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94" w:rsidRPr="00E93094" w:rsidRDefault="00E93094" w:rsidP="00E93094">
      <w:pPr>
        <w:widowControl/>
        <w:autoSpaceDE/>
        <w:autoSpaceDN/>
        <w:adjustRightInd/>
        <w:rPr>
          <w:sz w:val="30"/>
          <w:szCs w:val="30"/>
        </w:rPr>
      </w:pPr>
    </w:p>
    <w:p w:rsidR="00E93094" w:rsidRPr="00E93094" w:rsidRDefault="00E93094" w:rsidP="00E93094">
      <w:pPr>
        <w:widowControl/>
        <w:autoSpaceDE/>
        <w:autoSpaceDN/>
        <w:adjustRightInd/>
        <w:rPr>
          <w:sz w:val="30"/>
          <w:szCs w:val="30"/>
        </w:rPr>
      </w:pPr>
    </w:p>
    <w:tbl>
      <w:tblPr>
        <w:tblW w:w="99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1099"/>
        <w:gridCol w:w="567"/>
        <w:gridCol w:w="72"/>
        <w:gridCol w:w="495"/>
        <w:gridCol w:w="45"/>
        <w:gridCol w:w="4633"/>
        <w:gridCol w:w="47"/>
      </w:tblGrid>
      <w:tr w:rsidR="00E93094" w:rsidRPr="00E93094" w:rsidTr="002B71BA">
        <w:tc>
          <w:tcPr>
            <w:tcW w:w="4715" w:type="dxa"/>
            <w:gridSpan w:val="5"/>
          </w:tcPr>
          <w:p w:rsidR="00E93094" w:rsidRPr="00E93094" w:rsidRDefault="00E93094" w:rsidP="00E93094">
            <w:pPr>
              <w:keepNext/>
              <w:widowControl/>
              <w:autoSpaceDE/>
              <w:autoSpaceDN/>
              <w:adjustRightInd/>
              <w:spacing w:line="280" w:lineRule="exact"/>
              <w:jc w:val="center"/>
              <w:outlineLvl w:val="5"/>
              <w:rPr>
                <w:rFonts w:eastAsia="Arial Unicode MS"/>
                <w:b/>
                <w:sz w:val="28"/>
                <w:szCs w:val="20"/>
                <w:lang w:val="be-BY"/>
              </w:rPr>
            </w:pPr>
            <w:r w:rsidRPr="00E93094">
              <w:rPr>
                <w:b/>
                <w:sz w:val="28"/>
                <w:szCs w:val="20"/>
                <w:lang w:val="be-BY"/>
              </w:rPr>
              <w:t>НАЦЫЯНАЛЬНЫ</w:t>
            </w:r>
          </w:p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b/>
                <w:sz w:val="28"/>
                <w:szCs w:val="20"/>
                <w:lang w:val="be-BY"/>
              </w:rPr>
            </w:pPr>
            <w:r w:rsidRPr="00E93094">
              <w:rPr>
                <w:b/>
                <w:sz w:val="28"/>
                <w:szCs w:val="20"/>
                <w:lang w:val="be-BY"/>
              </w:rPr>
              <w:t>СТАТЫСТЫЧНЫ КАМІТЭТ</w:t>
            </w:r>
          </w:p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b/>
                <w:sz w:val="28"/>
                <w:szCs w:val="20"/>
                <w:lang w:val="be-BY"/>
              </w:rPr>
            </w:pPr>
            <w:r w:rsidRPr="00E93094">
              <w:rPr>
                <w:b/>
                <w:sz w:val="28"/>
                <w:szCs w:val="20"/>
                <w:lang w:val="be-BY"/>
              </w:rPr>
              <w:t>РЭСПУБЛІКІ БЕЛАРУСЬ</w:t>
            </w:r>
          </w:p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0"/>
                <w:lang w:val="be-BY"/>
              </w:rPr>
            </w:pPr>
            <w:r w:rsidRPr="00E93094">
              <w:rPr>
                <w:b/>
                <w:sz w:val="28"/>
                <w:szCs w:val="20"/>
                <w:lang w:val="be-BY"/>
              </w:rPr>
              <w:t>(Белстат)</w:t>
            </w:r>
          </w:p>
        </w:tc>
        <w:tc>
          <w:tcPr>
            <w:tcW w:w="540" w:type="dxa"/>
            <w:gridSpan w:val="2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jc w:val="center"/>
              <w:rPr>
                <w:sz w:val="28"/>
                <w:szCs w:val="20"/>
                <w:lang w:val="be-BY"/>
              </w:rPr>
            </w:pPr>
          </w:p>
        </w:tc>
        <w:tc>
          <w:tcPr>
            <w:tcW w:w="4680" w:type="dxa"/>
            <w:gridSpan w:val="2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b/>
                <w:bCs/>
                <w:sz w:val="28"/>
                <w:szCs w:val="20"/>
              </w:rPr>
            </w:pPr>
            <w:r w:rsidRPr="00E93094">
              <w:rPr>
                <w:b/>
                <w:bCs/>
                <w:sz w:val="28"/>
                <w:szCs w:val="20"/>
              </w:rPr>
              <w:t>НАЦИОНАЛЬНЫЙ</w:t>
            </w:r>
          </w:p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b/>
                <w:bCs/>
                <w:sz w:val="28"/>
                <w:szCs w:val="20"/>
              </w:rPr>
            </w:pPr>
            <w:r w:rsidRPr="00E93094">
              <w:rPr>
                <w:b/>
                <w:bCs/>
                <w:sz w:val="28"/>
                <w:szCs w:val="20"/>
              </w:rPr>
              <w:t>СТАТИСТИЧЕСКИЙ КОМИТЕТ</w:t>
            </w:r>
          </w:p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b/>
                <w:bCs/>
                <w:sz w:val="28"/>
                <w:szCs w:val="20"/>
              </w:rPr>
            </w:pPr>
            <w:r w:rsidRPr="00E93094">
              <w:rPr>
                <w:b/>
                <w:bCs/>
                <w:sz w:val="28"/>
                <w:szCs w:val="20"/>
              </w:rPr>
              <w:t>РЕСПУБЛИКИ БЕЛАРУСЬ</w:t>
            </w:r>
          </w:p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8"/>
                <w:szCs w:val="20"/>
                <w:lang w:val="be-BY"/>
              </w:rPr>
            </w:pPr>
            <w:r w:rsidRPr="00E93094">
              <w:rPr>
                <w:b/>
                <w:bCs/>
                <w:sz w:val="28"/>
                <w:szCs w:val="20"/>
              </w:rPr>
              <w:t>(Белстат)</w:t>
            </w:r>
          </w:p>
        </w:tc>
      </w:tr>
      <w:tr w:rsidR="00E93094" w:rsidRPr="00E93094" w:rsidTr="002B71BA">
        <w:tc>
          <w:tcPr>
            <w:tcW w:w="4715" w:type="dxa"/>
            <w:gridSpan w:val="5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sz w:val="30"/>
                <w:szCs w:val="20"/>
                <w:lang w:val="be-BY"/>
              </w:rPr>
            </w:pPr>
            <w:r w:rsidRPr="00E93094">
              <w:rPr>
                <w:b/>
                <w:bCs/>
                <w:sz w:val="30"/>
                <w:szCs w:val="20"/>
              </w:rPr>
              <w:t>ПАСТАНОВА</w:t>
            </w:r>
          </w:p>
        </w:tc>
        <w:tc>
          <w:tcPr>
            <w:tcW w:w="540" w:type="dxa"/>
            <w:gridSpan w:val="2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sz w:val="30"/>
                <w:szCs w:val="20"/>
                <w:lang w:val="be-BY"/>
              </w:rPr>
            </w:pPr>
          </w:p>
        </w:tc>
        <w:tc>
          <w:tcPr>
            <w:tcW w:w="4680" w:type="dxa"/>
            <w:gridSpan w:val="2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sz w:val="30"/>
                <w:szCs w:val="20"/>
                <w:lang w:val="be-BY"/>
              </w:rPr>
            </w:pPr>
            <w:r w:rsidRPr="00E93094">
              <w:rPr>
                <w:b/>
                <w:bCs/>
                <w:sz w:val="30"/>
                <w:szCs w:val="20"/>
              </w:rPr>
              <w:t>ПОСТАНОВЛЕНИЕ</w:t>
            </w:r>
          </w:p>
        </w:tc>
      </w:tr>
      <w:tr w:rsidR="00E93094" w:rsidRPr="00E93094" w:rsidTr="002B71BA">
        <w:trPr>
          <w:gridAfter w:val="6"/>
          <w:wAfter w:w="5859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before="120"/>
              <w:rPr>
                <w:sz w:val="28"/>
                <w:szCs w:val="20"/>
              </w:rPr>
            </w:pPr>
            <w:r w:rsidRPr="00E93094">
              <w:rPr>
                <w:sz w:val="28"/>
                <w:szCs w:val="20"/>
              </w:rPr>
              <w:t>10 октября 2018 г.</w:t>
            </w:r>
          </w:p>
        </w:tc>
        <w:tc>
          <w:tcPr>
            <w:tcW w:w="567" w:type="dxa"/>
            <w:vAlign w:val="bottom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28"/>
                <w:szCs w:val="20"/>
                <w:lang w:val="be-BY"/>
              </w:rPr>
            </w:pPr>
            <w:r w:rsidRPr="00E93094">
              <w:rPr>
                <w:sz w:val="28"/>
                <w:szCs w:val="20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before="120"/>
              <w:rPr>
                <w:sz w:val="28"/>
                <w:szCs w:val="20"/>
              </w:rPr>
            </w:pPr>
            <w:r w:rsidRPr="00E93094">
              <w:rPr>
                <w:sz w:val="28"/>
                <w:szCs w:val="20"/>
              </w:rPr>
              <w:t>99</w:t>
            </w:r>
          </w:p>
        </w:tc>
      </w:tr>
      <w:tr w:rsidR="00E93094" w:rsidRPr="00E93094" w:rsidTr="002B71BA">
        <w:trPr>
          <w:gridAfter w:val="1"/>
          <w:wAfter w:w="47" w:type="dxa"/>
          <w:cantSplit/>
          <w:trHeight w:val="465"/>
        </w:trPr>
        <w:tc>
          <w:tcPr>
            <w:tcW w:w="4643" w:type="dxa"/>
            <w:gridSpan w:val="4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before="200" w:line="300" w:lineRule="exact"/>
              <w:jc w:val="center"/>
              <w:rPr>
                <w:b/>
                <w:sz w:val="30"/>
                <w:szCs w:val="20"/>
              </w:rPr>
            </w:pPr>
            <w:r w:rsidRPr="00E93094">
              <w:rPr>
                <w:szCs w:val="20"/>
              </w:rPr>
              <w:t>г. М</w:t>
            </w:r>
            <w:proofErr w:type="gramStart"/>
            <w:r w:rsidRPr="00E93094">
              <w:rPr>
                <w:szCs w:val="20"/>
                <w:lang w:val="en-US"/>
              </w:rPr>
              <w:t>i</w:t>
            </w:r>
            <w:proofErr w:type="gramEnd"/>
            <w:r w:rsidRPr="00E93094">
              <w:rPr>
                <w:szCs w:val="20"/>
              </w:rPr>
              <w:t>нск</w:t>
            </w:r>
          </w:p>
        </w:tc>
        <w:tc>
          <w:tcPr>
            <w:tcW w:w="567" w:type="dxa"/>
            <w:gridSpan w:val="2"/>
            <w:vAlign w:val="bottom"/>
          </w:tcPr>
          <w:p w:rsidR="00E93094" w:rsidRPr="00E93094" w:rsidRDefault="00E93094" w:rsidP="00E93094">
            <w:pPr>
              <w:keepNext/>
              <w:widowControl/>
              <w:autoSpaceDE/>
              <w:autoSpaceDN/>
              <w:adjustRightInd/>
              <w:spacing w:line="300" w:lineRule="exact"/>
              <w:ind w:right="-677"/>
              <w:jc w:val="center"/>
              <w:outlineLvl w:val="0"/>
              <w:rPr>
                <w:b/>
                <w:sz w:val="3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before="200" w:line="300" w:lineRule="exact"/>
              <w:jc w:val="center"/>
              <w:rPr>
                <w:szCs w:val="20"/>
              </w:rPr>
            </w:pPr>
            <w:r w:rsidRPr="00E93094">
              <w:rPr>
                <w:szCs w:val="20"/>
              </w:rPr>
              <w:t>г. Минск</w:t>
            </w:r>
          </w:p>
        </w:tc>
      </w:tr>
    </w:tbl>
    <w:p w:rsidR="00E93094" w:rsidRPr="00E93094" w:rsidRDefault="00E93094" w:rsidP="00E93094">
      <w:pPr>
        <w:widowControl/>
        <w:autoSpaceDE/>
        <w:autoSpaceDN/>
        <w:adjustRightInd/>
        <w:rPr>
          <w:sz w:val="30"/>
          <w:szCs w:val="30"/>
        </w:rPr>
      </w:pPr>
    </w:p>
    <w:p w:rsidR="00E93094" w:rsidRPr="00E93094" w:rsidRDefault="00E93094" w:rsidP="00E93094">
      <w:pPr>
        <w:widowControl/>
        <w:autoSpaceDE/>
        <w:autoSpaceDN/>
        <w:adjustRightInd/>
        <w:rPr>
          <w:sz w:val="30"/>
          <w:szCs w:val="30"/>
        </w:rPr>
      </w:pPr>
    </w:p>
    <w:p w:rsidR="00E93094" w:rsidRPr="00E93094" w:rsidRDefault="00E93094" w:rsidP="00E93094">
      <w:pPr>
        <w:widowControl/>
        <w:autoSpaceDE/>
        <w:autoSpaceDN/>
        <w:adjustRightInd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E93094" w:rsidRPr="00E93094" w:rsidTr="002B71B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before="80" w:line="280" w:lineRule="exact"/>
              <w:ind w:right="317"/>
              <w:jc w:val="both"/>
              <w:rPr>
                <w:sz w:val="30"/>
                <w:szCs w:val="20"/>
              </w:rPr>
            </w:pPr>
            <w:r w:rsidRPr="00E93094">
              <w:rPr>
                <w:sz w:val="30"/>
                <w:szCs w:val="20"/>
              </w:rPr>
              <w:t xml:space="preserve">Об утверждении форм переписного листа и иной переписной документации </w:t>
            </w:r>
          </w:p>
        </w:tc>
      </w:tr>
    </w:tbl>
    <w:p w:rsidR="00E93094" w:rsidRPr="00E93094" w:rsidRDefault="00E93094" w:rsidP="00E93094">
      <w:pPr>
        <w:widowControl/>
        <w:autoSpaceDE/>
        <w:autoSpaceDN/>
        <w:adjustRightInd/>
        <w:spacing w:line="360" w:lineRule="auto"/>
        <w:ind w:firstLine="890"/>
        <w:jc w:val="both"/>
        <w:rPr>
          <w:sz w:val="30"/>
          <w:szCs w:val="20"/>
        </w:rPr>
      </w:pP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20"/>
        </w:rPr>
      </w:pPr>
      <w:r w:rsidRPr="00E93094">
        <w:rPr>
          <w:sz w:val="30"/>
          <w:szCs w:val="30"/>
        </w:rPr>
        <w:t>На основании Положения о Национальном статистическом комитете Республики Беларусь, утвержденного Указом Президента Республики Беларусь от  26 августа 2008 г. № 445 «О некоторых вопросах органов государственной статистики», Национальный статистический комитет Республики Беларусь</w:t>
      </w:r>
      <w:r w:rsidRPr="00E93094">
        <w:rPr>
          <w:sz w:val="30"/>
          <w:szCs w:val="20"/>
        </w:rPr>
        <w:t xml:space="preserve"> ПОСТАНОВЛЯЕТ:</w:t>
      </w: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E93094">
        <w:rPr>
          <w:sz w:val="30"/>
          <w:szCs w:val="30"/>
        </w:rPr>
        <w:t>1. Утвердить прилагаемые:</w:t>
      </w: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E93094">
        <w:rPr>
          <w:sz w:val="30"/>
          <w:szCs w:val="30"/>
        </w:rPr>
        <w:t>1.1. формы переписного листа:</w:t>
      </w: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E93094">
        <w:rPr>
          <w:sz w:val="30"/>
          <w:szCs w:val="30"/>
        </w:rPr>
        <w:t xml:space="preserve">1-помещение «Состав домохозяйств, постоянно проживающих </w:t>
      </w:r>
      <w:r w:rsidRPr="00E93094">
        <w:rPr>
          <w:sz w:val="30"/>
          <w:szCs w:val="30"/>
        </w:rPr>
        <w:br/>
        <w:t>в помещении, характеристика помещения, используемого для проживания»;</w:t>
      </w: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E93094">
        <w:rPr>
          <w:sz w:val="30"/>
          <w:szCs w:val="30"/>
        </w:rPr>
        <w:t xml:space="preserve">2Н «Переписной лист»; </w:t>
      </w: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E93094">
        <w:rPr>
          <w:sz w:val="30"/>
          <w:szCs w:val="30"/>
        </w:rPr>
        <w:t xml:space="preserve">3ВН «Переписной лист на временно </w:t>
      </w:r>
      <w:proofErr w:type="gramStart"/>
      <w:r w:rsidRPr="00E93094">
        <w:rPr>
          <w:sz w:val="30"/>
          <w:szCs w:val="30"/>
        </w:rPr>
        <w:t>проживающих</w:t>
      </w:r>
      <w:proofErr w:type="gramEnd"/>
      <w:r w:rsidRPr="00E93094">
        <w:rPr>
          <w:sz w:val="30"/>
          <w:szCs w:val="30"/>
        </w:rPr>
        <w:t xml:space="preserve"> (пребывающих) в Республике Беларусь»;</w:t>
      </w: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E93094">
        <w:rPr>
          <w:sz w:val="30"/>
          <w:szCs w:val="30"/>
        </w:rPr>
        <w:t>1СХ «Вопросник о сельскохозяйственной деятельности»;</w:t>
      </w: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E93094">
        <w:rPr>
          <w:sz w:val="30"/>
          <w:szCs w:val="30"/>
        </w:rPr>
        <w:t xml:space="preserve">1.2. форму переписной документации 1-учреждение «Список лиц, проживающих (пребывающих) в специализированных </w:t>
      </w:r>
      <w:proofErr w:type="gramStart"/>
      <w:r w:rsidRPr="00E93094">
        <w:rPr>
          <w:sz w:val="30"/>
          <w:szCs w:val="30"/>
        </w:rPr>
        <w:t>учреждении</w:t>
      </w:r>
      <w:proofErr w:type="gramEnd"/>
      <w:r w:rsidRPr="00E93094">
        <w:rPr>
          <w:sz w:val="30"/>
          <w:szCs w:val="30"/>
        </w:rPr>
        <w:t xml:space="preserve"> или организации, бездомных».</w:t>
      </w:r>
    </w:p>
    <w:p w:rsidR="00E93094" w:rsidRPr="00E93094" w:rsidRDefault="00E93094" w:rsidP="00E93094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E93094">
        <w:rPr>
          <w:sz w:val="30"/>
          <w:szCs w:val="30"/>
        </w:rPr>
        <w:t>2. Настоящее постановление вступает в силу с 1 января 2019 г.</w:t>
      </w:r>
    </w:p>
    <w:p w:rsidR="00E93094" w:rsidRPr="00E93094" w:rsidRDefault="00E93094" w:rsidP="00E93094">
      <w:pPr>
        <w:widowControl/>
        <w:autoSpaceDE/>
        <w:autoSpaceDN/>
        <w:adjustRightInd/>
        <w:spacing w:line="360" w:lineRule="auto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E93094" w:rsidRPr="00E93094" w:rsidTr="002B71BA">
        <w:tc>
          <w:tcPr>
            <w:tcW w:w="4253" w:type="dxa"/>
          </w:tcPr>
          <w:p w:rsidR="00E93094" w:rsidRPr="00E93094" w:rsidRDefault="00E93094" w:rsidP="00E93094">
            <w:pPr>
              <w:keepNext/>
              <w:widowControl/>
              <w:autoSpaceDE/>
              <w:autoSpaceDN/>
              <w:adjustRightInd/>
              <w:outlineLvl w:val="0"/>
              <w:rPr>
                <w:sz w:val="30"/>
                <w:szCs w:val="30"/>
              </w:rPr>
            </w:pPr>
            <w:r w:rsidRPr="00E93094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410" w:type="dxa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3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E93094" w:rsidRPr="00E93094" w:rsidRDefault="00E93094" w:rsidP="00E93094">
            <w:pPr>
              <w:widowControl/>
              <w:autoSpaceDE/>
              <w:autoSpaceDN/>
              <w:adjustRightInd/>
              <w:spacing w:line="320" w:lineRule="exact"/>
              <w:jc w:val="both"/>
              <w:rPr>
                <w:sz w:val="30"/>
                <w:szCs w:val="30"/>
              </w:rPr>
            </w:pPr>
            <w:proofErr w:type="spellStart"/>
            <w:r w:rsidRPr="00E93094">
              <w:rPr>
                <w:sz w:val="30"/>
                <w:szCs w:val="30"/>
              </w:rPr>
              <w:t>И.В.Медведева</w:t>
            </w:r>
            <w:proofErr w:type="spellEnd"/>
          </w:p>
        </w:tc>
      </w:tr>
    </w:tbl>
    <w:p w:rsidR="00E93094" w:rsidRPr="00E93094" w:rsidRDefault="00E93094" w:rsidP="00E93094">
      <w:pPr>
        <w:widowControl/>
        <w:autoSpaceDE/>
        <w:autoSpaceDN/>
        <w:adjustRightInd/>
        <w:rPr>
          <w:sz w:val="20"/>
          <w:szCs w:val="20"/>
        </w:rPr>
      </w:pPr>
      <w:bookmarkStart w:id="0" w:name="_GoBack"/>
      <w:bookmarkEnd w:id="0"/>
    </w:p>
    <w:sectPr w:rsidR="00E93094" w:rsidRPr="00E93094" w:rsidSect="006D3098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511"/>
      </w:pPr>
      <w:rPr>
        <w:rFonts w:ascii="Times New Roman" w:hAnsi="Times New Roman" w:cs="Times New Roman"/>
        <w:b w:val="0"/>
        <w:bCs w:val="0"/>
        <w:position w:val="-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6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511"/>
      </w:pPr>
      <w:rPr>
        <w:rFonts w:ascii="Times New Roman" w:hAnsi="Times New Roman" w:cs="Times New Roman"/>
        <w:b w:val="0"/>
        <w:bCs w:val="0"/>
        <w:position w:val="-5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52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560"/>
      </w:pPr>
      <w:rPr>
        <w:rFonts w:ascii="Times New Roman" w:hAnsi="Times New Roman" w:cs="Times New Roman"/>
        <w:b w:val="0"/>
        <w:bCs w:val="0"/>
        <w:position w:val="-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5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568"/>
      </w:pPr>
      <w:rPr>
        <w:rFonts w:ascii="Times New Roman" w:hAnsi="Times New Roman" w:cs="Times New Roman"/>
        <w:b w:val="0"/>
        <w:bCs w:val="0"/>
        <w:position w:val="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hanging="56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56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568"/>
      </w:pPr>
      <w:rPr>
        <w:rFonts w:ascii="Times New Roman" w:hAnsi="Times New Roman" w:cs="Times New Roman"/>
        <w:b w:val="0"/>
        <w:bCs w:val="0"/>
        <w:position w:val="-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4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568"/>
      </w:pPr>
      <w:rPr>
        <w:rFonts w:ascii="Times New Roman" w:hAnsi="Times New Roman" w:cs="Times New Roman"/>
        <w:b w:val="0"/>
        <w:bCs w:val="0"/>
        <w:position w:val="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15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568"/>
      </w:pPr>
      <w:rPr>
        <w:rFonts w:ascii="Times New Roman" w:hAnsi="Times New Roman" w:cs="Times New Roman"/>
        <w:b w:val="0"/>
        <w:bCs w:val="0"/>
        <w:position w:val="5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6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443"/>
      </w:pPr>
      <w:rPr>
        <w:rFonts w:ascii="Times New Roman" w:hAnsi="Times New Roman" w:cs="Times New Roman"/>
        <w:b w:val="0"/>
        <w:bCs w:val="0"/>
        <w:position w:val="-3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7"/>
      <w:numFmt w:val="decimal"/>
      <w:lvlText w:val="%1."/>
      <w:lvlJc w:val="left"/>
      <w:pPr>
        <w:ind w:hanging="50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568"/>
      </w:pPr>
      <w:rPr>
        <w:rFonts w:ascii="Times New Roman" w:hAnsi="Times New Roman" w:cs="Times New Roman"/>
        <w:b w:val="0"/>
        <w:bCs w:val="0"/>
        <w:position w:val="1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"/>
      <w:lvlJc w:val="left"/>
      <w:pPr>
        <w:ind w:hanging="510"/>
      </w:pPr>
      <w:rPr>
        <w:rFonts w:ascii="Times New Roman" w:hAnsi="Times New Roman" w:cs="Times New Roman"/>
        <w:b w:val="0"/>
        <w:bCs w:val="0"/>
        <w:position w:val="-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18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"/>
      <w:lvlJc w:val="left"/>
      <w:pPr>
        <w:ind w:hanging="568"/>
      </w:pPr>
      <w:rPr>
        <w:rFonts w:ascii="Times New Roman" w:hAnsi="Times New Roman" w:cs="Times New Roman"/>
        <w:b w:val="0"/>
        <w:bCs w:val="0"/>
        <w:position w:val="-6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"/>
      <w:lvlJc w:val="left"/>
      <w:pPr>
        <w:ind w:hanging="5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AAE"/>
    <w:rsid w:val="00001CF9"/>
    <w:rsid w:val="00001DEB"/>
    <w:rsid w:val="000715E6"/>
    <w:rsid w:val="00075FA8"/>
    <w:rsid w:val="00095F71"/>
    <w:rsid w:val="00096663"/>
    <w:rsid w:val="00112FD9"/>
    <w:rsid w:val="00142003"/>
    <w:rsid w:val="0014767F"/>
    <w:rsid w:val="00175B3C"/>
    <w:rsid w:val="001854F6"/>
    <w:rsid w:val="001A30F7"/>
    <w:rsid w:val="001E7B62"/>
    <w:rsid w:val="001F3C71"/>
    <w:rsid w:val="00211005"/>
    <w:rsid w:val="00232A0C"/>
    <w:rsid w:val="002379E9"/>
    <w:rsid w:val="00255C08"/>
    <w:rsid w:val="00273692"/>
    <w:rsid w:val="0029628F"/>
    <w:rsid w:val="002967FE"/>
    <w:rsid w:val="002979D2"/>
    <w:rsid w:val="002B71BA"/>
    <w:rsid w:val="002F2286"/>
    <w:rsid w:val="003065EB"/>
    <w:rsid w:val="003102FA"/>
    <w:rsid w:val="003538EE"/>
    <w:rsid w:val="00362BD8"/>
    <w:rsid w:val="00372B5F"/>
    <w:rsid w:val="003759F6"/>
    <w:rsid w:val="00382676"/>
    <w:rsid w:val="00392760"/>
    <w:rsid w:val="003C1E4D"/>
    <w:rsid w:val="003C3914"/>
    <w:rsid w:val="003D35B1"/>
    <w:rsid w:val="003D7409"/>
    <w:rsid w:val="003F213C"/>
    <w:rsid w:val="004020E8"/>
    <w:rsid w:val="00430DB8"/>
    <w:rsid w:val="004A6623"/>
    <w:rsid w:val="004D56E4"/>
    <w:rsid w:val="004E08A4"/>
    <w:rsid w:val="004F0F02"/>
    <w:rsid w:val="00553FE6"/>
    <w:rsid w:val="00555A59"/>
    <w:rsid w:val="00560940"/>
    <w:rsid w:val="00564187"/>
    <w:rsid w:val="005825DB"/>
    <w:rsid w:val="005A5A68"/>
    <w:rsid w:val="005A7309"/>
    <w:rsid w:val="005C458D"/>
    <w:rsid w:val="005D512B"/>
    <w:rsid w:val="005E4E4C"/>
    <w:rsid w:val="00602F9D"/>
    <w:rsid w:val="006107ED"/>
    <w:rsid w:val="00614D77"/>
    <w:rsid w:val="006178DF"/>
    <w:rsid w:val="00624BAB"/>
    <w:rsid w:val="00637025"/>
    <w:rsid w:val="006608BB"/>
    <w:rsid w:val="00670DA5"/>
    <w:rsid w:val="00680B1A"/>
    <w:rsid w:val="00686767"/>
    <w:rsid w:val="00692F9C"/>
    <w:rsid w:val="00696E81"/>
    <w:rsid w:val="006B1FE4"/>
    <w:rsid w:val="006D3098"/>
    <w:rsid w:val="0071313A"/>
    <w:rsid w:val="00720CF3"/>
    <w:rsid w:val="00730F40"/>
    <w:rsid w:val="00737E92"/>
    <w:rsid w:val="007951EC"/>
    <w:rsid w:val="007A120F"/>
    <w:rsid w:val="007A4071"/>
    <w:rsid w:val="007A6FDF"/>
    <w:rsid w:val="007D5992"/>
    <w:rsid w:val="007F4BBE"/>
    <w:rsid w:val="00805CA3"/>
    <w:rsid w:val="00847B97"/>
    <w:rsid w:val="00867598"/>
    <w:rsid w:val="00880574"/>
    <w:rsid w:val="008E2659"/>
    <w:rsid w:val="008F68F4"/>
    <w:rsid w:val="0092668A"/>
    <w:rsid w:val="009C684D"/>
    <w:rsid w:val="009F5751"/>
    <w:rsid w:val="00A03CFA"/>
    <w:rsid w:val="00A05AAE"/>
    <w:rsid w:val="00A11D39"/>
    <w:rsid w:val="00A22523"/>
    <w:rsid w:val="00A531FB"/>
    <w:rsid w:val="00A658A6"/>
    <w:rsid w:val="00A91042"/>
    <w:rsid w:val="00A923DA"/>
    <w:rsid w:val="00A95085"/>
    <w:rsid w:val="00A967A1"/>
    <w:rsid w:val="00AA6769"/>
    <w:rsid w:val="00AA7B80"/>
    <w:rsid w:val="00AB17C4"/>
    <w:rsid w:val="00AB543B"/>
    <w:rsid w:val="00AD3F12"/>
    <w:rsid w:val="00B00F11"/>
    <w:rsid w:val="00B07148"/>
    <w:rsid w:val="00B12E3C"/>
    <w:rsid w:val="00B3174B"/>
    <w:rsid w:val="00B41F80"/>
    <w:rsid w:val="00B71412"/>
    <w:rsid w:val="00B91D1A"/>
    <w:rsid w:val="00BA43FB"/>
    <w:rsid w:val="00BD6E0E"/>
    <w:rsid w:val="00BD6F40"/>
    <w:rsid w:val="00BE52AE"/>
    <w:rsid w:val="00BF2731"/>
    <w:rsid w:val="00C07DE8"/>
    <w:rsid w:val="00C17604"/>
    <w:rsid w:val="00C557A6"/>
    <w:rsid w:val="00C74524"/>
    <w:rsid w:val="00C76B6D"/>
    <w:rsid w:val="00C92A8C"/>
    <w:rsid w:val="00CA1417"/>
    <w:rsid w:val="00CA2900"/>
    <w:rsid w:val="00CA4C3A"/>
    <w:rsid w:val="00CB68F5"/>
    <w:rsid w:val="00CC13C8"/>
    <w:rsid w:val="00CF5D0D"/>
    <w:rsid w:val="00D01003"/>
    <w:rsid w:val="00D04E82"/>
    <w:rsid w:val="00D4041F"/>
    <w:rsid w:val="00D525D4"/>
    <w:rsid w:val="00D53B8E"/>
    <w:rsid w:val="00D61CB3"/>
    <w:rsid w:val="00D8424D"/>
    <w:rsid w:val="00D86220"/>
    <w:rsid w:val="00DA7D25"/>
    <w:rsid w:val="00DB2CE3"/>
    <w:rsid w:val="00DB691E"/>
    <w:rsid w:val="00DC3655"/>
    <w:rsid w:val="00DC586C"/>
    <w:rsid w:val="00DD38DA"/>
    <w:rsid w:val="00DD6F26"/>
    <w:rsid w:val="00DF4BFA"/>
    <w:rsid w:val="00E01CD2"/>
    <w:rsid w:val="00E02090"/>
    <w:rsid w:val="00E17859"/>
    <w:rsid w:val="00E23170"/>
    <w:rsid w:val="00E43E33"/>
    <w:rsid w:val="00E570A6"/>
    <w:rsid w:val="00E60BB5"/>
    <w:rsid w:val="00E64860"/>
    <w:rsid w:val="00E93094"/>
    <w:rsid w:val="00E97227"/>
    <w:rsid w:val="00EB00A0"/>
    <w:rsid w:val="00EB1F37"/>
    <w:rsid w:val="00EB5563"/>
    <w:rsid w:val="00EB64FE"/>
    <w:rsid w:val="00ED17A0"/>
    <w:rsid w:val="00ED2D50"/>
    <w:rsid w:val="00EF7DBD"/>
    <w:rsid w:val="00F04CDB"/>
    <w:rsid w:val="00F05C48"/>
    <w:rsid w:val="00F52939"/>
    <w:rsid w:val="00F61A82"/>
    <w:rsid w:val="00FA700C"/>
    <w:rsid w:val="00FC4412"/>
    <w:rsid w:val="00FD3B00"/>
    <w:rsid w:val="00FE4B90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="f" fillcolor="white" stroke="f" strokecolor="green">
      <v:fill color="white" on="f"/>
      <v:stroke color="green" insetpen="t" on="f"/>
      <v:shadow color="#ccc"/>
      <v:textbox style="mso-column-margin:2mm" inset="2.88pt,0,2.88pt,0"/>
    </o:shapedefaults>
    <o:shapelayout v:ext="edit">
      <o:idmap v:ext="edit" data="1,2,3,4,5,6,7"/>
      <o:rules v:ext="edit">
        <o:r id="V:Rule1" type="connector" idref="#_x0000_s42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720" w:hanging="568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ind w:left="295" w:hanging="360"/>
      <w:outlineLvl w:val="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0D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70DA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930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9309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FF43-DA58-4568-B092-D089AC95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2H.pub</vt:lpstr>
    </vt:vector>
  </TitlesOfParts>
  <Company> Белстат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2H.pub</dc:title>
  <dc:subject/>
  <dc:creator>Natalya.Stankevich</dc:creator>
  <cp:keywords/>
  <cp:lastModifiedBy>Шкет Диана Сергеевна</cp:lastModifiedBy>
  <cp:revision>2</cp:revision>
  <cp:lastPrinted>2018-10-25T12:03:00Z</cp:lastPrinted>
  <dcterms:created xsi:type="dcterms:W3CDTF">2018-12-19T12:55:00Z</dcterms:created>
  <dcterms:modified xsi:type="dcterms:W3CDTF">2018-12-19T12:55:00Z</dcterms:modified>
</cp:coreProperties>
</file>