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4C1" w:rsidRDefault="003754C1" w:rsidP="003754C1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A5436">
        <w:rPr>
          <w:rFonts w:ascii="Arial" w:hAnsi="Arial" w:cs="Arial"/>
          <w:sz w:val="28"/>
          <w:szCs w:val="28"/>
        </w:rPr>
        <w:t xml:space="preserve">В </w:t>
      </w:r>
      <w:r>
        <w:rPr>
          <w:rFonts w:ascii="Arial" w:hAnsi="Arial" w:cs="Arial"/>
          <w:sz w:val="28"/>
          <w:szCs w:val="28"/>
        </w:rPr>
        <w:t>статистическом сборнике публикуются основные показатели, характеризующие социально-экономическое развитие Республики Беларусь в динамике за ряд лет. Представлены данные, отражающие демографические процессы, происходящие в республике, занятость и уровень жизни населения. Приводится информация о положении и изменениях в основных отраслях экономики – промышленности, сельском хозяйстве, строительстве, транспорте, отраслях, обслуживающих население.</w:t>
      </w:r>
    </w:p>
    <w:p w:rsidR="00C20A15" w:rsidRDefault="00C20A15"/>
    <w:sectPr w:rsidR="00C20A15" w:rsidSect="00E62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754C1"/>
    <w:rsid w:val="003754C1"/>
    <w:rsid w:val="00AC4747"/>
    <w:rsid w:val="00C20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54C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Natalia.Dychok</dc:creator>
  <cp:keywords/>
  <dc:description/>
  <cp:lastModifiedBy>Natalia.Dychok</cp:lastModifiedBy>
  <cp:revision>1</cp:revision>
  <dcterms:created xsi:type="dcterms:W3CDTF">2016-06-21T11:36:00Z</dcterms:created>
  <dcterms:modified xsi:type="dcterms:W3CDTF">2016-06-21T11:36:00Z</dcterms:modified>
</cp:coreProperties>
</file>