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481DF0" w:rsidP="00913B58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13B58" w:rsidRPr="00913B58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</w:t>
            </w:r>
            <w:r w:rsidR="00913B58">
              <w:rPr>
                <w:b/>
                <w:sz w:val="22"/>
                <w:szCs w:val="22"/>
              </w:rPr>
              <w:t>животноводство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913B58">
              <w:rPr>
                <w:sz w:val="22"/>
                <w:szCs w:val="22"/>
              </w:rPr>
              <w:t>состоянии животноводства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6465D" w:rsidRPr="008D66FB" w:rsidRDefault="0026465D" w:rsidP="0026465D">
            <w:pPr>
              <w:spacing w:before="40"/>
              <w:ind w:firstLine="459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Р</w:t>
            </w:r>
            <w:r w:rsidRPr="008D66FB">
              <w:rPr>
                <w:b/>
                <w:sz w:val="22"/>
                <w:szCs w:val="22"/>
                <w:lang w:val="be-BY"/>
              </w:rPr>
              <w:t>еквизит «Адресная часть и срок представления» формы</w:t>
            </w:r>
            <w:r w:rsidRPr="008D66FB">
              <w:rPr>
                <w:sz w:val="22"/>
                <w:szCs w:val="22"/>
                <w:lang w:val="be-BY"/>
              </w:rPr>
              <w:t xml:space="preserve"> </w:t>
            </w:r>
            <w:r w:rsidRPr="008D66FB">
              <w:rPr>
                <w:b/>
                <w:sz w:val="22"/>
                <w:szCs w:val="22"/>
                <w:lang w:val="be-BY"/>
              </w:rPr>
              <w:t>приведен в соответствие</w:t>
            </w:r>
            <w:r w:rsidRPr="008D66FB">
              <w:rPr>
                <w:sz w:val="22"/>
                <w:szCs w:val="22"/>
                <w:lang w:val="be-BY"/>
              </w:rPr>
              <w:t xml:space="preserve"> </w:t>
            </w:r>
            <w:r w:rsidR="00C61E49">
              <w:rPr>
                <w:sz w:val="22"/>
                <w:szCs w:val="22"/>
                <w:lang w:val="be-BY"/>
              </w:rPr>
              <w:br/>
            </w:r>
            <w:r w:rsidRPr="008D66FB">
              <w:rPr>
                <w:sz w:val="22"/>
                <w:szCs w:val="22"/>
                <w:lang w:val="be-BY"/>
              </w:rPr>
              <w:t>с Законом Республики Беларусь от 22 апреля 2024 г. № 365-З «Об изменении законов по вопросам предпринимательской деятельности»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Pr="007126B0">
              <w:rPr>
                <w:b/>
                <w:sz w:val="22"/>
                <w:szCs w:val="22"/>
                <w:lang w:val="be-BY"/>
              </w:rPr>
              <w:t>С</w:t>
            </w:r>
            <w:r w:rsidRPr="008D66FB">
              <w:rPr>
                <w:b/>
                <w:sz w:val="22"/>
                <w:szCs w:val="22"/>
                <w:lang w:val="be-BY"/>
              </w:rPr>
              <w:t xml:space="preserve">оответствующие изменения внесены </w:t>
            </w:r>
            <w:r>
              <w:rPr>
                <w:b/>
                <w:sz w:val="22"/>
                <w:szCs w:val="22"/>
                <w:lang w:val="be-BY"/>
              </w:rPr>
              <w:t xml:space="preserve">в </w:t>
            </w:r>
            <w:r w:rsidRPr="008D66FB">
              <w:rPr>
                <w:b/>
                <w:sz w:val="22"/>
                <w:szCs w:val="22"/>
                <w:lang w:val="be-BY"/>
              </w:rPr>
              <w:t>пункт 1 Указаний</w:t>
            </w:r>
            <w:r w:rsidRPr="008D66FB">
              <w:rPr>
                <w:sz w:val="22"/>
                <w:szCs w:val="22"/>
                <w:lang w:val="be-BY"/>
              </w:rPr>
              <w:t xml:space="preserve"> по заполнению формы. </w:t>
            </w:r>
          </w:p>
          <w:p w:rsidR="0026465D" w:rsidRPr="0026465D" w:rsidRDefault="0026465D" w:rsidP="0026465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sz w:val="22"/>
                <w:szCs w:val="22"/>
                <w:lang w:val="be-BY"/>
              </w:rPr>
              <w:t xml:space="preserve">В </w:t>
            </w:r>
            <w:r w:rsidRPr="0026465D">
              <w:rPr>
                <w:b/>
                <w:sz w:val="22"/>
                <w:szCs w:val="22"/>
                <w:lang w:val="be-BY"/>
              </w:rPr>
              <w:t>Указаниях</w:t>
            </w:r>
            <w:r>
              <w:rPr>
                <w:sz w:val="22"/>
                <w:szCs w:val="22"/>
                <w:lang w:val="be-BY"/>
              </w:rPr>
              <w:t xml:space="preserve"> по заполнению формы</w:t>
            </w:r>
            <w:r w:rsidRPr="0026465D">
              <w:rPr>
                <w:sz w:val="22"/>
                <w:szCs w:val="22"/>
                <w:lang w:val="be-BY"/>
              </w:rPr>
              <w:t xml:space="preserve">: </w:t>
            </w:r>
          </w:p>
          <w:p w:rsidR="0026465D" w:rsidRPr="0026465D" w:rsidRDefault="0026465D" w:rsidP="0026465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sz w:val="22"/>
                <w:szCs w:val="22"/>
                <w:lang w:val="be-BY"/>
              </w:rPr>
              <w:t xml:space="preserve">в </w:t>
            </w:r>
            <w:r w:rsidRPr="0026465D">
              <w:rPr>
                <w:b/>
                <w:sz w:val="22"/>
                <w:szCs w:val="22"/>
                <w:lang w:val="be-BY"/>
              </w:rPr>
              <w:t>пункте 11</w:t>
            </w:r>
            <w:r w:rsidRPr="0026465D">
              <w:rPr>
                <w:sz w:val="22"/>
                <w:szCs w:val="22"/>
                <w:lang w:val="be-BY"/>
              </w:rPr>
              <w:t xml:space="preserve"> </w:t>
            </w:r>
            <w:r w:rsidRPr="0026465D">
              <w:rPr>
                <w:b/>
                <w:sz w:val="22"/>
                <w:szCs w:val="22"/>
                <w:lang w:val="be-BY"/>
              </w:rPr>
              <w:t xml:space="preserve">даны пояснения по отражению </w:t>
            </w:r>
            <w:r w:rsidRPr="00C61E49">
              <w:rPr>
                <w:sz w:val="22"/>
                <w:szCs w:val="22"/>
                <w:lang w:val="be-BY"/>
              </w:rPr>
              <w:t>количества животных</w:t>
            </w:r>
            <w:r w:rsidRPr="0026465D">
              <w:rPr>
                <w:sz w:val="22"/>
                <w:szCs w:val="22"/>
                <w:lang w:val="be-BY"/>
              </w:rPr>
              <w:t>, в том числе вынужденно забитых, мясо которых по заключению ветеринарной службы признано непригодным для использования на пищевые цели;</w:t>
            </w:r>
          </w:p>
          <w:p w:rsidR="0026465D" w:rsidRPr="0026465D" w:rsidRDefault="0026465D" w:rsidP="0026465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sz w:val="22"/>
                <w:szCs w:val="22"/>
                <w:lang w:val="be-BY"/>
              </w:rPr>
              <w:t xml:space="preserve">в </w:t>
            </w:r>
            <w:r w:rsidRPr="0026465D">
              <w:rPr>
                <w:b/>
                <w:sz w:val="22"/>
                <w:szCs w:val="22"/>
                <w:lang w:val="be-BY"/>
              </w:rPr>
              <w:t xml:space="preserve">пункте 15 уточнен порядок отражения </w:t>
            </w:r>
            <w:r w:rsidRPr="00C61E49">
              <w:rPr>
                <w:sz w:val="22"/>
                <w:szCs w:val="22"/>
                <w:lang w:val="be-BY"/>
              </w:rPr>
              <w:t>живого веса скота и птицы</w:t>
            </w:r>
            <w:r w:rsidRPr="0026465D">
              <w:rPr>
                <w:sz w:val="22"/>
                <w:szCs w:val="22"/>
                <w:lang w:val="be-BY"/>
              </w:rPr>
              <w:t>, реализованных мясоперерабатывающим организациям, подсобным производствам организаций, осуществляющим переработку скота, организациям потребительской кооперации, а также переданных в собственные подсобные производства организации, осуществляющих переработку скота;</w:t>
            </w:r>
          </w:p>
          <w:p w:rsidR="0026465D" w:rsidRPr="0026465D" w:rsidRDefault="0026465D" w:rsidP="0026465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b/>
                <w:sz w:val="22"/>
                <w:szCs w:val="22"/>
                <w:lang w:val="be-BY"/>
              </w:rPr>
              <w:t xml:space="preserve">пункт 25 дополнен разъяснениями </w:t>
            </w:r>
            <w:r w:rsidRPr="00C61E49">
              <w:rPr>
                <w:sz w:val="22"/>
                <w:szCs w:val="22"/>
                <w:lang w:val="be-BY"/>
              </w:rPr>
              <w:t>о порядке отражения реализованного молока</w:t>
            </w:r>
            <w:r w:rsidRPr="0026465D">
              <w:rPr>
                <w:sz w:val="22"/>
                <w:szCs w:val="22"/>
                <w:lang w:val="be-BY"/>
              </w:rPr>
              <w:t>;</w:t>
            </w:r>
          </w:p>
          <w:p w:rsidR="0026465D" w:rsidRPr="0026465D" w:rsidRDefault="0026465D" w:rsidP="0026465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sz w:val="22"/>
                <w:szCs w:val="22"/>
                <w:lang w:val="be-BY"/>
              </w:rPr>
              <w:t xml:space="preserve">в </w:t>
            </w:r>
            <w:r w:rsidRPr="0026465D">
              <w:rPr>
                <w:b/>
                <w:sz w:val="22"/>
                <w:szCs w:val="22"/>
                <w:lang w:val="be-BY"/>
              </w:rPr>
              <w:t>пункте 37 уточнен порядок пересчета</w:t>
            </w:r>
            <w:r w:rsidRPr="0026465D">
              <w:rPr>
                <w:sz w:val="22"/>
                <w:szCs w:val="22"/>
                <w:lang w:val="be-BY"/>
              </w:rPr>
              <w:t xml:space="preserve"> </w:t>
            </w:r>
            <w:r w:rsidRPr="00C61E49">
              <w:rPr>
                <w:sz w:val="22"/>
                <w:szCs w:val="22"/>
                <w:lang w:val="be-BY"/>
              </w:rPr>
              <w:t>кормов</w:t>
            </w:r>
            <w:r w:rsidRPr="0026465D">
              <w:rPr>
                <w:sz w:val="22"/>
                <w:szCs w:val="22"/>
                <w:lang w:val="be-BY"/>
              </w:rPr>
              <w:t xml:space="preserve"> в кормовые единицы;</w:t>
            </w:r>
          </w:p>
          <w:p w:rsidR="0026465D" w:rsidRPr="0026465D" w:rsidRDefault="0026465D" w:rsidP="0026465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sz w:val="22"/>
                <w:szCs w:val="22"/>
                <w:lang w:val="be-BY"/>
              </w:rPr>
              <w:t xml:space="preserve">в </w:t>
            </w:r>
            <w:r w:rsidRPr="0026465D">
              <w:rPr>
                <w:b/>
                <w:sz w:val="22"/>
                <w:szCs w:val="22"/>
                <w:lang w:val="be-BY"/>
              </w:rPr>
              <w:t xml:space="preserve">пункте 38 уточнен порядок отражения </w:t>
            </w:r>
            <w:r w:rsidRPr="00C61E49">
              <w:rPr>
                <w:sz w:val="22"/>
                <w:szCs w:val="22"/>
                <w:lang w:val="be-BY"/>
              </w:rPr>
              <w:t>концентрированных кормов</w:t>
            </w:r>
            <w:r w:rsidRPr="0026465D">
              <w:rPr>
                <w:sz w:val="22"/>
                <w:szCs w:val="22"/>
                <w:lang w:val="be-BY"/>
              </w:rPr>
              <w:t>;</w:t>
            </w:r>
          </w:p>
          <w:p w:rsidR="0026465D" w:rsidRDefault="0026465D" w:rsidP="00452629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26465D">
              <w:rPr>
                <w:b/>
                <w:sz w:val="22"/>
                <w:szCs w:val="22"/>
                <w:lang w:val="be-BY"/>
              </w:rPr>
              <w:t>дополнены пунктом 44</w:t>
            </w:r>
            <w:r w:rsidRPr="0026465D">
              <w:rPr>
                <w:sz w:val="22"/>
                <w:szCs w:val="22"/>
                <w:lang w:val="be-BY"/>
              </w:rPr>
              <w:t xml:space="preserve">, определяющим </w:t>
            </w:r>
            <w:r w:rsidRPr="0026465D">
              <w:rPr>
                <w:b/>
                <w:sz w:val="22"/>
                <w:szCs w:val="22"/>
                <w:lang w:val="be-BY"/>
              </w:rPr>
              <w:t>порядок отражения</w:t>
            </w:r>
            <w:r w:rsidRPr="0026465D">
              <w:rPr>
                <w:sz w:val="22"/>
                <w:szCs w:val="22"/>
                <w:lang w:val="be-BY"/>
              </w:rPr>
              <w:t xml:space="preserve"> количества </w:t>
            </w:r>
            <w:r w:rsidRPr="00C61E49">
              <w:rPr>
                <w:sz w:val="22"/>
                <w:szCs w:val="22"/>
                <w:lang w:val="be-BY"/>
              </w:rPr>
              <w:t>павших коров</w:t>
            </w:r>
            <w:r w:rsidR="002A4897">
              <w:rPr>
                <w:sz w:val="22"/>
                <w:szCs w:val="22"/>
                <w:lang w:val="be-BY"/>
              </w:rPr>
              <w:t xml:space="preserve"> основного стада</w:t>
            </w:r>
            <w:bookmarkStart w:id="0" w:name="_GoBack"/>
            <w:bookmarkEnd w:id="0"/>
            <w:r w:rsidRPr="00C61E49">
              <w:rPr>
                <w:sz w:val="22"/>
                <w:szCs w:val="22"/>
                <w:lang w:val="be-BY"/>
              </w:rPr>
              <w:t>.</w:t>
            </w:r>
          </w:p>
          <w:p w:rsidR="008B3B5B" w:rsidRPr="00FF1AFE" w:rsidRDefault="008B3B5B" w:rsidP="0026465D">
            <w:pPr>
              <w:ind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913B5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</w:t>
            </w:r>
            <w:r w:rsidR="00913B5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913B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№ 4</w:t>
            </w:r>
            <w:r w:rsidR="00913B58">
              <w:rPr>
                <w:sz w:val="22"/>
                <w:szCs w:val="22"/>
              </w:rPr>
              <w:t>3</w:t>
            </w:r>
          </w:p>
          <w:p w:rsidR="00481DF0" w:rsidRPr="00FF1AFE" w:rsidRDefault="000D582D" w:rsidP="0026465D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26465D">
              <w:rPr>
                <w:sz w:val="22"/>
                <w:szCs w:val="22"/>
                <w:lang w:val="be-BY"/>
              </w:rPr>
              <w:t>30</w:t>
            </w:r>
            <w:r w:rsidR="00481DF0" w:rsidRPr="00FF1AFE">
              <w:rPr>
                <w:sz w:val="22"/>
                <w:szCs w:val="22"/>
              </w:rPr>
              <w:t>.0</w:t>
            </w:r>
            <w:r w:rsidR="0026465D">
              <w:rPr>
                <w:sz w:val="22"/>
                <w:szCs w:val="22"/>
              </w:rPr>
              <w:t>8</w:t>
            </w:r>
            <w:r w:rsidR="00481DF0" w:rsidRPr="00FF1AFE">
              <w:rPr>
                <w:sz w:val="22"/>
                <w:szCs w:val="22"/>
              </w:rPr>
              <w:t>.202</w:t>
            </w:r>
            <w:r w:rsidR="00A57742">
              <w:rPr>
                <w:sz w:val="22"/>
                <w:szCs w:val="22"/>
              </w:rPr>
              <w:t>4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26465D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B0" w:rsidRDefault="007126B0">
      <w:r>
        <w:separator/>
      </w:r>
    </w:p>
  </w:endnote>
  <w:endnote w:type="continuationSeparator" w:id="0">
    <w:p w:rsidR="007126B0" w:rsidRDefault="007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B0" w:rsidRDefault="007126B0">
      <w:r>
        <w:separator/>
      </w:r>
    </w:p>
  </w:footnote>
  <w:footnote w:type="continuationSeparator" w:id="0">
    <w:p w:rsidR="007126B0" w:rsidRDefault="0071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B0" w:rsidRDefault="007126B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6B0" w:rsidRDefault="007126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B0" w:rsidRDefault="007126B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26B0" w:rsidRDefault="007126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17334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1F34BC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65D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4897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2629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6A97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2432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2F39"/>
    <w:rsid w:val="006643BD"/>
    <w:rsid w:val="006725B0"/>
    <w:rsid w:val="0067296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6F6521"/>
    <w:rsid w:val="007020F5"/>
    <w:rsid w:val="00702ADB"/>
    <w:rsid w:val="007030EC"/>
    <w:rsid w:val="0070627A"/>
    <w:rsid w:val="007126B0"/>
    <w:rsid w:val="00712DE5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4BD7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A9B"/>
    <w:rsid w:val="00850462"/>
    <w:rsid w:val="0086007C"/>
    <w:rsid w:val="00862834"/>
    <w:rsid w:val="00862F30"/>
    <w:rsid w:val="008642AA"/>
    <w:rsid w:val="00867EFE"/>
    <w:rsid w:val="00871AEC"/>
    <w:rsid w:val="00875BF1"/>
    <w:rsid w:val="00877162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48D4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742"/>
    <w:rsid w:val="00A57B60"/>
    <w:rsid w:val="00A621AD"/>
    <w:rsid w:val="00A62506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2E2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1E49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AB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3A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A73F-D8DE-49F1-8849-7E8B5F20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13</cp:revision>
  <cp:lastPrinted>2025-01-09T07:24:00Z</cp:lastPrinted>
  <dcterms:created xsi:type="dcterms:W3CDTF">2023-01-04T13:06:00Z</dcterms:created>
  <dcterms:modified xsi:type="dcterms:W3CDTF">2025-01-09T12:32:00Z</dcterms:modified>
</cp:coreProperties>
</file>