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 w:rsidP="00622E71"/>
    <w:p w:rsidR="00622E71" w:rsidRDefault="00622E71"/>
    <w:tbl>
      <w:tblPr>
        <w:tblW w:w="9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8"/>
      </w:tblGrid>
      <w:tr w:rsidR="00481DF0" w:rsidRPr="00574452" w:rsidTr="00481DF0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2C0D49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268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481DF0">
        <w:trPr>
          <w:trHeight w:val="70"/>
        </w:trPr>
        <w:tc>
          <w:tcPr>
            <w:tcW w:w="2273" w:type="dxa"/>
          </w:tcPr>
          <w:p w:rsidR="00481DF0" w:rsidRPr="00FF1AFE" w:rsidRDefault="00B866C9" w:rsidP="00B866C9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B866C9">
              <w:rPr>
                <w:b/>
                <w:sz w:val="22"/>
                <w:szCs w:val="22"/>
              </w:rPr>
              <w:t>12-</w:t>
            </w:r>
            <w:r>
              <w:rPr>
                <w:b/>
                <w:sz w:val="22"/>
                <w:szCs w:val="22"/>
                <w:lang w:val="be-BY"/>
              </w:rPr>
              <w:t xml:space="preserve">т </w:t>
            </w:r>
            <w:r>
              <w:rPr>
                <w:b/>
                <w:sz w:val="22"/>
                <w:szCs w:val="22"/>
                <w:lang w:val="be-BY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</w:t>
            </w:r>
            <w:r>
              <w:rPr>
                <w:sz w:val="22"/>
                <w:szCs w:val="22"/>
                <w:lang w:val="be-BY"/>
              </w:rPr>
              <w:t>по труду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143039" w:rsidRPr="00143039" w:rsidRDefault="00143039" w:rsidP="00143039">
            <w:pPr>
              <w:pStyle w:val="8"/>
              <w:spacing w:before="0" w:after="0" w:line="240" w:lineRule="auto"/>
              <w:ind w:firstLine="370"/>
              <w:jc w:val="both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be-BY"/>
              </w:rPr>
            </w:pPr>
            <w:r w:rsidRPr="00143039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be-BY"/>
              </w:rPr>
              <w:t>В форме:</w:t>
            </w:r>
          </w:p>
          <w:p w:rsidR="00143039" w:rsidRPr="00143039" w:rsidRDefault="00807D14" w:rsidP="00143039">
            <w:pPr>
              <w:pStyle w:val="8"/>
              <w:spacing w:before="0" w:after="0" w:line="240" w:lineRule="auto"/>
              <w:ind w:firstLine="37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</w:pPr>
            <w:r w:rsidRPr="00807D14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be-BY"/>
              </w:rPr>
              <w:t xml:space="preserve">в графе А </w:t>
            </w:r>
            <w:r w:rsidR="00143039" w:rsidRPr="00807D14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be-BY"/>
              </w:rPr>
              <w:t>таблиц</w:t>
            </w:r>
            <w:r w:rsidRPr="00807D14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be-BY"/>
              </w:rPr>
              <w:t>ы</w:t>
            </w:r>
            <w:r w:rsidR="00143039" w:rsidRPr="00807D14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be-BY"/>
              </w:rPr>
              <w:t xml:space="preserve"> 3 раздела II</w:t>
            </w:r>
            <w:r w:rsidR="00143039" w:rsidRPr="0014303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  <w:t xml:space="preserve"> </w:t>
            </w:r>
            <w:r w:rsidRPr="00807D14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be-BY"/>
              </w:rPr>
              <w:t>указыва</w:t>
            </w: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be-BY"/>
              </w:rPr>
              <w:t>ется</w:t>
            </w:r>
            <w:r w:rsidRPr="00807D14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be-BY"/>
              </w:rPr>
              <w:t xml:space="preserve"> место нахождения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  <w:t xml:space="preserve"> </w:t>
            </w:r>
            <w:r w:rsidRPr="00807D14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be-BY"/>
              </w:rPr>
              <w:t>(название района, города областного подчинения) структурного подразделения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  <w:t xml:space="preserve"> взамен наименования структурного подразделения</w:t>
            </w:r>
            <w:r w:rsidR="00143039" w:rsidRPr="0014303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  <w:t xml:space="preserve">, </w:t>
            </w:r>
          </w:p>
          <w:p w:rsidR="00143039" w:rsidRPr="00143039" w:rsidRDefault="00513DA7" w:rsidP="00143039">
            <w:pPr>
              <w:pStyle w:val="8"/>
              <w:spacing w:before="0" w:after="0" w:line="240" w:lineRule="auto"/>
              <w:ind w:firstLine="37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</w:pPr>
            <w:r w:rsidRPr="00D519A8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be-BY"/>
              </w:rPr>
              <w:t xml:space="preserve">в </w:t>
            </w:r>
            <w:r w:rsidR="00143039" w:rsidRPr="00D519A8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be-BY"/>
              </w:rPr>
              <w:t>примечани</w:t>
            </w:r>
            <w:r w:rsidRPr="00D519A8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be-BY"/>
              </w:rPr>
              <w:t>и</w:t>
            </w:r>
            <w:r w:rsidR="00143039" w:rsidRPr="00D519A8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be-BY"/>
              </w:rPr>
              <w:t xml:space="preserve"> к форме </w:t>
            </w:r>
            <w:r w:rsidRPr="00D519A8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be-BY"/>
              </w:rPr>
              <w:t xml:space="preserve">изменена </w:t>
            </w:r>
            <w:r w:rsidR="0052126E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be-BY"/>
              </w:rPr>
              <w:t xml:space="preserve">редакция, уточняющая </w:t>
            </w:r>
            <w:r w:rsidRPr="00D519A8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be-BY"/>
              </w:rPr>
              <w:t xml:space="preserve">значность заполнения </w:t>
            </w:r>
            <w:r w:rsidR="00143039" w:rsidRPr="0014303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  <w:t xml:space="preserve"> отдельных статистических показателей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  <w:t xml:space="preserve"> в тысячах человеко-часов </w:t>
            </w:r>
            <w:r w:rsidRPr="00D519A8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be-BY"/>
              </w:rPr>
              <w:t>(</w:t>
            </w:r>
            <w:r w:rsidRPr="00D519A8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с двумя знаками после запятой)</w:t>
            </w:r>
            <w:r w:rsidR="00143039" w:rsidRPr="0014303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  <w:t xml:space="preserve">. </w:t>
            </w:r>
          </w:p>
          <w:p w:rsidR="00BB3DB3" w:rsidRDefault="00BB3DB3" w:rsidP="00143039">
            <w:pPr>
              <w:pStyle w:val="8"/>
              <w:spacing w:before="0" w:after="0" w:line="240" w:lineRule="auto"/>
              <w:ind w:firstLine="37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</w:pPr>
          </w:p>
          <w:p w:rsidR="00143039" w:rsidRPr="00143039" w:rsidRDefault="00BB3DB3" w:rsidP="00143039">
            <w:pPr>
              <w:pStyle w:val="8"/>
              <w:spacing w:before="0" w:after="0" w:line="240" w:lineRule="auto"/>
              <w:ind w:firstLine="37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</w:pPr>
            <w:r w:rsidRPr="00BB3DB3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be-BY"/>
              </w:rPr>
              <w:t>У</w:t>
            </w:r>
            <w:r w:rsidR="00143039" w:rsidRPr="00BB3DB3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be-BY"/>
              </w:rPr>
              <w:t>казания</w:t>
            </w:r>
            <w:r w:rsidR="00143039" w:rsidRPr="0014303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  <w:t xml:space="preserve"> по заполнению:</w:t>
            </w:r>
          </w:p>
          <w:p w:rsidR="00143039" w:rsidRPr="00143039" w:rsidRDefault="00143039" w:rsidP="00143039">
            <w:pPr>
              <w:pStyle w:val="8"/>
              <w:spacing w:before="0" w:after="0" w:line="240" w:lineRule="auto"/>
              <w:ind w:firstLine="37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</w:pPr>
            <w:r w:rsidRPr="00D519A8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be-BY"/>
              </w:rPr>
              <w:t>дополнены пунктом 3</w:t>
            </w:r>
            <w:r w:rsidRPr="00D519A8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vertAlign w:val="superscript"/>
                <w:lang w:val="be-BY"/>
              </w:rPr>
              <w:t>1</w:t>
            </w:r>
            <w:r w:rsidRPr="0014303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  <w:t>, который уточняет, что понимается под структурным</w:t>
            </w:r>
            <w:r w:rsidR="00D519A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  <w:t xml:space="preserve"> подразделением для целей проведения государственного статистического наблюдения</w:t>
            </w:r>
            <w:r w:rsidRPr="0014303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  <w:t xml:space="preserve">; </w:t>
            </w:r>
          </w:p>
          <w:p w:rsidR="00143039" w:rsidRPr="00143039" w:rsidRDefault="00143039" w:rsidP="00143039">
            <w:pPr>
              <w:pStyle w:val="8"/>
              <w:spacing w:before="0" w:after="0" w:line="240" w:lineRule="auto"/>
              <w:ind w:firstLine="37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</w:pPr>
            <w:r w:rsidRPr="00D519A8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be-BY"/>
              </w:rPr>
              <w:t xml:space="preserve">пункт 18 дополнен </w:t>
            </w:r>
            <w:r w:rsidRPr="0014303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  <w:t xml:space="preserve">основанием </w:t>
            </w:r>
            <w:r w:rsidR="008802B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  <w:t xml:space="preserve">для </w:t>
            </w:r>
            <w:bookmarkStart w:id="0" w:name="_GoBack"/>
            <w:bookmarkEnd w:id="0"/>
            <w:r w:rsidRPr="0014303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  <w:t xml:space="preserve">увольнения работников в связи со вступлением в силу Закона Республики Беларусь от 28 мая 2021 г. № 114-З </w:t>
            </w:r>
            <w:r w:rsidR="00D519A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  <w:br/>
            </w:r>
            <w:r w:rsidRPr="0014303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  <w:t>«Об изменении законов по вопросам трудовых отношений».</w:t>
            </w:r>
          </w:p>
          <w:p w:rsidR="00D519A8" w:rsidRDefault="00D519A8" w:rsidP="00143039">
            <w:pPr>
              <w:pStyle w:val="8"/>
              <w:spacing w:before="0" w:after="0" w:line="240" w:lineRule="auto"/>
              <w:ind w:firstLine="37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</w:pPr>
          </w:p>
          <w:p w:rsidR="00143039" w:rsidRPr="00143039" w:rsidRDefault="00143039" w:rsidP="00D519A8">
            <w:pPr>
              <w:pStyle w:val="8"/>
              <w:spacing w:before="0" w:after="0" w:line="240" w:lineRule="auto"/>
              <w:ind w:firstLine="370"/>
              <w:jc w:val="both"/>
              <w:rPr>
                <w:sz w:val="22"/>
                <w:szCs w:val="22"/>
                <w:lang w:val="be-BY"/>
              </w:rPr>
            </w:pPr>
            <w:r w:rsidRPr="0014303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  <w:t xml:space="preserve">В </w:t>
            </w:r>
            <w:r w:rsidRPr="00D519A8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be-BY"/>
              </w:rPr>
              <w:t xml:space="preserve">приложении к </w:t>
            </w:r>
            <w:r w:rsidR="00D519A8" w:rsidRPr="00D519A8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be-BY"/>
              </w:rPr>
              <w:t>У</w:t>
            </w:r>
            <w:r w:rsidRPr="00D519A8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be-BY"/>
              </w:rPr>
              <w:t>казаниям</w:t>
            </w:r>
            <w:r w:rsidRPr="0014303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  <w:t xml:space="preserve"> по заполнению формы </w:t>
            </w:r>
            <w:r w:rsidRPr="00D519A8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be-BY"/>
              </w:rPr>
              <w:t>изменены пороговые значения средней заработной платы</w:t>
            </w:r>
            <w:r w:rsidRPr="0014303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  <w:t xml:space="preserve"> для определения высокопроизводительных рабочих мест по видам экономической деятельности.</w:t>
            </w:r>
          </w:p>
          <w:p w:rsidR="00B707CC" w:rsidRPr="00B707CC" w:rsidRDefault="00B707CC" w:rsidP="00143039">
            <w:pPr>
              <w:ind w:left="-57" w:firstLine="370"/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</w:tcPr>
          <w:p w:rsidR="00481DF0" w:rsidRPr="00B866C9" w:rsidRDefault="00481DF0" w:rsidP="00143039">
            <w:pPr>
              <w:spacing w:before="40" w:after="20"/>
              <w:rPr>
                <w:sz w:val="22"/>
                <w:szCs w:val="22"/>
                <w:lang w:val="be-BY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2C0D49">
              <w:rPr>
                <w:sz w:val="22"/>
                <w:szCs w:val="22"/>
              </w:rPr>
              <w:br/>
              <w:t>от 19.08.2013 № 163</w:t>
            </w:r>
            <w:r w:rsidRPr="00FF1AFE">
              <w:rPr>
                <w:sz w:val="22"/>
                <w:szCs w:val="22"/>
              </w:rPr>
              <w:br/>
            </w:r>
            <w:r w:rsidR="002C0D49">
              <w:rPr>
                <w:sz w:val="22"/>
                <w:szCs w:val="22"/>
              </w:rPr>
              <w:t>(</w:t>
            </w:r>
            <w:r w:rsidRPr="00FF1AFE">
              <w:rPr>
                <w:sz w:val="22"/>
                <w:szCs w:val="22"/>
              </w:rPr>
              <w:t xml:space="preserve">от </w:t>
            </w:r>
            <w:r w:rsidR="00345AE7">
              <w:rPr>
                <w:sz w:val="22"/>
                <w:szCs w:val="22"/>
                <w:lang w:val="be-BY"/>
              </w:rPr>
              <w:t>10</w:t>
            </w:r>
            <w:r w:rsidRPr="00FF1AFE">
              <w:rPr>
                <w:sz w:val="22"/>
                <w:szCs w:val="22"/>
              </w:rPr>
              <w:t>.0</w:t>
            </w:r>
            <w:r w:rsidR="00B866C9">
              <w:rPr>
                <w:sz w:val="22"/>
                <w:szCs w:val="22"/>
                <w:lang w:val="be-BY"/>
              </w:rPr>
              <w:t>6</w:t>
            </w:r>
            <w:r w:rsidRPr="00FF1AFE">
              <w:rPr>
                <w:sz w:val="22"/>
                <w:szCs w:val="22"/>
              </w:rPr>
              <w:t>.202</w:t>
            </w:r>
            <w:r w:rsidR="00143039">
              <w:rPr>
                <w:sz w:val="22"/>
                <w:szCs w:val="22"/>
              </w:rPr>
              <w:t>2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345AE7">
              <w:rPr>
                <w:sz w:val="22"/>
                <w:szCs w:val="22"/>
                <w:lang w:val="be-BY"/>
              </w:rPr>
              <w:t>42</w:t>
            </w:r>
            <w:r w:rsidR="002C0D49">
              <w:rPr>
                <w:sz w:val="22"/>
                <w:szCs w:val="22"/>
                <w:lang w:val="be-BY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DA7" w:rsidRDefault="00513DA7">
      <w:r>
        <w:separator/>
      </w:r>
    </w:p>
  </w:endnote>
  <w:endnote w:type="continuationSeparator" w:id="0">
    <w:p w:rsidR="00513DA7" w:rsidRDefault="0051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DA7" w:rsidRDefault="00513DA7">
      <w:r>
        <w:separator/>
      </w:r>
    </w:p>
  </w:footnote>
  <w:footnote w:type="continuationSeparator" w:id="0">
    <w:p w:rsidR="00513DA7" w:rsidRDefault="00513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DA7" w:rsidRDefault="00513DA7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3DA7" w:rsidRDefault="00513D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DA7" w:rsidRDefault="00513DA7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513DA7" w:rsidRDefault="00513D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2DB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039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2651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0DBD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0D49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5AE7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4EAA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2CCD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02E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3DA7"/>
    <w:rsid w:val="00514A84"/>
    <w:rsid w:val="00515C40"/>
    <w:rsid w:val="0052126E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0645"/>
    <w:rsid w:val="00732F25"/>
    <w:rsid w:val="0074053F"/>
    <w:rsid w:val="007441AA"/>
    <w:rsid w:val="0074536A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07D14"/>
    <w:rsid w:val="0081363F"/>
    <w:rsid w:val="00814298"/>
    <w:rsid w:val="0081469E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02B6"/>
    <w:rsid w:val="00882922"/>
    <w:rsid w:val="00896099"/>
    <w:rsid w:val="00897592"/>
    <w:rsid w:val="00897FCD"/>
    <w:rsid w:val="008A11E9"/>
    <w:rsid w:val="008A3454"/>
    <w:rsid w:val="008B0777"/>
    <w:rsid w:val="008B16A8"/>
    <w:rsid w:val="008B193D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2585E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07CC"/>
    <w:rsid w:val="00B74D23"/>
    <w:rsid w:val="00B75286"/>
    <w:rsid w:val="00B75292"/>
    <w:rsid w:val="00B82196"/>
    <w:rsid w:val="00B866C9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B3DB3"/>
    <w:rsid w:val="00BC1DB6"/>
    <w:rsid w:val="00BC3B0B"/>
    <w:rsid w:val="00BC474E"/>
    <w:rsid w:val="00BC5D0D"/>
    <w:rsid w:val="00BD35F5"/>
    <w:rsid w:val="00BD6FE0"/>
    <w:rsid w:val="00BE1CBD"/>
    <w:rsid w:val="00BE6A9B"/>
    <w:rsid w:val="00BE763C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19A8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0187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40FCB-8B55-420E-AC4B-3E9A1999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19</cp:revision>
  <cp:lastPrinted>2021-06-30T09:07:00Z</cp:lastPrinted>
  <dcterms:created xsi:type="dcterms:W3CDTF">2021-01-20T12:58:00Z</dcterms:created>
  <dcterms:modified xsi:type="dcterms:W3CDTF">2023-02-03T07:59:00Z</dcterms:modified>
</cp:coreProperties>
</file>