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374C08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481DF0" w:rsidRPr="00574452" w:rsidTr="00BB72A8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BB72A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B72A8">
        <w:trPr>
          <w:trHeight w:val="70"/>
        </w:trPr>
        <w:tc>
          <w:tcPr>
            <w:tcW w:w="2273" w:type="dxa"/>
          </w:tcPr>
          <w:p w:rsidR="00481DF0" w:rsidRPr="00FF1AFE" w:rsidRDefault="00274C6C" w:rsidP="004A62B1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r w:rsidRPr="00274C6C">
              <w:rPr>
                <w:b/>
                <w:sz w:val="22"/>
                <w:szCs w:val="22"/>
              </w:rPr>
              <w:t>1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r w:rsidR="004A62B1">
              <w:rPr>
                <w:b/>
                <w:sz w:val="22"/>
                <w:szCs w:val="22"/>
              </w:rPr>
              <w:t>торг</w:t>
            </w:r>
            <w:r>
              <w:rPr>
                <w:b/>
                <w:sz w:val="22"/>
                <w:szCs w:val="22"/>
              </w:rPr>
              <w:t xml:space="preserve"> (</w:t>
            </w:r>
            <w:r w:rsidR="004A62B1">
              <w:rPr>
                <w:b/>
                <w:sz w:val="22"/>
                <w:szCs w:val="22"/>
              </w:rPr>
              <w:t>розница</w:t>
            </w:r>
            <w:r>
              <w:rPr>
                <w:b/>
                <w:sz w:val="22"/>
                <w:szCs w:val="22"/>
              </w:rPr>
              <w:t>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>«</w:t>
            </w:r>
            <w:r w:rsidR="004A62B1" w:rsidRPr="004A62B1">
              <w:rPr>
                <w:sz w:val="22"/>
                <w:szCs w:val="22"/>
              </w:rPr>
              <w:t>Отчет о розничной торговле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6C2B28" w:rsidRDefault="006C2B28" w:rsidP="00A60CCF">
            <w:pPr>
              <w:ind w:firstLine="709"/>
              <w:jc w:val="both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В форме:</w:t>
            </w:r>
          </w:p>
          <w:p w:rsidR="006C2B28" w:rsidRDefault="006C2B28" w:rsidP="00413211">
            <w:pPr>
              <w:ind w:firstLine="709"/>
              <w:jc w:val="both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 xml:space="preserve">в разделе </w:t>
            </w:r>
            <w:r>
              <w:rPr>
                <w:b/>
                <w:bCs/>
                <w:spacing w:val="-4"/>
                <w:sz w:val="22"/>
                <w:szCs w:val="22"/>
                <w:lang w:val="en-US"/>
              </w:rPr>
              <w:t>II</w:t>
            </w:r>
            <w:r>
              <w:rPr>
                <w:b/>
                <w:bCs/>
                <w:spacing w:val="-4"/>
                <w:sz w:val="22"/>
                <w:szCs w:val="22"/>
              </w:rPr>
              <w:t>:</w:t>
            </w:r>
          </w:p>
          <w:p w:rsidR="006C2B28" w:rsidRPr="006C2B28" w:rsidRDefault="004202D8" w:rsidP="00413211">
            <w:pPr>
              <w:ind w:firstLine="709"/>
              <w:jc w:val="both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 xml:space="preserve">заполнение </w:t>
            </w:r>
            <w:r w:rsidR="006C2B28">
              <w:rPr>
                <w:bCs/>
                <w:spacing w:val="-4"/>
                <w:sz w:val="22"/>
                <w:szCs w:val="22"/>
              </w:rPr>
              <w:t>раздел</w:t>
            </w:r>
            <w:r>
              <w:rPr>
                <w:bCs/>
                <w:spacing w:val="-4"/>
                <w:sz w:val="22"/>
                <w:szCs w:val="22"/>
              </w:rPr>
              <w:t>а</w:t>
            </w:r>
            <w:r w:rsidR="006C2B28">
              <w:rPr>
                <w:bCs/>
                <w:spacing w:val="-4"/>
                <w:sz w:val="22"/>
                <w:szCs w:val="22"/>
              </w:rPr>
              <w:t xml:space="preserve"> </w:t>
            </w:r>
            <w:r w:rsidR="006C2B28" w:rsidRPr="00516F71">
              <w:rPr>
                <w:b/>
                <w:bCs/>
                <w:spacing w:val="-4"/>
                <w:sz w:val="22"/>
                <w:szCs w:val="22"/>
              </w:rPr>
              <w:t xml:space="preserve">распространяется на </w:t>
            </w:r>
            <w:proofErr w:type="spellStart"/>
            <w:r w:rsidR="006C2B28" w:rsidRPr="00516F71">
              <w:rPr>
                <w:b/>
                <w:bCs/>
                <w:spacing w:val="-4"/>
                <w:sz w:val="22"/>
                <w:szCs w:val="22"/>
              </w:rPr>
              <w:t>микроорганизации</w:t>
            </w:r>
            <w:proofErr w:type="spellEnd"/>
            <w:r w:rsidR="006C2B28" w:rsidRPr="006C2B28">
              <w:rPr>
                <w:bCs/>
                <w:spacing w:val="-4"/>
                <w:sz w:val="22"/>
                <w:szCs w:val="22"/>
              </w:rPr>
              <w:t xml:space="preserve"> </w:t>
            </w:r>
            <w:r w:rsidR="006C2B28">
              <w:rPr>
                <w:bCs/>
                <w:spacing w:val="-4"/>
                <w:sz w:val="22"/>
                <w:szCs w:val="22"/>
              </w:rPr>
              <w:t>с</w:t>
            </w:r>
            <w:r w:rsidR="006C2B28" w:rsidRPr="006C2B28">
              <w:rPr>
                <w:bCs/>
                <w:spacing w:val="-4"/>
                <w:sz w:val="22"/>
                <w:szCs w:val="22"/>
              </w:rPr>
              <w:t xml:space="preserve"> целью изучения структуры розничного товарооборота всех респондентов</w:t>
            </w:r>
            <w:r w:rsidR="006C2B28">
              <w:rPr>
                <w:bCs/>
                <w:spacing w:val="-4"/>
                <w:sz w:val="22"/>
                <w:szCs w:val="22"/>
              </w:rPr>
              <w:t>;</w:t>
            </w:r>
          </w:p>
          <w:p w:rsidR="00A60CCF" w:rsidRDefault="00A60CCF" w:rsidP="00413211">
            <w:pPr>
              <w:ind w:firstLine="709"/>
              <w:jc w:val="both"/>
              <w:rPr>
                <w:bCs/>
                <w:spacing w:val="-4"/>
                <w:sz w:val="22"/>
                <w:szCs w:val="22"/>
              </w:rPr>
            </w:pPr>
            <w:r w:rsidRPr="00516F71">
              <w:rPr>
                <w:b/>
                <w:bCs/>
                <w:spacing w:val="-4"/>
                <w:sz w:val="22"/>
                <w:szCs w:val="22"/>
              </w:rPr>
              <w:t>расширена структура</w:t>
            </w:r>
            <w:r w:rsidRPr="00A60CCF">
              <w:rPr>
                <w:bCs/>
                <w:spacing w:val="-4"/>
                <w:sz w:val="22"/>
                <w:szCs w:val="22"/>
              </w:rPr>
              <w:t xml:space="preserve"> обследуемых товаров розничной торговли</w:t>
            </w:r>
            <w:r>
              <w:rPr>
                <w:bCs/>
                <w:spacing w:val="-4"/>
                <w:sz w:val="22"/>
                <w:szCs w:val="22"/>
              </w:rPr>
              <w:t xml:space="preserve"> в</w:t>
            </w:r>
            <w:r w:rsidRPr="00A60CCF">
              <w:rPr>
                <w:bCs/>
                <w:spacing w:val="-4"/>
                <w:sz w:val="22"/>
                <w:szCs w:val="22"/>
              </w:rPr>
              <w:t xml:space="preserve"> связи с участием Республики Беларусь в цикле международных сопоставлений по данным за 2024 год в рамках Глобальной Программы международных сопоставлений на основе паритета покупательной </w:t>
            </w:r>
            <w:r w:rsidR="00BB25FA">
              <w:rPr>
                <w:bCs/>
                <w:spacing w:val="-4"/>
                <w:sz w:val="22"/>
                <w:szCs w:val="22"/>
              </w:rPr>
              <w:t>способности валют в регионе СНГ</w:t>
            </w:r>
            <w:r w:rsidR="006C2B28">
              <w:rPr>
                <w:bCs/>
                <w:spacing w:val="-4"/>
                <w:sz w:val="22"/>
                <w:szCs w:val="22"/>
              </w:rPr>
              <w:t>;</w:t>
            </w:r>
          </w:p>
          <w:p w:rsidR="00FC336E" w:rsidRPr="00FC336E" w:rsidRDefault="00FC336E" w:rsidP="00413211">
            <w:pPr>
              <w:ind w:firstLine="709"/>
              <w:jc w:val="both"/>
              <w:rPr>
                <w:bCs/>
                <w:spacing w:val="-4"/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 xml:space="preserve">показатель «продано товаров через интернет-магазин» </w:t>
            </w:r>
            <w:r w:rsidRPr="00516F71">
              <w:rPr>
                <w:b/>
                <w:bCs/>
                <w:spacing w:val="-4"/>
                <w:sz w:val="22"/>
                <w:szCs w:val="22"/>
              </w:rPr>
              <w:t>заменен показателем</w:t>
            </w:r>
            <w:r>
              <w:rPr>
                <w:bCs/>
                <w:spacing w:val="-4"/>
                <w:sz w:val="22"/>
                <w:szCs w:val="22"/>
              </w:rPr>
              <w:t xml:space="preserve"> «продано товаров с использованием глобальной компьютерной сети Интернет» (стр</w:t>
            </w:r>
            <w:r w:rsidR="00057CEB">
              <w:rPr>
                <w:bCs/>
                <w:spacing w:val="-4"/>
                <w:sz w:val="22"/>
                <w:szCs w:val="22"/>
              </w:rPr>
              <w:t>ока</w:t>
            </w:r>
            <w:r>
              <w:rPr>
                <w:bCs/>
                <w:spacing w:val="-4"/>
                <w:sz w:val="22"/>
                <w:szCs w:val="22"/>
              </w:rPr>
              <w:t xml:space="preserve"> 113 таблицы 2 раздела </w:t>
            </w:r>
            <w:r>
              <w:rPr>
                <w:bCs/>
                <w:spacing w:val="-4"/>
                <w:sz w:val="22"/>
                <w:szCs w:val="22"/>
                <w:lang w:val="en-US"/>
              </w:rPr>
              <w:t>I</w:t>
            </w:r>
            <w:r>
              <w:rPr>
                <w:bCs/>
                <w:spacing w:val="-4"/>
                <w:sz w:val="22"/>
                <w:szCs w:val="22"/>
              </w:rPr>
              <w:t xml:space="preserve">, графа 3 таблицы 3 раздела </w:t>
            </w:r>
            <w:r>
              <w:rPr>
                <w:bCs/>
                <w:spacing w:val="-4"/>
                <w:sz w:val="22"/>
                <w:szCs w:val="22"/>
                <w:lang w:val="en-US"/>
              </w:rPr>
              <w:t>II</w:t>
            </w:r>
            <w:r>
              <w:rPr>
                <w:bCs/>
                <w:spacing w:val="-4"/>
                <w:sz w:val="22"/>
                <w:szCs w:val="22"/>
              </w:rPr>
              <w:t>); соответствующие изменения внесены в Указания по заполнению формы (</w:t>
            </w:r>
            <w:r w:rsidR="00057CEB">
              <w:rPr>
                <w:bCs/>
                <w:spacing w:val="-4"/>
                <w:sz w:val="22"/>
                <w:szCs w:val="22"/>
              </w:rPr>
              <w:t>части первая и вторая пункта 5, абзац восемнадцатый части второй пункта 11);</w:t>
            </w:r>
          </w:p>
          <w:p w:rsidR="006C2B28" w:rsidRDefault="006C2B28" w:rsidP="00413211">
            <w:pPr>
              <w:ind w:firstLine="709"/>
              <w:jc w:val="both"/>
              <w:rPr>
                <w:bCs/>
                <w:spacing w:val="-4"/>
                <w:sz w:val="22"/>
                <w:szCs w:val="22"/>
              </w:rPr>
            </w:pPr>
            <w:proofErr w:type="gramStart"/>
            <w:r>
              <w:rPr>
                <w:bCs/>
                <w:spacing w:val="-4"/>
                <w:sz w:val="22"/>
                <w:szCs w:val="22"/>
              </w:rPr>
              <w:t>н</w:t>
            </w:r>
            <w:r w:rsidRPr="006C2B28">
              <w:rPr>
                <w:bCs/>
                <w:spacing w:val="-4"/>
                <w:sz w:val="22"/>
                <w:szCs w:val="22"/>
              </w:rPr>
              <w:t xml:space="preserve">аименования отдельных видов товаров </w:t>
            </w:r>
            <w:r w:rsidRPr="00516F71">
              <w:rPr>
                <w:b/>
                <w:bCs/>
                <w:spacing w:val="-4"/>
                <w:sz w:val="22"/>
                <w:szCs w:val="22"/>
              </w:rPr>
              <w:t>приведены в соответствие</w:t>
            </w:r>
            <w:r w:rsidRPr="006C2B28">
              <w:rPr>
                <w:bCs/>
                <w:spacing w:val="-4"/>
                <w:sz w:val="22"/>
                <w:szCs w:val="22"/>
              </w:rPr>
              <w:t xml:space="preserve"> с изменениями, внесенными в СК 33.004-2020 «Товары розничной торговли»</w:t>
            </w:r>
            <w:r w:rsidR="00057CEB">
              <w:rPr>
                <w:bCs/>
                <w:spacing w:val="-4"/>
                <w:sz w:val="22"/>
                <w:szCs w:val="22"/>
              </w:rPr>
              <w:t xml:space="preserve"> (строка 209 «мясо, включая мясо домашней птицы и дичи, и субпродукты пищевые</w:t>
            </w:r>
            <w:r w:rsidR="00BA6646">
              <w:rPr>
                <w:bCs/>
                <w:spacing w:val="-4"/>
                <w:sz w:val="22"/>
                <w:szCs w:val="22"/>
              </w:rPr>
              <w:t xml:space="preserve"> (47.22.11)</w:t>
            </w:r>
            <w:r w:rsidR="00057CEB">
              <w:rPr>
                <w:bCs/>
                <w:spacing w:val="-4"/>
                <w:sz w:val="22"/>
                <w:szCs w:val="22"/>
              </w:rPr>
              <w:t xml:space="preserve">», строка 232 </w:t>
            </w:r>
            <w:r w:rsidR="00BA6646">
              <w:rPr>
                <w:bCs/>
                <w:spacing w:val="-4"/>
                <w:sz w:val="22"/>
                <w:szCs w:val="22"/>
              </w:rPr>
              <w:t>«минеральная и питьевая вода в бутылках (47.25.12.200)», строка 342 «лекарственные средства для лечения людей (47.73.10.100)», строка 343 «ветеринарные лекарственные препараты (47.73.10.200)», строка 347 «цветы, прочие растения, семена и</w:t>
            </w:r>
            <w:proofErr w:type="gramEnd"/>
            <w:r w:rsidR="00BA6646">
              <w:rPr>
                <w:bCs/>
                <w:spacing w:val="-4"/>
                <w:sz w:val="22"/>
                <w:szCs w:val="22"/>
              </w:rPr>
              <w:t xml:space="preserve"> удобрения</w:t>
            </w:r>
            <w:r w:rsidR="00FA1DF9">
              <w:rPr>
                <w:bCs/>
                <w:spacing w:val="-4"/>
                <w:sz w:val="22"/>
                <w:szCs w:val="22"/>
              </w:rPr>
              <w:t xml:space="preserve"> (</w:t>
            </w:r>
            <w:r w:rsidR="004825E5">
              <w:rPr>
                <w:bCs/>
                <w:spacing w:val="-4"/>
                <w:sz w:val="22"/>
                <w:szCs w:val="22"/>
              </w:rPr>
              <w:t>47.76.11)</w:t>
            </w:r>
            <w:r w:rsidR="00BA6646">
              <w:rPr>
                <w:bCs/>
                <w:spacing w:val="-4"/>
                <w:sz w:val="22"/>
                <w:szCs w:val="22"/>
              </w:rPr>
              <w:t>»</w:t>
            </w:r>
            <w:r w:rsidR="00FA1DF9">
              <w:rPr>
                <w:bCs/>
                <w:spacing w:val="-4"/>
                <w:sz w:val="22"/>
                <w:szCs w:val="22"/>
              </w:rPr>
              <w:t>)</w:t>
            </w:r>
            <w:r w:rsidR="00BA6646">
              <w:rPr>
                <w:bCs/>
                <w:spacing w:val="-4"/>
                <w:sz w:val="22"/>
                <w:szCs w:val="22"/>
              </w:rPr>
              <w:t>;</w:t>
            </w:r>
          </w:p>
          <w:p w:rsidR="000748C9" w:rsidRDefault="006C2B28" w:rsidP="004825E5">
            <w:pPr>
              <w:autoSpaceDE w:val="0"/>
              <w:autoSpaceDN w:val="0"/>
              <w:adjustRightInd w:val="0"/>
              <w:spacing w:before="120"/>
              <w:ind w:firstLine="709"/>
              <w:jc w:val="both"/>
              <w:rPr>
                <w:bCs/>
                <w:spacing w:val="-4"/>
                <w:sz w:val="22"/>
                <w:szCs w:val="22"/>
              </w:rPr>
            </w:pPr>
            <w:r w:rsidRPr="00CB71B2">
              <w:rPr>
                <w:b/>
                <w:spacing w:val="-4"/>
                <w:sz w:val="22"/>
                <w:szCs w:val="22"/>
              </w:rPr>
              <w:t>В Указаниях</w:t>
            </w:r>
            <w:r w:rsidRPr="00CB71B2">
              <w:rPr>
                <w:spacing w:val="-4"/>
                <w:sz w:val="22"/>
                <w:szCs w:val="22"/>
              </w:rPr>
              <w:t xml:space="preserve"> по заполнению формы</w:t>
            </w:r>
            <w:r w:rsidR="00413211">
              <w:rPr>
                <w:spacing w:val="-4"/>
                <w:sz w:val="22"/>
                <w:szCs w:val="22"/>
              </w:rPr>
              <w:t xml:space="preserve"> </w:t>
            </w:r>
            <w:r w:rsidRPr="00516F71">
              <w:rPr>
                <w:b/>
                <w:bCs/>
                <w:spacing w:val="-4"/>
                <w:sz w:val="22"/>
                <w:szCs w:val="22"/>
              </w:rPr>
              <w:t>даны разъяснения</w:t>
            </w:r>
            <w:r w:rsidRPr="006C2B28">
              <w:rPr>
                <w:bCs/>
                <w:spacing w:val="-4"/>
                <w:sz w:val="22"/>
                <w:szCs w:val="22"/>
              </w:rPr>
              <w:t xml:space="preserve"> о порядке отражения первичных статистических данных о розничной продаже</w:t>
            </w:r>
            <w:r w:rsidR="000748C9">
              <w:rPr>
                <w:bCs/>
                <w:spacing w:val="-4"/>
                <w:sz w:val="22"/>
                <w:szCs w:val="22"/>
              </w:rPr>
              <w:t>:</w:t>
            </w:r>
          </w:p>
          <w:p w:rsidR="000748C9" w:rsidRDefault="006C2B28" w:rsidP="000748C9">
            <w:pPr>
              <w:autoSpaceDE w:val="0"/>
              <w:autoSpaceDN w:val="0"/>
              <w:adjustRightInd w:val="0"/>
              <w:ind w:firstLine="709"/>
              <w:jc w:val="both"/>
              <w:rPr>
                <w:bCs/>
                <w:spacing w:val="-4"/>
                <w:sz w:val="22"/>
                <w:szCs w:val="22"/>
              </w:rPr>
            </w:pPr>
            <w:r w:rsidRPr="006C2B28">
              <w:rPr>
                <w:bCs/>
                <w:spacing w:val="-4"/>
                <w:sz w:val="22"/>
                <w:szCs w:val="22"/>
              </w:rPr>
              <w:t xml:space="preserve"> отдельных видов алкогольных напитков (</w:t>
            </w:r>
            <w:r w:rsidR="00833218">
              <w:rPr>
                <w:bCs/>
                <w:spacing w:val="-4"/>
                <w:sz w:val="22"/>
                <w:szCs w:val="22"/>
              </w:rPr>
              <w:t>пункты 32</w:t>
            </w:r>
            <w:r w:rsidR="00833218" w:rsidRPr="00833218">
              <w:rPr>
                <w:bCs/>
                <w:spacing w:val="-4"/>
                <w:sz w:val="22"/>
                <w:szCs w:val="22"/>
                <w:vertAlign w:val="superscript"/>
              </w:rPr>
              <w:t>1</w:t>
            </w:r>
            <w:r w:rsidR="00833218">
              <w:rPr>
                <w:bCs/>
                <w:spacing w:val="-4"/>
                <w:sz w:val="22"/>
                <w:szCs w:val="22"/>
              </w:rPr>
              <w:t xml:space="preserve"> и 32</w:t>
            </w:r>
            <w:r w:rsidR="00833218" w:rsidRPr="00833218">
              <w:rPr>
                <w:bCs/>
                <w:spacing w:val="-4"/>
                <w:sz w:val="22"/>
                <w:szCs w:val="22"/>
                <w:vertAlign w:val="superscript"/>
              </w:rPr>
              <w:t>2</w:t>
            </w:r>
            <w:r w:rsidR="000748C9">
              <w:rPr>
                <w:bCs/>
                <w:spacing w:val="-4"/>
                <w:sz w:val="22"/>
                <w:szCs w:val="22"/>
              </w:rPr>
              <w:t>);</w:t>
            </w:r>
            <w:r w:rsidR="004825E5">
              <w:rPr>
                <w:bCs/>
                <w:spacing w:val="-4"/>
                <w:sz w:val="22"/>
                <w:szCs w:val="22"/>
              </w:rPr>
              <w:t xml:space="preserve"> </w:t>
            </w:r>
          </w:p>
          <w:p w:rsidR="008D037B" w:rsidRPr="00C5562B" w:rsidRDefault="000748C9" w:rsidP="000748C9">
            <w:pPr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</w:rPr>
            </w:pPr>
            <w:r>
              <w:rPr>
                <w:bCs/>
                <w:spacing w:val="-4"/>
                <w:sz w:val="22"/>
                <w:szCs w:val="22"/>
              </w:rPr>
              <w:t xml:space="preserve">запасных частей к технике бытовой </w:t>
            </w:r>
            <w:r w:rsidR="00DB1BF8">
              <w:rPr>
                <w:bCs/>
                <w:spacing w:val="-4"/>
                <w:sz w:val="22"/>
                <w:szCs w:val="22"/>
              </w:rPr>
              <w:t xml:space="preserve">крупной </w:t>
            </w:r>
            <w:bookmarkStart w:id="0" w:name="_GoBack"/>
            <w:bookmarkEnd w:id="0"/>
            <w:r>
              <w:rPr>
                <w:bCs/>
                <w:spacing w:val="-4"/>
                <w:sz w:val="22"/>
                <w:szCs w:val="22"/>
              </w:rPr>
              <w:t>(</w:t>
            </w:r>
            <w:r w:rsidR="00516F71">
              <w:rPr>
                <w:bCs/>
                <w:spacing w:val="-4"/>
                <w:sz w:val="22"/>
                <w:szCs w:val="22"/>
              </w:rPr>
              <w:t>абзац второй пункта 53</w:t>
            </w:r>
            <w:r w:rsidR="007A2FC8">
              <w:rPr>
                <w:bCs/>
                <w:spacing w:val="-4"/>
                <w:sz w:val="22"/>
                <w:szCs w:val="22"/>
              </w:rPr>
              <w:t>)</w:t>
            </w:r>
            <w:r w:rsidR="006C2B28">
              <w:rPr>
                <w:bCs/>
                <w:spacing w:val="-4"/>
                <w:sz w:val="22"/>
                <w:szCs w:val="22"/>
              </w:rPr>
              <w:t>.</w:t>
            </w:r>
          </w:p>
        </w:tc>
        <w:tc>
          <w:tcPr>
            <w:tcW w:w="2547" w:type="dxa"/>
          </w:tcPr>
          <w:p w:rsidR="00481DF0" w:rsidRPr="00FF1AFE" w:rsidRDefault="00481DF0" w:rsidP="00615D69">
            <w:pPr>
              <w:spacing w:before="6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Pr="00FF1AFE">
              <w:rPr>
                <w:sz w:val="22"/>
                <w:szCs w:val="22"/>
              </w:rPr>
              <w:br/>
              <w:t xml:space="preserve">от </w:t>
            </w:r>
            <w:r w:rsidR="00615D69">
              <w:rPr>
                <w:sz w:val="22"/>
                <w:szCs w:val="22"/>
              </w:rPr>
              <w:t>23</w:t>
            </w:r>
            <w:r w:rsidRPr="00FF1AFE">
              <w:rPr>
                <w:sz w:val="22"/>
                <w:szCs w:val="22"/>
              </w:rPr>
              <w:t>.0</w:t>
            </w:r>
            <w:r w:rsidR="00615D69">
              <w:rPr>
                <w:sz w:val="22"/>
                <w:szCs w:val="22"/>
              </w:rPr>
              <w:t>7</w:t>
            </w:r>
            <w:r w:rsidRPr="00FF1AFE">
              <w:rPr>
                <w:sz w:val="22"/>
                <w:szCs w:val="22"/>
              </w:rPr>
              <w:t>.20</w:t>
            </w:r>
            <w:r w:rsidR="00615D69">
              <w:rPr>
                <w:sz w:val="22"/>
                <w:szCs w:val="22"/>
              </w:rPr>
              <w:t>21</w:t>
            </w:r>
            <w:r w:rsidR="00BB72A8">
              <w:rPr>
                <w:sz w:val="22"/>
                <w:szCs w:val="22"/>
              </w:rPr>
              <w:t xml:space="preserve"> г.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615D69">
              <w:rPr>
                <w:sz w:val="22"/>
                <w:szCs w:val="22"/>
              </w:rPr>
              <w:t>51</w:t>
            </w:r>
            <w:r w:rsidR="00BB72A8">
              <w:rPr>
                <w:sz w:val="22"/>
                <w:szCs w:val="22"/>
              </w:rPr>
              <w:br/>
              <w:t xml:space="preserve">(от </w:t>
            </w:r>
            <w:r w:rsidR="00615D69">
              <w:rPr>
                <w:sz w:val="22"/>
                <w:szCs w:val="22"/>
              </w:rPr>
              <w:t>12</w:t>
            </w:r>
            <w:r w:rsidR="00BB72A8">
              <w:rPr>
                <w:sz w:val="22"/>
                <w:szCs w:val="22"/>
              </w:rPr>
              <w:t>.0</w:t>
            </w:r>
            <w:r w:rsidR="00615D69">
              <w:rPr>
                <w:sz w:val="22"/>
                <w:szCs w:val="22"/>
              </w:rPr>
              <w:t>4</w:t>
            </w:r>
            <w:r w:rsidR="00BB72A8">
              <w:rPr>
                <w:sz w:val="22"/>
                <w:szCs w:val="22"/>
              </w:rPr>
              <w:t>.202</w:t>
            </w:r>
            <w:r w:rsidR="00F3682C">
              <w:rPr>
                <w:sz w:val="22"/>
                <w:szCs w:val="22"/>
              </w:rPr>
              <w:t>4</w:t>
            </w:r>
            <w:r w:rsidR="00BB72A8">
              <w:rPr>
                <w:sz w:val="22"/>
                <w:szCs w:val="22"/>
              </w:rPr>
              <w:t xml:space="preserve"> г. № </w:t>
            </w:r>
            <w:r w:rsidR="00F3682C">
              <w:rPr>
                <w:sz w:val="22"/>
                <w:szCs w:val="22"/>
              </w:rPr>
              <w:t>1</w:t>
            </w:r>
            <w:r w:rsidR="00615D69">
              <w:rPr>
                <w:sz w:val="22"/>
                <w:szCs w:val="22"/>
              </w:rPr>
              <w:t>6</w:t>
            </w:r>
            <w:r w:rsidR="00BB72A8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A60CCF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5DC" w:rsidRDefault="002C05DC">
      <w:r>
        <w:separator/>
      </w:r>
    </w:p>
  </w:endnote>
  <w:endnote w:type="continuationSeparator" w:id="0">
    <w:p w:rsidR="002C05DC" w:rsidRDefault="002C0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5DC" w:rsidRDefault="002C05DC">
      <w:r>
        <w:separator/>
      </w:r>
    </w:p>
  </w:footnote>
  <w:footnote w:type="continuationSeparator" w:id="0">
    <w:p w:rsidR="002C05DC" w:rsidRDefault="002C0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BEE" w:rsidRDefault="00C14BEE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4BEE" w:rsidRDefault="00C14B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BEE" w:rsidRDefault="00C14BEE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C14BEE" w:rsidRDefault="00C14B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57CEB"/>
    <w:rsid w:val="000615FB"/>
    <w:rsid w:val="00061807"/>
    <w:rsid w:val="00072268"/>
    <w:rsid w:val="000748C9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2C47"/>
    <w:rsid w:val="000D5EE7"/>
    <w:rsid w:val="000D5FF7"/>
    <w:rsid w:val="000E1996"/>
    <w:rsid w:val="000E57FA"/>
    <w:rsid w:val="000E5947"/>
    <w:rsid w:val="000E6488"/>
    <w:rsid w:val="00100DC8"/>
    <w:rsid w:val="0010192E"/>
    <w:rsid w:val="00101D7B"/>
    <w:rsid w:val="0010370F"/>
    <w:rsid w:val="00103F0E"/>
    <w:rsid w:val="00106479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0F7B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C5F60"/>
    <w:rsid w:val="001D09F9"/>
    <w:rsid w:val="001D2954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33DD6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2FE6"/>
    <w:rsid w:val="00264D8A"/>
    <w:rsid w:val="00265CD3"/>
    <w:rsid w:val="00266344"/>
    <w:rsid w:val="00266AA0"/>
    <w:rsid w:val="00267198"/>
    <w:rsid w:val="00267FE7"/>
    <w:rsid w:val="00272857"/>
    <w:rsid w:val="00274C6C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05DC"/>
    <w:rsid w:val="002C25A9"/>
    <w:rsid w:val="002C26C1"/>
    <w:rsid w:val="002D1DCC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38E9"/>
    <w:rsid w:val="00364F35"/>
    <w:rsid w:val="00374C08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13211"/>
    <w:rsid w:val="004202D8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126"/>
    <w:rsid w:val="004719E3"/>
    <w:rsid w:val="00481902"/>
    <w:rsid w:val="00481DF0"/>
    <w:rsid w:val="004825E5"/>
    <w:rsid w:val="00482B67"/>
    <w:rsid w:val="00485185"/>
    <w:rsid w:val="0048684F"/>
    <w:rsid w:val="00487B52"/>
    <w:rsid w:val="00494AF0"/>
    <w:rsid w:val="004A0CB7"/>
    <w:rsid w:val="004A1275"/>
    <w:rsid w:val="004A53FA"/>
    <w:rsid w:val="004A62B1"/>
    <w:rsid w:val="004A6506"/>
    <w:rsid w:val="004A7BDB"/>
    <w:rsid w:val="004B119F"/>
    <w:rsid w:val="004B32D9"/>
    <w:rsid w:val="004B461E"/>
    <w:rsid w:val="004B580A"/>
    <w:rsid w:val="004B65F7"/>
    <w:rsid w:val="004B7393"/>
    <w:rsid w:val="004C074A"/>
    <w:rsid w:val="004C1252"/>
    <w:rsid w:val="004C5D1D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16F71"/>
    <w:rsid w:val="0052529E"/>
    <w:rsid w:val="005272B8"/>
    <w:rsid w:val="00530327"/>
    <w:rsid w:val="00535C0E"/>
    <w:rsid w:val="005367FC"/>
    <w:rsid w:val="005432A7"/>
    <w:rsid w:val="0054568B"/>
    <w:rsid w:val="0055090E"/>
    <w:rsid w:val="005540F5"/>
    <w:rsid w:val="00557796"/>
    <w:rsid w:val="00561E54"/>
    <w:rsid w:val="00562599"/>
    <w:rsid w:val="00562F97"/>
    <w:rsid w:val="00564E78"/>
    <w:rsid w:val="00573EE6"/>
    <w:rsid w:val="00574452"/>
    <w:rsid w:val="00576312"/>
    <w:rsid w:val="00585CD7"/>
    <w:rsid w:val="00587B25"/>
    <w:rsid w:val="00587D2B"/>
    <w:rsid w:val="00590B64"/>
    <w:rsid w:val="00592A65"/>
    <w:rsid w:val="005938C4"/>
    <w:rsid w:val="0059402B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378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D69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2B28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34558"/>
    <w:rsid w:val="0074053F"/>
    <w:rsid w:val="007441AA"/>
    <w:rsid w:val="0074536A"/>
    <w:rsid w:val="00753201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2FC8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17ADA"/>
    <w:rsid w:val="008223B1"/>
    <w:rsid w:val="00822C84"/>
    <w:rsid w:val="0082317B"/>
    <w:rsid w:val="008268F1"/>
    <w:rsid w:val="00833218"/>
    <w:rsid w:val="00833796"/>
    <w:rsid w:val="008339D5"/>
    <w:rsid w:val="00834119"/>
    <w:rsid w:val="008426A2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7714C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037B"/>
    <w:rsid w:val="008D25CB"/>
    <w:rsid w:val="008D311F"/>
    <w:rsid w:val="008D40D5"/>
    <w:rsid w:val="008D59A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07BC6"/>
    <w:rsid w:val="00907F29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ACA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E4FDE"/>
    <w:rsid w:val="009F73EC"/>
    <w:rsid w:val="00A01166"/>
    <w:rsid w:val="00A11365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969"/>
    <w:rsid w:val="00A53C03"/>
    <w:rsid w:val="00A55DC2"/>
    <w:rsid w:val="00A57B60"/>
    <w:rsid w:val="00A60CCF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7B9"/>
    <w:rsid w:val="00A97D2C"/>
    <w:rsid w:val="00AA3843"/>
    <w:rsid w:val="00AC55B7"/>
    <w:rsid w:val="00AC57BF"/>
    <w:rsid w:val="00AD427E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0473"/>
    <w:rsid w:val="00B82196"/>
    <w:rsid w:val="00B9343D"/>
    <w:rsid w:val="00B94224"/>
    <w:rsid w:val="00BA0559"/>
    <w:rsid w:val="00BA19F9"/>
    <w:rsid w:val="00BA4513"/>
    <w:rsid w:val="00BA5F52"/>
    <w:rsid w:val="00BA6646"/>
    <w:rsid w:val="00BA743A"/>
    <w:rsid w:val="00BB0FF8"/>
    <w:rsid w:val="00BB1139"/>
    <w:rsid w:val="00BB25FA"/>
    <w:rsid w:val="00BB2EFC"/>
    <w:rsid w:val="00BB72A8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14BEE"/>
    <w:rsid w:val="00C20646"/>
    <w:rsid w:val="00C244B8"/>
    <w:rsid w:val="00C26F38"/>
    <w:rsid w:val="00C302D7"/>
    <w:rsid w:val="00C42D4E"/>
    <w:rsid w:val="00C43035"/>
    <w:rsid w:val="00C44FC0"/>
    <w:rsid w:val="00C46216"/>
    <w:rsid w:val="00C46CE4"/>
    <w:rsid w:val="00C52BC1"/>
    <w:rsid w:val="00C53F09"/>
    <w:rsid w:val="00C54D1C"/>
    <w:rsid w:val="00C5562B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25A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1BF8"/>
    <w:rsid w:val="00DB7C9A"/>
    <w:rsid w:val="00DC28A7"/>
    <w:rsid w:val="00DC2AD3"/>
    <w:rsid w:val="00DC4954"/>
    <w:rsid w:val="00DD0070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5516"/>
    <w:rsid w:val="00E16D4C"/>
    <w:rsid w:val="00E22F36"/>
    <w:rsid w:val="00E26901"/>
    <w:rsid w:val="00E319C5"/>
    <w:rsid w:val="00E33DE7"/>
    <w:rsid w:val="00E3747D"/>
    <w:rsid w:val="00E40BAB"/>
    <w:rsid w:val="00E43F7A"/>
    <w:rsid w:val="00E51E2E"/>
    <w:rsid w:val="00E615A8"/>
    <w:rsid w:val="00E77B78"/>
    <w:rsid w:val="00E82182"/>
    <w:rsid w:val="00E82791"/>
    <w:rsid w:val="00E841BB"/>
    <w:rsid w:val="00E90985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156E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3682C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90703"/>
    <w:rsid w:val="00F92DC5"/>
    <w:rsid w:val="00FA1DF9"/>
    <w:rsid w:val="00FA341B"/>
    <w:rsid w:val="00FA6233"/>
    <w:rsid w:val="00FB09F6"/>
    <w:rsid w:val="00FB5952"/>
    <w:rsid w:val="00FC336E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C4C12-5D70-4904-941F-DE1F3AF20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5</cp:revision>
  <cp:lastPrinted>2024-05-22T11:26:00Z</cp:lastPrinted>
  <dcterms:created xsi:type="dcterms:W3CDTF">2024-05-23T07:43:00Z</dcterms:created>
  <dcterms:modified xsi:type="dcterms:W3CDTF">2024-05-23T08:09:00Z</dcterms:modified>
</cp:coreProperties>
</file>