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7"/>
        <w:gridCol w:w="2547"/>
      </w:tblGrid>
      <w:tr w:rsidR="00481DF0" w:rsidRPr="00574452" w:rsidTr="00B03241">
        <w:trPr>
          <w:trHeight w:val="70"/>
        </w:trPr>
        <w:tc>
          <w:tcPr>
            <w:tcW w:w="2411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107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03241">
        <w:trPr>
          <w:trHeight w:val="70"/>
        </w:trPr>
        <w:tc>
          <w:tcPr>
            <w:tcW w:w="2411" w:type="dxa"/>
          </w:tcPr>
          <w:p w:rsidR="00481DF0" w:rsidRPr="00FF1AFE" w:rsidRDefault="00575A63" w:rsidP="00575A63">
            <w:pPr>
              <w:widowControl w:val="0"/>
              <w:tabs>
                <w:tab w:val="left" w:pos="1512"/>
              </w:tabs>
              <w:spacing w:before="40" w:after="40" w:line="236" w:lineRule="exact"/>
              <w:rPr>
                <w:sz w:val="22"/>
                <w:szCs w:val="22"/>
              </w:rPr>
            </w:pPr>
            <w:r w:rsidRPr="00575A63">
              <w:rPr>
                <w:b/>
                <w:sz w:val="22"/>
                <w:szCs w:val="22"/>
              </w:rPr>
              <w:t>6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 w:rsidR="0092708B">
              <w:rPr>
                <w:b/>
                <w:sz w:val="22"/>
                <w:szCs w:val="22"/>
                <w:lang w:val="en-US"/>
              </w:rPr>
              <w:t>c</w:t>
            </w:r>
            <w:r w:rsidR="0092708B">
              <w:rPr>
                <w:b/>
                <w:sz w:val="22"/>
                <w:szCs w:val="22"/>
              </w:rPr>
              <w:t>х</w:t>
            </w:r>
            <w:r w:rsidR="004F5D75">
              <w:rPr>
                <w:b/>
                <w:sz w:val="22"/>
                <w:szCs w:val="22"/>
                <w:lang w:val="be-BY"/>
              </w:rPr>
              <w:t xml:space="preserve"> (</w:t>
            </w:r>
            <w:r>
              <w:rPr>
                <w:b/>
                <w:sz w:val="22"/>
                <w:szCs w:val="22"/>
                <w:lang w:val="be-BY"/>
              </w:rPr>
              <w:t>сельхозработы</w:t>
            </w:r>
            <w:r w:rsidR="004F5D75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>
              <w:rPr>
                <w:sz w:val="22"/>
                <w:szCs w:val="22"/>
                <w:lang w:val="be-BY"/>
              </w:rPr>
              <w:t>ходе сельскохозяйственных работ</w:t>
            </w:r>
            <w:bookmarkStart w:id="0" w:name="_GoBack"/>
            <w:bookmarkEnd w:id="0"/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107" w:type="dxa"/>
          </w:tcPr>
          <w:p w:rsidR="008D66FB" w:rsidRPr="008D66FB" w:rsidRDefault="00681E61" w:rsidP="00DB187F">
            <w:pPr>
              <w:spacing w:before="40"/>
              <w:ind w:firstLine="459"/>
              <w:jc w:val="both"/>
              <w:rPr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Р</w:t>
            </w:r>
            <w:r w:rsidR="008D66FB" w:rsidRPr="008D66FB">
              <w:rPr>
                <w:b/>
                <w:sz w:val="22"/>
                <w:szCs w:val="22"/>
                <w:lang w:val="be-BY"/>
              </w:rPr>
              <w:t>еквизит «Адресная часть и срок представления» формы</w:t>
            </w:r>
            <w:r w:rsidR="008D66FB" w:rsidRPr="008D66FB">
              <w:rPr>
                <w:sz w:val="22"/>
                <w:szCs w:val="22"/>
                <w:lang w:val="be-BY"/>
              </w:rPr>
              <w:t xml:space="preserve"> </w:t>
            </w:r>
            <w:r w:rsidR="008D66FB" w:rsidRPr="008D66FB">
              <w:rPr>
                <w:b/>
                <w:sz w:val="22"/>
                <w:szCs w:val="22"/>
                <w:lang w:val="be-BY"/>
              </w:rPr>
              <w:t>приведен в соответствие</w:t>
            </w:r>
            <w:r w:rsidR="008D66FB" w:rsidRPr="008D66FB">
              <w:rPr>
                <w:sz w:val="22"/>
                <w:szCs w:val="22"/>
                <w:lang w:val="be-BY"/>
              </w:rPr>
              <w:t xml:space="preserve"> с Законом Республики Беларусь </w:t>
            </w:r>
            <w:r w:rsidR="008D66FB">
              <w:rPr>
                <w:sz w:val="22"/>
                <w:szCs w:val="22"/>
                <w:lang w:val="be-BY"/>
              </w:rPr>
              <w:br/>
            </w:r>
            <w:r w:rsidR="008D66FB" w:rsidRPr="008D66FB">
              <w:rPr>
                <w:sz w:val="22"/>
                <w:szCs w:val="22"/>
                <w:lang w:val="be-BY"/>
              </w:rPr>
              <w:t>от 22 апреля 2024 г. № 365-З «Об изменении законов по вопросам предпринимательской деятельности»</w:t>
            </w:r>
            <w:r w:rsidR="008D66FB">
              <w:rPr>
                <w:sz w:val="22"/>
                <w:szCs w:val="22"/>
                <w:lang w:val="be-BY"/>
              </w:rPr>
              <w:t>.</w:t>
            </w:r>
            <w:r w:rsidR="008D66FB" w:rsidRPr="008D66FB">
              <w:rPr>
                <w:sz w:val="22"/>
                <w:szCs w:val="22"/>
                <w:lang w:val="be-BY"/>
              </w:rPr>
              <w:t xml:space="preserve"> </w:t>
            </w:r>
            <w:r w:rsidR="008D66FB" w:rsidRPr="008D66FB">
              <w:rPr>
                <w:b/>
                <w:sz w:val="22"/>
                <w:szCs w:val="22"/>
                <w:lang w:val="be-BY"/>
              </w:rPr>
              <w:t xml:space="preserve">Соответствующие изменения внесены </w:t>
            </w:r>
            <w:r w:rsidR="008D66FB">
              <w:rPr>
                <w:b/>
                <w:sz w:val="22"/>
                <w:szCs w:val="22"/>
                <w:lang w:val="be-BY"/>
              </w:rPr>
              <w:t xml:space="preserve">в </w:t>
            </w:r>
            <w:r w:rsidR="008D66FB" w:rsidRPr="008D66FB">
              <w:rPr>
                <w:b/>
                <w:sz w:val="22"/>
                <w:szCs w:val="22"/>
                <w:lang w:val="be-BY"/>
              </w:rPr>
              <w:t>пункт 1 Указаний</w:t>
            </w:r>
            <w:r w:rsidR="008D66FB" w:rsidRPr="008D66FB">
              <w:rPr>
                <w:sz w:val="22"/>
                <w:szCs w:val="22"/>
                <w:lang w:val="be-BY"/>
              </w:rPr>
              <w:t xml:space="preserve"> по заполнению формы. </w:t>
            </w:r>
          </w:p>
          <w:p w:rsidR="00326F64" w:rsidRPr="00DE13CB" w:rsidRDefault="008D66FB" w:rsidP="00DB187F">
            <w:pPr>
              <w:pStyle w:val="ad"/>
              <w:tabs>
                <w:tab w:val="left" w:pos="1134"/>
              </w:tabs>
              <w:spacing w:before="40"/>
              <w:ind w:left="33" w:firstLine="426"/>
              <w:jc w:val="both"/>
              <w:rPr>
                <w:sz w:val="22"/>
                <w:szCs w:val="22"/>
              </w:rPr>
            </w:pPr>
            <w:r w:rsidRPr="007A29B5">
              <w:rPr>
                <w:b/>
                <w:sz w:val="22"/>
                <w:szCs w:val="22"/>
              </w:rPr>
              <w:t xml:space="preserve">Указания </w:t>
            </w:r>
            <w:r>
              <w:rPr>
                <w:sz w:val="22"/>
                <w:szCs w:val="22"/>
              </w:rPr>
              <w:t xml:space="preserve">по заполнению формы </w:t>
            </w:r>
            <w:r w:rsidRPr="007A29B5">
              <w:rPr>
                <w:b/>
                <w:sz w:val="22"/>
                <w:szCs w:val="22"/>
              </w:rPr>
              <w:t>дополнены пунктом 1</w:t>
            </w:r>
            <w:r w:rsidRPr="007A29B5">
              <w:rPr>
                <w:b/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, согласно которому </w:t>
            </w:r>
            <w:r w:rsidRPr="008D66FB">
              <w:rPr>
                <w:sz w:val="22"/>
                <w:szCs w:val="22"/>
              </w:rPr>
              <w:t xml:space="preserve">для крестьянских (фермерских) хозяйств, их обособленных подразделений применяется выборочный метод наблюдения; для иных коммерческих организаций со средней численностью работников за предыдущий год 50 человек и более, </w:t>
            </w:r>
            <w:r w:rsidRPr="008D66FB">
              <w:rPr>
                <w:sz w:val="22"/>
                <w:szCs w:val="22"/>
              </w:rPr>
              <w:br/>
              <w:t>их обособленных подразделений – сплошной метод наблюдения.</w:t>
            </w:r>
          </w:p>
        </w:tc>
        <w:tc>
          <w:tcPr>
            <w:tcW w:w="2547" w:type="dxa"/>
          </w:tcPr>
          <w:p w:rsidR="00481DF0" w:rsidRPr="00575A63" w:rsidRDefault="00481DF0" w:rsidP="00DB187F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</w:r>
            <w:r w:rsidR="00DD4CC7">
              <w:rPr>
                <w:sz w:val="22"/>
                <w:szCs w:val="22"/>
              </w:rPr>
              <w:t xml:space="preserve">от </w:t>
            </w:r>
            <w:r w:rsidR="00575A63" w:rsidRPr="00575A63">
              <w:rPr>
                <w:sz w:val="22"/>
                <w:szCs w:val="22"/>
              </w:rPr>
              <w:t>31</w:t>
            </w:r>
            <w:r w:rsidR="00DD4CC7">
              <w:rPr>
                <w:sz w:val="22"/>
                <w:szCs w:val="22"/>
              </w:rPr>
              <w:t>.0</w:t>
            </w:r>
            <w:r w:rsidR="008D66FB">
              <w:rPr>
                <w:sz w:val="22"/>
                <w:szCs w:val="22"/>
              </w:rPr>
              <w:t>5</w:t>
            </w:r>
            <w:r w:rsidR="00DD4CC7">
              <w:rPr>
                <w:sz w:val="22"/>
                <w:szCs w:val="22"/>
              </w:rPr>
              <w:t>.20</w:t>
            </w:r>
            <w:r w:rsidR="008D66FB">
              <w:rPr>
                <w:sz w:val="22"/>
                <w:szCs w:val="22"/>
              </w:rPr>
              <w:t>1</w:t>
            </w:r>
            <w:r w:rsidR="00575A63" w:rsidRPr="00575A63">
              <w:rPr>
                <w:sz w:val="22"/>
                <w:szCs w:val="22"/>
              </w:rPr>
              <w:t>6</w:t>
            </w:r>
            <w:r w:rsidR="00DD4CC7">
              <w:rPr>
                <w:sz w:val="22"/>
                <w:szCs w:val="22"/>
              </w:rPr>
              <w:t xml:space="preserve"> г. № </w:t>
            </w:r>
            <w:r w:rsidR="00575A63" w:rsidRPr="00575A63">
              <w:rPr>
                <w:sz w:val="22"/>
                <w:szCs w:val="22"/>
              </w:rPr>
              <w:t>46</w:t>
            </w:r>
          </w:p>
          <w:p w:rsidR="003C1982" w:rsidRPr="003C1982" w:rsidRDefault="003C1982" w:rsidP="00575A63">
            <w:pPr>
              <w:spacing w:before="40" w:after="20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(</w:t>
            </w:r>
            <w:r w:rsidRPr="00FF1AFE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30</w:t>
            </w:r>
            <w:r w:rsidRPr="00FF1A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FF1AFE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 г.</w:t>
            </w:r>
            <w:r w:rsidRPr="00FF1AFE">
              <w:rPr>
                <w:sz w:val="22"/>
                <w:szCs w:val="22"/>
              </w:rPr>
              <w:t xml:space="preserve"> № </w:t>
            </w:r>
            <w:r>
              <w:rPr>
                <w:sz w:val="22"/>
                <w:szCs w:val="22"/>
              </w:rPr>
              <w:t>6</w:t>
            </w:r>
            <w:r w:rsidR="00575A63" w:rsidRPr="00575A6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be-BY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A63" w:rsidRDefault="00575A63">
      <w:r>
        <w:separator/>
      </w:r>
    </w:p>
  </w:endnote>
  <w:endnote w:type="continuationSeparator" w:id="0">
    <w:p w:rsidR="00575A63" w:rsidRDefault="0057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A63" w:rsidRDefault="00575A63">
      <w:r>
        <w:separator/>
      </w:r>
    </w:p>
  </w:footnote>
  <w:footnote w:type="continuationSeparator" w:id="0">
    <w:p w:rsidR="00575A63" w:rsidRDefault="00575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63" w:rsidRDefault="00575A63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5A63" w:rsidRDefault="00575A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63" w:rsidRDefault="00575A63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575A63" w:rsidRDefault="00575A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D13BB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408"/>
    <w:rsid w:val="00145E30"/>
    <w:rsid w:val="00146CD9"/>
    <w:rsid w:val="0014763E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5751"/>
    <w:rsid w:val="002760D1"/>
    <w:rsid w:val="00277813"/>
    <w:rsid w:val="00280F5D"/>
    <w:rsid w:val="00281C83"/>
    <w:rsid w:val="00283E69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C2A17"/>
    <w:rsid w:val="002D1DCC"/>
    <w:rsid w:val="002D72C3"/>
    <w:rsid w:val="002E2217"/>
    <w:rsid w:val="002E513D"/>
    <w:rsid w:val="002E64B1"/>
    <w:rsid w:val="002F0273"/>
    <w:rsid w:val="002F1B50"/>
    <w:rsid w:val="0030200F"/>
    <w:rsid w:val="00302286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26F64"/>
    <w:rsid w:val="00337A1B"/>
    <w:rsid w:val="003467C2"/>
    <w:rsid w:val="00347364"/>
    <w:rsid w:val="003501E2"/>
    <w:rsid w:val="00351F82"/>
    <w:rsid w:val="00355B6E"/>
    <w:rsid w:val="003623E4"/>
    <w:rsid w:val="00364F35"/>
    <w:rsid w:val="00374C08"/>
    <w:rsid w:val="00375195"/>
    <w:rsid w:val="003756E0"/>
    <w:rsid w:val="00376A16"/>
    <w:rsid w:val="003806DE"/>
    <w:rsid w:val="00380858"/>
    <w:rsid w:val="0038480D"/>
    <w:rsid w:val="003861B8"/>
    <w:rsid w:val="0038629F"/>
    <w:rsid w:val="00387F04"/>
    <w:rsid w:val="00391FD9"/>
    <w:rsid w:val="003A13B9"/>
    <w:rsid w:val="003A73EA"/>
    <w:rsid w:val="003C043F"/>
    <w:rsid w:val="003C1982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2687"/>
    <w:rsid w:val="003E3C33"/>
    <w:rsid w:val="003F0BD3"/>
    <w:rsid w:val="003F0D11"/>
    <w:rsid w:val="003F0EC5"/>
    <w:rsid w:val="003F10ED"/>
    <w:rsid w:val="003F5D78"/>
    <w:rsid w:val="00401764"/>
    <w:rsid w:val="00411495"/>
    <w:rsid w:val="0042451E"/>
    <w:rsid w:val="00426A5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95B15"/>
    <w:rsid w:val="004A0CB7"/>
    <w:rsid w:val="004A1275"/>
    <w:rsid w:val="004A53FA"/>
    <w:rsid w:val="004A549C"/>
    <w:rsid w:val="004A6506"/>
    <w:rsid w:val="004A7BDB"/>
    <w:rsid w:val="004B218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D75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432A7"/>
    <w:rsid w:val="0054568B"/>
    <w:rsid w:val="0055090E"/>
    <w:rsid w:val="005540F5"/>
    <w:rsid w:val="00557796"/>
    <w:rsid w:val="00560C70"/>
    <w:rsid w:val="00562599"/>
    <w:rsid w:val="00562F97"/>
    <w:rsid w:val="005649CA"/>
    <w:rsid w:val="00564E78"/>
    <w:rsid w:val="00573EE6"/>
    <w:rsid w:val="00574452"/>
    <w:rsid w:val="00575A63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1E61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5D13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0F88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29B5"/>
    <w:rsid w:val="007A619A"/>
    <w:rsid w:val="007A6309"/>
    <w:rsid w:val="007A649F"/>
    <w:rsid w:val="007A7924"/>
    <w:rsid w:val="007B2405"/>
    <w:rsid w:val="007B39E8"/>
    <w:rsid w:val="007B3EE7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4C"/>
    <w:rsid w:val="007F7AF5"/>
    <w:rsid w:val="008020E3"/>
    <w:rsid w:val="00802966"/>
    <w:rsid w:val="008044B1"/>
    <w:rsid w:val="008079A8"/>
    <w:rsid w:val="00810123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D66FB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2A27"/>
    <w:rsid w:val="0090567B"/>
    <w:rsid w:val="009076E0"/>
    <w:rsid w:val="00907BC6"/>
    <w:rsid w:val="00926177"/>
    <w:rsid w:val="00926467"/>
    <w:rsid w:val="0092708B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E5F8A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12F8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B0E5A"/>
    <w:rsid w:val="00AC22BC"/>
    <w:rsid w:val="00AC55B7"/>
    <w:rsid w:val="00AC57BF"/>
    <w:rsid w:val="00AD506E"/>
    <w:rsid w:val="00AD6CFB"/>
    <w:rsid w:val="00AE4CED"/>
    <w:rsid w:val="00AE4DFC"/>
    <w:rsid w:val="00AF3E80"/>
    <w:rsid w:val="00B01A51"/>
    <w:rsid w:val="00B0324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292E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3653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68BA"/>
    <w:rsid w:val="00CF0F02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1EC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187F"/>
    <w:rsid w:val="00DB7C9A"/>
    <w:rsid w:val="00DC28A7"/>
    <w:rsid w:val="00DC2AD3"/>
    <w:rsid w:val="00DC4954"/>
    <w:rsid w:val="00DD4825"/>
    <w:rsid w:val="00DD4CC7"/>
    <w:rsid w:val="00DD5530"/>
    <w:rsid w:val="00DE13CB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081C"/>
    <w:rsid w:val="00E319C5"/>
    <w:rsid w:val="00E33DE7"/>
    <w:rsid w:val="00E3747D"/>
    <w:rsid w:val="00E40BAB"/>
    <w:rsid w:val="00E43F7A"/>
    <w:rsid w:val="00E51E2E"/>
    <w:rsid w:val="00E5762B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86739"/>
    <w:rsid w:val="00F90703"/>
    <w:rsid w:val="00F92DC5"/>
    <w:rsid w:val="00F9311F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94D5A-DA78-4615-B838-66EBE22E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111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74</cp:revision>
  <cp:lastPrinted>2024-09-13T09:24:00Z</cp:lastPrinted>
  <dcterms:created xsi:type="dcterms:W3CDTF">2021-01-20T12:58:00Z</dcterms:created>
  <dcterms:modified xsi:type="dcterms:W3CDTF">2025-01-09T07:23:00Z</dcterms:modified>
</cp:coreProperties>
</file>