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E3081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E3081C">
              <w:rPr>
                <w:sz w:val="22"/>
                <w:szCs w:val="22"/>
                <w:lang w:val="be-BY"/>
              </w:rPr>
              <w:t>составе затрат нан</w:t>
            </w:r>
            <w:proofErr w:type="spellStart"/>
            <w:r w:rsidR="00E3081C">
              <w:rPr>
                <w:sz w:val="22"/>
                <w:szCs w:val="22"/>
              </w:rPr>
              <w:t>имателя</w:t>
            </w:r>
            <w:proofErr w:type="spellEnd"/>
            <w:r w:rsidR="00E3081C">
              <w:rPr>
                <w:sz w:val="22"/>
                <w:szCs w:val="22"/>
              </w:rPr>
              <w:t xml:space="preserve"> на рабочую силу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DE13CB" w:rsidRPr="00DE13CB" w:rsidRDefault="00DE13CB" w:rsidP="00DE13CB">
            <w:pPr>
              <w:autoSpaceDE w:val="0"/>
              <w:autoSpaceDN w:val="0"/>
              <w:adjustRightInd w:val="0"/>
              <w:spacing w:before="40"/>
              <w:ind w:firstLine="459"/>
              <w:jc w:val="both"/>
              <w:rPr>
                <w:b/>
                <w:sz w:val="22"/>
                <w:szCs w:val="22"/>
              </w:rPr>
            </w:pPr>
            <w:r w:rsidRPr="00DE13CB">
              <w:rPr>
                <w:b/>
                <w:sz w:val="22"/>
                <w:szCs w:val="22"/>
              </w:rPr>
              <w:t>В форме:</w:t>
            </w:r>
          </w:p>
          <w:p w:rsidR="002C2A17" w:rsidRDefault="002C2A17" w:rsidP="00DE13CB">
            <w:pPr>
              <w:autoSpaceDE w:val="0"/>
              <w:autoSpaceDN w:val="0"/>
              <w:adjustRightInd w:val="0"/>
              <w:spacing w:before="40"/>
              <w:ind w:firstLine="459"/>
              <w:jc w:val="both"/>
              <w:rPr>
                <w:sz w:val="22"/>
                <w:szCs w:val="22"/>
              </w:rPr>
            </w:pPr>
            <w:r w:rsidRPr="002C2A17">
              <w:rPr>
                <w:b/>
                <w:sz w:val="22"/>
                <w:szCs w:val="22"/>
              </w:rPr>
              <w:t xml:space="preserve">уточнена редакция </w:t>
            </w:r>
            <w:r w:rsidR="00DE13CB" w:rsidRPr="002C2A17">
              <w:rPr>
                <w:b/>
                <w:sz w:val="22"/>
                <w:szCs w:val="22"/>
              </w:rPr>
              <w:t>строк</w:t>
            </w:r>
            <w:r w:rsidRPr="002C2A17">
              <w:rPr>
                <w:b/>
                <w:sz w:val="22"/>
                <w:szCs w:val="22"/>
              </w:rPr>
              <w:t>и</w:t>
            </w:r>
            <w:r w:rsidR="00DE13CB" w:rsidRPr="002C2A17">
              <w:rPr>
                <w:b/>
                <w:sz w:val="22"/>
                <w:szCs w:val="22"/>
              </w:rPr>
              <w:t xml:space="preserve"> 42 </w:t>
            </w:r>
            <w:r w:rsidR="00DE13CB" w:rsidRPr="00730F88">
              <w:rPr>
                <w:sz w:val="22"/>
                <w:szCs w:val="22"/>
              </w:rPr>
              <w:t>таблицы 3 раздела III</w:t>
            </w:r>
            <w:r>
              <w:rPr>
                <w:sz w:val="22"/>
                <w:szCs w:val="22"/>
              </w:rPr>
              <w:t>:</w:t>
            </w:r>
          </w:p>
          <w:p w:rsidR="002C2A17" w:rsidRDefault="002C2A17" w:rsidP="00DE13CB">
            <w:pPr>
              <w:autoSpaceDE w:val="0"/>
              <w:autoSpaceDN w:val="0"/>
              <w:adjustRightInd w:val="0"/>
              <w:spacing w:before="40"/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20E04">
              <w:t>Доходы по акциям и другие доходы от участия  в собственности организации (дивиденды, проценты), выплаченные работникам и лицам, не работающим в организации</w:t>
            </w:r>
            <w:r>
              <w:rPr>
                <w:sz w:val="22"/>
                <w:szCs w:val="22"/>
              </w:rPr>
              <w:t>»:</w:t>
            </w:r>
          </w:p>
          <w:p w:rsidR="00DE13CB" w:rsidRPr="00DE13CB" w:rsidRDefault="00DE13CB" w:rsidP="00DE13CB">
            <w:pPr>
              <w:autoSpaceDE w:val="0"/>
              <w:autoSpaceDN w:val="0"/>
              <w:adjustRightInd w:val="0"/>
              <w:spacing w:before="40"/>
              <w:ind w:firstLine="459"/>
              <w:jc w:val="both"/>
              <w:rPr>
                <w:sz w:val="22"/>
                <w:szCs w:val="22"/>
              </w:rPr>
            </w:pPr>
            <w:r w:rsidRPr="00730F88">
              <w:rPr>
                <w:b/>
                <w:sz w:val="22"/>
                <w:szCs w:val="22"/>
              </w:rPr>
              <w:t>изменен срок представления</w:t>
            </w:r>
            <w:r w:rsidRPr="00DE13CB">
              <w:rPr>
                <w:sz w:val="22"/>
                <w:szCs w:val="22"/>
              </w:rPr>
              <w:t xml:space="preserve"> </w:t>
            </w:r>
            <w:r w:rsidR="00283E69">
              <w:rPr>
                <w:sz w:val="22"/>
                <w:szCs w:val="22"/>
              </w:rPr>
              <w:t xml:space="preserve">первичных статистических данных </w:t>
            </w:r>
            <w:r w:rsidR="002F0273">
              <w:rPr>
                <w:sz w:val="22"/>
                <w:szCs w:val="22"/>
              </w:rPr>
              <w:t xml:space="preserve">с </w:t>
            </w:r>
            <w:r w:rsidR="006F5D13">
              <w:rPr>
                <w:sz w:val="22"/>
                <w:szCs w:val="22"/>
              </w:rPr>
              <w:t xml:space="preserve">8 апреля на </w:t>
            </w:r>
            <w:r w:rsidR="006F5D13" w:rsidRPr="006F5D13">
              <w:rPr>
                <w:b/>
                <w:sz w:val="22"/>
                <w:szCs w:val="22"/>
              </w:rPr>
              <w:t>10 апреля</w:t>
            </w:r>
            <w:r w:rsidRPr="00DE13CB">
              <w:rPr>
                <w:sz w:val="22"/>
                <w:szCs w:val="22"/>
              </w:rPr>
              <w:t>.</w:t>
            </w:r>
          </w:p>
          <w:p w:rsidR="00DE13CB" w:rsidRPr="00DE13CB" w:rsidRDefault="00DE13CB" w:rsidP="006F5D13">
            <w:pPr>
              <w:autoSpaceDE w:val="0"/>
              <w:autoSpaceDN w:val="0"/>
              <w:adjustRightInd w:val="0"/>
              <w:spacing w:before="120"/>
              <w:ind w:firstLine="459"/>
              <w:jc w:val="both"/>
              <w:rPr>
                <w:sz w:val="22"/>
                <w:szCs w:val="22"/>
              </w:rPr>
            </w:pPr>
            <w:r w:rsidRPr="00DE13CB">
              <w:rPr>
                <w:sz w:val="22"/>
                <w:szCs w:val="22"/>
              </w:rPr>
              <w:t xml:space="preserve">В </w:t>
            </w:r>
            <w:r w:rsidR="006F5D13" w:rsidRPr="006F5D13">
              <w:rPr>
                <w:b/>
                <w:sz w:val="22"/>
                <w:szCs w:val="22"/>
              </w:rPr>
              <w:t>У</w:t>
            </w:r>
            <w:r w:rsidRPr="006F5D13">
              <w:rPr>
                <w:b/>
                <w:sz w:val="22"/>
                <w:szCs w:val="22"/>
              </w:rPr>
              <w:t>казаниях</w:t>
            </w:r>
            <w:r w:rsidRPr="00DE13CB">
              <w:rPr>
                <w:sz w:val="22"/>
                <w:szCs w:val="22"/>
              </w:rPr>
              <w:t xml:space="preserve"> по заполнению формы:</w:t>
            </w:r>
          </w:p>
          <w:p w:rsidR="00283E69" w:rsidRDefault="00283E69" w:rsidP="00283E69">
            <w:pPr>
              <w:ind w:firstLine="455"/>
              <w:jc w:val="both"/>
              <w:rPr>
                <w:sz w:val="22"/>
                <w:szCs w:val="22"/>
              </w:rPr>
            </w:pPr>
            <w:r w:rsidRPr="001872BE">
              <w:rPr>
                <w:b/>
                <w:sz w:val="22"/>
                <w:szCs w:val="22"/>
              </w:rPr>
              <w:t>перечень организаций, не представляющих отчет</w:t>
            </w:r>
            <w:r w:rsidRPr="00790024">
              <w:rPr>
                <w:sz w:val="22"/>
                <w:szCs w:val="22"/>
              </w:rPr>
              <w:t xml:space="preserve">, </w:t>
            </w:r>
            <w:r w:rsidRPr="00AF5280">
              <w:rPr>
                <w:b/>
                <w:sz w:val="22"/>
                <w:szCs w:val="22"/>
              </w:rPr>
              <w:t>дополнен</w:t>
            </w:r>
            <w:r w:rsidRPr="00790024">
              <w:rPr>
                <w:sz w:val="22"/>
                <w:szCs w:val="22"/>
              </w:rPr>
              <w:t xml:space="preserve"> некоммерческими организациями со средней численностью работников за календарный год до 15 человек</w:t>
            </w:r>
            <w:r>
              <w:rPr>
                <w:sz w:val="22"/>
                <w:szCs w:val="22"/>
              </w:rPr>
              <w:t xml:space="preserve"> включительно;</w:t>
            </w:r>
            <w:r w:rsidRPr="00790024">
              <w:rPr>
                <w:sz w:val="22"/>
                <w:szCs w:val="22"/>
              </w:rPr>
              <w:t xml:space="preserve"> </w:t>
            </w:r>
          </w:p>
          <w:p w:rsidR="00283E69" w:rsidRDefault="00283E69" w:rsidP="00283E69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уточнен </w:t>
            </w:r>
            <w:r w:rsidRPr="001872BE">
              <w:rPr>
                <w:b/>
                <w:sz w:val="22"/>
                <w:szCs w:val="22"/>
              </w:rPr>
              <w:t>порядок представления</w:t>
            </w:r>
            <w:r w:rsidRPr="00790024">
              <w:rPr>
                <w:sz w:val="22"/>
                <w:szCs w:val="22"/>
              </w:rPr>
              <w:t xml:space="preserve"> первичных статистических данных </w:t>
            </w:r>
            <w:r w:rsidRPr="001872BE">
              <w:rPr>
                <w:b/>
                <w:sz w:val="22"/>
                <w:szCs w:val="22"/>
              </w:rPr>
              <w:t>органами государственного управления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2687">
              <w:rPr>
                <w:b/>
                <w:sz w:val="22"/>
                <w:szCs w:val="22"/>
              </w:rPr>
              <w:t>(часть третья пункта 1):</w:t>
            </w:r>
          </w:p>
          <w:p w:rsidR="00283E69" w:rsidRDefault="00283E69" w:rsidP="00283E69">
            <w:pPr>
              <w:ind w:firstLine="45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«Органы государственного управления, кроме перечисленных в абзацах пятом и шестом части второй настоящего пункта, банки и небанковские кредитно-финансовые организации, их обособленные подразделения, имеющие отдельный баланс, представляют отчет независимости от численности работников.»;</w:t>
            </w:r>
            <w:proofErr w:type="gramEnd"/>
          </w:p>
          <w:p w:rsidR="00283E69" w:rsidRDefault="00DE13CB" w:rsidP="00DE13CB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DE13CB">
              <w:rPr>
                <w:sz w:val="22"/>
                <w:szCs w:val="22"/>
              </w:rPr>
              <w:t xml:space="preserve">в связи со вступлением в силу Закона Республики Беларусь от 27 мая 2021 г. № 113-З «Об изменении </w:t>
            </w:r>
            <w:proofErr w:type="gramStart"/>
            <w:r w:rsidRPr="00DE13CB">
              <w:rPr>
                <w:sz w:val="22"/>
                <w:szCs w:val="22"/>
              </w:rPr>
              <w:t>законов по вопросам</w:t>
            </w:r>
            <w:proofErr w:type="gramEnd"/>
            <w:r w:rsidRPr="00DE13CB">
              <w:rPr>
                <w:sz w:val="22"/>
                <w:szCs w:val="22"/>
              </w:rPr>
              <w:t xml:space="preserve"> адвокатской деятельности»</w:t>
            </w:r>
            <w:r w:rsidR="00426A5E" w:rsidRPr="00283E69">
              <w:rPr>
                <w:b/>
                <w:sz w:val="22"/>
                <w:szCs w:val="22"/>
              </w:rPr>
              <w:t xml:space="preserve"> из пункта 3</w:t>
            </w:r>
            <w:r w:rsidR="00426A5E">
              <w:rPr>
                <w:b/>
                <w:sz w:val="22"/>
                <w:szCs w:val="22"/>
              </w:rPr>
              <w:t xml:space="preserve"> </w:t>
            </w:r>
            <w:r w:rsidR="00426A5E" w:rsidRPr="00283E69">
              <w:rPr>
                <w:b/>
                <w:sz w:val="22"/>
                <w:szCs w:val="22"/>
              </w:rPr>
              <w:t>исключена часть третья</w:t>
            </w:r>
            <w:r w:rsidR="00426A5E">
              <w:rPr>
                <w:b/>
                <w:sz w:val="22"/>
                <w:szCs w:val="22"/>
              </w:rPr>
              <w:t>:</w:t>
            </w:r>
          </w:p>
          <w:p w:rsidR="00DE13CB" w:rsidRPr="00DE13CB" w:rsidRDefault="00283E69" w:rsidP="00283E69">
            <w:pPr>
              <w:pStyle w:val="15"/>
              <w:spacing w:line="240" w:lineRule="exact"/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83E69">
              <w:rPr>
                <w:sz w:val="22"/>
                <w:szCs w:val="22"/>
              </w:rPr>
              <w:t>Адвокатское бюро в отчете отражает данные по партнерам адвокатского бюро и иным работающим по трудовому договору (контракту) работникам, кроме внешних совместителей</w:t>
            </w:r>
            <w:proofErr w:type="gramStart"/>
            <w:r>
              <w:rPr>
                <w:sz w:val="22"/>
                <w:szCs w:val="22"/>
              </w:rPr>
              <w:t>.»</w:t>
            </w:r>
            <w:r w:rsidR="00DE13CB" w:rsidRPr="00DE13CB">
              <w:rPr>
                <w:sz w:val="22"/>
                <w:szCs w:val="22"/>
              </w:rPr>
              <w:t>;</w:t>
            </w:r>
            <w:proofErr w:type="gramEnd"/>
          </w:p>
          <w:p w:rsidR="00730F88" w:rsidRDefault="00730F88" w:rsidP="00DE13CB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D62ABA">
              <w:rPr>
                <w:spacing w:val="-4"/>
                <w:sz w:val="22"/>
                <w:szCs w:val="22"/>
              </w:rPr>
              <w:t>уточнен</w:t>
            </w:r>
            <w:r>
              <w:rPr>
                <w:spacing w:val="-4"/>
                <w:sz w:val="22"/>
                <w:szCs w:val="22"/>
              </w:rPr>
              <w:t>о, что</w:t>
            </w:r>
            <w:r w:rsidRPr="00D62AB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расходы на заработную плату</w:t>
            </w:r>
            <w:r w:rsidRPr="00D62ABA">
              <w:rPr>
                <w:spacing w:val="-4"/>
                <w:sz w:val="22"/>
                <w:szCs w:val="22"/>
              </w:rPr>
              <w:t xml:space="preserve"> не </w:t>
            </w:r>
            <w:r w:rsidR="00F86739">
              <w:rPr>
                <w:spacing w:val="-4"/>
                <w:sz w:val="22"/>
                <w:szCs w:val="22"/>
              </w:rPr>
              <w:t>включаются</w:t>
            </w:r>
            <w:r w:rsidRPr="00D62AB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 w:rsidRPr="00D62ABA">
              <w:rPr>
                <w:spacing w:val="-4"/>
                <w:sz w:val="22"/>
                <w:szCs w:val="22"/>
              </w:rPr>
              <w:t xml:space="preserve"> расход</w:t>
            </w:r>
            <w:r w:rsidR="00F86739">
              <w:rPr>
                <w:spacing w:val="-4"/>
                <w:sz w:val="22"/>
                <w:szCs w:val="22"/>
              </w:rPr>
              <w:t>ы</w:t>
            </w:r>
            <w:r w:rsidRPr="00D62AB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по </w:t>
            </w:r>
            <w:r w:rsidR="00F86739">
              <w:rPr>
                <w:spacing w:val="-4"/>
                <w:sz w:val="22"/>
                <w:szCs w:val="22"/>
              </w:rPr>
              <w:t>содержанию жилищного фонда</w:t>
            </w:r>
            <w:r w:rsidRPr="00D62ABA">
              <w:rPr>
                <w:spacing w:val="-4"/>
                <w:sz w:val="22"/>
                <w:szCs w:val="22"/>
              </w:rPr>
              <w:t xml:space="preserve"> </w:t>
            </w:r>
            <w:r w:rsidRPr="00D62ABA">
              <w:rPr>
                <w:b/>
                <w:spacing w:val="-4"/>
                <w:sz w:val="22"/>
                <w:szCs w:val="22"/>
              </w:rPr>
              <w:t xml:space="preserve">(абзац </w:t>
            </w:r>
            <w:r>
              <w:rPr>
                <w:b/>
                <w:spacing w:val="-4"/>
                <w:sz w:val="22"/>
                <w:szCs w:val="22"/>
              </w:rPr>
              <w:t>пятый</w:t>
            </w:r>
            <w:r w:rsidRPr="00D62ABA">
              <w:rPr>
                <w:b/>
                <w:spacing w:val="-4"/>
                <w:sz w:val="22"/>
                <w:szCs w:val="22"/>
              </w:rPr>
              <w:t xml:space="preserve"> пункта </w:t>
            </w:r>
            <w:r>
              <w:rPr>
                <w:b/>
                <w:spacing w:val="-4"/>
                <w:sz w:val="22"/>
                <w:szCs w:val="22"/>
              </w:rPr>
              <w:t>20</w:t>
            </w:r>
            <w:r w:rsidRPr="00D62ABA">
              <w:rPr>
                <w:b/>
                <w:spacing w:val="-4"/>
                <w:sz w:val="22"/>
                <w:szCs w:val="22"/>
              </w:rPr>
              <w:t>)</w:t>
            </w:r>
            <w:r w:rsidR="00B6292E">
              <w:rPr>
                <w:b/>
                <w:spacing w:val="-4"/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CE2D74" w:rsidRPr="00DE13CB" w:rsidRDefault="00DE13CB" w:rsidP="00F86739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DE13CB">
              <w:rPr>
                <w:sz w:val="22"/>
                <w:szCs w:val="22"/>
              </w:rPr>
              <w:t xml:space="preserve">уточнена редакция </w:t>
            </w:r>
            <w:r w:rsidRPr="00F86739">
              <w:rPr>
                <w:b/>
                <w:sz w:val="22"/>
                <w:szCs w:val="22"/>
              </w:rPr>
              <w:t>пункт</w:t>
            </w:r>
            <w:r w:rsidR="00F86739" w:rsidRPr="00F86739">
              <w:rPr>
                <w:b/>
                <w:sz w:val="22"/>
                <w:szCs w:val="22"/>
              </w:rPr>
              <w:t>а</w:t>
            </w:r>
            <w:r w:rsidRPr="00F86739">
              <w:rPr>
                <w:b/>
                <w:sz w:val="22"/>
                <w:szCs w:val="22"/>
              </w:rPr>
              <w:t xml:space="preserve"> 38</w:t>
            </w:r>
            <w:r w:rsidRPr="00DE13CB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E3081C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E3081C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.0</w:t>
            </w:r>
            <w:r w:rsidR="00E3081C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E3081C">
              <w:rPr>
                <w:sz w:val="22"/>
                <w:szCs w:val="22"/>
              </w:rPr>
              <w:t>20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E3081C">
              <w:rPr>
                <w:sz w:val="22"/>
                <w:szCs w:val="22"/>
              </w:rPr>
              <w:t>59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E3081C">
              <w:rPr>
                <w:sz w:val="22"/>
                <w:szCs w:val="22"/>
              </w:rPr>
              <w:t>10</w:t>
            </w:r>
            <w:r w:rsidR="00BB72A8">
              <w:rPr>
                <w:sz w:val="22"/>
                <w:szCs w:val="22"/>
              </w:rPr>
              <w:t>.0</w:t>
            </w:r>
            <w:r w:rsidR="00E3081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.202</w:t>
            </w:r>
            <w:r w:rsidR="00CE2D74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E3081C">
              <w:rPr>
                <w:sz w:val="22"/>
                <w:szCs w:val="22"/>
              </w:rPr>
              <w:t>43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5E" w:rsidRDefault="00426A5E">
      <w:r>
        <w:separator/>
      </w:r>
    </w:p>
  </w:endnote>
  <w:endnote w:type="continuationSeparator" w:id="0">
    <w:p w:rsidR="00426A5E" w:rsidRDefault="004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5E" w:rsidRDefault="00426A5E">
      <w:r>
        <w:separator/>
      </w:r>
    </w:p>
  </w:footnote>
  <w:footnote w:type="continuationSeparator" w:id="0">
    <w:p w:rsidR="00426A5E" w:rsidRDefault="0042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E" w:rsidRDefault="00426A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A5E" w:rsidRDefault="00426A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E" w:rsidRDefault="00426A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26A5E" w:rsidRDefault="00426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B5FA-0F2B-4FB9-9FDF-A04A0F7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57</cp:revision>
  <cp:lastPrinted>2022-12-27T06:24:00Z</cp:lastPrinted>
  <dcterms:created xsi:type="dcterms:W3CDTF">2021-01-20T12:58:00Z</dcterms:created>
  <dcterms:modified xsi:type="dcterms:W3CDTF">2022-12-27T06:26:00Z</dcterms:modified>
</cp:coreProperties>
</file>