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3E" w:rsidRPr="00AC3B34" w:rsidRDefault="00AC3B34" w:rsidP="00AC3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34">
        <w:rPr>
          <w:rFonts w:ascii="Times New Roman" w:hAnsi="Times New Roman" w:cs="Times New Roman"/>
          <w:b/>
          <w:sz w:val="28"/>
          <w:szCs w:val="28"/>
        </w:rPr>
        <w:t>Наиболее типичные ошибки при заполнении форм</w:t>
      </w:r>
      <w:r w:rsidR="00F61E02">
        <w:rPr>
          <w:rFonts w:ascii="Times New Roman" w:hAnsi="Times New Roman" w:cs="Times New Roman"/>
          <w:b/>
          <w:sz w:val="28"/>
          <w:szCs w:val="28"/>
        </w:rPr>
        <w:t>ы</w:t>
      </w:r>
      <w:r w:rsidRPr="00AC3B34">
        <w:rPr>
          <w:rFonts w:ascii="Times New Roman" w:hAnsi="Times New Roman" w:cs="Times New Roman"/>
          <w:b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b/>
          <w:sz w:val="28"/>
          <w:szCs w:val="28"/>
        </w:rPr>
        <w:t>енной статистической отчетности</w:t>
      </w:r>
      <w:r w:rsidR="00F61E02">
        <w:rPr>
          <w:rFonts w:ascii="Times New Roman" w:hAnsi="Times New Roman" w:cs="Times New Roman"/>
          <w:b/>
          <w:sz w:val="28"/>
          <w:szCs w:val="28"/>
        </w:rPr>
        <w:br/>
        <w:t xml:space="preserve">№ </w:t>
      </w:r>
      <w:r w:rsidR="003722D2" w:rsidRPr="003722D2">
        <w:rPr>
          <w:rFonts w:ascii="Times New Roman" w:hAnsi="Times New Roman" w:cs="Times New Roman"/>
          <w:b/>
          <w:sz w:val="28"/>
          <w:szCs w:val="28"/>
        </w:rPr>
        <w:t>4-тэк (топливо) «Отчет об остатках, поступлении и расходе топлива»</w:t>
      </w:r>
    </w:p>
    <w:tbl>
      <w:tblPr>
        <w:tblStyle w:val="a3"/>
        <w:tblW w:w="14815" w:type="dxa"/>
        <w:tblLook w:val="04A0" w:firstRow="1" w:lastRow="0" w:firstColumn="1" w:lastColumn="0" w:noHBand="0" w:noVBand="1"/>
      </w:tblPr>
      <w:tblGrid>
        <w:gridCol w:w="3190"/>
        <w:gridCol w:w="3722"/>
        <w:gridCol w:w="7903"/>
      </w:tblGrid>
      <w:tr w:rsidR="00AC3B34" w:rsidRPr="00AC3B34" w:rsidTr="008223CB">
        <w:trPr>
          <w:tblHeader/>
        </w:trPr>
        <w:tc>
          <w:tcPr>
            <w:tcW w:w="3190" w:type="dxa"/>
          </w:tcPr>
          <w:p w:rsidR="00AC3B34" w:rsidRPr="00AC3B34" w:rsidRDefault="00AC3B34" w:rsidP="00AC3B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4">
              <w:rPr>
                <w:rFonts w:ascii="Times New Roman" w:hAnsi="Times New Roman" w:cs="Times New Roman"/>
                <w:sz w:val="24"/>
                <w:szCs w:val="24"/>
              </w:rPr>
              <w:t>Наименование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статистической отчетности</w:t>
            </w:r>
          </w:p>
        </w:tc>
        <w:tc>
          <w:tcPr>
            <w:tcW w:w="3722" w:type="dxa"/>
          </w:tcPr>
          <w:p w:rsidR="00AC3B34" w:rsidRPr="00AC3B34" w:rsidRDefault="00AC3B34" w:rsidP="008223C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4">
              <w:rPr>
                <w:rFonts w:ascii="Times New Roman" w:hAnsi="Times New Roman" w:cs="Times New Roman"/>
                <w:sz w:val="24"/>
                <w:szCs w:val="24"/>
              </w:rPr>
              <w:t>Типичная ошибка</w:t>
            </w:r>
          </w:p>
        </w:tc>
        <w:tc>
          <w:tcPr>
            <w:tcW w:w="7903" w:type="dxa"/>
          </w:tcPr>
          <w:p w:rsidR="00AC3B34" w:rsidRPr="00AC3B34" w:rsidRDefault="00AC3B34" w:rsidP="008223C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4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</w:p>
        </w:tc>
      </w:tr>
      <w:tr w:rsidR="00965068" w:rsidRPr="00AC3B34" w:rsidTr="00927E96">
        <w:tc>
          <w:tcPr>
            <w:tcW w:w="3190" w:type="dxa"/>
            <w:vMerge w:val="restart"/>
          </w:tcPr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B34">
              <w:rPr>
                <w:rFonts w:ascii="Times New Roman" w:hAnsi="Times New Roman" w:cs="Times New Roman"/>
                <w:sz w:val="24"/>
                <w:szCs w:val="24"/>
              </w:rPr>
              <w:t>-тэк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(топливо)</w:t>
            </w: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68" w:rsidRPr="00AC3B34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965068" w:rsidRPr="00F56CF6" w:rsidRDefault="00965068" w:rsidP="00616BA3">
            <w:pPr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</w:t>
            </w:r>
            <w:r w:rsidRPr="0037070B">
              <w:rPr>
                <w:rFonts w:ascii="Times New Roman" w:hAnsi="Times New Roman"/>
                <w:bCs/>
                <w:sz w:val="24"/>
                <w:szCs w:val="24"/>
              </w:rPr>
              <w:t>анные об остатках, поступлении и расходе отдельных видов топлива не приведены к тем единицам измерения, которые указаны в бланке формы</w:t>
            </w:r>
          </w:p>
        </w:tc>
        <w:tc>
          <w:tcPr>
            <w:tcW w:w="7903" w:type="dxa"/>
          </w:tcPr>
          <w:p w:rsidR="00965068" w:rsidRPr="00616BA3" w:rsidRDefault="00965068" w:rsidP="005D631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9 </w:t>
            </w:r>
            <w:r w:rsidRPr="00F56CF6">
              <w:rPr>
                <w:rFonts w:ascii="Times New Roman" w:hAnsi="Times New Roman" w:cs="Times New Roman"/>
                <w:sz w:val="24"/>
                <w:szCs w:val="24"/>
              </w:rPr>
              <w:t>Указаний по заполнению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данной</w:t>
            </w:r>
            <w:r w:rsidRPr="00F56CF6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BA3">
              <w:rPr>
                <w:rFonts w:ascii="Times New Roman" w:hAnsi="Times New Roman" w:cs="Times New Roman"/>
                <w:sz w:val="24"/>
                <w:szCs w:val="24"/>
              </w:rPr>
              <w:t xml:space="preserve">данные о расходе отдельных видов топлива должны быть приведены к тем единицам измерения, которые указаны в бланке формы. </w:t>
            </w:r>
          </w:p>
          <w:p w:rsidR="00965068" w:rsidRPr="00F56CF6" w:rsidRDefault="00965068" w:rsidP="00616BA3">
            <w:pPr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BA3">
              <w:rPr>
                <w:rFonts w:ascii="Times New Roman" w:hAnsi="Times New Roman" w:cs="Times New Roman"/>
                <w:sz w:val="24"/>
                <w:szCs w:val="24"/>
              </w:rPr>
              <w:t xml:space="preserve">При пересчете данных о расходе отдельных видов топлива </w:t>
            </w:r>
            <w:r w:rsidRPr="00616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тонны условного топлива, а также торфа и </w:t>
            </w:r>
            <w:proofErr w:type="gramStart"/>
            <w:r w:rsidRPr="00616BA3">
              <w:rPr>
                <w:rFonts w:ascii="Times New Roman" w:hAnsi="Times New Roman" w:cs="Times New Roman"/>
                <w:sz w:val="24"/>
                <w:szCs w:val="24"/>
              </w:rPr>
              <w:t>брикетов</w:t>
            </w:r>
            <w:proofErr w:type="gramEnd"/>
            <w:r w:rsidRPr="00616BA3">
              <w:rPr>
                <w:rFonts w:ascii="Times New Roman" w:hAnsi="Times New Roman" w:cs="Times New Roman"/>
                <w:sz w:val="24"/>
                <w:szCs w:val="24"/>
              </w:rPr>
              <w:t xml:space="preserve"> топливных в натуральном выражении на условную влажность; дров для отопления </w:t>
            </w:r>
            <w:r w:rsidRPr="00616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топливной щепы в плотные кубические метры; бензина авиационного </w:t>
            </w:r>
            <w:r w:rsidRPr="00616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автомобильного, керосина, дизельного и </w:t>
            </w:r>
            <w:proofErr w:type="spellStart"/>
            <w:r w:rsidRPr="00616BA3">
              <w:rPr>
                <w:rFonts w:ascii="Times New Roman" w:hAnsi="Times New Roman" w:cs="Times New Roman"/>
                <w:sz w:val="24"/>
                <w:szCs w:val="24"/>
              </w:rPr>
              <w:t>биодизельного</w:t>
            </w:r>
            <w:proofErr w:type="spellEnd"/>
            <w:r w:rsidRPr="00616BA3">
              <w:rPr>
                <w:rFonts w:ascii="Times New Roman" w:hAnsi="Times New Roman" w:cs="Times New Roman"/>
                <w:sz w:val="24"/>
                <w:szCs w:val="24"/>
              </w:rPr>
              <w:t xml:space="preserve"> топлива в тонны; кокса и коксовой мелочи на сухой вес необходимо руководствоваться Указаниями по заполнению в формах государственных статистических наблюдений статистических показателей о расходе топлива в условных единицах измерения, утвержденными постановлением Национального статистического комитета Республики Беларусь от 29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16BA3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616BA3">
              <w:rPr>
                <w:rFonts w:ascii="Times New Roman" w:hAnsi="Times New Roman" w:cs="Times New Roman"/>
                <w:sz w:val="24"/>
                <w:szCs w:val="24"/>
              </w:rPr>
              <w:t>. № 105.</w:t>
            </w:r>
          </w:p>
        </w:tc>
      </w:tr>
      <w:tr w:rsidR="00965068" w:rsidRPr="00AC3B34" w:rsidTr="003722D2">
        <w:trPr>
          <w:trHeight w:val="20"/>
        </w:trPr>
        <w:tc>
          <w:tcPr>
            <w:tcW w:w="3190" w:type="dxa"/>
            <w:vMerge/>
          </w:tcPr>
          <w:p w:rsidR="00965068" w:rsidRPr="00AC3B34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965068" w:rsidRPr="00F56CF6" w:rsidRDefault="00965068" w:rsidP="003E796A">
            <w:pPr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070B">
              <w:rPr>
                <w:rFonts w:ascii="Times New Roman" w:hAnsi="Times New Roman" w:cs="Times New Roman"/>
                <w:sz w:val="24"/>
                <w:szCs w:val="24"/>
              </w:rPr>
              <w:t>е отражены данные о расходе топлива на работу автомобильных транспортных средств</w:t>
            </w:r>
          </w:p>
        </w:tc>
        <w:tc>
          <w:tcPr>
            <w:tcW w:w="7903" w:type="dxa"/>
          </w:tcPr>
          <w:p w:rsidR="00965068" w:rsidRPr="005D6312" w:rsidRDefault="00965068" w:rsidP="005D6312">
            <w:pPr>
              <w:pStyle w:val="2"/>
              <w:spacing w:after="0" w:line="240" w:lineRule="auto"/>
              <w:ind w:left="0" w:firstLine="34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5D6312">
              <w:rPr>
                <w:rFonts w:eastAsiaTheme="minorHAnsi"/>
                <w:lang w:eastAsia="en-US"/>
              </w:rPr>
              <w:t>Согласно пунктам 11, 13 и 14 Указаний по заполнению формы государственной статистической отчетности 4-тэк (топливо) данные о расходе бензина автомобильного и топлива дизельного отражаются в отчете по строкам соответственно 1010 «Бензины автомобильные» и 1030 «Топливо дизельное» с выделением по строкам 1012 «из них на работу автомобильных транспортных средств» и 1032 «из него на работу автомобильных транспортных средств» количества этих нефтепродуктов</w:t>
            </w:r>
            <w:proofErr w:type="gramEnd"/>
            <w:r w:rsidRPr="005D6312">
              <w:rPr>
                <w:rFonts w:eastAsiaTheme="minorHAnsi"/>
                <w:lang w:eastAsia="en-US"/>
              </w:rPr>
              <w:t>, израсходованных на работу автомобильных транспортных средств.</w:t>
            </w:r>
          </w:p>
          <w:p w:rsidR="00965068" w:rsidRPr="005D6312" w:rsidRDefault="00965068" w:rsidP="003722D2">
            <w:pPr>
              <w:spacing w:before="6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312">
              <w:rPr>
                <w:rFonts w:ascii="Times New Roman" w:hAnsi="Times New Roman" w:cs="Times New Roman"/>
                <w:i/>
                <w:sz w:val="24"/>
                <w:szCs w:val="24"/>
              </w:rPr>
              <w:t>Отражение данных о расходе топлива на работу автомобильных транспортных средств более подробно можно ознакомит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5D6312">
              <w:rPr>
                <w:rFonts w:ascii="Times New Roman" w:hAnsi="Times New Roman" w:cs="Times New Roman"/>
                <w:i/>
                <w:sz w:val="24"/>
                <w:szCs w:val="24"/>
              </w:rPr>
              <w:t>ся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D63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вкладке «Вопрос-Ответ»</w:t>
            </w:r>
            <w:r w:rsidRPr="005D63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данной форме. </w:t>
            </w:r>
          </w:p>
        </w:tc>
      </w:tr>
      <w:tr w:rsidR="00965068" w:rsidRPr="00AC3B34" w:rsidTr="003722D2">
        <w:trPr>
          <w:trHeight w:val="20"/>
        </w:trPr>
        <w:tc>
          <w:tcPr>
            <w:tcW w:w="3190" w:type="dxa"/>
            <w:vMerge/>
          </w:tcPr>
          <w:p w:rsidR="00965068" w:rsidRPr="00AC3B34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965068" w:rsidRPr="00F56CF6" w:rsidRDefault="00965068" w:rsidP="003E796A">
            <w:pPr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CF6">
              <w:rPr>
                <w:rFonts w:ascii="Times New Roman" w:hAnsi="Times New Roman" w:cs="Times New Roman"/>
                <w:sz w:val="24"/>
                <w:szCs w:val="24"/>
              </w:rPr>
              <w:t>Включение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ервичные статистические данные </w:t>
            </w:r>
            <w:r w:rsidRPr="00F56CF6">
              <w:rPr>
                <w:rFonts w:ascii="Times New Roman" w:hAnsi="Times New Roman" w:cs="Times New Roman"/>
                <w:sz w:val="24"/>
                <w:szCs w:val="24"/>
              </w:rPr>
              <w:t>о расходе топлива на работу автомобильных транспортных средств расходов топлива на работу погрузочно-разгрузочной, сельскохозяйственной, коммунальной и иной техники.</w:t>
            </w:r>
          </w:p>
        </w:tc>
        <w:tc>
          <w:tcPr>
            <w:tcW w:w="7903" w:type="dxa"/>
          </w:tcPr>
          <w:p w:rsidR="00965068" w:rsidRPr="00F56CF6" w:rsidRDefault="00965068" w:rsidP="003E796A">
            <w:pPr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пункту 21</w:t>
            </w:r>
            <w:r w:rsidRPr="008A0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56CF6">
              <w:rPr>
                <w:rFonts w:ascii="Times New Roman" w:hAnsi="Times New Roman" w:cs="Times New Roman"/>
                <w:sz w:val="24"/>
                <w:szCs w:val="24"/>
              </w:rPr>
              <w:t xml:space="preserve"> Указаний по заполнению формы в данные о расходе топлива на работу автомобильных транспортных средств, отражаемые по </w:t>
            </w:r>
            <w:hyperlink r:id="rId7" w:history="1">
              <w:r w:rsidRPr="00F56CF6">
                <w:rPr>
                  <w:rFonts w:ascii="Times New Roman" w:hAnsi="Times New Roman" w:cs="Times New Roman"/>
                  <w:sz w:val="24"/>
                  <w:szCs w:val="24"/>
                </w:rPr>
                <w:t>строкам 1012</w:t>
              </w:r>
            </w:hyperlink>
            <w:r w:rsidRPr="00F56C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F56CF6">
                <w:rPr>
                  <w:rFonts w:ascii="Times New Roman" w:hAnsi="Times New Roman" w:cs="Times New Roman"/>
                  <w:sz w:val="24"/>
                  <w:szCs w:val="24"/>
                </w:rPr>
                <w:t>1032</w:t>
              </w:r>
            </w:hyperlink>
            <w:r w:rsidRPr="00F56C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F56CF6">
                <w:rPr>
                  <w:rFonts w:ascii="Times New Roman" w:hAnsi="Times New Roman" w:cs="Times New Roman"/>
                  <w:sz w:val="24"/>
                  <w:szCs w:val="24"/>
                </w:rPr>
                <w:t>1082</w:t>
              </w:r>
            </w:hyperlink>
            <w:r w:rsidRPr="00F56C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F56CF6">
                <w:rPr>
                  <w:rFonts w:ascii="Times New Roman" w:hAnsi="Times New Roman" w:cs="Times New Roman"/>
                  <w:sz w:val="24"/>
                  <w:szCs w:val="24"/>
                </w:rPr>
                <w:t>1092</w:t>
              </w:r>
            </w:hyperlink>
            <w:r w:rsidRPr="00F56C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" w:history="1">
              <w:r w:rsidRPr="00F56CF6">
                <w:rPr>
                  <w:rFonts w:ascii="Times New Roman" w:hAnsi="Times New Roman" w:cs="Times New Roman"/>
                  <w:sz w:val="24"/>
                  <w:szCs w:val="24"/>
                </w:rPr>
                <w:t>1152</w:t>
              </w:r>
            </w:hyperlink>
            <w:r w:rsidRPr="00F56CF6">
              <w:rPr>
                <w:rFonts w:ascii="Times New Roman" w:hAnsi="Times New Roman" w:cs="Times New Roman"/>
                <w:sz w:val="24"/>
                <w:szCs w:val="24"/>
              </w:rPr>
              <w:t xml:space="preserve"> формы, не включаются расходы топлива на работу погрузочно-разгрузочной, сельскохозяйственной, лесохозяйственной, дорожно-строительной, коммунальной, пожарной и иной техники, не предназначенной для движения по дорогам и перевозки пассажиров или грузов.</w:t>
            </w:r>
            <w:proofErr w:type="gramEnd"/>
            <w:r w:rsidRPr="00F56CF6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 составляют случаи, когда указанная техника используется в качестве автомобильного транспортного средства для перевозки пассажиров или грузов и перевозка оформлена транспортным документом.</w:t>
            </w:r>
          </w:p>
        </w:tc>
      </w:tr>
      <w:tr w:rsidR="00965068" w:rsidRPr="00AC3B34" w:rsidTr="003722D2">
        <w:trPr>
          <w:trHeight w:val="20"/>
        </w:trPr>
        <w:tc>
          <w:tcPr>
            <w:tcW w:w="3190" w:type="dxa"/>
            <w:vMerge/>
          </w:tcPr>
          <w:p w:rsidR="00965068" w:rsidRPr="00AC3B34" w:rsidRDefault="00965068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965068" w:rsidRPr="00F56CF6" w:rsidRDefault="00965068" w:rsidP="00965068">
            <w:pPr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68">
              <w:rPr>
                <w:rFonts w:ascii="Times New Roman" w:hAnsi="Times New Roman" w:cs="Times New Roman"/>
                <w:sz w:val="24"/>
                <w:szCs w:val="24"/>
              </w:rPr>
              <w:t>Ошибочное о</w:t>
            </w:r>
            <w:r w:rsidRPr="00965068">
              <w:rPr>
                <w:rFonts w:ascii="Times New Roman" w:hAnsi="Times New Roman" w:cs="Times New Roman"/>
                <w:sz w:val="24"/>
                <w:szCs w:val="24"/>
              </w:rPr>
              <w:t xml:space="preserve">тражение </w:t>
            </w:r>
            <w:r w:rsidRPr="009650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068">
              <w:rPr>
                <w:rFonts w:ascii="Times New Roman" w:hAnsi="Times New Roman" w:cs="Times New Roman"/>
                <w:sz w:val="24"/>
                <w:szCs w:val="24"/>
              </w:rPr>
              <w:t>тход</w:t>
            </w:r>
            <w:r w:rsidRPr="00965068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965068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5068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r w:rsidRPr="00965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5068">
              <w:rPr>
                <w:rFonts w:ascii="Times New Roman" w:hAnsi="Times New Roman" w:cs="Times New Roman"/>
                <w:sz w:val="24"/>
                <w:szCs w:val="24"/>
              </w:rPr>
              <w:t xml:space="preserve"> лесозаготовок и деревообработки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068">
              <w:rPr>
                <w:rFonts w:ascii="Times New Roman" w:hAnsi="Times New Roman" w:cs="Times New Roman"/>
                <w:sz w:val="24"/>
                <w:szCs w:val="24"/>
              </w:rPr>
              <w:t xml:space="preserve">в графе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5068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5068">
              <w:rPr>
                <w:rFonts w:ascii="Times New Roman" w:hAnsi="Times New Roman" w:cs="Times New Roman"/>
                <w:sz w:val="24"/>
                <w:szCs w:val="24"/>
              </w:rPr>
              <w:t xml:space="preserve">роме того, израсходовано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5068">
              <w:rPr>
                <w:rFonts w:ascii="Times New Roman" w:hAnsi="Times New Roman" w:cs="Times New Roman"/>
                <w:sz w:val="24"/>
                <w:szCs w:val="24"/>
              </w:rPr>
              <w:t xml:space="preserve">с начала года в качестве сырья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5068">
              <w:rPr>
                <w:rFonts w:ascii="Times New Roman" w:hAnsi="Times New Roman" w:cs="Times New Roman"/>
                <w:sz w:val="24"/>
                <w:szCs w:val="24"/>
              </w:rPr>
              <w:t>на переработку в другие виды топлива».</w:t>
            </w:r>
          </w:p>
        </w:tc>
        <w:tc>
          <w:tcPr>
            <w:tcW w:w="7903" w:type="dxa"/>
          </w:tcPr>
          <w:p w:rsidR="00965068" w:rsidRPr="00965068" w:rsidRDefault="00965068" w:rsidP="00965068">
            <w:pPr>
              <w:spacing w:before="100" w:after="100" w:line="28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068">
              <w:rPr>
                <w:rFonts w:ascii="Times New Roman" w:hAnsi="Times New Roman" w:cs="Times New Roman"/>
                <w:sz w:val="24"/>
                <w:szCs w:val="24"/>
              </w:rPr>
              <w:t>Согласно пункта</w:t>
            </w:r>
            <w:proofErr w:type="gramEnd"/>
            <w:r w:rsidRPr="00965068">
              <w:rPr>
                <w:rFonts w:ascii="Times New Roman" w:hAnsi="Times New Roman" w:cs="Times New Roman"/>
                <w:sz w:val="24"/>
                <w:szCs w:val="24"/>
              </w:rPr>
              <w:t xml:space="preserve"> 37 Указаний по заполнению формы 4-тэк (топливо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65068">
              <w:rPr>
                <w:rFonts w:ascii="Times New Roman" w:hAnsi="Times New Roman" w:cs="Times New Roman"/>
                <w:sz w:val="24"/>
                <w:szCs w:val="24"/>
              </w:rPr>
              <w:t xml:space="preserve"> данные об отходах</w:t>
            </w:r>
            <w:r w:rsidR="00B20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67C" w:rsidRPr="00965068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</w:t>
            </w:r>
            <w:r w:rsidR="00B206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067C" w:rsidRPr="00965068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еятельности, лесозаготовок </w:t>
            </w:r>
            <w:r w:rsidR="00B206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="00B2067C" w:rsidRPr="00965068">
              <w:rPr>
                <w:rFonts w:ascii="Times New Roman" w:hAnsi="Times New Roman" w:cs="Times New Roman"/>
                <w:sz w:val="24"/>
                <w:szCs w:val="24"/>
              </w:rPr>
              <w:t>и деревообработки</w:t>
            </w:r>
            <w:r w:rsidRPr="00965068">
              <w:rPr>
                <w:rFonts w:ascii="Times New Roman" w:hAnsi="Times New Roman" w:cs="Times New Roman"/>
                <w:sz w:val="24"/>
                <w:szCs w:val="24"/>
              </w:rPr>
              <w:t xml:space="preserve">, израсходованных в качестве сырья на переработку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5068">
              <w:rPr>
                <w:rFonts w:ascii="Times New Roman" w:hAnsi="Times New Roman" w:cs="Times New Roman"/>
                <w:sz w:val="24"/>
                <w:szCs w:val="24"/>
              </w:rPr>
              <w:t>в другие виды топлива</w:t>
            </w:r>
            <w:r w:rsidR="00B206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068">
              <w:rPr>
                <w:rFonts w:ascii="Times New Roman" w:hAnsi="Times New Roman" w:cs="Times New Roman"/>
                <w:sz w:val="24"/>
                <w:szCs w:val="24"/>
              </w:rPr>
              <w:t>в графе 9 не отражаются.</w:t>
            </w:r>
          </w:p>
          <w:p w:rsidR="00965068" w:rsidRDefault="00965068" w:rsidP="003E796A">
            <w:pPr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B34" w:rsidRPr="00AC3B34" w:rsidRDefault="00AC3B34">
      <w:pPr>
        <w:rPr>
          <w:rFonts w:ascii="Times New Roman" w:hAnsi="Times New Roman" w:cs="Times New Roman"/>
          <w:sz w:val="24"/>
          <w:szCs w:val="24"/>
        </w:rPr>
      </w:pPr>
    </w:p>
    <w:sectPr w:rsidR="00AC3B34" w:rsidRPr="00AC3B34" w:rsidSect="00927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95ABF"/>
    <w:multiLevelType w:val="hybridMultilevel"/>
    <w:tmpl w:val="5A6A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B5C6C"/>
    <w:multiLevelType w:val="hybridMultilevel"/>
    <w:tmpl w:val="0292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34"/>
    <w:rsid w:val="00016CF3"/>
    <w:rsid w:val="000175EB"/>
    <w:rsid w:val="000330CE"/>
    <w:rsid w:val="000A1E37"/>
    <w:rsid w:val="0011564E"/>
    <w:rsid w:val="001308FC"/>
    <w:rsid w:val="00136E7B"/>
    <w:rsid w:val="00164833"/>
    <w:rsid w:val="001F0A95"/>
    <w:rsid w:val="0020469F"/>
    <w:rsid w:val="002A6BAE"/>
    <w:rsid w:val="002A7B31"/>
    <w:rsid w:val="002B6C50"/>
    <w:rsid w:val="002E288C"/>
    <w:rsid w:val="00340AD2"/>
    <w:rsid w:val="003722D2"/>
    <w:rsid w:val="00426C9B"/>
    <w:rsid w:val="0049390C"/>
    <w:rsid w:val="004C2B7B"/>
    <w:rsid w:val="004E0CEC"/>
    <w:rsid w:val="00503757"/>
    <w:rsid w:val="00517700"/>
    <w:rsid w:val="0054430C"/>
    <w:rsid w:val="005D6312"/>
    <w:rsid w:val="00616BA3"/>
    <w:rsid w:val="006203B5"/>
    <w:rsid w:val="006772C7"/>
    <w:rsid w:val="00690BD6"/>
    <w:rsid w:val="006A49CF"/>
    <w:rsid w:val="006E54AE"/>
    <w:rsid w:val="00706409"/>
    <w:rsid w:val="00733EC8"/>
    <w:rsid w:val="00740B2F"/>
    <w:rsid w:val="00757473"/>
    <w:rsid w:val="00775459"/>
    <w:rsid w:val="007E078E"/>
    <w:rsid w:val="008223CB"/>
    <w:rsid w:val="00824981"/>
    <w:rsid w:val="00845B30"/>
    <w:rsid w:val="0088445D"/>
    <w:rsid w:val="008A01FB"/>
    <w:rsid w:val="008D1384"/>
    <w:rsid w:val="008F703E"/>
    <w:rsid w:val="00927E96"/>
    <w:rsid w:val="00965068"/>
    <w:rsid w:val="009674BF"/>
    <w:rsid w:val="009B2692"/>
    <w:rsid w:val="009C69C1"/>
    <w:rsid w:val="009E5AD5"/>
    <w:rsid w:val="00A43A90"/>
    <w:rsid w:val="00A90D10"/>
    <w:rsid w:val="00AB4DAE"/>
    <w:rsid w:val="00AC3B34"/>
    <w:rsid w:val="00AC75C4"/>
    <w:rsid w:val="00B2067C"/>
    <w:rsid w:val="00B3123C"/>
    <w:rsid w:val="00BA2A35"/>
    <w:rsid w:val="00BB308A"/>
    <w:rsid w:val="00BC5FB1"/>
    <w:rsid w:val="00C21CDB"/>
    <w:rsid w:val="00C63979"/>
    <w:rsid w:val="00CB2786"/>
    <w:rsid w:val="00D033D3"/>
    <w:rsid w:val="00D26B75"/>
    <w:rsid w:val="00D475A4"/>
    <w:rsid w:val="00D54C30"/>
    <w:rsid w:val="00D83D46"/>
    <w:rsid w:val="00E143B4"/>
    <w:rsid w:val="00E872B7"/>
    <w:rsid w:val="00E9342C"/>
    <w:rsid w:val="00F61E02"/>
    <w:rsid w:val="00F769B3"/>
    <w:rsid w:val="00FB30DD"/>
    <w:rsid w:val="00FC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B26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B2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B30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B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7B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B26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B2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B30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B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7B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B0FA93C4E9C97DE046EA4836AB8B48F0A6D20643104DC83150B2157EF98C23047BA344764AA537FF7A4BD9331DP6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8B0FA93C4E9C97DE046EA4836AB8B48F0A6D20643104DC83150B2157EF98C23047BA344764AA537FF7A4BD93D1DP3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B0FA93C4E9C97DE046EA4836AB8B48F0A6D20643104DC83150B2157EF98C23047BA344764AA537FF7A4BD83C1DP2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B0FA93C4E9C97DE046EA4836AB8B48F0A6D20643104DC83150B2157EF98C23047BA344764AA537FF7A4BD83E1DP2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B0FA93C4E9C97DE046EA4836AB8B48F0A6D20643104DC83150B2157EF98C23047BA344764AA537FF7A4BD8381DP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EF61-978A-40B4-A02F-19E79DA5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Ирина Михайловна</dc:creator>
  <cp:lastModifiedBy>Стецкий Алексей Анатольевич</cp:lastModifiedBy>
  <cp:revision>3</cp:revision>
  <cp:lastPrinted>2023-02-10T13:08:00Z</cp:lastPrinted>
  <dcterms:created xsi:type="dcterms:W3CDTF">2023-02-10T12:57:00Z</dcterms:created>
  <dcterms:modified xsi:type="dcterms:W3CDTF">2023-02-10T13:24:00Z</dcterms:modified>
</cp:coreProperties>
</file>