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8C" w:rsidRDefault="0057348C" w:rsidP="0057348C">
      <w:pPr>
        <w:pStyle w:val="2"/>
        <w:spacing w:line="240" w:lineRule="auto"/>
        <w:ind w:left="0"/>
        <w:jc w:val="center"/>
        <w:rPr>
          <w:rFonts w:ascii="Times New Roman" w:hAnsi="Times New Roman"/>
          <w:b/>
          <w:sz w:val="28"/>
          <w:szCs w:val="28"/>
        </w:rPr>
      </w:pPr>
      <w:r w:rsidRPr="005205ED">
        <w:rPr>
          <w:rFonts w:ascii="Times New Roman" w:hAnsi="Times New Roman"/>
          <w:b/>
          <w:sz w:val="28"/>
          <w:szCs w:val="28"/>
        </w:rPr>
        <w:t>Типичные ошибки</w:t>
      </w:r>
      <w:r w:rsidR="00FF6EC1">
        <w:rPr>
          <w:rFonts w:ascii="Times New Roman" w:hAnsi="Times New Roman"/>
          <w:b/>
          <w:sz w:val="28"/>
          <w:szCs w:val="28"/>
        </w:rPr>
        <w:t>, допускаемые респондентами</w:t>
      </w:r>
      <w:r w:rsidRPr="005205ED">
        <w:rPr>
          <w:rFonts w:ascii="Times New Roman" w:hAnsi="Times New Roman"/>
          <w:b/>
          <w:sz w:val="28"/>
          <w:szCs w:val="28"/>
        </w:rPr>
        <w:t xml:space="preserve"> при заполнении </w:t>
      </w:r>
      <w:r>
        <w:rPr>
          <w:rFonts w:ascii="Times New Roman" w:hAnsi="Times New Roman"/>
          <w:b/>
          <w:sz w:val="28"/>
          <w:szCs w:val="28"/>
        </w:rPr>
        <w:t xml:space="preserve">формы </w:t>
      </w:r>
      <w:r w:rsidRPr="005205ED">
        <w:rPr>
          <w:rFonts w:ascii="Times New Roman" w:hAnsi="Times New Roman"/>
          <w:b/>
          <w:sz w:val="28"/>
          <w:szCs w:val="28"/>
        </w:rPr>
        <w:t>государственной статистической отчетности</w:t>
      </w:r>
      <w:r w:rsidRPr="005205ED">
        <w:rPr>
          <w:rFonts w:ascii="Times New Roman" w:hAnsi="Times New Roman"/>
          <w:b/>
          <w:caps/>
          <w:sz w:val="28"/>
          <w:szCs w:val="28"/>
        </w:rPr>
        <w:br/>
      </w:r>
      <w:r>
        <w:rPr>
          <w:rFonts w:ascii="Times New Roman" w:hAnsi="Times New Roman"/>
          <w:b/>
          <w:sz w:val="28"/>
          <w:szCs w:val="28"/>
        </w:rPr>
        <w:t>4-сэз «Отчет о деятельности резидента свободной (особой) экономической зоны</w:t>
      </w:r>
      <w:r w:rsidRPr="005205ED">
        <w:rPr>
          <w:rFonts w:ascii="Times New Roman" w:hAnsi="Times New Roman"/>
          <w:b/>
          <w:sz w:val="28"/>
          <w:szCs w:val="28"/>
        </w:rPr>
        <w:t>»</w:t>
      </w:r>
    </w:p>
    <w:p w:rsidR="004A5F6A" w:rsidRPr="00064149" w:rsidRDefault="00F91A68" w:rsidP="006F32C8">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F91A68" w:rsidRDefault="00F91A68" w:rsidP="006F32C8">
      <w:pPr>
        <w:spacing w:after="0" w:line="240" w:lineRule="auto"/>
        <w:ind w:firstLine="709"/>
        <w:jc w:val="both"/>
        <w:rPr>
          <w:rFonts w:ascii="Times New Roman" w:hAnsi="Times New Roman"/>
          <w:sz w:val="28"/>
          <w:szCs w:val="28"/>
        </w:rPr>
      </w:pPr>
      <w:r w:rsidRPr="00F91A68">
        <w:rPr>
          <w:rFonts w:ascii="Times New Roman" w:hAnsi="Times New Roman"/>
          <w:sz w:val="28"/>
          <w:szCs w:val="28"/>
        </w:rPr>
        <w:t>Включение данных по обособленным подразделениям (филиалам, представительствам и иным структурным подразделениям), расположенным за пределами территории соответствующей СЭЗ или индустриального парка.</w:t>
      </w:r>
    </w:p>
    <w:p w:rsidR="00F91A68" w:rsidRPr="00064149" w:rsidRDefault="00F91A68" w:rsidP="006F32C8">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F91A68" w:rsidRPr="00F91A68" w:rsidRDefault="00F91A68" w:rsidP="006F32C8">
      <w:pPr>
        <w:autoSpaceDE w:val="0"/>
        <w:autoSpaceDN w:val="0"/>
        <w:adjustRightInd w:val="0"/>
        <w:spacing w:after="0" w:line="240" w:lineRule="auto"/>
        <w:ind w:firstLine="709"/>
        <w:jc w:val="both"/>
        <w:rPr>
          <w:rFonts w:ascii="Times New Roman" w:hAnsi="Times New Roman"/>
          <w:sz w:val="28"/>
          <w:szCs w:val="28"/>
        </w:rPr>
      </w:pPr>
      <w:r w:rsidRPr="00F91A68">
        <w:rPr>
          <w:rFonts w:ascii="Times New Roman" w:hAnsi="Times New Roman"/>
          <w:sz w:val="28"/>
          <w:szCs w:val="28"/>
        </w:rPr>
        <w:t xml:space="preserve">В соответствии с </w:t>
      </w:r>
      <w:r w:rsidRPr="00F91A68">
        <w:rPr>
          <w:rFonts w:ascii="Times New Roman" w:hAnsi="Times New Roman"/>
          <w:i/>
          <w:sz w:val="28"/>
          <w:szCs w:val="28"/>
        </w:rPr>
        <w:t xml:space="preserve">пунктом 2 Указаний </w:t>
      </w:r>
      <w:r w:rsidR="004E71C1" w:rsidRPr="004E71C1">
        <w:rPr>
          <w:rFonts w:ascii="Times New Roman" w:hAnsi="Times New Roman"/>
          <w:sz w:val="28"/>
          <w:szCs w:val="28"/>
        </w:rPr>
        <w:t>по заполнению формы</w:t>
      </w:r>
      <w:r w:rsidR="004E71C1">
        <w:rPr>
          <w:rFonts w:ascii="Times New Roman" w:hAnsi="Times New Roman"/>
          <w:i/>
          <w:sz w:val="28"/>
          <w:szCs w:val="28"/>
        </w:rPr>
        <w:t xml:space="preserve"> </w:t>
      </w:r>
      <w:r w:rsidRPr="00F91A68">
        <w:rPr>
          <w:rFonts w:ascii="Times New Roman" w:hAnsi="Times New Roman"/>
          <w:sz w:val="28"/>
          <w:szCs w:val="28"/>
        </w:rPr>
        <w:t>отчет составляется в целом по юридическому лицу, без учета данных по обособленным подразделениям (филиалам, представительствам и иным структурным подразделениям), расположенным за пределами территории соответствующей СЭЗ или индустриального парка.</w:t>
      </w:r>
    </w:p>
    <w:p w:rsidR="00F91A68" w:rsidRPr="00F91A68" w:rsidRDefault="00F91A68" w:rsidP="006F32C8">
      <w:pPr>
        <w:pStyle w:val="a3"/>
        <w:spacing w:after="0" w:line="240" w:lineRule="auto"/>
        <w:ind w:firstLine="709"/>
        <w:jc w:val="both"/>
        <w:rPr>
          <w:rFonts w:ascii="Times New Roman" w:hAnsi="Times New Roman"/>
          <w:sz w:val="28"/>
          <w:szCs w:val="28"/>
        </w:rPr>
      </w:pPr>
      <w:r w:rsidRPr="00F91A68">
        <w:rPr>
          <w:rFonts w:ascii="Times New Roman" w:hAnsi="Times New Roman"/>
          <w:sz w:val="28"/>
          <w:szCs w:val="28"/>
        </w:rPr>
        <w:t>Отнесение к территориальному учету по СЭЗ деятельности расположенных за пределами зоны обособленных подразделений (имеющих отдельный баланс или не имеющих отдельного баланса) будет противоречить законодательству, так как указанные подразделения не находятся на территории зоны и не пользуются специальным правовым режимом.</w:t>
      </w:r>
    </w:p>
    <w:p w:rsidR="00F91A68" w:rsidRDefault="00F91A68" w:rsidP="006F32C8">
      <w:pPr>
        <w:spacing w:after="0" w:line="240" w:lineRule="auto"/>
        <w:ind w:firstLine="709"/>
        <w:jc w:val="both"/>
        <w:rPr>
          <w:rFonts w:ascii="Times New Roman" w:hAnsi="Times New Roman"/>
          <w:sz w:val="28"/>
          <w:szCs w:val="28"/>
        </w:rPr>
      </w:pPr>
      <w:r w:rsidRPr="00F91A68">
        <w:rPr>
          <w:rFonts w:ascii="Times New Roman" w:hAnsi="Times New Roman"/>
          <w:sz w:val="28"/>
          <w:szCs w:val="28"/>
        </w:rPr>
        <w:t>Для правильности отражения данных в форме 4-сэз резидент</w:t>
      </w:r>
      <w:r w:rsidR="00A459E1">
        <w:rPr>
          <w:rFonts w:ascii="Times New Roman" w:hAnsi="Times New Roman"/>
          <w:sz w:val="28"/>
          <w:szCs w:val="28"/>
        </w:rPr>
        <w:t>ы</w:t>
      </w:r>
      <w:r w:rsidRPr="00F91A68">
        <w:rPr>
          <w:rFonts w:ascii="Times New Roman" w:hAnsi="Times New Roman"/>
          <w:sz w:val="28"/>
          <w:szCs w:val="28"/>
        </w:rPr>
        <w:t xml:space="preserve"> СЭЗ обязан</w:t>
      </w:r>
      <w:r w:rsidR="00A459E1">
        <w:rPr>
          <w:rFonts w:ascii="Times New Roman" w:hAnsi="Times New Roman"/>
          <w:sz w:val="28"/>
          <w:szCs w:val="28"/>
        </w:rPr>
        <w:t>ы</w:t>
      </w:r>
      <w:r w:rsidRPr="00F91A68">
        <w:rPr>
          <w:rFonts w:ascii="Times New Roman" w:hAnsi="Times New Roman"/>
          <w:sz w:val="28"/>
          <w:szCs w:val="28"/>
        </w:rPr>
        <w:t xml:space="preserve"> обеспеч</w:t>
      </w:r>
      <w:r w:rsidR="00A459E1">
        <w:rPr>
          <w:rFonts w:ascii="Times New Roman" w:hAnsi="Times New Roman"/>
          <w:sz w:val="28"/>
          <w:szCs w:val="28"/>
        </w:rPr>
        <w:t>ить</w:t>
      </w:r>
      <w:r w:rsidRPr="00F91A68">
        <w:rPr>
          <w:rFonts w:ascii="Times New Roman" w:hAnsi="Times New Roman"/>
          <w:sz w:val="28"/>
          <w:szCs w:val="28"/>
        </w:rPr>
        <w:t xml:space="preserve"> раздельн</w:t>
      </w:r>
      <w:r w:rsidR="00A459E1">
        <w:rPr>
          <w:rFonts w:ascii="Times New Roman" w:hAnsi="Times New Roman"/>
          <w:sz w:val="28"/>
          <w:szCs w:val="28"/>
        </w:rPr>
        <w:t>ый</w:t>
      </w:r>
      <w:r w:rsidRPr="00F91A68">
        <w:rPr>
          <w:rFonts w:ascii="Times New Roman" w:hAnsi="Times New Roman"/>
          <w:sz w:val="28"/>
          <w:szCs w:val="28"/>
        </w:rPr>
        <w:t xml:space="preserve"> учет выручки (доходов), затрат (расходов), сумм, участвующих при определении налоговой базы по налогам, сборам (пошлинам) </w:t>
      </w:r>
      <w:r w:rsidR="00A459E1">
        <w:rPr>
          <w:rFonts w:ascii="Times New Roman" w:hAnsi="Times New Roman"/>
          <w:sz w:val="28"/>
          <w:szCs w:val="28"/>
        </w:rPr>
        <w:t>без применения особенностей</w:t>
      </w:r>
      <w:r w:rsidRPr="00F91A68">
        <w:rPr>
          <w:rFonts w:ascii="Times New Roman" w:hAnsi="Times New Roman"/>
          <w:sz w:val="28"/>
          <w:szCs w:val="28"/>
        </w:rPr>
        <w:t xml:space="preserve"> налогообложения в СЭЗ</w:t>
      </w:r>
      <w:r w:rsidR="00A459E1">
        <w:rPr>
          <w:rFonts w:ascii="Times New Roman" w:hAnsi="Times New Roman"/>
          <w:sz w:val="28"/>
          <w:szCs w:val="28"/>
        </w:rPr>
        <w:t xml:space="preserve">, согласно части первой пункта </w:t>
      </w:r>
      <w:r w:rsidR="00161D64">
        <w:rPr>
          <w:rFonts w:ascii="Times New Roman" w:hAnsi="Times New Roman"/>
          <w:sz w:val="28"/>
          <w:szCs w:val="28"/>
        </w:rPr>
        <w:t xml:space="preserve">8 статьи 382 </w:t>
      </w:r>
      <w:r w:rsidRPr="00F91A68">
        <w:rPr>
          <w:rFonts w:ascii="Times New Roman" w:hAnsi="Times New Roman"/>
          <w:sz w:val="28"/>
          <w:szCs w:val="28"/>
        </w:rPr>
        <w:t>Налогов</w:t>
      </w:r>
      <w:r w:rsidR="00161D64">
        <w:rPr>
          <w:rFonts w:ascii="Times New Roman" w:hAnsi="Times New Roman"/>
          <w:sz w:val="28"/>
          <w:szCs w:val="28"/>
        </w:rPr>
        <w:t>ого</w:t>
      </w:r>
      <w:r w:rsidRPr="00F91A68">
        <w:rPr>
          <w:rFonts w:ascii="Times New Roman" w:hAnsi="Times New Roman"/>
          <w:sz w:val="28"/>
          <w:szCs w:val="28"/>
        </w:rPr>
        <w:t xml:space="preserve"> кодекс</w:t>
      </w:r>
      <w:r w:rsidR="00161D64">
        <w:rPr>
          <w:rFonts w:ascii="Times New Roman" w:hAnsi="Times New Roman"/>
          <w:sz w:val="28"/>
          <w:szCs w:val="28"/>
        </w:rPr>
        <w:t>а</w:t>
      </w:r>
      <w:r w:rsidRPr="00F91A68">
        <w:rPr>
          <w:rFonts w:ascii="Times New Roman" w:hAnsi="Times New Roman"/>
          <w:sz w:val="28"/>
          <w:szCs w:val="28"/>
        </w:rPr>
        <w:t xml:space="preserve"> Республики Беларусь.</w:t>
      </w:r>
    </w:p>
    <w:p w:rsidR="00064149" w:rsidRPr="00064149" w:rsidRDefault="00064149" w:rsidP="006F32C8">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064149" w:rsidRPr="00064149" w:rsidRDefault="00064149" w:rsidP="006F32C8">
      <w:pPr>
        <w:spacing w:after="0" w:line="240" w:lineRule="auto"/>
        <w:ind w:firstLine="709"/>
        <w:jc w:val="both"/>
        <w:rPr>
          <w:rFonts w:ascii="Times New Roman" w:hAnsi="Times New Roman"/>
          <w:sz w:val="28"/>
          <w:szCs w:val="28"/>
        </w:rPr>
      </w:pPr>
      <w:r w:rsidRPr="00064149">
        <w:rPr>
          <w:rFonts w:ascii="Times New Roman" w:hAnsi="Times New Roman"/>
          <w:sz w:val="28"/>
          <w:szCs w:val="28"/>
        </w:rPr>
        <w:t>Отражение данных в целых числах в белорусских рублях</w:t>
      </w:r>
      <w:r w:rsidR="00375F02">
        <w:rPr>
          <w:rFonts w:ascii="Times New Roman" w:hAnsi="Times New Roman"/>
          <w:sz w:val="28"/>
          <w:szCs w:val="28"/>
        </w:rPr>
        <w:t>.</w:t>
      </w:r>
    </w:p>
    <w:p w:rsidR="00064149" w:rsidRPr="00064149" w:rsidRDefault="00064149" w:rsidP="006F32C8">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064149" w:rsidRPr="000C1F48" w:rsidRDefault="000C1F48" w:rsidP="006F32C8">
      <w:pPr>
        <w:spacing w:after="0" w:line="240" w:lineRule="auto"/>
        <w:ind w:firstLine="709"/>
        <w:jc w:val="both"/>
        <w:rPr>
          <w:rFonts w:ascii="Times New Roman" w:hAnsi="Times New Roman"/>
          <w:sz w:val="28"/>
          <w:szCs w:val="28"/>
        </w:rPr>
      </w:pPr>
      <w:r w:rsidRPr="000C1F48">
        <w:rPr>
          <w:rFonts w:ascii="Times New Roman" w:hAnsi="Times New Roman"/>
          <w:sz w:val="28"/>
          <w:szCs w:val="28"/>
        </w:rPr>
        <w:t xml:space="preserve">В соответствии с </w:t>
      </w:r>
      <w:r w:rsidRPr="00637A2A">
        <w:rPr>
          <w:rFonts w:ascii="Times New Roman" w:hAnsi="Times New Roman"/>
          <w:i/>
          <w:sz w:val="28"/>
          <w:szCs w:val="28"/>
        </w:rPr>
        <w:t xml:space="preserve">пунктом 5 Указаний </w:t>
      </w:r>
      <w:r w:rsidRPr="00637A2A">
        <w:rPr>
          <w:rFonts w:ascii="Times New Roman" w:hAnsi="Times New Roman"/>
          <w:sz w:val="28"/>
          <w:szCs w:val="28"/>
        </w:rPr>
        <w:t xml:space="preserve">по заполнению формы </w:t>
      </w:r>
      <w:r w:rsidRPr="000C1F48">
        <w:rPr>
          <w:rFonts w:ascii="Times New Roman" w:hAnsi="Times New Roman"/>
          <w:sz w:val="28"/>
          <w:szCs w:val="28"/>
        </w:rPr>
        <w:t xml:space="preserve">данные </w:t>
      </w:r>
      <w:r w:rsidR="006D7150">
        <w:rPr>
          <w:rFonts w:ascii="Times New Roman" w:hAnsi="Times New Roman"/>
          <w:sz w:val="28"/>
          <w:szCs w:val="28"/>
        </w:rPr>
        <w:br/>
      </w:r>
      <w:r w:rsidRPr="000C1F48">
        <w:rPr>
          <w:rFonts w:ascii="Times New Roman" w:hAnsi="Times New Roman"/>
          <w:sz w:val="28"/>
          <w:szCs w:val="28"/>
        </w:rPr>
        <w:t>в отчете отражаются с одним знаком после запятой, кроме данных по строкам 01 и 25, которые отражаются в целых числах.</w:t>
      </w:r>
    </w:p>
    <w:p w:rsidR="00CB7E71" w:rsidRPr="00064149" w:rsidRDefault="00CB7E71" w:rsidP="006F32C8">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CB7E71" w:rsidRPr="00D557C6" w:rsidRDefault="00CB7E71" w:rsidP="006F32C8">
      <w:pPr>
        <w:spacing w:after="0" w:line="240" w:lineRule="auto"/>
        <w:ind w:firstLine="709"/>
        <w:jc w:val="both"/>
        <w:rPr>
          <w:rFonts w:ascii="Times New Roman" w:hAnsi="Times New Roman"/>
          <w:sz w:val="28"/>
          <w:szCs w:val="28"/>
        </w:rPr>
      </w:pPr>
      <w:r w:rsidRPr="00CB7E71">
        <w:rPr>
          <w:rFonts w:ascii="Times New Roman" w:hAnsi="Times New Roman"/>
          <w:sz w:val="28"/>
          <w:szCs w:val="28"/>
        </w:rPr>
        <w:t xml:space="preserve">В </w:t>
      </w:r>
      <w:r w:rsidR="00757736">
        <w:rPr>
          <w:rFonts w:ascii="Times New Roman" w:hAnsi="Times New Roman"/>
          <w:sz w:val="28"/>
          <w:szCs w:val="28"/>
        </w:rPr>
        <w:t xml:space="preserve">статистический </w:t>
      </w:r>
      <w:r w:rsidRPr="00CB7E71">
        <w:rPr>
          <w:rFonts w:ascii="Times New Roman" w:hAnsi="Times New Roman"/>
          <w:sz w:val="28"/>
          <w:szCs w:val="28"/>
        </w:rPr>
        <w:t xml:space="preserve">показатель </w:t>
      </w:r>
      <w:r w:rsidRPr="00637A2A">
        <w:rPr>
          <w:rFonts w:ascii="Times New Roman" w:hAnsi="Times New Roman"/>
          <w:b/>
          <w:sz w:val="28"/>
          <w:szCs w:val="28"/>
        </w:rPr>
        <w:t>«Среднесписочная численность работников»</w:t>
      </w:r>
      <w:r w:rsidRPr="00CB7E71">
        <w:rPr>
          <w:rFonts w:ascii="Times New Roman" w:hAnsi="Times New Roman"/>
          <w:sz w:val="28"/>
          <w:szCs w:val="28"/>
        </w:rPr>
        <w:t xml:space="preserve"> </w:t>
      </w:r>
      <w:r w:rsidR="00320BF6" w:rsidRPr="00D557C6">
        <w:rPr>
          <w:rFonts w:ascii="Times New Roman" w:hAnsi="Times New Roman"/>
          <w:sz w:val="28"/>
          <w:szCs w:val="28"/>
        </w:rPr>
        <w:t xml:space="preserve">(строка 01 </w:t>
      </w:r>
      <w:r w:rsidR="00757736" w:rsidRPr="00D557C6">
        <w:rPr>
          <w:rFonts w:ascii="Times New Roman" w:hAnsi="Times New Roman"/>
          <w:sz w:val="28"/>
          <w:szCs w:val="28"/>
        </w:rPr>
        <w:t>таблицы 1</w:t>
      </w:r>
      <w:r w:rsidR="00320BF6" w:rsidRPr="00D557C6">
        <w:rPr>
          <w:rFonts w:ascii="Times New Roman" w:hAnsi="Times New Roman"/>
          <w:sz w:val="28"/>
          <w:szCs w:val="28"/>
        </w:rPr>
        <w:t xml:space="preserve">) </w:t>
      </w:r>
      <w:r w:rsidRPr="00D557C6">
        <w:rPr>
          <w:rFonts w:ascii="Times New Roman" w:hAnsi="Times New Roman"/>
          <w:sz w:val="28"/>
          <w:szCs w:val="28"/>
        </w:rPr>
        <w:t>включаются:</w:t>
      </w:r>
    </w:p>
    <w:p w:rsidR="000823D7" w:rsidRDefault="001911A1" w:rsidP="006F32C8">
      <w:pPr>
        <w:spacing w:after="0" w:line="240" w:lineRule="auto"/>
        <w:ind w:firstLine="709"/>
        <w:jc w:val="both"/>
        <w:rPr>
          <w:rFonts w:ascii="Times New Roman" w:hAnsi="Times New Roman"/>
          <w:sz w:val="28"/>
          <w:szCs w:val="28"/>
        </w:rPr>
      </w:pPr>
      <w:r w:rsidRPr="00D557C6">
        <w:rPr>
          <w:rFonts w:ascii="Times New Roman" w:hAnsi="Times New Roman"/>
          <w:sz w:val="28"/>
          <w:szCs w:val="28"/>
        </w:rPr>
        <w:t>работники, принятые на работу по совместительству из других организаций (внешние совместители)</w:t>
      </w:r>
      <w:r w:rsidR="000823D7">
        <w:rPr>
          <w:rFonts w:ascii="Times New Roman" w:hAnsi="Times New Roman"/>
          <w:sz w:val="28"/>
          <w:szCs w:val="28"/>
        </w:rPr>
        <w:t>;</w:t>
      </w:r>
    </w:p>
    <w:p w:rsidR="001911A1" w:rsidRPr="00CB7E71" w:rsidRDefault="001911A1" w:rsidP="006F32C8">
      <w:pPr>
        <w:spacing w:after="0" w:line="240" w:lineRule="auto"/>
        <w:ind w:firstLine="709"/>
        <w:jc w:val="both"/>
        <w:rPr>
          <w:rFonts w:ascii="Times New Roman" w:hAnsi="Times New Roman"/>
          <w:sz w:val="28"/>
          <w:szCs w:val="28"/>
        </w:rPr>
      </w:pPr>
      <w:r w:rsidRPr="00D557C6">
        <w:rPr>
          <w:rFonts w:ascii="Times New Roman" w:hAnsi="Times New Roman"/>
          <w:sz w:val="28"/>
          <w:szCs w:val="28"/>
        </w:rPr>
        <w:t>граждане, выполнявшие работу по гражданско-правовым договорам;</w:t>
      </w:r>
    </w:p>
    <w:p w:rsidR="00CB7E71" w:rsidRPr="00CB7E71" w:rsidRDefault="00CB7E71" w:rsidP="006F32C8">
      <w:pPr>
        <w:spacing w:after="0" w:line="240" w:lineRule="auto"/>
        <w:ind w:firstLine="709"/>
        <w:jc w:val="both"/>
        <w:rPr>
          <w:rFonts w:ascii="Times New Roman" w:hAnsi="Times New Roman"/>
          <w:sz w:val="28"/>
          <w:szCs w:val="28"/>
        </w:rPr>
      </w:pPr>
      <w:r w:rsidRPr="00CB7E71">
        <w:rPr>
          <w:rFonts w:ascii="Times New Roman" w:hAnsi="Times New Roman"/>
          <w:sz w:val="28"/>
          <w:szCs w:val="28"/>
        </w:rPr>
        <w:t>работники, находящиеся в отпусках по беременности и родам, по уходу за ребенком до достижения им возраста трех лет;</w:t>
      </w:r>
    </w:p>
    <w:p w:rsidR="00CB7E71" w:rsidRPr="00CB7E71" w:rsidRDefault="00CB7E71" w:rsidP="006F32C8">
      <w:pPr>
        <w:spacing w:after="0" w:line="240" w:lineRule="auto"/>
        <w:ind w:firstLine="709"/>
        <w:jc w:val="both"/>
        <w:rPr>
          <w:rFonts w:ascii="Times New Roman" w:hAnsi="Times New Roman"/>
          <w:sz w:val="28"/>
          <w:szCs w:val="28"/>
        </w:rPr>
      </w:pPr>
      <w:r w:rsidRPr="00CB7E71">
        <w:rPr>
          <w:rFonts w:ascii="Times New Roman" w:hAnsi="Times New Roman"/>
          <w:sz w:val="28"/>
          <w:szCs w:val="28"/>
        </w:rPr>
        <w:t>работники, не явившиеся на работу, неявки которых оформлены листками нетрудоспособности или справками о временной нетрудоспособности за все календарные дни временной нетрудоспособности;</w:t>
      </w:r>
    </w:p>
    <w:p w:rsidR="00CB7E71" w:rsidRPr="00CB7E71" w:rsidRDefault="00CB7E71" w:rsidP="006F32C8">
      <w:pPr>
        <w:spacing w:after="0" w:line="240" w:lineRule="auto"/>
        <w:ind w:firstLine="709"/>
        <w:jc w:val="both"/>
        <w:rPr>
          <w:rFonts w:ascii="Times New Roman" w:hAnsi="Times New Roman"/>
          <w:sz w:val="28"/>
          <w:szCs w:val="28"/>
        </w:rPr>
      </w:pPr>
      <w:r w:rsidRPr="00CB7E71">
        <w:rPr>
          <w:rFonts w:ascii="Times New Roman" w:hAnsi="Times New Roman"/>
          <w:sz w:val="28"/>
          <w:szCs w:val="28"/>
        </w:rPr>
        <w:t>работники, находящиеся в отпусках без сохранения заработной платы, кроме находящихся в отпусках, предоставляемых по инициативе нанимателя.</w:t>
      </w:r>
    </w:p>
    <w:p w:rsidR="006F32C8" w:rsidRDefault="006F32C8">
      <w:pPr>
        <w:rPr>
          <w:rFonts w:ascii="Times New Roman" w:hAnsi="Times New Roman"/>
          <w:b/>
          <w:sz w:val="28"/>
          <w:szCs w:val="28"/>
        </w:rPr>
      </w:pPr>
      <w:r>
        <w:rPr>
          <w:rFonts w:ascii="Times New Roman" w:hAnsi="Times New Roman"/>
          <w:b/>
          <w:sz w:val="28"/>
          <w:szCs w:val="28"/>
        </w:rPr>
        <w:br w:type="page"/>
      </w:r>
    </w:p>
    <w:p w:rsidR="00606D7E" w:rsidRDefault="00606D7E" w:rsidP="006F32C8">
      <w:pPr>
        <w:spacing w:after="0" w:line="240" w:lineRule="auto"/>
        <w:rPr>
          <w:rFonts w:ascii="Times New Roman" w:hAnsi="Times New Roman"/>
          <w:b/>
          <w:sz w:val="28"/>
          <w:szCs w:val="28"/>
        </w:rPr>
      </w:pPr>
      <w:r w:rsidRPr="00064149">
        <w:rPr>
          <w:rFonts w:ascii="Times New Roman" w:hAnsi="Times New Roman"/>
          <w:b/>
          <w:sz w:val="28"/>
          <w:szCs w:val="28"/>
        </w:rPr>
        <w:lastRenderedPageBreak/>
        <w:t>Разъяснение.</w:t>
      </w:r>
    </w:p>
    <w:p w:rsidR="0007001D" w:rsidRPr="00AF566B" w:rsidRDefault="0007001D" w:rsidP="006F32C8">
      <w:pPr>
        <w:autoSpaceDE w:val="0"/>
        <w:autoSpaceDN w:val="0"/>
        <w:adjustRightInd w:val="0"/>
        <w:spacing w:after="0" w:line="240" w:lineRule="auto"/>
        <w:ind w:firstLine="709"/>
        <w:jc w:val="both"/>
        <w:rPr>
          <w:rFonts w:ascii="Times New Roman" w:hAnsi="Times New Roman"/>
          <w:sz w:val="28"/>
          <w:szCs w:val="28"/>
        </w:rPr>
      </w:pPr>
      <w:r w:rsidRPr="00F81FBA">
        <w:rPr>
          <w:rFonts w:ascii="Times New Roman" w:hAnsi="Times New Roman"/>
          <w:sz w:val="28"/>
          <w:szCs w:val="28"/>
        </w:rPr>
        <w:t xml:space="preserve">В соответствии </w:t>
      </w:r>
      <w:r w:rsidRPr="00024B2F">
        <w:rPr>
          <w:rFonts w:ascii="Times New Roman" w:hAnsi="Times New Roman"/>
          <w:i/>
          <w:sz w:val="28"/>
          <w:szCs w:val="28"/>
        </w:rPr>
        <w:t>с частью первой</w:t>
      </w:r>
      <w:r>
        <w:rPr>
          <w:rFonts w:ascii="Times New Roman" w:hAnsi="Times New Roman"/>
          <w:sz w:val="28"/>
          <w:szCs w:val="28"/>
        </w:rPr>
        <w:t xml:space="preserve"> </w:t>
      </w:r>
      <w:r w:rsidRPr="00637A2A">
        <w:rPr>
          <w:rFonts w:ascii="Times New Roman" w:hAnsi="Times New Roman"/>
          <w:i/>
          <w:sz w:val="28"/>
          <w:szCs w:val="28"/>
        </w:rPr>
        <w:t>пункт</w:t>
      </w:r>
      <w:r>
        <w:rPr>
          <w:rFonts w:ascii="Times New Roman" w:hAnsi="Times New Roman"/>
          <w:i/>
          <w:sz w:val="28"/>
          <w:szCs w:val="28"/>
        </w:rPr>
        <w:t>а</w:t>
      </w:r>
      <w:r w:rsidRPr="00637A2A">
        <w:rPr>
          <w:rFonts w:ascii="Times New Roman" w:hAnsi="Times New Roman"/>
          <w:i/>
          <w:sz w:val="28"/>
          <w:szCs w:val="28"/>
        </w:rPr>
        <w:t xml:space="preserve"> </w:t>
      </w:r>
      <w:r>
        <w:rPr>
          <w:rFonts w:ascii="Times New Roman" w:hAnsi="Times New Roman"/>
          <w:i/>
          <w:sz w:val="28"/>
          <w:szCs w:val="28"/>
        </w:rPr>
        <w:t>6</w:t>
      </w:r>
      <w:r w:rsidRPr="00637A2A">
        <w:rPr>
          <w:rFonts w:ascii="Times New Roman" w:hAnsi="Times New Roman"/>
          <w:i/>
          <w:sz w:val="28"/>
          <w:szCs w:val="28"/>
        </w:rPr>
        <w:t xml:space="preserve"> Указаний </w:t>
      </w:r>
      <w:r w:rsidRPr="00F81FBA">
        <w:rPr>
          <w:rFonts w:ascii="Times New Roman" w:hAnsi="Times New Roman"/>
          <w:sz w:val="28"/>
          <w:szCs w:val="28"/>
        </w:rPr>
        <w:t xml:space="preserve">по заполнению формы </w:t>
      </w:r>
      <w:r>
        <w:rPr>
          <w:rFonts w:ascii="Times New Roman" w:hAnsi="Times New Roman"/>
          <w:sz w:val="28"/>
          <w:szCs w:val="28"/>
        </w:rPr>
        <w:t xml:space="preserve">эти категории работников </w:t>
      </w:r>
      <w:r w:rsidRPr="009608F0">
        <w:rPr>
          <w:rFonts w:ascii="Times New Roman" w:hAnsi="Times New Roman"/>
          <w:b/>
          <w:sz w:val="28"/>
          <w:szCs w:val="28"/>
        </w:rPr>
        <w:t>не отражаются</w:t>
      </w:r>
      <w:r w:rsidRPr="00AF566B">
        <w:rPr>
          <w:rFonts w:ascii="Times New Roman" w:hAnsi="Times New Roman"/>
          <w:sz w:val="28"/>
          <w:szCs w:val="28"/>
        </w:rPr>
        <w:t xml:space="preserve"> </w:t>
      </w:r>
      <w:r w:rsidRPr="00AF566B">
        <w:rPr>
          <w:rFonts w:ascii="Times New Roman" w:hAnsi="Times New Roman"/>
          <w:i/>
          <w:sz w:val="28"/>
          <w:szCs w:val="28"/>
        </w:rPr>
        <w:t xml:space="preserve">по строке </w:t>
      </w:r>
      <w:r w:rsidR="00F874B3">
        <w:rPr>
          <w:rFonts w:ascii="Times New Roman" w:hAnsi="Times New Roman"/>
          <w:i/>
          <w:sz w:val="28"/>
          <w:szCs w:val="28"/>
        </w:rPr>
        <w:t>01</w:t>
      </w:r>
      <w:r w:rsidRPr="00AF566B">
        <w:rPr>
          <w:rFonts w:ascii="Times New Roman" w:hAnsi="Times New Roman"/>
          <w:sz w:val="28"/>
          <w:szCs w:val="28"/>
        </w:rPr>
        <w:t xml:space="preserve"> </w:t>
      </w:r>
      <w:bookmarkStart w:id="0" w:name="_GoBack"/>
      <w:r w:rsidRPr="005A3B94">
        <w:rPr>
          <w:rFonts w:ascii="Times New Roman" w:hAnsi="Times New Roman"/>
          <w:sz w:val="28"/>
          <w:szCs w:val="28"/>
        </w:rPr>
        <w:t>таблицы</w:t>
      </w:r>
      <w:r w:rsidR="00DF12F1" w:rsidRPr="005A3B94">
        <w:rPr>
          <w:rFonts w:ascii="Times New Roman" w:hAnsi="Times New Roman"/>
          <w:sz w:val="28"/>
          <w:szCs w:val="28"/>
        </w:rPr>
        <w:t xml:space="preserve"> </w:t>
      </w:r>
      <w:r w:rsidRPr="005A3B94">
        <w:rPr>
          <w:rFonts w:ascii="Times New Roman" w:hAnsi="Times New Roman"/>
          <w:sz w:val="28"/>
          <w:szCs w:val="28"/>
        </w:rPr>
        <w:t>1.</w:t>
      </w:r>
      <w:r w:rsidRPr="00AF566B">
        <w:rPr>
          <w:rFonts w:ascii="Times New Roman" w:hAnsi="Times New Roman"/>
          <w:sz w:val="28"/>
          <w:szCs w:val="28"/>
        </w:rPr>
        <w:t xml:space="preserve"> </w:t>
      </w:r>
      <w:bookmarkEnd w:id="0"/>
    </w:p>
    <w:p w:rsidR="00606D7E" w:rsidRPr="00064149" w:rsidRDefault="00606D7E" w:rsidP="005A2152">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471AEA" w:rsidRDefault="00A57A2F" w:rsidP="005A2152">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B7E71" w:rsidRPr="00CB7E71">
        <w:rPr>
          <w:rFonts w:ascii="Times New Roman" w:hAnsi="Times New Roman"/>
          <w:sz w:val="28"/>
          <w:szCs w:val="28"/>
        </w:rPr>
        <w:t xml:space="preserve"> </w:t>
      </w:r>
      <w:r>
        <w:rPr>
          <w:rFonts w:ascii="Times New Roman" w:hAnsi="Times New Roman"/>
          <w:sz w:val="28"/>
          <w:szCs w:val="28"/>
        </w:rPr>
        <w:t>с</w:t>
      </w:r>
      <w:r w:rsidR="00CB7E71" w:rsidRPr="004578C8">
        <w:rPr>
          <w:rFonts w:ascii="Times New Roman" w:hAnsi="Times New Roman"/>
          <w:b/>
          <w:sz w:val="28"/>
          <w:szCs w:val="28"/>
        </w:rPr>
        <w:t>реднесписочн</w:t>
      </w:r>
      <w:r>
        <w:rPr>
          <w:rFonts w:ascii="Times New Roman" w:hAnsi="Times New Roman"/>
          <w:b/>
          <w:sz w:val="28"/>
          <w:szCs w:val="28"/>
        </w:rPr>
        <w:t>ую</w:t>
      </w:r>
      <w:r w:rsidR="00CB7E71" w:rsidRPr="004578C8">
        <w:rPr>
          <w:rFonts w:ascii="Times New Roman" w:hAnsi="Times New Roman"/>
          <w:b/>
          <w:sz w:val="28"/>
          <w:szCs w:val="28"/>
        </w:rPr>
        <w:t xml:space="preserve"> численность работников</w:t>
      </w:r>
      <w:r>
        <w:rPr>
          <w:rFonts w:ascii="Times New Roman" w:hAnsi="Times New Roman"/>
          <w:b/>
          <w:sz w:val="28"/>
          <w:szCs w:val="28"/>
        </w:rPr>
        <w:t xml:space="preserve"> </w:t>
      </w:r>
      <w:r w:rsidRPr="00A57A2F">
        <w:rPr>
          <w:rFonts w:ascii="Times New Roman" w:hAnsi="Times New Roman"/>
          <w:sz w:val="28"/>
          <w:szCs w:val="28"/>
        </w:rPr>
        <w:t>по</w:t>
      </w:r>
      <w:r w:rsidR="00CB7E71" w:rsidRPr="00A57A2F">
        <w:rPr>
          <w:rFonts w:ascii="Times New Roman" w:hAnsi="Times New Roman"/>
          <w:sz w:val="28"/>
          <w:szCs w:val="28"/>
        </w:rPr>
        <w:t xml:space="preserve"> </w:t>
      </w:r>
      <w:r w:rsidR="00CB7E71" w:rsidRPr="000A71DC">
        <w:rPr>
          <w:rFonts w:ascii="Times New Roman" w:hAnsi="Times New Roman"/>
          <w:sz w:val="28"/>
          <w:szCs w:val="28"/>
        </w:rPr>
        <w:t>строк</w:t>
      </w:r>
      <w:r>
        <w:rPr>
          <w:rFonts w:ascii="Times New Roman" w:hAnsi="Times New Roman"/>
          <w:sz w:val="28"/>
          <w:szCs w:val="28"/>
        </w:rPr>
        <w:t>е</w:t>
      </w:r>
      <w:r w:rsidR="00CB7E71" w:rsidRPr="000A71DC">
        <w:rPr>
          <w:rFonts w:ascii="Times New Roman" w:hAnsi="Times New Roman"/>
          <w:sz w:val="28"/>
          <w:szCs w:val="28"/>
        </w:rPr>
        <w:t xml:space="preserve"> 01 </w:t>
      </w:r>
      <w:r>
        <w:rPr>
          <w:rFonts w:ascii="Times New Roman" w:hAnsi="Times New Roman"/>
          <w:sz w:val="28"/>
          <w:szCs w:val="28"/>
        </w:rPr>
        <w:t>таблицы 1</w:t>
      </w:r>
      <w:r w:rsidR="00CB7E71" w:rsidRPr="00CB7E71">
        <w:rPr>
          <w:rFonts w:ascii="Times New Roman" w:hAnsi="Times New Roman"/>
          <w:sz w:val="28"/>
          <w:szCs w:val="28"/>
        </w:rPr>
        <w:t xml:space="preserve"> </w:t>
      </w:r>
      <w:r w:rsidRPr="00A57A2F">
        <w:rPr>
          <w:rFonts w:ascii="Times New Roman" w:hAnsi="Times New Roman"/>
          <w:b/>
          <w:sz w:val="28"/>
          <w:szCs w:val="28"/>
        </w:rPr>
        <w:t>не включаются</w:t>
      </w:r>
      <w:r w:rsidR="00CB7E71" w:rsidRPr="00CB7E71">
        <w:rPr>
          <w:rFonts w:ascii="Times New Roman" w:hAnsi="Times New Roman"/>
          <w:sz w:val="28"/>
          <w:szCs w:val="28"/>
        </w:rPr>
        <w:t xml:space="preserve"> работники, переведенные на работу в режиме неполного рабочего времени по инициативе нанимателя (без письменного заявления работника).</w:t>
      </w:r>
    </w:p>
    <w:p w:rsidR="00471AEA" w:rsidRPr="00064149" w:rsidRDefault="00471AEA" w:rsidP="005A2152">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471AEA" w:rsidRDefault="004578C8" w:rsidP="005A2152">
      <w:pPr>
        <w:spacing w:after="0" w:line="240" w:lineRule="auto"/>
        <w:ind w:firstLine="709"/>
        <w:jc w:val="both"/>
        <w:rPr>
          <w:rFonts w:ascii="Times New Roman" w:hAnsi="Times New Roman"/>
          <w:sz w:val="28"/>
          <w:szCs w:val="28"/>
        </w:rPr>
      </w:pPr>
      <w:r w:rsidRPr="000C1F48">
        <w:rPr>
          <w:rFonts w:ascii="Times New Roman" w:hAnsi="Times New Roman"/>
          <w:sz w:val="28"/>
          <w:szCs w:val="28"/>
        </w:rPr>
        <w:t xml:space="preserve">В соответствии с </w:t>
      </w:r>
      <w:r w:rsidR="00A57A2F" w:rsidRPr="00A57A2F">
        <w:rPr>
          <w:rFonts w:ascii="Times New Roman" w:hAnsi="Times New Roman"/>
          <w:i/>
          <w:sz w:val="28"/>
          <w:szCs w:val="28"/>
        </w:rPr>
        <w:t>частью третьей</w:t>
      </w:r>
      <w:r w:rsidR="00A57A2F">
        <w:rPr>
          <w:rFonts w:ascii="Times New Roman" w:hAnsi="Times New Roman"/>
          <w:sz w:val="28"/>
          <w:szCs w:val="28"/>
        </w:rPr>
        <w:t xml:space="preserve"> </w:t>
      </w:r>
      <w:r w:rsidRPr="00637A2A">
        <w:rPr>
          <w:rFonts w:ascii="Times New Roman" w:hAnsi="Times New Roman"/>
          <w:i/>
          <w:sz w:val="28"/>
          <w:szCs w:val="28"/>
        </w:rPr>
        <w:t>пункт</w:t>
      </w:r>
      <w:r w:rsidR="00A57A2F">
        <w:rPr>
          <w:rFonts w:ascii="Times New Roman" w:hAnsi="Times New Roman"/>
          <w:i/>
          <w:sz w:val="28"/>
          <w:szCs w:val="28"/>
        </w:rPr>
        <w:t>а</w:t>
      </w:r>
      <w:r w:rsidRPr="00637A2A">
        <w:rPr>
          <w:rFonts w:ascii="Times New Roman" w:hAnsi="Times New Roman"/>
          <w:i/>
          <w:sz w:val="28"/>
          <w:szCs w:val="28"/>
        </w:rPr>
        <w:t xml:space="preserve"> </w:t>
      </w:r>
      <w:r>
        <w:rPr>
          <w:rFonts w:ascii="Times New Roman" w:hAnsi="Times New Roman"/>
          <w:i/>
          <w:sz w:val="28"/>
          <w:szCs w:val="28"/>
        </w:rPr>
        <w:t>6</w:t>
      </w:r>
      <w:r w:rsidRPr="00637A2A">
        <w:rPr>
          <w:rFonts w:ascii="Times New Roman" w:hAnsi="Times New Roman"/>
          <w:i/>
          <w:sz w:val="28"/>
          <w:szCs w:val="28"/>
        </w:rPr>
        <w:t xml:space="preserve"> Указаний </w:t>
      </w:r>
      <w:r w:rsidRPr="00637A2A">
        <w:rPr>
          <w:rFonts w:ascii="Times New Roman" w:hAnsi="Times New Roman"/>
          <w:sz w:val="28"/>
          <w:szCs w:val="28"/>
        </w:rPr>
        <w:t xml:space="preserve">по заполнению формы </w:t>
      </w:r>
      <w:r>
        <w:rPr>
          <w:rFonts w:ascii="Times New Roman" w:hAnsi="Times New Roman"/>
          <w:sz w:val="28"/>
          <w:szCs w:val="28"/>
        </w:rPr>
        <w:t>лица</w:t>
      </w:r>
      <w:r w:rsidRPr="00CB7E71">
        <w:rPr>
          <w:rFonts w:ascii="Times New Roman" w:hAnsi="Times New Roman"/>
          <w:sz w:val="28"/>
          <w:szCs w:val="28"/>
        </w:rPr>
        <w:t>, переведенные на работу в режиме неполного рабочего времени по инициативе нанимателя (без письменного заявления работника)</w:t>
      </w:r>
      <w:r>
        <w:rPr>
          <w:rFonts w:ascii="Times New Roman" w:hAnsi="Times New Roman"/>
          <w:sz w:val="28"/>
          <w:szCs w:val="28"/>
        </w:rPr>
        <w:t xml:space="preserve">, </w:t>
      </w:r>
      <w:r w:rsidR="000D5FE3">
        <w:rPr>
          <w:rFonts w:ascii="Times New Roman" w:hAnsi="Times New Roman"/>
          <w:sz w:val="28"/>
          <w:szCs w:val="28"/>
        </w:rPr>
        <w:br/>
      </w:r>
      <w:r>
        <w:rPr>
          <w:rFonts w:ascii="Times New Roman" w:hAnsi="Times New Roman"/>
          <w:sz w:val="28"/>
          <w:szCs w:val="28"/>
        </w:rPr>
        <w:t>в среднесписочной численности работников учитываются как целые единицы.</w:t>
      </w:r>
    </w:p>
    <w:p w:rsidR="007D3339" w:rsidRPr="00064149" w:rsidRDefault="007D3339" w:rsidP="005A2152">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7D3339" w:rsidRDefault="00910DA2" w:rsidP="005A2152">
      <w:pPr>
        <w:spacing w:after="0" w:line="240" w:lineRule="auto"/>
        <w:ind w:firstLine="709"/>
        <w:jc w:val="both"/>
        <w:rPr>
          <w:rFonts w:ascii="Times New Roman" w:hAnsi="Times New Roman"/>
          <w:sz w:val="24"/>
          <w:szCs w:val="24"/>
        </w:rPr>
      </w:pPr>
      <w:r w:rsidRPr="00910DA2">
        <w:rPr>
          <w:rFonts w:ascii="Times New Roman" w:hAnsi="Times New Roman"/>
          <w:sz w:val="28"/>
          <w:szCs w:val="28"/>
        </w:rPr>
        <w:t xml:space="preserve">В состав </w:t>
      </w:r>
      <w:r w:rsidRPr="00910DA2">
        <w:rPr>
          <w:rFonts w:ascii="Times New Roman" w:hAnsi="Times New Roman"/>
          <w:b/>
          <w:sz w:val="28"/>
          <w:szCs w:val="28"/>
        </w:rPr>
        <w:t>фонда заработной платы работников списочного состава</w:t>
      </w:r>
      <w:r w:rsidRPr="00910DA2">
        <w:rPr>
          <w:rFonts w:ascii="Times New Roman" w:hAnsi="Times New Roman"/>
          <w:sz w:val="28"/>
          <w:szCs w:val="28"/>
        </w:rPr>
        <w:t xml:space="preserve"> </w:t>
      </w:r>
      <w:r w:rsidRPr="000A71DC">
        <w:rPr>
          <w:rFonts w:ascii="Times New Roman" w:hAnsi="Times New Roman"/>
          <w:sz w:val="28"/>
          <w:szCs w:val="28"/>
        </w:rPr>
        <w:t>(строка 02 отчета)</w:t>
      </w:r>
      <w:r w:rsidRPr="00910DA2">
        <w:rPr>
          <w:rFonts w:ascii="Times New Roman" w:hAnsi="Times New Roman"/>
          <w:sz w:val="28"/>
          <w:szCs w:val="28"/>
        </w:rPr>
        <w:t xml:space="preserve"> включается фонд заработной платы внешних совместителей, граждан, выполнявших работу по гражданско-правовым договорам</w:t>
      </w:r>
      <w:r>
        <w:rPr>
          <w:rFonts w:ascii="Times New Roman" w:hAnsi="Times New Roman"/>
          <w:sz w:val="24"/>
          <w:szCs w:val="24"/>
        </w:rPr>
        <w:t>.</w:t>
      </w:r>
    </w:p>
    <w:p w:rsidR="00F81FBA" w:rsidRPr="00064149" w:rsidRDefault="00F81FBA" w:rsidP="005A2152">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EE2F38" w:rsidRPr="00116565" w:rsidRDefault="00F81FBA" w:rsidP="005A2152">
      <w:pPr>
        <w:spacing w:after="0" w:line="240" w:lineRule="auto"/>
        <w:ind w:firstLine="709"/>
        <w:jc w:val="both"/>
        <w:rPr>
          <w:rFonts w:ascii="Times New Roman" w:hAnsi="Times New Roman"/>
          <w:sz w:val="28"/>
          <w:szCs w:val="28"/>
        </w:rPr>
      </w:pPr>
      <w:r w:rsidRPr="00F81FBA">
        <w:rPr>
          <w:rFonts w:ascii="Times New Roman" w:hAnsi="Times New Roman"/>
          <w:sz w:val="28"/>
          <w:szCs w:val="28"/>
        </w:rPr>
        <w:t xml:space="preserve">В соответствии </w:t>
      </w:r>
      <w:r w:rsidRPr="00F81FBA">
        <w:rPr>
          <w:rFonts w:ascii="Times New Roman" w:hAnsi="Times New Roman"/>
          <w:i/>
          <w:sz w:val="28"/>
          <w:szCs w:val="28"/>
        </w:rPr>
        <w:t>с пунктом 7 Указаний</w:t>
      </w:r>
      <w:r w:rsidRPr="00F81FBA">
        <w:rPr>
          <w:rFonts w:ascii="Times New Roman" w:hAnsi="Times New Roman"/>
          <w:sz w:val="28"/>
          <w:szCs w:val="28"/>
        </w:rPr>
        <w:t xml:space="preserve"> по заполнению формы в отчете отражается фонд заработной платы работников списочного состава (без фонда заработной платы внешних совместителей и лиц несписочного состава, включая граждан, выполнявших работу по гражданско-правовым договорам</w:t>
      </w:r>
      <w:r w:rsidRPr="00EE2F38">
        <w:rPr>
          <w:rFonts w:ascii="Times New Roman" w:hAnsi="Times New Roman"/>
          <w:sz w:val="28"/>
          <w:szCs w:val="28"/>
        </w:rPr>
        <w:t>).</w:t>
      </w:r>
      <w:r w:rsidR="00EE2F38" w:rsidRPr="00EE2F38">
        <w:rPr>
          <w:rFonts w:ascii="Times New Roman" w:hAnsi="Times New Roman"/>
          <w:sz w:val="28"/>
          <w:szCs w:val="28"/>
        </w:rPr>
        <w:t xml:space="preserve"> </w:t>
      </w:r>
      <w:r w:rsidR="00BD03DC">
        <w:rPr>
          <w:rFonts w:ascii="Times New Roman" w:hAnsi="Times New Roman"/>
          <w:sz w:val="28"/>
          <w:szCs w:val="28"/>
        </w:rPr>
        <w:t>Статистический п</w:t>
      </w:r>
      <w:r w:rsidR="00EE2F38" w:rsidRPr="00EE2F38">
        <w:rPr>
          <w:rFonts w:ascii="Times New Roman" w:hAnsi="Times New Roman"/>
          <w:sz w:val="28"/>
          <w:szCs w:val="28"/>
        </w:rPr>
        <w:t xml:space="preserve">оказатель «Фонд заработной платы работников списочного состава» </w:t>
      </w:r>
      <w:r w:rsidR="003A58E5">
        <w:rPr>
          <w:rFonts w:ascii="Times New Roman" w:hAnsi="Times New Roman"/>
          <w:sz w:val="28"/>
          <w:szCs w:val="28"/>
        </w:rPr>
        <w:t>формируется</w:t>
      </w:r>
      <w:r w:rsidR="00EE2F38" w:rsidRPr="00EE2F38">
        <w:rPr>
          <w:rFonts w:ascii="Times New Roman" w:hAnsi="Times New Roman"/>
          <w:sz w:val="28"/>
          <w:szCs w:val="28"/>
        </w:rPr>
        <w:t xml:space="preserve"> согласно пунктам 44-52 (кроме подпунктов 48.18 и 48.20 пункта 48) </w:t>
      </w:r>
      <w:r w:rsidR="00116565" w:rsidRPr="00116565">
        <w:rPr>
          <w:rFonts w:ascii="Times New Roman" w:hAnsi="Times New Roman"/>
          <w:sz w:val="28"/>
          <w:szCs w:val="28"/>
        </w:rPr>
        <w:t>Указаний по заполнению в формах государственных статистических наблюдений статистических показателей по труду</w:t>
      </w:r>
      <w:r w:rsidR="00EE2F38" w:rsidRPr="00116565">
        <w:rPr>
          <w:rFonts w:ascii="Times New Roman" w:hAnsi="Times New Roman"/>
          <w:sz w:val="28"/>
          <w:szCs w:val="28"/>
        </w:rPr>
        <w:t>.</w:t>
      </w:r>
    </w:p>
    <w:p w:rsidR="0043598A" w:rsidRPr="00064149" w:rsidRDefault="0043598A" w:rsidP="005A2152">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 xml:space="preserve">В </w:t>
      </w:r>
      <w:r w:rsidR="007E14EF">
        <w:rPr>
          <w:rFonts w:ascii="Times New Roman" w:hAnsi="Times New Roman"/>
          <w:sz w:val="28"/>
          <w:szCs w:val="28"/>
        </w:rPr>
        <w:t>статистический п</w:t>
      </w:r>
      <w:r w:rsidRPr="00211FD2">
        <w:rPr>
          <w:rFonts w:ascii="Times New Roman" w:hAnsi="Times New Roman"/>
          <w:sz w:val="28"/>
          <w:szCs w:val="28"/>
        </w:rPr>
        <w:t xml:space="preserve">оказатель </w:t>
      </w:r>
      <w:r w:rsidRPr="00211FD2">
        <w:rPr>
          <w:rFonts w:ascii="Times New Roman" w:hAnsi="Times New Roman"/>
          <w:b/>
          <w:sz w:val="28"/>
          <w:szCs w:val="28"/>
        </w:rPr>
        <w:t>«Численность работников, принятых на дополнительно введенные рабочие места»</w:t>
      </w:r>
      <w:r w:rsidR="007E14EF">
        <w:rPr>
          <w:rFonts w:ascii="Times New Roman" w:hAnsi="Times New Roman"/>
          <w:b/>
          <w:sz w:val="28"/>
          <w:szCs w:val="28"/>
        </w:rPr>
        <w:t xml:space="preserve"> </w:t>
      </w:r>
      <w:r w:rsidR="007E14EF">
        <w:rPr>
          <w:rFonts w:ascii="Times New Roman" w:hAnsi="Times New Roman"/>
          <w:sz w:val="28"/>
          <w:szCs w:val="28"/>
        </w:rPr>
        <w:t>(строка 25 таблицы 1)</w:t>
      </w:r>
      <w:r w:rsidRPr="00211FD2">
        <w:rPr>
          <w:rFonts w:ascii="Times New Roman" w:hAnsi="Times New Roman"/>
          <w:sz w:val="28"/>
          <w:szCs w:val="28"/>
        </w:rPr>
        <w:t xml:space="preserve"> </w:t>
      </w:r>
      <w:r>
        <w:rPr>
          <w:rFonts w:ascii="Times New Roman" w:hAnsi="Times New Roman"/>
          <w:sz w:val="28"/>
          <w:szCs w:val="28"/>
        </w:rPr>
        <w:t>в</w:t>
      </w:r>
      <w:r w:rsidRPr="00211FD2">
        <w:rPr>
          <w:rFonts w:ascii="Times New Roman" w:hAnsi="Times New Roman"/>
          <w:sz w:val="28"/>
          <w:szCs w:val="28"/>
        </w:rPr>
        <w:t>ключаются:</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работники, принятые на рабочие места, когда соответствующие штатные единицы были исключены из штатного расписания и введены снова в течение двух лет;</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 xml:space="preserve">работники, принятые на свободные рабочие места (вакансии) после увольнения (перевода, перемещения) работников, ранее принятых на эти дополнительно введенные рабочие места; </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 xml:space="preserve">принятые на работу на срок до двух месяцев (временные работники); </w:t>
      </w:r>
    </w:p>
    <w:p w:rsidR="00211FD2" w:rsidRPr="00211FD2"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 xml:space="preserve">работники, переведенные на дополнительно введенные рабочие места из одного структурного подразделения организации в другое; </w:t>
      </w:r>
    </w:p>
    <w:p w:rsidR="00880695" w:rsidRDefault="00211FD2" w:rsidP="005A2152">
      <w:pPr>
        <w:spacing w:after="0" w:line="240" w:lineRule="auto"/>
        <w:ind w:firstLine="709"/>
        <w:jc w:val="both"/>
        <w:rPr>
          <w:rFonts w:ascii="Times New Roman" w:hAnsi="Times New Roman"/>
          <w:sz w:val="28"/>
          <w:szCs w:val="28"/>
        </w:rPr>
      </w:pPr>
      <w:r w:rsidRPr="00211FD2">
        <w:rPr>
          <w:rFonts w:ascii="Times New Roman" w:hAnsi="Times New Roman"/>
          <w:sz w:val="28"/>
          <w:szCs w:val="28"/>
        </w:rPr>
        <w:t>работники, принятые (переведенные) при передаче оборудования, помещений из одной организации в другую</w:t>
      </w:r>
      <w:r w:rsidR="00405E43">
        <w:rPr>
          <w:rFonts w:ascii="Times New Roman" w:hAnsi="Times New Roman"/>
          <w:sz w:val="28"/>
          <w:szCs w:val="28"/>
        </w:rPr>
        <w:t>;</w:t>
      </w:r>
    </w:p>
    <w:p w:rsidR="00880695" w:rsidRDefault="00880695">
      <w:pPr>
        <w:rPr>
          <w:rFonts w:ascii="Times New Roman" w:hAnsi="Times New Roman"/>
          <w:sz w:val="28"/>
          <w:szCs w:val="28"/>
        </w:rPr>
      </w:pPr>
      <w:r>
        <w:rPr>
          <w:rFonts w:ascii="Times New Roman" w:hAnsi="Times New Roman"/>
          <w:sz w:val="28"/>
          <w:szCs w:val="28"/>
        </w:rPr>
        <w:br w:type="page"/>
      </w:r>
    </w:p>
    <w:p w:rsidR="00A6400F" w:rsidRPr="00D557C6" w:rsidRDefault="00110191" w:rsidP="005A2152">
      <w:pPr>
        <w:pStyle w:val="ConsPlusNormal"/>
        <w:ind w:firstLine="709"/>
        <w:jc w:val="both"/>
        <w:rPr>
          <w:rFonts w:ascii="Times New Roman" w:hAnsi="Times New Roman" w:cs="Times New Roman"/>
          <w:sz w:val="30"/>
          <w:szCs w:val="30"/>
        </w:rPr>
      </w:pPr>
      <w:r w:rsidRPr="00D557C6">
        <w:rPr>
          <w:rFonts w:ascii="Times New Roman" w:hAnsi="Times New Roman" w:cs="Times New Roman"/>
          <w:sz w:val="30"/>
          <w:szCs w:val="30"/>
        </w:rPr>
        <w:lastRenderedPageBreak/>
        <w:t xml:space="preserve">работники, </w:t>
      </w:r>
      <w:r w:rsidR="00A6400F" w:rsidRPr="00D557C6">
        <w:rPr>
          <w:rFonts w:ascii="Times New Roman" w:hAnsi="Times New Roman" w:cs="Times New Roman"/>
          <w:sz w:val="30"/>
          <w:szCs w:val="30"/>
        </w:rPr>
        <w:t xml:space="preserve">принятые на работу на дополнительно введенные штатные единицы по определенным должностям служащих (профессиям рабочих), если в данном структурном подразделении уже имеются вакансии по этим должностям служащих (профессиям рабочих) (до момента заполнения этих вакансий). </w:t>
      </w:r>
    </w:p>
    <w:p w:rsidR="009B2CED" w:rsidRPr="00064149" w:rsidRDefault="009B2CED" w:rsidP="00D276AC">
      <w:pPr>
        <w:spacing w:after="0" w:line="240" w:lineRule="auto"/>
        <w:rPr>
          <w:rFonts w:ascii="Times New Roman" w:hAnsi="Times New Roman"/>
          <w:b/>
          <w:sz w:val="28"/>
          <w:szCs w:val="28"/>
        </w:rPr>
      </w:pPr>
      <w:r w:rsidRPr="00D557C6">
        <w:rPr>
          <w:rFonts w:ascii="Times New Roman" w:hAnsi="Times New Roman"/>
          <w:b/>
          <w:sz w:val="28"/>
          <w:szCs w:val="28"/>
        </w:rPr>
        <w:t>Разъяснение.</w:t>
      </w:r>
    </w:p>
    <w:p w:rsidR="00AF566B" w:rsidRPr="00AF566B" w:rsidRDefault="00AF566B" w:rsidP="00D276AC">
      <w:pPr>
        <w:autoSpaceDE w:val="0"/>
        <w:autoSpaceDN w:val="0"/>
        <w:adjustRightInd w:val="0"/>
        <w:spacing w:after="0" w:line="240" w:lineRule="auto"/>
        <w:ind w:firstLine="709"/>
        <w:jc w:val="both"/>
        <w:rPr>
          <w:rFonts w:ascii="Times New Roman" w:hAnsi="Times New Roman"/>
          <w:sz w:val="28"/>
          <w:szCs w:val="28"/>
        </w:rPr>
      </w:pPr>
      <w:r w:rsidRPr="00F81FBA">
        <w:rPr>
          <w:rFonts w:ascii="Times New Roman" w:hAnsi="Times New Roman"/>
          <w:sz w:val="28"/>
          <w:szCs w:val="28"/>
        </w:rPr>
        <w:t xml:space="preserve">В соответствии </w:t>
      </w:r>
      <w:r w:rsidRPr="00F81FBA">
        <w:rPr>
          <w:rFonts w:ascii="Times New Roman" w:hAnsi="Times New Roman"/>
          <w:i/>
          <w:sz w:val="28"/>
          <w:szCs w:val="28"/>
        </w:rPr>
        <w:t xml:space="preserve">с пунктом </w:t>
      </w:r>
      <w:r>
        <w:rPr>
          <w:rFonts w:ascii="Times New Roman" w:hAnsi="Times New Roman"/>
          <w:i/>
          <w:sz w:val="28"/>
          <w:szCs w:val="28"/>
        </w:rPr>
        <w:t>32</w:t>
      </w:r>
      <w:r w:rsidRPr="00F81FBA">
        <w:rPr>
          <w:rFonts w:ascii="Times New Roman" w:hAnsi="Times New Roman"/>
          <w:i/>
          <w:sz w:val="28"/>
          <w:szCs w:val="28"/>
        </w:rPr>
        <w:t xml:space="preserve"> Указаний</w:t>
      </w:r>
      <w:r w:rsidRPr="00F81FBA">
        <w:rPr>
          <w:rFonts w:ascii="Times New Roman" w:hAnsi="Times New Roman"/>
          <w:sz w:val="28"/>
          <w:szCs w:val="28"/>
        </w:rPr>
        <w:t xml:space="preserve"> по заполнению формы </w:t>
      </w:r>
      <w:r>
        <w:rPr>
          <w:rFonts w:ascii="Times New Roman" w:hAnsi="Times New Roman"/>
          <w:sz w:val="28"/>
          <w:szCs w:val="28"/>
        </w:rPr>
        <w:t xml:space="preserve">эти категории работников </w:t>
      </w:r>
      <w:r w:rsidRPr="009608F0">
        <w:rPr>
          <w:rFonts w:ascii="Times New Roman" w:hAnsi="Times New Roman"/>
          <w:b/>
          <w:sz w:val="28"/>
          <w:szCs w:val="28"/>
        </w:rPr>
        <w:t>не отражаются</w:t>
      </w:r>
      <w:r w:rsidRPr="00AF566B">
        <w:rPr>
          <w:rFonts w:ascii="Times New Roman" w:hAnsi="Times New Roman"/>
          <w:sz w:val="28"/>
          <w:szCs w:val="28"/>
        </w:rPr>
        <w:t xml:space="preserve"> </w:t>
      </w:r>
      <w:r w:rsidRPr="00AF566B">
        <w:rPr>
          <w:rFonts w:ascii="Times New Roman" w:hAnsi="Times New Roman"/>
          <w:i/>
          <w:sz w:val="28"/>
          <w:szCs w:val="28"/>
        </w:rPr>
        <w:t>по строке 25</w:t>
      </w:r>
      <w:r w:rsidRPr="00AF566B">
        <w:rPr>
          <w:rFonts w:ascii="Times New Roman" w:hAnsi="Times New Roman"/>
          <w:sz w:val="28"/>
          <w:szCs w:val="28"/>
        </w:rPr>
        <w:t xml:space="preserve"> </w:t>
      </w:r>
      <w:r>
        <w:rPr>
          <w:rFonts w:ascii="Times New Roman" w:hAnsi="Times New Roman"/>
          <w:sz w:val="28"/>
          <w:szCs w:val="28"/>
        </w:rPr>
        <w:t>таблицы 1</w:t>
      </w:r>
      <w:r w:rsidRPr="00AF566B">
        <w:rPr>
          <w:rFonts w:ascii="Times New Roman" w:hAnsi="Times New Roman"/>
          <w:sz w:val="28"/>
          <w:szCs w:val="28"/>
        </w:rPr>
        <w:t xml:space="preserve">. </w:t>
      </w:r>
    </w:p>
    <w:p w:rsidR="00E94168" w:rsidRPr="00064149" w:rsidRDefault="00E94168" w:rsidP="00D276AC">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AF566B" w:rsidRDefault="001127BF" w:rsidP="00D276AC">
      <w:pPr>
        <w:spacing w:after="0" w:line="240" w:lineRule="auto"/>
        <w:ind w:firstLine="709"/>
        <w:jc w:val="both"/>
        <w:rPr>
          <w:rFonts w:ascii="Times New Roman" w:hAnsi="Times New Roman"/>
          <w:b/>
          <w:sz w:val="28"/>
          <w:szCs w:val="28"/>
          <w:lang w:val="be-BY"/>
        </w:rPr>
      </w:pPr>
      <w:r w:rsidRPr="001127BF">
        <w:rPr>
          <w:rFonts w:ascii="Times New Roman" w:hAnsi="Times New Roman"/>
          <w:sz w:val="28"/>
          <w:szCs w:val="28"/>
        </w:rPr>
        <w:t xml:space="preserve">Данные по строке 31 </w:t>
      </w:r>
      <w:r w:rsidR="00467ABC">
        <w:rPr>
          <w:rFonts w:ascii="Times New Roman" w:hAnsi="Times New Roman"/>
          <w:sz w:val="28"/>
          <w:szCs w:val="28"/>
        </w:rPr>
        <w:t>таблицы 2</w:t>
      </w:r>
      <w:r w:rsidRPr="001127BF">
        <w:rPr>
          <w:rFonts w:ascii="Times New Roman" w:hAnsi="Times New Roman"/>
          <w:sz w:val="28"/>
          <w:szCs w:val="28"/>
        </w:rPr>
        <w:t xml:space="preserve"> </w:t>
      </w:r>
      <w:r w:rsidRPr="001127BF">
        <w:rPr>
          <w:rFonts w:ascii="Times New Roman" w:hAnsi="Times New Roman"/>
          <w:b/>
          <w:sz w:val="28"/>
          <w:szCs w:val="28"/>
        </w:rPr>
        <w:t xml:space="preserve">«Выручка от реализации продукции, работ, услуг, на которую распространяются особенности налогообложения в свободных (особых) экономических зонах», </w:t>
      </w:r>
      <w:r w:rsidRPr="001127BF">
        <w:rPr>
          <w:rFonts w:ascii="Times New Roman" w:hAnsi="Times New Roman"/>
          <w:sz w:val="28"/>
          <w:szCs w:val="28"/>
        </w:rPr>
        <w:t xml:space="preserve">отражаемые резидентами СЭЗ, не равны сумме строк 32 </w:t>
      </w:r>
      <w:r w:rsidRPr="001127BF">
        <w:rPr>
          <w:rFonts w:ascii="Times New Roman" w:hAnsi="Times New Roman"/>
          <w:b/>
          <w:sz w:val="28"/>
          <w:szCs w:val="28"/>
        </w:rPr>
        <w:t>«За пределы Республики Беларусь»</w:t>
      </w:r>
      <w:r w:rsidRPr="001127BF">
        <w:rPr>
          <w:rFonts w:ascii="Times New Roman" w:hAnsi="Times New Roman"/>
          <w:sz w:val="28"/>
          <w:szCs w:val="28"/>
        </w:rPr>
        <w:t xml:space="preserve"> и 34 </w:t>
      </w:r>
      <w:r w:rsidRPr="001127BF">
        <w:rPr>
          <w:rFonts w:ascii="Times New Roman" w:hAnsi="Times New Roman"/>
          <w:b/>
          <w:sz w:val="28"/>
          <w:szCs w:val="28"/>
        </w:rPr>
        <w:t>«Другим резидентам свободных экономических зон».</w:t>
      </w:r>
    </w:p>
    <w:p w:rsidR="00E31384" w:rsidRPr="00064149" w:rsidRDefault="00E31384" w:rsidP="00D276AC">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FD3287" w:rsidRPr="00FD3287" w:rsidRDefault="00FD3287" w:rsidP="00D276AC">
      <w:pPr>
        <w:widowControl w:val="0"/>
        <w:autoSpaceDE w:val="0"/>
        <w:autoSpaceDN w:val="0"/>
        <w:adjustRightInd w:val="0"/>
        <w:spacing w:after="0" w:line="240" w:lineRule="auto"/>
        <w:ind w:firstLine="709"/>
        <w:jc w:val="both"/>
        <w:rPr>
          <w:rFonts w:ascii="Times New Roman" w:hAnsi="Times New Roman"/>
          <w:sz w:val="28"/>
          <w:szCs w:val="28"/>
        </w:rPr>
      </w:pPr>
      <w:r w:rsidRPr="00FD3287">
        <w:rPr>
          <w:rFonts w:ascii="Times New Roman" w:hAnsi="Times New Roman"/>
          <w:sz w:val="28"/>
          <w:szCs w:val="28"/>
        </w:rPr>
        <w:t xml:space="preserve">Для </w:t>
      </w:r>
      <w:r w:rsidRPr="002B66AF">
        <w:rPr>
          <w:rFonts w:ascii="Times New Roman" w:hAnsi="Times New Roman"/>
          <w:b/>
          <w:sz w:val="28"/>
          <w:szCs w:val="28"/>
        </w:rPr>
        <w:t>резидентов СЭЗ</w:t>
      </w:r>
      <w:r w:rsidRPr="00FD3287">
        <w:rPr>
          <w:rFonts w:ascii="Times New Roman" w:hAnsi="Times New Roman"/>
          <w:sz w:val="28"/>
          <w:szCs w:val="28"/>
        </w:rPr>
        <w:t xml:space="preserve"> данное условие является </w:t>
      </w:r>
      <w:r w:rsidRPr="00FD3287">
        <w:rPr>
          <w:rFonts w:ascii="Times New Roman" w:hAnsi="Times New Roman"/>
          <w:b/>
          <w:sz w:val="28"/>
          <w:szCs w:val="28"/>
        </w:rPr>
        <w:t>обязательным</w:t>
      </w:r>
      <w:r w:rsidRPr="00FD3287">
        <w:rPr>
          <w:rFonts w:ascii="Times New Roman" w:hAnsi="Times New Roman"/>
          <w:sz w:val="28"/>
          <w:szCs w:val="28"/>
        </w:rPr>
        <w:t xml:space="preserve"> </w:t>
      </w:r>
      <w:r w:rsidR="00D60DEB">
        <w:rPr>
          <w:rFonts w:ascii="Times New Roman" w:hAnsi="Times New Roman"/>
          <w:sz w:val="28"/>
          <w:szCs w:val="28"/>
          <w:lang w:val="be-BY"/>
        </w:rPr>
        <w:br/>
      </w:r>
      <w:r w:rsidRPr="00FD3287">
        <w:rPr>
          <w:rFonts w:ascii="Times New Roman" w:hAnsi="Times New Roman"/>
          <w:sz w:val="28"/>
          <w:szCs w:val="28"/>
        </w:rPr>
        <w:t>(в соответстви</w:t>
      </w:r>
      <w:r w:rsidR="002B11C8">
        <w:rPr>
          <w:rFonts w:ascii="Times New Roman" w:hAnsi="Times New Roman"/>
          <w:sz w:val="28"/>
          <w:szCs w:val="28"/>
        </w:rPr>
        <w:t>и</w:t>
      </w:r>
      <w:r w:rsidRPr="00FD3287">
        <w:rPr>
          <w:rFonts w:ascii="Times New Roman" w:hAnsi="Times New Roman"/>
          <w:sz w:val="28"/>
          <w:szCs w:val="28"/>
        </w:rPr>
        <w:t xml:space="preserve"> с особенностями налогообложения, установленны</w:t>
      </w:r>
      <w:r w:rsidR="000D7B88">
        <w:rPr>
          <w:rFonts w:ascii="Times New Roman" w:hAnsi="Times New Roman"/>
          <w:sz w:val="28"/>
          <w:szCs w:val="28"/>
        </w:rPr>
        <w:t>ми</w:t>
      </w:r>
      <w:r w:rsidRPr="00FD3287">
        <w:rPr>
          <w:rFonts w:ascii="Times New Roman" w:hAnsi="Times New Roman"/>
          <w:sz w:val="28"/>
          <w:szCs w:val="28"/>
        </w:rPr>
        <w:t xml:space="preserve"> Налоговым </w:t>
      </w:r>
      <w:r w:rsidR="000D7B88">
        <w:rPr>
          <w:rFonts w:ascii="Times New Roman" w:hAnsi="Times New Roman"/>
          <w:sz w:val="28"/>
          <w:szCs w:val="28"/>
        </w:rPr>
        <w:t>к</w:t>
      </w:r>
      <w:r w:rsidRPr="00FD3287">
        <w:rPr>
          <w:rFonts w:ascii="Times New Roman" w:hAnsi="Times New Roman"/>
          <w:sz w:val="28"/>
          <w:szCs w:val="28"/>
        </w:rPr>
        <w:t>одексом Республики Беларусь).</w:t>
      </w:r>
    </w:p>
    <w:p w:rsidR="00FD3287" w:rsidRDefault="00FD3287" w:rsidP="00D276AC">
      <w:pPr>
        <w:widowControl w:val="0"/>
        <w:autoSpaceDE w:val="0"/>
        <w:autoSpaceDN w:val="0"/>
        <w:adjustRightInd w:val="0"/>
        <w:spacing w:after="0" w:line="240" w:lineRule="auto"/>
        <w:ind w:firstLine="709"/>
        <w:jc w:val="both"/>
        <w:rPr>
          <w:rFonts w:ascii="Times New Roman" w:hAnsi="Times New Roman"/>
          <w:sz w:val="28"/>
          <w:szCs w:val="28"/>
        </w:rPr>
      </w:pPr>
      <w:r w:rsidRPr="00FD3287">
        <w:rPr>
          <w:rFonts w:ascii="Times New Roman" w:hAnsi="Times New Roman"/>
          <w:sz w:val="28"/>
          <w:szCs w:val="28"/>
        </w:rPr>
        <w:t xml:space="preserve">В соответствии с </w:t>
      </w:r>
      <w:r w:rsidR="007959EC">
        <w:rPr>
          <w:rFonts w:ascii="Times New Roman" w:hAnsi="Times New Roman"/>
          <w:sz w:val="28"/>
          <w:szCs w:val="28"/>
        </w:rPr>
        <w:t xml:space="preserve">подстрочным </w:t>
      </w:r>
      <w:r w:rsidR="00554747">
        <w:rPr>
          <w:rFonts w:ascii="Times New Roman" w:hAnsi="Times New Roman"/>
          <w:sz w:val="28"/>
          <w:szCs w:val="28"/>
          <w:lang w:val="be-BY"/>
        </w:rPr>
        <w:t>примечани</w:t>
      </w:r>
      <w:r w:rsidR="00A6750C">
        <w:rPr>
          <w:rFonts w:ascii="Times New Roman" w:hAnsi="Times New Roman"/>
          <w:sz w:val="28"/>
          <w:szCs w:val="28"/>
          <w:lang w:val="be-BY"/>
        </w:rPr>
        <w:t>е</w:t>
      </w:r>
      <w:r w:rsidR="00554747">
        <w:rPr>
          <w:rFonts w:ascii="Times New Roman" w:hAnsi="Times New Roman"/>
          <w:sz w:val="28"/>
          <w:szCs w:val="28"/>
          <w:lang w:val="be-BY"/>
        </w:rPr>
        <w:t>м к</w:t>
      </w:r>
      <w:r w:rsidRPr="00FD3287">
        <w:rPr>
          <w:rFonts w:ascii="Times New Roman" w:hAnsi="Times New Roman"/>
          <w:sz w:val="28"/>
          <w:szCs w:val="28"/>
        </w:rPr>
        <w:t xml:space="preserve"> строкам 32 и 34 резиденты Китайско-Белорусского индустриального парка «Великий камень» и совместная белорусско-китайская компания по развитию Китайско-Белорусского индустриального парка «Великий камень», а также юридические лица, осуществляющие деятельность на территории Китайско-Белорусского индустриального парка «Великий камень», 50 и более процентов акций (долей</w:t>
      </w:r>
      <w:r w:rsidR="00D60DEB">
        <w:rPr>
          <w:rFonts w:ascii="Times New Roman" w:hAnsi="Times New Roman"/>
          <w:sz w:val="28"/>
          <w:szCs w:val="28"/>
          <w:lang w:val="be-BY"/>
        </w:rPr>
        <w:t xml:space="preserve"> в уставных фондов</w:t>
      </w:r>
      <w:r w:rsidRPr="00FD3287">
        <w:rPr>
          <w:rFonts w:ascii="Times New Roman" w:hAnsi="Times New Roman"/>
          <w:sz w:val="28"/>
          <w:szCs w:val="28"/>
        </w:rPr>
        <w:t xml:space="preserve">) </w:t>
      </w:r>
      <w:r w:rsidR="00D60DEB">
        <w:rPr>
          <w:rFonts w:ascii="Times New Roman" w:hAnsi="Times New Roman"/>
          <w:sz w:val="28"/>
          <w:szCs w:val="28"/>
          <w:lang w:val="be-BY"/>
        </w:rPr>
        <w:t xml:space="preserve">которых </w:t>
      </w:r>
      <w:r w:rsidRPr="00FD3287">
        <w:rPr>
          <w:rFonts w:ascii="Times New Roman" w:hAnsi="Times New Roman"/>
          <w:sz w:val="28"/>
          <w:szCs w:val="28"/>
        </w:rPr>
        <w:t xml:space="preserve">принадлежит совместной белорусско-китайской компании по развитию Китайско-Белорусского индустриального парка «Великий камень» либо имущество которых находится в ее собственности, </w:t>
      </w:r>
      <w:r w:rsidR="009A0153">
        <w:rPr>
          <w:rFonts w:ascii="Times New Roman" w:hAnsi="Times New Roman"/>
          <w:sz w:val="28"/>
          <w:szCs w:val="28"/>
        </w:rPr>
        <w:t xml:space="preserve">данные строки </w:t>
      </w:r>
      <w:r w:rsidRPr="00FD3287">
        <w:rPr>
          <w:rFonts w:ascii="Times New Roman" w:hAnsi="Times New Roman"/>
          <w:b/>
          <w:sz w:val="28"/>
          <w:szCs w:val="28"/>
        </w:rPr>
        <w:t>не заполняют</w:t>
      </w:r>
      <w:r w:rsidRPr="00FD3287">
        <w:rPr>
          <w:rFonts w:ascii="Times New Roman" w:hAnsi="Times New Roman"/>
          <w:sz w:val="28"/>
          <w:szCs w:val="28"/>
        </w:rPr>
        <w:t>.</w:t>
      </w:r>
    </w:p>
    <w:p w:rsidR="00A3497B" w:rsidRPr="00064149" w:rsidRDefault="00A3497B" w:rsidP="00D276AC">
      <w:pPr>
        <w:spacing w:after="0" w:line="240" w:lineRule="auto"/>
        <w:rPr>
          <w:rFonts w:ascii="Times New Roman" w:hAnsi="Times New Roman"/>
          <w:b/>
          <w:sz w:val="28"/>
          <w:szCs w:val="28"/>
        </w:rPr>
      </w:pPr>
      <w:r w:rsidRPr="00064149">
        <w:rPr>
          <w:rFonts w:ascii="Times New Roman" w:hAnsi="Times New Roman"/>
          <w:b/>
          <w:sz w:val="28"/>
          <w:szCs w:val="28"/>
        </w:rPr>
        <w:t>Ошибка.</w:t>
      </w:r>
    </w:p>
    <w:p w:rsidR="00A3497B" w:rsidRDefault="00A3497B" w:rsidP="00D276AC">
      <w:pPr>
        <w:widowControl w:val="0"/>
        <w:autoSpaceDE w:val="0"/>
        <w:autoSpaceDN w:val="0"/>
        <w:adjustRightInd w:val="0"/>
        <w:spacing w:after="0" w:line="240" w:lineRule="auto"/>
        <w:ind w:firstLine="709"/>
        <w:jc w:val="both"/>
        <w:rPr>
          <w:rFonts w:ascii="Times New Roman" w:hAnsi="Times New Roman"/>
          <w:sz w:val="28"/>
          <w:szCs w:val="28"/>
        </w:rPr>
      </w:pPr>
      <w:r w:rsidRPr="00A3497B">
        <w:rPr>
          <w:rFonts w:ascii="Times New Roman" w:hAnsi="Times New Roman"/>
          <w:sz w:val="28"/>
          <w:szCs w:val="28"/>
        </w:rPr>
        <w:t xml:space="preserve">Данные в </w:t>
      </w:r>
      <w:r w:rsidRPr="00A3497B">
        <w:rPr>
          <w:rFonts w:ascii="Times New Roman" w:hAnsi="Times New Roman"/>
          <w:b/>
          <w:sz w:val="28"/>
          <w:szCs w:val="28"/>
        </w:rPr>
        <w:t>графе 2</w:t>
      </w:r>
      <w:r w:rsidR="009B3075">
        <w:rPr>
          <w:rFonts w:ascii="Times New Roman" w:hAnsi="Times New Roman"/>
          <w:b/>
          <w:sz w:val="28"/>
          <w:szCs w:val="28"/>
        </w:rPr>
        <w:t xml:space="preserve"> </w:t>
      </w:r>
      <w:r w:rsidR="009B3075" w:rsidRPr="009B3075">
        <w:rPr>
          <w:rFonts w:ascii="Times New Roman" w:hAnsi="Times New Roman"/>
          <w:sz w:val="28"/>
          <w:szCs w:val="28"/>
        </w:rPr>
        <w:t>отчетного года</w:t>
      </w:r>
      <w:r w:rsidRPr="00A3497B">
        <w:rPr>
          <w:rFonts w:ascii="Times New Roman" w:hAnsi="Times New Roman"/>
          <w:sz w:val="28"/>
          <w:szCs w:val="28"/>
        </w:rPr>
        <w:t xml:space="preserve"> не совпадают с данными в </w:t>
      </w:r>
      <w:r w:rsidRPr="009B3075">
        <w:rPr>
          <w:rFonts w:ascii="Times New Roman" w:hAnsi="Times New Roman"/>
          <w:b/>
          <w:sz w:val="28"/>
          <w:szCs w:val="28"/>
        </w:rPr>
        <w:t>графе 1</w:t>
      </w:r>
      <w:r w:rsidRPr="00A3497B">
        <w:rPr>
          <w:rFonts w:ascii="Times New Roman" w:hAnsi="Times New Roman"/>
          <w:sz w:val="28"/>
          <w:szCs w:val="28"/>
        </w:rPr>
        <w:t xml:space="preserve"> отчета за </w:t>
      </w:r>
      <w:r w:rsidR="00F501F9">
        <w:rPr>
          <w:rFonts w:ascii="Times New Roman" w:hAnsi="Times New Roman"/>
          <w:sz w:val="28"/>
          <w:szCs w:val="28"/>
        </w:rPr>
        <w:t xml:space="preserve">соответствующий </w:t>
      </w:r>
      <w:r w:rsidRPr="00A3497B">
        <w:rPr>
          <w:rFonts w:ascii="Times New Roman" w:hAnsi="Times New Roman"/>
          <w:sz w:val="28"/>
          <w:szCs w:val="28"/>
        </w:rPr>
        <w:t>п</w:t>
      </w:r>
      <w:r w:rsidR="00F501F9">
        <w:rPr>
          <w:rFonts w:ascii="Times New Roman" w:hAnsi="Times New Roman"/>
          <w:sz w:val="28"/>
          <w:szCs w:val="28"/>
        </w:rPr>
        <w:t>ериод предыдущего</w:t>
      </w:r>
      <w:r w:rsidRPr="00A3497B">
        <w:rPr>
          <w:rFonts w:ascii="Times New Roman" w:hAnsi="Times New Roman"/>
          <w:sz w:val="28"/>
          <w:szCs w:val="28"/>
        </w:rPr>
        <w:t xml:space="preserve"> год</w:t>
      </w:r>
      <w:r w:rsidR="00F501F9">
        <w:rPr>
          <w:rFonts w:ascii="Times New Roman" w:hAnsi="Times New Roman"/>
          <w:sz w:val="28"/>
          <w:szCs w:val="28"/>
        </w:rPr>
        <w:t>а</w:t>
      </w:r>
      <w:r w:rsidRPr="00A3497B">
        <w:rPr>
          <w:rFonts w:ascii="Times New Roman" w:hAnsi="Times New Roman"/>
          <w:sz w:val="28"/>
          <w:szCs w:val="28"/>
        </w:rPr>
        <w:t>.</w:t>
      </w:r>
    </w:p>
    <w:p w:rsidR="00F03D24" w:rsidRPr="00064149" w:rsidRDefault="00F03D24" w:rsidP="00D276AC">
      <w:pPr>
        <w:spacing w:after="0" w:line="240" w:lineRule="auto"/>
        <w:rPr>
          <w:rFonts w:ascii="Times New Roman" w:hAnsi="Times New Roman"/>
          <w:b/>
          <w:sz w:val="28"/>
          <w:szCs w:val="28"/>
        </w:rPr>
      </w:pPr>
      <w:r w:rsidRPr="00064149">
        <w:rPr>
          <w:rFonts w:ascii="Times New Roman" w:hAnsi="Times New Roman"/>
          <w:b/>
          <w:sz w:val="28"/>
          <w:szCs w:val="28"/>
        </w:rPr>
        <w:t>Разъяснение.</w:t>
      </w:r>
    </w:p>
    <w:p w:rsidR="00811E7B" w:rsidRDefault="00F03D24" w:rsidP="00D276AC">
      <w:pPr>
        <w:widowControl w:val="0"/>
        <w:autoSpaceDE w:val="0"/>
        <w:autoSpaceDN w:val="0"/>
        <w:adjustRightInd w:val="0"/>
        <w:spacing w:after="0" w:line="240" w:lineRule="auto"/>
        <w:ind w:firstLine="709"/>
        <w:jc w:val="both"/>
        <w:rPr>
          <w:rFonts w:ascii="Times New Roman" w:hAnsi="Times New Roman"/>
          <w:sz w:val="28"/>
          <w:szCs w:val="28"/>
        </w:rPr>
      </w:pPr>
      <w:r w:rsidRPr="00F03D24">
        <w:rPr>
          <w:rFonts w:ascii="Times New Roman" w:hAnsi="Times New Roman"/>
          <w:sz w:val="28"/>
          <w:szCs w:val="28"/>
        </w:rPr>
        <w:t xml:space="preserve">Данные </w:t>
      </w:r>
      <w:r w:rsidRPr="00F03D24">
        <w:rPr>
          <w:rFonts w:ascii="Times New Roman" w:hAnsi="Times New Roman"/>
          <w:b/>
          <w:sz w:val="28"/>
          <w:szCs w:val="28"/>
        </w:rPr>
        <w:t>в графе 2</w:t>
      </w:r>
      <w:r w:rsidRPr="00F03D24">
        <w:rPr>
          <w:rFonts w:ascii="Times New Roman" w:hAnsi="Times New Roman"/>
          <w:sz w:val="28"/>
          <w:szCs w:val="28"/>
        </w:rPr>
        <w:t xml:space="preserve"> за отчетный период должны совпадать с данными </w:t>
      </w:r>
      <w:r w:rsidR="00385598">
        <w:rPr>
          <w:rFonts w:ascii="Times New Roman" w:hAnsi="Times New Roman"/>
          <w:sz w:val="28"/>
          <w:szCs w:val="28"/>
        </w:rPr>
        <w:br/>
      </w:r>
      <w:r w:rsidRPr="00F03D24">
        <w:rPr>
          <w:rFonts w:ascii="Times New Roman" w:hAnsi="Times New Roman"/>
          <w:sz w:val="28"/>
          <w:szCs w:val="28"/>
        </w:rPr>
        <w:t xml:space="preserve">в </w:t>
      </w:r>
      <w:r w:rsidRPr="00F03D24">
        <w:rPr>
          <w:rFonts w:ascii="Times New Roman" w:hAnsi="Times New Roman"/>
          <w:b/>
          <w:sz w:val="28"/>
          <w:szCs w:val="28"/>
        </w:rPr>
        <w:t>графе 1</w:t>
      </w:r>
      <w:r w:rsidRPr="00F03D24">
        <w:rPr>
          <w:rFonts w:ascii="Times New Roman" w:hAnsi="Times New Roman"/>
          <w:sz w:val="28"/>
          <w:szCs w:val="28"/>
        </w:rPr>
        <w:t xml:space="preserve"> отчета за </w:t>
      </w:r>
      <w:r w:rsidR="00385598">
        <w:rPr>
          <w:rFonts w:ascii="Times New Roman" w:hAnsi="Times New Roman"/>
          <w:sz w:val="28"/>
          <w:szCs w:val="28"/>
        </w:rPr>
        <w:t xml:space="preserve">соответствующий период </w:t>
      </w:r>
      <w:r w:rsidRPr="00F03D24">
        <w:rPr>
          <w:rFonts w:ascii="Times New Roman" w:hAnsi="Times New Roman"/>
          <w:sz w:val="28"/>
          <w:szCs w:val="28"/>
        </w:rPr>
        <w:t>предыдущ</w:t>
      </w:r>
      <w:r w:rsidR="00385598">
        <w:rPr>
          <w:rFonts w:ascii="Times New Roman" w:hAnsi="Times New Roman"/>
          <w:sz w:val="28"/>
          <w:szCs w:val="28"/>
        </w:rPr>
        <w:t>его</w:t>
      </w:r>
      <w:r w:rsidRPr="00F03D24">
        <w:rPr>
          <w:rFonts w:ascii="Times New Roman" w:hAnsi="Times New Roman"/>
          <w:sz w:val="28"/>
          <w:szCs w:val="28"/>
        </w:rPr>
        <w:t xml:space="preserve"> год</w:t>
      </w:r>
      <w:r w:rsidR="00385598">
        <w:rPr>
          <w:rFonts w:ascii="Times New Roman" w:hAnsi="Times New Roman"/>
          <w:sz w:val="28"/>
          <w:szCs w:val="28"/>
        </w:rPr>
        <w:t>а</w:t>
      </w:r>
      <w:r w:rsidRPr="00F03D24">
        <w:rPr>
          <w:rFonts w:ascii="Times New Roman" w:hAnsi="Times New Roman"/>
          <w:sz w:val="28"/>
          <w:szCs w:val="28"/>
        </w:rPr>
        <w:t xml:space="preserve">, кроме случаев уточнения данных за предыдущий год, изменения в отчетном году структуры организации или методологии </w:t>
      </w:r>
      <w:r w:rsidR="00867BA2">
        <w:rPr>
          <w:rFonts w:ascii="Times New Roman" w:hAnsi="Times New Roman"/>
          <w:sz w:val="28"/>
          <w:szCs w:val="28"/>
        </w:rPr>
        <w:t>формирования статистического</w:t>
      </w:r>
      <w:r w:rsidRPr="00F03D24">
        <w:rPr>
          <w:rFonts w:ascii="Times New Roman" w:hAnsi="Times New Roman"/>
          <w:sz w:val="28"/>
          <w:szCs w:val="28"/>
        </w:rPr>
        <w:t xml:space="preserve"> показателя.</w:t>
      </w:r>
    </w:p>
    <w:p w:rsidR="00811E7B" w:rsidRDefault="00811E7B" w:rsidP="00811E7B">
      <w:pPr>
        <w:rPr>
          <w:rFonts w:ascii="Times New Roman" w:hAnsi="Times New Roman"/>
          <w:sz w:val="28"/>
          <w:szCs w:val="28"/>
        </w:rPr>
      </w:pPr>
    </w:p>
    <w:sectPr w:rsidR="00811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68"/>
    <w:rsid w:val="00015674"/>
    <w:rsid w:val="00024B2F"/>
    <w:rsid w:val="00043DED"/>
    <w:rsid w:val="00064149"/>
    <w:rsid w:val="0007001D"/>
    <w:rsid w:val="000823D7"/>
    <w:rsid w:val="000A09E5"/>
    <w:rsid w:val="000A71DC"/>
    <w:rsid w:val="000B0743"/>
    <w:rsid w:val="000C1F48"/>
    <w:rsid w:val="000C6FAE"/>
    <w:rsid w:val="000D5FE3"/>
    <w:rsid w:val="000D7B88"/>
    <w:rsid w:val="00110191"/>
    <w:rsid w:val="001127BF"/>
    <w:rsid w:val="00116565"/>
    <w:rsid w:val="001312B4"/>
    <w:rsid w:val="001366E4"/>
    <w:rsid w:val="00161D64"/>
    <w:rsid w:val="001911A1"/>
    <w:rsid w:val="00211FD2"/>
    <w:rsid w:val="00215DC8"/>
    <w:rsid w:val="002B11C8"/>
    <w:rsid w:val="002B4A2F"/>
    <w:rsid w:val="002B66AF"/>
    <w:rsid w:val="00320BF6"/>
    <w:rsid w:val="00375F02"/>
    <w:rsid w:val="00385345"/>
    <w:rsid w:val="00385598"/>
    <w:rsid w:val="003A58E5"/>
    <w:rsid w:val="00405E43"/>
    <w:rsid w:val="0043598A"/>
    <w:rsid w:val="004578C8"/>
    <w:rsid w:val="00467ABC"/>
    <w:rsid w:val="00471AEA"/>
    <w:rsid w:val="004A5F6A"/>
    <w:rsid w:val="004A6D1D"/>
    <w:rsid w:val="004B66B4"/>
    <w:rsid w:val="004E71C1"/>
    <w:rsid w:val="00554747"/>
    <w:rsid w:val="0057348C"/>
    <w:rsid w:val="005A2152"/>
    <w:rsid w:val="005A3B94"/>
    <w:rsid w:val="005E0B19"/>
    <w:rsid w:val="00606D7E"/>
    <w:rsid w:val="00637A2A"/>
    <w:rsid w:val="00682FF3"/>
    <w:rsid w:val="006D7150"/>
    <w:rsid w:val="006F23E9"/>
    <w:rsid w:val="006F32C8"/>
    <w:rsid w:val="00720E0F"/>
    <w:rsid w:val="00723B55"/>
    <w:rsid w:val="00757736"/>
    <w:rsid w:val="007869C6"/>
    <w:rsid w:val="007959EC"/>
    <w:rsid w:val="007D3339"/>
    <w:rsid w:val="007D508A"/>
    <w:rsid w:val="007E14EF"/>
    <w:rsid w:val="007F66A1"/>
    <w:rsid w:val="00811E7B"/>
    <w:rsid w:val="00867BA2"/>
    <w:rsid w:val="00880695"/>
    <w:rsid w:val="008B3995"/>
    <w:rsid w:val="00900E31"/>
    <w:rsid w:val="00910DA2"/>
    <w:rsid w:val="009135F0"/>
    <w:rsid w:val="009433CE"/>
    <w:rsid w:val="009608F0"/>
    <w:rsid w:val="00974A68"/>
    <w:rsid w:val="009A0153"/>
    <w:rsid w:val="009B2CED"/>
    <w:rsid w:val="009B3075"/>
    <w:rsid w:val="00A3497B"/>
    <w:rsid w:val="00A43186"/>
    <w:rsid w:val="00A459E1"/>
    <w:rsid w:val="00A552F3"/>
    <w:rsid w:val="00A57A2F"/>
    <w:rsid w:val="00A6400F"/>
    <w:rsid w:val="00A6750C"/>
    <w:rsid w:val="00AE47BC"/>
    <w:rsid w:val="00AF566B"/>
    <w:rsid w:val="00B01922"/>
    <w:rsid w:val="00B11E89"/>
    <w:rsid w:val="00B74B7E"/>
    <w:rsid w:val="00BD03DC"/>
    <w:rsid w:val="00CA30D7"/>
    <w:rsid w:val="00CB7E71"/>
    <w:rsid w:val="00CC40D5"/>
    <w:rsid w:val="00D1655E"/>
    <w:rsid w:val="00D276AC"/>
    <w:rsid w:val="00D557C6"/>
    <w:rsid w:val="00D60DEB"/>
    <w:rsid w:val="00D7317A"/>
    <w:rsid w:val="00DC0E32"/>
    <w:rsid w:val="00DF12F1"/>
    <w:rsid w:val="00E02A1F"/>
    <w:rsid w:val="00E22D92"/>
    <w:rsid w:val="00E31384"/>
    <w:rsid w:val="00E9356A"/>
    <w:rsid w:val="00E94168"/>
    <w:rsid w:val="00E96C88"/>
    <w:rsid w:val="00EE2F38"/>
    <w:rsid w:val="00F03D24"/>
    <w:rsid w:val="00F14BFA"/>
    <w:rsid w:val="00F501F9"/>
    <w:rsid w:val="00F81FBA"/>
    <w:rsid w:val="00F874B3"/>
    <w:rsid w:val="00F91A68"/>
    <w:rsid w:val="00FC6248"/>
    <w:rsid w:val="00FD3287"/>
    <w:rsid w:val="00FE2B81"/>
    <w:rsid w:val="00FF6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1A68"/>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F91A68"/>
    <w:rPr>
      <w:rFonts w:ascii="Calibri" w:eastAsia="Times New Roman" w:hAnsi="Calibri" w:cs="Times New Roman"/>
    </w:rPr>
  </w:style>
  <w:style w:type="paragraph" w:styleId="2">
    <w:name w:val="Body Text Indent 2"/>
    <w:basedOn w:val="a"/>
    <w:link w:val="20"/>
    <w:uiPriority w:val="99"/>
    <w:semiHidden/>
    <w:unhideWhenUsed/>
    <w:rsid w:val="0057348C"/>
    <w:pPr>
      <w:spacing w:after="120" w:line="480" w:lineRule="auto"/>
      <w:ind w:left="283"/>
    </w:pPr>
  </w:style>
  <w:style w:type="character" w:customStyle="1" w:styleId="20">
    <w:name w:val="Основной текст с отступом 2 Знак"/>
    <w:basedOn w:val="a0"/>
    <w:link w:val="2"/>
    <w:uiPriority w:val="99"/>
    <w:semiHidden/>
    <w:rsid w:val="0057348C"/>
  </w:style>
  <w:style w:type="paragraph" w:customStyle="1" w:styleId="ConsPlusNormal">
    <w:name w:val="ConsPlusNormal"/>
    <w:link w:val="ConsPlusNormal0"/>
    <w:rsid w:val="00A6400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A6400F"/>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91A68"/>
    <w:pPr>
      <w:spacing w:after="120"/>
    </w:pPr>
    <w:rPr>
      <w:rFonts w:ascii="Calibri" w:eastAsia="Times New Roman" w:hAnsi="Calibri" w:cs="Times New Roman"/>
    </w:rPr>
  </w:style>
  <w:style w:type="character" w:customStyle="1" w:styleId="a4">
    <w:name w:val="Основной текст Знак"/>
    <w:basedOn w:val="a0"/>
    <w:link w:val="a3"/>
    <w:uiPriority w:val="99"/>
    <w:rsid w:val="00F91A68"/>
    <w:rPr>
      <w:rFonts w:ascii="Calibri" w:eastAsia="Times New Roman" w:hAnsi="Calibri" w:cs="Times New Roman"/>
    </w:rPr>
  </w:style>
  <w:style w:type="paragraph" w:styleId="2">
    <w:name w:val="Body Text Indent 2"/>
    <w:basedOn w:val="a"/>
    <w:link w:val="20"/>
    <w:uiPriority w:val="99"/>
    <w:semiHidden/>
    <w:unhideWhenUsed/>
    <w:rsid w:val="0057348C"/>
    <w:pPr>
      <w:spacing w:after="120" w:line="480" w:lineRule="auto"/>
      <w:ind w:left="283"/>
    </w:pPr>
  </w:style>
  <w:style w:type="character" w:customStyle="1" w:styleId="20">
    <w:name w:val="Основной текст с отступом 2 Знак"/>
    <w:basedOn w:val="a0"/>
    <w:link w:val="2"/>
    <w:uiPriority w:val="99"/>
    <w:semiHidden/>
    <w:rsid w:val="0057348C"/>
  </w:style>
  <w:style w:type="paragraph" w:customStyle="1" w:styleId="ConsPlusNormal">
    <w:name w:val="ConsPlusNormal"/>
    <w:link w:val="ConsPlusNormal0"/>
    <w:rsid w:val="00A6400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A6400F"/>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3</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Корзюк Зинаида Викторовна</dc:creator>
  <cp:lastModifiedBy>Корзюк Зинаида Викторовна</cp:lastModifiedBy>
  <cp:revision>116</cp:revision>
  <dcterms:created xsi:type="dcterms:W3CDTF">2022-10-10T12:56:00Z</dcterms:created>
  <dcterms:modified xsi:type="dcterms:W3CDTF">2023-02-21T12:53:00Z</dcterms:modified>
</cp:coreProperties>
</file>