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0F" w:rsidRPr="00A3762C" w:rsidRDefault="007D4F5F" w:rsidP="007D4F5F">
      <w:pPr>
        <w:spacing w:line="280" w:lineRule="exact"/>
        <w:jc w:val="both"/>
        <w:rPr>
          <w:sz w:val="30"/>
          <w:szCs w:val="30"/>
        </w:rPr>
      </w:pPr>
      <w:bookmarkStart w:id="0" w:name="Par136"/>
      <w:bookmarkEnd w:id="0"/>
      <w:r>
        <w:rPr>
          <w:sz w:val="30"/>
          <w:szCs w:val="30"/>
        </w:rPr>
        <w:t xml:space="preserve">                                                                   </w:t>
      </w:r>
      <w:r w:rsidR="00063A0F" w:rsidRPr="00A3762C">
        <w:rPr>
          <w:sz w:val="30"/>
          <w:szCs w:val="30"/>
        </w:rPr>
        <w:t>УТВЕРЖДЕНО</w:t>
      </w:r>
    </w:p>
    <w:p w:rsidR="00063A0F" w:rsidRPr="00A3762C" w:rsidRDefault="00063A0F" w:rsidP="00063A0F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 xml:space="preserve">Постановление </w:t>
      </w:r>
    </w:p>
    <w:p w:rsidR="00063A0F" w:rsidRPr="00A3762C" w:rsidRDefault="00063A0F" w:rsidP="00063A0F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Национального</w:t>
      </w:r>
    </w:p>
    <w:p w:rsidR="00063A0F" w:rsidRPr="00A3762C" w:rsidRDefault="00063A0F" w:rsidP="00063A0F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статистического комитета</w:t>
      </w:r>
    </w:p>
    <w:p w:rsidR="00063A0F" w:rsidRPr="00A3762C" w:rsidRDefault="00063A0F" w:rsidP="00063A0F">
      <w:pPr>
        <w:spacing w:line="280" w:lineRule="exact"/>
        <w:ind w:left="5670"/>
        <w:jc w:val="both"/>
        <w:rPr>
          <w:sz w:val="30"/>
          <w:szCs w:val="30"/>
        </w:rPr>
      </w:pPr>
      <w:r w:rsidRPr="00A3762C">
        <w:rPr>
          <w:sz w:val="30"/>
          <w:szCs w:val="30"/>
        </w:rPr>
        <w:t>Республики Беларусь</w:t>
      </w:r>
    </w:p>
    <w:p w:rsidR="00063A0F" w:rsidRPr="00A3762C" w:rsidRDefault="00BF6F36" w:rsidP="00063A0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28.11</w:t>
      </w:r>
      <w:r w:rsidR="00063A0F" w:rsidRPr="00BF6F36">
        <w:rPr>
          <w:sz w:val="30"/>
          <w:szCs w:val="30"/>
        </w:rPr>
        <w:t>.</w:t>
      </w:r>
      <w:r w:rsidR="00063A0F" w:rsidRPr="00A3762C">
        <w:rPr>
          <w:sz w:val="30"/>
          <w:szCs w:val="30"/>
        </w:rPr>
        <w:t>2022 №</w:t>
      </w:r>
      <w:r w:rsidR="00C422FD">
        <w:rPr>
          <w:sz w:val="30"/>
          <w:szCs w:val="30"/>
        </w:rPr>
        <w:t xml:space="preserve"> </w:t>
      </w:r>
      <w:r w:rsidR="00180F9A">
        <w:rPr>
          <w:sz w:val="30"/>
          <w:szCs w:val="30"/>
          <w:lang w:val="en-US"/>
        </w:rPr>
        <w:t>132</w:t>
      </w:r>
      <w:r w:rsidR="00063A0F" w:rsidRPr="00A3762C">
        <w:rPr>
          <w:sz w:val="30"/>
          <w:szCs w:val="30"/>
        </w:rPr>
        <w:t xml:space="preserve"> </w:t>
      </w:r>
    </w:p>
    <w:p w:rsidR="00063A0F" w:rsidRDefault="00063A0F" w:rsidP="00063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3A0F" w:rsidRPr="00F10792" w:rsidRDefault="00063A0F" w:rsidP="00063A0F">
      <w:pPr>
        <w:pStyle w:val="5"/>
        <w:tabs>
          <w:tab w:val="left" w:pos="709"/>
        </w:tabs>
        <w:spacing w:line="280" w:lineRule="exact"/>
        <w:rPr>
          <w:sz w:val="22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063A0F" w:rsidTr="004B70CB">
        <w:trPr>
          <w:trHeight w:val="127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63A0F" w:rsidRPr="00F729B2" w:rsidRDefault="00063A0F" w:rsidP="004B70CB">
            <w:pPr>
              <w:pStyle w:val="23"/>
              <w:spacing w:line="280" w:lineRule="exact"/>
              <w:jc w:val="both"/>
              <w:rPr>
                <w:sz w:val="30"/>
              </w:rPr>
            </w:pPr>
            <w:r w:rsidRPr="004A6605">
              <w:rPr>
                <w:sz w:val="30"/>
              </w:rPr>
              <w:t>УКАЗАНИЯ</w:t>
            </w:r>
            <w:r w:rsidRPr="00C94445">
              <w:rPr>
                <w:sz w:val="30"/>
              </w:rPr>
              <w:t xml:space="preserve"> </w:t>
            </w:r>
            <w:r w:rsidRPr="00C94445">
              <w:rPr>
                <w:sz w:val="30"/>
              </w:rPr>
              <w:br/>
              <w:t xml:space="preserve">по заполнению формы государственной статистической отчетности </w:t>
            </w:r>
            <w:r>
              <w:rPr>
                <w:sz w:val="30"/>
              </w:rPr>
              <w:t>12-цены (</w:t>
            </w:r>
            <w:proofErr w:type="spellStart"/>
            <w:r>
              <w:rPr>
                <w:sz w:val="30"/>
              </w:rPr>
              <w:t>М</w:t>
            </w:r>
            <w:r w:rsidRPr="00C94445">
              <w:rPr>
                <w:sz w:val="30"/>
              </w:rPr>
              <w:t>инстройархите</w:t>
            </w:r>
            <w:r>
              <w:rPr>
                <w:sz w:val="30"/>
              </w:rPr>
              <w:t>ктуры</w:t>
            </w:r>
            <w:proofErr w:type="spellEnd"/>
            <w:r>
              <w:rPr>
                <w:sz w:val="30"/>
              </w:rPr>
              <w:t>) «О</w:t>
            </w:r>
            <w:r w:rsidRPr="00C94445">
              <w:rPr>
                <w:sz w:val="30"/>
              </w:rPr>
              <w:t xml:space="preserve">тчет о ценах </w:t>
            </w:r>
            <w:r w:rsidRPr="004B4A00">
              <w:rPr>
                <w:sz w:val="30"/>
                <w:szCs w:val="30"/>
              </w:rPr>
              <w:t>на строительные материалы, изделия и конструкции</w:t>
            </w:r>
            <w:r w:rsidRPr="00C94445">
              <w:rPr>
                <w:sz w:val="30"/>
              </w:rPr>
              <w:t>»</w:t>
            </w:r>
          </w:p>
          <w:p w:rsidR="00063A0F" w:rsidRDefault="00063A0F" w:rsidP="004B70CB">
            <w:pPr>
              <w:pStyle w:val="23"/>
              <w:spacing w:before="120" w:line="260" w:lineRule="exact"/>
              <w:jc w:val="both"/>
            </w:pPr>
            <w:r>
              <w:t xml:space="preserve">  </w:t>
            </w:r>
          </w:p>
          <w:p w:rsidR="00063A0F" w:rsidRDefault="00063A0F" w:rsidP="004B70CB">
            <w:pPr>
              <w:pStyle w:val="23"/>
              <w:spacing w:before="120" w:line="260" w:lineRule="exact"/>
              <w:jc w:val="both"/>
            </w:pPr>
          </w:p>
        </w:tc>
      </w:tr>
    </w:tbl>
    <w:p w:rsidR="00063A0F" w:rsidRPr="00C32A1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373927">
        <w:rPr>
          <w:rFonts w:ascii="Times New Roman" w:hAnsi="Times New Roman" w:cs="Times New Roman"/>
          <w:sz w:val="30"/>
          <w:szCs w:val="30"/>
        </w:rPr>
        <w:t>Государственную статистическую отчетность по форме 12-цены (</w:t>
      </w:r>
      <w:proofErr w:type="spellStart"/>
      <w:r w:rsidRPr="00373927"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 w:rsidRPr="00373927">
        <w:rPr>
          <w:rFonts w:ascii="Times New Roman" w:hAnsi="Times New Roman" w:cs="Times New Roman"/>
          <w:sz w:val="30"/>
          <w:szCs w:val="30"/>
        </w:rPr>
        <w:t xml:space="preserve">) «Отчет о ценах на строительные материалы, изделия и </w:t>
      </w:r>
      <w:r w:rsidRPr="00C32A17">
        <w:rPr>
          <w:rFonts w:ascii="Times New Roman" w:hAnsi="Times New Roman" w:cs="Times New Roman"/>
          <w:sz w:val="30"/>
          <w:szCs w:val="30"/>
        </w:rPr>
        <w:t xml:space="preserve">конструкции» (далее – отчет) представляют юридические лица, обособленные подразделения юридических лиц, отгружающие (производящие) и (или) использующие строительные материалы, изделия и конструкции, по перечню, </w:t>
      </w:r>
      <w:r w:rsidRPr="00C7273D">
        <w:rPr>
          <w:rFonts w:ascii="Times New Roman" w:hAnsi="Times New Roman" w:cs="Times New Roman"/>
          <w:sz w:val="30"/>
          <w:szCs w:val="30"/>
        </w:rPr>
        <w:t>формируемому</w:t>
      </w:r>
      <w:r w:rsidRPr="00C32A17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A17">
        <w:rPr>
          <w:rFonts w:ascii="Times New Roman" w:hAnsi="Times New Roman" w:cs="Times New Roman"/>
          <w:sz w:val="30"/>
          <w:szCs w:val="30"/>
        </w:rPr>
        <w:t>(далее, если не определено иное, – организации).</w:t>
      </w:r>
      <w:proofErr w:type="gramEnd"/>
    </w:p>
    <w:p w:rsidR="00063A0F" w:rsidRPr="00C32A1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32A17">
        <w:rPr>
          <w:rFonts w:ascii="Times New Roman" w:hAnsi="Times New Roman" w:cs="Times New Roman"/>
          <w:sz w:val="30"/>
          <w:szCs w:val="30"/>
        </w:rPr>
        <w:t>Государственное статистическое наблюдение за ценами на строительные материалы, изделия и конструкции является выборочным. Отбор организаций осуществляется Министерством архитектуры и строительства.</w:t>
      </w:r>
    </w:p>
    <w:p w:rsidR="00063A0F" w:rsidRPr="00550261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32A17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>Организации составляют отдельные отчеты</w:t>
      </w:r>
      <w:r w:rsidRPr="0055026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50261">
        <w:rPr>
          <w:rFonts w:ascii="Times New Roman" w:hAnsi="Times New Roman" w:cs="Times New Roman"/>
          <w:sz w:val="30"/>
          <w:szCs w:val="30"/>
        </w:rPr>
        <w:t>о структурным подразделениям</w:t>
      </w:r>
      <w:r>
        <w:rPr>
          <w:rFonts w:ascii="Times New Roman" w:hAnsi="Times New Roman" w:cs="Times New Roman"/>
          <w:sz w:val="30"/>
          <w:szCs w:val="30"/>
        </w:rPr>
        <w:t>, перечисленным в перечне,</w:t>
      </w:r>
      <w:r w:rsidRPr="00C32A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формируемом</w:t>
      </w:r>
      <w:r w:rsidRPr="00C32A17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62AF5">
        <w:t xml:space="preserve"> </w:t>
      </w:r>
      <w:r w:rsidRPr="00262AF5">
        <w:rPr>
          <w:rFonts w:ascii="Times New Roman" w:hAnsi="Times New Roman" w:cs="Times New Roman"/>
          <w:sz w:val="30"/>
          <w:szCs w:val="30"/>
        </w:rPr>
        <w:t>При этом в графе 3</w:t>
      </w:r>
      <w:r w:rsidR="0087679E">
        <w:rPr>
          <w:rFonts w:ascii="Times New Roman" w:hAnsi="Times New Roman" w:cs="Times New Roman"/>
          <w:sz w:val="30"/>
          <w:szCs w:val="30"/>
        </w:rPr>
        <w:t> </w:t>
      </w:r>
      <w:bookmarkStart w:id="1" w:name="_GoBack"/>
      <w:bookmarkEnd w:id="1"/>
      <w:r w:rsidRPr="00262AF5">
        <w:rPr>
          <w:rFonts w:ascii="Times New Roman" w:hAnsi="Times New Roman" w:cs="Times New Roman"/>
          <w:sz w:val="30"/>
          <w:szCs w:val="30"/>
        </w:rPr>
        <w:t xml:space="preserve">реквизита «Сведения о респонденте» указывается фактическое место нахождения данных </w:t>
      </w:r>
      <w:r>
        <w:rPr>
          <w:rFonts w:ascii="Times New Roman" w:hAnsi="Times New Roman" w:cs="Times New Roman"/>
          <w:sz w:val="30"/>
          <w:szCs w:val="30"/>
        </w:rPr>
        <w:t xml:space="preserve">структурных </w:t>
      </w:r>
      <w:r w:rsidRPr="00262AF5">
        <w:rPr>
          <w:rFonts w:ascii="Times New Roman" w:hAnsi="Times New Roman" w:cs="Times New Roman"/>
          <w:sz w:val="30"/>
          <w:szCs w:val="30"/>
        </w:rPr>
        <w:t>подразделений (наименование района, города областного подчинения, город Минск)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63A0F" w:rsidRPr="00C32A1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32A17">
        <w:rPr>
          <w:rFonts w:ascii="Times New Roman" w:hAnsi="Times New Roman" w:cs="Times New Roman"/>
          <w:sz w:val="30"/>
          <w:szCs w:val="30"/>
        </w:rPr>
        <w:t xml:space="preserve">3.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8" w:history="1">
        <w:r w:rsidRPr="00C32A17">
          <w:rPr>
            <w:rFonts w:ascii="Times New Roman" w:hAnsi="Times New Roman" w:cs="Times New Roman"/>
            <w:sz w:val="30"/>
            <w:szCs w:val="30"/>
          </w:rPr>
          <w:t>http://www.belstat.gov.by</w:t>
        </w:r>
      </w:hyperlink>
      <w:r w:rsidRPr="00C32A17">
        <w:rPr>
          <w:rFonts w:ascii="Times New Roman" w:hAnsi="Times New Roman" w:cs="Times New Roman"/>
          <w:sz w:val="30"/>
          <w:szCs w:val="30"/>
        </w:rPr>
        <w:t>.</w:t>
      </w:r>
    </w:p>
    <w:p w:rsidR="00063A0F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C32A17">
        <w:rPr>
          <w:rFonts w:ascii="Times New Roman" w:hAnsi="Times New Roman" w:cs="Times New Roman"/>
          <w:sz w:val="30"/>
          <w:szCs w:val="30"/>
        </w:rPr>
        <w:t xml:space="preserve">. Отчет составляется на основании данных товарно-транспортных накладных, товарных накладных, других первичных учетных и иных документов. </w:t>
      </w:r>
    </w:p>
    <w:p w:rsidR="00063A0F" w:rsidRPr="00C32A1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C32A17">
        <w:rPr>
          <w:rFonts w:ascii="Times New Roman" w:hAnsi="Times New Roman" w:cs="Times New Roman"/>
          <w:sz w:val="30"/>
          <w:szCs w:val="30"/>
        </w:rPr>
        <w:t>. Цены на строительные материалы, изделия и конструкции (далее –</w:t>
      </w:r>
      <w:r w:rsidR="00493EDB">
        <w:rPr>
          <w:rFonts w:ascii="Times New Roman" w:hAnsi="Times New Roman" w:cs="Times New Roman"/>
          <w:sz w:val="30"/>
          <w:szCs w:val="30"/>
        </w:rPr>
        <w:t xml:space="preserve"> </w:t>
      </w:r>
      <w:r w:rsidRPr="00C32A17">
        <w:rPr>
          <w:rFonts w:ascii="Times New Roman" w:hAnsi="Times New Roman" w:cs="Times New Roman"/>
          <w:sz w:val="30"/>
          <w:szCs w:val="30"/>
        </w:rPr>
        <w:t>материалы) отражаются по направлениям использования:</w:t>
      </w:r>
    </w:p>
    <w:p w:rsidR="00063A0F" w:rsidRPr="00C32A1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32A17">
        <w:rPr>
          <w:rFonts w:ascii="Times New Roman" w:hAnsi="Times New Roman" w:cs="Times New Roman"/>
          <w:sz w:val="30"/>
          <w:szCs w:val="30"/>
        </w:rPr>
        <w:lastRenderedPageBreak/>
        <w:t>по строке 01 – материалы, отгруженные на объекты, финансируемые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комитетов;</w:t>
      </w:r>
      <w:proofErr w:type="gramEnd"/>
    </w:p>
    <w:p w:rsidR="00063A0F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32A17">
        <w:rPr>
          <w:rFonts w:ascii="Times New Roman" w:hAnsi="Times New Roman" w:cs="Times New Roman"/>
          <w:sz w:val="30"/>
          <w:szCs w:val="30"/>
        </w:rPr>
        <w:t>по строке 02 – материалы, отгруженные на объекты, финансируемые за счет собственных средств организаций, заемных сре</w:t>
      </w:r>
      <w:proofErr w:type="gramStart"/>
      <w:r w:rsidRPr="00C32A17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Pr="00C32A17">
        <w:rPr>
          <w:rFonts w:ascii="Times New Roman" w:hAnsi="Times New Roman" w:cs="Times New Roman"/>
          <w:sz w:val="30"/>
          <w:szCs w:val="30"/>
        </w:rPr>
        <w:t xml:space="preserve">угих организаций, средств населения, прочих источников, а также на объекты, </w:t>
      </w:r>
      <w:r w:rsidRPr="007475A8">
        <w:rPr>
          <w:rFonts w:ascii="Times New Roman" w:hAnsi="Times New Roman" w:cs="Times New Roman"/>
          <w:sz w:val="30"/>
          <w:szCs w:val="30"/>
        </w:rPr>
        <w:t>не указанные в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475A8">
        <w:rPr>
          <w:rFonts w:ascii="Times New Roman" w:hAnsi="Times New Roman" w:cs="Times New Roman"/>
          <w:sz w:val="30"/>
          <w:szCs w:val="30"/>
        </w:rPr>
        <w:t xml:space="preserve"> 01.</w:t>
      </w:r>
    </w:p>
    <w:p w:rsidR="00063A0F" w:rsidRPr="00C32A1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C32A17">
        <w:rPr>
          <w:rFonts w:ascii="Times New Roman" w:hAnsi="Times New Roman" w:cs="Times New Roman"/>
          <w:sz w:val="30"/>
          <w:szCs w:val="30"/>
        </w:rPr>
        <w:t>. В отчете отражаются данные о материала</w:t>
      </w:r>
      <w:r>
        <w:rPr>
          <w:rFonts w:ascii="Times New Roman" w:hAnsi="Times New Roman" w:cs="Times New Roman"/>
          <w:sz w:val="30"/>
          <w:szCs w:val="30"/>
        </w:rPr>
        <w:t>х в соответствии с кодами материалов, доведенными организации Министерством архитектуры и строительства</w:t>
      </w:r>
      <w:r w:rsidRPr="00C32A17">
        <w:rPr>
          <w:rFonts w:ascii="Times New Roman" w:hAnsi="Times New Roman" w:cs="Times New Roman"/>
          <w:sz w:val="30"/>
          <w:szCs w:val="30"/>
        </w:rPr>
        <w:t>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C32A17">
        <w:rPr>
          <w:rFonts w:ascii="Times New Roman" w:hAnsi="Times New Roman" w:cs="Times New Roman"/>
          <w:sz w:val="30"/>
          <w:szCs w:val="30"/>
        </w:rPr>
        <w:t>. В отчете отражаются средние цены за единицу материала за отчетный период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32A17">
        <w:rPr>
          <w:rFonts w:ascii="Times New Roman" w:hAnsi="Times New Roman" w:cs="Times New Roman"/>
          <w:sz w:val="30"/>
          <w:szCs w:val="30"/>
        </w:rPr>
        <w:t xml:space="preserve"> </w:t>
      </w:r>
      <w:r w:rsidRPr="00373927">
        <w:rPr>
          <w:rFonts w:ascii="Times New Roman" w:hAnsi="Times New Roman" w:cs="Times New Roman"/>
          <w:sz w:val="30"/>
          <w:szCs w:val="30"/>
        </w:rPr>
        <w:t>отгруженную на внутренний рынок.</w:t>
      </w:r>
    </w:p>
    <w:p w:rsidR="00063A0F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Организации, отгружающие материалы и являющиеся их </w:t>
      </w:r>
      <w:r>
        <w:rPr>
          <w:rFonts w:ascii="Times New Roman" w:hAnsi="Times New Roman" w:cs="Times New Roman"/>
          <w:sz w:val="30"/>
          <w:szCs w:val="30"/>
        </w:rPr>
        <w:t>производителями</w:t>
      </w:r>
      <w:r w:rsidRPr="00373927">
        <w:rPr>
          <w:rFonts w:ascii="Times New Roman" w:hAnsi="Times New Roman" w:cs="Times New Roman"/>
          <w:sz w:val="30"/>
          <w:szCs w:val="30"/>
        </w:rPr>
        <w:t>, средн</w:t>
      </w:r>
      <w:r>
        <w:rPr>
          <w:rFonts w:ascii="Times New Roman" w:hAnsi="Times New Roman" w:cs="Times New Roman"/>
          <w:sz w:val="30"/>
          <w:szCs w:val="30"/>
        </w:rPr>
        <w:t>юю</w:t>
      </w:r>
      <w:r w:rsidRPr="00373927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739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рассчитывают</w:t>
      </w:r>
      <w:r w:rsidRPr="00373927">
        <w:rPr>
          <w:rFonts w:ascii="Times New Roman" w:hAnsi="Times New Roman" w:cs="Times New Roman"/>
          <w:sz w:val="30"/>
          <w:szCs w:val="30"/>
        </w:rPr>
        <w:t xml:space="preserve"> по формуле средне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373927">
        <w:rPr>
          <w:rFonts w:ascii="Times New Roman" w:hAnsi="Times New Roman" w:cs="Times New Roman"/>
          <w:sz w:val="30"/>
          <w:szCs w:val="30"/>
        </w:rPr>
        <w:t>арифметической взвешенной: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63A0F" w:rsidRPr="00373927" w:rsidRDefault="00063A0F" w:rsidP="00063A0F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position w:val="-30"/>
          <w:sz w:val="30"/>
          <w:szCs w:val="30"/>
        </w:rPr>
        <w:object w:dxaOrig="12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6.4pt" o:ole="">
            <v:imagedata r:id="rId9" o:title=""/>
          </v:shape>
          <o:OLEObject Type="Embed" ProgID="Equation.3" ShapeID="_x0000_i1025" DrawAspect="Content" ObjectID="_1751870698" r:id="rId10"/>
        </w:object>
      </w:r>
    </w:p>
    <w:p w:rsidR="00063A0F" w:rsidRPr="00373927" w:rsidRDefault="00063A0F" w:rsidP="00063A0F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063A0F" w:rsidRPr="00373927" w:rsidRDefault="00063A0F" w:rsidP="00063A0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где</w:t>
      </w:r>
      <w:r w:rsidRPr="00373927">
        <w:rPr>
          <w:rFonts w:ascii="Times New Roman" w:hAnsi="Times New Roman" w:cs="Times New Roman"/>
          <w:sz w:val="30"/>
          <w:szCs w:val="30"/>
        </w:rPr>
        <w:tab/>
      </w:r>
      <w:r w:rsidRPr="00373927">
        <w:rPr>
          <w:rFonts w:ascii="Times New Roman" w:hAnsi="Times New Roman" w:cs="Times New Roman"/>
          <w:sz w:val="30"/>
          <w:szCs w:val="30"/>
        </w:rPr>
        <w:object w:dxaOrig="260" w:dyaOrig="320">
          <v:shape id="_x0000_i1026" type="#_x0000_t75" style="width:12.7pt;height:16.1pt" o:ole="">
            <v:imagedata r:id="rId11" o:title=""/>
          </v:shape>
          <o:OLEObject Type="Embed" ProgID="Equation.3" ShapeID="_x0000_i1026" DrawAspect="Content" ObjectID="_1751870699" r:id="rId12"/>
        </w:object>
      </w:r>
      <w:r w:rsidRPr="00373927">
        <w:rPr>
          <w:rFonts w:ascii="Times New Roman" w:hAnsi="Times New Roman" w:cs="Times New Roman"/>
          <w:sz w:val="30"/>
          <w:szCs w:val="30"/>
        </w:rPr>
        <w:t xml:space="preserve"> – средняя цена;</w:t>
      </w:r>
    </w:p>
    <w:p w:rsidR="00063A0F" w:rsidRPr="00373927" w:rsidRDefault="00063A0F" w:rsidP="00063A0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proofErr w:type="spellStart"/>
      <w:r w:rsidRPr="00373927">
        <w:rPr>
          <w:rFonts w:ascii="Times New Roman" w:hAnsi="Times New Roman" w:cs="Times New Roman"/>
          <w:i/>
          <w:sz w:val="30"/>
          <w:szCs w:val="30"/>
        </w:rPr>
        <w:t>Σpq</w:t>
      </w:r>
      <w:proofErr w:type="spellEnd"/>
      <w:r w:rsidRPr="00373927">
        <w:rPr>
          <w:rFonts w:ascii="Times New Roman" w:hAnsi="Times New Roman" w:cs="Times New Roman"/>
          <w:sz w:val="30"/>
          <w:szCs w:val="30"/>
        </w:rPr>
        <w:t xml:space="preserve"> – стоимость отгруженных материалов за отчетный период;</w:t>
      </w:r>
    </w:p>
    <w:p w:rsidR="00063A0F" w:rsidRPr="00373927" w:rsidRDefault="00063A0F" w:rsidP="00063A0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373927">
        <w:rPr>
          <w:rFonts w:ascii="Times New Roman" w:hAnsi="Times New Roman" w:cs="Times New Roman"/>
          <w:i/>
          <w:sz w:val="30"/>
          <w:szCs w:val="30"/>
        </w:rPr>
        <w:t>Σq</w:t>
      </w:r>
      <w:proofErr w:type="spellEnd"/>
      <w:r w:rsidRPr="0037392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73927">
        <w:rPr>
          <w:rFonts w:ascii="Times New Roman" w:hAnsi="Times New Roman" w:cs="Times New Roman"/>
          <w:sz w:val="30"/>
          <w:szCs w:val="30"/>
        </w:rPr>
        <w:t>– количество отгруженных материалов за отчетный период.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373927">
        <w:rPr>
          <w:rFonts w:ascii="Times New Roman" w:hAnsi="Times New Roman" w:cs="Times New Roman"/>
          <w:sz w:val="30"/>
          <w:szCs w:val="30"/>
        </w:rPr>
        <w:t>. Средние цены отражаются за вычетом налогов и сборов, исчисляемых из выручки.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373927">
        <w:rPr>
          <w:rFonts w:ascii="Times New Roman" w:hAnsi="Times New Roman" w:cs="Times New Roman"/>
          <w:sz w:val="30"/>
          <w:szCs w:val="30"/>
        </w:rPr>
        <w:t>. Стоимость транспортировки материалов до потребителя не включается в среднюю цену.</w:t>
      </w:r>
    </w:p>
    <w:p w:rsidR="00063A0F" w:rsidRPr="00D776EB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373927">
        <w:rPr>
          <w:rFonts w:ascii="Times New Roman" w:hAnsi="Times New Roman" w:cs="Times New Roman"/>
          <w:sz w:val="30"/>
          <w:szCs w:val="30"/>
        </w:rPr>
        <w:t xml:space="preserve">. При расчете средних цен учитываются скидки, </w:t>
      </w:r>
      <w:r w:rsidRPr="00D776EB">
        <w:rPr>
          <w:rFonts w:ascii="Times New Roman" w:hAnsi="Times New Roman" w:cs="Times New Roman"/>
          <w:sz w:val="30"/>
          <w:szCs w:val="30"/>
        </w:rPr>
        <w:t>а также продажа материалов из запасов.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Pr="00373927">
        <w:rPr>
          <w:rFonts w:ascii="Times New Roman" w:hAnsi="Times New Roman" w:cs="Times New Roman"/>
          <w:sz w:val="30"/>
          <w:szCs w:val="30"/>
        </w:rPr>
        <w:t>. В графе</w:t>
      </w:r>
      <w:proofErr w:type="gramStart"/>
      <w:r w:rsidRPr="00373927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373927">
        <w:rPr>
          <w:rFonts w:ascii="Times New Roman" w:hAnsi="Times New Roman" w:cs="Times New Roman"/>
          <w:sz w:val="30"/>
          <w:szCs w:val="30"/>
        </w:rPr>
        <w:t xml:space="preserve"> отражаются наименование и основные характеристики материалов (марка, сорт, размер, вес, упаковка и другое), влияющие на ценообразование.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373927">
        <w:rPr>
          <w:rFonts w:ascii="Times New Roman" w:hAnsi="Times New Roman" w:cs="Times New Roman"/>
          <w:sz w:val="30"/>
          <w:szCs w:val="30"/>
        </w:rPr>
        <w:t>. В графах</w:t>
      </w:r>
      <w:proofErr w:type="gramStart"/>
      <w:r w:rsidRPr="00373927"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 w:rsidRPr="00373927">
        <w:rPr>
          <w:rFonts w:ascii="Times New Roman" w:hAnsi="Times New Roman" w:cs="Times New Roman"/>
          <w:sz w:val="30"/>
          <w:szCs w:val="30"/>
        </w:rPr>
        <w:t xml:space="preserve"> и В указываются соответственно коды </w:t>
      </w:r>
      <w:bookmarkStart w:id="2" w:name="_Hlk114170570"/>
      <w:r w:rsidRPr="00373927">
        <w:rPr>
          <w:rFonts w:ascii="Times New Roman" w:hAnsi="Times New Roman" w:cs="Times New Roman"/>
          <w:sz w:val="30"/>
          <w:szCs w:val="30"/>
        </w:rPr>
        <w:t xml:space="preserve">(значностью до 15 знаков) </w:t>
      </w:r>
      <w:bookmarkEnd w:id="2"/>
      <w:r w:rsidRPr="00373927">
        <w:rPr>
          <w:rFonts w:ascii="Times New Roman" w:hAnsi="Times New Roman" w:cs="Times New Roman"/>
          <w:sz w:val="30"/>
          <w:szCs w:val="30"/>
        </w:rPr>
        <w:t>и единицы измерения материалов.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373927">
        <w:rPr>
          <w:rFonts w:ascii="Times New Roman" w:hAnsi="Times New Roman" w:cs="Times New Roman"/>
          <w:sz w:val="30"/>
          <w:szCs w:val="30"/>
        </w:rPr>
        <w:t xml:space="preserve">. В графе 1 отражается объем </w:t>
      </w:r>
      <w:r>
        <w:rPr>
          <w:rFonts w:ascii="Times New Roman" w:hAnsi="Times New Roman" w:cs="Times New Roman"/>
          <w:sz w:val="30"/>
          <w:szCs w:val="30"/>
        </w:rPr>
        <w:t xml:space="preserve">материалов, </w:t>
      </w:r>
      <w:r w:rsidRPr="00373927">
        <w:rPr>
          <w:rFonts w:ascii="Times New Roman" w:hAnsi="Times New Roman" w:cs="Times New Roman"/>
          <w:sz w:val="30"/>
          <w:szCs w:val="30"/>
        </w:rPr>
        <w:t>отгруженных организациями за отчетный период.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Объем материалов отражается в натуральном выражении с двумя </w:t>
      </w:r>
      <w:r w:rsidRPr="00373927">
        <w:rPr>
          <w:rFonts w:ascii="Times New Roman" w:hAnsi="Times New Roman" w:cs="Times New Roman"/>
          <w:sz w:val="30"/>
          <w:szCs w:val="30"/>
        </w:rPr>
        <w:lastRenderedPageBreak/>
        <w:t>знаками после запятой.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Pr="00373927">
        <w:rPr>
          <w:rFonts w:ascii="Times New Roman" w:hAnsi="Times New Roman" w:cs="Times New Roman"/>
          <w:sz w:val="30"/>
          <w:szCs w:val="30"/>
        </w:rPr>
        <w:t xml:space="preserve">. Организации, отгружающие материалы и не являющиеся их </w:t>
      </w:r>
      <w:r>
        <w:rPr>
          <w:rFonts w:ascii="Times New Roman" w:hAnsi="Times New Roman" w:cs="Times New Roman"/>
          <w:sz w:val="30"/>
          <w:szCs w:val="30"/>
        </w:rPr>
        <w:t>производителями,</w:t>
      </w:r>
      <w:r w:rsidRPr="00373927">
        <w:rPr>
          <w:rFonts w:ascii="Times New Roman" w:hAnsi="Times New Roman" w:cs="Times New Roman"/>
          <w:sz w:val="30"/>
          <w:szCs w:val="30"/>
        </w:rPr>
        <w:t xml:space="preserve"> организации, использующие материалы, графу 1 не заполняют.</w:t>
      </w:r>
    </w:p>
    <w:p w:rsidR="00063A0F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Pr="00373927">
        <w:rPr>
          <w:rFonts w:ascii="Times New Roman" w:hAnsi="Times New Roman" w:cs="Times New Roman"/>
          <w:sz w:val="30"/>
          <w:szCs w:val="30"/>
        </w:rPr>
        <w:t xml:space="preserve">. В графе 2 отражаются средние цены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373927">
        <w:rPr>
          <w:rFonts w:ascii="Times New Roman" w:hAnsi="Times New Roman" w:cs="Times New Roman"/>
          <w:sz w:val="30"/>
          <w:szCs w:val="30"/>
        </w:rPr>
        <w:t>конкретны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373927">
        <w:rPr>
          <w:rFonts w:ascii="Times New Roman" w:hAnsi="Times New Roman" w:cs="Times New Roman"/>
          <w:sz w:val="30"/>
          <w:szCs w:val="30"/>
        </w:rPr>
        <w:t xml:space="preserve"> материал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373927">
        <w:rPr>
          <w:rFonts w:ascii="Times New Roman" w:hAnsi="Times New Roman" w:cs="Times New Roman"/>
          <w:sz w:val="30"/>
          <w:szCs w:val="30"/>
        </w:rPr>
        <w:t xml:space="preserve"> за отчетный период.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Организации, отгружающие материалы и не являющиеся их </w:t>
      </w:r>
      <w:r>
        <w:rPr>
          <w:rFonts w:ascii="Times New Roman" w:hAnsi="Times New Roman" w:cs="Times New Roman"/>
          <w:sz w:val="30"/>
          <w:szCs w:val="30"/>
        </w:rPr>
        <w:t>производителями</w:t>
      </w:r>
      <w:r w:rsidRPr="00373927">
        <w:rPr>
          <w:rFonts w:ascii="Times New Roman" w:hAnsi="Times New Roman" w:cs="Times New Roman"/>
          <w:sz w:val="30"/>
          <w:szCs w:val="30"/>
        </w:rPr>
        <w:t>, организации, использующие материалы,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73927">
        <w:rPr>
          <w:rFonts w:ascii="Times New Roman" w:hAnsi="Times New Roman" w:cs="Times New Roman"/>
          <w:sz w:val="30"/>
          <w:szCs w:val="30"/>
        </w:rPr>
        <w:t>средн</w:t>
      </w:r>
      <w:r>
        <w:rPr>
          <w:rFonts w:ascii="Times New Roman" w:hAnsi="Times New Roman" w:cs="Times New Roman"/>
          <w:sz w:val="30"/>
          <w:szCs w:val="30"/>
        </w:rPr>
        <w:t>юю</w:t>
      </w:r>
      <w:r w:rsidRPr="00373927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739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рассчитывают</w:t>
      </w:r>
      <w:r w:rsidRPr="00373927">
        <w:rPr>
          <w:rFonts w:ascii="Times New Roman" w:hAnsi="Times New Roman" w:cs="Times New Roman"/>
          <w:sz w:val="30"/>
          <w:szCs w:val="30"/>
        </w:rPr>
        <w:t xml:space="preserve"> по формуле средней арифметической простой:</w:t>
      </w:r>
    </w:p>
    <w:p w:rsidR="00063A0F" w:rsidRPr="00373927" w:rsidRDefault="00063A0F" w:rsidP="00063A0F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063A0F" w:rsidRPr="00373927" w:rsidRDefault="00063A0F" w:rsidP="00063A0F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position w:val="-24"/>
          <w:sz w:val="30"/>
          <w:szCs w:val="30"/>
        </w:rPr>
        <w:object w:dxaOrig="1080" w:dyaOrig="639">
          <v:shape id="_x0000_i1027" type="#_x0000_t75" style="width:60.15pt;height:34.75pt" o:ole="">
            <v:imagedata r:id="rId13" o:title=""/>
          </v:shape>
          <o:OLEObject Type="Embed" ProgID="Equation.3" ShapeID="_x0000_i1027" DrawAspect="Content" ObjectID="_1751870700" r:id="rId14"/>
        </w:object>
      </w:r>
    </w:p>
    <w:p w:rsidR="00063A0F" w:rsidRPr="00373927" w:rsidRDefault="00063A0F" w:rsidP="00063A0F">
      <w:pPr>
        <w:pStyle w:val="ConsPlusNormal"/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063A0F" w:rsidRPr="00373927" w:rsidRDefault="00063A0F" w:rsidP="00063A0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где    </w:t>
      </w:r>
      <w:proofErr w:type="spellStart"/>
      <w:r w:rsidRPr="00373927">
        <w:rPr>
          <w:rFonts w:ascii="Times New Roman" w:hAnsi="Times New Roman" w:cs="Times New Roman"/>
          <w:i/>
          <w:sz w:val="30"/>
          <w:szCs w:val="30"/>
        </w:rPr>
        <w:t>Σp</w:t>
      </w:r>
      <w:proofErr w:type="spellEnd"/>
      <w:r w:rsidRPr="00373927">
        <w:rPr>
          <w:rFonts w:ascii="Times New Roman" w:hAnsi="Times New Roman" w:cs="Times New Roman"/>
          <w:sz w:val="30"/>
          <w:szCs w:val="30"/>
        </w:rPr>
        <w:t xml:space="preserve"> – сумма всех цен отгруженных материалов в отчетном периоде;</w:t>
      </w:r>
    </w:p>
    <w:p w:rsidR="00063A0F" w:rsidRPr="00373927" w:rsidRDefault="00063A0F" w:rsidP="00063A0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</w:t>
      </w:r>
      <w:r w:rsidRPr="00373927">
        <w:rPr>
          <w:rFonts w:ascii="Times New Roman" w:hAnsi="Times New Roman" w:cs="Times New Roman"/>
          <w:i/>
          <w:sz w:val="30"/>
          <w:szCs w:val="30"/>
        </w:rPr>
        <w:t>n</w:t>
      </w:r>
      <w:r w:rsidRPr="00373927">
        <w:rPr>
          <w:rFonts w:ascii="Times New Roman" w:hAnsi="Times New Roman" w:cs="Times New Roman"/>
          <w:sz w:val="30"/>
          <w:szCs w:val="30"/>
        </w:rPr>
        <w:t xml:space="preserve"> – количество вариантов цен.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Данные в графе 2 отражаются в рублях, с двумя знаками после запятой.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Pr="00373927">
        <w:rPr>
          <w:rFonts w:ascii="Times New Roman" w:hAnsi="Times New Roman" w:cs="Times New Roman"/>
          <w:sz w:val="30"/>
          <w:szCs w:val="30"/>
        </w:rPr>
        <w:t xml:space="preserve">. В графе 3 указывается код причины, оказавшей наибольшее влияние на изменение средней цены в отчетном периоде, где: 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0 – средние цены в предыдущем и отчетном периоде не менялись или отгрузки не было;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1 – изменение стоимости сырья, материалов, полуфабрикатов;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2 – изменение тарифов на электроэнергию, </w:t>
      </w:r>
      <w:proofErr w:type="spellStart"/>
      <w:r w:rsidRPr="00373927">
        <w:rPr>
          <w:rFonts w:ascii="Times New Roman" w:hAnsi="Times New Roman" w:cs="Times New Roman"/>
          <w:sz w:val="30"/>
          <w:szCs w:val="30"/>
        </w:rPr>
        <w:t>теплоэнергию</w:t>
      </w:r>
      <w:proofErr w:type="spellEnd"/>
      <w:r w:rsidRPr="00373927">
        <w:rPr>
          <w:rFonts w:ascii="Times New Roman" w:hAnsi="Times New Roman" w:cs="Times New Roman"/>
          <w:sz w:val="30"/>
          <w:szCs w:val="30"/>
        </w:rPr>
        <w:t>, холодную и горячую воду;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3 – увеличение заработной платы работников; 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4 – изменение курса валют;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5 – влияние скидок постоянному покупателю или изменение их размера;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6 – влияние скидок по предоплате;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7 – отгрузка через биржу;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8 – изменение размера партии;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373927">
        <w:rPr>
          <w:rFonts w:ascii="Times New Roman" w:hAnsi="Times New Roman" w:cs="Times New Roman"/>
          <w:sz w:val="30"/>
          <w:szCs w:val="30"/>
        </w:rPr>
        <w:t xml:space="preserve"> – влияние ассортимента;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73927">
        <w:rPr>
          <w:rFonts w:ascii="Times New Roman" w:hAnsi="Times New Roman" w:cs="Times New Roman"/>
          <w:sz w:val="30"/>
          <w:szCs w:val="30"/>
        </w:rPr>
        <w:t xml:space="preserve"> – изменение объема отгрузки (производства);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73927">
        <w:rPr>
          <w:rFonts w:ascii="Times New Roman" w:hAnsi="Times New Roman" w:cs="Times New Roman"/>
          <w:sz w:val="30"/>
          <w:szCs w:val="30"/>
        </w:rPr>
        <w:t xml:space="preserve"> – заключение новых договоров;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373927">
        <w:rPr>
          <w:rFonts w:ascii="Times New Roman" w:hAnsi="Times New Roman" w:cs="Times New Roman"/>
          <w:sz w:val="30"/>
          <w:szCs w:val="30"/>
        </w:rPr>
        <w:t xml:space="preserve"> – сезонное изменение цен;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 – изменение налогов</w:t>
      </w:r>
      <w:r w:rsidRPr="00373927">
        <w:rPr>
          <w:rFonts w:ascii="Times New Roman" w:hAnsi="Times New Roman" w:cs="Times New Roman"/>
          <w:sz w:val="30"/>
          <w:szCs w:val="30"/>
        </w:rPr>
        <w:t>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73927">
        <w:rPr>
          <w:rFonts w:ascii="Times New Roman" w:hAnsi="Times New Roman" w:cs="Times New Roman"/>
          <w:sz w:val="30"/>
          <w:szCs w:val="30"/>
        </w:rPr>
        <w:t xml:space="preserve"> – изменение затрат на производство или уровня рентабельности;</w:t>
      </w:r>
    </w:p>
    <w:p w:rsidR="00063A0F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73927">
        <w:rPr>
          <w:rFonts w:ascii="Times New Roman" w:hAnsi="Times New Roman" w:cs="Times New Roman"/>
          <w:sz w:val="30"/>
          <w:szCs w:val="30"/>
        </w:rPr>
        <w:t xml:space="preserve"> – цены установлены вышестоящей организацией или в соответствии с </w:t>
      </w:r>
      <w:r>
        <w:rPr>
          <w:rFonts w:ascii="Times New Roman" w:hAnsi="Times New Roman" w:cs="Times New Roman"/>
          <w:sz w:val="30"/>
          <w:szCs w:val="30"/>
        </w:rPr>
        <w:t>законодательством;</w:t>
      </w:r>
    </w:p>
    <w:p w:rsidR="00063A0F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666F3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A666F3">
        <w:rPr>
          <w:rFonts w:ascii="Times New Roman" w:hAnsi="Times New Roman" w:cs="Times New Roman"/>
          <w:sz w:val="30"/>
          <w:szCs w:val="30"/>
        </w:rPr>
        <w:t xml:space="preserve"> – цены на материалы с налогом на добавленную стоимость (для строительных организаций и их подразделений, использующих в процессе выполнения строительно-монтажных работ материалы </w:t>
      </w:r>
      <w:r w:rsidRPr="00A666F3">
        <w:rPr>
          <w:rFonts w:ascii="Times New Roman" w:hAnsi="Times New Roman" w:cs="Times New Roman"/>
          <w:sz w:val="30"/>
          <w:szCs w:val="30"/>
        </w:rPr>
        <w:lastRenderedPageBreak/>
        <w:t xml:space="preserve">собственного </w:t>
      </w:r>
      <w:r>
        <w:rPr>
          <w:rFonts w:ascii="Times New Roman" w:hAnsi="Times New Roman" w:cs="Times New Roman"/>
          <w:sz w:val="30"/>
          <w:szCs w:val="30"/>
        </w:rPr>
        <w:t>производства);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 – другие причины.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Если изменение средней цены произошло по нескольким причинам, то при представлении отчета в виде электронного документа </w:t>
      </w:r>
      <w:r>
        <w:rPr>
          <w:rFonts w:ascii="Times New Roman" w:hAnsi="Times New Roman" w:cs="Times New Roman"/>
          <w:sz w:val="30"/>
          <w:szCs w:val="30"/>
        </w:rPr>
        <w:t>организация</w:t>
      </w:r>
      <w:r w:rsidRPr="00373927">
        <w:rPr>
          <w:rFonts w:ascii="Times New Roman" w:hAnsi="Times New Roman" w:cs="Times New Roman"/>
          <w:sz w:val="30"/>
          <w:szCs w:val="30"/>
        </w:rPr>
        <w:t xml:space="preserve"> имеет возможность </w:t>
      </w:r>
      <w:r>
        <w:rPr>
          <w:rFonts w:ascii="Times New Roman" w:hAnsi="Times New Roman" w:cs="Times New Roman"/>
          <w:sz w:val="30"/>
          <w:szCs w:val="30"/>
        </w:rPr>
        <w:t>отразить</w:t>
      </w:r>
      <w:r w:rsidRPr="00373927">
        <w:rPr>
          <w:rFonts w:ascii="Times New Roman" w:hAnsi="Times New Roman" w:cs="Times New Roman"/>
          <w:sz w:val="30"/>
          <w:szCs w:val="30"/>
        </w:rPr>
        <w:t xml:space="preserve"> дополнительные причины изменения средней цены в поле «Комментарии».</w:t>
      </w:r>
    </w:p>
    <w:p w:rsidR="00063A0F" w:rsidRPr="00FF439A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vanish/>
          <w:sz w:val="30"/>
          <w:szCs w:val="30"/>
          <w:specVanish/>
        </w:rPr>
      </w:pPr>
      <w:r w:rsidRPr="00373927">
        <w:rPr>
          <w:rFonts w:ascii="Times New Roman" w:hAnsi="Times New Roman" w:cs="Times New Roman"/>
          <w:sz w:val="30"/>
          <w:szCs w:val="30"/>
        </w:rPr>
        <w:t xml:space="preserve">Если причина изменения средней цены не соответствует ни одному из перечисленных в части </w:t>
      </w:r>
      <w:r w:rsidRPr="00FF439A">
        <w:rPr>
          <w:rFonts w:ascii="Times New Roman" w:hAnsi="Times New Roman" w:cs="Times New Roman"/>
          <w:sz w:val="30"/>
          <w:szCs w:val="30"/>
        </w:rPr>
        <w:t xml:space="preserve">первой настоящего пункта кодов, то в графе 3 указывается код причины 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FF439A">
        <w:rPr>
          <w:rFonts w:ascii="Times New Roman" w:hAnsi="Times New Roman" w:cs="Times New Roman"/>
          <w:sz w:val="30"/>
          <w:szCs w:val="30"/>
        </w:rPr>
        <w:t xml:space="preserve">, а в поле «Комментарии» организация может </w:t>
      </w:r>
      <w:r>
        <w:rPr>
          <w:rFonts w:ascii="Times New Roman" w:hAnsi="Times New Roman" w:cs="Times New Roman"/>
          <w:sz w:val="30"/>
          <w:szCs w:val="30"/>
        </w:rPr>
        <w:t>отразить</w:t>
      </w:r>
      <w:r w:rsidRPr="00FF439A">
        <w:rPr>
          <w:rFonts w:ascii="Times New Roman" w:hAnsi="Times New Roman" w:cs="Times New Roman"/>
          <w:sz w:val="30"/>
          <w:szCs w:val="30"/>
        </w:rPr>
        <w:t xml:space="preserve"> причины изменения средней цены. Например, </w:t>
      </w:r>
      <w:r w:rsidRPr="00FF439A">
        <w:rPr>
          <w:rFonts w:ascii="Times New Roman" w:hAnsi="Times New Roman" w:cs="Times New Roman"/>
          <w:sz w:val="30"/>
          <w:szCs w:val="30"/>
        </w:rPr>
        <w:br/>
        <w:t xml:space="preserve">240900-7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F439A">
        <w:rPr>
          <w:rFonts w:ascii="Times New Roman" w:hAnsi="Times New Roman" w:cs="Times New Roman"/>
          <w:sz w:val="30"/>
          <w:szCs w:val="30"/>
        </w:rPr>
        <w:t>Растворная смесь сухая (РСС), облицовочная, цементная, универсальная, для наружных и внутренних работ (НВ)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F439A">
        <w:rPr>
          <w:rFonts w:ascii="Times New Roman" w:hAnsi="Times New Roman" w:cs="Times New Roman"/>
          <w:sz w:val="30"/>
          <w:szCs w:val="30"/>
        </w:rPr>
        <w:t xml:space="preserve"> – распродажа остатков, или договорные цены,</w:t>
      </w:r>
      <w:r>
        <w:rPr>
          <w:rFonts w:ascii="Times New Roman" w:hAnsi="Times New Roman" w:cs="Times New Roman"/>
          <w:sz w:val="30"/>
          <w:szCs w:val="30"/>
        </w:rPr>
        <w:t xml:space="preserve"> или </w:t>
      </w:r>
      <w:r w:rsidRPr="00FF439A">
        <w:rPr>
          <w:rFonts w:ascii="Times New Roman" w:hAnsi="Times New Roman" w:cs="Times New Roman"/>
          <w:sz w:val="30"/>
          <w:szCs w:val="30"/>
        </w:rPr>
        <w:t>изменение контрактной цены.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63A0F" w:rsidRPr="00373927" w:rsidRDefault="00063A0F" w:rsidP="00063A0F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63A0F" w:rsidRPr="00493EDB" w:rsidRDefault="00063A0F" w:rsidP="00063A0F">
      <w:pPr>
        <w:pStyle w:val="ConsPlusNormal"/>
        <w:ind w:firstLine="720"/>
        <w:jc w:val="both"/>
        <w:rPr>
          <w:sz w:val="20"/>
          <w:szCs w:val="20"/>
        </w:rPr>
      </w:pPr>
      <w:r w:rsidRPr="00493EDB">
        <w:rPr>
          <w:rFonts w:ascii="Times New Roman" w:hAnsi="Times New Roman" w:cs="Times New Roman"/>
          <w:sz w:val="20"/>
          <w:szCs w:val="20"/>
        </w:rPr>
        <w:t>Примечание. Терминология, применяемая в настоящих Указаниях, используется только для заполнения отчета.</w:t>
      </w:r>
    </w:p>
    <w:p w:rsidR="009F6350" w:rsidRPr="00493EDB" w:rsidRDefault="009F6350" w:rsidP="009F6350">
      <w:pPr>
        <w:rPr>
          <w:sz w:val="20"/>
          <w:szCs w:val="20"/>
        </w:rPr>
      </w:pPr>
    </w:p>
    <w:p w:rsidR="009F6350" w:rsidRPr="00493EDB" w:rsidRDefault="009F6350" w:rsidP="009F6350">
      <w:pPr>
        <w:rPr>
          <w:sz w:val="20"/>
          <w:szCs w:val="20"/>
        </w:rPr>
      </w:pPr>
    </w:p>
    <w:p w:rsidR="009F6350" w:rsidRPr="00493EDB" w:rsidRDefault="009F6350" w:rsidP="009F6350">
      <w:pPr>
        <w:rPr>
          <w:sz w:val="20"/>
          <w:szCs w:val="20"/>
        </w:rPr>
      </w:pPr>
    </w:p>
    <w:p w:rsidR="009F6350" w:rsidRPr="00493EDB" w:rsidRDefault="009F6350" w:rsidP="009F6350">
      <w:pPr>
        <w:rPr>
          <w:sz w:val="20"/>
          <w:szCs w:val="20"/>
        </w:rPr>
      </w:pPr>
    </w:p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9F6350" w:rsidRDefault="009F6350" w:rsidP="009F6350"/>
    <w:p w:rsidR="00536FDF" w:rsidRDefault="00D80FDB"/>
    <w:sectPr w:rsidR="00536FDF" w:rsidSect="00CE51EF">
      <w:headerReference w:type="default" r:id="rId15"/>
      <w:headerReference w:type="first" r:id="rId16"/>
      <w:pgSz w:w="11906" w:h="16838"/>
      <w:pgMar w:top="1134" w:right="680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DB" w:rsidRDefault="00D80FDB">
      <w:r>
        <w:separator/>
      </w:r>
    </w:p>
  </w:endnote>
  <w:endnote w:type="continuationSeparator" w:id="0">
    <w:p w:rsidR="00D80FDB" w:rsidRDefault="00D8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DB" w:rsidRDefault="00D80FDB">
      <w:r>
        <w:separator/>
      </w:r>
    </w:p>
  </w:footnote>
  <w:footnote w:type="continuationSeparator" w:id="0">
    <w:p w:rsidR="00D80FDB" w:rsidRDefault="00D8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100332500"/>
      <w:docPartObj>
        <w:docPartGallery w:val="Page Numbers (Top of Page)"/>
        <w:docPartUnique/>
      </w:docPartObj>
    </w:sdtPr>
    <w:sdtEndPr/>
    <w:sdtContent>
      <w:p w:rsidR="007D4F5F" w:rsidRPr="007D4F5F" w:rsidRDefault="007D4F5F">
        <w:pPr>
          <w:pStyle w:val="a3"/>
          <w:jc w:val="center"/>
          <w:rPr>
            <w:sz w:val="24"/>
            <w:szCs w:val="24"/>
          </w:rPr>
        </w:pPr>
        <w:r w:rsidRPr="007D4F5F">
          <w:rPr>
            <w:sz w:val="24"/>
            <w:szCs w:val="24"/>
          </w:rPr>
          <w:fldChar w:fldCharType="begin"/>
        </w:r>
        <w:r w:rsidRPr="007D4F5F">
          <w:rPr>
            <w:sz w:val="24"/>
            <w:szCs w:val="24"/>
          </w:rPr>
          <w:instrText>PAGE   \* MERGEFORMAT</w:instrText>
        </w:r>
        <w:r w:rsidRPr="007D4F5F">
          <w:rPr>
            <w:sz w:val="24"/>
            <w:szCs w:val="24"/>
          </w:rPr>
          <w:fldChar w:fldCharType="separate"/>
        </w:r>
        <w:r w:rsidR="0087679E">
          <w:rPr>
            <w:noProof/>
            <w:sz w:val="24"/>
            <w:szCs w:val="24"/>
          </w:rPr>
          <w:t>3</w:t>
        </w:r>
        <w:r w:rsidRPr="007D4F5F">
          <w:rPr>
            <w:sz w:val="24"/>
            <w:szCs w:val="24"/>
          </w:rPr>
          <w:fldChar w:fldCharType="end"/>
        </w:r>
      </w:p>
    </w:sdtContent>
  </w:sdt>
  <w:p w:rsidR="007D4F5F" w:rsidRDefault="007D4F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D3" w:rsidRPr="00493EDB" w:rsidRDefault="00CB79D3">
    <w:pPr>
      <w:pStyle w:val="a3"/>
      <w:jc w:val="center"/>
      <w:rPr>
        <w:color w:val="FFFFFF" w:themeColor="background1"/>
      </w:rPr>
    </w:pPr>
  </w:p>
  <w:p w:rsidR="00CB79D3" w:rsidRDefault="00CB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63A0F"/>
    <w:rsid w:val="00077A71"/>
    <w:rsid w:val="00180F9A"/>
    <w:rsid w:val="00190D36"/>
    <w:rsid w:val="001C21FF"/>
    <w:rsid w:val="001D27F8"/>
    <w:rsid w:val="0021257E"/>
    <w:rsid w:val="002A26D0"/>
    <w:rsid w:val="002E0B42"/>
    <w:rsid w:val="00306C5F"/>
    <w:rsid w:val="00325EC7"/>
    <w:rsid w:val="003D5BBA"/>
    <w:rsid w:val="003D6D3F"/>
    <w:rsid w:val="00403663"/>
    <w:rsid w:val="00425C3A"/>
    <w:rsid w:val="00435AA6"/>
    <w:rsid w:val="00442DF9"/>
    <w:rsid w:val="00493EDB"/>
    <w:rsid w:val="00497D91"/>
    <w:rsid w:val="00497DE6"/>
    <w:rsid w:val="00504C7B"/>
    <w:rsid w:val="00540F84"/>
    <w:rsid w:val="00553677"/>
    <w:rsid w:val="00584927"/>
    <w:rsid w:val="005A44A2"/>
    <w:rsid w:val="006713DC"/>
    <w:rsid w:val="006917B0"/>
    <w:rsid w:val="00731A1A"/>
    <w:rsid w:val="0079310C"/>
    <w:rsid w:val="007D1EE4"/>
    <w:rsid w:val="007D4F5F"/>
    <w:rsid w:val="007E2D01"/>
    <w:rsid w:val="007F0624"/>
    <w:rsid w:val="00814B3F"/>
    <w:rsid w:val="0087679E"/>
    <w:rsid w:val="008D0CD2"/>
    <w:rsid w:val="008D6787"/>
    <w:rsid w:val="008E4046"/>
    <w:rsid w:val="008F0C03"/>
    <w:rsid w:val="00973359"/>
    <w:rsid w:val="009C0086"/>
    <w:rsid w:val="009F6350"/>
    <w:rsid w:val="00B320B5"/>
    <w:rsid w:val="00B651A8"/>
    <w:rsid w:val="00B81C72"/>
    <w:rsid w:val="00BF6F36"/>
    <w:rsid w:val="00C2153B"/>
    <w:rsid w:val="00C36823"/>
    <w:rsid w:val="00C422FD"/>
    <w:rsid w:val="00C8328E"/>
    <w:rsid w:val="00CB10DF"/>
    <w:rsid w:val="00CB1951"/>
    <w:rsid w:val="00CB79D3"/>
    <w:rsid w:val="00CE51EF"/>
    <w:rsid w:val="00D1059D"/>
    <w:rsid w:val="00D80FDB"/>
    <w:rsid w:val="00E12F9F"/>
    <w:rsid w:val="00EB19DF"/>
    <w:rsid w:val="00F94D68"/>
    <w:rsid w:val="00FD315C"/>
    <w:rsid w:val="00FD4574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B1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1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19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63A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63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B1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1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19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63A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63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A29D-662E-4552-B832-54771A87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Андриевич Юлия Михайловна</cp:lastModifiedBy>
  <cp:revision>33</cp:revision>
  <cp:lastPrinted>2022-11-02T05:27:00Z</cp:lastPrinted>
  <dcterms:created xsi:type="dcterms:W3CDTF">2022-09-20T13:09:00Z</dcterms:created>
  <dcterms:modified xsi:type="dcterms:W3CDTF">2023-07-26T06:58:00Z</dcterms:modified>
</cp:coreProperties>
</file>