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33" w:rsidRPr="00764B1E" w:rsidRDefault="00C20D33" w:rsidP="009A0DA4">
      <w:pPr>
        <w:pStyle w:val="1"/>
        <w:ind w:left="5812"/>
      </w:pPr>
      <w:r w:rsidRPr="00764B1E">
        <w:t>УТВЕРЖДЕНО</w:t>
      </w:r>
    </w:p>
    <w:p w:rsidR="00C20D33" w:rsidRPr="00764B1E" w:rsidRDefault="00C20D33" w:rsidP="009A0DA4">
      <w:pPr>
        <w:pStyle w:val="20"/>
        <w:ind w:left="5812"/>
        <w:jc w:val="left"/>
      </w:pPr>
      <w:r w:rsidRPr="00764B1E">
        <w:t>Постановление</w:t>
      </w:r>
    </w:p>
    <w:p w:rsidR="00400783" w:rsidRPr="00400783" w:rsidRDefault="00400783" w:rsidP="009A0DA4">
      <w:pPr>
        <w:pStyle w:val="20"/>
        <w:ind w:left="5812"/>
        <w:jc w:val="left"/>
      </w:pPr>
      <w:r>
        <w:t>Национального</w:t>
      </w:r>
    </w:p>
    <w:p w:rsidR="00C20D33" w:rsidRPr="00764B1E" w:rsidRDefault="00C20D33" w:rsidP="009A0DA4">
      <w:pPr>
        <w:pStyle w:val="20"/>
        <w:ind w:left="5812"/>
        <w:jc w:val="left"/>
      </w:pPr>
      <w:r w:rsidRPr="00764B1E">
        <w:t>статистического комитета Республики Беларусь</w:t>
      </w:r>
    </w:p>
    <w:p w:rsidR="00FD5B8A" w:rsidRDefault="00316A91" w:rsidP="009A0DA4">
      <w:pPr>
        <w:spacing w:line="280" w:lineRule="exact"/>
        <w:ind w:left="5812"/>
        <w:rPr>
          <w:sz w:val="30"/>
          <w:szCs w:val="30"/>
        </w:rPr>
      </w:pPr>
      <w:r>
        <w:rPr>
          <w:sz w:val="30"/>
          <w:szCs w:val="30"/>
        </w:rPr>
        <w:t>29</w:t>
      </w:r>
      <w:r w:rsidR="00DA769B">
        <w:rPr>
          <w:sz w:val="30"/>
          <w:szCs w:val="30"/>
        </w:rPr>
        <w:t>.</w:t>
      </w:r>
      <w:r>
        <w:rPr>
          <w:sz w:val="30"/>
          <w:szCs w:val="30"/>
        </w:rPr>
        <w:t>09</w:t>
      </w:r>
      <w:r w:rsidR="00DA769B">
        <w:rPr>
          <w:sz w:val="30"/>
          <w:szCs w:val="30"/>
        </w:rPr>
        <w:t>.</w:t>
      </w:r>
      <w:r>
        <w:rPr>
          <w:sz w:val="30"/>
          <w:szCs w:val="30"/>
        </w:rPr>
        <w:t xml:space="preserve">2015 </w:t>
      </w:r>
      <w:r w:rsidR="00C20D33" w:rsidRPr="00764B1E">
        <w:rPr>
          <w:sz w:val="30"/>
          <w:szCs w:val="30"/>
        </w:rPr>
        <w:t>№</w:t>
      </w:r>
      <w:r>
        <w:rPr>
          <w:sz w:val="30"/>
          <w:szCs w:val="30"/>
        </w:rPr>
        <w:t xml:space="preserve"> 134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28"/>
      </w:tblGrid>
      <w:tr w:rsidR="00C20D33" w:rsidRPr="00764B1E" w:rsidTr="008D59EA">
        <w:trPr>
          <w:trHeight w:val="1652"/>
        </w:trPr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:rsidR="00C20D33" w:rsidRPr="00764B1E" w:rsidRDefault="00C20D33" w:rsidP="00C20D33">
            <w:pPr>
              <w:pStyle w:val="2"/>
            </w:pPr>
            <w:r w:rsidRPr="00764B1E">
              <w:t>УКАЗАНИЯ</w:t>
            </w:r>
          </w:p>
          <w:p w:rsidR="00C20D33" w:rsidRPr="00764B1E" w:rsidRDefault="00C20D33" w:rsidP="002A18B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64B1E">
              <w:rPr>
                <w:sz w:val="30"/>
                <w:szCs w:val="30"/>
              </w:rPr>
              <w:t xml:space="preserve">по заполнению </w:t>
            </w:r>
            <w:r w:rsidR="00754852" w:rsidRPr="00764B1E">
              <w:rPr>
                <w:sz w:val="30"/>
                <w:szCs w:val="30"/>
              </w:rPr>
              <w:t>формы</w:t>
            </w:r>
            <w:r w:rsidR="0005187D">
              <w:rPr>
                <w:sz w:val="30"/>
                <w:szCs w:val="30"/>
              </w:rPr>
              <w:t xml:space="preserve"> </w:t>
            </w:r>
            <w:r w:rsidR="00754852" w:rsidRPr="00764B1E">
              <w:rPr>
                <w:sz w:val="30"/>
                <w:szCs w:val="30"/>
              </w:rPr>
              <w:t xml:space="preserve"> </w:t>
            </w:r>
            <w:r w:rsidRPr="00764B1E">
              <w:rPr>
                <w:sz w:val="30"/>
                <w:szCs w:val="30"/>
              </w:rPr>
              <w:t xml:space="preserve">государственного статистического наблюдения </w:t>
            </w:r>
            <w:r w:rsidR="00CE4EB4">
              <w:rPr>
                <w:sz w:val="30"/>
                <w:szCs w:val="30"/>
              </w:rPr>
              <w:t>6</w:t>
            </w:r>
            <w:r w:rsidR="004056EE" w:rsidRPr="00764B1E">
              <w:rPr>
                <w:sz w:val="30"/>
                <w:szCs w:val="30"/>
              </w:rPr>
              <w:t>-авто (</w:t>
            </w:r>
            <w:proofErr w:type="spellStart"/>
            <w:r w:rsidR="004056EE" w:rsidRPr="00764B1E">
              <w:rPr>
                <w:sz w:val="30"/>
                <w:szCs w:val="30"/>
              </w:rPr>
              <w:t>ип</w:t>
            </w:r>
            <w:proofErr w:type="spellEnd"/>
            <w:r w:rsidR="004056EE" w:rsidRPr="00764B1E">
              <w:rPr>
                <w:sz w:val="30"/>
                <w:szCs w:val="30"/>
              </w:rPr>
              <w:t>)</w:t>
            </w:r>
            <w:r w:rsidR="00DD1875">
              <w:rPr>
                <w:sz w:val="30"/>
                <w:szCs w:val="30"/>
              </w:rPr>
              <w:t xml:space="preserve"> (Минтранс)</w:t>
            </w:r>
            <w:r w:rsidRPr="00764B1E">
              <w:rPr>
                <w:sz w:val="30"/>
                <w:szCs w:val="30"/>
              </w:rPr>
              <w:t xml:space="preserve"> «</w:t>
            </w:r>
            <w:r w:rsidR="004056EE" w:rsidRPr="00764B1E">
              <w:rPr>
                <w:sz w:val="30"/>
                <w:szCs w:val="30"/>
              </w:rPr>
              <w:t xml:space="preserve">Анкета </w:t>
            </w:r>
            <w:r w:rsidR="008D59EA">
              <w:rPr>
                <w:sz w:val="30"/>
                <w:szCs w:val="30"/>
              </w:rPr>
              <w:t>о перевозках грузов автомобильным транспортом, осуществляемых индивидуальным предпринимателем</w:t>
            </w:r>
            <w:r w:rsidRPr="00764B1E">
              <w:rPr>
                <w:sz w:val="30"/>
                <w:szCs w:val="30"/>
              </w:rPr>
              <w:t>»</w:t>
            </w:r>
          </w:p>
        </w:tc>
      </w:tr>
    </w:tbl>
    <w:p w:rsidR="00C20D33" w:rsidRPr="00764B1E" w:rsidRDefault="00C20D33" w:rsidP="00962D76">
      <w:pPr>
        <w:spacing w:line="200" w:lineRule="exact"/>
        <w:jc w:val="center"/>
        <w:rPr>
          <w:sz w:val="30"/>
          <w:szCs w:val="30"/>
        </w:rPr>
      </w:pPr>
    </w:p>
    <w:p w:rsidR="008B00BA" w:rsidRDefault="00C20D33" w:rsidP="00AF7373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764B1E">
        <w:rPr>
          <w:sz w:val="30"/>
          <w:szCs w:val="30"/>
        </w:rPr>
        <w:t xml:space="preserve">1. </w:t>
      </w:r>
      <w:r w:rsidR="00E31B43" w:rsidRPr="00764B1E">
        <w:rPr>
          <w:sz w:val="30"/>
          <w:szCs w:val="30"/>
        </w:rPr>
        <w:t>Форму</w:t>
      </w:r>
      <w:r w:rsidRPr="00764B1E">
        <w:rPr>
          <w:sz w:val="30"/>
          <w:szCs w:val="30"/>
        </w:rPr>
        <w:t xml:space="preserve"> государственн</w:t>
      </w:r>
      <w:r w:rsidR="00EC536E" w:rsidRPr="00764B1E">
        <w:rPr>
          <w:sz w:val="30"/>
          <w:szCs w:val="30"/>
        </w:rPr>
        <w:t>о</w:t>
      </w:r>
      <w:r w:rsidR="00E31B43" w:rsidRPr="00764B1E">
        <w:rPr>
          <w:sz w:val="30"/>
          <w:szCs w:val="30"/>
        </w:rPr>
        <w:t>го</w:t>
      </w:r>
      <w:r w:rsidRPr="00764B1E">
        <w:rPr>
          <w:sz w:val="30"/>
          <w:szCs w:val="30"/>
        </w:rPr>
        <w:t xml:space="preserve"> статистическ</w:t>
      </w:r>
      <w:r w:rsidR="00EC536E" w:rsidRPr="00764B1E">
        <w:rPr>
          <w:sz w:val="30"/>
          <w:szCs w:val="30"/>
        </w:rPr>
        <w:t>о</w:t>
      </w:r>
      <w:r w:rsidR="00E31B43" w:rsidRPr="00764B1E">
        <w:rPr>
          <w:sz w:val="30"/>
          <w:szCs w:val="30"/>
        </w:rPr>
        <w:t>го</w:t>
      </w:r>
      <w:r w:rsidRPr="00764B1E">
        <w:rPr>
          <w:sz w:val="30"/>
          <w:szCs w:val="30"/>
        </w:rPr>
        <w:t xml:space="preserve"> </w:t>
      </w:r>
      <w:r w:rsidR="00EC536E" w:rsidRPr="00764B1E">
        <w:rPr>
          <w:sz w:val="30"/>
          <w:szCs w:val="30"/>
        </w:rPr>
        <w:t>наблюдени</w:t>
      </w:r>
      <w:r w:rsidR="00E31B43" w:rsidRPr="00764B1E">
        <w:rPr>
          <w:sz w:val="30"/>
          <w:szCs w:val="30"/>
        </w:rPr>
        <w:t>я</w:t>
      </w:r>
      <w:r w:rsidR="004056EE" w:rsidRPr="00764B1E">
        <w:rPr>
          <w:sz w:val="30"/>
          <w:szCs w:val="30"/>
        </w:rPr>
        <w:t xml:space="preserve"> </w:t>
      </w:r>
      <w:r w:rsidR="009B2288">
        <w:rPr>
          <w:sz w:val="30"/>
          <w:szCs w:val="30"/>
        </w:rPr>
        <w:br/>
        <w:t>6</w:t>
      </w:r>
      <w:r w:rsidR="004056EE" w:rsidRPr="00764B1E">
        <w:rPr>
          <w:sz w:val="30"/>
          <w:szCs w:val="30"/>
        </w:rPr>
        <w:t>-авто (</w:t>
      </w:r>
      <w:proofErr w:type="spellStart"/>
      <w:r w:rsidR="004056EE" w:rsidRPr="00764B1E">
        <w:rPr>
          <w:sz w:val="30"/>
          <w:szCs w:val="30"/>
        </w:rPr>
        <w:t>ип</w:t>
      </w:r>
      <w:proofErr w:type="spellEnd"/>
      <w:r w:rsidR="004056EE" w:rsidRPr="00764B1E">
        <w:rPr>
          <w:sz w:val="30"/>
          <w:szCs w:val="30"/>
        </w:rPr>
        <w:t>)</w:t>
      </w:r>
      <w:r w:rsidR="00DD1875">
        <w:rPr>
          <w:sz w:val="30"/>
          <w:szCs w:val="30"/>
        </w:rPr>
        <w:t xml:space="preserve"> (Минтранс)</w:t>
      </w:r>
      <w:r w:rsidR="004056EE" w:rsidRPr="00764B1E">
        <w:rPr>
          <w:sz w:val="30"/>
          <w:szCs w:val="30"/>
        </w:rPr>
        <w:t xml:space="preserve"> «Анкета </w:t>
      </w:r>
      <w:r w:rsidR="008D59EA">
        <w:rPr>
          <w:sz w:val="30"/>
          <w:szCs w:val="30"/>
        </w:rPr>
        <w:t>о перевозках грузов автомобильным транспортом, осуществляемых индивидуальным предпринимателем</w:t>
      </w:r>
      <w:r w:rsidR="004056EE" w:rsidRPr="00764B1E">
        <w:rPr>
          <w:sz w:val="30"/>
          <w:szCs w:val="30"/>
        </w:rPr>
        <w:t>»</w:t>
      </w:r>
      <w:r w:rsidR="009B2288">
        <w:rPr>
          <w:sz w:val="30"/>
          <w:szCs w:val="30"/>
        </w:rPr>
        <w:t xml:space="preserve"> </w:t>
      </w:r>
      <w:r w:rsidR="00EC536E" w:rsidRPr="00764B1E">
        <w:rPr>
          <w:sz w:val="30"/>
          <w:szCs w:val="30"/>
        </w:rPr>
        <w:t>(</w:t>
      </w:r>
      <w:r w:rsidRPr="00764B1E">
        <w:rPr>
          <w:sz w:val="30"/>
          <w:szCs w:val="30"/>
        </w:rPr>
        <w:t xml:space="preserve">далее </w:t>
      </w:r>
      <w:r w:rsidRPr="00764B1E">
        <w:rPr>
          <w:b/>
          <w:sz w:val="30"/>
          <w:szCs w:val="30"/>
        </w:rPr>
        <w:t>–</w:t>
      </w:r>
      <w:r w:rsidRPr="00764B1E">
        <w:rPr>
          <w:sz w:val="30"/>
          <w:szCs w:val="30"/>
        </w:rPr>
        <w:t xml:space="preserve"> </w:t>
      </w:r>
      <w:r w:rsidR="00321985" w:rsidRPr="00764B1E">
        <w:rPr>
          <w:sz w:val="30"/>
          <w:szCs w:val="30"/>
        </w:rPr>
        <w:t>анкета</w:t>
      </w:r>
      <w:r w:rsidRPr="00764B1E">
        <w:rPr>
          <w:sz w:val="30"/>
          <w:szCs w:val="30"/>
        </w:rPr>
        <w:t xml:space="preserve">) представляют </w:t>
      </w:r>
      <w:r w:rsidR="00EC536E" w:rsidRPr="00764B1E">
        <w:rPr>
          <w:sz w:val="30"/>
          <w:szCs w:val="30"/>
        </w:rPr>
        <w:t xml:space="preserve">индивидуальные предприниматели, </w:t>
      </w:r>
      <w:r w:rsidR="008B00BA" w:rsidRPr="00764B1E">
        <w:rPr>
          <w:sz w:val="30"/>
          <w:szCs w:val="30"/>
        </w:rPr>
        <w:t>осуществляющие перевозки грузов автомобильным транспортом.</w:t>
      </w:r>
    </w:p>
    <w:p w:rsidR="00B63B4B" w:rsidRPr="0049088B" w:rsidRDefault="00B63B4B" w:rsidP="00AF7373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49088B">
        <w:rPr>
          <w:sz w:val="30"/>
          <w:szCs w:val="30"/>
        </w:rPr>
        <w:t>2</w:t>
      </w:r>
      <w:r w:rsidRPr="0049088B">
        <w:rPr>
          <w:sz w:val="30"/>
          <w:szCs w:val="30"/>
          <w:vertAlign w:val="superscript"/>
        </w:rPr>
        <w:t>1</w:t>
      </w:r>
      <w:r w:rsidRPr="0049088B">
        <w:rPr>
          <w:sz w:val="30"/>
          <w:szCs w:val="30"/>
        </w:rPr>
        <w:t xml:space="preserve">. 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</w:t>
      </w:r>
      <w:hyperlink r:id="rId8" w:history="1">
        <w:r w:rsidRPr="0049088B">
          <w:rPr>
            <w:rStyle w:val="a4"/>
            <w:sz w:val="30"/>
            <w:szCs w:val="30"/>
          </w:rPr>
          <w:t>http://www.belstat.gov.by</w:t>
        </w:r>
      </w:hyperlink>
      <w:r w:rsidRPr="0049088B">
        <w:rPr>
          <w:sz w:val="30"/>
          <w:szCs w:val="30"/>
        </w:rPr>
        <w:t>.</w:t>
      </w:r>
    </w:p>
    <w:p w:rsidR="007D21A1" w:rsidRDefault="008D59EA" w:rsidP="00AF7373">
      <w:pPr>
        <w:pStyle w:val="a5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Индивидуальный предприниматель заполняет анкету </w:t>
      </w:r>
      <w:r w:rsidR="0010793D">
        <w:rPr>
          <w:sz w:val="30"/>
          <w:szCs w:val="30"/>
        </w:rPr>
        <w:t xml:space="preserve">один раз </w:t>
      </w:r>
      <w:r w:rsidR="003931DD">
        <w:rPr>
          <w:sz w:val="30"/>
          <w:szCs w:val="30"/>
        </w:rPr>
        <w:t>в течение года</w:t>
      </w:r>
      <w:r w:rsidR="001F07FA">
        <w:rPr>
          <w:sz w:val="30"/>
          <w:szCs w:val="30"/>
        </w:rPr>
        <w:t>, в котором проводится государственное статистическое наблюдение,</w:t>
      </w:r>
      <w:r w:rsidR="003931DD">
        <w:rPr>
          <w:sz w:val="30"/>
          <w:szCs w:val="30"/>
        </w:rPr>
        <w:t xml:space="preserve"> </w:t>
      </w:r>
      <w:r w:rsidR="00FB5858">
        <w:rPr>
          <w:sz w:val="30"/>
          <w:szCs w:val="30"/>
        </w:rPr>
        <w:t xml:space="preserve">за одну обследуемую неделю </w:t>
      </w:r>
      <w:r w:rsidR="00A67BB3">
        <w:rPr>
          <w:sz w:val="30"/>
          <w:szCs w:val="30"/>
        </w:rPr>
        <w:t>после получения</w:t>
      </w:r>
      <w:r w:rsidR="00F9623A">
        <w:rPr>
          <w:sz w:val="30"/>
          <w:szCs w:val="30"/>
        </w:rPr>
        <w:t xml:space="preserve"> уведомления от </w:t>
      </w:r>
      <w:r w:rsidR="00A67BB3">
        <w:rPr>
          <w:sz w:val="30"/>
          <w:szCs w:val="30"/>
        </w:rPr>
        <w:t>Министерства транспорта и коммуникаций</w:t>
      </w:r>
      <w:r w:rsidR="007D21A1">
        <w:rPr>
          <w:sz w:val="30"/>
          <w:szCs w:val="30"/>
        </w:rPr>
        <w:t>.</w:t>
      </w:r>
    </w:p>
    <w:p w:rsidR="00445C10" w:rsidRDefault="008D59EA" w:rsidP="00AF7373">
      <w:pPr>
        <w:pStyle w:val="a5"/>
        <w:spacing w:after="0"/>
        <w:ind w:left="0"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3</w:t>
      </w:r>
      <w:r w:rsidR="00445C10">
        <w:rPr>
          <w:sz w:val="30"/>
          <w:szCs w:val="30"/>
        </w:rPr>
        <w:t xml:space="preserve">. </w:t>
      </w:r>
      <w:r w:rsidR="001F07FA">
        <w:rPr>
          <w:sz w:val="30"/>
          <w:szCs w:val="30"/>
        </w:rPr>
        <w:t>Объем перевезенных в обследуемом периоде грузов отражается в анкете по моменту их доставки.</w:t>
      </w:r>
      <w:r w:rsidR="003931DD">
        <w:rPr>
          <w:sz w:val="30"/>
          <w:szCs w:val="30"/>
        </w:rPr>
        <w:t xml:space="preserve"> </w:t>
      </w:r>
    </w:p>
    <w:p w:rsidR="006026D1" w:rsidRPr="00E33D78" w:rsidRDefault="008D59EA" w:rsidP="00AF73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Например,</w:t>
      </w:r>
      <w:r w:rsidR="007E3129" w:rsidRPr="00DE3E13">
        <w:rPr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 w:rsidR="006026D1" w:rsidRPr="00DE3E13">
        <w:rPr>
          <w:sz w:val="30"/>
          <w:szCs w:val="30"/>
        </w:rPr>
        <w:t xml:space="preserve">ндивидуальный предприниматель должен заполнить анкету о </w:t>
      </w:r>
      <w:r>
        <w:rPr>
          <w:sz w:val="30"/>
          <w:szCs w:val="30"/>
        </w:rPr>
        <w:t>перевозках грузов автомобильным транспортом</w:t>
      </w:r>
      <w:r w:rsidR="006026D1" w:rsidRPr="00DE3E13">
        <w:rPr>
          <w:sz w:val="30"/>
          <w:szCs w:val="30"/>
        </w:rPr>
        <w:t xml:space="preserve"> с </w:t>
      </w:r>
      <w:r w:rsidR="00C60D30">
        <w:rPr>
          <w:sz w:val="30"/>
          <w:szCs w:val="30"/>
        </w:rPr>
        <w:t>1</w:t>
      </w:r>
      <w:r w:rsidR="0010793D">
        <w:rPr>
          <w:sz w:val="30"/>
          <w:szCs w:val="30"/>
        </w:rPr>
        <w:t xml:space="preserve"> февраля</w:t>
      </w:r>
      <w:r w:rsidR="006026D1" w:rsidRPr="00DE3E13">
        <w:rPr>
          <w:sz w:val="30"/>
          <w:szCs w:val="30"/>
        </w:rPr>
        <w:t xml:space="preserve"> </w:t>
      </w:r>
      <w:r w:rsidR="00E84739">
        <w:rPr>
          <w:sz w:val="30"/>
          <w:szCs w:val="30"/>
        </w:rPr>
        <w:br/>
      </w:r>
      <w:r w:rsidR="006026D1" w:rsidRPr="00DE3E13">
        <w:rPr>
          <w:sz w:val="30"/>
          <w:szCs w:val="30"/>
        </w:rPr>
        <w:t xml:space="preserve">по </w:t>
      </w:r>
      <w:r w:rsidR="00C60D30">
        <w:rPr>
          <w:sz w:val="30"/>
          <w:szCs w:val="30"/>
        </w:rPr>
        <w:t>7</w:t>
      </w:r>
      <w:r w:rsidR="0010793D">
        <w:rPr>
          <w:sz w:val="30"/>
          <w:szCs w:val="30"/>
        </w:rPr>
        <w:t xml:space="preserve"> февраля</w:t>
      </w:r>
      <w:r w:rsidR="00E33D78" w:rsidRPr="00E33D78">
        <w:rPr>
          <w:sz w:val="30"/>
          <w:szCs w:val="30"/>
        </w:rPr>
        <w:t>:</w:t>
      </w:r>
    </w:p>
    <w:p w:rsidR="006026D1" w:rsidRPr="00E33D78" w:rsidRDefault="00E33D78" w:rsidP="00AF73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6026D1" w:rsidRPr="00DE3E13">
        <w:rPr>
          <w:sz w:val="30"/>
          <w:szCs w:val="30"/>
        </w:rPr>
        <w:t xml:space="preserve">ыехал с грузом </w:t>
      </w:r>
      <w:r w:rsidR="0010793D">
        <w:rPr>
          <w:sz w:val="30"/>
          <w:szCs w:val="30"/>
        </w:rPr>
        <w:t xml:space="preserve">28 </w:t>
      </w:r>
      <w:r w:rsidR="00C60D30">
        <w:rPr>
          <w:sz w:val="30"/>
          <w:szCs w:val="30"/>
        </w:rPr>
        <w:t>января</w:t>
      </w:r>
      <w:r w:rsidR="006026D1" w:rsidRPr="00DE3E13">
        <w:rPr>
          <w:sz w:val="30"/>
          <w:szCs w:val="30"/>
        </w:rPr>
        <w:t xml:space="preserve">, груз доставил заказчику </w:t>
      </w:r>
      <w:r w:rsidR="00C60D30">
        <w:rPr>
          <w:sz w:val="30"/>
          <w:szCs w:val="30"/>
        </w:rPr>
        <w:t>2</w:t>
      </w:r>
      <w:r w:rsidR="0010793D">
        <w:rPr>
          <w:sz w:val="30"/>
          <w:szCs w:val="30"/>
        </w:rPr>
        <w:t xml:space="preserve"> февраля</w:t>
      </w:r>
      <w:r w:rsidR="006026D1" w:rsidRPr="00DE3E13">
        <w:rPr>
          <w:sz w:val="30"/>
          <w:szCs w:val="30"/>
        </w:rPr>
        <w:t>. Дата доставки груза входит в рамки обследуемой недели. Данные по этой пере</w:t>
      </w:r>
      <w:r>
        <w:rPr>
          <w:sz w:val="30"/>
          <w:szCs w:val="30"/>
        </w:rPr>
        <w:t>возке следует отразить в анкете;</w:t>
      </w:r>
    </w:p>
    <w:p w:rsidR="007E3129" w:rsidRDefault="00E33D78" w:rsidP="00AF73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6026D1" w:rsidRPr="00DE3E13">
        <w:rPr>
          <w:sz w:val="30"/>
          <w:szCs w:val="30"/>
        </w:rPr>
        <w:t xml:space="preserve">ыехал с грузом </w:t>
      </w:r>
      <w:r w:rsidR="00163C5F">
        <w:rPr>
          <w:sz w:val="30"/>
          <w:szCs w:val="30"/>
        </w:rPr>
        <w:t xml:space="preserve">5 </w:t>
      </w:r>
      <w:r w:rsidR="0010793D">
        <w:rPr>
          <w:sz w:val="30"/>
          <w:szCs w:val="30"/>
        </w:rPr>
        <w:t>февраля</w:t>
      </w:r>
      <w:r w:rsidR="006026D1" w:rsidRPr="00DE3E13">
        <w:rPr>
          <w:sz w:val="30"/>
          <w:szCs w:val="30"/>
        </w:rPr>
        <w:t xml:space="preserve">, груз доставил заказчику </w:t>
      </w:r>
      <w:r w:rsidR="0010793D">
        <w:rPr>
          <w:sz w:val="30"/>
          <w:szCs w:val="30"/>
        </w:rPr>
        <w:t>15 февраля</w:t>
      </w:r>
      <w:r w:rsidR="006026D1" w:rsidRPr="00DE3E13">
        <w:rPr>
          <w:sz w:val="30"/>
          <w:szCs w:val="30"/>
        </w:rPr>
        <w:t>. Дата доставки груза не входит в рамки обследуемой недели. Данные по этой перевозке</w:t>
      </w:r>
      <w:r w:rsidR="008D59EA">
        <w:rPr>
          <w:sz w:val="30"/>
          <w:szCs w:val="30"/>
        </w:rPr>
        <w:t xml:space="preserve"> не отражаются</w:t>
      </w:r>
      <w:r w:rsidR="006026D1" w:rsidRPr="00DE3E13">
        <w:rPr>
          <w:sz w:val="30"/>
          <w:szCs w:val="30"/>
        </w:rPr>
        <w:t xml:space="preserve"> в анкете</w:t>
      </w:r>
      <w:r w:rsidR="008D59EA">
        <w:rPr>
          <w:sz w:val="30"/>
          <w:szCs w:val="30"/>
        </w:rPr>
        <w:t>,</w:t>
      </w:r>
      <w:r w:rsidR="006026D1" w:rsidRPr="00DE3E13">
        <w:rPr>
          <w:sz w:val="30"/>
          <w:szCs w:val="30"/>
        </w:rPr>
        <w:t xml:space="preserve"> </w:t>
      </w:r>
      <w:r w:rsidR="008D59EA">
        <w:rPr>
          <w:sz w:val="30"/>
          <w:szCs w:val="30"/>
        </w:rPr>
        <w:t>заполняемой с</w:t>
      </w:r>
      <w:r w:rsidR="0010793D">
        <w:rPr>
          <w:sz w:val="30"/>
          <w:szCs w:val="30"/>
        </w:rPr>
        <w:t xml:space="preserve"> </w:t>
      </w:r>
      <w:r w:rsidR="00C60D30">
        <w:rPr>
          <w:sz w:val="30"/>
          <w:szCs w:val="30"/>
        </w:rPr>
        <w:t>1</w:t>
      </w:r>
      <w:r w:rsidR="0010793D">
        <w:rPr>
          <w:sz w:val="30"/>
          <w:szCs w:val="30"/>
        </w:rPr>
        <w:t xml:space="preserve"> февраля</w:t>
      </w:r>
      <w:r w:rsidR="00FA0323">
        <w:rPr>
          <w:sz w:val="30"/>
          <w:szCs w:val="30"/>
        </w:rPr>
        <w:t xml:space="preserve"> </w:t>
      </w:r>
      <w:r w:rsidR="00E84739">
        <w:rPr>
          <w:sz w:val="30"/>
          <w:szCs w:val="30"/>
        </w:rPr>
        <w:br/>
      </w:r>
      <w:r w:rsidR="008D59EA">
        <w:rPr>
          <w:sz w:val="30"/>
          <w:szCs w:val="30"/>
        </w:rPr>
        <w:t xml:space="preserve">по </w:t>
      </w:r>
      <w:r w:rsidR="00C60D30">
        <w:rPr>
          <w:sz w:val="30"/>
          <w:szCs w:val="30"/>
        </w:rPr>
        <w:t>7</w:t>
      </w:r>
      <w:r w:rsidR="0010793D">
        <w:rPr>
          <w:sz w:val="30"/>
          <w:szCs w:val="30"/>
        </w:rPr>
        <w:t xml:space="preserve"> февраля</w:t>
      </w:r>
      <w:r w:rsidR="006026D1" w:rsidRPr="00DE3E13">
        <w:rPr>
          <w:sz w:val="30"/>
          <w:szCs w:val="30"/>
        </w:rPr>
        <w:t>.</w:t>
      </w:r>
    </w:p>
    <w:p w:rsidR="00B7578E" w:rsidRPr="00764B1E" w:rsidRDefault="008D59EA" w:rsidP="00AF7373">
      <w:pPr>
        <w:pStyle w:val="a5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B7578E">
        <w:rPr>
          <w:sz w:val="30"/>
          <w:szCs w:val="30"/>
        </w:rPr>
        <w:t>. В анкете отражаются данные о</w:t>
      </w:r>
      <w:r w:rsidR="005826A7">
        <w:rPr>
          <w:sz w:val="30"/>
          <w:szCs w:val="30"/>
        </w:rPr>
        <w:t>б автомобильных</w:t>
      </w:r>
      <w:r w:rsidR="00B7578E">
        <w:rPr>
          <w:sz w:val="30"/>
          <w:szCs w:val="30"/>
        </w:rPr>
        <w:t xml:space="preserve"> перевозках</w:t>
      </w:r>
      <w:r w:rsidR="00E33D78">
        <w:rPr>
          <w:sz w:val="30"/>
          <w:szCs w:val="30"/>
        </w:rPr>
        <w:t xml:space="preserve"> грузов</w:t>
      </w:r>
      <w:r w:rsidR="005826A7">
        <w:rPr>
          <w:sz w:val="30"/>
          <w:szCs w:val="30"/>
        </w:rPr>
        <w:t>,</w:t>
      </w:r>
      <w:r w:rsidR="00B7578E">
        <w:rPr>
          <w:sz w:val="30"/>
          <w:szCs w:val="30"/>
        </w:rPr>
        <w:t xml:space="preserve"> выполненных за плату </w:t>
      </w:r>
      <w:r w:rsidR="005E1E1B">
        <w:rPr>
          <w:sz w:val="30"/>
          <w:szCs w:val="30"/>
        </w:rPr>
        <w:t xml:space="preserve">для </w:t>
      </w:r>
      <w:r w:rsidR="00B7578E">
        <w:rPr>
          <w:sz w:val="30"/>
          <w:szCs w:val="30"/>
        </w:rPr>
        <w:t>юридических и физических лиц на</w:t>
      </w:r>
      <w:r w:rsidR="005826A7">
        <w:rPr>
          <w:sz w:val="30"/>
          <w:szCs w:val="30"/>
        </w:rPr>
        <w:t xml:space="preserve"> основании договора автомобильной перевозки груза или на иных законных основаниях.</w:t>
      </w:r>
    </w:p>
    <w:p w:rsidR="00B60C97" w:rsidRDefault="008D59EA" w:rsidP="00AF73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5</w:t>
      </w:r>
      <w:r w:rsidR="00C20D33" w:rsidRPr="00764B1E">
        <w:rPr>
          <w:sz w:val="30"/>
          <w:szCs w:val="30"/>
        </w:rPr>
        <w:t xml:space="preserve">. </w:t>
      </w:r>
      <w:r w:rsidR="0040659B" w:rsidRPr="00764B1E">
        <w:rPr>
          <w:sz w:val="30"/>
          <w:szCs w:val="30"/>
        </w:rPr>
        <w:t xml:space="preserve">Анкета </w:t>
      </w:r>
      <w:r w:rsidR="000928C4">
        <w:rPr>
          <w:sz w:val="30"/>
          <w:szCs w:val="30"/>
        </w:rPr>
        <w:t xml:space="preserve">составляется </w:t>
      </w:r>
      <w:r>
        <w:rPr>
          <w:sz w:val="30"/>
          <w:szCs w:val="30"/>
        </w:rPr>
        <w:t xml:space="preserve">на основании </w:t>
      </w:r>
      <w:r w:rsidR="000928C4">
        <w:rPr>
          <w:sz w:val="30"/>
          <w:szCs w:val="30"/>
        </w:rPr>
        <w:t xml:space="preserve">следующих </w:t>
      </w:r>
      <w:r w:rsidR="00400783">
        <w:rPr>
          <w:sz w:val="30"/>
          <w:szCs w:val="30"/>
        </w:rPr>
        <w:t xml:space="preserve">первичных учетных </w:t>
      </w:r>
      <w:r w:rsidR="000928C4">
        <w:rPr>
          <w:sz w:val="30"/>
          <w:szCs w:val="30"/>
        </w:rPr>
        <w:t xml:space="preserve">и иных </w:t>
      </w:r>
      <w:r w:rsidR="00400783">
        <w:rPr>
          <w:sz w:val="30"/>
          <w:szCs w:val="30"/>
        </w:rPr>
        <w:t>документов:</w:t>
      </w:r>
    </w:p>
    <w:p w:rsidR="00B60C97" w:rsidRPr="003548C0" w:rsidRDefault="00AF7373" w:rsidP="00AF7373">
      <w:pPr>
        <w:ind w:firstLine="567"/>
        <w:jc w:val="both"/>
        <w:rPr>
          <w:sz w:val="30"/>
        </w:rPr>
      </w:pPr>
      <w:r w:rsidRPr="003548C0">
        <w:rPr>
          <w:sz w:val="30"/>
        </w:rPr>
        <w:t>товарно-транспортных накладных</w:t>
      </w:r>
      <w:r w:rsidR="00B60C97" w:rsidRPr="003548C0">
        <w:rPr>
          <w:sz w:val="30"/>
        </w:rPr>
        <w:t>;</w:t>
      </w:r>
    </w:p>
    <w:p w:rsidR="004E0BB1" w:rsidRPr="003548C0" w:rsidRDefault="00AF7373" w:rsidP="004E0BB1">
      <w:pPr>
        <w:pStyle w:val="10"/>
        <w:spacing w:line="240" w:lineRule="auto"/>
        <w:ind w:firstLine="567"/>
        <w:rPr>
          <w:sz w:val="30"/>
        </w:rPr>
      </w:pPr>
      <w:r w:rsidRPr="003548C0">
        <w:rPr>
          <w:sz w:val="30"/>
        </w:rPr>
        <w:t>международных товарно-транспортных накладных «CMR»</w:t>
      </w:r>
      <w:r w:rsidR="004E0BB1" w:rsidRPr="003548C0">
        <w:rPr>
          <w:sz w:val="30"/>
        </w:rPr>
        <w:t>;</w:t>
      </w:r>
    </w:p>
    <w:p w:rsidR="0008466F" w:rsidRPr="0008466F" w:rsidRDefault="003760EC" w:rsidP="00AF7373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других первичных учетных и </w:t>
      </w:r>
      <w:r w:rsidR="0008466F">
        <w:rPr>
          <w:sz w:val="30"/>
          <w:szCs w:val="30"/>
        </w:rPr>
        <w:t>иных документов.</w:t>
      </w:r>
    </w:p>
    <w:p w:rsidR="006004C8" w:rsidRPr="00764B1E" w:rsidRDefault="00AF7373" w:rsidP="00CB1392">
      <w:pPr>
        <w:pStyle w:val="a5"/>
        <w:tabs>
          <w:tab w:val="left" w:pos="720"/>
        </w:tabs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D59EA">
        <w:rPr>
          <w:sz w:val="30"/>
          <w:szCs w:val="30"/>
        </w:rPr>
        <w:t>6</w:t>
      </w:r>
      <w:r w:rsidR="006004C8" w:rsidRPr="00764B1E">
        <w:rPr>
          <w:sz w:val="30"/>
          <w:szCs w:val="30"/>
        </w:rPr>
        <w:t xml:space="preserve">. </w:t>
      </w:r>
      <w:r w:rsidR="00894037" w:rsidRPr="00764B1E">
        <w:rPr>
          <w:sz w:val="30"/>
          <w:szCs w:val="30"/>
        </w:rPr>
        <w:t xml:space="preserve">В </w:t>
      </w:r>
      <w:r w:rsidR="00F9623A">
        <w:rPr>
          <w:sz w:val="30"/>
          <w:szCs w:val="30"/>
        </w:rPr>
        <w:t>вопросе</w:t>
      </w:r>
      <w:r w:rsidR="00773B04" w:rsidRPr="00764B1E">
        <w:rPr>
          <w:sz w:val="30"/>
          <w:szCs w:val="30"/>
        </w:rPr>
        <w:t xml:space="preserve"> </w:t>
      </w:r>
      <w:r w:rsidR="00163C5F">
        <w:rPr>
          <w:sz w:val="30"/>
          <w:szCs w:val="30"/>
        </w:rPr>
        <w:t>1</w:t>
      </w:r>
      <w:r w:rsidR="00773B04" w:rsidRPr="00764B1E">
        <w:rPr>
          <w:sz w:val="30"/>
          <w:szCs w:val="30"/>
        </w:rPr>
        <w:t xml:space="preserve"> </w:t>
      </w:r>
      <w:r w:rsidR="00894037" w:rsidRPr="00764B1E">
        <w:rPr>
          <w:sz w:val="30"/>
          <w:szCs w:val="30"/>
        </w:rPr>
        <w:t>анкет</w:t>
      </w:r>
      <w:r w:rsidR="00773B04" w:rsidRPr="00764B1E">
        <w:rPr>
          <w:sz w:val="30"/>
          <w:szCs w:val="30"/>
        </w:rPr>
        <w:t>ы</w:t>
      </w:r>
      <w:r w:rsidR="006004C8" w:rsidRPr="00764B1E">
        <w:rPr>
          <w:sz w:val="30"/>
          <w:szCs w:val="30"/>
        </w:rPr>
        <w:t xml:space="preserve"> необходимо указать количество </w:t>
      </w:r>
      <w:r w:rsidR="004B25EC" w:rsidRPr="00764B1E">
        <w:rPr>
          <w:sz w:val="30"/>
          <w:szCs w:val="30"/>
        </w:rPr>
        <w:t xml:space="preserve">грузовых </w:t>
      </w:r>
      <w:r w:rsidR="00663277" w:rsidRPr="00764B1E">
        <w:rPr>
          <w:sz w:val="30"/>
          <w:szCs w:val="30"/>
        </w:rPr>
        <w:t>авто</w:t>
      </w:r>
      <w:r w:rsidR="00663277">
        <w:rPr>
          <w:sz w:val="30"/>
          <w:szCs w:val="30"/>
        </w:rPr>
        <w:t>мобильных</w:t>
      </w:r>
      <w:r w:rsidR="00663277" w:rsidRPr="00764B1E">
        <w:rPr>
          <w:sz w:val="30"/>
          <w:szCs w:val="30"/>
        </w:rPr>
        <w:t xml:space="preserve"> </w:t>
      </w:r>
      <w:r w:rsidR="006004C8" w:rsidRPr="00764B1E">
        <w:rPr>
          <w:sz w:val="30"/>
          <w:szCs w:val="30"/>
        </w:rPr>
        <w:t>транспортных средств</w:t>
      </w:r>
      <w:r w:rsidR="0049088B">
        <w:rPr>
          <w:sz w:val="30"/>
          <w:szCs w:val="30"/>
        </w:rPr>
        <w:t xml:space="preserve"> </w:t>
      </w:r>
      <w:r w:rsidR="006004C8" w:rsidRPr="00764B1E">
        <w:rPr>
          <w:sz w:val="30"/>
          <w:szCs w:val="30"/>
        </w:rPr>
        <w:t xml:space="preserve">(собственных, </w:t>
      </w:r>
      <w:r w:rsidR="001C2FF1" w:rsidRPr="0049088B">
        <w:rPr>
          <w:sz w:val="30"/>
          <w:szCs w:val="30"/>
        </w:rPr>
        <w:t>получ</w:t>
      </w:r>
      <w:r w:rsidR="00CB1392" w:rsidRPr="0049088B">
        <w:rPr>
          <w:sz w:val="30"/>
          <w:szCs w:val="30"/>
        </w:rPr>
        <w:t>енных по догово</w:t>
      </w:r>
      <w:r w:rsidR="001C2FF1" w:rsidRPr="0049088B">
        <w:rPr>
          <w:sz w:val="30"/>
          <w:szCs w:val="30"/>
        </w:rPr>
        <w:t xml:space="preserve">рам финансовой аренды (лизинга), </w:t>
      </w:r>
      <w:r w:rsidR="00CB1392" w:rsidRPr="0049088B">
        <w:rPr>
          <w:sz w:val="30"/>
          <w:szCs w:val="30"/>
        </w:rPr>
        <w:t>договорам аренды транспортного средства без экипажа</w:t>
      </w:r>
      <w:r w:rsidR="00773B04" w:rsidRPr="00764B1E">
        <w:rPr>
          <w:sz w:val="30"/>
          <w:szCs w:val="30"/>
        </w:rPr>
        <w:t>)</w:t>
      </w:r>
      <w:r w:rsidR="00277633">
        <w:rPr>
          <w:sz w:val="30"/>
          <w:szCs w:val="30"/>
        </w:rPr>
        <w:t xml:space="preserve"> на 1 января года и на 1 число месяца, в котором проводится </w:t>
      </w:r>
      <w:r w:rsidR="001F07FA">
        <w:rPr>
          <w:sz w:val="30"/>
          <w:szCs w:val="30"/>
        </w:rPr>
        <w:t>государственное статистическое наблюдение</w:t>
      </w:r>
      <w:r w:rsidR="00773B04" w:rsidRPr="00764B1E">
        <w:rPr>
          <w:sz w:val="30"/>
          <w:szCs w:val="30"/>
        </w:rPr>
        <w:t>.</w:t>
      </w:r>
      <w:r w:rsidR="00894037" w:rsidRPr="00764B1E">
        <w:rPr>
          <w:sz w:val="30"/>
          <w:szCs w:val="30"/>
        </w:rPr>
        <w:t xml:space="preserve"> </w:t>
      </w:r>
      <w:r w:rsidR="00DD1875">
        <w:rPr>
          <w:sz w:val="30"/>
          <w:szCs w:val="30"/>
        </w:rPr>
        <w:t xml:space="preserve">Данные о </w:t>
      </w:r>
      <w:r w:rsidR="003760EC">
        <w:rPr>
          <w:sz w:val="30"/>
          <w:szCs w:val="30"/>
        </w:rPr>
        <w:t xml:space="preserve">грузовых </w:t>
      </w:r>
      <w:r w:rsidR="00B91356">
        <w:rPr>
          <w:sz w:val="30"/>
          <w:szCs w:val="30"/>
        </w:rPr>
        <w:t xml:space="preserve">автомобильных </w:t>
      </w:r>
      <w:r w:rsidR="00DD1875">
        <w:rPr>
          <w:sz w:val="30"/>
          <w:szCs w:val="30"/>
        </w:rPr>
        <w:t>транспортных</w:t>
      </w:r>
      <w:r w:rsidR="00083C2F" w:rsidRPr="00764B1E">
        <w:rPr>
          <w:sz w:val="30"/>
          <w:szCs w:val="30"/>
        </w:rPr>
        <w:t xml:space="preserve"> средств</w:t>
      </w:r>
      <w:r w:rsidR="00DD1875">
        <w:rPr>
          <w:sz w:val="30"/>
          <w:szCs w:val="30"/>
        </w:rPr>
        <w:t>ах</w:t>
      </w:r>
      <w:r w:rsidR="00083C2F" w:rsidRPr="00764B1E">
        <w:rPr>
          <w:sz w:val="30"/>
          <w:szCs w:val="30"/>
        </w:rPr>
        <w:t xml:space="preserve">, </w:t>
      </w:r>
      <w:r w:rsidR="001C2FF1" w:rsidRPr="0049088B">
        <w:rPr>
          <w:sz w:val="30"/>
          <w:szCs w:val="30"/>
        </w:rPr>
        <w:t>переданных по договорам финансовой аренды (лизинга), договорам аренды транспортного средства без экипажа</w:t>
      </w:r>
      <w:r w:rsidR="00773B04" w:rsidRPr="0049088B">
        <w:rPr>
          <w:sz w:val="30"/>
          <w:szCs w:val="30"/>
        </w:rPr>
        <w:t>,</w:t>
      </w:r>
      <w:r w:rsidR="00083C2F" w:rsidRPr="001C2FF1">
        <w:rPr>
          <w:b/>
          <w:sz w:val="30"/>
          <w:szCs w:val="30"/>
        </w:rPr>
        <w:t xml:space="preserve"> </w:t>
      </w:r>
      <w:r w:rsidR="00810832" w:rsidRPr="00764B1E">
        <w:rPr>
          <w:sz w:val="30"/>
          <w:szCs w:val="30"/>
        </w:rPr>
        <w:t xml:space="preserve">в анкете </w:t>
      </w:r>
      <w:r w:rsidR="00083C2F" w:rsidRPr="00764B1E">
        <w:rPr>
          <w:sz w:val="30"/>
          <w:szCs w:val="30"/>
        </w:rPr>
        <w:t xml:space="preserve">не </w:t>
      </w:r>
      <w:r w:rsidR="00773B04" w:rsidRPr="00764B1E">
        <w:rPr>
          <w:sz w:val="30"/>
          <w:szCs w:val="30"/>
        </w:rPr>
        <w:t>отражаются</w:t>
      </w:r>
      <w:r w:rsidR="006004C8" w:rsidRPr="00764B1E">
        <w:rPr>
          <w:sz w:val="30"/>
          <w:szCs w:val="30"/>
        </w:rPr>
        <w:t>.</w:t>
      </w:r>
    </w:p>
    <w:p w:rsidR="00A658AD" w:rsidRDefault="008D59EA" w:rsidP="00AF73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6004C8" w:rsidRPr="00764B1E">
        <w:rPr>
          <w:sz w:val="30"/>
          <w:szCs w:val="30"/>
        </w:rPr>
        <w:t xml:space="preserve">. </w:t>
      </w:r>
      <w:r w:rsidR="00A658AD">
        <w:rPr>
          <w:sz w:val="30"/>
          <w:szCs w:val="30"/>
        </w:rPr>
        <w:t xml:space="preserve">В </w:t>
      </w:r>
      <w:r w:rsidR="00F9623A">
        <w:rPr>
          <w:sz w:val="30"/>
          <w:szCs w:val="30"/>
        </w:rPr>
        <w:t>вопросе</w:t>
      </w:r>
      <w:r w:rsidR="00A658AD">
        <w:rPr>
          <w:sz w:val="30"/>
          <w:szCs w:val="30"/>
        </w:rPr>
        <w:t xml:space="preserve"> </w:t>
      </w:r>
      <w:r w:rsidR="001C2FF1" w:rsidRPr="0049088B">
        <w:rPr>
          <w:sz w:val="30"/>
          <w:szCs w:val="30"/>
        </w:rPr>
        <w:t>4</w:t>
      </w:r>
      <w:r w:rsidR="001C2FF1">
        <w:rPr>
          <w:sz w:val="30"/>
          <w:szCs w:val="30"/>
        </w:rPr>
        <w:t xml:space="preserve"> </w:t>
      </w:r>
      <w:r w:rsidR="00A658AD">
        <w:rPr>
          <w:sz w:val="30"/>
          <w:szCs w:val="30"/>
        </w:rPr>
        <w:t>анкеты отражаются данные об объемах перевозок грузов</w:t>
      </w:r>
      <w:r w:rsidR="003760EC">
        <w:rPr>
          <w:sz w:val="30"/>
          <w:szCs w:val="30"/>
        </w:rPr>
        <w:t xml:space="preserve"> грузовыми</w:t>
      </w:r>
      <w:r w:rsidR="00A658AD">
        <w:rPr>
          <w:sz w:val="30"/>
          <w:szCs w:val="30"/>
        </w:rPr>
        <w:t xml:space="preserve"> автомобильными транспортными средствами, работа которых учтена в натуральном выражении (в тоннах).</w:t>
      </w:r>
    </w:p>
    <w:p w:rsidR="00810832" w:rsidRPr="0049088B" w:rsidRDefault="00A658AD" w:rsidP="00A658AD">
      <w:pPr>
        <w:pStyle w:val="a5"/>
        <w:tabs>
          <w:tab w:val="left" w:pos="720"/>
        </w:tabs>
        <w:spacing w:after="0"/>
        <w:ind w:left="0" w:firstLine="709"/>
        <w:jc w:val="both"/>
        <w:rPr>
          <w:sz w:val="30"/>
          <w:szCs w:val="30"/>
        </w:rPr>
      </w:pPr>
      <w:proofErr w:type="gramStart"/>
      <w:r w:rsidRPr="00764B1E">
        <w:rPr>
          <w:sz w:val="30"/>
          <w:szCs w:val="30"/>
        </w:rPr>
        <w:t xml:space="preserve">Объем перевозок грузов </w:t>
      </w:r>
      <w:r w:rsidR="003760EC" w:rsidRPr="00764B1E">
        <w:rPr>
          <w:sz w:val="30"/>
          <w:szCs w:val="30"/>
        </w:rPr>
        <w:t>грузовыми</w:t>
      </w:r>
      <w:r w:rsidR="003760E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автомобильными </w:t>
      </w:r>
      <w:r w:rsidRPr="00764B1E">
        <w:rPr>
          <w:sz w:val="30"/>
          <w:szCs w:val="30"/>
        </w:rPr>
        <w:t xml:space="preserve">(включая пикапы, легковые фургоны и грузопассажирские) </w:t>
      </w:r>
      <w:r>
        <w:rPr>
          <w:sz w:val="30"/>
          <w:szCs w:val="30"/>
        </w:rPr>
        <w:t>транспортными</w:t>
      </w:r>
      <w:r w:rsidRPr="00764B1E">
        <w:rPr>
          <w:sz w:val="30"/>
          <w:szCs w:val="30"/>
        </w:rPr>
        <w:t xml:space="preserve"> средствами, полуприцепами и прицепами в натуральном выражении </w:t>
      </w:r>
      <w:r>
        <w:rPr>
          <w:sz w:val="30"/>
          <w:szCs w:val="30"/>
        </w:rPr>
        <w:br/>
      </w:r>
      <w:r w:rsidRPr="00764B1E">
        <w:rPr>
          <w:sz w:val="30"/>
          <w:szCs w:val="30"/>
        </w:rPr>
        <w:t xml:space="preserve">(в тоннах) определяют по фактическому весу перевезенных грузов с учетом веса тары, веса контейнеров за каждую ездку, подтвержденных </w:t>
      </w:r>
      <w:r w:rsidR="00CB1392" w:rsidRPr="0049088B">
        <w:rPr>
          <w:sz w:val="30"/>
          <w:szCs w:val="30"/>
        </w:rPr>
        <w:t>товарно-транспортными накла</w:t>
      </w:r>
      <w:bookmarkStart w:id="0" w:name="_GoBack"/>
      <w:bookmarkEnd w:id="0"/>
      <w:r w:rsidR="00CB1392" w:rsidRPr="0049088B">
        <w:rPr>
          <w:sz w:val="30"/>
          <w:szCs w:val="30"/>
        </w:rPr>
        <w:t>дными и (или) иными транспортными документами</w:t>
      </w:r>
      <w:r w:rsidRPr="0049088B">
        <w:rPr>
          <w:sz w:val="30"/>
          <w:szCs w:val="30"/>
        </w:rPr>
        <w:t>.</w:t>
      </w:r>
      <w:proofErr w:type="gramEnd"/>
    </w:p>
    <w:p w:rsidR="00DF3254" w:rsidRPr="00DE3E13" w:rsidRDefault="00535B3B" w:rsidP="007D03A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Например,</w:t>
      </w:r>
      <w:r w:rsidR="00DF3254" w:rsidRPr="00DE3E13">
        <w:rPr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 w:rsidR="00DF3254" w:rsidRPr="00DE3E13">
        <w:rPr>
          <w:sz w:val="30"/>
          <w:szCs w:val="30"/>
        </w:rPr>
        <w:t>ндивидуальным предпринимателем из пункта</w:t>
      </w:r>
      <w:proofErr w:type="gramStart"/>
      <w:r w:rsidR="00DF3254" w:rsidRPr="00DE3E13">
        <w:rPr>
          <w:sz w:val="30"/>
          <w:szCs w:val="30"/>
        </w:rPr>
        <w:t xml:space="preserve"> А</w:t>
      </w:r>
      <w:proofErr w:type="gramEnd"/>
      <w:r w:rsidR="00DF3254" w:rsidRPr="00DE3E13">
        <w:rPr>
          <w:sz w:val="30"/>
          <w:szCs w:val="30"/>
        </w:rPr>
        <w:t xml:space="preserve"> в пункт В было перевезено 40 тонн груза на расстояние</w:t>
      </w:r>
      <w:r w:rsidR="007D03AD" w:rsidRPr="00DE3E13">
        <w:rPr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30 километров"/>
        </w:smartTagPr>
        <w:r w:rsidR="00DF3254" w:rsidRPr="00DE3E13">
          <w:rPr>
            <w:sz w:val="30"/>
            <w:szCs w:val="30"/>
          </w:rPr>
          <w:t>30 километров</w:t>
        </w:r>
      </w:smartTag>
      <w:r w:rsidR="00DF3254" w:rsidRPr="00DE3E13">
        <w:rPr>
          <w:sz w:val="30"/>
          <w:szCs w:val="30"/>
        </w:rPr>
        <w:t xml:space="preserve">, где было отгружено 10 тонн груза, остальной груз перевезен в пункт С на расстояние </w:t>
      </w:r>
      <w:smartTag w:uri="urn:schemas-microsoft-com:office:smarttags" w:element="metricconverter">
        <w:smartTagPr>
          <w:attr w:name="ProductID" w:val="50 километров"/>
        </w:smartTagPr>
        <w:r w:rsidR="00DF3254" w:rsidRPr="00DE3E13">
          <w:rPr>
            <w:sz w:val="30"/>
            <w:szCs w:val="30"/>
          </w:rPr>
          <w:t>50 километров</w:t>
        </w:r>
      </w:smartTag>
      <w:r w:rsidR="00DF3254" w:rsidRPr="00DE3E13">
        <w:rPr>
          <w:sz w:val="30"/>
          <w:szCs w:val="30"/>
        </w:rPr>
        <w:t xml:space="preserve"> от пункта А. Количество ездок – 2: </w:t>
      </w:r>
    </w:p>
    <w:p w:rsidR="00DF3254" w:rsidRPr="00DE3E13" w:rsidRDefault="00EE6B20" w:rsidP="00DF325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 – </w:t>
      </w:r>
      <w:proofErr w:type="gramStart"/>
      <w:r>
        <w:rPr>
          <w:sz w:val="30"/>
          <w:szCs w:val="30"/>
        </w:rPr>
        <w:t>ездка</w:t>
      </w:r>
      <w:proofErr w:type="gramEnd"/>
      <w:r w:rsidR="00DF3254" w:rsidRPr="00DE3E13">
        <w:rPr>
          <w:sz w:val="30"/>
          <w:szCs w:val="30"/>
        </w:rPr>
        <w:t xml:space="preserve">: 40 тонн на расстояние </w:t>
      </w:r>
      <w:smartTag w:uri="urn:schemas-microsoft-com:office:smarttags" w:element="metricconverter">
        <w:smartTagPr>
          <w:attr w:name="ProductID" w:val="30 километров"/>
        </w:smartTagPr>
        <w:r w:rsidR="00DF3254" w:rsidRPr="00DE3E13">
          <w:rPr>
            <w:sz w:val="30"/>
            <w:szCs w:val="30"/>
          </w:rPr>
          <w:t>30 километров</w:t>
        </w:r>
      </w:smartTag>
      <w:r w:rsidR="00DF3254" w:rsidRPr="00DE3E13">
        <w:rPr>
          <w:sz w:val="30"/>
          <w:szCs w:val="30"/>
        </w:rPr>
        <w:t>;</w:t>
      </w:r>
    </w:p>
    <w:p w:rsidR="00DF3254" w:rsidRPr="00DE3E13" w:rsidRDefault="00EE6B20" w:rsidP="00DF325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 – </w:t>
      </w:r>
      <w:proofErr w:type="gramStart"/>
      <w:r>
        <w:rPr>
          <w:sz w:val="30"/>
          <w:szCs w:val="30"/>
        </w:rPr>
        <w:t>ездка</w:t>
      </w:r>
      <w:proofErr w:type="gramEnd"/>
      <w:r w:rsidR="00DF3254" w:rsidRPr="00DE3E13">
        <w:rPr>
          <w:sz w:val="30"/>
          <w:szCs w:val="30"/>
        </w:rPr>
        <w:t xml:space="preserve">: 30 тонн (40 т – 10 т) на расстояние </w:t>
      </w:r>
      <w:smartTag w:uri="urn:schemas-microsoft-com:office:smarttags" w:element="metricconverter">
        <w:smartTagPr>
          <w:attr w:name="ProductID" w:val="20 километров"/>
        </w:smartTagPr>
        <w:r w:rsidR="00C94906">
          <w:rPr>
            <w:sz w:val="30"/>
            <w:szCs w:val="30"/>
          </w:rPr>
          <w:t>2</w:t>
        </w:r>
        <w:r w:rsidR="00DF3254" w:rsidRPr="00DE3E13">
          <w:rPr>
            <w:sz w:val="30"/>
            <w:szCs w:val="30"/>
          </w:rPr>
          <w:t>0 километров</w:t>
        </w:r>
      </w:smartTag>
      <w:r w:rsidR="00DF3254" w:rsidRPr="00DE3E13">
        <w:rPr>
          <w:sz w:val="30"/>
          <w:szCs w:val="30"/>
        </w:rPr>
        <w:t>.</w:t>
      </w:r>
    </w:p>
    <w:p w:rsidR="00DF3254" w:rsidRPr="00400783" w:rsidRDefault="00DF3254" w:rsidP="00DF3254">
      <w:pPr>
        <w:ind w:firstLine="709"/>
        <w:jc w:val="both"/>
        <w:rPr>
          <w:spacing w:val="-8"/>
          <w:sz w:val="30"/>
          <w:szCs w:val="30"/>
        </w:rPr>
      </w:pPr>
      <w:r w:rsidRPr="00400783">
        <w:rPr>
          <w:spacing w:val="-8"/>
          <w:sz w:val="30"/>
          <w:szCs w:val="30"/>
        </w:rPr>
        <w:t xml:space="preserve">Объем перевозок грузов за день составит 40 тонн. Пробег с грузом – </w:t>
      </w:r>
      <w:r w:rsidR="00FD5B8A">
        <w:rPr>
          <w:spacing w:val="-8"/>
          <w:sz w:val="30"/>
          <w:szCs w:val="30"/>
        </w:rPr>
        <w:br/>
      </w:r>
      <w:r w:rsidRPr="00400783">
        <w:rPr>
          <w:spacing w:val="-8"/>
          <w:sz w:val="30"/>
          <w:szCs w:val="30"/>
        </w:rPr>
        <w:t>50 к</w:t>
      </w:r>
      <w:r w:rsidR="00EE6B20">
        <w:rPr>
          <w:spacing w:val="-8"/>
          <w:sz w:val="30"/>
          <w:szCs w:val="30"/>
        </w:rPr>
        <w:t>илометров</w:t>
      </w:r>
      <w:r w:rsidRPr="00400783">
        <w:rPr>
          <w:spacing w:val="-8"/>
          <w:sz w:val="30"/>
          <w:szCs w:val="30"/>
        </w:rPr>
        <w:t>.</w:t>
      </w:r>
    </w:p>
    <w:p w:rsidR="006A2C6A" w:rsidRDefault="008D59EA" w:rsidP="00045B3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A7034F" w:rsidRPr="00764B1E">
        <w:rPr>
          <w:sz w:val="30"/>
          <w:szCs w:val="30"/>
        </w:rPr>
        <w:t>.</w:t>
      </w:r>
      <w:r w:rsidR="00045B35" w:rsidRPr="00764B1E">
        <w:rPr>
          <w:sz w:val="30"/>
          <w:szCs w:val="30"/>
        </w:rPr>
        <w:t xml:space="preserve"> </w:t>
      </w:r>
      <w:r w:rsidR="001B734B">
        <w:rPr>
          <w:sz w:val="30"/>
          <w:szCs w:val="30"/>
        </w:rPr>
        <w:t>В</w:t>
      </w:r>
      <w:r w:rsidR="001B734B" w:rsidRPr="00764B1E">
        <w:rPr>
          <w:sz w:val="30"/>
          <w:szCs w:val="30"/>
        </w:rPr>
        <w:t xml:space="preserve"> </w:t>
      </w:r>
      <w:r w:rsidR="00F9623A">
        <w:rPr>
          <w:sz w:val="30"/>
          <w:szCs w:val="30"/>
        </w:rPr>
        <w:t>вопросе</w:t>
      </w:r>
      <w:r w:rsidR="0049088B">
        <w:rPr>
          <w:sz w:val="30"/>
          <w:szCs w:val="30"/>
        </w:rPr>
        <w:t xml:space="preserve"> </w:t>
      </w:r>
      <w:r w:rsidR="001C2FF1" w:rsidRPr="0049088B">
        <w:rPr>
          <w:sz w:val="30"/>
          <w:szCs w:val="30"/>
        </w:rPr>
        <w:t>5</w:t>
      </w:r>
      <w:r w:rsidR="001C2FF1" w:rsidRPr="001C2FF1">
        <w:rPr>
          <w:b/>
          <w:sz w:val="30"/>
          <w:szCs w:val="30"/>
        </w:rPr>
        <w:t xml:space="preserve"> </w:t>
      </w:r>
      <w:r w:rsidR="001B734B" w:rsidRPr="00764B1E">
        <w:rPr>
          <w:sz w:val="30"/>
          <w:szCs w:val="30"/>
        </w:rPr>
        <w:t>анкеты</w:t>
      </w:r>
      <w:r w:rsidR="001B734B">
        <w:rPr>
          <w:sz w:val="30"/>
          <w:szCs w:val="30"/>
        </w:rPr>
        <w:t xml:space="preserve"> отражаются расчетные данные о работе </w:t>
      </w:r>
      <w:r w:rsidR="00962D76">
        <w:rPr>
          <w:sz w:val="30"/>
          <w:szCs w:val="30"/>
        </w:rPr>
        <w:t xml:space="preserve">грузовых </w:t>
      </w:r>
      <w:r w:rsidR="001B734B">
        <w:rPr>
          <w:sz w:val="30"/>
          <w:szCs w:val="30"/>
        </w:rPr>
        <w:t>автомобильных транспортных средств, по которым невозможен учет объемов перевозок грузов в натуральном выражении путем замера, взвешивания.</w:t>
      </w:r>
      <w:r w:rsidR="00163C5F">
        <w:rPr>
          <w:sz w:val="30"/>
          <w:szCs w:val="30"/>
        </w:rPr>
        <w:t xml:space="preserve"> </w:t>
      </w:r>
    </w:p>
    <w:p w:rsidR="003548C0" w:rsidRDefault="003548C0" w:rsidP="00962D76">
      <w:pPr>
        <w:pStyle w:val="a9"/>
        <w:spacing w:before="120" w:line="200" w:lineRule="exact"/>
        <w:ind w:firstLine="709"/>
        <w:jc w:val="both"/>
        <w:rPr>
          <w:sz w:val="20"/>
        </w:rPr>
      </w:pPr>
    </w:p>
    <w:p w:rsidR="003548C0" w:rsidRDefault="003548C0" w:rsidP="00962D76">
      <w:pPr>
        <w:pStyle w:val="a9"/>
        <w:spacing w:before="120" w:line="200" w:lineRule="exact"/>
        <w:ind w:firstLine="709"/>
        <w:jc w:val="both"/>
        <w:rPr>
          <w:sz w:val="20"/>
        </w:rPr>
      </w:pPr>
    </w:p>
    <w:p w:rsidR="00A7034F" w:rsidRPr="00A7034F" w:rsidRDefault="00A7034F" w:rsidP="00962D76">
      <w:pPr>
        <w:pStyle w:val="a9"/>
        <w:spacing w:before="120" w:line="200" w:lineRule="exact"/>
        <w:ind w:firstLine="709"/>
        <w:jc w:val="both"/>
        <w:rPr>
          <w:sz w:val="20"/>
        </w:rPr>
      </w:pPr>
      <w:r w:rsidRPr="00A7034F">
        <w:rPr>
          <w:sz w:val="20"/>
        </w:rPr>
        <w:t xml:space="preserve">Примечание. Терминология, применяемая в настоящих Указаниях, используется только для заполнения </w:t>
      </w:r>
      <w:r w:rsidR="00B95789">
        <w:rPr>
          <w:sz w:val="20"/>
        </w:rPr>
        <w:t>анкеты</w:t>
      </w:r>
      <w:r w:rsidRPr="00A7034F">
        <w:rPr>
          <w:sz w:val="20"/>
        </w:rPr>
        <w:t>.</w:t>
      </w:r>
    </w:p>
    <w:sectPr w:rsidR="00A7034F" w:rsidRPr="00A7034F" w:rsidSect="00D51CF6">
      <w:headerReference w:type="even" r:id="rId9"/>
      <w:headerReference w:type="default" r:id="rId10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CF" w:rsidRDefault="004938CF">
      <w:r>
        <w:separator/>
      </w:r>
    </w:p>
  </w:endnote>
  <w:endnote w:type="continuationSeparator" w:id="0">
    <w:p w:rsidR="004938CF" w:rsidRDefault="0049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CF" w:rsidRDefault="004938CF">
      <w:r>
        <w:separator/>
      </w:r>
    </w:p>
  </w:footnote>
  <w:footnote w:type="continuationSeparator" w:id="0">
    <w:p w:rsidR="004938CF" w:rsidRDefault="00493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025" w:rsidRDefault="00EC45B5" w:rsidP="00721AE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7502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5025" w:rsidRDefault="0057502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025" w:rsidRDefault="00EC45B5" w:rsidP="00721AE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7502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9088B">
      <w:rPr>
        <w:rStyle w:val="a8"/>
        <w:noProof/>
      </w:rPr>
      <w:t>2</w:t>
    </w:r>
    <w:r>
      <w:rPr>
        <w:rStyle w:val="a8"/>
      </w:rPr>
      <w:fldChar w:fldCharType="end"/>
    </w:r>
  </w:p>
  <w:p w:rsidR="00575025" w:rsidRDefault="005750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97EF4"/>
    <w:multiLevelType w:val="hybridMultilevel"/>
    <w:tmpl w:val="4E1E4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67437"/>
    <w:multiLevelType w:val="hybridMultilevel"/>
    <w:tmpl w:val="BFE69018"/>
    <w:lvl w:ilvl="0" w:tplc="68CE210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6B3EB2F0">
      <w:numFmt w:val="none"/>
      <w:lvlText w:val=""/>
      <w:lvlJc w:val="left"/>
      <w:pPr>
        <w:tabs>
          <w:tab w:val="num" w:pos="360"/>
        </w:tabs>
      </w:pPr>
    </w:lvl>
    <w:lvl w:ilvl="2" w:tplc="30127D34">
      <w:numFmt w:val="none"/>
      <w:lvlText w:val=""/>
      <w:lvlJc w:val="left"/>
      <w:pPr>
        <w:tabs>
          <w:tab w:val="num" w:pos="360"/>
        </w:tabs>
      </w:pPr>
    </w:lvl>
    <w:lvl w:ilvl="3" w:tplc="967242B4">
      <w:numFmt w:val="none"/>
      <w:lvlText w:val=""/>
      <w:lvlJc w:val="left"/>
      <w:pPr>
        <w:tabs>
          <w:tab w:val="num" w:pos="360"/>
        </w:tabs>
      </w:pPr>
    </w:lvl>
    <w:lvl w:ilvl="4" w:tplc="60FAE154">
      <w:numFmt w:val="none"/>
      <w:lvlText w:val=""/>
      <w:lvlJc w:val="left"/>
      <w:pPr>
        <w:tabs>
          <w:tab w:val="num" w:pos="360"/>
        </w:tabs>
      </w:pPr>
    </w:lvl>
    <w:lvl w:ilvl="5" w:tplc="E550B28A">
      <w:numFmt w:val="none"/>
      <w:lvlText w:val=""/>
      <w:lvlJc w:val="left"/>
      <w:pPr>
        <w:tabs>
          <w:tab w:val="num" w:pos="360"/>
        </w:tabs>
      </w:pPr>
    </w:lvl>
    <w:lvl w:ilvl="6" w:tplc="E214B27A">
      <w:numFmt w:val="none"/>
      <w:lvlText w:val=""/>
      <w:lvlJc w:val="left"/>
      <w:pPr>
        <w:tabs>
          <w:tab w:val="num" w:pos="360"/>
        </w:tabs>
      </w:pPr>
    </w:lvl>
    <w:lvl w:ilvl="7" w:tplc="886E81BE">
      <w:numFmt w:val="none"/>
      <w:lvlText w:val=""/>
      <w:lvlJc w:val="left"/>
      <w:pPr>
        <w:tabs>
          <w:tab w:val="num" w:pos="360"/>
        </w:tabs>
      </w:pPr>
    </w:lvl>
    <w:lvl w:ilvl="8" w:tplc="B45262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D33"/>
    <w:rsid w:val="00045B35"/>
    <w:rsid w:val="00046C04"/>
    <w:rsid w:val="0005187D"/>
    <w:rsid w:val="00052D57"/>
    <w:rsid w:val="0005480F"/>
    <w:rsid w:val="00071C7E"/>
    <w:rsid w:val="000835B9"/>
    <w:rsid w:val="00083C2F"/>
    <w:rsid w:val="0008466F"/>
    <w:rsid w:val="000928C4"/>
    <w:rsid w:val="000A0547"/>
    <w:rsid w:val="000A5A57"/>
    <w:rsid w:val="000B5037"/>
    <w:rsid w:val="000F0617"/>
    <w:rsid w:val="000F3062"/>
    <w:rsid w:val="00107938"/>
    <w:rsid w:val="0010793D"/>
    <w:rsid w:val="00110E51"/>
    <w:rsid w:val="0011767E"/>
    <w:rsid w:val="001207A9"/>
    <w:rsid w:val="00163C5F"/>
    <w:rsid w:val="00182A72"/>
    <w:rsid w:val="0018380D"/>
    <w:rsid w:val="00192AED"/>
    <w:rsid w:val="001B734B"/>
    <w:rsid w:val="001C21E1"/>
    <w:rsid w:val="001C2FF1"/>
    <w:rsid w:val="001C6C5E"/>
    <w:rsid w:val="001D5601"/>
    <w:rsid w:val="001E1951"/>
    <w:rsid w:val="001F07FA"/>
    <w:rsid w:val="00201949"/>
    <w:rsid w:val="00211ECA"/>
    <w:rsid w:val="00213DCF"/>
    <w:rsid w:val="00234817"/>
    <w:rsid w:val="00244753"/>
    <w:rsid w:val="002538CE"/>
    <w:rsid w:val="00257101"/>
    <w:rsid w:val="00270732"/>
    <w:rsid w:val="00277633"/>
    <w:rsid w:val="002A18BF"/>
    <w:rsid w:val="002C3A50"/>
    <w:rsid w:val="002C7B0B"/>
    <w:rsid w:val="00316A91"/>
    <w:rsid w:val="00321985"/>
    <w:rsid w:val="00327BB9"/>
    <w:rsid w:val="003426EF"/>
    <w:rsid w:val="0034518E"/>
    <w:rsid w:val="003548C0"/>
    <w:rsid w:val="00375497"/>
    <w:rsid w:val="003760EC"/>
    <w:rsid w:val="00384782"/>
    <w:rsid w:val="003931DD"/>
    <w:rsid w:val="003A099F"/>
    <w:rsid w:val="00400783"/>
    <w:rsid w:val="004056EE"/>
    <w:rsid w:val="0040659B"/>
    <w:rsid w:val="00445C10"/>
    <w:rsid w:val="004478D7"/>
    <w:rsid w:val="00486C74"/>
    <w:rsid w:val="0049088B"/>
    <w:rsid w:val="004938CF"/>
    <w:rsid w:val="004B25EC"/>
    <w:rsid w:val="004B5E47"/>
    <w:rsid w:val="004C7279"/>
    <w:rsid w:val="004C7ABD"/>
    <w:rsid w:val="004E0BB1"/>
    <w:rsid w:val="004F07BB"/>
    <w:rsid w:val="00535B3B"/>
    <w:rsid w:val="00575025"/>
    <w:rsid w:val="005754BD"/>
    <w:rsid w:val="005771F1"/>
    <w:rsid w:val="005826A7"/>
    <w:rsid w:val="00590A25"/>
    <w:rsid w:val="00595308"/>
    <w:rsid w:val="005A3646"/>
    <w:rsid w:val="005B1E13"/>
    <w:rsid w:val="005D5D0D"/>
    <w:rsid w:val="005E1E1B"/>
    <w:rsid w:val="006004C8"/>
    <w:rsid w:val="006026D1"/>
    <w:rsid w:val="006228E4"/>
    <w:rsid w:val="00632488"/>
    <w:rsid w:val="00663277"/>
    <w:rsid w:val="00667AD8"/>
    <w:rsid w:val="0067047C"/>
    <w:rsid w:val="00673573"/>
    <w:rsid w:val="00675E60"/>
    <w:rsid w:val="006A2C6A"/>
    <w:rsid w:val="006B7429"/>
    <w:rsid w:val="006C6BC3"/>
    <w:rsid w:val="007027C3"/>
    <w:rsid w:val="00714B8F"/>
    <w:rsid w:val="00721AE7"/>
    <w:rsid w:val="0073582E"/>
    <w:rsid w:val="0075305F"/>
    <w:rsid w:val="007544B3"/>
    <w:rsid w:val="00754852"/>
    <w:rsid w:val="00764B1E"/>
    <w:rsid w:val="00773B04"/>
    <w:rsid w:val="007A51A0"/>
    <w:rsid w:val="007B7777"/>
    <w:rsid w:val="007D03AD"/>
    <w:rsid w:val="007D21A1"/>
    <w:rsid w:val="007E3129"/>
    <w:rsid w:val="007F4917"/>
    <w:rsid w:val="007F4F66"/>
    <w:rsid w:val="00804C6F"/>
    <w:rsid w:val="00810832"/>
    <w:rsid w:val="00827113"/>
    <w:rsid w:val="00894037"/>
    <w:rsid w:val="008B00BA"/>
    <w:rsid w:val="008D59EA"/>
    <w:rsid w:val="008F25A0"/>
    <w:rsid w:val="009068C3"/>
    <w:rsid w:val="009212DF"/>
    <w:rsid w:val="00962D76"/>
    <w:rsid w:val="00982C02"/>
    <w:rsid w:val="00986D8C"/>
    <w:rsid w:val="009945EA"/>
    <w:rsid w:val="009A0DA4"/>
    <w:rsid w:val="009A485C"/>
    <w:rsid w:val="009A60D4"/>
    <w:rsid w:val="009B2288"/>
    <w:rsid w:val="009D4C1B"/>
    <w:rsid w:val="009E0487"/>
    <w:rsid w:val="009F65A0"/>
    <w:rsid w:val="00A00FE8"/>
    <w:rsid w:val="00A06F05"/>
    <w:rsid w:val="00A278EA"/>
    <w:rsid w:val="00A502ED"/>
    <w:rsid w:val="00A658AD"/>
    <w:rsid w:val="00A67BB3"/>
    <w:rsid w:val="00A7034F"/>
    <w:rsid w:val="00A82E65"/>
    <w:rsid w:val="00AB73D4"/>
    <w:rsid w:val="00AD260B"/>
    <w:rsid w:val="00AE1276"/>
    <w:rsid w:val="00AF7373"/>
    <w:rsid w:val="00B07D2F"/>
    <w:rsid w:val="00B55CBE"/>
    <w:rsid w:val="00B60C97"/>
    <w:rsid w:val="00B63B4B"/>
    <w:rsid w:val="00B7578E"/>
    <w:rsid w:val="00B91356"/>
    <w:rsid w:val="00B95789"/>
    <w:rsid w:val="00B95A71"/>
    <w:rsid w:val="00BA0E9A"/>
    <w:rsid w:val="00BE76F7"/>
    <w:rsid w:val="00C20D33"/>
    <w:rsid w:val="00C44B22"/>
    <w:rsid w:val="00C4798D"/>
    <w:rsid w:val="00C60D30"/>
    <w:rsid w:val="00C73DF3"/>
    <w:rsid w:val="00C751DD"/>
    <w:rsid w:val="00C94906"/>
    <w:rsid w:val="00CA1BC6"/>
    <w:rsid w:val="00CA5FCD"/>
    <w:rsid w:val="00CB1392"/>
    <w:rsid w:val="00CB6259"/>
    <w:rsid w:val="00CE4EB4"/>
    <w:rsid w:val="00D344D1"/>
    <w:rsid w:val="00D51CF6"/>
    <w:rsid w:val="00D52374"/>
    <w:rsid w:val="00D63676"/>
    <w:rsid w:val="00D76321"/>
    <w:rsid w:val="00D91192"/>
    <w:rsid w:val="00DA000D"/>
    <w:rsid w:val="00DA769B"/>
    <w:rsid w:val="00DD1785"/>
    <w:rsid w:val="00DD1875"/>
    <w:rsid w:val="00DE17CA"/>
    <w:rsid w:val="00DE3E13"/>
    <w:rsid w:val="00DF3254"/>
    <w:rsid w:val="00DF7C23"/>
    <w:rsid w:val="00E07481"/>
    <w:rsid w:val="00E11196"/>
    <w:rsid w:val="00E162A3"/>
    <w:rsid w:val="00E1683F"/>
    <w:rsid w:val="00E20B22"/>
    <w:rsid w:val="00E31B43"/>
    <w:rsid w:val="00E33D78"/>
    <w:rsid w:val="00E34FE4"/>
    <w:rsid w:val="00E61EC4"/>
    <w:rsid w:val="00E64D4A"/>
    <w:rsid w:val="00E70324"/>
    <w:rsid w:val="00E84739"/>
    <w:rsid w:val="00E87F7A"/>
    <w:rsid w:val="00EA2A6D"/>
    <w:rsid w:val="00EC4329"/>
    <w:rsid w:val="00EC4501"/>
    <w:rsid w:val="00EC45B5"/>
    <w:rsid w:val="00EC536E"/>
    <w:rsid w:val="00EE6B20"/>
    <w:rsid w:val="00F03F69"/>
    <w:rsid w:val="00F312BB"/>
    <w:rsid w:val="00F9623A"/>
    <w:rsid w:val="00FA0323"/>
    <w:rsid w:val="00FB1AD8"/>
    <w:rsid w:val="00FB5858"/>
    <w:rsid w:val="00FC6A41"/>
    <w:rsid w:val="00FD5B8A"/>
    <w:rsid w:val="00FE486A"/>
    <w:rsid w:val="00FE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D33"/>
    <w:rPr>
      <w:sz w:val="24"/>
    </w:rPr>
  </w:style>
  <w:style w:type="paragraph" w:styleId="1">
    <w:name w:val="heading 1"/>
    <w:basedOn w:val="a"/>
    <w:next w:val="a"/>
    <w:qFormat/>
    <w:rsid w:val="00C20D33"/>
    <w:pPr>
      <w:keepNext/>
      <w:spacing w:line="280" w:lineRule="exact"/>
      <w:ind w:left="6240"/>
      <w:outlineLvl w:val="0"/>
    </w:pPr>
    <w:rPr>
      <w:sz w:val="30"/>
      <w:szCs w:val="30"/>
    </w:rPr>
  </w:style>
  <w:style w:type="paragraph" w:styleId="2">
    <w:name w:val="heading 2"/>
    <w:basedOn w:val="a"/>
    <w:next w:val="a"/>
    <w:qFormat/>
    <w:rsid w:val="00C20D33"/>
    <w:pPr>
      <w:keepNext/>
      <w:spacing w:line="280" w:lineRule="exact"/>
      <w:outlineLvl w:val="1"/>
    </w:pPr>
    <w:rPr>
      <w:sz w:val="30"/>
      <w:szCs w:val="30"/>
    </w:rPr>
  </w:style>
  <w:style w:type="paragraph" w:styleId="3">
    <w:name w:val="heading 3"/>
    <w:basedOn w:val="a"/>
    <w:next w:val="a"/>
    <w:qFormat/>
    <w:rsid w:val="00C20D33"/>
    <w:pPr>
      <w:keepNext/>
      <w:jc w:val="center"/>
      <w:outlineLvl w:val="2"/>
    </w:pPr>
    <w:rPr>
      <w:sz w:val="30"/>
      <w:szCs w:val="30"/>
    </w:rPr>
  </w:style>
  <w:style w:type="paragraph" w:styleId="6">
    <w:name w:val="heading 6"/>
    <w:basedOn w:val="a"/>
    <w:next w:val="a"/>
    <w:qFormat/>
    <w:rsid w:val="00C20D33"/>
    <w:pPr>
      <w:keepNext/>
      <w:ind w:firstLine="720"/>
      <w:jc w:val="both"/>
      <w:outlineLvl w:val="5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20D33"/>
    <w:pPr>
      <w:spacing w:line="280" w:lineRule="exact"/>
      <w:jc w:val="center"/>
    </w:pPr>
    <w:rPr>
      <w:sz w:val="30"/>
      <w:szCs w:val="30"/>
    </w:rPr>
  </w:style>
  <w:style w:type="paragraph" w:styleId="a3">
    <w:name w:val="footnote text"/>
    <w:basedOn w:val="a"/>
    <w:rsid w:val="00C20D33"/>
    <w:rPr>
      <w:sz w:val="20"/>
    </w:rPr>
  </w:style>
  <w:style w:type="character" w:styleId="a4">
    <w:name w:val="Hyperlink"/>
    <w:rsid w:val="00C20D33"/>
    <w:rPr>
      <w:color w:val="0000FF"/>
      <w:u w:val="single"/>
    </w:rPr>
  </w:style>
  <w:style w:type="paragraph" w:styleId="a5">
    <w:name w:val="Body Text Indent"/>
    <w:basedOn w:val="a"/>
    <w:rsid w:val="00045B35"/>
    <w:pPr>
      <w:spacing w:after="120"/>
      <w:ind w:left="283"/>
    </w:pPr>
  </w:style>
  <w:style w:type="paragraph" w:styleId="30">
    <w:name w:val="Body Text Indent 3"/>
    <w:basedOn w:val="a"/>
    <w:rsid w:val="00DD1785"/>
    <w:pPr>
      <w:spacing w:after="120"/>
      <w:ind w:left="283"/>
    </w:pPr>
    <w:rPr>
      <w:sz w:val="16"/>
      <w:szCs w:val="16"/>
    </w:rPr>
  </w:style>
  <w:style w:type="paragraph" w:styleId="a6">
    <w:name w:val="Title"/>
    <w:basedOn w:val="a"/>
    <w:qFormat/>
    <w:rsid w:val="00DD1785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7">
    <w:name w:val="header"/>
    <w:basedOn w:val="a"/>
    <w:rsid w:val="006004C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004C8"/>
  </w:style>
  <w:style w:type="paragraph" w:styleId="a9">
    <w:name w:val="Body Text"/>
    <w:basedOn w:val="a"/>
    <w:rsid w:val="00A7034F"/>
    <w:pPr>
      <w:spacing w:after="120"/>
    </w:pPr>
  </w:style>
  <w:style w:type="paragraph" w:styleId="aa">
    <w:name w:val="Balloon Text"/>
    <w:basedOn w:val="a"/>
    <w:semiHidden/>
    <w:rsid w:val="002C3A50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40659B"/>
    <w:pPr>
      <w:widowControl w:val="0"/>
      <w:spacing w:line="300" w:lineRule="auto"/>
      <w:ind w:firstLine="760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503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dc:description/>
  <cp:lastModifiedBy>Тимошкина Лариса Михайловна</cp:lastModifiedBy>
  <cp:revision>10</cp:revision>
  <cp:lastPrinted>2022-11-16T07:41:00Z</cp:lastPrinted>
  <dcterms:created xsi:type="dcterms:W3CDTF">2017-09-13T09:00:00Z</dcterms:created>
  <dcterms:modified xsi:type="dcterms:W3CDTF">2023-11-21T06:35:00Z</dcterms:modified>
</cp:coreProperties>
</file>