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CF" w:rsidRPr="00680DCF" w:rsidRDefault="00382399" w:rsidP="00680D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2862137</wp:posOffset>
                </wp:positionH>
                <wp:positionV relativeFrom="paragraph">
                  <wp:posOffset>-335807</wp:posOffset>
                </wp:positionV>
                <wp:extent cx="336430" cy="146649"/>
                <wp:effectExtent l="0" t="0" r="26035" b="254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1466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25.35pt;margin-top:-26.45pt;width:26.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" fillcolor="white [3212]" strokecolor="white [3212]" strokeweight="2pt"/>
            </w:pict>
          </mc:Fallback>
        </mc:AlternateContent>
      </w:r>
      <w:r w:rsidR="00680DCF" w:rsidRP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ФОРМА ГОСУДАРСТВЕННОЙ СТАТИСТИЧЕСКОЙ ОТЧЕТНОСТИ </w:t>
      </w:r>
      <w:r w:rsidR="00680DCF" w:rsidRP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1-</w:t>
      </w:r>
      <w:r w:rsid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</w:t>
      </w:r>
      <w:r w:rsidR="00680DCF" w:rsidRP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ПОЖАРЫ</w:t>
      </w:r>
      <w:r w:rsidR="00680DCF" w:rsidRP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) «ОТЧЕТ О </w:t>
      </w:r>
      <w:r w:rsid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ПОЖАРАХ (КРОМЕ ЛЕСНЫХ) И ПОСЛЕДСТВИЯ</w:t>
      </w:r>
      <w:r w:rsidR="005766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</w:t>
      </w:r>
      <w:r w:rsid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ОТ НИХ</w:t>
      </w:r>
      <w:r w:rsidR="00680DCF" w:rsidRPr="00680D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  <w:r w:rsidR="00680DCF" w:rsidRPr="00680D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(утверждена постановлением Национального статистического комитета </w:t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Республики Беларусь от </w:t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2</w:t>
      </w:r>
      <w:r w:rsid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7</w:t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.0</w:t>
      </w:r>
      <w:r w:rsid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6</w:t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.2017 г. № </w:t>
      </w:r>
      <w:r w:rsidR="00680DCF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49</w:t>
      </w:r>
      <w:r w:rsidR="00680DCF" w:rsidRPr="00680D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</w:p>
    <w:p w:rsidR="00680DCF" w:rsidRPr="00680DCF" w:rsidRDefault="00680DCF" w:rsidP="00680DC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80DCF" w:rsidRPr="00680DCF" w:rsidRDefault="00680DCF" w:rsidP="00680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80DCF" w:rsidRPr="00680DCF" w:rsidRDefault="00680DCF" w:rsidP="00D2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80D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211076" w:rsidRDefault="00211076" w:rsidP="00034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211076" w:rsidRDefault="00211076" w:rsidP="00034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0033F9" w:rsidRPr="00FE576E" w:rsidRDefault="007B75A3" w:rsidP="00034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Вопрос: </w:t>
      </w:r>
    </w:p>
    <w:p w:rsidR="00034E68" w:rsidRPr="00FE576E" w:rsidRDefault="000033F9" w:rsidP="00034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7B75A3" w:rsidRPr="00FE576E">
        <w:rPr>
          <w:rFonts w:ascii="Times New Roman" w:hAnsi="Times New Roman" w:cs="Times New Roman"/>
          <w:i/>
          <w:sz w:val="28"/>
          <w:szCs w:val="28"/>
          <w:lang w:val="ru-RU"/>
        </w:rPr>
        <w:t>Пожар возник в арендуемом помещении. При этом ущерб от пожара причинен и арендатору, и арендодателю. Каков порядок составления формы 1-ос (пожары) в этом случае</w:t>
      </w:r>
      <w:r w:rsidR="00575A3B" w:rsidRPr="00FE576E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="007B75A3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5D5A19" w:rsidRPr="00FE576E" w:rsidRDefault="000033F9" w:rsidP="005D5A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2) </w:t>
      </w:r>
      <w:r w:rsidR="005D5A19" w:rsidRPr="00FE576E">
        <w:rPr>
          <w:rFonts w:ascii="Times New Roman" w:hAnsi="Times New Roman" w:cs="Times New Roman"/>
          <w:i/>
          <w:sz w:val="28"/>
          <w:szCs w:val="28"/>
          <w:lang w:val="ru-RU"/>
        </w:rPr>
        <w:t>Как</w:t>
      </w:r>
      <w:r w:rsidR="006854A3">
        <w:rPr>
          <w:rFonts w:ascii="Times New Roman" w:hAnsi="Times New Roman" w:cs="Times New Roman"/>
          <w:i/>
          <w:sz w:val="28"/>
          <w:szCs w:val="28"/>
          <w:lang w:val="ru-RU"/>
        </w:rPr>
        <w:t>им образом</w:t>
      </w:r>
      <w:r w:rsidR="005D5A19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следует заполнять отчет, если в случае пожара ущерб нанесен двум и более юридическим лицам? </w:t>
      </w:r>
    </w:p>
    <w:p w:rsidR="00034E68" w:rsidRPr="00FE576E" w:rsidRDefault="00B762A3" w:rsidP="00034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Ответ: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34E68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 результате пожара ущерб был нанесен двум и более юридическим лицам, обособленным подразделениям юридических лиц, имеющим отдельный баланс, отчет составляется каждым из них. При этом</w:t>
      </w:r>
      <w:proofErr w:type="gramStart"/>
      <w:r w:rsidR="00034E68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034E68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юридические лица, обособленные подразделения юридических лиц, имеющие отдельный баланс, в отношении которых составлен акт о пожаре, заполняют все разделы отчета</w:t>
      </w:r>
      <w:r w:rsidR="00F430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034E68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остальные юридические лица, обособленные подразделения юридических лиц, имеющие отдельный баланс</w:t>
      </w:r>
      <w:r w:rsidR="0069525A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034E68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заполняют только раздел </w:t>
      </w:r>
      <w:r w:rsidR="00034E68" w:rsidRPr="00FE576E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034E68" w:rsidRPr="00FE576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(п.2 Указаний по заполнению формы 1-ос (пожары</w:t>
      </w:r>
      <w:r w:rsidR="005D5A19" w:rsidRPr="00FE576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)</w:t>
      </w:r>
      <w:r w:rsidR="00034E68" w:rsidRPr="00FE576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)</w:t>
      </w:r>
      <w:r w:rsidR="00034E68" w:rsidRPr="00FE57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75A3" w:rsidRPr="00FE576E" w:rsidRDefault="007B75A3" w:rsidP="00B46A7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1100" w:rsidRPr="00FE576E" w:rsidRDefault="00211076" w:rsidP="00FD11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t>Вопрос</w:t>
      </w:r>
      <w:r w:rsidR="00FD1100" w:rsidRPr="00FE576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D1100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5B1" w:rsidRPr="00FE576E">
        <w:rPr>
          <w:rFonts w:ascii="Times New Roman" w:hAnsi="Times New Roman" w:cs="Times New Roman"/>
          <w:i/>
          <w:sz w:val="28"/>
          <w:szCs w:val="28"/>
          <w:lang w:val="ru-RU"/>
        </w:rPr>
        <w:t>У юридического лица произош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r w:rsidR="007925B1" w:rsidRPr="00FE576E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925B1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два 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пожар</w:t>
      </w:r>
      <w:r w:rsidR="007925B1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а: один – 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на объекте, расположенном в городе областного подчинения</w:t>
      </w:r>
      <w:r w:rsidR="001A58CC" w:rsidRPr="00FE576E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="007925B1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другой –</w:t>
      </w:r>
      <w:r w:rsidR="001A57B7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на объекте, расположенном на территории района. Каков порядок составления отчета по форме 1-ос (пожары)?</w:t>
      </w:r>
    </w:p>
    <w:p w:rsidR="00FD1100" w:rsidRPr="00FE576E" w:rsidRDefault="00FD1100" w:rsidP="00FD1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Ответ</w:t>
      </w:r>
      <w:r w:rsidR="00995033"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>с пунктом 2 Указаний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по заполнению формы </w:t>
      </w:r>
      <w:r w:rsidR="00031699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1-ос (пожары) 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юридические лица, обособленные подразделения юридических лиц, имеющие отдельный баланс, у которых произошли пожары </w:t>
      </w:r>
      <w:r w:rsidR="001A57B7" w:rsidRPr="00FE576E"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разных административно-территориальных единиц, составляют отдельный отчет по каждой административно-территориальной единице</w:t>
      </w:r>
      <w:r w:rsidR="00BB3A27" w:rsidRPr="00FE57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A27" w:rsidRPr="00FE576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>ри этом в реквизите «Сведения о респонденте» по строке «Территория возникновения пожара» указывается место возникновения пожара (наименование района, города областного подчинения, город Минск).</w:t>
      </w:r>
      <w:r w:rsidRPr="00FE576E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</w:p>
    <w:p w:rsidR="00B93628" w:rsidRDefault="00B93628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28" w:rsidRDefault="00B93628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28" w:rsidRDefault="00B93628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28" w:rsidRDefault="00B93628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628" w:rsidRDefault="00B93628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00" w:rsidRPr="00FE576E" w:rsidRDefault="00211076" w:rsidP="00900F8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Вопрос</w:t>
      </w:r>
      <w:r w:rsidR="00FD1100" w:rsidRPr="00FE576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D1100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Следует ли организации</w:t>
      </w:r>
      <w:r w:rsidR="00900F89">
        <w:rPr>
          <w:rFonts w:ascii="Times New Roman" w:hAnsi="Times New Roman" w:cs="Times New Roman"/>
          <w:i/>
          <w:sz w:val="28"/>
          <w:szCs w:val="28"/>
          <w:lang w:val="ru-RU"/>
        </w:rPr>
        <w:t>, которая</w:t>
      </w:r>
      <w:r w:rsidR="00900F89" w:rsidRPr="00900F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0F89" w:rsidRPr="00FE576E">
        <w:rPr>
          <w:rFonts w:ascii="Times New Roman" w:hAnsi="Times New Roman" w:cs="Times New Roman"/>
          <w:i/>
          <w:sz w:val="28"/>
          <w:szCs w:val="28"/>
          <w:lang w:val="ru-RU"/>
        </w:rPr>
        <w:t>не является областным (Минским городским) управлением по чрезвычайным ситуациям</w:t>
      </w:r>
      <w:r w:rsidR="00EF5B1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900F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составлении отчета </w:t>
      </w:r>
      <w:r w:rsidR="00900F89" w:rsidRPr="00FE576E">
        <w:rPr>
          <w:rFonts w:ascii="Times New Roman" w:hAnsi="Times New Roman" w:cs="Times New Roman"/>
          <w:i/>
          <w:sz w:val="28"/>
          <w:szCs w:val="28"/>
          <w:lang w:val="ru-RU"/>
        </w:rPr>
        <w:t>заполнять графы 2, 3, 4</w:t>
      </w:r>
      <w:r w:rsidR="00900F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F7BD7" w:rsidRPr="00FE576E">
        <w:rPr>
          <w:rFonts w:ascii="Times New Roman" w:hAnsi="Times New Roman" w:cs="Times New Roman"/>
          <w:i/>
          <w:sz w:val="28"/>
          <w:szCs w:val="28"/>
          <w:lang w:val="ru-RU"/>
        </w:rPr>
        <w:t>таблиц</w:t>
      </w:r>
      <w:r w:rsidR="00280E11" w:rsidRPr="00FE576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="00EF7BD7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4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«Ущерб, причиненный пожарами</w:t>
      </w:r>
      <w:r w:rsidR="00900F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и последствия от них»</w:t>
      </w:r>
      <w:r w:rsidR="00031699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F5B18">
        <w:rPr>
          <w:rFonts w:ascii="Times New Roman" w:hAnsi="Times New Roman" w:cs="Times New Roman"/>
          <w:i/>
          <w:sz w:val="28"/>
          <w:szCs w:val="28"/>
          <w:lang w:val="ru-RU"/>
        </w:rPr>
        <w:t>формы 1-ос (пожары)</w:t>
      </w:r>
      <w:r w:rsidR="00FD1100" w:rsidRPr="00FE576E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D72024" w:rsidRPr="00FE576E" w:rsidRDefault="00FD1100" w:rsidP="00E775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Ответ</w:t>
      </w:r>
      <w:r w:rsidR="00B762A3"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:</w:t>
      </w:r>
      <w:r w:rsidR="00031699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31699" w:rsidRPr="00FE576E">
        <w:rPr>
          <w:rFonts w:ascii="Times New Roman" w:hAnsi="Times New Roman" w:cs="Times New Roman"/>
          <w:sz w:val="28"/>
          <w:szCs w:val="28"/>
          <w:lang w:val="ru-RU"/>
        </w:rPr>
        <w:t>Нет, не следует.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FB0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Если организация </w:t>
      </w:r>
      <w:r w:rsidR="00D72024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не является </w:t>
      </w:r>
      <w:r w:rsidR="001A57B7" w:rsidRPr="00FE57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72024" w:rsidRPr="00FE576E">
        <w:rPr>
          <w:rFonts w:ascii="Times New Roman" w:hAnsi="Times New Roman" w:cs="Times New Roman"/>
          <w:sz w:val="28"/>
          <w:szCs w:val="28"/>
          <w:lang w:val="ru-RU"/>
        </w:rPr>
        <w:t>бластным (Минским городским) управлением по чрезвычайным ситуациям, то при заполнении таблицы 4 она заполняет только графу 1.</w:t>
      </w:r>
    </w:p>
    <w:p w:rsidR="001767BD" w:rsidRPr="00FE576E" w:rsidRDefault="002574A8" w:rsidP="00B9362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E57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</w:t>
      </w:r>
      <w:r w:rsidRPr="00FE576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: </w:t>
      </w:r>
      <w:r w:rsidR="001767BD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</w:t>
      </w:r>
      <w:r w:rsidR="00EC039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ем</w:t>
      </w:r>
      <w:r w:rsidR="001767BD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представляет</w:t>
      </w:r>
      <w:r w:rsidR="008678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ся </w:t>
      </w:r>
      <w:r w:rsidR="001767BD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отчет в случае, если пожар произошел в жилом помещении (общежитии, доме), находящемся на балансе организации?</w:t>
      </w:r>
    </w:p>
    <w:p w:rsidR="00F54056" w:rsidRPr="00FE576E" w:rsidRDefault="001767BD" w:rsidP="00176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Ответ: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Отчет </w:t>
      </w:r>
      <w:r w:rsidR="00F54056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форме 1-ос (пожары) </w:t>
      </w:r>
      <w:r w:rsidR="001C5BDB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предоставляет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организация,</w:t>
      </w:r>
      <w:r w:rsidRPr="00FE576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>на балансе которо</w:t>
      </w:r>
      <w:r w:rsidR="00F52E16" w:rsidRPr="00FE576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жилое помещение.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Ущерб</w:t>
      </w:r>
      <w:r w:rsidR="004452EE" w:rsidRPr="00FE5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причинённый организации</w:t>
      </w:r>
      <w:r w:rsidR="004452EE" w:rsidRPr="00FE5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52EE" w:rsidRPr="00FE576E">
        <w:rPr>
          <w:rFonts w:ascii="Times New Roman" w:hAnsi="Times New Roman" w:cs="Times New Roman"/>
          <w:sz w:val="28"/>
          <w:szCs w:val="28"/>
          <w:lang w:val="ru-RU"/>
        </w:rPr>
        <w:t>отражается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452EE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графе 1 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4452EE" w:rsidRPr="00FE576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4 раздела </w:t>
      </w:r>
      <w:r w:rsidR="00F54056" w:rsidRPr="00FE576E">
        <w:rPr>
          <w:rFonts w:ascii="Times New Roman" w:hAnsi="Times New Roman" w:cs="Times New Roman"/>
          <w:sz w:val="28"/>
          <w:szCs w:val="28"/>
        </w:rPr>
        <w:t>III</w:t>
      </w:r>
      <w:r w:rsidR="00F54056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0C54C0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54C0" w:rsidRPr="00FE576E" w:rsidRDefault="000C54C0" w:rsidP="0017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576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67BD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случае</w:t>
      </w:r>
      <w:proofErr w:type="gramStart"/>
      <w:r w:rsidR="001767BD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="001767BD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пожаром причинен ущерб имуществу граждан, проживающих в таком помещении, то 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графы 1-2 таблицы 4 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раздел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576E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762A3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заполняе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областн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(Минское городское) управление по чрезвычайным ситуация</w:t>
      </w:r>
      <w:r w:rsidR="004452EE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5F2CB5" w:rsidRPr="00FE576E" w:rsidRDefault="005F2CB5" w:rsidP="00B9362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t>Вопрос: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="0086789F">
        <w:rPr>
          <w:rFonts w:ascii="Times New Roman" w:hAnsi="Times New Roman" w:cs="Times New Roman"/>
          <w:i/>
          <w:sz w:val="28"/>
          <w:szCs w:val="28"/>
          <w:lang w:val="ru-RU"/>
        </w:rPr>
        <w:t>аким образом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составлять отчет, если на дату </w:t>
      </w:r>
      <w:r w:rsidR="00F52E16" w:rsidRPr="00FE576E">
        <w:rPr>
          <w:rFonts w:ascii="Times New Roman" w:hAnsi="Times New Roman" w:cs="Times New Roman"/>
          <w:i/>
          <w:sz w:val="28"/>
          <w:szCs w:val="28"/>
          <w:lang w:val="ru-RU"/>
        </w:rPr>
        <w:t>заполнения формы 1-ос (пожары)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3114D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известен </w:t>
      </w:r>
      <w:r w:rsidR="00506124"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только </w:t>
      </w:r>
      <w:r w:rsidR="00B3114D" w:rsidRPr="00FE576E">
        <w:rPr>
          <w:rFonts w:ascii="Times New Roman" w:hAnsi="Times New Roman" w:cs="Times New Roman"/>
          <w:i/>
          <w:sz w:val="28"/>
          <w:szCs w:val="28"/>
          <w:lang w:val="ru-RU"/>
        </w:rPr>
        <w:t>предварительный ущерб</w:t>
      </w:r>
      <w:r w:rsidR="00F52E16" w:rsidRPr="00FE576E">
        <w:rPr>
          <w:rFonts w:ascii="Times New Roman" w:hAnsi="Times New Roman" w:cs="Times New Roman"/>
          <w:i/>
          <w:sz w:val="28"/>
          <w:szCs w:val="28"/>
          <w:lang w:val="ru-RU"/>
        </w:rPr>
        <w:t>, причиненный пожар</w:t>
      </w:r>
      <w:r w:rsidR="00B65910" w:rsidRPr="00FE576E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F52E16" w:rsidRPr="00FE576E">
        <w:rPr>
          <w:rFonts w:ascii="Times New Roman" w:hAnsi="Times New Roman" w:cs="Times New Roman"/>
          <w:i/>
          <w:sz w:val="28"/>
          <w:szCs w:val="28"/>
          <w:lang w:val="ru-RU"/>
        </w:rPr>
        <w:t>м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</w:p>
    <w:p w:rsidR="00B65910" w:rsidRPr="00FE576E" w:rsidRDefault="00516D89" w:rsidP="005F2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Ответ:</w:t>
      </w: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>При наличии на момент составления отчета только предварительных сведений об ущербе, причиненном пожарами, в форме 1-ос (пожары) отражается сумма предварительного ущерба на основании первичных учетных и иных документо</w:t>
      </w:r>
      <w:r w:rsidR="00B65910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</w:p>
    <w:p w:rsidR="00516D89" w:rsidRPr="00FE576E" w:rsidRDefault="00B65910" w:rsidP="005F2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sz w:val="28"/>
          <w:szCs w:val="28"/>
          <w:lang w:val="ru-RU"/>
        </w:rPr>
        <w:t>После получения окончательной</w:t>
      </w:r>
      <w:r w:rsidR="00516D89"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суммы ущерба представляется уточненный отчет на бумажном носителе взамен ранее представленного (согласно главе 3 Инструкции о порядке представления первичных статистических данных).</w:t>
      </w:r>
    </w:p>
    <w:p w:rsidR="00E46EB9" w:rsidRPr="00FE576E" w:rsidRDefault="00E46EB9" w:rsidP="00B93628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E57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Вопрос:</w:t>
      </w:r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732E5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В </w:t>
      </w:r>
      <w:proofErr w:type="gramStart"/>
      <w:r w:rsidR="006732E5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соответствии</w:t>
      </w:r>
      <w:proofErr w:type="gramEnd"/>
      <w:r w:rsidR="006732E5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 каким кодом </w:t>
      </w:r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объект</w:t>
      </w:r>
      <w:r w:rsidR="006732E5"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</w:t>
      </w:r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возникновения</w:t>
      </w:r>
      <w:r w:rsidR="0086789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пожаров </w:t>
      </w:r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следует отражать пожар, произошедший на </w:t>
      </w:r>
      <w:proofErr w:type="spellStart"/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зернеуборочном</w:t>
      </w:r>
      <w:proofErr w:type="spellEnd"/>
      <w:r w:rsidRPr="00FE57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комбайне (тракторе)?</w:t>
      </w:r>
    </w:p>
    <w:p w:rsidR="00DB7070" w:rsidRPr="006854A3" w:rsidRDefault="00E46EB9" w:rsidP="005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576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Ответ: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32E5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Пожар, произошедший на зерноуборочном комбайне (тракторе) с</w:t>
      </w:r>
      <w:r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ледует отражать по коду 21 «Объект се</w:t>
      </w:r>
      <w:r w:rsidR="00F24B85" w:rsidRPr="00FE57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льскохозяйственного назначения» в таблице 2 «Объекты возникновения пожаров».</w:t>
      </w:r>
    </w:p>
    <w:p w:rsidR="00447272" w:rsidRPr="00FE576E" w:rsidRDefault="00447272" w:rsidP="00B9362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b/>
          <w:sz w:val="28"/>
          <w:szCs w:val="28"/>
          <w:lang w:val="ru-RU"/>
        </w:rPr>
        <w:t>Вопрос: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результате пожара повреждены сельскохозяйственные посевы, находящиеся на территории учреждения образования – сельскохозяйственного профессионального лицея. Какое наименование и код объекта возникновения пожара следует отразить в разделе </w:t>
      </w:r>
      <w:r w:rsidRPr="00FE576E">
        <w:rPr>
          <w:rFonts w:ascii="Times New Roman" w:hAnsi="Times New Roman" w:cs="Times New Roman"/>
          <w:i/>
          <w:sz w:val="28"/>
          <w:szCs w:val="28"/>
        </w:rPr>
        <w:t>II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«Объекты и причины возникновения пожаров»?</w:t>
      </w:r>
    </w:p>
    <w:p w:rsidR="00447272" w:rsidRPr="00FE576E" w:rsidRDefault="00447272" w:rsidP="00447272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76E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Ответ: 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Pr="00FE576E">
        <w:rPr>
          <w:rFonts w:ascii="Times New Roman" w:hAnsi="Times New Roman" w:cs="Times New Roman"/>
          <w:i/>
          <w:sz w:val="28"/>
          <w:szCs w:val="28"/>
          <w:lang w:val="ru-RU"/>
        </w:rPr>
        <w:t>с приложением 1 к Указаниям</w:t>
      </w:r>
      <w:r w:rsidRPr="00FE576E">
        <w:rPr>
          <w:rFonts w:ascii="Times New Roman" w:hAnsi="Times New Roman" w:cs="Times New Roman"/>
          <w:sz w:val="28"/>
          <w:szCs w:val="28"/>
          <w:lang w:val="ru-RU"/>
        </w:rPr>
        <w:t xml:space="preserve"> по заполнению формы 1-ос (пожары), наименование объекта возникновения пожара – учреждение образования, код объекта – 12. </w:t>
      </w:r>
      <w:bookmarkStart w:id="0" w:name="_GoBack"/>
      <w:bookmarkEnd w:id="0"/>
    </w:p>
    <w:p w:rsidR="00447272" w:rsidRPr="00447272" w:rsidRDefault="00447272" w:rsidP="005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447272" w:rsidRPr="00447272" w:rsidSect="00382399">
      <w:headerReference w:type="default" r:id="rId9"/>
      <w:pgSz w:w="11906" w:h="16838"/>
      <w:pgMar w:top="1276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0C" w:rsidRDefault="00E9330C" w:rsidP="00382399">
      <w:pPr>
        <w:spacing w:after="0" w:line="240" w:lineRule="auto"/>
      </w:pPr>
      <w:r>
        <w:separator/>
      </w:r>
    </w:p>
  </w:endnote>
  <w:endnote w:type="continuationSeparator" w:id="0">
    <w:p w:rsidR="00E9330C" w:rsidRDefault="00E9330C" w:rsidP="0038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0C" w:rsidRDefault="00E9330C" w:rsidP="00382399">
      <w:pPr>
        <w:spacing w:after="0" w:line="240" w:lineRule="auto"/>
      </w:pPr>
      <w:r>
        <w:separator/>
      </w:r>
    </w:p>
  </w:footnote>
  <w:footnote w:type="continuationSeparator" w:id="0">
    <w:p w:rsidR="00E9330C" w:rsidRDefault="00E9330C" w:rsidP="0038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761449"/>
      <w:docPartObj>
        <w:docPartGallery w:val="Page Numbers (Top of Page)"/>
        <w:docPartUnique/>
      </w:docPartObj>
    </w:sdtPr>
    <w:sdtEndPr/>
    <w:sdtContent>
      <w:p w:rsidR="00382399" w:rsidRDefault="00382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28" w:rsidRPr="00B93628">
          <w:rPr>
            <w:noProof/>
            <w:lang w:val="ru-RU"/>
          </w:rPr>
          <w:t>2</w:t>
        </w:r>
        <w:r>
          <w:fldChar w:fldCharType="end"/>
        </w:r>
      </w:p>
    </w:sdtContent>
  </w:sdt>
  <w:p w:rsidR="00382399" w:rsidRDefault="00382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244"/>
    <w:multiLevelType w:val="hybridMultilevel"/>
    <w:tmpl w:val="564C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23873"/>
    <w:multiLevelType w:val="hybridMultilevel"/>
    <w:tmpl w:val="C7C208B0"/>
    <w:lvl w:ilvl="0" w:tplc="9A7AA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B0"/>
    <w:rsid w:val="000033F9"/>
    <w:rsid w:val="00031699"/>
    <w:rsid w:val="00034E68"/>
    <w:rsid w:val="00043F77"/>
    <w:rsid w:val="00082EF5"/>
    <w:rsid w:val="000C54C0"/>
    <w:rsid w:val="00157448"/>
    <w:rsid w:val="001767BD"/>
    <w:rsid w:val="001A57B7"/>
    <w:rsid w:val="001A58CC"/>
    <w:rsid w:val="001C5BDB"/>
    <w:rsid w:val="001E28C0"/>
    <w:rsid w:val="001E5F97"/>
    <w:rsid w:val="001E68E1"/>
    <w:rsid w:val="00204119"/>
    <w:rsid w:val="00211076"/>
    <w:rsid w:val="002574A8"/>
    <w:rsid w:val="00280E11"/>
    <w:rsid w:val="002C2280"/>
    <w:rsid w:val="00330B2C"/>
    <w:rsid w:val="0034594A"/>
    <w:rsid w:val="00356178"/>
    <w:rsid w:val="00360BBA"/>
    <w:rsid w:val="00363FB0"/>
    <w:rsid w:val="00382399"/>
    <w:rsid w:val="003A7F0D"/>
    <w:rsid w:val="003B52BD"/>
    <w:rsid w:val="004371A8"/>
    <w:rsid w:val="00437AF1"/>
    <w:rsid w:val="004452EE"/>
    <w:rsid w:val="00447272"/>
    <w:rsid w:val="00452869"/>
    <w:rsid w:val="00490FC7"/>
    <w:rsid w:val="004916FD"/>
    <w:rsid w:val="00506124"/>
    <w:rsid w:val="00516D89"/>
    <w:rsid w:val="00523480"/>
    <w:rsid w:val="00532731"/>
    <w:rsid w:val="00575A3B"/>
    <w:rsid w:val="005766DA"/>
    <w:rsid w:val="005A2CD8"/>
    <w:rsid w:val="005B07D7"/>
    <w:rsid w:val="005C25BF"/>
    <w:rsid w:val="005D5A19"/>
    <w:rsid w:val="005F2CB5"/>
    <w:rsid w:val="00602C56"/>
    <w:rsid w:val="00613ECA"/>
    <w:rsid w:val="006732E5"/>
    <w:rsid w:val="00680DCF"/>
    <w:rsid w:val="006854A3"/>
    <w:rsid w:val="0069525A"/>
    <w:rsid w:val="006C0146"/>
    <w:rsid w:val="007912C6"/>
    <w:rsid w:val="007925B1"/>
    <w:rsid w:val="007A61AF"/>
    <w:rsid w:val="007B75A3"/>
    <w:rsid w:val="007C3581"/>
    <w:rsid w:val="00803FA0"/>
    <w:rsid w:val="0081749C"/>
    <w:rsid w:val="00817FC7"/>
    <w:rsid w:val="0086789F"/>
    <w:rsid w:val="008A5CEC"/>
    <w:rsid w:val="008F6539"/>
    <w:rsid w:val="00900F89"/>
    <w:rsid w:val="00913702"/>
    <w:rsid w:val="009649B0"/>
    <w:rsid w:val="00995033"/>
    <w:rsid w:val="009F3471"/>
    <w:rsid w:val="00A04A13"/>
    <w:rsid w:val="00A07D8D"/>
    <w:rsid w:val="00A1456E"/>
    <w:rsid w:val="00A35AD0"/>
    <w:rsid w:val="00A84B14"/>
    <w:rsid w:val="00AC54A3"/>
    <w:rsid w:val="00AF2E72"/>
    <w:rsid w:val="00B3114D"/>
    <w:rsid w:val="00B37AB6"/>
    <w:rsid w:val="00B46A70"/>
    <w:rsid w:val="00B54DDA"/>
    <w:rsid w:val="00B65910"/>
    <w:rsid w:val="00B762A3"/>
    <w:rsid w:val="00B93628"/>
    <w:rsid w:val="00BB3A27"/>
    <w:rsid w:val="00BD4A59"/>
    <w:rsid w:val="00BF0297"/>
    <w:rsid w:val="00C216CC"/>
    <w:rsid w:val="00C32576"/>
    <w:rsid w:val="00C34A7D"/>
    <w:rsid w:val="00C5133E"/>
    <w:rsid w:val="00CC0389"/>
    <w:rsid w:val="00D03C4D"/>
    <w:rsid w:val="00D20843"/>
    <w:rsid w:val="00D23115"/>
    <w:rsid w:val="00D54C2B"/>
    <w:rsid w:val="00D57280"/>
    <w:rsid w:val="00D72024"/>
    <w:rsid w:val="00DB7070"/>
    <w:rsid w:val="00DD07C1"/>
    <w:rsid w:val="00E46EB9"/>
    <w:rsid w:val="00E6356A"/>
    <w:rsid w:val="00E7481F"/>
    <w:rsid w:val="00E775E3"/>
    <w:rsid w:val="00E8475E"/>
    <w:rsid w:val="00E9330C"/>
    <w:rsid w:val="00EC0394"/>
    <w:rsid w:val="00ED4283"/>
    <w:rsid w:val="00EE150F"/>
    <w:rsid w:val="00EF5B18"/>
    <w:rsid w:val="00EF7BD7"/>
    <w:rsid w:val="00F24B85"/>
    <w:rsid w:val="00F3754E"/>
    <w:rsid w:val="00F4005B"/>
    <w:rsid w:val="00F43066"/>
    <w:rsid w:val="00F52E16"/>
    <w:rsid w:val="00F54056"/>
    <w:rsid w:val="00FC1A02"/>
    <w:rsid w:val="00FD1100"/>
    <w:rsid w:val="00FE576E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0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B5"/>
    <w:pPr>
      <w:spacing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56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38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399"/>
    <w:rPr>
      <w:lang w:val="en-US"/>
    </w:rPr>
  </w:style>
  <w:style w:type="paragraph" w:styleId="a8">
    <w:name w:val="footer"/>
    <w:basedOn w:val="a"/>
    <w:link w:val="a9"/>
    <w:uiPriority w:val="99"/>
    <w:unhideWhenUsed/>
    <w:rsid w:val="0038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39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0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B5"/>
    <w:pPr>
      <w:spacing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0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C56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38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399"/>
    <w:rPr>
      <w:lang w:val="en-US"/>
    </w:rPr>
  </w:style>
  <w:style w:type="paragraph" w:styleId="a8">
    <w:name w:val="footer"/>
    <w:basedOn w:val="a"/>
    <w:link w:val="a9"/>
    <w:uiPriority w:val="99"/>
    <w:unhideWhenUsed/>
    <w:rsid w:val="0038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3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B0F5-1E1D-46C2-AB9E-674FEF44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Alla.Kirnosova</dc:creator>
  <cp:keywords/>
  <dc:description/>
  <cp:lastModifiedBy>Alla.Kirnosova</cp:lastModifiedBy>
  <cp:revision>75</cp:revision>
  <cp:lastPrinted>2019-12-24T13:10:00Z</cp:lastPrinted>
  <dcterms:created xsi:type="dcterms:W3CDTF">2019-11-12T08:58:00Z</dcterms:created>
  <dcterms:modified xsi:type="dcterms:W3CDTF">2019-12-26T06:31:00Z</dcterms:modified>
</cp:coreProperties>
</file>