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BD" w:rsidRDefault="00792FBD" w:rsidP="00DA5871">
      <w:pPr>
        <w:tabs>
          <w:tab w:val="left" w:pos="5954"/>
        </w:tabs>
        <w:spacing w:line="280" w:lineRule="exact"/>
        <w:ind w:left="5954"/>
        <w:rPr>
          <w:sz w:val="30"/>
        </w:rPr>
      </w:pPr>
      <w:bookmarkStart w:id="0" w:name="_GoBack"/>
      <w:bookmarkEnd w:id="0"/>
      <w:r>
        <w:rPr>
          <w:sz w:val="30"/>
        </w:rPr>
        <w:t>УТВЕРЖДЕНО</w:t>
      </w:r>
    </w:p>
    <w:p w:rsidR="00792FBD" w:rsidRPr="00DA5871" w:rsidRDefault="00792FBD" w:rsidP="00DA5871">
      <w:pPr>
        <w:tabs>
          <w:tab w:val="left" w:pos="5954"/>
        </w:tabs>
        <w:spacing w:line="280" w:lineRule="exact"/>
        <w:ind w:left="5954"/>
        <w:rPr>
          <w:sz w:val="30"/>
        </w:rPr>
      </w:pPr>
      <w:r>
        <w:rPr>
          <w:sz w:val="30"/>
        </w:rPr>
        <w:t>Постановление</w:t>
      </w:r>
      <w:r>
        <w:rPr>
          <w:sz w:val="30"/>
        </w:rPr>
        <w:br/>
      </w:r>
      <w:r w:rsidRPr="00DA5871">
        <w:rPr>
          <w:sz w:val="30"/>
        </w:rPr>
        <w:t xml:space="preserve">Национального </w:t>
      </w:r>
      <w:r w:rsidRPr="00DA5871">
        <w:rPr>
          <w:sz w:val="30"/>
        </w:rPr>
        <w:br/>
        <w:t xml:space="preserve">статистического комитета </w:t>
      </w:r>
      <w:r w:rsidRPr="00DA5871">
        <w:rPr>
          <w:sz w:val="30"/>
        </w:rPr>
        <w:br/>
        <w:t>Республики Беларусь</w:t>
      </w:r>
    </w:p>
    <w:p w:rsidR="00792FBD" w:rsidRPr="00DA5871" w:rsidRDefault="00412C5A" w:rsidP="00DA5871">
      <w:pPr>
        <w:tabs>
          <w:tab w:val="left" w:pos="5954"/>
        </w:tabs>
        <w:spacing w:line="280" w:lineRule="exact"/>
        <w:ind w:left="5954"/>
        <w:rPr>
          <w:sz w:val="30"/>
        </w:rPr>
      </w:pPr>
      <w:r>
        <w:rPr>
          <w:sz w:val="30"/>
        </w:rPr>
        <w:t>31.05.</w:t>
      </w:r>
      <w:r w:rsidR="0022781D" w:rsidRPr="00DA5871">
        <w:rPr>
          <w:sz w:val="30"/>
        </w:rPr>
        <w:t>20</w:t>
      </w:r>
      <w:r w:rsidR="0024757E" w:rsidRPr="00DA5871">
        <w:rPr>
          <w:sz w:val="30"/>
        </w:rPr>
        <w:t>21</w:t>
      </w:r>
      <w:r w:rsidR="006B0B32" w:rsidRPr="00DA5871">
        <w:rPr>
          <w:sz w:val="30"/>
        </w:rPr>
        <w:t xml:space="preserve"> </w:t>
      </w:r>
      <w:r w:rsidR="00792FBD" w:rsidRPr="00DA5871">
        <w:rPr>
          <w:sz w:val="30"/>
        </w:rPr>
        <w:t xml:space="preserve">№ </w:t>
      </w:r>
      <w:r>
        <w:rPr>
          <w:sz w:val="30"/>
        </w:rPr>
        <w:t>20</w:t>
      </w:r>
    </w:p>
    <w:p w:rsidR="00792FBD" w:rsidRDefault="00792FBD" w:rsidP="00E3210D">
      <w:pPr>
        <w:spacing w:before="600"/>
        <w:rPr>
          <w:bCs/>
          <w:caps/>
          <w:sz w:val="30"/>
        </w:rPr>
      </w:pPr>
      <w:r>
        <w:rPr>
          <w:bCs/>
          <w:caps/>
          <w:sz w:val="30"/>
        </w:rPr>
        <w:t>МетодиКА</w:t>
      </w:r>
    </w:p>
    <w:p w:rsidR="00792FBD" w:rsidRDefault="00792FBD" w:rsidP="00C75D50">
      <w:pPr>
        <w:tabs>
          <w:tab w:val="left" w:pos="3686"/>
          <w:tab w:val="left" w:pos="4678"/>
          <w:tab w:val="left" w:pos="6804"/>
        </w:tabs>
        <w:spacing w:line="280" w:lineRule="exact"/>
        <w:rPr>
          <w:bCs/>
          <w:sz w:val="30"/>
        </w:rPr>
      </w:pPr>
      <w:r>
        <w:rPr>
          <w:bCs/>
          <w:sz w:val="30"/>
        </w:rPr>
        <w:t xml:space="preserve">по расчету сводного индекса </w:t>
      </w:r>
      <w:r w:rsidR="005D760E">
        <w:rPr>
          <w:bCs/>
          <w:sz w:val="30"/>
        </w:rPr>
        <w:br/>
      </w:r>
      <w:r>
        <w:rPr>
          <w:bCs/>
          <w:sz w:val="30"/>
        </w:rPr>
        <w:t xml:space="preserve">тарифов на услуги </w:t>
      </w:r>
      <w:r w:rsidR="005D760E">
        <w:rPr>
          <w:bCs/>
          <w:sz w:val="30"/>
        </w:rPr>
        <w:t xml:space="preserve">почтовые </w:t>
      </w:r>
      <w:r w:rsidR="005D760E">
        <w:rPr>
          <w:bCs/>
          <w:sz w:val="30"/>
        </w:rPr>
        <w:br/>
        <w:t>и телекоммуникационные</w:t>
      </w:r>
    </w:p>
    <w:p w:rsidR="00792FBD" w:rsidRDefault="00792FBD" w:rsidP="00633FB1">
      <w:pPr>
        <w:suppressAutoHyphens/>
        <w:spacing w:before="600"/>
        <w:ind w:firstLine="709"/>
        <w:jc w:val="both"/>
        <w:rPr>
          <w:sz w:val="30"/>
        </w:rPr>
      </w:pPr>
      <w:r>
        <w:rPr>
          <w:sz w:val="30"/>
        </w:rPr>
        <w:t xml:space="preserve">1. Настоящая Методика </w:t>
      </w:r>
      <w:r w:rsidR="00DC157C">
        <w:rPr>
          <w:sz w:val="30"/>
          <w:szCs w:val="30"/>
        </w:rPr>
        <w:t>устанавливает порядок расчета</w:t>
      </w:r>
      <w:r>
        <w:rPr>
          <w:sz w:val="30"/>
          <w:szCs w:val="30"/>
        </w:rPr>
        <w:t xml:space="preserve"> </w:t>
      </w:r>
      <w:r w:rsidR="00286601">
        <w:rPr>
          <w:sz w:val="30"/>
          <w:szCs w:val="30"/>
        </w:rPr>
        <w:t xml:space="preserve">Национальным статистическим комитетом </w:t>
      </w:r>
      <w:r>
        <w:rPr>
          <w:sz w:val="30"/>
          <w:szCs w:val="30"/>
        </w:rPr>
        <w:t>сводного индекса</w:t>
      </w:r>
      <w:r>
        <w:rPr>
          <w:sz w:val="30"/>
        </w:rPr>
        <w:t xml:space="preserve"> тарифов на услуги </w:t>
      </w:r>
      <w:r w:rsidR="005D760E">
        <w:rPr>
          <w:sz w:val="30"/>
        </w:rPr>
        <w:t>почтовые и телекоммуникационные (далее – услуги связи)</w:t>
      </w:r>
      <w:r w:rsidR="00E96A99">
        <w:rPr>
          <w:sz w:val="30"/>
        </w:rPr>
        <w:t>,</w:t>
      </w:r>
      <w:r w:rsidR="00DC157C">
        <w:rPr>
          <w:sz w:val="30"/>
        </w:rPr>
        <w:t xml:space="preserve"> </w:t>
      </w:r>
      <w:r w:rsidR="00E96A99">
        <w:rPr>
          <w:sz w:val="30"/>
        </w:rPr>
        <w:t xml:space="preserve">оказываемые </w:t>
      </w:r>
      <w:r w:rsidR="00AF1F87">
        <w:rPr>
          <w:sz w:val="30"/>
        </w:rPr>
        <w:t>физически</w:t>
      </w:r>
      <w:r w:rsidR="00E96A99">
        <w:rPr>
          <w:sz w:val="30"/>
        </w:rPr>
        <w:t>м</w:t>
      </w:r>
      <w:r w:rsidR="00503B8D">
        <w:rPr>
          <w:sz w:val="30"/>
        </w:rPr>
        <w:t>,</w:t>
      </w:r>
      <w:r w:rsidR="00AF1F87">
        <w:rPr>
          <w:sz w:val="30"/>
        </w:rPr>
        <w:t xml:space="preserve"> </w:t>
      </w:r>
      <w:r>
        <w:rPr>
          <w:sz w:val="30"/>
        </w:rPr>
        <w:t>юридически</w:t>
      </w:r>
      <w:r w:rsidR="00E96A99">
        <w:rPr>
          <w:sz w:val="30"/>
        </w:rPr>
        <w:t>м</w:t>
      </w:r>
      <w:r w:rsidR="00AF1F87" w:rsidRPr="00AF1F87">
        <w:rPr>
          <w:sz w:val="30"/>
        </w:rPr>
        <w:t xml:space="preserve"> </w:t>
      </w:r>
      <w:r w:rsidR="00AF1F87">
        <w:rPr>
          <w:sz w:val="30"/>
        </w:rPr>
        <w:t>лиц</w:t>
      </w:r>
      <w:r w:rsidR="00E96A99">
        <w:rPr>
          <w:sz w:val="30"/>
        </w:rPr>
        <w:t>ам</w:t>
      </w:r>
      <w:r w:rsidR="00503B8D">
        <w:rPr>
          <w:sz w:val="30"/>
        </w:rPr>
        <w:t xml:space="preserve"> и</w:t>
      </w:r>
      <w:r w:rsidR="005135B8">
        <w:rPr>
          <w:sz w:val="30"/>
        </w:rPr>
        <w:t xml:space="preserve"> </w:t>
      </w:r>
      <w:r>
        <w:rPr>
          <w:sz w:val="30"/>
        </w:rPr>
        <w:t>индивидуальны</w:t>
      </w:r>
      <w:r w:rsidR="00E96A99">
        <w:rPr>
          <w:sz w:val="30"/>
        </w:rPr>
        <w:t>м</w:t>
      </w:r>
      <w:r>
        <w:rPr>
          <w:sz w:val="30"/>
        </w:rPr>
        <w:t xml:space="preserve"> предпринимател</w:t>
      </w:r>
      <w:r w:rsidR="00E96A99">
        <w:rPr>
          <w:sz w:val="30"/>
        </w:rPr>
        <w:t>ям</w:t>
      </w:r>
      <w:r>
        <w:rPr>
          <w:sz w:val="30"/>
        </w:rPr>
        <w:t xml:space="preserve"> (далее, если не определено иное, </w:t>
      </w:r>
      <w:r>
        <w:rPr>
          <w:sz w:val="30"/>
          <w:szCs w:val="30"/>
        </w:rPr>
        <w:t>–</w:t>
      </w:r>
      <w:r>
        <w:rPr>
          <w:sz w:val="30"/>
        </w:rPr>
        <w:t xml:space="preserve"> категори</w:t>
      </w:r>
      <w:r w:rsidR="00CB13D1">
        <w:rPr>
          <w:sz w:val="30"/>
        </w:rPr>
        <w:t>и</w:t>
      </w:r>
      <w:r>
        <w:rPr>
          <w:sz w:val="30"/>
        </w:rPr>
        <w:t xml:space="preserve"> п</w:t>
      </w:r>
      <w:r>
        <w:rPr>
          <w:sz w:val="30"/>
          <w:szCs w:val="30"/>
        </w:rPr>
        <w:t>ользователей)</w:t>
      </w:r>
      <w:r>
        <w:rPr>
          <w:sz w:val="30"/>
        </w:rPr>
        <w:t>.</w:t>
      </w:r>
    </w:p>
    <w:p w:rsidR="00F8283D" w:rsidRPr="00F8283D" w:rsidRDefault="00F8283D" w:rsidP="00F8283D">
      <w:pPr>
        <w:pStyle w:val="a3"/>
        <w:tabs>
          <w:tab w:val="left" w:pos="360"/>
        </w:tabs>
        <w:suppressAutoHyphens/>
        <w:rPr>
          <w:sz w:val="30"/>
          <w:szCs w:val="30"/>
        </w:rPr>
      </w:pPr>
      <w:r w:rsidRPr="00F8283D">
        <w:rPr>
          <w:sz w:val="30"/>
          <w:szCs w:val="30"/>
        </w:rPr>
        <w:t>2. </w:t>
      </w:r>
      <w:r>
        <w:rPr>
          <w:sz w:val="30"/>
          <w:szCs w:val="30"/>
        </w:rPr>
        <w:t xml:space="preserve">Сводный индекс тарифов на услуги связи </w:t>
      </w:r>
      <w:r w:rsidR="00DC157C">
        <w:rPr>
          <w:sz w:val="30"/>
          <w:szCs w:val="30"/>
        </w:rPr>
        <w:t>рассчитывается</w:t>
      </w:r>
      <w:r w:rsidR="00633FB1">
        <w:rPr>
          <w:sz w:val="30"/>
          <w:szCs w:val="30"/>
        </w:rPr>
        <w:t xml:space="preserve"> ежемесячно</w:t>
      </w:r>
      <w:r w:rsidR="00DC157C">
        <w:rPr>
          <w:sz w:val="30"/>
          <w:szCs w:val="30"/>
        </w:rPr>
        <w:t xml:space="preserve"> в целом, по видам </w:t>
      </w:r>
      <w:r w:rsidR="004B768D">
        <w:rPr>
          <w:sz w:val="30"/>
          <w:szCs w:val="30"/>
        </w:rPr>
        <w:t xml:space="preserve">услуг </w:t>
      </w:r>
      <w:r w:rsidR="00DC157C">
        <w:rPr>
          <w:sz w:val="30"/>
          <w:szCs w:val="30"/>
        </w:rPr>
        <w:t>связи</w:t>
      </w:r>
      <w:r w:rsidR="00C00C6D">
        <w:rPr>
          <w:sz w:val="30"/>
          <w:szCs w:val="30"/>
        </w:rPr>
        <w:t>, категориям пользователей</w:t>
      </w:r>
      <w:r w:rsidR="00DC157C">
        <w:rPr>
          <w:sz w:val="30"/>
          <w:szCs w:val="30"/>
        </w:rPr>
        <w:t xml:space="preserve"> и </w:t>
      </w:r>
      <w:r>
        <w:rPr>
          <w:sz w:val="30"/>
          <w:szCs w:val="30"/>
        </w:rPr>
        <w:t>использу</w:t>
      </w:r>
      <w:r w:rsidRPr="00F8283D">
        <w:rPr>
          <w:sz w:val="30"/>
          <w:szCs w:val="30"/>
        </w:rPr>
        <w:t>ется в качестве дефлятора при пересчете объемов услуг связи из фактических цен в сопоставимые.</w:t>
      </w:r>
    </w:p>
    <w:p w:rsidR="00792FBD" w:rsidRDefault="00F8283D" w:rsidP="00633FB1">
      <w:pPr>
        <w:pStyle w:val="a3"/>
        <w:keepLines/>
        <w:suppressAutoHyphens/>
        <w:rPr>
          <w:sz w:val="30"/>
        </w:rPr>
      </w:pPr>
      <w:r>
        <w:rPr>
          <w:sz w:val="30"/>
          <w:szCs w:val="30"/>
        </w:rPr>
        <w:t>3. </w:t>
      </w:r>
      <w:r w:rsidR="008B7EA8">
        <w:rPr>
          <w:sz w:val="30"/>
          <w:szCs w:val="30"/>
        </w:rPr>
        <w:t>В</w:t>
      </w:r>
      <w:r w:rsidR="00792FBD">
        <w:rPr>
          <w:sz w:val="30"/>
          <w:szCs w:val="30"/>
        </w:rPr>
        <w:t xml:space="preserve"> настоящей Методик</w:t>
      </w:r>
      <w:r w:rsidR="00885B4C">
        <w:rPr>
          <w:sz w:val="30"/>
          <w:szCs w:val="30"/>
        </w:rPr>
        <w:t>е</w:t>
      </w:r>
      <w:r w:rsidR="00792FBD">
        <w:rPr>
          <w:sz w:val="30"/>
          <w:szCs w:val="30"/>
        </w:rPr>
        <w:t xml:space="preserve"> </w:t>
      </w:r>
      <w:r w:rsidR="00792FBD">
        <w:rPr>
          <w:sz w:val="30"/>
        </w:rPr>
        <w:t>используются следующие основные термины и их определения:</w:t>
      </w:r>
    </w:p>
    <w:p w:rsidR="00633FB1" w:rsidRPr="00874D4C" w:rsidRDefault="00633FB1" w:rsidP="00633FB1">
      <w:pPr>
        <w:pStyle w:val="a3"/>
        <w:tabs>
          <w:tab w:val="left" w:pos="360"/>
        </w:tabs>
        <w:suppressAutoHyphens/>
        <w:rPr>
          <w:sz w:val="30"/>
          <w:szCs w:val="30"/>
        </w:rPr>
      </w:pPr>
      <w:r w:rsidRPr="00874D4C">
        <w:rPr>
          <w:sz w:val="30"/>
          <w:szCs w:val="30"/>
        </w:rPr>
        <w:t>базовая организация – репрезентативно отобранн</w:t>
      </w:r>
      <w:r>
        <w:rPr>
          <w:sz w:val="30"/>
          <w:szCs w:val="30"/>
        </w:rPr>
        <w:t>ая</w:t>
      </w:r>
      <w:r w:rsidRPr="00874D4C">
        <w:rPr>
          <w:sz w:val="30"/>
          <w:szCs w:val="30"/>
        </w:rPr>
        <w:t xml:space="preserve"> </w:t>
      </w:r>
      <w:r>
        <w:rPr>
          <w:sz w:val="30"/>
          <w:szCs w:val="30"/>
        </w:rPr>
        <w:t>для государственного статистического наблюдения</w:t>
      </w:r>
      <w:r w:rsidR="00325E32">
        <w:rPr>
          <w:sz w:val="30"/>
          <w:szCs w:val="30"/>
        </w:rPr>
        <w:t xml:space="preserve"> за тарифами на услуги связи</w:t>
      </w:r>
      <w:r>
        <w:rPr>
          <w:sz w:val="30"/>
          <w:szCs w:val="30"/>
        </w:rPr>
        <w:t xml:space="preserve"> организация, оказывающая услуги связи;</w:t>
      </w:r>
    </w:p>
    <w:p w:rsidR="008B7EA8" w:rsidRDefault="00792FBD" w:rsidP="008B7EA8">
      <w:pPr>
        <w:keepLines/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базисный </w:t>
      </w:r>
      <w:r w:rsidR="008B7EA8">
        <w:rPr>
          <w:sz w:val="30"/>
          <w:szCs w:val="30"/>
        </w:rPr>
        <w:t>период</w:t>
      </w:r>
      <w:r>
        <w:rPr>
          <w:sz w:val="30"/>
          <w:szCs w:val="30"/>
        </w:rPr>
        <w:t xml:space="preserve"> – год, в котором объем доходов, полученный от оказания услуг связи</w:t>
      </w:r>
      <w:r w:rsidR="00861327">
        <w:rPr>
          <w:sz w:val="30"/>
          <w:szCs w:val="30"/>
        </w:rPr>
        <w:t xml:space="preserve"> </w:t>
      </w:r>
      <w:r w:rsidR="008B7EA8">
        <w:rPr>
          <w:sz w:val="30"/>
          <w:szCs w:val="30"/>
        </w:rPr>
        <w:t>категориям пользователей</w:t>
      </w:r>
      <w:r w:rsidR="008C7FB0">
        <w:rPr>
          <w:sz w:val="30"/>
          <w:szCs w:val="30"/>
        </w:rPr>
        <w:t>,</w:t>
      </w:r>
      <w:r w:rsidR="00503B8D">
        <w:rPr>
          <w:sz w:val="30"/>
          <w:szCs w:val="30"/>
        </w:rPr>
        <w:t xml:space="preserve"> </w:t>
      </w:r>
      <w:r>
        <w:rPr>
          <w:sz w:val="30"/>
          <w:szCs w:val="30"/>
        </w:rPr>
        <w:t>используется для отбора базовых организаций и услуг-представителей</w:t>
      </w:r>
      <w:r w:rsidRPr="001A0B3C">
        <w:rPr>
          <w:sz w:val="30"/>
          <w:szCs w:val="30"/>
        </w:rPr>
        <w:t>;</w:t>
      </w:r>
    </w:p>
    <w:p w:rsidR="00792FBD" w:rsidRPr="002B11BA" w:rsidRDefault="00792FBD">
      <w:pPr>
        <w:pStyle w:val="a3"/>
        <w:tabs>
          <w:tab w:val="left" w:pos="360"/>
        </w:tabs>
        <w:suppressAutoHyphens/>
        <w:rPr>
          <w:sz w:val="30"/>
        </w:rPr>
      </w:pPr>
      <w:r w:rsidRPr="002B11BA">
        <w:rPr>
          <w:sz w:val="30"/>
        </w:rPr>
        <w:t xml:space="preserve">вес – </w:t>
      </w:r>
      <w:r w:rsidR="00D17B36" w:rsidRPr="002B11BA">
        <w:rPr>
          <w:sz w:val="30"/>
        </w:rPr>
        <w:t>мера относительной значимости услуг</w:t>
      </w:r>
      <w:r w:rsidR="00686C63">
        <w:rPr>
          <w:sz w:val="30"/>
        </w:rPr>
        <w:t>и</w:t>
      </w:r>
      <w:r w:rsidR="00D17B36" w:rsidRPr="002B11BA">
        <w:rPr>
          <w:sz w:val="30"/>
        </w:rPr>
        <w:t>-представител</w:t>
      </w:r>
      <w:r w:rsidR="00686C63">
        <w:rPr>
          <w:sz w:val="30"/>
        </w:rPr>
        <w:t>я</w:t>
      </w:r>
      <w:r w:rsidR="00325E32">
        <w:rPr>
          <w:sz w:val="30"/>
        </w:rPr>
        <w:t xml:space="preserve"> (вида услуги связи)</w:t>
      </w:r>
      <w:r w:rsidR="00D17B36" w:rsidRPr="002B11BA">
        <w:rPr>
          <w:sz w:val="30"/>
        </w:rPr>
        <w:t xml:space="preserve"> в рамках сводного индекса тарифов</w:t>
      </w:r>
      <w:r w:rsidR="00123DF8">
        <w:rPr>
          <w:sz w:val="30"/>
        </w:rPr>
        <w:t xml:space="preserve"> на услуги связи</w:t>
      </w:r>
      <w:r w:rsidR="00D17B36" w:rsidRPr="002B11BA">
        <w:rPr>
          <w:sz w:val="30"/>
        </w:rPr>
        <w:t>;</w:t>
      </w:r>
    </w:p>
    <w:p w:rsidR="00792FBD" w:rsidRPr="005833F3" w:rsidRDefault="00792FBD">
      <w:pPr>
        <w:keepLines/>
        <w:suppressAutoHyphens/>
        <w:ind w:firstLine="709"/>
        <w:jc w:val="both"/>
        <w:rPr>
          <w:sz w:val="30"/>
        </w:rPr>
      </w:pPr>
      <w:r>
        <w:rPr>
          <w:sz w:val="30"/>
        </w:rPr>
        <w:t xml:space="preserve">индекс тарифов </w:t>
      </w:r>
      <w:r w:rsidR="008B7EA8">
        <w:rPr>
          <w:sz w:val="30"/>
        </w:rPr>
        <w:t xml:space="preserve">на услуги связи </w:t>
      </w:r>
      <w:r>
        <w:rPr>
          <w:sz w:val="30"/>
        </w:rPr>
        <w:t>– относительный</w:t>
      </w:r>
      <w:r w:rsidR="00353199">
        <w:rPr>
          <w:sz w:val="30"/>
        </w:rPr>
        <w:t xml:space="preserve"> статистический</w:t>
      </w:r>
      <w:r>
        <w:rPr>
          <w:sz w:val="30"/>
        </w:rPr>
        <w:t xml:space="preserve"> показатель, характеризующий изменение </w:t>
      </w:r>
      <w:r w:rsidR="00EF6593" w:rsidRPr="005833F3">
        <w:rPr>
          <w:sz w:val="30"/>
        </w:rPr>
        <w:t xml:space="preserve">тарифов </w:t>
      </w:r>
      <w:r w:rsidR="00A10D17" w:rsidRPr="005833F3">
        <w:rPr>
          <w:sz w:val="30"/>
        </w:rPr>
        <w:t xml:space="preserve">на услуги связи </w:t>
      </w:r>
      <w:r w:rsidR="00EF6593" w:rsidRPr="005833F3">
        <w:rPr>
          <w:sz w:val="30"/>
        </w:rPr>
        <w:t>во времени (индекс динамики)</w:t>
      </w:r>
      <w:r w:rsidR="00E8364C" w:rsidRPr="005833F3">
        <w:rPr>
          <w:sz w:val="30"/>
        </w:rPr>
        <w:t>, выраженный в процентах или коэффициентах</w:t>
      </w:r>
      <w:r w:rsidRPr="005833F3">
        <w:rPr>
          <w:sz w:val="30"/>
        </w:rPr>
        <w:t>;</w:t>
      </w:r>
    </w:p>
    <w:p w:rsidR="006C3D09" w:rsidRDefault="00603962">
      <w:pPr>
        <w:keepLines/>
        <w:suppressAutoHyphens/>
        <w:ind w:firstLine="709"/>
        <w:jc w:val="both"/>
        <w:rPr>
          <w:sz w:val="30"/>
        </w:rPr>
      </w:pPr>
      <w:r>
        <w:rPr>
          <w:bCs/>
          <w:sz w:val="30"/>
        </w:rPr>
        <w:t xml:space="preserve">индивидуальный индекс тарифов </w:t>
      </w:r>
      <w:r w:rsidR="00572974">
        <w:rPr>
          <w:sz w:val="30"/>
        </w:rPr>
        <w:t>на услугу-представитель</w:t>
      </w:r>
      <w:r w:rsidR="008B7EA8">
        <w:rPr>
          <w:sz w:val="30"/>
        </w:rPr>
        <w:t xml:space="preserve"> </w:t>
      </w:r>
      <w:r>
        <w:rPr>
          <w:sz w:val="30"/>
        </w:rPr>
        <w:t xml:space="preserve">– </w:t>
      </w:r>
      <w:r w:rsidR="002F4C66">
        <w:rPr>
          <w:sz w:val="30"/>
        </w:rPr>
        <w:t xml:space="preserve">отношение </w:t>
      </w:r>
      <w:r w:rsidR="00BF1E06">
        <w:rPr>
          <w:sz w:val="30"/>
        </w:rPr>
        <w:t xml:space="preserve">тарифа </w:t>
      </w:r>
      <w:r w:rsidR="002F4C66">
        <w:rPr>
          <w:sz w:val="30"/>
        </w:rPr>
        <w:t xml:space="preserve">конкретной услуги связи в отчетном периоде к </w:t>
      </w:r>
      <w:r w:rsidR="00B57FA4">
        <w:rPr>
          <w:sz w:val="30"/>
        </w:rPr>
        <w:t xml:space="preserve">тарифу </w:t>
      </w:r>
      <w:r w:rsidR="002F4C66">
        <w:rPr>
          <w:sz w:val="30"/>
        </w:rPr>
        <w:t>той же услуг</w:t>
      </w:r>
      <w:r w:rsidR="00B57FA4">
        <w:rPr>
          <w:sz w:val="30"/>
        </w:rPr>
        <w:t>и</w:t>
      </w:r>
      <w:r w:rsidR="002F4C66">
        <w:rPr>
          <w:sz w:val="30"/>
        </w:rPr>
        <w:t xml:space="preserve"> связи в базисном периоде</w:t>
      </w:r>
      <w:r>
        <w:rPr>
          <w:sz w:val="30"/>
        </w:rPr>
        <w:t>;</w:t>
      </w:r>
    </w:p>
    <w:p w:rsidR="002F4C66" w:rsidRDefault="00792FBD">
      <w:pPr>
        <w:keepLines/>
        <w:suppressAutoHyphens/>
        <w:ind w:firstLine="709"/>
        <w:jc w:val="both"/>
        <w:rPr>
          <w:sz w:val="30"/>
        </w:rPr>
      </w:pPr>
      <w:r>
        <w:rPr>
          <w:bCs/>
          <w:sz w:val="30"/>
        </w:rPr>
        <w:lastRenderedPageBreak/>
        <w:t xml:space="preserve">сводный индекс тарифов </w:t>
      </w:r>
      <w:r w:rsidR="00DC157C">
        <w:rPr>
          <w:sz w:val="30"/>
        </w:rPr>
        <w:t xml:space="preserve">на услуги связи </w:t>
      </w:r>
      <w:r>
        <w:rPr>
          <w:sz w:val="30"/>
        </w:rPr>
        <w:t xml:space="preserve">– </w:t>
      </w:r>
      <w:r w:rsidR="001A0B3C" w:rsidRPr="006517F1">
        <w:rPr>
          <w:sz w:val="30"/>
        </w:rPr>
        <w:t>изменение агрегатной величины, которое состоит из изменения тарифов определенного числа конкретных услуг</w:t>
      </w:r>
      <w:r w:rsidR="00B76A42" w:rsidRPr="006517F1">
        <w:rPr>
          <w:sz w:val="30"/>
        </w:rPr>
        <w:t xml:space="preserve"> связи</w:t>
      </w:r>
      <w:r w:rsidR="001A0B3C" w:rsidRPr="006517F1">
        <w:rPr>
          <w:sz w:val="30"/>
        </w:rPr>
        <w:t xml:space="preserve"> и представляет собой средневзвешенную величину, определяемую с учетом значимости (веса) каждой услуги в общей их совокупности;</w:t>
      </w:r>
    </w:p>
    <w:p w:rsidR="008C7FB0" w:rsidRDefault="002B11BA" w:rsidP="002B11BA">
      <w:pPr>
        <w:keepLines/>
        <w:suppressAutoHyphens/>
        <w:ind w:firstLine="709"/>
        <w:jc w:val="both"/>
        <w:rPr>
          <w:sz w:val="30"/>
        </w:rPr>
      </w:pPr>
      <w:r>
        <w:rPr>
          <w:sz w:val="30"/>
        </w:rPr>
        <w:t xml:space="preserve">средний тариф </w:t>
      </w:r>
      <w:r w:rsidR="00572974">
        <w:rPr>
          <w:sz w:val="30"/>
        </w:rPr>
        <w:t>на услугу</w:t>
      </w:r>
      <w:r w:rsidR="006D0D09">
        <w:rPr>
          <w:sz w:val="30"/>
        </w:rPr>
        <w:t>-</w:t>
      </w:r>
      <w:r w:rsidR="00572974">
        <w:rPr>
          <w:sz w:val="30"/>
        </w:rPr>
        <w:t>представитель</w:t>
      </w:r>
      <w:r w:rsidR="00386701">
        <w:rPr>
          <w:sz w:val="30"/>
        </w:rPr>
        <w:t xml:space="preserve"> </w:t>
      </w:r>
      <w:r>
        <w:rPr>
          <w:sz w:val="30"/>
        </w:rPr>
        <w:t>– средняя геометрическая величина из уровней тарифов услуги-представителя, зарегистрированн</w:t>
      </w:r>
      <w:r w:rsidR="00956295">
        <w:rPr>
          <w:sz w:val="30"/>
        </w:rPr>
        <w:t>ых</w:t>
      </w:r>
      <w:r>
        <w:rPr>
          <w:sz w:val="30"/>
        </w:rPr>
        <w:t xml:space="preserve"> в определенный период в базовой организации</w:t>
      </w:r>
      <w:r w:rsidR="008C7FB0">
        <w:rPr>
          <w:sz w:val="30"/>
        </w:rPr>
        <w:t>;</w:t>
      </w:r>
    </w:p>
    <w:p w:rsidR="00792FBD" w:rsidRDefault="00386701" w:rsidP="00386701">
      <w:pPr>
        <w:pStyle w:val="a3"/>
        <w:tabs>
          <w:tab w:val="left" w:pos="360"/>
        </w:tabs>
        <w:suppressAutoHyphens/>
        <w:rPr>
          <w:sz w:val="30"/>
        </w:rPr>
      </w:pPr>
      <w:r w:rsidRPr="00874D4C">
        <w:rPr>
          <w:sz w:val="30"/>
          <w:szCs w:val="30"/>
        </w:rPr>
        <w:t>услуга-представитель – конкретная услуга</w:t>
      </w:r>
      <w:r>
        <w:rPr>
          <w:sz w:val="30"/>
          <w:szCs w:val="30"/>
        </w:rPr>
        <w:t xml:space="preserve"> связи</w:t>
      </w:r>
      <w:r w:rsidRPr="00874D4C">
        <w:rPr>
          <w:sz w:val="30"/>
          <w:szCs w:val="30"/>
        </w:rPr>
        <w:t>, отобранная для государствен</w:t>
      </w:r>
      <w:r>
        <w:rPr>
          <w:sz w:val="30"/>
          <w:szCs w:val="30"/>
        </w:rPr>
        <w:t>ного статистического наблюдения</w:t>
      </w:r>
      <w:r w:rsidR="00633FB1">
        <w:rPr>
          <w:sz w:val="30"/>
          <w:szCs w:val="30"/>
        </w:rPr>
        <w:t xml:space="preserve"> за тарифами</w:t>
      </w:r>
      <w:r w:rsidR="00633FB1" w:rsidRPr="00633FB1">
        <w:rPr>
          <w:sz w:val="30"/>
          <w:szCs w:val="30"/>
        </w:rPr>
        <w:t xml:space="preserve"> </w:t>
      </w:r>
      <w:r w:rsidR="00633FB1">
        <w:rPr>
          <w:sz w:val="30"/>
          <w:szCs w:val="30"/>
        </w:rPr>
        <w:t>на услуги связи</w:t>
      </w:r>
      <w:r w:rsidRPr="00874D4C">
        <w:rPr>
          <w:sz w:val="30"/>
          <w:szCs w:val="30"/>
        </w:rPr>
        <w:t>.</w:t>
      </w:r>
    </w:p>
    <w:p w:rsidR="00792FBD" w:rsidRDefault="00A323DC" w:rsidP="00633FB1">
      <w:pPr>
        <w:pStyle w:val="a3"/>
        <w:tabs>
          <w:tab w:val="left" w:pos="360"/>
        </w:tabs>
        <w:suppressAutoHyphens/>
        <w:rPr>
          <w:sz w:val="30"/>
        </w:rPr>
      </w:pPr>
      <w:r>
        <w:rPr>
          <w:sz w:val="30"/>
        </w:rPr>
        <w:t>4. Расчет</w:t>
      </w:r>
      <w:r w:rsidR="00792FBD">
        <w:rPr>
          <w:sz w:val="30"/>
        </w:rPr>
        <w:t xml:space="preserve"> сводного индекса тарифов на услуги связи </w:t>
      </w:r>
      <w:r>
        <w:rPr>
          <w:sz w:val="30"/>
          <w:szCs w:val="30"/>
        </w:rPr>
        <w:t>осуществляе</w:t>
      </w:r>
      <w:r w:rsidR="00792FBD">
        <w:rPr>
          <w:sz w:val="30"/>
          <w:szCs w:val="30"/>
        </w:rPr>
        <w:t>тся</w:t>
      </w:r>
      <w:r>
        <w:rPr>
          <w:sz w:val="30"/>
          <w:szCs w:val="30"/>
        </w:rPr>
        <w:t xml:space="preserve"> </w:t>
      </w:r>
      <w:r w:rsidR="00CC5A6B">
        <w:rPr>
          <w:sz w:val="30"/>
        </w:rPr>
        <w:t>за отчетный</w:t>
      </w:r>
      <w:r w:rsidR="00C74C59">
        <w:rPr>
          <w:sz w:val="30"/>
        </w:rPr>
        <w:t xml:space="preserve"> период</w:t>
      </w:r>
      <w:r w:rsidR="00CC5A6B">
        <w:rPr>
          <w:sz w:val="30"/>
        </w:rPr>
        <w:t xml:space="preserve"> </w:t>
      </w:r>
      <w:r w:rsidR="00C74C59">
        <w:rPr>
          <w:sz w:val="30"/>
        </w:rPr>
        <w:t>по отношению к</w:t>
      </w:r>
      <w:r w:rsidR="00CC5A6B">
        <w:rPr>
          <w:sz w:val="30"/>
        </w:rPr>
        <w:t xml:space="preserve"> предыдущ</w:t>
      </w:r>
      <w:r w:rsidR="00C74C59">
        <w:rPr>
          <w:sz w:val="30"/>
        </w:rPr>
        <w:t>ему</w:t>
      </w:r>
      <w:r w:rsidR="00CC5A6B">
        <w:rPr>
          <w:sz w:val="30"/>
        </w:rPr>
        <w:t xml:space="preserve"> период</w:t>
      </w:r>
      <w:r w:rsidR="00C74C59">
        <w:rPr>
          <w:sz w:val="30"/>
        </w:rPr>
        <w:t>у</w:t>
      </w:r>
      <w:r w:rsidR="00CC5A6B">
        <w:rPr>
          <w:sz w:val="30"/>
          <w:szCs w:val="30"/>
        </w:rPr>
        <w:t xml:space="preserve"> </w:t>
      </w:r>
      <w:r>
        <w:rPr>
          <w:sz w:val="30"/>
          <w:szCs w:val="30"/>
        </w:rPr>
        <w:t>на основе</w:t>
      </w:r>
      <w:r w:rsidR="00792FBD">
        <w:rPr>
          <w:sz w:val="30"/>
          <w:szCs w:val="30"/>
        </w:rPr>
        <w:t xml:space="preserve"> первичны</w:t>
      </w:r>
      <w:r>
        <w:rPr>
          <w:sz w:val="30"/>
          <w:szCs w:val="30"/>
        </w:rPr>
        <w:t>х</w:t>
      </w:r>
      <w:r w:rsidR="00792FBD">
        <w:rPr>
          <w:sz w:val="30"/>
          <w:szCs w:val="30"/>
        </w:rPr>
        <w:t xml:space="preserve"> статистически</w:t>
      </w:r>
      <w:r>
        <w:rPr>
          <w:sz w:val="30"/>
          <w:szCs w:val="30"/>
        </w:rPr>
        <w:t>х</w:t>
      </w:r>
      <w:r w:rsidR="00792FBD">
        <w:rPr>
          <w:sz w:val="30"/>
          <w:szCs w:val="30"/>
        </w:rPr>
        <w:t xml:space="preserve"> данны</w:t>
      </w:r>
      <w:r>
        <w:rPr>
          <w:sz w:val="30"/>
          <w:szCs w:val="30"/>
        </w:rPr>
        <w:t>х</w:t>
      </w:r>
      <w:r w:rsidR="00792FBD">
        <w:rPr>
          <w:sz w:val="30"/>
          <w:szCs w:val="30"/>
        </w:rPr>
        <w:t xml:space="preserve"> </w:t>
      </w:r>
      <w:r w:rsidR="00386701">
        <w:rPr>
          <w:sz w:val="30"/>
        </w:rPr>
        <w:t xml:space="preserve">по форме </w:t>
      </w:r>
      <w:r w:rsidR="00792FBD">
        <w:rPr>
          <w:sz w:val="30"/>
        </w:rPr>
        <w:t>государственной стати</w:t>
      </w:r>
      <w:r w:rsidR="00BE40EA">
        <w:rPr>
          <w:sz w:val="30"/>
        </w:rPr>
        <w:t>стической отчетности</w:t>
      </w:r>
      <w:r w:rsidR="00CC5A6B">
        <w:rPr>
          <w:sz w:val="30"/>
        </w:rPr>
        <w:t xml:space="preserve"> 1</w:t>
      </w:r>
      <w:r w:rsidR="00792FBD">
        <w:rPr>
          <w:sz w:val="30"/>
        </w:rPr>
        <w:t>2-цены</w:t>
      </w:r>
      <w:r w:rsidR="00CC5A6B">
        <w:rPr>
          <w:sz w:val="30"/>
        </w:rPr>
        <w:t xml:space="preserve"> </w:t>
      </w:r>
      <w:r w:rsidR="00792FBD">
        <w:rPr>
          <w:sz w:val="30"/>
        </w:rPr>
        <w:t xml:space="preserve">(связь) «Отчет о тарифах на услуги </w:t>
      </w:r>
      <w:r w:rsidR="00927523">
        <w:rPr>
          <w:sz w:val="30"/>
          <w:szCs w:val="30"/>
        </w:rPr>
        <w:t>почтовые и телекоммуникационные</w:t>
      </w:r>
      <w:r w:rsidR="00792FBD" w:rsidRPr="00A325FA">
        <w:rPr>
          <w:sz w:val="30"/>
        </w:rPr>
        <w:t>»</w:t>
      </w:r>
      <w:r w:rsidR="00792FBD" w:rsidRPr="00A325FA">
        <w:rPr>
          <w:sz w:val="30"/>
          <w:szCs w:val="30"/>
        </w:rPr>
        <w:t>.</w:t>
      </w:r>
    </w:p>
    <w:p w:rsidR="00792FBD" w:rsidRDefault="00792FBD">
      <w:pPr>
        <w:keepLines/>
        <w:suppressAutoHyphens/>
        <w:ind w:firstLine="709"/>
        <w:jc w:val="both"/>
        <w:rPr>
          <w:sz w:val="30"/>
          <w:szCs w:val="30"/>
        </w:rPr>
      </w:pPr>
      <w:r>
        <w:rPr>
          <w:sz w:val="30"/>
        </w:rPr>
        <w:t xml:space="preserve">5. </w:t>
      </w:r>
      <w:r w:rsidR="005833F3">
        <w:rPr>
          <w:sz w:val="30"/>
        </w:rPr>
        <w:t>П</w:t>
      </w:r>
      <w:r>
        <w:rPr>
          <w:sz w:val="30"/>
        </w:rPr>
        <w:t>ервичны</w:t>
      </w:r>
      <w:r w:rsidR="005833F3">
        <w:rPr>
          <w:sz w:val="30"/>
        </w:rPr>
        <w:t>е</w:t>
      </w:r>
      <w:r>
        <w:rPr>
          <w:sz w:val="30"/>
        </w:rPr>
        <w:t xml:space="preserve"> статистически</w:t>
      </w:r>
      <w:r w:rsidR="002B04CF">
        <w:rPr>
          <w:sz w:val="30"/>
        </w:rPr>
        <w:t>е</w:t>
      </w:r>
      <w:r>
        <w:rPr>
          <w:sz w:val="30"/>
        </w:rPr>
        <w:t xml:space="preserve"> данны</w:t>
      </w:r>
      <w:r w:rsidR="002B04CF">
        <w:rPr>
          <w:sz w:val="30"/>
        </w:rPr>
        <w:t>е</w:t>
      </w:r>
      <w:r>
        <w:rPr>
          <w:sz w:val="30"/>
        </w:rPr>
        <w:t xml:space="preserve"> о тарифах на услуги </w:t>
      </w:r>
      <w:r w:rsidR="00C00C6D">
        <w:rPr>
          <w:sz w:val="30"/>
        </w:rPr>
        <w:t>связи</w:t>
      </w:r>
      <w:r w:rsidR="000D37DF" w:rsidRPr="005833F3">
        <w:rPr>
          <w:sz w:val="30"/>
        </w:rPr>
        <w:t xml:space="preserve"> </w:t>
      </w:r>
      <w:r w:rsidR="005833F3">
        <w:rPr>
          <w:sz w:val="30"/>
        </w:rPr>
        <w:t xml:space="preserve">используются для </w:t>
      </w:r>
      <w:r>
        <w:rPr>
          <w:sz w:val="30"/>
          <w:szCs w:val="30"/>
        </w:rPr>
        <w:t>расч</w:t>
      </w:r>
      <w:r w:rsidR="005833F3">
        <w:rPr>
          <w:sz w:val="30"/>
          <w:szCs w:val="30"/>
        </w:rPr>
        <w:t>ета</w:t>
      </w:r>
      <w:r>
        <w:rPr>
          <w:sz w:val="30"/>
          <w:szCs w:val="30"/>
        </w:rPr>
        <w:t xml:space="preserve"> средни</w:t>
      </w:r>
      <w:r w:rsidR="005833F3">
        <w:rPr>
          <w:sz w:val="30"/>
          <w:szCs w:val="30"/>
        </w:rPr>
        <w:t>х</w:t>
      </w:r>
      <w:r>
        <w:rPr>
          <w:sz w:val="30"/>
          <w:szCs w:val="30"/>
        </w:rPr>
        <w:t xml:space="preserve"> тариф</w:t>
      </w:r>
      <w:r w:rsidR="005833F3">
        <w:rPr>
          <w:sz w:val="30"/>
          <w:szCs w:val="30"/>
        </w:rPr>
        <w:t>ов</w:t>
      </w:r>
      <w:r>
        <w:rPr>
          <w:sz w:val="30"/>
          <w:szCs w:val="30"/>
        </w:rPr>
        <w:t xml:space="preserve"> </w:t>
      </w:r>
      <w:r w:rsidR="007E5D81">
        <w:rPr>
          <w:sz w:val="30"/>
          <w:szCs w:val="30"/>
        </w:rPr>
        <w:t>услуг-представителей</w:t>
      </w:r>
      <w:r w:rsidR="007E5D81" w:rsidRPr="007E5D81">
        <w:rPr>
          <w:sz w:val="30"/>
          <w:szCs w:val="30"/>
        </w:rPr>
        <w:t xml:space="preserve"> </w:t>
      </w:r>
      <w:r w:rsidR="007E5D81">
        <w:rPr>
          <w:sz w:val="30"/>
          <w:szCs w:val="30"/>
        </w:rPr>
        <w:t>на</w:t>
      </w:r>
      <w:r>
        <w:rPr>
          <w:sz w:val="30"/>
          <w:szCs w:val="30"/>
        </w:rPr>
        <w:t>:</w:t>
      </w:r>
    </w:p>
    <w:p w:rsidR="00792FBD" w:rsidRDefault="00792FBD">
      <w:pPr>
        <w:keepLines/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абонементн</w:t>
      </w:r>
      <w:r w:rsidR="007E5D81">
        <w:rPr>
          <w:sz w:val="30"/>
          <w:szCs w:val="30"/>
        </w:rPr>
        <w:t>ую</w:t>
      </w:r>
      <w:r>
        <w:rPr>
          <w:sz w:val="30"/>
          <w:szCs w:val="30"/>
        </w:rPr>
        <w:t xml:space="preserve"> плат</w:t>
      </w:r>
      <w:r w:rsidR="007E5D81">
        <w:rPr>
          <w:sz w:val="30"/>
          <w:szCs w:val="30"/>
        </w:rPr>
        <w:t>у</w:t>
      </w:r>
      <w:r>
        <w:rPr>
          <w:sz w:val="30"/>
          <w:szCs w:val="30"/>
        </w:rPr>
        <w:t xml:space="preserve"> в месяц за предоставление местных телефонных соединений абонентам сети стационарной электросвязи с использованием оконечного абонентского устройства (телефона) для юридических лиц и индивидуальных предпринимателей</w:t>
      </w:r>
      <w:r>
        <w:rPr>
          <w:sz w:val="30"/>
        </w:rPr>
        <w:t>;</w:t>
      </w:r>
      <w:r>
        <w:rPr>
          <w:sz w:val="30"/>
          <w:szCs w:val="30"/>
        </w:rPr>
        <w:t xml:space="preserve"> </w:t>
      </w:r>
    </w:p>
    <w:p w:rsidR="00792FBD" w:rsidRDefault="00792FBD">
      <w:pPr>
        <w:keepLines/>
        <w:suppressAutoHyphens/>
        <w:ind w:firstLine="709"/>
        <w:jc w:val="both"/>
        <w:rPr>
          <w:sz w:val="30"/>
        </w:rPr>
      </w:pPr>
      <w:r w:rsidRPr="00DE75A0">
        <w:rPr>
          <w:sz w:val="30"/>
          <w:szCs w:val="30"/>
        </w:rPr>
        <w:t>предоставлени</w:t>
      </w:r>
      <w:r w:rsidR="007E5D81">
        <w:rPr>
          <w:sz w:val="30"/>
          <w:szCs w:val="30"/>
        </w:rPr>
        <w:t>е</w:t>
      </w:r>
      <w:r w:rsidR="00DE75A0" w:rsidRPr="00DE75A0">
        <w:rPr>
          <w:sz w:val="30"/>
          <w:szCs w:val="30"/>
        </w:rPr>
        <w:t xml:space="preserve"> постоянного доступа в </w:t>
      </w:r>
      <w:r w:rsidR="00386701">
        <w:rPr>
          <w:sz w:val="30"/>
          <w:szCs w:val="30"/>
        </w:rPr>
        <w:t xml:space="preserve">глобальную компьютерную </w:t>
      </w:r>
      <w:r w:rsidR="00DE75A0" w:rsidRPr="00DE75A0">
        <w:rPr>
          <w:sz w:val="30"/>
          <w:szCs w:val="30"/>
        </w:rPr>
        <w:t>сеть Интернет</w:t>
      </w:r>
      <w:r>
        <w:rPr>
          <w:sz w:val="30"/>
        </w:rPr>
        <w:t>;</w:t>
      </w:r>
    </w:p>
    <w:p w:rsidR="00792FBD" w:rsidRDefault="00386701">
      <w:pPr>
        <w:keepLines/>
        <w:suppressAutoHyphens/>
        <w:ind w:firstLine="709"/>
        <w:jc w:val="both"/>
        <w:rPr>
          <w:sz w:val="30"/>
          <w:szCs w:val="30"/>
        </w:rPr>
      </w:pPr>
      <w:r>
        <w:rPr>
          <w:bCs/>
          <w:sz w:val="30"/>
        </w:rPr>
        <w:t>абонентск</w:t>
      </w:r>
      <w:r w:rsidR="007E5D81">
        <w:rPr>
          <w:bCs/>
          <w:sz w:val="30"/>
        </w:rPr>
        <w:t>ую</w:t>
      </w:r>
      <w:r>
        <w:rPr>
          <w:bCs/>
          <w:sz w:val="30"/>
        </w:rPr>
        <w:t xml:space="preserve"> плат</w:t>
      </w:r>
      <w:r w:rsidR="007E5D81">
        <w:rPr>
          <w:bCs/>
          <w:sz w:val="30"/>
        </w:rPr>
        <w:t>у</w:t>
      </w:r>
      <w:r>
        <w:rPr>
          <w:bCs/>
          <w:sz w:val="30"/>
        </w:rPr>
        <w:t xml:space="preserve"> </w:t>
      </w:r>
      <w:r w:rsidR="00792FBD">
        <w:rPr>
          <w:bCs/>
          <w:sz w:val="30"/>
        </w:rPr>
        <w:t>в месяц, повременн</w:t>
      </w:r>
      <w:r w:rsidR="007E5D81">
        <w:rPr>
          <w:bCs/>
          <w:sz w:val="30"/>
        </w:rPr>
        <w:t>ую</w:t>
      </w:r>
      <w:r w:rsidR="00792FBD">
        <w:rPr>
          <w:bCs/>
          <w:sz w:val="30"/>
        </w:rPr>
        <w:t xml:space="preserve"> плат</w:t>
      </w:r>
      <w:r w:rsidR="007E5D81">
        <w:rPr>
          <w:bCs/>
          <w:sz w:val="30"/>
        </w:rPr>
        <w:t>у</w:t>
      </w:r>
      <w:r w:rsidR="00792FBD">
        <w:rPr>
          <w:bCs/>
          <w:sz w:val="30"/>
        </w:rPr>
        <w:t xml:space="preserve"> за разговор продолжительностью в три минуты (внутри сети, с абонентами сети стационарной электросвязи, с абонентами сетей сотовой подвижной электросвязи других операторов электросвязи), пересылк</w:t>
      </w:r>
      <w:r w:rsidR="007E5D81">
        <w:rPr>
          <w:bCs/>
          <w:sz w:val="30"/>
        </w:rPr>
        <w:t>у</w:t>
      </w:r>
      <w:r w:rsidR="00792FBD">
        <w:rPr>
          <w:bCs/>
          <w:sz w:val="30"/>
        </w:rPr>
        <w:t xml:space="preserve"> </w:t>
      </w:r>
      <w:r w:rsidR="00792FBD">
        <w:rPr>
          <w:bCs/>
          <w:sz w:val="30"/>
          <w:lang w:val="en-US"/>
        </w:rPr>
        <w:t>SMS</w:t>
      </w:r>
      <w:r w:rsidR="00792FBD">
        <w:rPr>
          <w:bCs/>
          <w:sz w:val="30"/>
        </w:rPr>
        <w:t>–сообщений</w:t>
      </w:r>
      <w:r w:rsidRPr="00386701">
        <w:rPr>
          <w:bCs/>
          <w:sz w:val="30"/>
        </w:rPr>
        <w:t xml:space="preserve"> </w:t>
      </w:r>
      <w:r>
        <w:rPr>
          <w:bCs/>
          <w:sz w:val="30"/>
        </w:rPr>
        <w:t xml:space="preserve">по </w:t>
      </w:r>
      <w:r>
        <w:rPr>
          <w:sz w:val="30"/>
        </w:rPr>
        <w:t>сотовой подвижной электросвязи</w:t>
      </w:r>
      <w:r w:rsidR="00792FBD">
        <w:rPr>
          <w:bCs/>
          <w:sz w:val="30"/>
        </w:rPr>
        <w:t>.</w:t>
      </w:r>
    </w:p>
    <w:p w:rsidR="00792FBD" w:rsidRPr="00E934D3" w:rsidRDefault="00792FBD" w:rsidP="00633FB1">
      <w:pPr>
        <w:keepLines/>
        <w:suppressAutoHyphens/>
        <w:spacing w:after="2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Средний тариф на конкретную </w:t>
      </w:r>
      <w:r>
        <w:rPr>
          <w:bCs/>
          <w:sz w:val="30"/>
        </w:rPr>
        <w:t>услугу-представитель р</w:t>
      </w:r>
      <w:r>
        <w:rPr>
          <w:sz w:val="30"/>
          <w:szCs w:val="30"/>
        </w:rPr>
        <w:t>ассчитывается по формуле:</w:t>
      </w:r>
    </w:p>
    <w:p w:rsidR="004707C6" w:rsidRPr="004707C6" w:rsidRDefault="00110A04" w:rsidP="00157137">
      <w:pPr>
        <w:keepLines/>
        <w:suppressAutoHyphens/>
        <w:ind w:firstLine="709"/>
        <w:jc w:val="center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radPr>
          <m:deg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30"/>
                <w:szCs w:val="3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3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×…×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>)</m:t>
            </m:r>
          </m:e>
        </m:rad>
      </m:oMath>
      <w:r w:rsidR="004707C6">
        <w:rPr>
          <w:sz w:val="30"/>
          <w:szCs w:val="30"/>
        </w:rPr>
        <w:t>,</w:t>
      </w:r>
    </w:p>
    <w:p w:rsidR="00021321" w:rsidRPr="005546E1" w:rsidRDefault="006F4788" w:rsidP="00E3210D">
      <w:pPr>
        <w:spacing w:before="360"/>
        <w:jc w:val="both"/>
        <w:rPr>
          <w:iCs/>
          <w:sz w:val="30"/>
        </w:rPr>
      </w:pPr>
      <w:r>
        <w:rPr>
          <w:sz w:val="30"/>
        </w:rPr>
        <w:t>г</w:t>
      </w:r>
      <w:r w:rsidR="00021321" w:rsidRPr="005546E1">
        <w:rPr>
          <w:sz w:val="30"/>
        </w:rPr>
        <w:t>де</w:t>
      </w:r>
      <w:r w:rsidRPr="006F4788">
        <w:rPr>
          <w:sz w:val="30"/>
        </w:rPr>
        <w:t xml:space="preserve"> </w:t>
      </w:r>
      <w:r w:rsidR="00021321" w:rsidRPr="005546E1">
        <w:rPr>
          <w:rFonts w:ascii="Arial" w:hAnsi="Arial"/>
          <w:sz w:val="30"/>
        </w:rPr>
        <w:t xml:space="preserve"> </w:t>
      </w:r>
      <w:r w:rsidR="00157137" w:rsidRPr="00157137">
        <w:rPr>
          <w:rFonts w:ascii="Arial" w:hAnsi="Arial"/>
          <w:sz w:val="30"/>
        </w:rPr>
        <w:t xml:space="preserve"> </w:t>
      </w:r>
      <w:r>
        <w:rPr>
          <w:rFonts w:ascii="Arial" w:hAnsi="Arial"/>
          <w:sz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j</m:t>
            </m:r>
          </m:sub>
        </m:sSub>
      </m:oMath>
      <w:r w:rsidR="00021321" w:rsidRPr="005546E1">
        <w:rPr>
          <w:rFonts w:ascii="Arial" w:hAnsi="Arial"/>
        </w:rPr>
        <w:t xml:space="preserve">  </w:t>
      </w:r>
      <w:r w:rsidR="00021321" w:rsidRPr="005546E1">
        <w:rPr>
          <w:sz w:val="30"/>
        </w:rPr>
        <w:t>–</w:t>
      </w:r>
      <w:r w:rsidR="00021321" w:rsidRPr="005546E1">
        <w:rPr>
          <w:i/>
          <w:sz w:val="22"/>
        </w:rPr>
        <w:t xml:space="preserve"> </w:t>
      </w:r>
      <w:r w:rsidR="00021321" w:rsidRPr="005546E1">
        <w:rPr>
          <w:sz w:val="30"/>
        </w:rPr>
        <w:t>средн</w:t>
      </w:r>
      <w:r w:rsidR="00EA15C8">
        <w:rPr>
          <w:sz w:val="30"/>
        </w:rPr>
        <w:t>ий</w:t>
      </w:r>
      <w:r w:rsidR="00021321" w:rsidRPr="005546E1">
        <w:rPr>
          <w:sz w:val="30"/>
        </w:rPr>
        <w:t xml:space="preserve"> </w:t>
      </w:r>
      <w:r w:rsidR="008863C7">
        <w:rPr>
          <w:bCs/>
          <w:sz w:val="30"/>
        </w:rPr>
        <w:t xml:space="preserve">тариф на </w:t>
      </w:r>
      <w:r w:rsidR="008863C7">
        <w:rPr>
          <w:bCs/>
          <w:i/>
          <w:sz w:val="30"/>
          <w:lang w:val="en-US"/>
        </w:rPr>
        <w:t>j</w:t>
      </w:r>
      <w:r w:rsidR="008863C7">
        <w:rPr>
          <w:bCs/>
          <w:i/>
          <w:sz w:val="30"/>
        </w:rPr>
        <w:t>-</w:t>
      </w:r>
      <w:r w:rsidR="008863C7">
        <w:rPr>
          <w:bCs/>
          <w:sz w:val="30"/>
        </w:rPr>
        <w:t>ю услугу-представитель определенного вида услуг связи для конкретной категории пользователей</w:t>
      </w:r>
      <w:r w:rsidR="002F4C66">
        <w:rPr>
          <w:bCs/>
          <w:sz w:val="30"/>
        </w:rPr>
        <w:t>, рублей</w:t>
      </w:r>
      <w:r w:rsidR="00021321" w:rsidRPr="005546E1">
        <w:rPr>
          <w:iCs/>
          <w:sz w:val="30"/>
        </w:rPr>
        <w:t>;</w:t>
      </w:r>
    </w:p>
    <w:p w:rsidR="00021321" w:rsidRPr="005546E1" w:rsidRDefault="00BC5286" w:rsidP="00633FB1">
      <w:pPr>
        <w:ind w:firstLine="709"/>
        <w:jc w:val="both"/>
        <w:rPr>
          <w:bCs/>
          <w:sz w:val="30"/>
        </w:rPr>
      </w:pPr>
      <m:oMath>
        <m:r>
          <w:rPr>
            <w:rFonts w:ascii="Cambria Math" w:hAnsi="Cambria Math"/>
            <w:sz w:val="30"/>
            <w:szCs w:val="30"/>
          </w:rPr>
          <m:t>(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sz w:val="30"/>
            <w:szCs w:val="30"/>
          </w:rPr>
          <m:t>×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sz w:val="30"/>
            <w:szCs w:val="30"/>
          </w:rPr>
          <m:t>×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sz w:val="30"/>
            <w:szCs w:val="30"/>
          </w:rPr>
          <m:t>×…×</m:t>
        </m:r>
        <m:sSub>
          <m:sSubPr>
            <m:ctrlPr>
              <w:rPr>
                <w:rFonts w:ascii="Cambria Math" w:hAnsi="Cambria Math"/>
                <w:i/>
                <w:sz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sub>
        </m:sSub>
        <m:r>
          <w:rPr>
            <w:rFonts w:ascii="Cambria Math" w:hAnsi="Cambria Math"/>
            <w:sz w:val="30"/>
            <w:szCs w:val="30"/>
          </w:rPr>
          <m:t>)</m:t>
        </m:r>
      </m:oMath>
      <w:r w:rsidR="00021321" w:rsidRPr="005546E1">
        <w:rPr>
          <w:bCs/>
          <w:sz w:val="30"/>
        </w:rPr>
        <w:t> </w:t>
      </w:r>
      <w:r w:rsidR="00021321" w:rsidRPr="005546E1">
        <w:rPr>
          <w:sz w:val="30"/>
        </w:rPr>
        <w:t>–</w:t>
      </w:r>
      <w:r w:rsidR="00021321" w:rsidRPr="005546E1">
        <w:rPr>
          <w:bCs/>
          <w:sz w:val="30"/>
        </w:rPr>
        <w:t xml:space="preserve"> произведение тарифов </w:t>
      </w:r>
      <w:r w:rsidR="008863C7">
        <w:rPr>
          <w:bCs/>
          <w:i/>
          <w:sz w:val="30"/>
          <w:lang w:val="en-US"/>
        </w:rPr>
        <w:t>j</w:t>
      </w:r>
      <w:r w:rsidR="008863C7">
        <w:rPr>
          <w:bCs/>
          <w:i/>
          <w:sz w:val="30"/>
        </w:rPr>
        <w:t>-</w:t>
      </w:r>
      <w:r w:rsidR="008863C7">
        <w:rPr>
          <w:bCs/>
          <w:sz w:val="30"/>
        </w:rPr>
        <w:t>ой</w:t>
      </w:r>
      <w:r w:rsidR="008863C7">
        <w:rPr>
          <w:bCs/>
          <w:sz w:val="30"/>
          <w:vertAlign w:val="subscript"/>
        </w:rPr>
        <w:t xml:space="preserve">  </w:t>
      </w:r>
      <w:r w:rsidR="008863C7">
        <w:rPr>
          <w:bCs/>
          <w:sz w:val="30"/>
        </w:rPr>
        <w:t>услуги</w:t>
      </w:r>
      <w:r w:rsidR="008863C7">
        <w:rPr>
          <w:sz w:val="30"/>
        </w:rPr>
        <w:t>-</w:t>
      </w:r>
      <w:r w:rsidR="008863C7">
        <w:rPr>
          <w:bCs/>
          <w:sz w:val="30"/>
        </w:rPr>
        <w:t>представителя</w:t>
      </w:r>
      <w:r w:rsidR="00021321" w:rsidRPr="005546E1">
        <w:rPr>
          <w:bCs/>
          <w:sz w:val="30"/>
        </w:rPr>
        <w:t>;</w:t>
      </w:r>
    </w:p>
    <w:p w:rsidR="00021321" w:rsidRDefault="00021321" w:rsidP="00633FB1">
      <w:pPr>
        <w:ind w:firstLine="709"/>
        <w:jc w:val="both"/>
        <w:rPr>
          <w:sz w:val="30"/>
        </w:rPr>
      </w:pPr>
      <w:r w:rsidRPr="00BC5286">
        <w:rPr>
          <w:bCs/>
          <w:i/>
          <w:sz w:val="30"/>
          <w:lang w:val="en-US"/>
        </w:rPr>
        <w:t>n</w:t>
      </w:r>
      <w:r w:rsidRPr="005546E1">
        <w:rPr>
          <w:bCs/>
          <w:sz w:val="30"/>
        </w:rPr>
        <w:t xml:space="preserve"> </w:t>
      </w:r>
      <w:r w:rsidRPr="005546E1">
        <w:rPr>
          <w:sz w:val="30"/>
        </w:rPr>
        <w:t>–</w:t>
      </w:r>
      <w:r>
        <w:rPr>
          <w:bCs/>
          <w:sz w:val="30"/>
        </w:rPr>
        <w:t xml:space="preserve"> число</w:t>
      </w:r>
      <w:r w:rsidR="007259D2">
        <w:rPr>
          <w:bCs/>
          <w:sz w:val="30"/>
        </w:rPr>
        <w:t xml:space="preserve"> </w:t>
      </w:r>
      <w:r w:rsidR="007259D2" w:rsidRPr="00EA4717">
        <w:rPr>
          <w:bCs/>
          <w:sz w:val="30"/>
        </w:rPr>
        <w:t>тарифов</w:t>
      </w:r>
      <w:r w:rsidR="007259D2" w:rsidRPr="007259D2">
        <w:rPr>
          <w:bCs/>
          <w:i/>
          <w:sz w:val="30"/>
        </w:rPr>
        <w:t xml:space="preserve"> </w:t>
      </w:r>
      <w:r w:rsidR="00A76634">
        <w:rPr>
          <w:bCs/>
          <w:i/>
          <w:sz w:val="30"/>
          <w:lang w:val="en-US"/>
        </w:rPr>
        <w:t>j</w:t>
      </w:r>
      <w:r w:rsidR="00A76634">
        <w:rPr>
          <w:bCs/>
          <w:i/>
          <w:sz w:val="30"/>
        </w:rPr>
        <w:t>-</w:t>
      </w:r>
      <w:r w:rsidR="00A76634">
        <w:rPr>
          <w:bCs/>
          <w:sz w:val="30"/>
        </w:rPr>
        <w:t>ой</w:t>
      </w:r>
      <w:r w:rsidR="00A76634">
        <w:rPr>
          <w:bCs/>
          <w:sz w:val="30"/>
          <w:vertAlign w:val="subscript"/>
        </w:rPr>
        <w:t xml:space="preserve">  </w:t>
      </w:r>
      <w:r w:rsidR="00A76634">
        <w:rPr>
          <w:bCs/>
          <w:sz w:val="30"/>
        </w:rPr>
        <w:t>услуги</w:t>
      </w:r>
      <w:r w:rsidR="00A76634">
        <w:rPr>
          <w:sz w:val="30"/>
        </w:rPr>
        <w:t>-</w:t>
      </w:r>
      <w:r w:rsidR="00A76634">
        <w:rPr>
          <w:bCs/>
          <w:sz w:val="30"/>
        </w:rPr>
        <w:t>представителя</w:t>
      </w:r>
      <w:r w:rsidRPr="005546E1">
        <w:rPr>
          <w:sz w:val="30"/>
        </w:rPr>
        <w:t>.</w:t>
      </w:r>
    </w:p>
    <w:p w:rsidR="00633FB1" w:rsidRPr="008863C7" w:rsidRDefault="00633FB1" w:rsidP="00021321">
      <w:pPr>
        <w:spacing w:before="120"/>
        <w:ind w:firstLine="709"/>
        <w:jc w:val="both"/>
        <w:rPr>
          <w:sz w:val="30"/>
        </w:rPr>
      </w:pPr>
    </w:p>
    <w:p w:rsidR="00792FBD" w:rsidRDefault="00792FBD" w:rsidP="008342AC">
      <w:pPr>
        <w:keepLines/>
        <w:suppressAutoHyphens/>
        <w:spacing w:before="120"/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6. </w:t>
      </w:r>
      <w:r w:rsidR="005833F3" w:rsidRPr="005D760E">
        <w:rPr>
          <w:sz w:val="30"/>
        </w:rPr>
        <w:t>В</w:t>
      </w:r>
      <w:r w:rsidR="005D760E">
        <w:rPr>
          <w:sz w:val="30"/>
        </w:rPr>
        <w:t xml:space="preserve"> качестве в</w:t>
      </w:r>
      <w:r w:rsidRPr="005D760E">
        <w:rPr>
          <w:sz w:val="30"/>
        </w:rPr>
        <w:t>ес</w:t>
      </w:r>
      <w:r w:rsidR="00633FB1">
        <w:rPr>
          <w:sz w:val="30"/>
        </w:rPr>
        <w:t>а</w:t>
      </w:r>
      <w:r w:rsidRPr="005D760E">
        <w:rPr>
          <w:sz w:val="30"/>
        </w:rPr>
        <w:t xml:space="preserve"> </w:t>
      </w:r>
      <w:r w:rsidRPr="005D760E">
        <w:rPr>
          <w:sz w:val="30"/>
          <w:szCs w:val="30"/>
        </w:rPr>
        <w:t>услуг</w:t>
      </w:r>
      <w:r w:rsidR="00633FB1">
        <w:rPr>
          <w:sz w:val="30"/>
          <w:szCs w:val="30"/>
        </w:rPr>
        <w:t>и</w:t>
      </w:r>
      <w:r w:rsidRPr="005D760E">
        <w:rPr>
          <w:sz w:val="30"/>
          <w:szCs w:val="30"/>
        </w:rPr>
        <w:t>-представител</w:t>
      </w:r>
      <w:r w:rsidR="00633FB1">
        <w:rPr>
          <w:sz w:val="30"/>
          <w:szCs w:val="30"/>
        </w:rPr>
        <w:t>я</w:t>
      </w:r>
      <w:r w:rsidRPr="005D760E">
        <w:rPr>
          <w:sz w:val="30"/>
          <w:szCs w:val="30"/>
        </w:rPr>
        <w:t xml:space="preserve"> </w:t>
      </w:r>
      <w:r>
        <w:rPr>
          <w:sz w:val="30"/>
          <w:szCs w:val="30"/>
        </w:rPr>
        <w:t>(вид</w:t>
      </w:r>
      <w:r w:rsidR="00633FB1">
        <w:rPr>
          <w:sz w:val="30"/>
          <w:szCs w:val="30"/>
        </w:rPr>
        <w:t>а</w:t>
      </w:r>
      <w:r>
        <w:rPr>
          <w:sz w:val="30"/>
          <w:szCs w:val="30"/>
        </w:rPr>
        <w:t xml:space="preserve"> услуг</w:t>
      </w:r>
      <w:r w:rsidR="008C7FB0">
        <w:rPr>
          <w:sz w:val="30"/>
          <w:szCs w:val="30"/>
        </w:rPr>
        <w:t>и</w:t>
      </w:r>
      <w:r>
        <w:rPr>
          <w:sz w:val="30"/>
          <w:szCs w:val="30"/>
        </w:rPr>
        <w:t xml:space="preserve"> связи) </w:t>
      </w:r>
      <w:r w:rsidR="005F0EBE">
        <w:rPr>
          <w:sz w:val="30"/>
          <w:szCs w:val="30"/>
        </w:rPr>
        <w:t xml:space="preserve">для расчета </w:t>
      </w:r>
      <w:r w:rsidR="00E311D8">
        <w:rPr>
          <w:sz w:val="30"/>
          <w:szCs w:val="30"/>
        </w:rPr>
        <w:t>индекс</w:t>
      </w:r>
      <w:r w:rsidR="009F0EF4">
        <w:rPr>
          <w:sz w:val="30"/>
          <w:szCs w:val="30"/>
        </w:rPr>
        <w:t>ов</w:t>
      </w:r>
      <w:r w:rsidR="00E311D8">
        <w:rPr>
          <w:sz w:val="30"/>
          <w:szCs w:val="30"/>
        </w:rPr>
        <w:t xml:space="preserve"> тариф</w:t>
      </w:r>
      <w:r w:rsidR="009F0EF4">
        <w:rPr>
          <w:sz w:val="30"/>
          <w:szCs w:val="30"/>
        </w:rPr>
        <w:t>ов</w:t>
      </w:r>
      <w:r w:rsidR="00E311D8">
        <w:rPr>
          <w:sz w:val="30"/>
          <w:szCs w:val="30"/>
        </w:rPr>
        <w:t xml:space="preserve"> на услуги связи </w:t>
      </w:r>
      <w:r w:rsidR="005D760E">
        <w:rPr>
          <w:sz w:val="30"/>
          <w:szCs w:val="30"/>
        </w:rPr>
        <w:t>используются</w:t>
      </w:r>
      <w:r w:rsidR="005D760E" w:rsidRPr="005D760E">
        <w:rPr>
          <w:sz w:val="30"/>
        </w:rPr>
        <w:t xml:space="preserve"> </w:t>
      </w:r>
      <w:r w:rsidR="005D760E">
        <w:rPr>
          <w:sz w:val="30"/>
        </w:rPr>
        <w:t>доходы</w:t>
      </w:r>
      <w:r w:rsidR="008C7FB0">
        <w:rPr>
          <w:sz w:val="30"/>
        </w:rPr>
        <w:t xml:space="preserve">, полученные </w:t>
      </w:r>
      <w:r w:rsidR="005D760E" w:rsidRPr="00691D04">
        <w:rPr>
          <w:bCs/>
          <w:color w:val="000000"/>
          <w:sz w:val="30"/>
        </w:rPr>
        <w:t xml:space="preserve">от </w:t>
      </w:r>
      <w:r w:rsidR="008C7FB0">
        <w:rPr>
          <w:bCs/>
          <w:color w:val="000000"/>
          <w:sz w:val="30"/>
        </w:rPr>
        <w:t xml:space="preserve">оказания </w:t>
      </w:r>
      <w:r w:rsidR="005D760E" w:rsidRPr="00691D04">
        <w:rPr>
          <w:bCs/>
          <w:color w:val="000000"/>
          <w:sz w:val="30"/>
        </w:rPr>
        <w:t xml:space="preserve">услуг почтовой и курьерской деятельности, деятельности в области </w:t>
      </w:r>
      <w:r w:rsidR="005D760E">
        <w:rPr>
          <w:bCs/>
          <w:color w:val="000000"/>
          <w:sz w:val="30"/>
        </w:rPr>
        <w:t>теле</w:t>
      </w:r>
      <w:r w:rsidR="005D760E" w:rsidRPr="00691D04">
        <w:rPr>
          <w:bCs/>
          <w:color w:val="000000"/>
          <w:sz w:val="30"/>
        </w:rPr>
        <w:t>коммуникаций</w:t>
      </w:r>
      <w:r w:rsidR="005D760E">
        <w:rPr>
          <w:bCs/>
          <w:color w:val="000000"/>
          <w:sz w:val="30"/>
        </w:rPr>
        <w:t>,</w:t>
      </w:r>
      <w:r w:rsidR="005D760E">
        <w:rPr>
          <w:sz w:val="30"/>
          <w:szCs w:val="30"/>
        </w:rPr>
        <w:t xml:space="preserve"> </w:t>
      </w:r>
      <w:r w:rsidR="005D760E">
        <w:rPr>
          <w:sz w:val="30"/>
        </w:rPr>
        <w:t>по отдельн</w:t>
      </w:r>
      <w:r w:rsidR="00633FB1">
        <w:rPr>
          <w:sz w:val="30"/>
        </w:rPr>
        <w:t>ому</w:t>
      </w:r>
      <w:r w:rsidR="005D760E">
        <w:rPr>
          <w:sz w:val="30"/>
        </w:rPr>
        <w:t xml:space="preserve"> вид</w:t>
      </w:r>
      <w:r w:rsidR="00633FB1">
        <w:rPr>
          <w:sz w:val="30"/>
        </w:rPr>
        <w:t>у</w:t>
      </w:r>
      <w:r w:rsidR="005D760E">
        <w:rPr>
          <w:sz w:val="30"/>
        </w:rPr>
        <w:t xml:space="preserve"> услуг</w:t>
      </w:r>
      <w:r w:rsidR="00633FB1">
        <w:rPr>
          <w:sz w:val="30"/>
        </w:rPr>
        <w:t>и</w:t>
      </w:r>
      <w:r w:rsidR="005D760E">
        <w:rPr>
          <w:sz w:val="30"/>
        </w:rPr>
        <w:t xml:space="preserve"> связи и категориям пользователей в базисном году </w:t>
      </w:r>
      <w:r w:rsidR="005833F3">
        <w:rPr>
          <w:sz w:val="30"/>
        </w:rPr>
        <w:t xml:space="preserve">на основании </w:t>
      </w:r>
      <w:r w:rsidR="00E5743E">
        <w:rPr>
          <w:sz w:val="30"/>
        </w:rPr>
        <w:t>официальн</w:t>
      </w:r>
      <w:r w:rsidR="005833F3">
        <w:rPr>
          <w:sz w:val="30"/>
        </w:rPr>
        <w:t>ой</w:t>
      </w:r>
      <w:r w:rsidR="00E5743E">
        <w:rPr>
          <w:sz w:val="30"/>
        </w:rPr>
        <w:t xml:space="preserve"> статистическ</w:t>
      </w:r>
      <w:r w:rsidR="005833F3">
        <w:rPr>
          <w:sz w:val="30"/>
        </w:rPr>
        <w:t>ой</w:t>
      </w:r>
      <w:r w:rsidR="00E5743E">
        <w:rPr>
          <w:sz w:val="30"/>
        </w:rPr>
        <w:t xml:space="preserve"> информаци</w:t>
      </w:r>
      <w:r w:rsidR="005833F3">
        <w:rPr>
          <w:sz w:val="30"/>
        </w:rPr>
        <w:t>и</w:t>
      </w:r>
      <w:r>
        <w:rPr>
          <w:sz w:val="30"/>
        </w:rPr>
        <w:t xml:space="preserve"> по форме государственной статистической отчетности 4-связь (доходы) «Отчет о доходах </w:t>
      </w:r>
      <w:r w:rsidR="00927523" w:rsidRPr="00691D04">
        <w:rPr>
          <w:bCs/>
          <w:color w:val="000000"/>
          <w:sz w:val="30"/>
        </w:rPr>
        <w:t xml:space="preserve">от услуг почтовой и курьерской деятельности, деятельности в области </w:t>
      </w:r>
      <w:r w:rsidR="00927523">
        <w:rPr>
          <w:bCs/>
          <w:color w:val="000000"/>
          <w:sz w:val="30"/>
        </w:rPr>
        <w:t>теле</w:t>
      </w:r>
      <w:r w:rsidR="00927523" w:rsidRPr="00691D04">
        <w:rPr>
          <w:bCs/>
          <w:color w:val="000000"/>
          <w:sz w:val="30"/>
        </w:rPr>
        <w:t>коммуникаций</w:t>
      </w:r>
      <w:r>
        <w:rPr>
          <w:sz w:val="30"/>
        </w:rPr>
        <w:t>».</w:t>
      </w:r>
    </w:p>
    <w:p w:rsidR="00792FBD" w:rsidRDefault="00792FBD" w:rsidP="00633FB1">
      <w:pPr>
        <w:pStyle w:val="a3"/>
        <w:keepLines/>
        <w:suppressAutoHyphens/>
        <w:rPr>
          <w:sz w:val="30"/>
        </w:rPr>
      </w:pPr>
      <w:r w:rsidRPr="005D760E">
        <w:rPr>
          <w:sz w:val="30"/>
        </w:rPr>
        <w:t>Обновление вес</w:t>
      </w:r>
      <w:r w:rsidR="00633FB1">
        <w:rPr>
          <w:sz w:val="30"/>
        </w:rPr>
        <w:t>а</w:t>
      </w:r>
      <w:r w:rsidRPr="005D760E">
        <w:rPr>
          <w:sz w:val="30"/>
          <w:szCs w:val="30"/>
        </w:rPr>
        <w:t xml:space="preserve"> услуг</w:t>
      </w:r>
      <w:r w:rsidR="00633FB1">
        <w:rPr>
          <w:sz w:val="30"/>
          <w:szCs w:val="30"/>
        </w:rPr>
        <w:t>и</w:t>
      </w:r>
      <w:r w:rsidRPr="005D760E">
        <w:rPr>
          <w:sz w:val="30"/>
          <w:szCs w:val="30"/>
        </w:rPr>
        <w:t>-представител</w:t>
      </w:r>
      <w:r w:rsidR="00633FB1">
        <w:rPr>
          <w:sz w:val="30"/>
          <w:szCs w:val="30"/>
        </w:rPr>
        <w:t>я</w:t>
      </w:r>
      <w:r w:rsidRPr="005D760E">
        <w:rPr>
          <w:sz w:val="30"/>
          <w:szCs w:val="30"/>
        </w:rPr>
        <w:t xml:space="preserve"> </w:t>
      </w:r>
      <w:r>
        <w:rPr>
          <w:sz w:val="30"/>
          <w:szCs w:val="30"/>
        </w:rPr>
        <w:t>(вид</w:t>
      </w:r>
      <w:r w:rsidR="00633FB1">
        <w:rPr>
          <w:sz w:val="30"/>
          <w:szCs w:val="30"/>
        </w:rPr>
        <w:t>а</w:t>
      </w:r>
      <w:r>
        <w:rPr>
          <w:sz w:val="30"/>
          <w:szCs w:val="30"/>
        </w:rPr>
        <w:t xml:space="preserve"> услуг</w:t>
      </w:r>
      <w:r w:rsidR="00633FB1">
        <w:rPr>
          <w:sz w:val="30"/>
          <w:szCs w:val="30"/>
        </w:rPr>
        <w:t>и</w:t>
      </w:r>
      <w:r>
        <w:rPr>
          <w:sz w:val="30"/>
          <w:szCs w:val="30"/>
        </w:rPr>
        <w:t xml:space="preserve"> связи)</w:t>
      </w:r>
      <w:r>
        <w:rPr>
          <w:sz w:val="30"/>
        </w:rPr>
        <w:t>, используем</w:t>
      </w:r>
      <w:r w:rsidR="00633FB1">
        <w:rPr>
          <w:sz w:val="30"/>
        </w:rPr>
        <w:t>ой</w:t>
      </w:r>
      <w:r>
        <w:rPr>
          <w:sz w:val="30"/>
        </w:rPr>
        <w:t xml:space="preserve"> для расчета сводных индексов тарифов на услуги связи, осуществляется ежегодно.</w:t>
      </w:r>
    </w:p>
    <w:p w:rsidR="00792FBD" w:rsidRDefault="00792FBD" w:rsidP="009F0EF4">
      <w:pPr>
        <w:keepLines/>
        <w:suppressAutoHyphens/>
        <w:ind w:firstLine="709"/>
        <w:jc w:val="both"/>
        <w:rPr>
          <w:sz w:val="30"/>
        </w:rPr>
      </w:pPr>
      <w:r>
        <w:rPr>
          <w:sz w:val="30"/>
        </w:rPr>
        <w:t>7. Для расчета индексов тарифов на услуги связи необходимо обеспечить сопоставимость первичных статистических данных</w:t>
      </w:r>
      <w:r w:rsidR="005833F3">
        <w:rPr>
          <w:sz w:val="30"/>
        </w:rPr>
        <w:t xml:space="preserve"> по услугам-представителям</w:t>
      </w:r>
      <w:r>
        <w:rPr>
          <w:sz w:val="30"/>
        </w:rPr>
        <w:t xml:space="preserve"> и непрерывность </w:t>
      </w:r>
      <w:r w:rsidR="00B34851">
        <w:rPr>
          <w:sz w:val="30"/>
        </w:rPr>
        <w:t>динамического</w:t>
      </w:r>
      <w:r>
        <w:rPr>
          <w:sz w:val="30"/>
        </w:rPr>
        <w:t xml:space="preserve"> ряда тарифов на услуги</w:t>
      </w:r>
      <w:r w:rsidR="005833F3">
        <w:rPr>
          <w:sz w:val="30"/>
        </w:rPr>
        <w:t>-представители</w:t>
      </w:r>
      <w:r>
        <w:rPr>
          <w:sz w:val="30"/>
        </w:rPr>
        <w:t xml:space="preserve">. </w:t>
      </w:r>
    </w:p>
    <w:p w:rsidR="00792FBD" w:rsidRDefault="00792FBD" w:rsidP="009F0EF4">
      <w:pPr>
        <w:pStyle w:val="a3"/>
        <w:keepLines/>
        <w:suppressAutoHyphens/>
        <w:rPr>
          <w:sz w:val="30"/>
          <w:szCs w:val="30"/>
        </w:rPr>
      </w:pPr>
      <w:r>
        <w:rPr>
          <w:sz w:val="30"/>
          <w:szCs w:val="30"/>
        </w:rPr>
        <w:t xml:space="preserve">В случае замены услуги-представителя в отчетном периоде необходимо произвести корректировку базисного тарифа на </w:t>
      </w:r>
      <w:r w:rsidR="005833F3">
        <w:rPr>
          <w:sz w:val="30"/>
          <w:szCs w:val="30"/>
        </w:rPr>
        <w:t xml:space="preserve">данную </w:t>
      </w:r>
      <w:r>
        <w:rPr>
          <w:sz w:val="30"/>
          <w:szCs w:val="30"/>
        </w:rPr>
        <w:t>услуг</w:t>
      </w:r>
      <w:r w:rsidR="005833F3">
        <w:rPr>
          <w:sz w:val="30"/>
          <w:szCs w:val="30"/>
        </w:rPr>
        <w:t>у-представитель</w:t>
      </w:r>
      <w:r w:rsidR="00CC5A6B">
        <w:rPr>
          <w:sz w:val="30"/>
          <w:szCs w:val="30"/>
        </w:rPr>
        <w:t xml:space="preserve"> за предыдущий период</w:t>
      </w:r>
      <w:r>
        <w:rPr>
          <w:sz w:val="30"/>
          <w:szCs w:val="30"/>
        </w:rPr>
        <w:t xml:space="preserve"> на основе первичных статистических данных, представленных респондентом. </w:t>
      </w:r>
    </w:p>
    <w:p w:rsidR="00792FBD" w:rsidRDefault="00792FBD" w:rsidP="009F0EF4">
      <w:pPr>
        <w:pStyle w:val="a3"/>
        <w:keepLines/>
        <w:suppressAutoHyphens/>
        <w:spacing w:after="200"/>
        <w:rPr>
          <w:sz w:val="30"/>
        </w:rPr>
      </w:pPr>
      <w:r>
        <w:rPr>
          <w:sz w:val="30"/>
        </w:rPr>
        <w:t xml:space="preserve">8. Индивидуальный индекс тарифов на конкретную </w:t>
      </w:r>
      <w:r>
        <w:rPr>
          <w:bCs/>
          <w:sz w:val="30"/>
        </w:rPr>
        <w:t>услугу-</w:t>
      </w:r>
      <w:r>
        <w:rPr>
          <w:sz w:val="30"/>
        </w:rPr>
        <w:t>представитель рассчитывается на основе первичных статистических данных о тарифах</w:t>
      </w:r>
      <w:r w:rsidR="00386701">
        <w:rPr>
          <w:sz w:val="30"/>
        </w:rPr>
        <w:t xml:space="preserve"> (</w:t>
      </w:r>
      <w:r w:rsidR="00043818">
        <w:rPr>
          <w:sz w:val="30"/>
        </w:rPr>
        <w:t>средних тарифах</w:t>
      </w:r>
      <w:r w:rsidR="00386701">
        <w:rPr>
          <w:sz w:val="30"/>
        </w:rPr>
        <w:t>)</w:t>
      </w:r>
      <w:r>
        <w:rPr>
          <w:sz w:val="30"/>
        </w:rPr>
        <w:t xml:space="preserve"> </w:t>
      </w:r>
      <w:r w:rsidR="00386701">
        <w:rPr>
          <w:sz w:val="30"/>
        </w:rPr>
        <w:t>на услугу</w:t>
      </w:r>
      <w:r w:rsidR="006D0D09">
        <w:rPr>
          <w:sz w:val="30"/>
        </w:rPr>
        <w:t>-</w:t>
      </w:r>
      <w:r w:rsidR="00386701">
        <w:rPr>
          <w:sz w:val="30"/>
        </w:rPr>
        <w:t>представител</w:t>
      </w:r>
      <w:r w:rsidR="00512922">
        <w:rPr>
          <w:sz w:val="30"/>
        </w:rPr>
        <w:t>ь</w:t>
      </w:r>
      <w:r>
        <w:rPr>
          <w:sz w:val="30"/>
        </w:rPr>
        <w:t xml:space="preserve"> по формуле:</w:t>
      </w:r>
    </w:p>
    <w:p w:rsidR="00792FBD" w:rsidRDefault="00D55D1A" w:rsidP="008342AC">
      <w:pPr>
        <w:pStyle w:val="a3"/>
        <w:keepLines/>
        <w:suppressAutoHyphens/>
        <w:spacing w:before="120"/>
        <w:jc w:val="center"/>
        <w:rPr>
          <w:sz w:val="30"/>
        </w:rPr>
      </w:pPr>
      <w:r w:rsidRPr="00043818">
        <w:rPr>
          <w:position w:val="-34"/>
          <w:sz w:val="30"/>
        </w:rPr>
        <w:object w:dxaOrig="18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9.6pt" o:ole="">
            <v:imagedata r:id="rId8" o:title=""/>
          </v:shape>
          <o:OLEObject Type="Embed" ProgID="Equation.3" ShapeID="_x0000_i1025" DrawAspect="Content" ObjectID="_1686735497" r:id="rId9"/>
        </w:object>
      </w:r>
      <w:r w:rsidR="00792FBD">
        <w:rPr>
          <w:sz w:val="30"/>
        </w:rPr>
        <w:t>,</w:t>
      </w:r>
    </w:p>
    <w:p w:rsidR="00792FBD" w:rsidRDefault="006F4788" w:rsidP="008342AC">
      <w:pPr>
        <w:keepLines/>
        <w:suppressAutoHyphens/>
        <w:spacing w:before="240"/>
        <w:jc w:val="both"/>
        <w:rPr>
          <w:bCs/>
          <w:sz w:val="30"/>
        </w:rPr>
      </w:pPr>
      <w:r>
        <w:rPr>
          <w:bCs/>
          <w:sz w:val="30"/>
        </w:rPr>
        <w:t>г</w:t>
      </w:r>
      <w:r w:rsidR="00792FBD">
        <w:rPr>
          <w:bCs/>
          <w:sz w:val="30"/>
        </w:rPr>
        <w:t>де</w:t>
      </w:r>
      <w:r>
        <w:rPr>
          <w:bCs/>
          <w:sz w:val="30"/>
        </w:rPr>
        <w:t xml:space="preserve"> </w:t>
      </w:r>
      <w:r w:rsidR="00792FBD">
        <w:rPr>
          <w:bCs/>
          <w:sz w:val="30"/>
        </w:rPr>
        <w:t xml:space="preserve">  </w:t>
      </w:r>
      <w:r w:rsidR="003E3C24" w:rsidRPr="000D3013">
        <w:rPr>
          <w:position w:val="-14"/>
        </w:rPr>
        <w:object w:dxaOrig="520" w:dyaOrig="400">
          <v:shape id="_x0000_i1026" type="#_x0000_t75" style="width:30pt;height:23.4pt" o:ole="">
            <v:imagedata r:id="rId10" o:title=""/>
          </v:shape>
          <o:OLEObject Type="Embed" ProgID="Equation.3" ShapeID="_x0000_i1026" DrawAspect="Content" ObjectID="_1686735498" r:id="rId11"/>
        </w:object>
      </w:r>
      <w:r w:rsidR="00792FBD">
        <w:rPr>
          <w:bCs/>
          <w:i/>
          <w:sz w:val="30"/>
        </w:rPr>
        <w:t xml:space="preserve"> </w:t>
      </w:r>
      <w:r w:rsidR="00792FBD">
        <w:rPr>
          <w:bCs/>
          <w:sz w:val="30"/>
        </w:rPr>
        <w:t xml:space="preserve">– индивидуальный индекс тарифов на </w:t>
      </w:r>
      <w:r w:rsidR="00792FBD">
        <w:rPr>
          <w:bCs/>
          <w:i/>
          <w:sz w:val="30"/>
          <w:lang w:val="en-US"/>
        </w:rPr>
        <w:t>j</w:t>
      </w:r>
      <w:r w:rsidR="00792FBD">
        <w:rPr>
          <w:bCs/>
          <w:i/>
          <w:sz w:val="30"/>
        </w:rPr>
        <w:t>-</w:t>
      </w:r>
      <w:r w:rsidR="00792FBD">
        <w:rPr>
          <w:bCs/>
          <w:sz w:val="30"/>
        </w:rPr>
        <w:t xml:space="preserve">ю услугу-представитель определенного вида услуг связи для конкретной категории пользователей за отчетный месяц </w:t>
      </w:r>
      <w:r w:rsidR="00792FBD">
        <w:rPr>
          <w:bCs/>
          <w:i/>
          <w:sz w:val="30"/>
          <w:lang w:val="en-US"/>
        </w:rPr>
        <w:t>t</w:t>
      </w:r>
      <w:r w:rsidR="00792FBD">
        <w:rPr>
          <w:bCs/>
          <w:sz w:val="30"/>
        </w:rPr>
        <w:t xml:space="preserve"> по отношению к предыдущему месяцу </w:t>
      </w:r>
      <w:r w:rsidR="00792FBD">
        <w:rPr>
          <w:bCs/>
          <w:i/>
          <w:sz w:val="30"/>
          <w:lang w:val="en-US"/>
        </w:rPr>
        <w:t>t</w:t>
      </w:r>
      <w:r w:rsidR="00792FBD">
        <w:rPr>
          <w:i/>
        </w:rPr>
        <w:t>–</w:t>
      </w:r>
      <w:r w:rsidR="00792FBD">
        <w:rPr>
          <w:bCs/>
          <w:i/>
          <w:sz w:val="28"/>
        </w:rPr>
        <w:t>1</w:t>
      </w:r>
      <w:r w:rsidR="00792FBD">
        <w:rPr>
          <w:bCs/>
          <w:i/>
          <w:sz w:val="30"/>
        </w:rPr>
        <w:t>,</w:t>
      </w:r>
      <w:r w:rsidR="00792FBD">
        <w:rPr>
          <w:bCs/>
          <w:sz w:val="30"/>
        </w:rPr>
        <w:t xml:space="preserve"> процентов;</w:t>
      </w:r>
    </w:p>
    <w:p w:rsidR="00792FBD" w:rsidRDefault="00524FA4" w:rsidP="009F0EF4">
      <w:pPr>
        <w:keepLines/>
        <w:suppressAutoHyphens/>
        <w:ind w:firstLine="709"/>
        <w:jc w:val="both"/>
        <w:rPr>
          <w:bCs/>
          <w:sz w:val="30"/>
        </w:rPr>
      </w:pPr>
      <w:r w:rsidRPr="000D3013">
        <w:rPr>
          <w:position w:val="-14"/>
        </w:rPr>
        <w:object w:dxaOrig="320" w:dyaOrig="400">
          <v:shape id="_x0000_i1027" type="#_x0000_t75" style="width:15.6pt;height:20.4pt" o:ole="">
            <v:imagedata r:id="rId12" o:title=""/>
          </v:shape>
          <o:OLEObject Type="Embed" ProgID="Equation.3" ShapeID="_x0000_i1027" DrawAspect="Content" ObjectID="_1686735499" r:id="rId13"/>
        </w:object>
      </w:r>
      <w:r w:rsidR="00792FBD">
        <w:rPr>
          <w:bCs/>
          <w:sz w:val="30"/>
        </w:rPr>
        <w:t xml:space="preserve"> </w:t>
      </w:r>
      <w:r w:rsidR="00E84B41" w:rsidRPr="00D56FA2">
        <w:rPr>
          <w:position w:val="-10"/>
        </w:rPr>
        <w:object w:dxaOrig="540" w:dyaOrig="420">
          <v:shape id="_x0000_i1028" type="#_x0000_t75" style="width:37.2pt;height:21pt" o:ole="">
            <v:imagedata r:id="rId14" o:title=""/>
          </v:shape>
          <o:OLEObject Type="Embed" ProgID="Equation.3" ShapeID="_x0000_i1028" DrawAspect="Content" ObjectID="_1686735500" r:id="rId15"/>
        </w:object>
      </w:r>
      <w:r w:rsidR="00132563">
        <w:rPr>
          <w:position w:val="-10"/>
        </w:rPr>
        <w:t xml:space="preserve"> </w:t>
      </w:r>
      <w:r w:rsidR="00792FBD">
        <w:rPr>
          <w:bCs/>
          <w:sz w:val="30"/>
        </w:rPr>
        <w:t xml:space="preserve">– тариф (средний тариф) на </w:t>
      </w:r>
      <w:r w:rsidR="00792FBD">
        <w:rPr>
          <w:bCs/>
          <w:i/>
          <w:sz w:val="30"/>
          <w:lang w:val="en-US"/>
        </w:rPr>
        <w:t>j</w:t>
      </w:r>
      <w:r w:rsidR="00792FBD">
        <w:rPr>
          <w:bCs/>
          <w:i/>
          <w:sz w:val="30"/>
        </w:rPr>
        <w:t>-</w:t>
      </w:r>
      <w:r w:rsidR="00792FBD">
        <w:rPr>
          <w:bCs/>
          <w:sz w:val="30"/>
        </w:rPr>
        <w:t xml:space="preserve">ю услугу-представитель определенного вида услуг связи для конкретной категории пользователей за отчетный месяц </w:t>
      </w:r>
      <w:r w:rsidR="00792FBD">
        <w:rPr>
          <w:bCs/>
          <w:i/>
          <w:sz w:val="30"/>
          <w:lang w:val="en-US"/>
        </w:rPr>
        <w:t>t</w:t>
      </w:r>
      <w:r w:rsidR="00792FBD">
        <w:rPr>
          <w:bCs/>
          <w:i/>
          <w:sz w:val="30"/>
        </w:rPr>
        <w:t>,</w:t>
      </w:r>
      <w:r w:rsidR="00792FBD">
        <w:rPr>
          <w:bCs/>
          <w:sz w:val="30"/>
        </w:rPr>
        <w:t xml:space="preserve"> рублей;</w:t>
      </w:r>
    </w:p>
    <w:p w:rsidR="009F0EF4" w:rsidRDefault="00872595" w:rsidP="009F0EF4">
      <w:pPr>
        <w:keepLines/>
        <w:suppressAutoHyphens/>
        <w:ind w:firstLine="709"/>
        <w:jc w:val="both"/>
        <w:rPr>
          <w:bCs/>
          <w:sz w:val="30"/>
        </w:rPr>
      </w:pPr>
      <w:r w:rsidRPr="00524FA4">
        <w:rPr>
          <w:position w:val="-14"/>
        </w:rPr>
        <w:object w:dxaOrig="460" w:dyaOrig="400">
          <v:shape id="_x0000_i1029" type="#_x0000_t75" style="width:23.4pt;height:20.4pt" o:ole="">
            <v:imagedata r:id="rId16" o:title=""/>
          </v:shape>
          <o:OLEObject Type="Embed" ProgID="Equation.3" ShapeID="_x0000_i1029" DrawAspect="Content" ObjectID="_1686735501" r:id="rId17"/>
        </w:object>
      </w:r>
      <w:r w:rsidR="00792FBD">
        <w:rPr>
          <w:bCs/>
          <w:sz w:val="30"/>
        </w:rPr>
        <w:t xml:space="preserve"> </w:t>
      </w:r>
      <w:r w:rsidR="00E84B41" w:rsidRPr="00D56FA2">
        <w:rPr>
          <w:position w:val="-10"/>
        </w:rPr>
        <w:object w:dxaOrig="639" w:dyaOrig="420">
          <v:shape id="_x0000_i1030" type="#_x0000_t75" style="width:43.8pt;height:21pt" o:ole="">
            <v:imagedata r:id="rId18" o:title=""/>
          </v:shape>
          <o:OLEObject Type="Embed" ProgID="Equation.3" ShapeID="_x0000_i1030" DrawAspect="Content" ObjectID="_1686735502" r:id="rId19"/>
        </w:object>
      </w:r>
      <w:r w:rsidR="003E3C24" w:rsidRPr="005546E1">
        <w:rPr>
          <w:rFonts w:ascii="Arial" w:hAnsi="Arial"/>
        </w:rPr>
        <w:t xml:space="preserve"> </w:t>
      </w:r>
      <w:r w:rsidR="00792FBD">
        <w:rPr>
          <w:bCs/>
          <w:sz w:val="30"/>
        </w:rPr>
        <w:t xml:space="preserve">– тариф (средний тариф) </w:t>
      </w:r>
      <w:r w:rsidR="00792FBD">
        <w:rPr>
          <w:sz w:val="30"/>
        </w:rPr>
        <w:t xml:space="preserve">на </w:t>
      </w:r>
      <w:r w:rsidR="00792FBD">
        <w:rPr>
          <w:bCs/>
          <w:i/>
          <w:sz w:val="30"/>
          <w:lang w:val="en-US"/>
        </w:rPr>
        <w:t>j</w:t>
      </w:r>
      <w:r w:rsidR="00792FBD">
        <w:rPr>
          <w:bCs/>
          <w:i/>
          <w:sz w:val="30"/>
        </w:rPr>
        <w:t>-</w:t>
      </w:r>
      <w:r w:rsidR="00792FBD">
        <w:rPr>
          <w:bCs/>
          <w:sz w:val="30"/>
        </w:rPr>
        <w:t xml:space="preserve">ю услугу-представитель определенного вида услуг связи для конкретной категории пользователей за предыдущий месяц </w:t>
      </w:r>
      <w:r w:rsidR="00792FBD">
        <w:rPr>
          <w:bCs/>
          <w:i/>
          <w:sz w:val="30"/>
          <w:lang w:val="en-US"/>
        </w:rPr>
        <w:t>t</w:t>
      </w:r>
      <w:r w:rsidR="00792FBD">
        <w:rPr>
          <w:i/>
        </w:rPr>
        <w:t>–</w:t>
      </w:r>
      <w:r w:rsidR="00792FBD">
        <w:rPr>
          <w:bCs/>
          <w:i/>
          <w:sz w:val="28"/>
        </w:rPr>
        <w:t>1</w:t>
      </w:r>
      <w:r w:rsidR="00792FBD">
        <w:rPr>
          <w:bCs/>
          <w:i/>
          <w:sz w:val="30"/>
        </w:rPr>
        <w:t>,</w:t>
      </w:r>
      <w:r w:rsidR="00792FBD">
        <w:rPr>
          <w:bCs/>
          <w:sz w:val="30"/>
        </w:rPr>
        <w:t xml:space="preserve"> рублей.</w:t>
      </w:r>
    </w:p>
    <w:p w:rsidR="009F0EF4" w:rsidRDefault="009F0EF4">
      <w:pPr>
        <w:rPr>
          <w:bCs/>
          <w:sz w:val="30"/>
        </w:rPr>
      </w:pPr>
      <w:r>
        <w:rPr>
          <w:bCs/>
          <w:sz w:val="30"/>
        </w:rPr>
        <w:br w:type="page"/>
      </w:r>
    </w:p>
    <w:p w:rsidR="00792FBD" w:rsidRPr="00D67968" w:rsidRDefault="00512922" w:rsidP="009F0EF4">
      <w:pPr>
        <w:pStyle w:val="a3"/>
        <w:keepLines/>
        <w:suppressAutoHyphens/>
        <w:spacing w:after="120"/>
        <w:rPr>
          <w:b/>
          <w:sz w:val="30"/>
        </w:rPr>
      </w:pPr>
      <w:r>
        <w:rPr>
          <w:sz w:val="30"/>
        </w:rPr>
        <w:lastRenderedPageBreak/>
        <w:t>9</w:t>
      </w:r>
      <w:r w:rsidR="00792FBD">
        <w:rPr>
          <w:sz w:val="30"/>
        </w:rPr>
        <w:t>. Сводный индекс тарифов на отдельный вид услуг связи для конкретной категории пользова</w:t>
      </w:r>
      <w:r w:rsidR="00B13A9F">
        <w:rPr>
          <w:sz w:val="30"/>
        </w:rPr>
        <w:t>телей рассчитывается по формуле</w:t>
      </w:r>
      <w:r w:rsidR="00792FBD">
        <w:rPr>
          <w:sz w:val="30"/>
        </w:rPr>
        <w:t>:</w:t>
      </w:r>
    </w:p>
    <w:p w:rsidR="00792FBD" w:rsidRDefault="00D55D1A" w:rsidP="006F4788">
      <w:pPr>
        <w:pStyle w:val="a3"/>
        <w:keepLines/>
        <w:suppressAutoHyphens/>
        <w:spacing w:after="240"/>
        <w:jc w:val="center"/>
        <w:rPr>
          <w:sz w:val="30"/>
        </w:rPr>
      </w:pPr>
      <w:r w:rsidRPr="00D55D1A">
        <w:rPr>
          <w:rFonts w:ascii="Arial" w:hAnsi="Arial" w:cs="Arial"/>
          <w:position w:val="-34"/>
          <w:sz w:val="30"/>
        </w:rPr>
        <w:object w:dxaOrig="3280" w:dyaOrig="800">
          <v:shape id="_x0000_i1031" type="#_x0000_t75" style="width:162.6pt;height:39.6pt" o:ole="">
            <v:imagedata r:id="rId20" o:title=""/>
          </v:shape>
          <o:OLEObject Type="Embed" ProgID="Equation.3" ShapeID="_x0000_i1031" DrawAspect="Content" ObjectID="_1686735503" r:id="rId21"/>
        </w:object>
      </w:r>
      <w:r w:rsidR="00792FBD">
        <w:rPr>
          <w:bCs/>
          <w:sz w:val="30"/>
        </w:rPr>
        <w:t>,</w:t>
      </w:r>
    </w:p>
    <w:p w:rsidR="00792FBD" w:rsidRDefault="00792FBD">
      <w:pPr>
        <w:pStyle w:val="ac"/>
        <w:tabs>
          <w:tab w:val="left" w:pos="709"/>
        </w:tabs>
        <w:ind w:left="0"/>
        <w:jc w:val="both"/>
        <w:rPr>
          <w:sz w:val="30"/>
        </w:rPr>
      </w:pPr>
      <w:r>
        <w:rPr>
          <w:sz w:val="30"/>
        </w:rPr>
        <w:t xml:space="preserve"> где </w:t>
      </w:r>
      <w:r w:rsidR="006F4788">
        <w:rPr>
          <w:sz w:val="30"/>
        </w:rPr>
        <w:t xml:space="preserve"> </w:t>
      </w:r>
      <w:r w:rsidRPr="000D3013">
        <w:rPr>
          <w:position w:val="-12"/>
        </w:rPr>
        <w:object w:dxaOrig="600" w:dyaOrig="420">
          <v:shape id="_x0000_i1032" type="#_x0000_t75" style="width:30pt;height:21pt" o:ole="">
            <v:imagedata r:id="rId22" o:title=""/>
          </v:shape>
          <o:OLEObject Type="Embed" ProgID="Equation.3" ShapeID="_x0000_i1032" DrawAspect="Content" ObjectID="_1686735504" r:id="rId23"/>
        </w:object>
      </w:r>
      <w:r>
        <w:rPr>
          <w:sz w:val="30"/>
        </w:rPr>
        <w:t xml:space="preserve"> </w:t>
      </w:r>
      <w:r>
        <w:rPr>
          <w:bCs/>
          <w:sz w:val="30"/>
        </w:rPr>
        <w:t>–</w:t>
      </w:r>
      <w:r>
        <w:rPr>
          <w:sz w:val="30"/>
        </w:rPr>
        <w:t xml:space="preserve"> сводный индекс тарифов на отдельный вид услуг связи для конкретной категории пользователей за отчетный месяц </w:t>
      </w:r>
      <w:r>
        <w:rPr>
          <w:i/>
          <w:sz w:val="30"/>
        </w:rPr>
        <w:t>t</w:t>
      </w:r>
      <w:r>
        <w:rPr>
          <w:sz w:val="30"/>
        </w:rPr>
        <w:t xml:space="preserve"> по отношению к предыдущему месяцу </w:t>
      </w:r>
      <w:r>
        <w:rPr>
          <w:i/>
          <w:sz w:val="30"/>
        </w:rPr>
        <w:t>t</w:t>
      </w:r>
      <w:r>
        <w:rPr>
          <w:i/>
        </w:rPr>
        <w:t>–</w:t>
      </w:r>
      <w:r>
        <w:rPr>
          <w:i/>
          <w:sz w:val="28"/>
        </w:rPr>
        <w:t>1</w:t>
      </w:r>
      <w:r>
        <w:rPr>
          <w:sz w:val="30"/>
        </w:rPr>
        <w:t>, процентов;</w:t>
      </w:r>
    </w:p>
    <w:p w:rsidR="00792FBD" w:rsidRDefault="00D55D1A" w:rsidP="009F0EF4">
      <w:pPr>
        <w:keepLines/>
        <w:tabs>
          <w:tab w:val="left" w:pos="2268"/>
        </w:tabs>
        <w:suppressAutoHyphens/>
        <w:ind w:firstLine="709"/>
        <w:jc w:val="both"/>
        <w:rPr>
          <w:bCs/>
          <w:sz w:val="30"/>
        </w:rPr>
      </w:pPr>
      <w:r w:rsidRPr="000D3013">
        <w:rPr>
          <w:position w:val="-14"/>
        </w:rPr>
        <w:object w:dxaOrig="540" w:dyaOrig="400">
          <v:shape id="_x0000_i1033" type="#_x0000_t75" style="width:27pt;height:19.2pt" o:ole="">
            <v:imagedata r:id="rId24" o:title=""/>
          </v:shape>
          <o:OLEObject Type="Embed" ProgID="Equation.3" ShapeID="_x0000_i1033" DrawAspect="Content" ObjectID="_1686735505" r:id="rId25"/>
        </w:object>
      </w:r>
      <w:r w:rsidR="00171C62">
        <w:rPr>
          <w:sz w:val="30"/>
        </w:rPr>
        <w:t> </w:t>
      </w:r>
      <w:r w:rsidR="00792FBD">
        <w:rPr>
          <w:bCs/>
          <w:sz w:val="30"/>
        </w:rPr>
        <w:t>–</w:t>
      </w:r>
      <w:r w:rsidR="00792FBD">
        <w:rPr>
          <w:bCs/>
          <w:sz w:val="30"/>
          <w:vertAlign w:val="subscript"/>
        </w:rPr>
        <w:t xml:space="preserve"> </w:t>
      </w:r>
      <w:r w:rsidR="00792FBD">
        <w:rPr>
          <w:bCs/>
          <w:sz w:val="30"/>
        </w:rPr>
        <w:t xml:space="preserve">индивидуальный индекс тарифов на </w:t>
      </w:r>
      <w:r w:rsidR="00792FBD">
        <w:rPr>
          <w:bCs/>
          <w:i/>
          <w:sz w:val="30"/>
          <w:lang w:val="en-US"/>
        </w:rPr>
        <w:t>j</w:t>
      </w:r>
      <w:r w:rsidR="00792FBD">
        <w:rPr>
          <w:bCs/>
          <w:i/>
          <w:sz w:val="30"/>
        </w:rPr>
        <w:t>-</w:t>
      </w:r>
      <w:r w:rsidR="00792FBD">
        <w:rPr>
          <w:bCs/>
          <w:sz w:val="30"/>
        </w:rPr>
        <w:t>ую услугу</w:t>
      </w:r>
      <w:r w:rsidR="00792FBD">
        <w:rPr>
          <w:sz w:val="30"/>
        </w:rPr>
        <w:t>-</w:t>
      </w:r>
      <w:r w:rsidR="00792FBD">
        <w:rPr>
          <w:bCs/>
          <w:sz w:val="30"/>
        </w:rPr>
        <w:t>представитель определенного вида услуг</w:t>
      </w:r>
      <w:r w:rsidR="00792FBD">
        <w:rPr>
          <w:sz w:val="30"/>
        </w:rPr>
        <w:t xml:space="preserve"> связи для </w:t>
      </w:r>
      <w:r w:rsidR="00792FBD">
        <w:rPr>
          <w:bCs/>
          <w:sz w:val="30"/>
        </w:rPr>
        <w:t xml:space="preserve">конкретной категории пользователей за отчетный месяц </w:t>
      </w:r>
      <w:r w:rsidR="00792FBD">
        <w:rPr>
          <w:bCs/>
          <w:i/>
          <w:sz w:val="30"/>
          <w:lang w:val="en-US"/>
        </w:rPr>
        <w:t>t</w:t>
      </w:r>
      <w:r w:rsidR="00792FBD">
        <w:rPr>
          <w:bCs/>
          <w:sz w:val="30"/>
        </w:rPr>
        <w:t xml:space="preserve"> по </w:t>
      </w:r>
      <w:r w:rsidR="00792FBD">
        <w:rPr>
          <w:sz w:val="30"/>
        </w:rPr>
        <w:t>отношению</w:t>
      </w:r>
      <w:r w:rsidR="00792FBD">
        <w:rPr>
          <w:bCs/>
          <w:sz w:val="30"/>
        </w:rPr>
        <w:t xml:space="preserve"> к предыдущему месяцу </w:t>
      </w:r>
      <w:r w:rsidR="00792FBD">
        <w:rPr>
          <w:i/>
          <w:sz w:val="30"/>
        </w:rPr>
        <w:t>t</w:t>
      </w:r>
      <w:r w:rsidR="00792FBD">
        <w:rPr>
          <w:i/>
        </w:rPr>
        <w:t>–</w:t>
      </w:r>
      <w:r w:rsidR="00792FBD">
        <w:rPr>
          <w:i/>
          <w:sz w:val="28"/>
        </w:rPr>
        <w:t>1</w:t>
      </w:r>
      <w:r w:rsidR="00792FBD">
        <w:rPr>
          <w:bCs/>
          <w:sz w:val="30"/>
        </w:rPr>
        <w:t xml:space="preserve">, </w:t>
      </w:r>
      <w:r w:rsidR="00171C62">
        <w:rPr>
          <w:bCs/>
          <w:sz w:val="30"/>
        </w:rPr>
        <w:t>коэффициент</w:t>
      </w:r>
      <w:r w:rsidR="00792FBD">
        <w:rPr>
          <w:bCs/>
          <w:sz w:val="30"/>
        </w:rPr>
        <w:t>;</w:t>
      </w:r>
    </w:p>
    <w:p w:rsidR="00792FBD" w:rsidRPr="00524FA4" w:rsidRDefault="00D55D1A" w:rsidP="009F0EF4">
      <w:pPr>
        <w:keepLines/>
        <w:tabs>
          <w:tab w:val="left" w:pos="2268"/>
        </w:tabs>
        <w:suppressAutoHyphens/>
        <w:ind w:firstLine="709"/>
        <w:jc w:val="both"/>
        <w:rPr>
          <w:sz w:val="30"/>
        </w:rPr>
      </w:pPr>
      <w:r w:rsidRPr="000D3013">
        <w:rPr>
          <w:position w:val="-14"/>
        </w:rPr>
        <w:object w:dxaOrig="1620" w:dyaOrig="400">
          <v:shape id="_x0000_i1034" type="#_x0000_t75" style="width:81pt;height:19.2pt" o:ole="">
            <v:imagedata r:id="rId26" o:title=""/>
          </v:shape>
          <o:OLEObject Type="Embed" ProgID="Equation.3" ShapeID="_x0000_i1034" DrawAspect="Content" ObjectID="_1686735506" r:id="rId27"/>
        </w:object>
      </w:r>
      <w:r w:rsidR="00792FBD">
        <w:rPr>
          <w:i/>
          <w:sz w:val="30"/>
        </w:rPr>
        <w:t xml:space="preserve"> </w:t>
      </w:r>
      <w:r w:rsidR="00792FBD">
        <w:rPr>
          <w:sz w:val="30"/>
        </w:rPr>
        <w:t xml:space="preserve">– </w:t>
      </w:r>
      <w:r w:rsidR="00FF0678">
        <w:rPr>
          <w:sz w:val="30"/>
        </w:rPr>
        <w:t>доход</w:t>
      </w:r>
      <w:r w:rsidR="004C2258">
        <w:rPr>
          <w:sz w:val="30"/>
        </w:rPr>
        <w:t>ы</w:t>
      </w:r>
      <w:r w:rsidR="00FF0678">
        <w:rPr>
          <w:sz w:val="30"/>
        </w:rPr>
        <w:t>, полученны</w:t>
      </w:r>
      <w:r w:rsidR="004C2258">
        <w:rPr>
          <w:sz w:val="30"/>
        </w:rPr>
        <w:t>е</w:t>
      </w:r>
      <w:r w:rsidR="00FF0678">
        <w:rPr>
          <w:sz w:val="30"/>
        </w:rPr>
        <w:t xml:space="preserve"> </w:t>
      </w:r>
      <w:r w:rsidR="00420D10">
        <w:rPr>
          <w:sz w:val="30"/>
        </w:rPr>
        <w:t xml:space="preserve">от оказания </w:t>
      </w:r>
      <w:r w:rsidR="00792FBD">
        <w:rPr>
          <w:sz w:val="30"/>
        </w:rPr>
        <w:t xml:space="preserve">услуг связи </w:t>
      </w:r>
      <w:r w:rsidR="00420D10">
        <w:rPr>
          <w:sz w:val="30"/>
        </w:rPr>
        <w:t xml:space="preserve">по </w:t>
      </w:r>
      <w:r w:rsidR="00420D10">
        <w:rPr>
          <w:i/>
          <w:sz w:val="30"/>
          <w:lang w:val="en-US"/>
        </w:rPr>
        <w:t>j</w:t>
      </w:r>
      <w:r w:rsidR="00420D10">
        <w:rPr>
          <w:bCs/>
          <w:i/>
          <w:sz w:val="30"/>
        </w:rPr>
        <w:t>-</w:t>
      </w:r>
      <w:r w:rsidR="00420D10">
        <w:rPr>
          <w:sz w:val="30"/>
        </w:rPr>
        <w:t>ой</w:t>
      </w:r>
      <w:r w:rsidR="00420D10">
        <w:rPr>
          <w:sz w:val="30"/>
          <w:vertAlign w:val="subscript"/>
        </w:rPr>
        <w:t xml:space="preserve"> </w:t>
      </w:r>
      <w:r w:rsidR="00420D10">
        <w:rPr>
          <w:sz w:val="30"/>
        </w:rPr>
        <w:t>услуг</w:t>
      </w:r>
      <w:r w:rsidR="009F493F">
        <w:rPr>
          <w:sz w:val="30"/>
        </w:rPr>
        <w:t>е</w:t>
      </w:r>
      <w:r w:rsidR="00420D10">
        <w:rPr>
          <w:bCs/>
          <w:sz w:val="30"/>
        </w:rPr>
        <w:t>-</w:t>
      </w:r>
      <w:r w:rsidR="00420D10">
        <w:rPr>
          <w:sz w:val="30"/>
        </w:rPr>
        <w:t xml:space="preserve">представителю определенного вида </w:t>
      </w:r>
      <w:r w:rsidR="00792FBD">
        <w:rPr>
          <w:sz w:val="30"/>
        </w:rPr>
        <w:t xml:space="preserve">для конкретной категории пользователей за базисный </w:t>
      </w:r>
      <w:r w:rsidR="008342AC">
        <w:rPr>
          <w:sz w:val="30"/>
        </w:rPr>
        <w:t>период</w:t>
      </w:r>
      <w:r w:rsidR="00792FBD">
        <w:rPr>
          <w:sz w:val="30"/>
        </w:rPr>
        <w:t xml:space="preserve"> в тарифах на услуги связи отчетного месяца</w:t>
      </w:r>
      <w:r w:rsidR="00F95B6F">
        <w:rPr>
          <w:sz w:val="30"/>
        </w:rPr>
        <w:t>, тысяч рублей</w:t>
      </w:r>
      <w:r w:rsidR="00503B8D">
        <w:rPr>
          <w:sz w:val="30"/>
        </w:rPr>
        <w:t>;</w:t>
      </w:r>
    </w:p>
    <w:p w:rsidR="006F4788" w:rsidRDefault="00175883" w:rsidP="006F4788">
      <w:pPr>
        <w:keepLines/>
        <w:tabs>
          <w:tab w:val="left" w:pos="2268"/>
        </w:tabs>
        <w:suppressAutoHyphens/>
        <w:ind w:firstLine="709"/>
        <w:jc w:val="both"/>
        <w:rPr>
          <w:sz w:val="30"/>
        </w:rPr>
      </w:pPr>
      <w:r w:rsidRPr="000D3013">
        <w:rPr>
          <w:position w:val="-14"/>
        </w:rPr>
        <w:object w:dxaOrig="660" w:dyaOrig="440">
          <v:shape id="_x0000_i1035" type="#_x0000_t75" style="width:33pt;height:21.6pt" o:ole="">
            <v:imagedata r:id="rId28" o:title=""/>
          </v:shape>
          <o:OLEObject Type="Embed" ProgID="Equation.3" ShapeID="_x0000_i1035" DrawAspect="Content" ObjectID="_1686735507" r:id="rId29"/>
        </w:object>
      </w:r>
      <w:r>
        <w:rPr>
          <w:bCs/>
          <w:i/>
          <w:sz w:val="30"/>
        </w:rPr>
        <w:t xml:space="preserve"> </w:t>
      </w:r>
      <w:r>
        <w:rPr>
          <w:bCs/>
          <w:sz w:val="30"/>
        </w:rPr>
        <w:t xml:space="preserve">– </w:t>
      </w:r>
      <w:r w:rsidR="00FF0678">
        <w:rPr>
          <w:bCs/>
          <w:sz w:val="30"/>
        </w:rPr>
        <w:t>доход</w:t>
      </w:r>
      <w:r w:rsidR="004C2258">
        <w:rPr>
          <w:bCs/>
          <w:sz w:val="30"/>
        </w:rPr>
        <w:t>ы</w:t>
      </w:r>
      <w:r w:rsidR="00FF0678">
        <w:rPr>
          <w:bCs/>
          <w:sz w:val="30"/>
        </w:rPr>
        <w:t>, полученны</w:t>
      </w:r>
      <w:r w:rsidR="004C2258">
        <w:rPr>
          <w:bCs/>
          <w:sz w:val="30"/>
        </w:rPr>
        <w:t>е</w:t>
      </w:r>
      <w:r w:rsidR="00420D10">
        <w:rPr>
          <w:bCs/>
          <w:sz w:val="30"/>
        </w:rPr>
        <w:t xml:space="preserve"> от оказания </w:t>
      </w:r>
      <w:r>
        <w:rPr>
          <w:sz w:val="30"/>
        </w:rPr>
        <w:t xml:space="preserve">услуг связи </w:t>
      </w:r>
      <w:r w:rsidR="00420D10">
        <w:rPr>
          <w:bCs/>
          <w:sz w:val="30"/>
        </w:rPr>
        <w:t xml:space="preserve">по </w:t>
      </w:r>
      <w:r w:rsidR="00420D10">
        <w:rPr>
          <w:bCs/>
          <w:i/>
          <w:sz w:val="30"/>
          <w:lang w:val="en-US"/>
        </w:rPr>
        <w:t>j</w:t>
      </w:r>
      <w:r w:rsidR="00420D10">
        <w:rPr>
          <w:bCs/>
          <w:i/>
          <w:sz w:val="30"/>
        </w:rPr>
        <w:t>-</w:t>
      </w:r>
      <w:r w:rsidR="00420D10">
        <w:rPr>
          <w:bCs/>
          <w:sz w:val="30"/>
        </w:rPr>
        <w:t>ой</w:t>
      </w:r>
      <w:r w:rsidR="00420D10">
        <w:rPr>
          <w:bCs/>
          <w:sz w:val="30"/>
          <w:vertAlign w:val="subscript"/>
        </w:rPr>
        <w:t xml:space="preserve"> </w:t>
      </w:r>
      <w:r w:rsidR="00420D10">
        <w:rPr>
          <w:bCs/>
          <w:sz w:val="30"/>
        </w:rPr>
        <w:t>услуг</w:t>
      </w:r>
      <w:r w:rsidR="009F493F">
        <w:rPr>
          <w:bCs/>
          <w:sz w:val="30"/>
        </w:rPr>
        <w:t>е</w:t>
      </w:r>
      <w:r w:rsidR="00420D10">
        <w:rPr>
          <w:sz w:val="30"/>
        </w:rPr>
        <w:t>-</w:t>
      </w:r>
      <w:r w:rsidR="00420D10">
        <w:rPr>
          <w:bCs/>
          <w:sz w:val="30"/>
        </w:rPr>
        <w:t>представител</w:t>
      </w:r>
      <w:r w:rsidR="009F493F">
        <w:rPr>
          <w:bCs/>
          <w:sz w:val="30"/>
        </w:rPr>
        <w:t>ю</w:t>
      </w:r>
      <w:r w:rsidR="00420D10">
        <w:rPr>
          <w:bCs/>
          <w:sz w:val="30"/>
        </w:rPr>
        <w:t xml:space="preserve"> </w:t>
      </w:r>
      <w:r w:rsidR="00420D10">
        <w:rPr>
          <w:sz w:val="30"/>
        </w:rPr>
        <w:t xml:space="preserve">определенного вида </w:t>
      </w:r>
      <w:r>
        <w:rPr>
          <w:sz w:val="30"/>
        </w:rPr>
        <w:t xml:space="preserve">для конкретной категории пользователей за базисный </w:t>
      </w:r>
      <w:r w:rsidR="008342AC">
        <w:rPr>
          <w:sz w:val="30"/>
        </w:rPr>
        <w:t>период</w:t>
      </w:r>
      <w:r w:rsidR="00F95B6F">
        <w:rPr>
          <w:sz w:val="30"/>
        </w:rPr>
        <w:t>,</w:t>
      </w:r>
      <w:r w:rsidR="00F95B6F" w:rsidRPr="00F95B6F">
        <w:rPr>
          <w:sz w:val="30"/>
        </w:rPr>
        <w:t xml:space="preserve"> </w:t>
      </w:r>
      <w:r w:rsidR="00F95B6F">
        <w:rPr>
          <w:sz w:val="30"/>
        </w:rPr>
        <w:t>тысяч рублей</w:t>
      </w:r>
      <w:r w:rsidR="005E7254">
        <w:rPr>
          <w:sz w:val="30"/>
        </w:rPr>
        <w:t>.</w:t>
      </w:r>
    </w:p>
    <w:p w:rsidR="00792FBD" w:rsidRDefault="00792FBD" w:rsidP="009F0EF4">
      <w:pPr>
        <w:keepLines/>
        <w:tabs>
          <w:tab w:val="left" w:pos="2268"/>
        </w:tabs>
        <w:suppressAutoHyphens/>
        <w:spacing w:after="200"/>
        <w:ind w:firstLine="709"/>
        <w:jc w:val="both"/>
        <w:rPr>
          <w:sz w:val="30"/>
        </w:rPr>
      </w:pPr>
      <w:r>
        <w:rPr>
          <w:sz w:val="30"/>
        </w:rPr>
        <w:t>1</w:t>
      </w:r>
      <w:r w:rsidR="00512922">
        <w:rPr>
          <w:sz w:val="30"/>
        </w:rPr>
        <w:t>0</w:t>
      </w:r>
      <w:r>
        <w:rPr>
          <w:sz w:val="30"/>
        </w:rPr>
        <w:t>. Сводный индекс тарифов на услуги связи в целом для конкретной категории пользователей рассчитывается по формуле:</w:t>
      </w:r>
    </w:p>
    <w:p w:rsidR="00792FBD" w:rsidRDefault="00792FBD" w:rsidP="006F4788">
      <w:pPr>
        <w:spacing w:after="240"/>
        <w:ind w:firstLine="709"/>
        <w:jc w:val="center"/>
        <w:rPr>
          <w:sz w:val="30"/>
        </w:rPr>
      </w:pPr>
      <w:r w:rsidRPr="000D3013">
        <w:rPr>
          <w:rFonts w:ascii="Arial" w:hAnsi="Arial" w:cs="Arial"/>
          <w:position w:val="-34"/>
          <w:sz w:val="30"/>
        </w:rPr>
        <w:object w:dxaOrig="3440" w:dyaOrig="800">
          <v:shape id="_x0000_i1036" type="#_x0000_t75" style="width:170.4pt;height:39.6pt" o:ole="">
            <v:imagedata r:id="rId30" o:title=""/>
          </v:shape>
          <o:OLEObject Type="Embed" ProgID="Equation.3" ShapeID="_x0000_i1036" DrawAspect="Content" ObjectID="_1686735508" r:id="rId31"/>
        </w:object>
      </w:r>
      <w:r>
        <w:rPr>
          <w:sz w:val="30"/>
        </w:rPr>
        <w:t>,</w:t>
      </w:r>
    </w:p>
    <w:p w:rsidR="00792FBD" w:rsidRDefault="00792FBD">
      <w:pPr>
        <w:keepLines/>
        <w:tabs>
          <w:tab w:val="left" w:pos="1701"/>
        </w:tabs>
        <w:suppressAutoHyphens/>
        <w:jc w:val="both"/>
        <w:rPr>
          <w:sz w:val="30"/>
        </w:rPr>
      </w:pPr>
      <w:r>
        <w:rPr>
          <w:bCs/>
          <w:sz w:val="30"/>
        </w:rPr>
        <w:t>где</w:t>
      </w:r>
      <w:r>
        <w:rPr>
          <w:bCs/>
          <w:i/>
          <w:sz w:val="30"/>
        </w:rPr>
        <w:t xml:space="preserve"> </w:t>
      </w:r>
      <w:r w:rsidRPr="000D3013">
        <w:rPr>
          <w:position w:val="-12"/>
        </w:rPr>
        <w:object w:dxaOrig="560" w:dyaOrig="400">
          <v:shape id="_x0000_i1037" type="#_x0000_t75" style="width:27.6pt;height:20.4pt" o:ole="">
            <v:imagedata r:id="rId32" o:title=""/>
          </v:shape>
          <o:OLEObject Type="Embed" ProgID="Equation.3" ShapeID="_x0000_i1037" DrawAspect="Content" ObjectID="_1686735509" r:id="rId33"/>
        </w:object>
      </w:r>
      <w:r>
        <w:rPr>
          <w:i/>
          <w:sz w:val="30"/>
          <w:vertAlign w:val="subscript"/>
        </w:rPr>
        <w:t xml:space="preserve"> </w:t>
      </w:r>
      <w:r>
        <w:rPr>
          <w:b/>
          <w:sz w:val="30"/>
          <w:vertAlign w:val="subscript"/>
        </w:rPr>
        <w:t xml:space="preserve"> </w:t>
      </w:r>
      <w:r>
        <w:rPr>
          <w:bCs/>
          <w:sz w:val="30"/>
        </w:rPr>
        <w:t>–</w:t>
      </w:r>
      <w:r>
        <w:rPr>
          <w:b/>
          <w:sz w:val="30"/>
          <w:vertAlign w:val="subscript"/>
        </w:rPr>
        <w:t xml:space="preserve"> </w:t>
      </w:r>
      <w:r>
        <w:rPr>
          <w:sz w:val="30"/>
        </w:rPr>
        <w:t xml:space="preserve">сводный индекс тарифов на услуги связи в целом для конкретной категории пользователей за отчетный  месяц </w:t>
      </w:r>
      <w:r>
        <w:rPr>
          <w:bCs/>
          <w:i/>
          <w:sz w:val="30"/>
          <w:lang w:val="en-US"/>
        </w:rPr>
        <w:t>t</w:t>
      </w:r>
      <w:r>
        <w:rPr>
          <w:b/>
          <w:sz w:val="30"/>
        </w:rPr>
        <w:t xml:space="preserve"> </w:t>
      </w:r>
      <w:r>
        <w:rPr>
          <w:sz w:val="30"/>
        </w:rPr>
        <w:t xml:space="preserve">по сравнению </w:t>
      </w:r>
      <w:r>
        <w:rPr>
          <w:sz w:val="30"/>
          <w:lang w:val="en-US"/>
        </w:rPr>
        <w:t>c</w:t>
      </w:r>
      <w:r>
        <w:rPr>
          <w:sz w:val="30"/>
        </w:rPr>
        <w:t xml:space="preserve"> предыдущим  месяцем </w:t>
      </w:r>
      <w:r>
        <w:rPr>
          <w:i/>
          <w:sz w:val="30"/>
        </w:rPr>
        <w:t>t</w:t>
      </w:r>
      <w:r>
        <w:rPr>
          <w:i/>
        </w:rPr>
        <w:t>–</w:t>
      </w:r>
      <w:r>
        <w:rPr>
          <w:i/>
          <w:sz w:val="28"/>
        </w:rPr>
        <w:t>1</w:t>
      </w:r>
      <w:r>
        <w:rPr>
          <w:sz w:val="30"/>
        </w:rPr>
        <w:t>, процентов;</w:t>
      </w:r>
    </w:p>
    <w:p w:rsidR="00792FBD" w:rsidRDefault="00D55D1A" w:rsidP="009F0EF4">
      <w:pPr>
        <w:keepLines/>
        <w:tabs>
          <w:tab w:val="left" w:pos="1701"/>
        </w:tabs>
        <w:suppressAutoHyphens/>
        <w:ind w:firstLine="425"/>
        <w:jc w:val="both"/>
        <w:rPr>
          <w:sz w:val="30"/>
        </w:rPr>
      </w:pPr>
      <w:r w:rsidRPr="000D3013">
        <w:rPr>
          <w:position w:val="-12"/>
        </w:rPr>
        <w:object w:dxaOrig="540" w:dyaOrig="380">
          <v:shape id="_x0000_i1038" type="#_x0000_t75" style="width:27pt;height:19.2pt" o:ole="">
            <v:imagedata r:id="rId34" o:title=""/>
          </v:shape>
          <o:OLEObject Type="Embed" ProgID="Equation.3" ShapeID="_x0000_i1038" DrawAspect="Content" ObjectID="_1686735510" r:id="rId35"/>
        </w:object>
      </w:r>
      <w:r w:rsidR="00792FBD">
        <w:rPr>
          <w:b/>
          <w:sz w:val="30"/>
        </w:rPr>
        <w:t xml:space="preserve"> </w:t>
      </w:r>
      <w:r w:rsidR="00792FBD">
        <w:rPr>
          <w:bCs/>
          <w:sz w:val="30"/>
        </w:rPr>
        <w:t>–</w:t>
      </w:r>
      <w:r w:rsidR="00792FBD">
        <w:rPr>
          <w:b/>
          <w:sz w:val="30"/>
        </w:rPr>
        <w:t xml:space="preserve"> </w:t>
      </w:r>
      <w:r w:rsidR="00792FBD">
        <w:rPr>
          <w:sz w:val="30"/>
        </w:rPr>
        <w:t xml:space="preserve">сводный индекс тарифов на отдельный вид услуг связи для конкретной категории пользователей за отчетный месяц </w:t>
      </w:r>
      <w:r w:rsidR="00792FBD">
        <w:rPr>
          <w:i/>
          <w:sz w:val="30"/>
        </w:rPr>
        <w:t>t</w:t>
      </w:r>
      <w:r w:rsidR="00792FBD">
        <w:rPr>
          <w:sz w:val="30"/>
        </w:rPr>
        <w:t xml:space="preserve"> по сравнению с предыдущим месяцем  </w:t>
      </w:r>
      <w:r w:rsidR="00792FBD">
        <w:rPr>
          <w:i/>
          <w:sz w:val="30"/>
        </w:rPr>
        <w:t>t</w:t>
      </w:r>
      <w:r w:rsidR="00792FBD">
        <w:rPr>
          <w:i/>
        </w:rPr>
        <w:t>–</w:t>
      </w:r>
      <w:r w:rsidR="00792FBD">
        <w:rPr>
          <w:i/>
          <w:sz w:val="28"/>
        </w:rPr>
        <w:t>1</w:t>
      </w:r>
      <w:r w:rsidR="00792FBD">
        <w:rPr>
          <w:sz w:val="30"/>
        </w:rPr>
        <w:t xml:space="preserve">, </w:t>
      </w:r>
      <w:r w:rsidR="00171C62">
        <w:rPr>
          <w:bCs/>
          <w:sz w:val="30"/>
        </w:rPr>
        <w:t>коэффициент</w:t>
      </w:r>
      <w:r w:rsidR="00792FBD">
        <w:rPr>
          <w:sz w:val="30"/>
        </w:rPr>
        <w:t>;</w:t>
      </w:r>
    </w:p>
    <w:p w:rsidR="00503B8D" w:rsidRDefault="00792FBD" w:rsidP="009F0EF4">
      <w:pPr>
        <w:keepLines/>
        <w:suppressAutoHyphens/>
        <w:ind w:firstLine="567"/>
        <w:jc w:val="both"/>
        <w:rPr>
          <w:b/>
          <w:sz w:val="30"/>
          <w:vertAlign w:val="subscript"/>
        </w:rPr>
      </w:pPr>
      <w:r w:rsidRPr="000D3013">
        <w:rPr>
          <w:position w:val="-12"/>
        </w:rPr>
        <w:object w:dxaOrig="1620" w:dyaOrig="400">
          <v:shape id="_x0000_i1039" type="#_x0000_t75" style="width:81pt;height:20.4pt" o:ole="">
            <v:imagedata r:id="rId36" o:title=""/>
          </v:shape>
          <o:OLEObject Type="Embed" ProgID="Equation.3" ShapeID="_x0000_i1039" DrawAspect="Content" ObjectID="_1686735511" r:id="rId37"/>
        </w:object>
      </w:r>
      <w:r>
        <w:t xml:space="preserve"> </w:t>
      </w:r>
      <w:r>
        <w:rPr>
          <w:bCs/>
          <w:sz w:val="30"/>
        </w:rPr>
        <w:t>–</w:t>
      </w:r>
      <w:r>
        <w:rPr>
          <w:b/>
          <w:sz w:val="30"/>
        </w:rPr>
        <w:t xml:space="preserve"> </w:t>
      </w:r>
      <w:r w:rsidR="00FF0678">
        <w:rPr>
          <w:sz w:val="30"/>
        </w:rPr>
        <w:t>доход</w:t>
      </w:r>
      <w:r w:rsidR="004C2258">
        <w:rPr>
          <w:sz w:val="30"/>
        </w:rPr>
        <w:t>ы</w:t>
      </w:r>
      <w:r w:rsidR="00420D10">
        <w:rPr>
          <w:sz w:val="30"/>
        </w:rPr>
        <w:t>, полученны</w:t>
      </w:r>
      <w:r w:rsidR="004C2258">
        <w:rPr>
          <w:sz w:val="30"/>
        </w:rPr>
        <w:t>е</w:t>
      </w:r>
      <w:r w:rsidR="00420D10">
        <w:rPr>
          <w:sz w:val="30"/>
        </w:rPr>
        <w:t xml:space="preserve"> от оказания </w:t>
      </w:r>
      <w:r>
        <w:rPr>
          <w:sz w:val="30"/>
        </w:rPr>
        <w:t xml:space="preserve">услуг связи </w:t>
      </w:r>
      <w:r w:rsidR="00420D10">
        <w:rPr>
          <w:sz w:val="30"/>
        </w:rPr>
        <w:t xml:space="preserve">отдельного вида </w:t>
      </w:r>
      <w:r>
        <w:rPr>
          <w:sz w:val="30"/>
        </w:rPr>
        <w:t xml:space="preserve">для конкретной категории пользователей за базисный </w:t>
      </w:r>
      <w:r w:rsidR="008342AC">
        <w:rPr>
          <w:sz w:val="30"/>
        </w:rPr>
        <w:t>период</w:t>
      </w:r>
      <w:r>
        <w:rPr>
          <w:sz w:val="30"/>
        </w:rPr>
        <w:t xml:space="preserve"> в тарифах на услуги связи отчетного месяц</w:t>
      </w:r>
      <w:r w:rsidR="008342AC">
        <w:rPr>
          <w:sz w:val="30"/>
        </w:rPr>
        <w:t>а</w:t>
      </w:r>
      <w:r w:rsidR="00F95B6F">
        <w:rPr>
          <w:sz w:val="30"/>
        </w:rPr>
        <w:t>,</w:t>
      </w:r>
      <w:r w:rsidR="00F95B6F" w:rsidRPr="00F95B6F">
        <w:rPr>
          <w:sz w:val="30"/>
        </w:rPr>
        <w:t xml:space="preserve"> </w:t>
      </w:r>
      <w:r w:rsidR="00F95B6F">
        <w:rPr>
          <w:sz w:val="30"/>
        </w:rPr>
        <w:t>тысяч рублей</w:t>
      </w:r>
      <w:r w:rsidR="00503B8D">
        <w:rPr>
          <w:sz w:val="30"/>
        </w:rPr>
        <w:t>;</w:t>
      </w:r>
      <w:r w:rsidR="00503B8D">
        <w:rPr>
          <w:b/>
          <w:sz w:val="30"/>
          <w:vertAlign w:val="subscript"/>
        </w:rPr>
        <w:t xml:space="preserve"> </w:t>
      </w:r>
    </w:p>
    <w:p w:rsidR="009F0EF4" w:rsidRDefault="00503B8D" w:rsidP="009F0EF4">
      <w:pPr>
        <w:keepLines/>
        <w:suppressAutoHyphens/>
        <w:ind w:firstLine="567"/>
        <w:jc w:val="both"/>
        <w:rPr>
          <w:sz w:val="30"/>
          <w:szCs w:val="30"/>
        </w:rPr>
      </w:pPr>
      <w:r w:rsidRPr="000D3013">
        <w:rPr>
          <w:position w:val="-12"/>
        </w:rPr>
        <w:object w:dxaOrig="639" w:dyaOrig="400">
          <v:shape id="_x0000_i1040" type="#_x0000_t75" style="width:31.8pt;height:20.4pt" o:ole="">
            <v:imagedata r:id="rId38" o:title=""/>
          </v:shape>
          <o:OLEObject Type="Embed" ProgID="Equation.3" ShapeID="_x0000_i1040" DrawAspect="Content" ObjectID="_1686735512" r:id="rId39"/>
        </w:object>
      </w:r>
      <w:r>
        <w:rPr>
          <w:b/>
          <w:sz w:val="30"/>
          <w:vertAlign w:val="subscript"/>
        </w:rPr>
        <w:t xml:space="preserve"> </w:t>
      </w:r>
      <w:r>
        <w:rPr>
          <w:bCs/>
          <w:sz w:val="30"/>
        </w:rPr>
        <w:t>–</w:t>
      </w:r>
      <w:r>
        <w:rPr>
          <w:i/>
          <w:sz w:val="30"/>
        </w:rPr>
        <w:t xml:space="preserve"> </w:t>
      </w:r>
      <w:r w:rsidR="00FF0678">
        <w:rPr>
          <w:sz w:val="30"/>
        </w:rPr>
        <w:t>доход</w:t>
      </w:r>
      <w:r w:rsidR="004C2258">
        <w:rPr>
          <w:sz w:val="30"/>
        </w:rPr>
        <w:t>ы</w:t>
      </w:r>
      <w:r w:rsidR="00420D10">
        <w:rPr>
          <w:sz w:val="30"/>
        </w:rPr>
        <w:t>, полученны</w:t>
      </w:r>
      <w:r w:rsidR="004C2258">
        <w:rPr>
          <w:sz w:val="30"/>
        </w:rPr>
        <w:t>е</w:t>
      </w:r>
      <w:r w:rsidR="00420D10">
        <w:rPr>
          <w:sz w:val="30"/>
        </w:rPr>
        <w:t xml:space="preserve"> от оказания</w:t>
      </w:r>
      <w:r>
        <w:rPr>
          <w:sz w:val="30"/>
        </w:rPr>
        <w:t xml:space="preserve"> услуг связи </w:t>
      </w:r>
      <w:r w:rsidR="00420D10">
        <w:rPr>
          <w:sz w:val="30"/>
        </w:rPr>
        <w:t xml:space="preserve">отдельного вида </w:t>
      </w:r>
      <w:r>
        <w:rPr>
          <w:sz w:val="30"/>
        </w:rPr>
        <w:t xml:space="preserve">для конкретной категории пользователей за базисный </w:t>
      </w:r>
      <w:r w:rsidR="008342AC">
        <w:rPr>
          <w:sz w:val="30"/>
        </w:rPr>
        <w:t>период</w:t>
      </w:r>
      <w:r w:rsidR="00F95B6F">
        <w:rPr>
          <w:sz w:val="30"/>
        </w:rPr>
        <w:t>,</w:t>
      </w:r>
      <w:r w:rsidR="00F95B6F" w:rsidRPr="00F95B6F">
        <w:rPr>
          <w:sz w:val="30"/>
        </w:rPr>
        <w:t xml:space="preserve"> </w:t>
      </w:r>
      <w:r w:rsidR="00F95B6F">
        <w:rPr>
          <w:sz w:val="30"/>
        </w:rPr>
        <w:t>тысяч рублей</w:t>
      </w:r>
      <w:r>
        <w:rPr>
          <w:sz w:val="30"/>
          <w:szCs w:val="30"/>
        </w:rPr>
        <w:t>.</w:t>
      </w:r>
    </w:p>
    <w:p w:rsidR="009F0EF4" w:rsidRDefault="009F0EF4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92FBD" w:rsidRDefault="00792FBD" w:rsidP="008342AC">
      <w:pPr>
        <w:keepLines/>
        <w:suppressAutoHyphens/>
        <w:spacing w:before="120"/>
        <w:ind w:firstLine="709"/>
        <w:jc w:val="both"/>
        <w:rPr>
          <w:sz w:val="30"/>
        </w:rPr>
      </w:pPr>
      <w:r>
        <w:rPr>
          <w:sz w:val="30"/>
        </w:rPr>
        <w:lastRenderedPageBreak/>
        <w:t>1</w:t>
      </w:r>
      <w:r w:rsidR="00512922">
        <w:rPr>
          <w:sz w:val="30"/>
        </w:rPr>
        <w:t>1</w:t>
      </w:r>
      <w:r>
        <w:rPr>
          <w:sz w:val="30"/>
        </w:rPr>
        <w:t>.</w:t>
      </w:r>
      <w:r w:rsidR="00197F2A">
        <w:rPr>
          <w:sz w:val="30"/>
          <w:lang w:val="en-US"/>
        </w:rPr>
        <w:t> </w:t>
      </w:r>
      <w:r>
        <w:rPr>
          <w:sz w:val="30"/>
        </w:rPr>
        <w:t>На основе сводных индексов тарифов на отдельные виды услуг связи, на услуги связи в целом для конкретной категории пользователей за отчетный месяц по отношению к предыдущему месяцу осуществляется расчет сводных индексов тарифов на услуги связи к различным периодам:</w:t>
      </w:r>
    </w:p>
    <w:p w:rsidR="00792FBD" w:rsidRDefault="00792FBD">
      <w:pPr>
        <w:keepLines/>
        <w:suppressAutoHyphens/>
        <w:ind w:firstLine="709"/>
        <w:jc w:val="both"/>
        <w:rPr>
          <w:sz w:val="30"/>
        </w:rPr>
      </w:pPr>
      <w:r>
        <w:rPr>
          <w:sz w:val="30"/>
        </w:rPr>
        <w:t>к декабрю предыдущего года;</w:t>
      </w:r>
    </w:p>
    <w:p w:rsidR="00792FBD" w:rsidRDefault="00792FBD">
      <w:pPr>
        <w:keepLines/>
        <w:suppressAutoHyphens/>
        <w:ind w:firstLine="709"/>
        <w:jc w:val="both"/>
        <w:rPr>
          <w:sz w:val="30"/>
        </w:rPr>
      </w:pPr>
      <w:r>
        <w:rPr>
          <w:sz w:val="30"/>
        </w:rPr>
        <w:t xml:space="preserve">к декабрю года, предшествующего предыдущему; </w:t>
      </w:r>
    </w:p>
    <w:p w:rsidR="00792FBD" w:rsidRDefault="00792FBD">
      <w:pPr>
        <w:keepLines/>
        <w:suppressAutoHyphens/>
        <w:ind w:firstLine="709"/>
        <w:jc w:val="both"/>
        <w:rPr>
          <w:sz w:val="30"/>
        </w:rPr>
      </w:pPr>
      <w:r>
        <w:rPr>
          <w:sz w:val="30"/>
        </w:rPr>
        <w:t>к соответствующему месяцу предыдущего года;</w:t>
      </w:r>
    </w:p>
    <w:p w:rsidR="001C2C30" w:rsidRDefault="00792FBD">
      <w:pPr>
        <w:keepLines/>
        <w:suppressAutoHyphens/>
        <w:ind w:firstLine="709"/>
        <w:jc w:val="both"/>
        <w:rPr>
          <w:sz w:val="30"/>
        </w:rPr>
      </w:pPr>
      <w:r>
        <w:rPr>
          <w:sz w:val="30"/>
        </w:rPr>
        <w:t xml:space="preserve">к соответствующему </w:t>
      </w:r>
      <w:r w:rsidRPr="00D55D1A">
        <w:rPr>
          <w:color w:val="000000" w:themeColor="text1"/>
          <w:sz w:val="30"/>
        </w:rPr>
        <w:t xml:space="preserve">периоду </w:t>
      </w:r>
      <w:r w:rsidR="00107D8F" w:rsidRPr="00D55D1A">
        <w:rPr>
          <w:color w:val="000000" w:themeColor="text1"/>
          <w:sz w:val="30"/>
        </w:rPr>
        <w:t xml:space="preserve">(кварталу) </w:t>
      </w:r>
      <w:r>
        <w:rPr>
          <w:sz w:val="30"/>
        </w:rPr>
        <w:t>предыдущего года</w:t>
      </w:r>
      <w:r w:rsidR="00503B8D">
        <w:rPr>
          <w:sz w:val="30"/>
        </w:rPr>
        <w:t>.</w:t>
      </w:r>
    </w:p>
    <w:p w:rsidR="00792FBD" w:rsidRPr="00B34851" w:rsidRDefault="00197F2A" w:rsidP="009F0EF4">
      <w:pPr>
        <w:keepLines/>
        <w:suppressAutoHyphens/>
        <w:ind w:firstLine="709"/>
        <w:jc w:val="both"/>
        <w:rPr>
          <w:sz w:val="30"/>
        </w:rPr>
      </w:pPr>
      <w:r>
        <w:rPr>
          <w:sz w:val="30"/>
        </w:rPr>
        <w:t>1</w:t>
      </w:r>
      <w:r w:rsidR="00512922">
        <w:rPr>
          <w:sz w:val="30"/>
        </w:rPr>
        <w:t>2</w:t>
      </w:r>
      <w:r>
        <w:rPr>
          <w:sz w:val="30"/>
        </w:rPr>
        <w:t>.</w:t>
      </w:r>
      <w:r>
        <w:rPr>
          <w:sz w:val="30"/>
          <w:lang w:val="en-US"/>
        </w:rPr>
        <w:t> </w:t>
      </w:r>
      <w:r w:rsidR="00792FBD">
        <w:rPr>
          <w:sz w:val="30"/>
        </w:rPr>
        <w:t xml:space="preserve">Сводный индекс тарифов на услуги связи к декабрю предыдущего года рассчитывается цепным методом </w:t>
      </w:r>
      <w:r w:rsidR="00D55D1A" w:rsidRPr="00D55D1A">
        <w:rPr>
          <w:sz w:val="30"/>
        </w:rPr>
        <w:t>(</w:t>
      </w:r>
      <w:r w:rsidR="00792FBD">
        <w:rPr>
          <w:sz w:val="30"/>
        </w:rPr>
        <w:t>перемножением сводных индексов тарифов на услуги связи за месяц по отношению к предыдущему месяцу</w:t>
      </w:r>
      <w:r w:rsidR="00D55D1A" w:rsidRPr="00D55D1A">
        <w:rPr>
          <w:sz w:val="30"/>
        </w:rPr>
        <w:t xml:space="preserve">) </w:t>
      </w:r>
      <w:r w:rsidR="00792FBD">
        <w:rPr>
          <w:sz w:val="30"/>
        </w:rPr>
        <w:t>в соответствии с условным</w:t>
      </w:r>
      <w:r w:rsidR="009F0EF4">
        <w:rPr>
          <w:sz w:val="30"/>
        </w:rPr>
        <w:t>и</w:t>
      </w:r>
      <w:r w:rsidR="00792FBD">
        <w:rPr>
          <w:sz w:val="30"/>
        </w:rPr>
        <w:t xml:space="preserve"> пример</w:t>
      </w:r>
      <w:r w:rsidR="009F0EF4">
        <w:rPr>
          <w:sz w:val="30"/>
        </w:rPr>
        <w:t>а</w:t>
      </w:r>
      <w:r w:rsidR="00792FBD">
        <w:rPr>
          <w:sz w:val="30"/>
        </w:rPr>
        <w:t>м</w:t>
      </w:r>
      <w:r w:rsidR="009F0EF4">
        <w:rPr>
          <w:sz w:val="30"/>
        </w:rPr>
        <w:t>и</w:t>
      </w:r>
      <w:r w:rsidR="00792FBD">
        <w:rPr>
          <w:sz w:val="30"/>
        </w:rPr>
        <w:t xml:space="preserve"> расчета сводных индексов тарифов на услуги связи за предыдущий и отчетный год</w:t>
      </w:r>
      <w:r w:rsidR="00503B8D">
        <w:rPr>
          <w:sz w:val="30"/>
        </w:rPr>
        <w:t>ы</w:t>
      </w:r>
      <w:r w:rsidR="00792FBD">
        <w:rPr>
          <w:sz w:val="30"/>
        </w:rPr>
        <w:t xml:space="preserve"> по отношению к декабрю </w:t>
      </w:r>
      <w:r w:rsidR="00554496">
        <w:rPr>
          <w:sz w:val="30"/>
        </w:rPr>
        <w:t>предыдущего</w:t>
      </w:r>
      <w:r w:rsidR="009B4C64">
        <w:rPr>
          <w:sz w:val="30"/>
        </w:rPr>
        <w:t xml:space="preserve"> года</w:t>
      </w:r>
      <w:r w:rsidR="00554496">
        <w:rPr>
          <w:sz w:val="30"/>
        </w:rPr>
        <w:t xml:space="preserve"> и </w:t>
      </w:r>
      <w:r w:rsidR="00792FBD">
        <w:rPr>
          <w:sz w:val="30"/>
        </w:rPr>
        <w:t>года</w:t>
      </w:r>
      <w:r w:rsidR="00325E32">
        <w:rPr>
          <w:sz w:val="30"/>
        </w:rPr>
        <w:t>,</w:t>
      </w:r>
      <w:r w:rsidR="00792FBD">
        <w:rPr>
          <w:sz w:val="30"/>
        </w:rPr>
        <w:t xml:space="preserve"> предшествующего предыдущему</w:t>
      </w:r>
      <w:r w:rsidR="00325E32">
        <w:rPr>
          <w:sz w:val="30"/>
        </w:rPr>
        <w:t>,</w:t>
      </w:r>
      <w:r w:rsidR="00792FBD">
        <w:rPr>
          <w:sz w:val="30"/>
        </w:rPr>
        <w:t xml:space="preserve"> </w:t>
      </w:r>
      <w:r w:rsidR="00792FBD" w:rsidRPr="00B34851">
        <w:rPr>
          <w:sz w:val="30"/>
        </w:rPr>
        <w:t>согласно приложению 1.</w:t>
      </w:r>
    </w:p>
    <w:p w:rsidR="00792FBD" w:rsidRDefault="00171C62" w:rsidP="009F0EF4">
      <w:pPr>
        <w:pStyle w:val="a3"/>
        <w:keepLines/>
        <w:suppressAutoHyphens/>
        <w:rPr>
          <w:sz w:val="30"/>
        </w:rPr>
      </w:pPr>
      <w:r>
        <w:rPr>
          <w:sz w:val="30"/>
        </w:rPr>
        <w:t>1</w:t>
      </w:r>
      <w:r w:rsidR="00512922">
        <w:rPr>
          <w:sz w:val="30"/>
        </w:rPr>
        <w:t>3</w:t>
      </w:r>
      <w:r>
        <w:rPr>
          <w:sz w:val="30"/>
        </w:rPr>
        <w:t>.</w:t>
      </w:r>
      <w:r>
        <w:rPr>
          <w:sz w:val="30"/>
          <w:lang w:val="en-US"/>
        </w:rPr>
        <w:t> </w:t>
      </w:r>
      <w:r w:rsidR="00792FBD">
        <w:rPr>
          <w:sz w:val="30"/>
        </w:rPr>
        <w:t xml:space="preserve">Для расчета сводного индекса тарифов на услуги связи за отчетный месяц к соответствующему месяцу предыдущего года используются месячные индексы тарифов на услуги связи к одной постоянной базе за два смежных года (к декабрю года, предшествующего предыдущему), которые получают путем последовательного перемножения месячных значений индексов тарифов на услуги связи. </w:t>
      </w:r>
    </w:p>
    <w:p w:rsidR="00792FBD" w:rsidRDefault="00792FBD" w:rsidP="009F0EF4">
      <w:pPr>
        <w:pStyle w:val="a3"/>
        <w:keepLines/>
        <w:suppressAutoHyphens/>
        <w:spacing w:after="200"/>
        <w:rPr>
          <w:sz w:val="30"/>
        </w:rPr>
      </w:pPr>
      <w:r>
        <w:rPr>
          <w:sz w:val="30"/>
        </w:rPr>
        <w:t>Сводный индекс тарифов на услуги связи за отчетный месяц к соответствующему месяцу предыдущего года рассчитывается по формуле:</w:t>
      </w:r>
    </w:p>
    <w:p w:rsidR="00792FBD" w:rsidRDefault="00171C62">
      <w:pPr>
        <w:ind w:firstLine="709"/>
        <w:jc w:val="center"/>
        <w:rPr>
          <w:sz w:val="30"/>
        </w:rPr>
      </w:pPr>
      <w:r w:rsidRPr="000D3013">
        <w:rPr>
          <w:bCs/>
          <w:position w:val="-34"/>
          <w:sz w:val="30"/>
        </w:rPr>
        <w:object w:dxaOrig="1820" w:dyaOrig="760">
          <v:shape id="_x0000_i1041" type="#_x0000_t75" style="width:110.4pt;height:45pt" o:ole="">
            <v:imagedata r:id="rId40" o:title=""/>
          </v:shape>
          <o:OLEObject Type="Embed" ProgID="Equation.3" ShapeID="_x0000_i1041" DrawAspect="Content" ObjectID="_1686735513" r:id="rId41"/>
        </w:object>
      </w:r>
      <w:r w:rsidR="00792FBD">
        <w:rPr>
          <w:sz w:val="30"/>
        </w:rPr>
        <w:t>,</w:t>
      </w:r>
    </w:p>
    <w:p w:rsidR="00792FBD" w:rsidRDefault="00792FBD" w:rsidP="009F0EF4">
      <w:pPr>
        <w:spacing w:before="200"/>
        <w:jc w:val="both"/>
        <w:rPr>
          <w:sz w:val="30"/>
        </w:rPr>
      </w:pPr>
      <w:r>
        <w:rPr>
          <w:bCs/>
          <w:sz w:val="30"/>
        </w:rPr>
        <w:t>где</w:t>
      </w:r>
      <w:r>
        <w:rPr>
          <w:bCs/>
          <w:i/>
          <w:sz w:val="30"/>
        </w:rPr>
        <w:t xml:space="preserve"> </w:t>
      </w:r>
      <w:r w:rsidR="00157108">
        <w:rPr>
          <w:bCs/>
          <w:i/>
          <w:sz w:val="30"/>
        </w:rPr>
        <w:t xml:space="preserve"> </w:t>
      </w:r>
      <w:r w:rsidRPr="000D3013">
        <w:rPr>
          <w:position w:val="-16"/>
        </w:rPr>
        <w:object w:dxaOrig="639" w:dyaOrig="400">
          <v:shape id="_x0000_i1042" type="#_x0000_t75" style="width:31.8pt;height:20.4pt" o:ole="">
            <v:imagedata r:id="rId42" o:title=""/>
          </v:shape>
          <o:OLEObject Type="Embed" ProgID="Equation.3" ShapeID="_x0000_i1042" DrawAspect="Content" ObjectID="_1686735514" r:id="rId43"/>
        </w:object>
      </w:r>
      <w:r>
        <w:rPr>
          <w:bCs/>
          <w:i/>
          <w:sz w:val="30"/>
        </w:rPr>
        <w:t xml:space="preserve"> </w:t>
      </w:r>
      <w:r>
        <w:rPr>
          <w:bCs/>
          <w:sz w:val="30"/>
        </w:rPr>
        <w:t>–</w:t>
      </w:r>
      <w:r>
        <w:rPr>
          <w:sz w:val="30"/>
        </w:rPr>
        <w:t xml:space="preserve"> сводный индекс тарифов на услуги связи за отчетный месяц </w:t>
      </w:r>
      <w:r>
        <w:rPr>
          <w:b/>
          <w:sz w:val="30"/>
          <w:vertAlign w:val="subscript"/>
        </w:rPr>
        <w:t xml:space="preserve"> </w:t>
      </w:r>
      <w:r>
        <w:rPr>
          <w:bCs/>
          <w:i/>
          <w:sz w:val="30"/>
          <w:lang w:val="en-US"/>
        </w:rPr>
        <w:t>t</w:t>
      </w:r>
      <w:r>
        <w:rPr>
          <w:bCs/>
          <w:i/>
          <w:sz w:val="30"/>
          <w:vertAlign w:val="subscript"/>
        </w:rPr>
        <w:t xml:space="preserve">1 </w:t>
      </w:r>
      <w:r>
        <w:rPr>
          <w:sz w:val="30"/>
        </w:rPr>
        <w:t>к соответствующему месяцу предыдущего года</w:t>
      </w:r>
      <w:r>
        <w:rPr>
          <w:bCs/>
          <w:i/>
          <w:sz w:val="30"/>
        </w:rPr>
        <w:t xml:space="preserve"> </w:t>
      </w:r>
      <w:r>
        <w:rPr>
          <w:bCs/>
          <w:i/>
          <w:sz w:val="30"/>
          <w:lang w:val="en-US"/>
        </w:rPr>
        <w:t>t</w:t>
      </w:r>
      <w:r>
        <w:rPr>
          <w:bCs/>
          <w:i/>
          <w:sz w:val="28"/>
          <w:vertAlign w:val="subscript"/>
        </w:rPr>
        <w:t>0</w:t>
      </w:r>
      <w:r>
        <w:rPr>
          <w:bCs/>
          <w:i/>
          <w:sz w:val="30"/>
          <w:vertAlign w:val="subscript"/>
        </w:rPr>
        <w:t xml:space="preserve"> </w:t>
      </w:r>
      <w:r w:rsidR="00DF1A78">
        <w:rPr>
          <w:sz w:val="30"/>
        </w:rPr>
        <w:t>, процентов;</w:t>
      </w:r>
    </w:p>
    <w:p w:rsidR="00792FBD" w:rsidRDefault="00792FBD" w:rsidP="009F0EF4">
      <w:pPr>
        <w:ind w:firstLine="567"/>
        <w:jc w:val="both"/>
        <w:rPr>
          <w:sz w:val="30"/>
        </w:rPr>
      </w:pPr>
      <w:r w:rsidRPr="000D3013">
        <w:rPr>
          <w:position w:val="-16"/>
        </w:rPr>
        <w:object w:dxaOrig="700" w:dyaOrig="400">
          <v:shape id="_x0000_i1043" type="#_x0000_t75" style="width:34.8pt;height:20.4pt" o:ole="">
            <v:imagedata r:id="rId44" o:title=""/>
          </v:shape>
          <o:OLEObject Type="Embed" ProgID="Equation.3" ShapeID="_x0000_i1043" DrawAspect="Content" ObjectID="_1686735515" r:id="rId45"/>
        </w:object>
      </w:r>
      <w:r>
        <w:rPr>
          <w:sz w:val="30"/>
        </w:rPr>
        <w:t xml:space="preserve"> </w:t>
      </w:r>
      <w:r>
        <w:rPr>
          <w:bCs/>
          <w:sz w:val="30"/>
        </w:rPr>
        <w:t>–</w:t>
      </w:r>
      <w:r>
        <w:rPr>
          <w:sz w:val="30"/>
        </w:rPr>
        <w:t xml:space="preserve"> сводный индекс тарифов на услуги связи за отчетный месяц</w:t>
      </w:r>
      <w:r>
        <w:rPr>
          <w:b/>
          <w:sz w:val="30"/>
          <w:vertAlign w:val="subscript"/>
        </w:rPr>
        <w:t xml:space="preserve"> </w:t>
      </w:r>
      <w:r>
        <w:rPr>
          <w:sz w:val="30"/>
        </w:rPr>
        <w:t xml:space="preserve"> </w:t>
      </w:r>
      <w:r>
        <w:rPr>
          <w:bCs/>
          <w:i/>
          <w:sz w:val="30"/>
          <w:lang w:val="en-US"/>
        </w:rPr>
        <w:t>t</w:t>
      </w:r>
      <w:r>
        <w:rPr>
          <w:bCs/>
          <w:i/>
          <w:sz w:val="30"/>
          <w:vertAlign w:val="subscript"/>
        </w:rPr>
        <w:t xml:space="preserve">1  </w:t>
      </w:r>
      <w:r>
        <w:rPr>
          <w:sz w:val="30"/>
        </w:rPr>
        <w:t xml:space="preserve">к декабрю года, предшествующего предыдущему </w:t>
      </w:r>
      <w:r>
        <w:rPr>
          <w:bCs/>
          <w:i/>
          <w:sz w:val="30"/>
          <w:lang w:val="en-US"/>
        </w:rPr>
        <w:t>d</w:t>
      </w:r>
      <w:r>
        <w:rPr>
          <w:bCs/>
          <w:i/>
          <w:sz w:val="28"/>
          <w:vertAlign w:val="subscript"/>
        </w:rPr>
        <w:t>0</w:t>
      </w:r>
      <w:r>
        <w:rPr>
          <w:bCs/>
          <w:i/>
          <w:sz w:val="30"/>
          <w:vertAlign w:val="subscript"/>
        </w:rPr>
        <w:t xml:space="preserve"> </w:t>
      </w:r>
      <w:r>
        <w:rPr>
          <w:sz w:val="30"/>
        </w:rPr>
        <w:t>, процентов;</w:t>
      </w:r>
    </w:p>
    <w:p w:rsidR="00792FBD" w:rsidRDefault="00792FBD" w:rsidP="009F0EF4">
      <w:pPr>
        <w:suppressAutoHyphens/>
        <w:ind w:firstLine="567"/>
        <w:jc w:val="both"/>
        <w:rPr>
          <w:sz w:val="30"/>
        </w:rPr>
      </w:pPr>
      <w:r w:rsidRPr="000D3013">
        <w:rPr>
          <w:position w:val="-16"/>
        </w:rPr>
        <w:object w:dxaOrig="720" w:dyaOrig="400">
          <v:shape id="_x0000_i1044" type="#_x0000_t75" style="width:36pt;height:20.4pt" o:ole="">
            <v:imagedata r:id="rId46" o:title=""/>
          </v:shape>
          <o:OLEObject Type="Embed" ProgID="Equation.3" ShapeID="_x0000_i1044" DrawAspect="Content" ObjectID="_1686735516" r:id="rId47"/>
        </w:object>
      </w:r>
      <w:r>
        <w:rPr>
          <w:sz w:val="30"/>
        </w:rPr>
        <w:t xml:space="preserve"> </w:t>
      </w:r>
      <w:r>
        <w:rPr>
          <w:bCs/>
          <w:sz w:val="30"/>
        </w:rPr>
        <w:t>–</w:t>
      </w:r>
      <w:r>
        <w:rPr>
          <w:sz w:val="30"/>
        </w:rPr>
        <w:t xml:space="preserve"> сводный индекс тарифов на услуги связи за соответствующий месяц предыдущего года </w:t>
      </w:r>
      <w:r>
        <w:rPr>
          <w:bCs/>
          <w:i/>
          <w:sz w:val="30"/>
          <w:lang w:val="en-US"/>
        </w:rPr>
        <w:t>t</w:t>
      </w:r>
      <w:r>
        <w:rPr>
          <w:bCs/>
          <w:i/>
          <w:sz w:val="28"/>
          <w:vertAlign w:val="subscript"/>
        </w:rPr>
        <w:t>0</w:t>
      </w:r>
      <w:r>
        <w:rPr>
          <w:b/>
          <w:sz w:val="30"/>
        </w:rPr>
        <w:t xml:space="preserve"> </w:t>
      </w:r>
      <w:r>
        <w:rPr>
          <w:sz w:val="30"/>
        </w:rPr>
        <w:t>к декабрю года, предшествующего предыдущему</w:t>
      </w:r>
      <w:r>
        <w:rPr>
          <w:bCs/>
          <w:i/>
          <w:sz w:val="30"/>
        </w:rPr>
        <w:t xml:space="preserve"> </w:t>
      </w:r>
      <w:r>
        <w:rPr>
          <w:bCs/>
          <w:i/>
          <w:sz w:val="30"/>
          <w:lang w:val="en-US"/>
        </w:rPr>
        <w:t>d</w:t>
      </w:r>
      <w:r>
        <w:rPr>
          <w:bCs/>
          <w:i/>
          <w:sz w:val="28"/>
          <w:vertAlign w:val="subscript"/>
        </w:rPr>
        <w:t>0</w:t>
      </w:r>
      <w:r>
        <w:rPr>
          <w:bCs/>
          <w:i/>
          <w:sz w:val="30"/>
          <w:vertAlign w:val="subscript"/>
        </w:rPr>
        <w:t xml:space="preserve"> </w:t>
      </w:r>
      <w:r>
        <w:rPr>
          <w:sz w:val="30"/>
        </w:rPr>
        <w:t>, процентов.</w:t>
      </w:r>
    </w:p>
    <w:p w:rsidR="00792FBD" w:rsidRPr="00B34851" w:rsidRDefault="00792FBD">
      <w:pPr>
        <w:suppressAutoHyphens/>
        <w:ind w:firstLine="709"/>
        <w:jc w:val="both"/>
        <w:rPr>
          <w:sz w:val="30"/>
        </w:rPr>
      </w:pPr>
      <w:r>
        <w:rPr>
          <w:sz w:val="30"/>
        </w:rPr>
        <w:t xml:space="preserve">Условный пример расчета сводных индексов тарифов на услуги связи за отчетный месяц к соответствующему месяцу предыдущего года </w:t>
      </w:r>
      <w:r w:rsidRPr="00B34851">
        <w:rPr>
          <w:sz w:val="30"/>
        </w:rPr>
        <w:t>прив</w:t>
      </w:r>
      <w:r w:rsidR="00EE0695" w:rsidRPr="00B34851">
        <w:rPr>
          <w:sz w:val="30"/>
        </w:rPr>
        <w:t>еден</w:t>
      </w:r>
      <w:r w:rsidR="00171C62">
        <w:rPr>
          <w:sz w:val="30"/>
        </w:rPr>
        <w:t xml:space="preserve"> согласно приложению 2</w:t>
      </w:r>
      <w:r w:rsidRPr="00B34851">
        <w:rPr>
          <w:sz w:val="30"/>
        </w:rPr>
        <w:t>.</w:t>
      </w:r>
    </w:p>
    <w:p w:rsidR="009F0EF4" w:rsidRDefault="00EE0695" w:rsidP="009F0EF4">
      <w:pPr>
        <w:suppressAutoHyphens/>
        <w:ind w:firstLine="709"/>
        <w:jc w:val="both"/>
        <w:rPr>
          <w:sz w:val="30"/>
        </w:rPr>
      </w:pPr>
      <w:r>
        <w:rPr>
          <w:sz w:val="30"/>
        </w:rPr>
        <w:t>1</w:t>
      </w:r>
      <w:r w:rsidR="00512922">
        <w:rPr>
          <w:sz w:val="30"/>
        </w:rPr>
        <w:t>4</w:t>
      </w:r>
      <w:r>
        <w:rPr>
          <w:sz w:val="30"/>
        </w:rPr>
        <w:t>.</w:t>
      </w:r>
      <w:r>
        <w:rPr>
          <w:sz w:val="30"/>
          <w:lang w:val="en-US"/>
        </w:rPr>
        <w:t> </w:t>
      </w:r>
      <w:r w:rsidR="00792FBD">
        <w:rPr>
          <w:sz w:val="30"/>
        </w:rPr>
        <w:t xml:space="preserve">Для расчета сводного индекса тарифов на услуги связи за отчетный </w:t>
      </w:r>
      <w:r w:rsidR="00792FBD" w:rsidRPr="00197F2A">
        <w:rPr>
          <w:color w:val="000000" w:themeColor="text1"/>
          <w:sz w:val="30"/>
        </w:rPr>
        <w:t xml:space="preserve">период </w:t>
      </w:r>
      <w:r w:rsidR="00E2032A" w:rsidRPr="00197F2A">
        <w:rPr>
          <w:color w:val="000000" w:themeColor="text1"/>
          <w:sz w:val="30"/>
        </w:rPr>
        <w:t xml:space="preserve">(квартал) </w:t>
      </w:r>
      <w:r w:rsidR="00792FBD">
        <w:rPr>
          <w:sz w:val="30"/>
        </w:rPr>
        <w:t>к соответствующему периоду</w:t>
      </w:r>
      <w:r w:rsidR="00E2032A">
        <w:rPr>
          <w:sz w:val="30"/>
        </w:rPr>
        <w:t xml:space="preserve"> </w:t>
      </w:r>
      <w:r w:rsidR="00E2032A" w:rsidRPr="00197F2A">
        <w:rPr>
          <w:color w:val="000000" w:themeColor="text1"/>
          <w:sz w:val="30"/>
        </w:rPr>
        <w:t>(кварталу)</w:t>
      </w:r>
      <w:r w:rsidR="00E2032A">
        <w:rPr>
          <w:sz w:val="30"/>
        </w:rPr>
        <w:t xml:space="preserve"> </w:t>
      </w:r>
      <w:r w:rsidR="00792FBD">
        <w:rPr>
          <w:sz w:val="30"/>
        </w:rPr>
        <w:t>предыдущего года используются месячные значения инде</w:t>
      </w:r>
      <w:r w:rsidR="00E828C9">
        <w:rPr>
          <w:sz w:val="30"/>
        </w:rPr>
        <w:t xml:space="preserve">ксов тарифов на </w:t>
      </w:r>
    </w:p>
    <w:p w:rsidR="00792FBD" w:rsidRDefault="00E828C9" w:rsidP="00325E32">
      <w:pPr>
        <w:suppressAutoHyphens/>
        <w:jc w:val="both"/>
        <w:rPr>
          <w:sz w:val="30"/>
        </w:rPr>
      </w:pPr>
      <w:r>
        <w:rPr>
          <w:sz w:val="30"/>
        </w:rPr>
        <w:lastRenderedPageBreak/>
        <w:t xml:space="preserve">услуги связи к </w:t>
      </w:r>
      <w:r w:rsidR="00792FBD">
        <w:rPr>
          <w:sz w:val="30"/>
        </w:rPr>
        <w:t>одной постоянной базе за два с</w:t>
      </w:r>
      <w:r>
        <w:rPr>
          <w:sz w:val="30"/>
        </w:rPr>
        <w:t xml:space="preserve">межных года </w:t>
      </w:r>
      <w:r w:rsidR="009F0EF4">
        <w:rPr>
          <w:sz w:val="30"/>
        </w:rPr>
        <w:br/>
      </w:r>
      <w:r>
        <w:rPr>
          <w:sz w:val="30"/>
        </w:rPr>
        <w:t xml:space="preserve">(к декабрю года, </w:t>
      </w:r>
      <w:r w:rsidR="00792FBD">
        <w:rPr>
          <w:sz w:val="30"/>
        </w:rPr>
        <w:t xml:space="preserve">предшествующего предыдущему). </w:t>
      </w:r>
    </w:p>
    <w:p w:rsidR="00792FBD" w:rsidRDefault="00792FBD" w:rsidP="009B6270">
      <w:pPr>
        <w:suppressAutoHyphens/>
        <w:spacing w:after="200"/>
        <w:ind w:firstLine="709"/>
        <w:jc w:val="both"/>
        <w:rPr>
          <w:sz w:val="30"/>
        </w:rPr>
      </w:pPr>
      <w:r>
        <w:rPr>
          <w:sz w:val="30"/>
        </w:rPr>
        <w:t xml:space="preserve">Сводный индекс тарифов на услуги связи за отчетный период </w:t>
      </w:r>
      <w:r w:rsidR="00107D8F" w:rsidRPr="00197F2A">
        <w:rPr>
          <w:color w:val="000000" w:themeColor="text1"/>
          <w:sz w:val="30"/>
        </w:rPr>
        <w:t xml:space="preserve">(квартал) </w:t>
      </w:r>
      <w:r>
        <w:rPr>
          <w:sz w:val="30"/>
        </w:rPr>
        <w:t xml:space="preserve">к соответствующему  периоду </w:t>
      </w:r>
      <w:r w:rsidR="00107D8F" w:rsidRPr="00197F2A">
        <w:rPr>
          <w:color w:val="000000" w:themeColor="text1"/>
          <w:sz w:val="30"/>
        </w:rPr>
        <w:t xml:space="preserve">(кварталу) </w:t>
      </w:r>
      <w:r w:rsidRPr="00197F2A">
        <w:rPr>
          <w:color w:val="000000" w:themeColor="text1"/>
          <w:sz w:val="30"/>
        </w:rPr>
        <w:t>п</w:t>
      </w:r>
      <w:r>
        <w:rPr>
          <w:sz w:val="30"/>
        </w:rPr>
        <w:t>редыдущего года рассчитывается по формуле:</w:t>
      </w:r>
    </w:p>
    <w:p w:rsidR="00792FBD" w:rsidRDefault="00792FBD">
      <w:pPr>
        <w:ind w:firstLine="709"/>
        <w:jc w:val="center"/>
        <w:rPr>
          <w:sz w:val="30"/>
        </w:rPr>
      </w:pPr>
      <w:r w:rsidRPr="000D3013">
        <w:rPr>
          <w:position w:val="-36"/>
          <w:sz w:val="30"/>
          <w:lang w:val="en-US"/>
        </w:rPr>
        <w:object w:dxaOrig="2420" w:dyaOrig="840">
          <v:shape id="_x0000_i1045" type="#_x0000_t75" style="width:139.2pt;height:48pt" o:ole="">
            <v:imagedata r:id="rId48" o:title=""/>
          </v:shape>
          <o:OLEObject Type="Embed" ProgID="Equation.3" ShapeID="_x0000_i1045" DrawAspect="Content" ObjectID="_1686735517" r:id="rId49"/>
        </w:object>
      </w:r>
      <w:r>
        <w:rPr>
          <w:sz w:val="30"/>
        </w:rPr>
        <w:t>,</w:t>
      </w:r>
    </w:p>
    <w:p w:rsidR="00792FBD" w:rsidRDefault="00792FBD" w:rsidP="00DF1A78">
      <w:pPr>
        <w:spacing w:before="200"/>
        <w:jc w:val="both"/>
        <w:rPr>
          <w:sz w:val="30"/>
        </w:rPr>
      </w:pPr>
      <w:r>
        <w:rPr>
          <w:bCs/>
          <w:sz w:val="30"/>
        </w:rPr>
        <w:t>где</w:t>
      </w:r>
      <w:r>
        <w:rPr>
          <w:bCs/>
          <w:i/>
          <w:sz w:val="30"/>
        </w:rPr>
        <w:t xml:space="preserve">  </w:t>
      </w:r>
      <w:r w:rsidR="00DF1A78">
        <w:rPr>
          <w:bCs/>
          <w:i/>
          <w:sz w:val="30"/>
        </w:rPr>
        <w:t xml:space="preserve">   </w:t>
      </w:r>
      <w:r w:rsidRPr="000D3013">
        <w:rPr>
          <w:position w:val="-20"/>
        </w:rPr>
        <w:object w:dxaOrig="700" w:dyaOrig="440">
          <v:shape id="_x0000_i1046" type="#_x0000_t75" style="width:34.8pt;height:21.6pt" o:ole="">
            <v:imagedata r:id="rId50" o:title=""/>
          </v:shape>
          <o:OLEObject Type="Embed" ProgID="Equation.3" ShapeID="_x0000_i1046" DrawAspect="Content" ObjectID="_1686735518" r:id="rId51"/>
        </w:object>
      </w:r>
      <w:r>
        <w:rPr>
          <w:sz w:val="30"/>
        </w:rPr>
        <w:t xml:space="preserve"> </w:t>
      </w:r>
      <w:r>
        <w:rPr>
          <w:bCs/>
          <w:sz w:val="30"/>
        </w:rPr>
        <w:t>–</w:t>
      </w:r>
      <w:r>
        <w:rPr>
          <w:sz w:val="30"/>
        </w:rPr>
        <w:t xml:space="preserve"> </w:t>
      </w:r>
      <w:r w:rsidRPr="00E828C9">
        <w:rPr>
          <w:spacing w:val="-4"/>
          <w:sz w:val="30"/>
        </w:rPr>
        <w:t>сводный индекс тарифов на услуги связи за отчетный период</w:t>
      </w:r>
      <w:r w:rsidR="00E43FEC">
        <w:rPr>
          <w:spacing w:val="-4"/>
          <w:sz w:val="30"/>
        </w:rPr>
        <w:t xml:space="preserve"> (квартал)</w:t>
      </w:r>
      <w:r w:rsidRPr="00E828C9">
        <w:rPr>
          <w:spacing w:val="-4"/>
          <w:sz w:val="30"/>
        </w:rPr>
        <w:t xml:space="preserve"> </w:t>
      </w:r>
      <w:r w:rsidRPr="00E828C9">
        <w:rPr>
          <w:i/>
          <w:spacing w:val="-4"/>
          <w:sz w:val="30"/>
          <w:lang w:val="en-US"/>
        </w:rPr>
        <w:t>t</w:t>
      </w:r>
      <w:r w:rsidRPr="00E828C9">
        <w:rPr>
          <w:i/>
          <w:spacing w:val="-4"/>
          <w:sz w:val="28"/>
          <w:vertAlign w:val="subscript"/>
        </w:rPr>
        <w:t>1</w:t>
      </w:r>
      <w:r w:rsidRPr="00E828C9">
        <w:rPr>
          <w:i/>
          <w:spacing w:val="-4"/>
          <w:sz w:val="30"/>
          <w:vertAlign w:val="subscript"/>
        </w:rPr>
        <w:t xml:space="preserve"> </w:t>
      </w:r>
      <w:r w:rsidR="00E43FEC">
        <w:rPr>
          <w:i/>
          <w:spacing w:val="-4"/>
          <w:sz w:val="30"/>
          <w:vertAlign w:val="subscript"/>
        </w:rPr>
        <w:t xml:space="preserve"> </w:t>
      </w:r>
      <w:r>
        <w:rPr>
          <w:sz w:val="30"/>
        </w:rPr>
        <w:t xml:space="preserve">к соответствующему </w:t>
      </w:r>
      <w:r w:rsidRPr="00EE0695">
        <w:rPr>
          <w:sz w:val="30"/>
        </w:rPr>
        <w:t>периоду</w:t>
      </w:r>
      <w:r w:rsidR="004E61E6" w:rsidRPr="00EE0695">
        <w:rPr>
          <w:sz w:val="30"/>
        </w:rPr>
        <w:t xml:space="preserve"> (кварталу)</w:t>
      </w:r>
      <w:r w:rsidRPr="00EE0695">
        <w:rPr>
          <w:sz w:val="30"/>
        </w:rPr>
        <w:t xml:space="preserve"> </w:t>
      </w:r>
      <w:r>
        <w:rPr>
          <w:sz w:val="30"/>
        </w:rPr>
        <w:t>предыдущего</w:t>
      </w:r>
      <w:r w:rsidR="00E828C9">
        <w:rPr>
          <w:sz w:val="30"/>
        </w:rPr>
        <w:t xml:space="preserve"> </w:t>
      </w:r>
      <w:r>
        <w:rPr>
          <w:sz w:val="30"/>
        </w:rPr>
        <w:t>года</w:t>
      </w:r>
      <w:r>
        <w:rPr>
          <w:i/>
          <w:sz w:val="30"/>
        </w:rPr>
        <w:t xml:space="preserve"> </w:t>
      </w:r>
      <w:r>
        <w:rPr>
          <w:i/>
          <w:sz w:val="30"/>
          <w:lang w:val="en-US"/>
        </w:rPr>
        <w:t>t</w:t>
      </w:r>
      <w:r>
        <w:rPr>
          <w:i/>
          <w:sz w:val="28"/>
          <w:vertAlign w:val="subscript"/>
        </w:rPr>
        <w:t>0</w:t>
      </w:r>
      <w:r>
        <w:rPr>
          <w:i/>
          <w:sz w:val="30"/>
          <w:vertAlign w:val="subscript"/>
        </w:rPr>
        <w:t xml:space="preserve"> </w:t>
      </w:r>
      <w:r>
        <w:rPr>
          <w:sz w:val="30"/>
        </w:rPr>
        <w:t>, процентов;</w:t>
      </w:r>
    </w:p>
    <w:p w:rsidR="00792FBD" w:rsidRDefault="00792FBD" w:rsidP="009F0EF4">
      <w:pPr>
        <w:ind w:firstLine="709"/>
        <w:jc w:val="both"/>
        <w:rPr>
          <w:sz w:val="30"/>
        </w:rPr>
      </w:pPr>
      <w:r w:rsidRPr="000D3013">
        <w:rPr>
          <w:position w:val="-12"/>
          <w:sz w:val="30"/>
        </w:rPr>
        <w:object w:dxaOrig="1040" w:dyaOrig="440">
          <v:shape id="_x0000_i1047" type="#_x0000_t75" style="width:60.6pt;height:26.4pt" o:ole="">
            <v:imagedata r:id="rId52" o:title=""/>
          </v:shape>
          <o:OLEObject Type="Embed" ProgID="Equation.3" ShapeID="_x0000_i1047" DrawAspect="Content" ObjectID="_1686735519" r:id="rId53"/>
        </w:object>
      </w:r>
      <w:r>
        <w:rPr>
          <w:bCs/>
          <w:sz w:val="30"/>
        </w:rPr>
        <w:t>–</w:t>
      </w:r>
      <w:r>
        <w:rPr>
          <w:sz w:val="30"/>
        </w:rPr>
        <w:t xml:space="preserve"> суммарное значение</w:t>
      </w:r>
      <w:r w:rsidR="00E828C9">
        <w:rPr>
          <w:sz w:val="30"/>
        </w:rPr>
        <w:t xml:space="preserve"> месячных индексов тарифов на</w:t>
      </w:r>
      <w:r>
        <w:rPr>
          <w:sz w:val="30"/>
        </w:rPr>
        <w:t xml:space="preserve"> </w:t>
      </w:r>
      <w:r w:rsidR="009F0EF4">
        <w:rPr>
          <w:sz w:val="30"/>
        </w:rPr>
        <w:br/>
      </w:r>
      <w:r>
        <w:rPr>
          <w:sz w:val="30"/>
        </w:rPr>
        <w:t>усл</w:t>
      </w:r>
      <w:r w:rsidR="009F0EF4">
        <w:rPr>
          <w:sz w:val="30"/>
        </w:rPr>
        <w:t>у</w:t>
      </w:r>
      <w:r>
        <w:rPr>
          <w:sz w:val="30"/>
        </w:rPr>
        <w:t xml:space="preserve">ги связи </w:t>
      </w:r>
      <w:r w:rsidR="00B7404E">
        <w:rPr>
          <w:sz w:val="30"/>
        </w:rPr>
        <w:t>отчетного</w:t>
      </w:r>
      <w:r>
        <w:rPr>
          <w:sz w:val="30"/>
        </w:rPr>
        <w:t xml:space="preserve"> периода</w:t>
      </w:r>
      <w:r w:rsidR="00E2032A">
        <w:rPr>
          <w:sz w:val="30"/>
        </w:rPr>
        <w:t xml:space="preserve"> </w:t>
      </w:r>
      <w:r w:rsidR="00E2032A" w:rsidRPr="00EE0695">
        <w:rPr>
          <w:sz w:val="30"/>
        </w:rPr>
        <w:t>(квартала)</w:t>
      </w:r>
      <w:r w:rsidRPr="00EE0695">
        <w:rPr>
          <w:sz w:val="30"/>
        </w:rPr>
        <w:t xml:space="preserve"> </w:t>
      </w:r>
      <w:r>
        <w:rPr>
          <w:i/>
          <w:sz w:val="30"/>
          <w:lang w:val="en-US"/>
        </w:rPr>
        <w:t>t</w:t>
      </w:r>
      <w:r>
        <w:rPr>
          <w:i/>
          <w:sz w:val="28"/>
          <w:vertAlign w:val="subscript"/>
        </w:rPr>
        <w:t>1</w:t>
      </w:r>
      <w:r>
        <w:rPr>
          <w:i/>
          <w:sz w:val="30"/>
          <w:vertAlign w:val="subscript"/>
        </w:rPr>
        <w:t xml:space="preserve"> </w:t>
      </w:r>
      <w:r>
        <w:rPr>
          <w:sz w:val="30"/>
        </w:rPr>
        <w:t>к</w:t>
      </w:r>
      <w:r w:rsidR="00E828C9">
        <w:rPr>
          <w:sz w:val="30"/>
        </w:rPr>
        <w:t xml:space="preserve"> декабрю года, </w:t>
      </w:r>
      <w:r w:rsidR="00325E32">
        <w:rPr>
          <w:sz w:val="30"/>
        </w:rPr>
        <w:br/>
      </w:r>
      <w:r w:rsidR="00E828C9">
        <w:rPr>
          <w:sz w:val="30"/>
        </w:rPr>
        <w:t>предшествующего</w:t>
      </w:r>
      <w:r>
        <w:rPr>
          <w:sz w:val="30"/>
        </w:rPr>
        <w:t xml:space="preserve"> предыдущему </w:t>
      </w:r>
      <w:r>
        <w:rPr>
          <w:bCs/>
          <w:i/>
          <w:sz w:val="30"/>
          <w:lang w:val="en-US"/>
        </w:rPr>
        <w:t>d</w:t>
      </w:r>
      <w:r>
        <w:rPr>
          <w:bCs/>
          <w:i/>
          <w:sz w:val="28"/>
          <w:vertAlign w:val="subscript"/>
        </w:rPr>
        <w:t>0</w:t>
      </w:r>
      <w:r>
        <w:rPr>
          <w:bCs/>
          <w:i/>
          <w:sz w:val="30"/>
          <w:vertAlign w:val="subscript"/>
        </w:rPr>
        <w:t xml:space="preserve"> </w:t>
      </w:r>
      <w:r>
        <w:rPr>
          <w:sz w:val="30"/>
        </w:rPr>
        <w:t xml:space="preserve">; </w:t>
      </w:r>
    </w:p>
    <w:p w:rsidR="00792FBD" w:rsidRDefault="00792FBD" w:rsidP="009F0EF4">
      <w:pPr>
        <w:keepLines/>
        <w:suppressAutoHyphens/>
        <w:ind w:firstLine="709"/>
        <w:jc w:val="both"/>
        <w:rPr>
          <w:sz w:val="30"/>
        </w:rPr>
      </w:pPr>
      <w:r w:rsidRPr="000D3013">
        <w:rPr>
          <w:position w:val="-12"/>
          <w:sz w:val="30"/>
        </w:rPr>
        <w:object w:dxaOrig="1080" w:dyaOrig="440">
          <v:shape id="_x0000_i1048" type="#_x0000_t75" style="width:63.6pt;height:26.4pt" o:ole="">
            <v:imagedata r:id="rId54" o:title=""/>
          </v:shape>
          <o:OLEObject Type="Embed" ProgID="Equation.3" ShapeID="_x0000_i1048" DrawAspect="Content" ObjectID="_1686735520" r:id="rId55"/>
        </w:object>
      </w:r>
      <w:r>
        <w:rPr>
          <w:bCs/>
          <w:sz w:val="30"/>
        </w:rPr>
        <w:t>–</w:t>
      </w:r>
      <w:r>
        <w:rPr>
          <w:sz w:val="30"/>
        </w:rPr>
        <w:t xml:space="preserve"> суммарное значение месячных индексов тарифов на услуги связи за соответствующий </w:t>
      </w:r>
      <w:r w:rsidRPr="00EE0695">
        <w:rPr>
          <w:sz w:val="30"/>
        </w:rPr>
        <w:t xml:space="preserve">период </w:t>
      </w:r>
      <w:r w:rsidR="00E828C9" w:rsidRPr="00EE0695">
        <w:rPr>
          <w:sz w:val="30"/>
        </w:rPr>
        <w:t xml:space="preserve">(квартал) </w:t>
      </w:r>
      <w:r>
        <w:rPr>
          <w:sz w:val="30"/>
        </w:rPr>
        <w:t xml:space="preserve">предыдущего года </w:t>
      </w:r>
      <w:r>
        <w:rPr>
          <w:i/>
          <w:sz w:val="30"/>
          <w:lang w:val="en-US"/>
        </w:rPr>
        <w:t>t</w:t>
      </w:r>
      <w:r>
        <w:rPr>
          <w:i/>
          <w:sz w:val="28"/>
          <w:vertAlign w:val="subscript"/>
        </w:rPr>
        <w:t>0</w:t>
      </w:r>
      <w:r>
        <w:rPr>
          <w:i/>
          <w:sz w:val="30"/>
          <w:vertAlign w:val="subscript"/>
        </w:rPr>
        <w:t xml:space="preserve"> </w:t>
      </w:r>
      <w:r w:rsidR="00E828C9">
        <w:rPr>
          <w:i/>
          <w:sz w:val="30"/>
          <w:vertAlign w:val="subscript"/>
        </w:rPr>
        <w:t xml:space="preserve"> </w:t>
      </w:r>
      <w:r>
        <w:rPr>
          <w:sz w:val="30"/>
        </w:rPr>
        <w:t xml:space="preserve">к декабрю года, предшествующего предыдущему </w:t>
      </w:r>
      <w:r>
        <w:rPr>
          <w:bCs/>
          <w:i/>
          <w:sz w:val="30"/>
          <w:lang w:val="en-US"/>
        </w:rPr>
        <w:t>d</w:t>
      </w:r>
      <w:r>
        <w:rPr>
          <w:bCs/>
          <w:i/>
          <w:sz w:val="28"/>
          <w:vertAlign w:val="subscript"/>
        </w:rPr>
        <w:t>0</w:t>
      </w:r>
      <w:r>
        <w:rPr>
          <w:bCs/>
          <w:i/>
          <w:sz w:val="30"/>
          <w:vertAlign w:val="subscript"/>
        </w:rPr>
        <w:t xml:space="preserve"> </w:t>
      </w:r>
      <w:r>
        <w:rPr>
          <w:sz w:val="30"/>
        </w:rPr>
        <w:t>;</w:t>
      </w:r>
    </w:p>
    <w:p w:rsidR="00792FBD" w:rsidRDefault="00792FBD" w:rsidP="009F0EF4">
      <w:pPr>
        <w:ind w:firstLine="709"/>
        <w:jc w:val="both"/>
        <w:rPr>
          <w:sz w:val="30"/>
        </w:rPr>
      </w:pPr>
      <w:r w:rsidRPr="000D3013">
        <w:rPr>
          <w:position w:val="-6"/>
          <w:sz w:val="30"/>
        </w:rPr>
        <w:object w:dxaOrig="200" w:dyaOrig="220">
          <v:shape id="_x0000_i1049" type="#_x0000_t75" style="width:12pt;height:13.2pt" o:ole="" o:bullet="t">
            <v:imagedata r:id="rId56" o:title=""/>
          </v:shape>
          <o:OLEObject Type="Embed" ProgID="Equation.3" ShapeID="_x0000_i1049" DrawAspect="Content" ObjectID="_1686735521" r:id="rId57"/>
        </w:object>
      </w:r>
      <w:r>
        <w:rPr>
          <w:sz w:val="28"/>
        </w:rPr>
        <w:t xml:space="preserve"> </w:t>
      </w:r>
      <w:r>
        <w:rPr>
          <w:bCs/>
          <w:sz w:val="30"/>
        </w:rPr>
        <w:t>–</w:t>
      </w:r>
      <w:r>
        <w:rPr>
          <w:sz w:val="30"/>
          <w:vertAlign w:val="subscript"/>
        </w:rPr>
        <w:t xml:space="preserve"> </w:t>
      </w:r>
      <w:r>
        <w:rPr>
          <w:sz w:val="30"/>
        </w:rPr>
        <w:t>количество отчетных месяцев в периоде (от 1 до 12).</w:t>
      </w:r>
    </w:p>
    <w:p w:rsidR="00792FBD" w:rsidRDefault="00792FBD" w:rsidP="009F0EF4">
      <w:pPr>
        <w:pStyle w:val="21"/>
        <w:suppressAutoHyphens/>
        <w:ind w:firstLine="720"/>
        <w:rPr>
          <w:sz w:val="20"/>
          <w:szCs w:val="26"/>
        </w:rPr>
      </w:pPr>
      <w:r>
        <w:rPr>
          <w:sz w:val="30"/>
        </w:rPr>
        <w:t>Условный пример расчета сводных индексов тарифов на услуги связи за отчетный период</w:t>
      </w:r>
      <w:r w:rsidR="00E828C9">
        <w:rPr>
          <w:sz w:val="30"/>
        </w:rPr>
        <w:t xml:space="preserve"> </w:t>
      </w:r>
      <w:r w:rsidR="00E828C9" w:rsidRPr="00B34851">
        <w:rPr>
          <w:sz w:val="30"/>
        </w:rPr>
        <w:t>(квартал)</w:t>
      </w:r>
      <w:r w:rsidRPr="00B34851">
        <w:rPr>
          <w:sz w:val="30"/>
        </w:rPr>
        <w:t xml:space="preserve"> </w:t>
      </w:r>
      <w:r>
        <w:rPr>
          <w:sz w:val="30"/>
        </w:rPr>
        <w:t xml:space="preserve">по отношению к соответствующему периоду </w:t>
      </w:r>
      <w:r w:rsidR="00E828C9" w:rsidRPr="00B34851">
        <w:rPr>
          <w:sz w:val="30"/>
        </w:rPr>
        <w:t xml:space="preserve">(кварталу) </w:t>
      </w:r>
      <w:r>
        <w:rPr>
          <w:sz w:val="30"/>
        </w:rPr>
        <w:t>предыдущего года прив</w:t>
      </w:r>
      <w:r w:rsidR="00E43FEC">
        <w:rPr>
          <w:sz w:val="30"/>
        </w:rPr>
        <w:t>еден</w:t>
      </w:r>
      <w:r w:rsidR="00171C62">
        <w:rPr>
          <w:sz w:val="30"/>
        </w:rPr>
        <w:t xml:space="preserve"> согласно приложению 3</w:t>
      </w:r>
      <w:r>
        <w:rPr>
          <w:sz w:val="30"/>
        </w:rPr>
        <w:t>.</w:t>
      </w:r>
    </w:p>
    <w:p w:rsidR="009B6270" w:rsidRPr="006C3D09" w:rsidRDefault="00792FBD" w:rsidP="007E5D81">
      <w:pPr>
        <w:pStyle w:val="21"/>
        <w:suppressAutoHyphens/>
        <w:spacing w:before="480" w:line="180" w:lineRule="exact"/>
        <w:ind w:firstLine="720"/>
        <w:rPr>
          <w:sz w:val="20"/>
        </w:rPr>
      </w:pPr>
      <w:r w:rsidRPr="006C3D09">
        <w:rPr>
          <w:sz w:val="20"/>
        </w:rPr>
        <w:t xml:space="preserve">Примечание. Терминология, применяемая в настоящей Методике, используется </w:t>
      </w:r>
      <w:r w:rsidR="008342AC" w:rsidRPr="006C3D09">
        <w:rPr>
          <w:sz w:val="20"/>
        </w:rPr>
        <w:t>только органами государственной статистики</w:t>
      </w:r>
      <w:r w:rsidRPr="006C3D09">
        <w:rPr>
          <w:sz w:val="20"/>
        </w:rPr>
        <w:t xml:space="preserve"> </w:t>
      </w:r>
      <w:r w:rsidR="007E5D81" w:rsidRPr="006C3D09">
        <w:rPr>
          <w:sz w:val="20"/>
        </w:rPr>
        <w:t>для</w:t>
      </w:r>
      <w:r w:rsidRPr="006C3D09">
        <w:rPr>
          <w:sz w:val="20"/>
        </w:rPr>
        <w:t xml:space="preserve"> расчет</w:t>
      </w:r>
      <w:r w:rsidR="007E5D81" w:rsidRPr="006C3D09">
        <w:rPr>
          <w:sz w:val="20"/>
        </w:rPr>
        <w:t>а</w:t>
      </w:r>
      <w:r w:rsidRPr="006C3D09">
        <w:rPr>
          <w:sz w:val="20"/>
        </w:rPr>
        <w:t xml:space="preserve"> сводного индекса тарифов на услуги связи.</w:t>
      </w:r>
    </w:p>
    <w:p w:rsidR="00A86BCD" w:rsidRDefault="00A86BCD" w:rsidP="009B6270">
      <w:pPr>
        <w:spacing w:line="280" w:lineRule="exact"/>
        <w:ind w:left="5954"/>
        <w:rPr>
          <w:szCs w:val="26"/>
        </w:rPr>
        <w:sectPr w:rsidR="00A86BCD" w:rsidSect="006C3D09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pgSz w:w="11907" w:h="16840" w:code="9"/>
          <w:pgMar w:top="1134" w:right="567" w:bottom="1134" w:left="1701" w:header="720" w:footer="0" w:gutter="0"/>
          <w:cols w:space="720"/>
          <w:titlePg/>
        </w:sectPr>
      </w:pPr>
    </w:p>
    <w:p w:rsidR="00792FBD" w:rsidRDefault="00792FBD" w:rsidP="009B6270">
      <w:pPr>
        <w:spacing w:line="280" w:lineRule="exact"/>
        <w:ind w:left="5954"/>
        <w:rPr>
          <w:sz w:val="30"/>
        </w:rPr>
      </w:pPr>
      <w:r>
        <w:rPr>
          <w:sz w:val="30"/>
        </w:rPr>
        <w:lastRenderedPageBreak/>
        <w:t>Приложение 1</w:t>
      </w:r>
    </w:p>
    <w:p w:rsidR="00792FBD" w:rsidRDefault="00792FBD">
      <w:pPr>
        <w:spacing w:line="280" w:lineRule="exact"/>
        <w:ind w:left="5954"/>
        <w:rPr>
          <w:sz w:val="30"/>
        </w:rPr>
      </w:pPr>
      <w:r>
        <w:rPr>
          <w:sz w:val="30"/>
        </w:rPr>
        <w:t xml:space="preserve">к Методике по расчету </w:t>
      </w:r>
      <w:r>
        <w:rPr>
          <w:sz w:val="30"/>
        </w:rPr>
        <w:br/>
        <w:t>сводного индекса</w:t>
      </w:r>
    </w:p>
    <w:p w:rsidR="00792FBD" w:rsidRDefault="00792FBD">
      <w:pPr>
        <w:tabs>
          <w:tab w:val="left" w:pos="5670"/>
        </w:tabs>
        <w:spacing w:line="280" w:lineRule="exact"/>
        <w:ind w:left="5954"/>
        <w:rPr>
          <w:sz w:val="30"/>
        </w:rPr>
      </w:pPr>
      <w:r>
        <w:rPr>
          <w:sz w:val="30"/>
        </w:rPr>
        <w:t xml:space="preserve">тарифов на услуги </w:t>
      </w:r>
      <w:r w:rsidR="008A6A78">
        <w:rPr>
          <w:sz w:val="30"/>
        </w:rPr>
        <w:t>почтовые и телекоммуникационные</w:t>
      </w:r>
    </w:p>
    <w:p w:rsidR="00B34851" w:rsidRPr="00536A6E" w:rsidRDefault="00B34851" w:rsidP="005A2250">
      <w:pPr>
        <w:pStyle w:val="23"/>
        <w:spacing w:before="360" w:line="280" w:lineRule="exact"/>
        <w:jc w:val="left"/>
      </w:pPr>
      <w:r w:rsidRPr="00536A6E">
        <w:t>УСЛОВНЫ</w:t>
      </w:r>
      <w:r w:rsidR="009F0EF4">
        <w:t>Е</w:t>
      </w:r>
      <w:r w:rsidRPr="00536A6E">
        <w:t xml:space="preserve"> ПРИМЕР</w:t>
      </w:r>
      <w:r w:rsidR="009F0EF4">
        <w:t>Ы</w:t>
      </w:r>
    </w:p>
    <w:p w:rsidR="00792FBD" w:rsidRDefault="00792FBD" w:rsidP="008A6A78">
      <w:pPr>
        <w:pStyle w:val="23"/>
        <w:suppressAutoHyphens/>
        <w:spacing w:after="120" w:line="280" w:lineRule="exact"/>
        <w:jc w:val="left"/>
      </w:pPr>
      <w:r w:rsidRPr="00536A6E">
        <w:t>расчета сводных индексов тарифов на услуги связи</w:t>
      </w:r>
      <w:r w:rsidR="008A6A78">
        <w:br/>
      </w:r>
      <w:r w:rsidRPr="00536A6E">
        <w:t>за предыдущий и отчетный год</w:t>
      </w:r>
      <w:r w:rsidR="00171C62" w:rsidRPr="00536A6E">
        <w:t>ы</w:t>
      </w:r>
      <w:r w:rsidRPr="00536A6E">
        <w:t xml:space="preserve"> по отношению к </w:t>
      </w:r>
      <w:r w:rsidR="008A6A78">
        <w:br/>
      </w:r>
      <w:r w:rsidRPr="00536A6E">
        <w:t xml:space="preserve">декабрю </w:t>
      </w:r>
      <w:r w:rsidR="00F808AA">
        <w:t xml:space="preserve">предыдущего </w:t>
      </w:r>
      <w:r w:rsidRPr="00536A6E">
        <w:t>года</w:t>
      </w:r>
      <w:r w:rsidR="00F808AA">
        <w:t xml:space="preserve"> и года</w:t>
      </w:r>
      <w:r w:rsidR="00325E32">
        <w:t>,</w:t>
      </w:r>
      <w:r w:rsidRPr="00536A6E">
        <w:t xml:space="preserve"> предшествующего</w:t>
      </w:r>
      <w:r w:rsidR="00F808AA">
        <w:br/>
      </w:r>
      <w:r w:rsidRPr="00536A6E">
        <w:t>предыдущему</w:t>
      </w:r>
    </w:p>
    <w:p w:rsidR="005A2250" w:rsidRDefault="005A2250" w:rsidP="005A2250">
      <w:pPr>
        <w:keepLines/>
        <w:suppressAutoHyphens/>
        <w:spacing w:before="240"/>
        <w:ind w:firstLine="709"/>
        <w:jc w:val="both"/>
        <w:rPr>
          <w:sz w:val="30"/>
        </w:rPr>
      </w:pPr>
      <w:r>
        <w:rPr>
          <w:sz w:val="30"/>
        </w:rPr>
        <w:t xml:space="preserve">Сводный индекс тарифов на услуги связи за февраль </w:t>
      </w:r>
      <w:r w:rsidR="009F0EF4">
        <w:rPr>
          <w:sz w:val="30"/>
        </w:rPr>
        <w:t>отчетного</w:t>
      </w:r>
      <w:r>
        <w:rPr>
          <w:sz w:val="30"/>
        </w:rPr>
        <w:t xml:space="preserve"> года по отношению к декабрю предыдущего года рассчитывается по формуле:</w:t>
      </w:r>
    </w:p>
    <w:p w:rsidR="005A2250" w:rsidRDefault="005A2250" w:rsidP="005A2250">
      <w:pPr>
        <w:keepLines/>
        <w:suppressAutoHyphens/>
        <w:ind w:firstLine="709"/>
        <w:jc w:val="both"/>
        <w:rPr>
          <w:sz w:val="30"/>
        </w:rPr>
      </w:pPr>
    </w:p>
    <w:p w:rsidR="005A2250" w:rsidRDefault="005A2250" w:rsidP="005A2250">
      <w:pPr>
        <w:ind w:firstLine="709"/>
        <w:jc w:val="both"/>
        <w:rPr>
          <w:bCs/>
          <w:sz w:val="30"/>
        </w:rPr>
      </w:pPr>
      <w:r>
        <w:rPr>
          <w:bCs/>
          <w:i/>
          <w:sz w:val="30"/>
        </w:rPr>
        <w:t xml:space="preserve">                            </w:t>
      </w:r>
      <w:r w:rsidRPr="000D3013">
        <w:rPr>
          <w:bCs/>
          <w:i/>
          <w:position w:val="-34"/>
          <w:sz w:val="30"/>
        </w:rPr>
        <w:object w:dxaOrig="499" w:dyaOrig="580">
          <v:shape id="_x0000_i1050" type="#_x0000_t75" style="width:31.2pt;height:36pt" o:ole="">
            <v:imagedata r:id="rId63" o:title=""/>
          </v:shape>
          <o:OLEObject Type="Embed" ProgID="Equation.3" ShapeID="_x0000_i1050" DrawAspect="Content" ObjectID="_1686735522" r:id="rId64"/>
        </w:object>
      </w:r>
      <w:r>
        <w:rPr>
          <w:bCs/>
          <w:i/>
          <w:sz w:val="30"/>
        </w:rPr>
        <w:t xml:space="preserve">=  </w:t>
      </w:r>
      <w:r w:rsidRPr="000D3013">
        <w:rPr>
          <w:bCs/>
          <w:i/>
          <w:position w:val="-24"/>
          <w:sz w:val="30"/>
        </w:rPr>
        <w:object w:dxaOrig="820" w:dyaOrig="660">
          <v:shape id="_x0000_i1051" type="#_x0000_t75" style="width:49.2pt;height:39.6pt" o:ole="">
            <v:imagedata r:id="rId65" o:title=""/>
          </v:shape>
          <o:OLEObject Type="Embed" ProgID="Equation.3" ShapeID="_x0000_i1051" DrawAspect="Content" ObjectID="_1686735523" r:id="rId66"/>
        </w:object>
      </w:r>
      <w:r>
        <w:rPr>
          <w:bCs/>
          <w:sz w:val="30"/>
        </w:rPr>
        <w:t xml:space="preserve">  , </w:t>
      </w:r>
    </w:p>
    <w:p w:rsidR="005A2250" w:rsidRDefault="005A2250" w:rsidP="005A2250">
      <w:pPr>
        <w:jc w:val="both"/>
        <w:rPr>
          <w:sz w:val="30"/>
        </w:rPr>
      </w:pPr>
      <w:r>
        <w:rPr>
          <w:bCs/>
          <w:sz w:val="30"/>
        </w:rPr>
        <w:t xml:space="preserve">где </w:t>
      </w:r>
      <w:r>
        <w:rPr>
          <w:bCs/>
          <w:i/>
          <w:iCs/>
          <w:sz w:val="30"/>
        </w:rPr>
        <w:t xml:space="preserve"> </w:t>
      </w:r>
      <w:r>
        <w:rPr>
          <w:bCs/>
          <w:i/>
          <w:iCs/>
          <w:sz w:val="30"/>
          <w:szCs w:val="30"/>
          <w:lang w:val="en-US"/>
        </w:rPr>
        <w:t>I</w:t>
      </w:r>
      <w:r>
        <w:rPr>
          <w:bCs/>
          <w:i/>
          <w:iCs/>
          <w:sz w:val="32"/>
          <w:szCs w:val="32"/>
          <w:vertAlign w:val="subscript"/>
        </w:rPr>
        <w:t>ф/д</w:t>
      </w:r>
      <w:r>
        <w:rPr>
          <w:bCs/>
          <w:i/>
          <w:iCs/>
          <w:sz w:val="30"/>
          <w:vertAlign w:val="subscript"/>
        </w:rPr>
        <w:t xml:space="preserve">  </w:t>
      </w:r>
      <w:r>
        <w:rPr>
          <w:bCs/>
          <w:sz w:val="30"/>
        </w:rPr>
        <w:t xml:space="preserve">– сводный </w:t>
      </w:r>
      <w:r>
        <w:rPr>
          <w:sz w:val="30"/>
        </w:rPr>
        <w:t xml:space="preserve">индекс тарифов на услуги связи за февраль </w:t>
      </w:r>
      <w:r w:rsidR="009F0EF4">
        <w:rPr>
          <w:sz w:val="30"/>
        </w:rPr>
        <w:t>отчетного</w:t>
      </w:r>
      <w:r>
        <w:rPr>
          <w:sz w:val="30"/>
        </w:rPr>
        <w:t xml:space="preserve"> года по отношению к декабрю предыдущего года;</w:t>
      </w:r>
    </w:p>
    <w:p w:rsidR="005A2250" w:rsidRDefault="005A2250" w:rsidP="005A2250">
      <w:pPr>
        <w:suppressAutoHyphens/>
        <w:ind w:firstLine="709"/>
        <w:jc w:val="both"/>
        <w:rPr>
          <w:sz w:val="30"/>
        </w:rPr>
      </w:pPr>
      <w:r>
        <w:rPr>
          <w:bCs/>
          <w:i/>
          <w:iCs/>
          <w:sz w:val="30"/>
          <w:lang w:val="en-US"/>
        </w:rPr>
        <w:t>I</w:t>
      </w:r>
      <w:r>
        <w:rPr>
          <w:bCs/>
          <w:i/>
          <w:iCs/>
          <w:sz w:val="32"/>
          <w:szCs w:val="32"/>
          <w:vertAlign w:val="subscript"/>
        </w:rPr>
        <w:t>я</w:t>
      </w:r>
      <w:r>
        <w:rPr>
          <w:bCs/>
          <w:i/>
          <w:iCs/>
          <w:sz w:val="30"/>
          <w:vertAlign w:val="subscript"/>
        </w:rPr>
        <w:t xml:space="preserve"> </w:t>
      </w:r>
      <w:r>
        <w:rPr>
          <w:bCs/>
          <w:sz w:val="30"/>
        </w:rPr>
        <w:t>–</w:t>
      </w:r>
      <w:r>
        <w:rPr>
          <w:b/>
          <w:sz w:val="30"/>
        </w:rPr>
        <w:t xml:space="preserve"> </w:t>
      </w:r>
      <w:r>
        <w:rPr>
          <w:bCs/>
          <w:sz w:val="30"/>
        </w:rPr>
        <w:t>сводный</w:t>
      </w:r>
      <w:r>
        <w:rPr>
          <w:b/>
          <w:sz w:val="30"/>
        </w:rPr>
        <w:t xml:space="preserve"> </w:t>
      </w:r>
      <w:r>
        <w:rPr>
          <w:sz w:val="30"/>
        </w:rPr>
        <w:t xml:space="preserve">индекс тарифов на услуги связи за январь </w:t>
      </w:r>
      <w:r w:rsidR="009F0EF4">
        <w:rPr>
          <w:sz w:val="30"/>
        </w:rPr>
        <w:t>отчетного</w:t>
      </w:r>
      <w:r>
        <w:rPr>
          <w:sz w:val="30"/>
        </w:rPr>
        <w:t xml:space="preserve"> года по отношению к декабрю предыдущего года;</w:t>
      </w:r>
    </w:p>
    <w:p w:rsidR="005A2250" w:rsidRDefault="005A2250" w:rsidP="005A2250">
      <w:pPr>
        <w:ind w:firstLine="709"/>
        <w:jc w:val="both"/>
        <w:rPr>
          <w:sz w:val="30"/>
        </w:rPr>
      </w:pPr>
      <w:r>
        <w:rPr>
          <w:bCs/>
          <w:i/>
          <w:iCs/>
          <w:sz w:val="30"/>
          <w:lang w:val="en-US"/>
        </w:rPr>
        <w:t>I</w:t>
      </w:r>
      <w:r>
        <w:rPr>
          <w:bCs/>
          <w:i/>
          <w:iCs/>
          <w:sz w:val="32"/>
          <w:szCs w:val="32"/>
          <w:vertAlign w:val="subscript"/>
        </w:rPr>
        <w:t>ф</w:t>
      </w:r>
      <w:r>
        <w:rPr>
          <w:bCs/>
          <w:i/>
          <w:iCs/>
          <w:sz w:val="30"/>
          <w:vertAlign w:val="subscript"/>
        </w:rPr>
        <w:t xml:space="preserve">  </w:t>
      </w:r>
      <w:r>
        <w:rPr>
          <w:bCs/>
          <w:sz w:val="30"/>
        </w:rPr>
        <w:t>–</w:t>
      </w:r>
      <w:r>
        <w:rPr>
          <w:b/>
          <w:sz w:val="30"/>
        </w:rPr>
        <w:t xml:space="preserve"> </w:t>
      </w:r>
      <w:r>
        <w:rPr>
          <w:bCs/>
          <w:sz w:val="30"/>
        </w:rPr>
        <w:t>сводный</w:t>
      </w:r>
      <w:r>
        <w:rPr>
          <w:sz w:val="30"/>
        </w:rPr>
        <w:t xml:space="preserve"> индекс тарифов на услуги связи за февраль </w:t>
      </w:r>
      <w:r w:rsidR="00686C63">
        <w:rPr>
          <w:sz w:val="30"/>
        </w:rPr>
        <w:t>отчетного</w:t>
      </w:r>
      <w:r>
        <w:rPr>
          <w:sz w:val="30"/>
        </w:rPr>
        <w:t xml:space="preserve"> года по отношению к январю </w:t>
      </w:r>
      <w:r w:rsidR="00686C63">
        <w:rPr>
          <w:sz w:val="30"/>
        </w:rPr>
        <w:t>отчетного</w:t>
      </w:r>
      <w:r>
        <w:rPr>
          <w:sz w:val="30"/>
        </w:rPr>
        <w:t xml:space="preserve"> года.</w:t>
      </w:r>
    </w:p>
    <w:p w:rsidR="005A2250" w:rsidRDefault="005A2250" w:rsidP="005A2250">
      <w:pPr>
        <w:ind w:firstLine="709"/>
        <w:jc w:val="both"/>
        <w:rPr>
          <w:sz w:val="30"/>
        </w:rPr>
      </w:pPr>
      <w:r>
        <w:rPr>
          <w:sz w:val="30"/>
        </w:rPr>
        <w:t xml:space="preserve">Сводный индекс тарифов на услуги связи за март </w:t>
      </w:r>
      <w:r w:rsidR="00686C63">
        <w:rPr>
          <w:sz w:val="30"/>
        </w:rPr>
        <w:t>отчетного</w:t>
      </w:r>
      <w:r>
        <w:rPr>
          <w:sz w:val="30"/>
        </w:rPr>
        <w:t xml:space="preserve"> года по отношению к декабрю предыдущего года рассчитывается по формуле:</w:t>
      </w:r>
    </w:p>
    <w:p w:rsidR="005A2250" w:rsidRDefault="005A2250" w:rsidP="005A2250">
      <w:pPr>
        <w:ind w:firstLine="709"/>
        <w:jc w:val="both"/>
        <w:rPr>
          <w:bCs/>
          <w:sz w:val="30"/>
        </w:rPr>
      </w:pPr>
    </w:p>
    <w:p w:rsidR="005A2250" w:rsidRDefault="005A2250" w:rsidP="005A2250">
      <w:pPr>
        <w:ind w:firstLine="709"/>
        <w:jc w:val="both"/>
        <w:rPr>
          <w:bCs/>
          <w:sz w:val="30"/>
        </w:rPr>
      </w:pPr>
      <w:r>
        <w:rPr>
          <w:bCs/>
          <w:sz w:val="30"/>
        </w:rPr>
        <w:t xml:space="preserve">                           </w:t>
      </w:r>
      <w:r w:rsidRPr="000D3013">
        <w:rPr>
          <w:bCs/>
          <w:position w:val="-24"/>
          <w:sz w:val="30"/>
        </w:rPr>
        <w:object w:dxaOrig="1780" w:dyaOrig="660">
          <v:shape id="_x0000_i1052" type="#_x0000_t75" style="width:107.4pt;height:39.6pt" o:ole="">
            <v:imagedata r:id="rId67" o:title=""/>
          </v:shape>
          <o:OLEObject Type="Embed" ProgID="Equation.3" ShapeID="_x0000_i1052" DrawAspect="Content" ObjectID="_1686735524" r:id="rId68"/>
        </w:object>
      </w:r>
      <w:r>
        <w:rPr>
          <w:bCs/>
          <w:sz w:val="30"/>
        </w:rPr>
        <w:t xml:space="preserve">  ,</w:t>
      </w:r>
    </w:p>
    <w:p w:rsidR="005A2250" w:rsidRDefault="005A2250" w:rsidP="005A2250">
      <w:pPr>
        <w:suppressAutoHyphens/>
        <w:jc w:val="both"/>
        <w:rPr>
          <w:sz w:val="30"/>
        </w:rPr>
      </w:pPr>
      <w:r>
        <w:rPr>
          <w:bCs/>
          <w:sz w:val="30"/>
        </w:rPr>
        <w:t xml:space="preserve">где </w:t>
      </w:r>
      <w:r>
        <w:rPr>
          <w:bCs/>
          <w:i/>
          <w:iCs/>
          <w:sz w:val="30"/>
        </w:rPr>
        <w:t xml:space="preserve"> </w:t>
      </w:r>
      <w:r>
        <w:rPr>
          <w:bCs/>
          <w:i/>
          <w:iCs/>
          <w:sz w:val="30"/>
          <w:lang w:val="en-US"/>
        </w:rPr>
        <w:t>I</w:t>
      </w:r>
      <w:r>
        <w:rPr>
          <w:bCs/>
          <w:i/>
          <w:iCs/>
          <w:sz w:val="32"/>
          <w:szCs w:val="32"/>
          <w:vertAlign w:val="subscript"/>
        </w:rPr>
        <w:t xml:space="preserve">м/д  </w:t>
      </w:r>
      <w:r>
        <w:rPr>
          <w:bCs/>
          <w:sz w:val="30"/>
        </w:rPr>
        <w:t>– сводный</w:t>
      </w:r>
      <w:r>
        <w:rPr>
          <w:sz w:val="30"/>
        </w:rPr>
        <w:t xml:space="preserve"> индекс тарифов на услуги связи за март </w:t>
      </w:r>
      <w:r w:rsidR="00686C63">
        <w:rPr>
          <w:sz w:val="30"/>
        </w:rPr>
        <w:t>отчетного</w:t>
      </w:r>
      <w:r>
        <w:rPr>
          <w:sz w:val="30"/>
        </w:rPr>
        <w:t xml:space="preserve"> года по отношению к декабрю предыдущего года;</w:t>
      </w:r>
    </w:p>
    <w:p w:rsidR="005A2250" w:rsidRDefault="005A2250" w:rsidP="005A2250">
      <w:pPr>
        <w:ind w:firstLine="709"/>
        <w:jc w:val="both"/>
        <w:rPr>
          <w:sz w:val="30"/>
        </w:rPr>
      </w:pPr>
      <w:r>
        <w:rPr>
          <w:bCs/>
          <w:i/>
          <w:iCs/>
          <w:sz w:val="30"/>
          <w:szCs w:val="30"/>
          <w:lang w:val="en-US"/>
        </w:rPr>
        <w:t>I</w:t>
      </w:r>
      <w:r>
        <w:rPr>
          <w:bCs/>
          <w:i/>
          <w:iCs/>
          <w:sz w:val="32"/>
          <w:szCs w:val="32"/>
          <w:vertAlign w:val="subscript"/>
        </w:rPr>
        <w:t>ф/д</w:t>
      </w:r>
      <w:r>
        <w:rPr>
          <w:bCs/>
          <w:i/>
          <w:iCs/>
          <w:sz w:val="30"/>
          <w:vertAlign w:val="subscript"/>
        </w:rPr>
        <w:t xml:space="preserve">  </w:t>
      </w:r>
      <w:r>
        <w:rPr>
          <w:bCs/>
          <w:sz w:val="30"/>
        </w:rPr>
        <w:t xml:space="preserve">– сводный </w:t>
      </w:r>
      <w:r>
        <w:rPr>
          <w:sz w:val="30"/>
        </w:rPr>
        <w:t xml:space="preserve">индекс тарифов на услуги связи за февраль </w:t>
      </w:r>
      <w:r w:rsidR="00686C63">
        <w:rPr>
          <w:sz w:val="30"/>
        </w:rPr>
        <w:t>отчетного</w:t>
      </w:r>
      <w:r>
        <w:rPr>
          <w:sz w:val="30"/>
        </w:rPr>
        <w:t xml:space="preserve"> года по отношению к декабрю предыдущего года;</w:t>
      </w:r>
    </w:p>
    <w:p w:rsidR="005A2250" w:rsidRPr="001F6300" w:rsidRDefault="005A2250" w:rsidP="005A2250">
      <w:pPr>
        <w:suppressAutoHyphens/>
        <w:ind w:firstLine="709"/>
        <w:jc w:val="both"/>
        <w:rPr>
          <w:sz w:val="30"/>
        </w:rPr>
      </w:pPr>
      <w:r>
        <w:rPr>
          <w:bCs/>
          <w:i/>
          <w:iCs/>
          <w:sz w:val="30"/>
          <w:lang w:val="en-US"/>
        </w:rPr>
        <w:t>I</w:t>
      </w:r>
      <w:r>
        <w:rPr>
          <w:bCs/>
          <w:i/>
          <w:iCs/>
          <w:sz w:val="32"/>
          <w:szCs w:val="32"/>
          <w:vertAlign w:val="subscript"/>
        </w:rPr>
        <w:t>м</w:t>
      </w:r>
      <w:r>
        <w:rPr>
          <w:bCs/>
          <w:i/>
          <w:iCs/>
          <w:sz w:val="30"/>
          <w:vertAlign w:val="subscript"/>
        </w:rPr>
        <w:t xml:space="preserve">  </w:t>
      </w:r>
      <w:r>
        <w:rPr>
          <w:bCs/>
          <w:sz w:val="30"/>
        </w:rPr>
        <w:t>–</w:t>
      </w:r>
      <w:r>
        <w:rPr>
          <w:b/>
          <w:sz w:val="30"/>
        </w:rPr>
        <w:t xml:space="preserve"> </w:t>
      </w:r>
      <w:r>
        <w:rPr>
          <w:bCs/>
          <w:sz w:val="30"/>
        </w:rPr>
        <w:t>сводный</w:t>
      </w:r>
      <w:r>
        <w:rPr>
          <w:sz w:val="30"/>
        </w:rPr>
        <w:t xml:space="preserve"> индекс тарифов на услуги связи за март </w:t>
      </w:r>
      <w:r w:rsidR="00686C63">
        <w:rPr>
          <w:sz w:val="30"/>
        </w:rPr>
        <w:t>отчетного</w:t>
      </w:r>
      <w:r>
        <w:rPr>
          <w:sz w:val="30"/>
        </w:rPr>
        <w:t xml:space="preserve"> года по отношению к февралю </w:t>
      </w:r>
      <w:r w:rsidR="00686C63">
        <w:rPr>
          <w:sz w:val="30"/>
        </w:rPr>
        <w:t>отчетного</w:t>
      </w:r>
      <w:r>
        <w:rPr>
          <w:sz w:val="30"/>
        </w:rPr>
        <w:t xml:space="preserve"> года.</w:t>
      </w:r>
    </w:p>
    <w:p w:rsidR="00686C63" w:rsidRDefault="00686C63">
      <w:pPr>
        <w:rPr>
          <w:sz w:val="30"/>
        </w:rPr>
      </w:pPr>
      <w:r>
        <w:br w:type="page"/>
      </w:r>
    </w:p>
    <w:p w:rsidR="005A2250" w:rsidRPr="00536A6E" w:rsidRDefault="005A2250" w:rsidP="008A6A78">
      <w:pPr>
        <w:pStyle w:val="23"/>
        <w:suppressAutoHyphens/>
        <w:spacing w:after="120" w:line="280" w:lineRule="exact"/>
        <w:jc w:val="left"/>
      </w:pPr>
    </w:p>
    <w:p w:rsidR="00792FBD" w:rsidRPr="00536A6E" w:rsidRDefault="00792FBD" w:rsidP="008A6A78">
      <w:pPr>
        <w:pStyle w:val="af1"/>
        <w:suppressAutoHyphens/>
        <w:spacing w:before="120" w:line="300" w:lineRule="exact"/>
        <w:ind w:left="0" w:firstLine="720"/>
        <w:jc w:val="both"/>
        <w:rPr>
          <w:sz w:val="30"/>
        </w:rPr>
      </w:pPr>
      <w:r w:rsidRPr="00536A6E">
        <w:rPr>
          <w:sz w:val="30"/>
        </w:rPr>
        <w:t>Сводные индексы тарифов на услуги свя</w:t>
      </w:r>
      <w:r w:rsidR="0037470B" w:rsidRPr="00536A6E">
        <w:rPr>
          <w:sz w:val="30"/>
        </w:rPr>
        <w:t>зи в целом за два смежных</w:t>
      </w:r>
      <w:r w:rsidR="007C3F5E">
        <w:rPr>
          <w:sz w:val="30"/>
        </w:rPr>
        <w:t xml:space="preserve"> </w:t>
      </w:r>
      <w:r w:rsidR="0037470B" w:rsidRPr="00536A6E">
        <w:rPr>
          <w:sz w:val="30"/>
        </w:rPr>
        <w:t>года (за месяц</w:t>
      </w:r>
      <w:r w:rsidRPr="00536A6E">
        <w:rPr>
          <w:sz w:val="30"/>
        </w:rPr>
        <w:t xml:space="preserve"> по отношению к предыдущему месяцу</w:t>
      </w:r>
      <w:r w:rsidR="0037470B" w:rsidRPr="00536A6E">
        <w:rPr>
          <w:sz w:val="30"/>
        </w:rPr>
        <w:t>)</w:t>
      </w:r>
      <w:r w:rsidR="001D5D01">
        <w:rPr>
          <w:sz w:val="30"/>
        </w:rPr>
        <w:t>:</w:t>
      </w:r>
    </w:p>
    <w:p w:rsidR="00792FBD" w:rsidRDefault="00792FBD" w:rsidP="008A6A78">
      <w:pPr>
        <w:spacing w:after="60" w:line="280" w:lineRule="exact"/>
        <w:ind w:firstLine="7995"/>
        <w:jc w:val="both"/>
        <w:rPr>
          <w:sz w:val="30"/>
        </w:rPr>
      </w:pPr>
      <w:r>
        <w:rPr>
          <w:sz w:val="30"/>
        </w:rPr>
        <w:t>в процентах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7"/>
        <w:gridCol w:w="3326"/>
        <w:gridCol w:w="3326"/>
      </w:tblGrid>
      <w:tr w:rsidR="00792FBD">
        <w:trPr>
          <w:cantSplit/>
          <w:trHeight w:val="15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2FBD" w:rsidRDefault="00792F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Месяц года</w:t>
            </w:r>
          </w:p>
        </w:tc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D" w:rsidRDefault="009B6270" w:rsidP="009B62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Сводные и</w:t>
            </w:r>
            <w:r w:rsidR="00792FBD">
              <w:rPr>
                <w:sz w:val="26"/>
              </w:rPr>
              <w:t>ндексы тарифов на услуги связи</w:t>
            </w:r>
          </w:p>
        </w:tc>
      </w:tr>
      <w:tr w:rsidR="00792FBD">
        <w:trPr>
          <w:cantSplit/>
          <w:trHeight w:val="150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FBD" w:rsidRDefault="00792FBD">
            <w:pPr>
              <w:jc w:val="center"/>
              <w:rPr>
                <w:sz w:val="2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D" w:rsidRDefault="009B62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предыдущий год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D" w:rsidRDefault="009B62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отчетный год</w:t>
            </w:r>
          </w:p>
        </w:tc>
      </w:tr>
      <w:tr w:rsidR="009B6270"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5A2250">
            <w:pPr>
              <w:spacing w:before="80"/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5A2250">
            <w:pPr>
              <w:spacing w:before="80"/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101,3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5A2250">
            <w:pPr>
              <w:spacing w:before="80"/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100,5</w:t>
            </w:r>
          </w:p>
        </w:tc>
      </w:tr>
      <w:tr w:rsidR="009B6270" w:rsidTr="00686C63"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100,8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101,8</w:t>
            </w:r>
          </w:p>
        </w:tc>
      </w:tr>
      <w:tr w:rsidR="009B6270" w:rsidTr="00686C63"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100,6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100,3</w:t>
            </w:r>
          </w:p>
        </w:tc>
      </w:tr>
      <w:tr w:rsidR="009B6270" w:rsidRPr="00686C63" w:rsidTr="00686C63"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686C63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686C63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102,0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686C63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101,6</w:t>
            </w:r>
          </w:p>
        </w:tc>
      </w:tr>
      <w:tr w:rsidR="009B6270"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100,4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101,2</w:t>
            </w:r>
          </w:p>
        </w:tc>
      </w:tr>
      <w:tr w:rsidR="009B6270"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101,0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100,0</w:t>
            </w:r>
          </w:p>
        </w:tc>
      </w:tr>
      <w:tr w:rsidR="009B6270"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Июль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100,9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102,1</w:t>
            </w:r>
          </w:p>
        </w:tc>
      </w:tr>
      <w:tr w:rsidR="009B6270"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100,1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101,5</w:t>
            </w:r>
          </w:p>
        </w:tc>
      </w:tr>
      <w:tr w:rsidR="009B6270"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101,4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99,96</w:t>
            </w:r>
          </w:p>
        </w:tc>
      </w:tr>
      <w:tr w:rsidR="009B6270"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100,2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102,2</w:t>
            </w:r>
          </w:p>
        </w:tc>
      </w:tr>
      <w:tr w:rsidR="009B6270"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100,7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101,7</w:t>
            </w:r>
          </w:p>
        </w:tc>
      </w:tr>
      <w:tr w:rsidR="009B6270"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0" w:rsidRDefault="009B6270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101,1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0" w:rsidRDefault="009B6270" w:rsidP="009F0EF4">
            <w:pPr>
              <w:ind w:right="1134"/>
              <w:jc w:val="right"/>
              <w:rPr>
                <w:sz w:val="26"/>
              </w:rPr>
            </w:pPr>
            <w:r>
              <w:rPr>
                <w:sz w:val="26"/>
              </w:rPr>
              <w:t>101,9</w:t>
            </w:r>
          </w:p>
        </w:tc>
      </w:tr>
    </w:tbl>
    <w:p w:rsidR="00792FBD" w:rsidRDefault="00512922" w:rsidP="008A6A78">
      <w:pPr>
        <w:pStyle w:val="af1"/>
        <w:suppressAutoHyphens/>
        <w:spacing w:before="120" w:line="300" w:lineRule="exact"/>
        <w:ind w:left="0" w:firstLine="720"/>
        <w:jc w:val="both"/>
        <w:rPr>
          <w:sz w:val="30"/>
        </w:rPr>
      </w:pPr>
      <w:r>
        <w:rPr>
          <w:sz w:val="30"/>
        </w:rPr>
        <w:t>Расчет сводных</w:t>
      </w:r>
      <w:r w:rsidR="00792FBD">
        <w:rPr>
          <w:sz w:val="30"/>
        </w:rPr>
        <w:t xml:space="preserve"> индекс</w:t>
      </w:r>
      <w:r>
        <w:rPr>
          <w:sz w:val="30"/>
        </w:rPr>
        <w:t>ов</w:t>
      </w:r>
      <w:r w:rsidR="00792FBD">
        <w:rPr>
          <w:sz w:val="30"/>
        </w:rPr>
        <w:t xml:space="preserve"> тарифов на услуги связи за предыдущий и отчетный год </w:t>
      </w:r>
      <w:r w:rsidR="00F949D4">
        <w:rPr>
          <w:sz w:val="30"/>
        </w:rPr>
        <w:t xml:space="preserve">(за месяц </w:t>
      </w:r>
      <w:r w:rsidR="00792FBD">
        <w:rPr>
          <w:sz w:val="30"/>
        </w:rPr>
        <w:t>по отношению к декабрю года, предшествующего предыдущему</w:t>
      </w:r>
      <w:r w:rsidR="00F949D4">
        <w:rPr>
          <w:sz w:val="30"/>
        </w:rPr>
        <w:t>)</w:t>
      </w:r>
      <w:r w:rsidR="0096590A">
        <w:rPr>
          <w:sz w:val="30"/>
        </w:rPr>
        <w:t>:</w:t>
      </w:r>
    </w:p>
    <w:p w:rsidR="00792FBD" w:rsidRDefault="00792FBD" w:rsidP="008A6A78">
      <w:pPr>
        <w:spacing w:after="60"/>
        <w:ind w:firstLine="7995"/>
        <w:jc w:val="both"/>
        <w:rPr>
          <w:sz w:val="30"/>
        </w:rPr>
      </w:pPr>
      <w:r>
        <w:rPr>
          <w:sz w:val="30"/>
        </w:rPr>
        <w:t>в процентах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898"/>
        <w:gridCol w:w="3898"/>
      </w:tblGrid>
      <w:tr w:rsidR="00792FBD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Месяц года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FBD" w:rsidRDefault="00F26EED" w:rsidP="00DA5871">
            <w:pPr>
              <w:tabs>
                <w:tab w:val="left" w:pos="4334"/>
              </w:tabs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Сводные </w:t>
            </w:r>
            <w:r w:rsidR="00E422CE">
              <w:rPr>
                <w:sz w:val="26"/>
              </w:rPr>
              <w:t>и</w:t>
            </w:r>
            <w:r w:rsidR="00411B1F">
              <w:rPr>
                <w:sz w:val="26"/>
              </w:rPr>
              <w:t>ндексы тарифов на услуги связи</w:t>
            </w:r>
          </w:p>
        </w:tc>
      </w:tr>
      <w:tr w:rsidR="00792FBD" w:rsidTr="008A6A78">
        <w:trPr>
          <w:cantSplit/>
          <w:trHeight w:val="8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D" w:rsidRDefault="00792FBD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FBD" w:rsidRDefault="00792FBD" w:rsidP="00411B1F">
            <w:pPr>
              <w:suppressAutoHyphens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предыдущий год</w:t>
            </w:r>
            <w:r w:rsidR="00411B1F">
              <w:rPr>
                <w:sz w:val="26"/>
              </w:rPr>
              <w:t xml:space="preserve"> (месяц</w:t>
            </w:r>
            <w:r>
              <w:rPr>
                <w:sz w:val="26"/>
              </w:rPr>
              <w:t xml:space="preserve"> к декабрю предшествующего года</w:t>
            </w:r>
            <w:r w:rsidR="00411B1F">
              <w:rPr>
                <w:sz w:val="26"/>
              </w:rPr>
              <w:t>)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FBD" w:rsidRDefault="00792FBD" w:rsidP="00411B1F">
            <w:pPr>
              <w:suppressAutoHyphens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отчетный год </w:t>
            </w:r>
            <w:r w:rsidR="00411B1F">
              <w:rPr>
                <w:sz w:val="26"/>
              </w:rPr>
              <w:t xml:space="preserve">(месяц </w:t>
            </w:r>
            <w:r>
              <w:rPr>
                <w:sz w:val="26"/>
              </w:rPr>
              <w:t>к декабрю года, предшествующего предыдущему</w:t>
            </w:r>
            <w:r w:rsidR="00411B1F">
              <w:rPr>
                <w:sz w:val="26"/>
              </w:rPr>
              <w:t>)</w:t>
            </w:r>
          </w:p>
        </w:tc>
      </w:tr>
      <w:tr w:rsidR="00792FBD">
        <w:trPr>
          <w:cantSplit/>
          <w:trHeight w:hRule="exact" w:val="9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jc w:val="both"/>
              <w:rPr>
                <w:sz w:val="26"/>
              </w:rPr>
            </w:pP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jc w:val="both"/>
              <w:rPr>
                <w:sz w:val="26"/>
              </w:rPr>
            </w:pP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jc w:val="both"/>
              <w:rPr>
                <w:sz w:val="26"/>
              </w:rPr>
            </w:pPr>
          </w:p>
        </w:tc>
      </w:tr>
      <w:tr w:rsidR="00792FBD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96590A">
            <w:pPr>
              <w:ind w:left="-108" w:firstLine="284"/>
              <w:jc w:val="center"/>
              <w:rPr>
                <w:sz w:val="26"/>
              </w:rPr>
            </w:pPr>
            <w:r>
              <w:rPr>
                <w:sz w:val="26"/>
              </w:rPr>
              <w:t>101,3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(111,0 х 100,5)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111,6</w:t>
            </w:r>
          </w:p>
        </w:tc>
      </w:tr>
      <w:tr w:rsidR="00792FBD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(101,3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100,8) </w:t>
            </w:r>
            <w:r w:rsidR="002E7C67">
              <w:rPr>
                <w:sz w:val="26"/>
              </w:rPr>
              <w:t xml:space="preserve">/ </w:t>
            </w:r>
            <w:r>
              <w:rPr>
                <w:sz w:val="26"/>
              </w:rPr>
              <w:t>100  =  102,1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(111,6 х 101,8)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113,6</w:t>
            </w:r>
          </w:p>
        </w:tc>
      </w:tr>
      <w:tr w:rsidR="00792FBD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(102,1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100,6)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102,7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(113,6 х 100,3)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113,9</w:t>
            </w:r>
          </w:p>
        </w:tc>
      </w:tr>
      <w:tr w:rsidR="00792FBD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(102,7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102,0)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104,8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(113,9 х 101,6)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115,7</w:t>
            </w:r>
          </w:p>
        </w:tc>
      </w:tr>
      <w:tr w:rsidR="00792FBD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(104,8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100,4)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105,2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(115,7 х 101,2)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117,1</w:t>
            </w:r>
          </w:p>
        </w:tc>
      </w:tr>
      <w:tr w:rsidR="00792FBD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(105,2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101,0)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106,2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(117,1 х 100,0)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117,1</w:t>
            </w:r>
          </w:p>
        </w:tc>
      </w:tr>
      <w:tr w:rsidR="00792FBD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Июль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(106,2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100,9)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107,2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2E7C67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(117,1 х 102,1) /</w:t>
            </w:r>
            <w:r w:rsidR="00792FBD">
              <w:rPr>
                <w:sz w:val="26"/>
              </w:rPr>
              <w:t xml:space="preserve"> 100  =  119,6</w:t>
            </w:r>
          </w:p>
        </w:tc>
      </w:tr>
      <w:tr w:rsidR="00792FBD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(107,2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100,1)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107,3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2E7C67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(119,6 х 101,5) /</w:t>
            </w:r>
            <w:r w:rsidR="00792FBD">
              <w:rPr>
                <w:sz w:val="26"/>
              </w:rPr>
              <w:t xml:space="preserve"> 100  =  121,4</w:t>
            </w:r>
          </w:p>
        </w:tc>
      </w:tr>
      <w:tr w:rsidR="00792FBD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(107,3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101,4)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108,8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(121,4 х 99,96)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121,3</w:t>
            </w:r>
          </w:p>
        </w:tc>
      </w:tr>
      <w:tr w:rsidR="00792FBD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(108,8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100,2)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109,0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E3210D" w:rsidP="00E3210D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(121,3 х 102,2) /</w:t>
            </w:r>
            <w:r w:rsidR="00792FBD">
              <w:rPr>
                <w:sz w:val="26"/>
              </w:rPr>
              <w:t xml:space="preserve"> 100  =  124,0</w:t>
            </w:r>
          </w:p>
        </w:tc>
      </w:tr>
      <w:tr w:rsidR="00792FBD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(109,0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100,7)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109,8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E3210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(124,0 х 101,7) </w:t>
            </w:r>
            <w:r w:rsidR="00E3210D">
              <w:rPr>
                <w:sz w:val="26"/>
              </w:rPr>
              <w:t>/</w:t>
            </w:r>
            <w:r>
              <w:rPr>
                <w:sz w:val="26"/>
              </w:rPr>
              <w:t xml:space="preserve"> 100  =  126,1</w:t>
            </w:r>
          </w:p>
        </w:tc>
      </w:tr>
      <w:tr w:rsidR="00792FBD">
        <w:trPr>
          <w:cantSplit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-108" w:firstLine="284"/>
              <w:jc w:val="both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(109,8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 w:rsidR="002E7C6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101,1)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100  =  111,0</w:t>
            </w: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D" w:rsidRDefault="00792FBD" w:rsidP="00E3210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(126,1 х 101,9) </w:t>
            </w:r>
            <w:r w:rsidR="00E3210D">
              <w:rPr>
                <w:sz w:val="26"/>
              </w:rPr>
              <w:t>/</w:t>
            </w:r>
            <w:r>
              <w:rPr>
                <w:sz w:val="26"/>
              </w:rPr>
              <w:t xml:space="preserve"> 100  =  128,5</w:t>
            </w:r>
          </w:p>
        </w:tc>
      </w:tr>
    </w:tbl>
    <w:p w:rsidR="00A86BCD" w:rsidRDefault="00A86BCD">
      <w:pPr>
        <w:rPr>
          <w:sz w:val="30"/>
        </w:rPr>
        <w:sectPr w:rsidR="00A86BCD" w:rsidSect="00A86BCD">
          <w:headerReference w:type="first" r:id="rId69"/>
          <w:pgSz w:w="11907" w:h="16840" w:code="9"/>
          <w:pgMar w:top="1134" w:right="567" w:bottom="1134" w:left="1701" w:header="720" w:footer="0" w:gutter="0"/>
          <w:pgNumType w:start="1"/>
          <w:cols w:space="720"/>
          <w:titlePg/>
          <w:docGrid w:linePitch="272"/>
        </w:sectPr>
      </w:pPr>
    </w:p>
    <w:p w:rsidR="00A86BCD" w:rsidRDefault="00A86BCD">
      <w:pPr>
        <w:tabs>
          <w:tab w:val="left" w:pos="5670"/>
        </w:tabs>
        <w:spacing w:line="280" w:lineRule="exact"/>
        <w:ind w:left="5954"/>
        <w:rPr>
          <w:sz w:val="30"/>
        </w:rPr>
        <w:sectPr w:rsidR="00A86BCD" w:rsidSect="006C3D09">
          <w:pgSz w:w="11907" w:h="16840" w:code="9"/>
          <w:pgMar w:top="1134" w:right="567" w:bottom="1134" w:left="1701" w:header="720" w:footer="0" w:gutter="0"/>
          <w:cols w:space="720"/>
          <w:titlePg/>
        </w:sectPr>
      </w:pPr>
    </w:p>
    <w:p w:rsidR="00792FBD" w:rsidRDefault="00792FBD">
      <w:pPr>
        <w:tabs>
          <w:tab w:val="left" w:pos="5670"/>
        </w:tabs>
        <w:spacing w:line="280" w:lineRule="exact"/>
        <w:ind w:left="5954"/>
        <w:rPr>
          <w:sz w:val="30"/>
        </w:rPr>
      </w:pPr>
      <w:r>
        <w:rPr>
          <w:sz w:val="30"/>
        </w:rPr>
        <w:lastRenderedPageBreak/>
        <w:t>Приложение 2</w:t>
      </w:r>
    </w:p>
    <w:p w:rsidR="00792FBD" w:rsidRDefault="00792FBD">
      <w:pPr>
        <w:spacing w:line="280" w:lineRule="exact"/>
        <w:ind w:left="5954"/>
        <w:rPr>
          <w:sz w:val="30"/>
        </w:rPr>
      </w:pPr>
      <w:r>
        <w:rPr>
          <w:sz w:val="30"/>
        </w:rPr>
        <w:t xml:space="preserve">к Методике по расчету </w:t>
      </w:r>
      <w:r>
        <w:rPr>
          <w:sz w:val="30"/>
        </w:rPr>
        <w:br/>
        <w:t>сводного индекса</w:t>
      </w:r>
    </w:p>
    <w:p w:rsidR="00792FBD" w:rsidRDefault="00792FBD">
      <w:pPr>
        <w:tabs>
          <w:tab w:val="left" w:pos="5670"/>
        </w:tabs>
        <w:spacing w:line="280" w:lineRule="exact"/>
        <w:ind w:left="5954"/>
        <w:rPr>
          <w:sz w:val="30"/>
        </w:rPr>
      </w:pPr>
      <w:r>
        <w:rPr>
          <w:sz w:val="30"/>
        </w:rPr>
        <w:t xml:space="preserve">тарифов на услуги </w:t>
      </w:r>
      <w:r w:rsidR="008A6A78">
        <w:rPr>
          <w:sz w:val="30"/>
        </w:rPr>
        <w:t>почтовые и телекоммуникационные</w:t>
      </w:r>
      <w:r>
        <w:rPr>
          <w:sz w:val="30"/>
        </w:rPr>
        <w:t xml:space="preserve"> </w:t>
      </w:r>
    </w:p>
    <w:p w:rsidR="002560C5" w:rsidRPr="006973D8" w:rsidRDefault="002560C5" w:rsidP="008A6A78">
      <w:pPr>
        <w:pStyle w:val="23"/>
        <w:spacing w:before="480" w:line="280" w:lineRule="exact"/>
        <w:jc w:val="left"/>
      </w:pPr>
      <w:r w:rsidRPr="006973D8">
        <w:t>УСЛОВНЫЙ ПРИМЕР</w:t>
      </w:r>
    </w:p>
    <w:p w:rsidR="00792FBD" w:rsidRPr="006973D8" w:rsidRDefault="00792FBD" w:rsidP="002560C5">
      <w:pPr>
        <w:pStyle w:val="23"/>
        <w:spacing w:line="280" w:lineRule="exact"/>
        <w:jc w:val="left"/>
      </w:pPr>
      <w:r w:rsidRPr="006973D8">
        <w:t xml:space="preserve">расчета сводных индексов тарифов на услуги </w:t>
      </w:r>
      <w:r w:rsidR="00C75D50">
        <w:br/>
      </w:r>
      <w:r w:rsidRPr="006973D8">
        <w:t xml:space="preserve">связи за отчетный месяц к соответствующему </w:t>
      </w:r>
      <w:r w:rsidR="00C75D50">
        <w:br/>
      </w:r>
      <w:r w:rsidRPr="006973D8">
        <w:t>месяцу предыдущего года</w:t>
      </w:r>
    </w:p>
    <w:p w:rsidR="00792FBD" w:rsidRDefault="00792FBD" w:rsidP="002560C5">
      <w:pPr>
        <w:spacing w:after="60" w:line="280" w:lineRule="exact"/>
        <w:ind w:firstLine="7995"/>
        <w:jc w:val="both"/>
        <w:rPr>
          <w:sz w:val="30"/>
        </w:rPr>
      </w:pPr>
      <w:r>
        <w:rPr>
          <w:sz w:val="30"/>
        </w:rPr>
        <w:t>в процентах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792FBD" w:rsidTr="006973D8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D" w:rsidRDefault="00792FBD">
            <w:pPr>
              <w:spacing w:before="240" w:line="1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Месяц года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D" w:rsidRDefault="00F26EED" w:rsidP="00F26EED">
            <w:pPr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Сводные и</w:t>
            </w:r>
            <w:r w:rsidR="00792FBD">
              <w:rPr>
                <w:sz w:val="26"/>
              </w:rPr>
              <w:t>ндексы тарифов на услуги связи</w:t>
            </w:r>
          </w:p>
          <w:p w:rsidR="00C75D50" w:rsidRDefault="00C75D50" w:rsidP="00C75D50">
            <w:pPr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(отчетный месяц к соответствующему </w:t>
            </w:r>
            <w:r>
              <w:rPr>
                <w:sz w:val="26"/>
              </w:rPr>
              <w:br/>
              <w:t>месяцу предыдущего года)</w:t>
            </w:r>
          </w:p>
        </w:tc>
      </w:tr>
      <w:tr w:rsidR="00792FBD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(111,6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101,3) х 100  =  110,2</w:t>
            </w:r>
          </w:p>
        </w:tc>
      </w:tr>
      <w:tr w:rsidR="00792FBD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(113,6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102,1) х 100  =  111,3</w:t>
            </w:r>
          </w:p>
        </w:tc>
      </w:tr>
      <w:tr w:rsidR="00792FBD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(113,9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102,7) х 100  =  110,9</w:t>
            </w:r>
          </w:p>
        </w:tc>
      </w:tr>
      <w:tr w:rsidR="00792FBD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(115,7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104,8) х 100  =  110,4</w:t>
            </w:r>
          </w:p>
        </w:tc>
      </w:tr>
      <w:tr w:rsidR="00792FBD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(117,1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105,2) х 100  =  111,3</w:t>
            </w:r>
          </w:p>
        </w:tc>
      </w:tr>
      <w:tr w:rsidR="00792FBD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(117,1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106,2) х 100  =  110,3</w:t>
            </w:r>
          </w:p>
        </w:tc>
      </w:tr>
      <w:tr w:rsidR="00792FBD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Июль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(119,6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107,2) х 100  =  111,6</w:t>
            </w:r>
          </w:p>
        </w:tc>
      </w:tr>
      <w:tr w:rsidR="00792FBD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(121,4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107,3) х 100  =  113,1</w:t>
            </w:r>
          </w:p>
        </w:tc>
      </w:tr>
      <w:tr w:rsidR="00792FBD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(121,3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108,8) х 100  =  111,5</w:t>
            </w:r>
          </w:p>
        </w:tc>
      </w:tr>
      <w:tr w:rsidR="00792FBD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(124,0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109,0) х 100  =  113,8</w:t>
            </w:r>
          </w:p>
        </w:tc>
      </w:tr>
      <w:tr w:rsidR="00792FBD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(126,1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109,8) х 100  =  114,8</w:t>
            </w:r>
          </w:p>
        </w:tc>
      </w:tr>
      <w:tr w:rsidR="00792FBD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D" w:rsidRDefault="00792FBD">
            <w:pPr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D" w:rsidRDefault="00792FBD" w:rsidP="002E7C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(128,5 </w:t>
            </w:r>
            <w:r w:rsidR="002E7C67">
              <w:rPr>
                <w:sz w:val="26"/>
              </w:rPr>
              <w:t>/</w:t>
            </w:r>
            <w:r>
              <w:rPr>
                <w:sz w:val="26"/>
              </w:rPr>
              <w:t xml:space="preserve"> 111,0) х 100  =  115,8</w:t>
            </w:r>
          </w:p>
        </w:tc>
      </w:tr>
    </w:tbl>
    <w:p w:rsidR="00F621BD" w:rsidRDefault="00F621BD">
      <w:pPr>
        <w:spacing w:after="120" w:line="200" w:lineRule="exact"/>
        <w:ind w:firstLine="7655"/>
        <w:rPr>
          <w:sz w:val="30"/>
        </w:rPr>
      </w:pPr>
    </w:p>
    <w:p w:rsidR="00A86BCD" w:rsidRDefault="00A86BCD">
      <w:pPr>
        <w:rPr>
          <w:sz w:val="30"/>
        </w:rPr>
        <w:sectPr w:rsidR="00A86BCD" w:rsidSect="00A86BCD">
          <w:type w:val="continuous"/>
          <w:pgSz w:w="11907" w:h="16840" w:code="9"/>
          <w:pgMar w:top="1134" w:right="567" w:bottom="1134" w:left="1701" w:header="720" w:footer="0" w:gutter="0"/>
          <w:cols w:space="720"/>
          <w:titlePg/>
        </w:sectPr>
      </w:pPr>
    </w:p>
    <w:p w:rsidR="009B6270" w:rsidRDefault="009B6270">
      <w:pPr>
        <w:rPr>
          <w:sz w:val="30"/>
        </w:rPr>
      </w:pPr>
    </w:p>
    <w:p w:rsidR="00792FBD" w:rsidRDefault="00792FBD">
      <w:pPr>
        <w:tabs>
          <w:tab w:val="left" w:pos="5670"/>
        </w:tabs>
        <w:spacing w:line="280" w:lineRule="exact"/>
        <w:ind w:left="5954"/>
        <w:rPr>
          <w:sz w:val="30"/>
        </w:rPr>
      </w:pPr>
      <w:r>
        <w:rPr>
          <w:sz w:val="30"/>
        </w:rPr>
        <w:t>Приложение 3</w:t>
      </w:r>
    </w:p>
    <w:p w:rsidR="00792FBD" w:rsidRDefault="00792FBD">
      <w:pPr>
        <w:spacing w:line="280" w:lineRule="exact"/>
        <w:ind w:left="5954"/>
        <w:rPr>
          <w:sz w:val="30"/>
        </w:rPr>
      </w:pPr>
      <w:r>
        <w:rPr>
          <w:sz w:val="30"/>
        </w:rPr>
        <w:t xml:space="preserve">к Методике по расчету </w:t>
      </w:r>
      <w:r>
        <w:rPr>
          <w:sz w:val="30"/>
        </w:rPr>
        <w:br/>
        <w:t>сводного индекса</w:t>
      </w:r>
    </w:p>
    <w:p w:rsidR="00C75D50" w:rsidRDefault="00792FBD" w:rsidP="00C75D50">
      <w:pPr>
        <w:tabs>
          <w:tab w:val="left" w:pos="5670"/>
        </w:tabs>
        <w:spacing w:line="280" w:lineRule="exact"/>
        <w:ind w:left="5954"/>
        <w:rPr>
          <w:sz w:val="30"/>
        </w:rPr>
      </w:pPr>
      <w:r>
        <w:rPr>
          <w:sz w:val="30"/>
        </w:rPr>
        <w:t xml:space="preserve">тарифов на услуги </w:t>
      </w:r>
      <w:r w:rsidR="00C75D50">
        <w:rPr>
          <w:sz w:val="30"/>
        </w:rPr>
        <w:t xml:space="preserve">почтовые и телекоммуникационные </w:t>
      </w:r>
    </w:p>
    <w:p w:rsidR="002560C5" w:rsidRPr="006973D8" w:rsidRDefault="002560C5" w:rsidP="00C75D50">
      <w:pPr>
        <w:pStyle w:val="23"/>
        <w:suppressAutoHyphens/>
        <w:spacing w:before="480" w:line="280" w:lineRule="exact"/>
        <w:jc w:val="left"/>
      </w:pPr>
      <w:r w:rsidRPr="006973D8">
        <w:t>УСЛОВНЫЙ ПРИМЕР</w:t>
      </w:r>
    </w:p>
    <w:p w:rsidR="00792FBD" w:rsidRPr="006973D8" w:rsidRDefault="00792FBD" w:rsidP="00C75D50">
      <w:pPr>
        <w:pStyle w:val="23"/>
        <w:tabs>
          <w:tab w:val="left" w:pos="6379"/>
        </w:tabs>
        <w:suppressAutoHyphens/>
        <w:spacing w:line="280" w:lineRule="exact"/>
        <w:jc w:val="left"/>
      </w:pPr>
      <w:r w:rsidRPr="006973D8">
        <w:t xml:space="preserve">расчета сводных индексов тарифов на услуги </w:t>
      </w:r>
      <w:r w:rsidR="00C75D50">
        <w:br/>
      </w:r>
      <w:r w:rsidRPr="006973D8">
        <w:t xml:space="preserve">связи за отчетный период </w:t>
      </w:r>
      <w:r w:rsidR="00107D8F" w:rsidRPr="006973D8">
        <w:t xml:space="preserve">(квартал) </w:t>
      </w:r>
      <w:r w:rsidRPr="006973D8">
        <w:t xml:space="preserve">по отношению </w:t>
      </w:r>
      <w:r w:rsidR="00C75D50">
        <w:br/>
      </w:r>
      <w:r w:rsidRPr="006973D8">
        <w:t>к соответствующему периоду</w:t>
      </w:r>
      <w:r w:rsidR="00107D8F" w:rsidRPr="006973D8">
        <w:t xml:space="preserve"> (кварталу)</w:t>
      </w:r>
      <w:r w:rsidR="00C75D50">
        <w:br/>
      </w:r>
      <w:r w:rsidRPr="006973D8">
        <w:t>предыдущего года</w:t>
      </w:r>
    </w:p>
    <w:p w:rsidR="00792FBD" w:rsidRDefault="00792FBD">
      <w:pPr>
        <w:tabs>
          <w:tab w:val="left" w:pos="7655"/>
        </w:tabs>
        <w:spacing w:after="120" w:line="280" w:lineRule="exact"/>
        <w:ind w:firstLine="7995"/>
        <w:jc w:val="center"/>
        <w:rPr>
          <w:sz w:val="30"/>
        </w:rPr>
      </w:pPr>
      <w:r>
        <w:rPr>
          <w:sz w:val="30"/>
        </w:rPr>
        <w:t>в процентах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10"/>
        <w:gridCol w:w="7329"/>
      </w:tblGrid>
      <w:tr w:rsidR="00792FBD" w:rsidTr="006973D8">
        <w:trPr>
          <w:trHeight w:val="56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D" w:rsidRDefault="00792FBD">
            <w:pPr>
              <w:spacing w:before="240" w:line="1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Отчетный период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50" w:rsidRDefault="00AA4EA1" w:rsidP="00C75D50">
            <w:pPr>
              <w:suppressAutoHyphens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Сводные и</w:t>
            </w:r>
            <w:r w:rsidR="00792FBD">
              <w:rPr>
                <w:sz w:val="26"/>
              </w:rPr>
              <w:t>ндексы тарифов на услуги связи</w:t>
            </w:r>
          </w:p>
          <w:p w:rsidR="00C75D50" w:rsidRDefault="00C75D50" w:rsidP="00C75D50">
            <w:pPr>
              <w:suppressAutoHyphens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(отчетный период (квартал) к соответствующему периоду (кварталу) предыдущего года)</w:t>
            </w:r>
          </w:p>
        </w:tc>
      </w:tr>
      <w:tr w:rsidR="00792FBD" w:rsidTr="00434C32"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7329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434C32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 xml:space="preserve">(111,6 </w:t>
            </w:r>
            <w:r w:rsidR="00434C32">
              <w:rPr>
                <w:sz w:val="26"/>
              </w:rPr>
              <w:t>/</w:t>
            </w:r>
            <w:r>
              <w:rPr>
                <w:sz w:val="26"/>
              </w:rPr>
              <w:t xml:space="preserve"> 101,3) х 100  =  110,2</w:t>
            </w:r>
          </w:p>
        </w:tc>
      </w:tr>
      <w:tr w:rsidR="00792FBD" w:rsidTr="00434C32"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Январь-февраль</w:t>
            </w:r>
          </w:p>
        </w:tc>
        <w:tc>
          <w:tcPr>
            <w:tcW w:w="7329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434C32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(111,6</w:t>
            </w:r>
            <w:r w:rsidR="0096590A">
              <w:rPr>
                <w:sz w:val="26"/>
              </w:rPr>
              <w:t xml:space="preserve"> 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+ 113,6) </w:t>
            </w:r>
            <w:r w:rsidR="0096590A">
              <w:rPr>
                <w:sz w:val="26"/>
              </w:rPr>
              <w:t>/</w:t>
            </w:r>
            <w:r>
              <w:rPr>
                <w:sz w:val="26"/>
              </w:rPr>
              <w:t xml:space="preserve"> (101,3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+ 102,1) х 100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= 110,7</w:t>
            </w:r>
          </w:p>
        </w:tc>
      </w:tr>
      <w:tr w:rsidR="00792FBD" w:rsidTr="00434C32"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Январь-март</w:t>
            </w:r>
          </w:p>
        </w:tc>
        <w:tc>
          <w:tcPr>
            <w:tcW w:w="7329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434C32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 xml:space="preserve">(111,6 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+ 113,6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+ 113,9) </w:t>
            </w:r>
            <w:r w:rsidR="0096590A">
              <w:rPr>
                <w:sz w:val="26"/>
              </w:rPr>
              <w:t>/</w:t>
            </w:r>
            <w:r>
              <w:rPr>
                <w:sz w:val="26"/>
              </w:rPr>
              <w:t xml:space="preserve"> (101,3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+ 102,1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+ 102,7) х 100  = 110,8</w:t>
            </w:r>
          </w:p>
        </w:tc>
      </w:tr>
      <w:tr w:rsidR="00792FBD" w:rsidTr="00434C32"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Январь-апрель</w:t>
            </w:r>
          </w:p>
        </w:tc>
        <w:tc>
          <w:tcPr>
            <w:tcW w:w="7329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 w:rsidP="00434C32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(111,6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>113,6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>113,9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115,7) </w:t>
            </w:r>
            <w:r w:rsidR="0096590A">
              <w:rPr>
                <w:sz w:val="26"/>
              </w:rPr>
              <w:t>/</w:t>
            </w:r>
            <w:r>
              <w:rPr>
                <w:sz w:val="26"/>
              </w:rPr>
              <w:t xml:space="preserve"> (101,3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>102,1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>102,7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 w:rsidR="00434C32">
              <w:rPr>
                <w:sz w:val="26"/>
              </w:rPr>
              <w:t xml:space="preserve"> </w:t>
            </w:r>
            <w:r>
              <w:rPr>
                <w:sz w:val="26"/>
              </w:rPr>
              <w:t>104,8) х 100  = 110,7</w:t>
            </w:r>
          </w:p>
        </w:tc>
      </w:tr>
      <w:tr w:rsidR="00792FBD" w:rsidTr="00434C32"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 xml:space="preserve">            …</w:t>
            </w:r>
          </w:p>
        </w:tc>
        <w:tc>
          <w:tcPr>
            <w:tcW w:w="7329" w:type="dxa"/>
            <w:tcBorders>
              <w:left w:val="single" w:sz="4" w:space="0" w:color="auto"/>
              <w:right w:val="single" w:sz="4" w:space="0" w:color="auto"/>
            </w:tcBorders>
          </w:tcPr>
          <w:p w:rsidR="00792FBD" w:rsidRDefault="00792FBD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……………………………………………………………………</w:t>
            </w:r>
          </w:p>
        </w:tc>
      </w:tr>
      <w:tr w:rsidR="00792FBD" w:rsidTr="00434C32"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D" w:rsidRDefault="00792FBD">
            <w:pPr>
              <w:spacing w:before="120" w:after="120"/>
              <w:rPr>
                <w:sz w:val="26"/>
              </w:rPr>
            </w:pPr>
            <w:r>
              <w:rPr>
                <w:sz w:val="26"/>
              </w:rPr>
              <w:t>Январь-декабрь</w:t>
            </w:r>
          </w:p>
        </w:tc>
        <w:tc>
          <w:tcPr>
            <w:tcW w:w="7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BD" w:rsidRDefault="00792FBD" w:rsidP="0096590A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(111,6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113,6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113,9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115,7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+…+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128,5) </w:t>
            </w:r>
            <w:r w:rsidR="0096590A">
              <w:rPr>
                <w:sz w:val="26"/>
              </w:rPr>
              <w:t>/</w:t>
            </w:r>
            <w:r>
              <w:rPr>
                <w:sz w:val="26"/>
              </w:rPr>
              <w:t xml:space="preserve"> (101,3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102,1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102,7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+ 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104,8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+…+</w:t>
            </w:r>
            <w:r w:rsidR="0096590A">
              <w:rPr>
                <w:sz w:val="26"/>
              </w:rPr>
              <w:t xml:space="preserve"> </w:t>
            </w:r>
            <w:r>
              <w:rPr>
                <w:sz w:val="26"/>
              </w:rPr>
              <w:t>111,0) х 100  =  112,1</w:t>
            </w:r>
          </w:p>
        </w:tc>
      </w:tr>
    </w:tbl>
    <w:p w:rsidR="00107D8F" w:rsidRDefault="00107D8F" w:rsidP="00E3210D">
      <w:pPr>
        <w:ind w:firstLine="709"/>
        <w:jc w:val="both"/>
        <w:rPr>
          <w:sz w:val="30"/>
        </w:rPr>
      </w:pPr>
    </w:p>
    <w:sectPr w:rsidR="00107D8F" w:rsidSect="00A86BCD">
      <w:pgSz w:w="11907" w:h="16840" w:code="9"/>
      <w:pgMar w:top="1134" w:right="567" w:bottom="1134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B4" w:rsidRDefault="00C929B4">
      <w:r>
        <w:separator/>
      </w:r>
    </w:p>
  </w:endnote>
  <w:endnote w:type="continuationSeparator" w:id="0">
    <w:p w:rsidR="00C929B4" w:rsidRDefault="00C9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6B" w:rsidRDefault="00CC5A6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CC5A6B" w:rsidRDefault="00CC5A6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6B" w:rsidRDefault="00CC5A6B">
    <w:pPr>
      <w:pStyle w:val="a5"/>
      <w:framePr w:wrap="around" w:vAnchor="text" w:hAnchor="margin" w:xAlign="right" w:y="1"/>
      <w:rPr>
        <w:rStyle w:val="a7"/>
      </w:rPr>
    </w:pPr>
  </w:p>
  <w:p w:rsidR="00CC5A6B" w:rsidRDefault="00CC5A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B4" w:rsidRDefault="00C929B4">
      <w:r>
        <w:separator/>
      </w:r>
    </w:p>
  </w:footnote>
  <w:footnote w:type="continuationSeparator" w:id="0">
    <w:p w:rsidR="00C929B4" w:rsidRDefault="00C92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6B" w:rsidRDefault="00CC5A6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CC5A6B" w:rsidRDefault="00CC5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6B" w:rsidRPr="008342AC" w:rsidRDefault="00CC5A6B" w:rsidP="008342AC">
    <w:pPr>
      <w:pStyle w:val="a8"/>
      <w:framePr w:wrap="around" w:vAnchor="text" w:hAnchor="page" w:x="6541" w:y="-29"/>
      <w:rPr>
        <w:rStyle w:val="a7"/>
        <w:sz w:val="28"/>
        <w:szCs w:val="28"/>
      </w:rPr>
    </w:pPr>
    <w:r w:rsidRPr="008342AC">
      <w:rPr>
        <w:rStyle w:val="a7"/>
        <w:sz w:val="28"/>
        <w:szCs w:val="28"/>
      </w:rPr>
      <w:fldChar w:fldCharType="begin"/>
    </w:r>
    <w:r w:rsidRPr="008342AC">
      <w:rPr>
        <w:rStyle w:val="a7"/>
        <w:sz w:val="28"/>
        <w:szCs w:val="28"/>
      </w:rPr>
      <w:instrText xml:space="preserve">PAGE  </w:instrText>
    </w:r>
    <w:r w:rsidRPr="008342AC">
      <w:rPr>
        <w:rStyle w:val="a7"/>
        <w:sz w:val="28"/>
        <w:szCs w:val="28"/>
      </w:rPr>
      <w:fldChar w:fldCharType="separate"/>
    </w:r>
    <w:r w:rsidR="00110A04">
      <w:rPr>
        <w:rStyle w:val="a7"/>
        <w:noProof/>
        <w:sz w:val="28"/>
        <w:szCs w:val="28"/>
      </w:rPr>
      <w:t>2</w:t>
    </w:r>
    <w:r w:rsidRPr="008342AC">
      <w:rPr>
        <w:rStyle w:val="a7"/>
        <w:sz w:val="28"/>
        <w:szCs w:val="28"/>
      </w:rPr>
      <w:fldChar w:fldCharType="end"/>
    </w:r>
  </w:p>
  <w:p w:rsidR="00CC5A6B" w:rsidRDefault="00CC5A6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6B" w:rsidRDefault="00CC5A6B">
    <w:pPr>
      <w:pStyle w:val="a8"/>
      <w:jc w:val="center"/>
    </w:pPr>
  </w:p>
  <w:p w:rsidR="00CC5A6B" w:rsidRDefault="00CC5A6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6B" w:rsidRDefault="00CC5A6B">
    <w:pPr>
      <w:pStyle w:val="a8"/>
      <w:jc w:val="center"/>
    </w:pPr>
  </w:p>
  <w:p w:rsidR="00CC5A6B" w:rsidRDefault="00CC5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B8A9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5E72304"/>
    <w:multiLevelType w:val="multilevel"/>
    <w:tmpl w:val="F9980346"/>
    <w:lvl w:ilvl="0">
      <w:start w:val="1"/>
      <w:numFmt w:val="none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</w:abstractNum>
  <w:abstractNum w:abstractNumId="3">
    <w:nsid w:val="117161DB"/>
    <w:multiLevelType w:val="hybridMultilevel"/>
    <w:tmpl w:val="B8485A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5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6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10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1">
    <w:nsid w:val="502B5364"/>
    <w:multiLevelType w:val="singleLevel"/>
    <w:tmpl w:val="9118E9F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6B363B4A"/>
    <w:multiLevelType w:val="hybridMultilevel"/>
    <w:tmpl w:val="5F06CAC2"/>
    <w:lvl w:ilvl="0" w:tplc="610EDF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cs="Times New Roman"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cs="Times New Roman"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5">
    <w:nsid w:val="6D535A31"/>
    <w:multiLevelType w:val="hybridMultilevel"/>
    <w:tmpl w:val="95B254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6D21F0C"/>
    <w:multiLevelType w:val="multilevel"/>
    <w:tmpl w:val="31109854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9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17"/>
  </w:num>
  <w:num w:numId="13">
    <w:abstractNumId w:val="6"/>
  </w:num>
  <w:num w:numId="14">
    <w:abstractNumId w:val="18"/>
  </w:num>
  <w:num w:numId="15">
    <w:abstractNumId w:val="19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3"/>
  </w:num>
  <w:num w:numId="21">
    <w:abstractNumId w:val="1"/>
  </w:num>
  <w:num w:numId="22">
    <w:abstractNumId w:val="16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27"/>
    <w:rsid w:val="00021321"/>
    <w:rsid w:val="00043818"/>
    <w:rsid w:val="000829E0"/>
    <w:rsid w:val="000C3502"/>
    <w:rsid w:val="000C3EE0"/>
    <w:rsid w:val="000D3013"/>
    <w:rsid w:val="000D37DF"/>
    <w:rsid w:val="000F1167"/>
    <w:rsid w:val="001045C0"/>
    <w:rsid w:val="00107D8F"/>
    <w:rsid w:val="00110A04"/>
    <w:rsid w:val="00123DF8"/>
    <w:rsid w:val="00132563"/>
    <w:rsid w:val="00136F76"/>
    <w:rsid w:val="001518DD"/>
    <w:rsid w:val="00157108"/>
    <w:rsid w:val="00157137"/>
    <w:rsid w:val="001617C7"/>
    <w:rsid w:val="00171C62"/>
    <w:rsid w:val="0017353D"/>
    <w:rsid w:val="00175883"/>
    <w:rsid w:val="00190A18"/>
    <w:rsid w:val="00197F2A"/>
    <w:rsid w:val="001A0B3C"/>
    <w:rsid w:val="001A5557"/>
    <w:rsid w:val="001B3642"/>
    <w:rsid w:val="001B6DCE"/>
    <w:rsid w:val="001C2C30"/>
    <w:rsid w:val="001D5D01"/>
    <w:rsid w:val="001E5C97"/>
    <w:rsid w:val="001F6300"/>
    <w:rsid w:val="0022781D"/>
    <w:rsid w:val="00230A5B"/>
    <w:rsid w:val="00235E45"/>
    <w:rsid w:val="00241B27"/>
    <w:rsid w:val="0024657F"/>
    <w:rsid w:val="0024757E"/>
    <w:rsid w:val="002560C5"/>
    <w:rsid w:val="002618BD"/>
    <w:rsid w:val="00286601"/>
    <w:rsid w:val="002A1585"/>
    <w:rsid w:val="002A4B8D"/>
    <w:rsid w:val="002B04CF"/>
    <w:rsid w:val="002B11BA"/>
    <w:rsid w:val="002E7C67"/>
    <w:rsid w:val="002F4C66"/>
    <w:rsid w:val="002F79DC"/>
    <w:rsid w:val="0032266B"/>
    <w:rsid w:val="00325E32"/>
    <w:rsid w:val="00353199"/>
    <w:rsid w:val="00362123"/>
    <w:rsid w:val="0037470B"/>
    <w:rsid w:val="00386701"/>
    <w:rsid w:val="003B6A69"/>
    <w:rsid w:val="003C45B0"/>
    <w:rsid w:val="003C6205"/>
    <w:rsid w:val="003C63F5"/>
    <w:rsid w:val="003E3C24"/>
    <w:rsid w:val="003F354C"/>
    <w:rsid w:val="0040224A"/>
    <w:rsid w:val="00402857"/>
    <w:rsid w:val="00411B1F"/>
    <w:rsid w:val="00412C5A"/>
    <w:rsid w:val="00420D10"/>
    <w:rsid w:val="00434C32"/>
    <w:rsid w:val="0045050B"/>
    <w:rsid w:val="004707C6"/>
    <w:rsid w:val="00490531"/>
    <w:rsid w:val="00493357"/>
    <w:rsid w:val="004A4CE4"/>
    <w:rsid w:val="004B2CF6"/>
    <w:rsid w:val="004B768D"/>
    <w:rsid w:val="004C2258"/>
    <w:rsid w:val="004E61E6"/>
    <w:rsid w:val="00503B8D"/>
    <w:rsid w:val="00512922"/>
    <w:rsid w:val="005135B8"/>
    <w:rsid w:val="00524FA4"/>
    <w:rsid w:val="00531BEE"/>
    <w:rsid w:val="005328CA"/>
    <w:rsid w:val="00536A6E"/>
    <w:rsid w:val="00554496"/>
    <w:rsid w:val="005546E1"/>
    <w:rsid w:val="005577D0"/>
    <w:rsid w:val="00572974"/>
    <w:rsid w:val="005833F3"/>
    <w:rsid w:val="00585AEE"/>
    <w:rsid w:val="005A2250"/>
    <w:rsid w:val="005A43AA"/>
    <w:rsid w:val="005A52C1"/>
    <w:rsid w:val="005B1423"/>
    <w:rsid w:val="005D1D47"/>
    <w:rsid w:val="005D760E"/>
    <w:rsid w:val="005E7254"/>
    <w:rsid w:val="005F0EBE"/>
    <w:rsid w:val="0060088F"/>
    <w:rsid w:val="00603962"/>
    <w:rsid w:val="006116C0"/>
    <w:rsid w:val="00633FB1"/>
    <w:rsid w:val="006517F1"/>
    <w:rsid w:val="00680C99"/>
    <w:rsid w:val="00685876"/>
    <w:rsid w:val="0068598F"/>
    <w:rsid w:val="00686C63"/>
    <w:rsid w:val="00691D04"/>
    <w:rsid w:val="006973D8"/>
    <w:rsid w:val="006A3193"/>
    <w:rsid w:val="006B0B32"/>
    <w:rsid w:val="006C3D09"/>
    <w:rsid w:val="006D0D09"/>
    <w:rsid w:val="006E0A0F"/>
    <w:rsid w:val="006E7EBD"/>
    <w:rsid w:val="006F4788"/>
    <w:rsid w:val="00720EF0"/>
    <w:rsid w:val="007259D2"/>
    <w:rsid w:val="007658BF"/>
    <w:rsid w:val="00791524"/>
    <w:rsid w:val="00792FBD"/>
    <w:rsid w:val="007C3F5E"/>
    <w:rsid w:val="007E5D81"/>
    <w:rsid w:val="008205FD"/>
    <w:rsid w:val="00831319"/>
    <w:rsid w:val="00831A60"/>
    <w:rsid w:val="00833B9D"/>
    <w:rsid w:val="008342AC"/>
    <w:rsid w:val="008435A8"/>
    <w:rsid w:val="00845767"/>
    <w:rsid w:val="00861327"/>
    <w:rsid w:val="00872595"/>
    <w:rsid w:val="00874D4C"/>
    <w:rsid w:val="00885B4C"/>
    <w:rsid w:val="008863C7"/>
    <w:rsid w:val="00886C1C"/>
    <w:rsid w:val="00890BD9"/>
    <w:rsid w:val="008A4063"/>
    <w:rsid w:val="008A6A78"/>
    <w:rsid w:val="008A755E"/>
    <w:rsid w:val="008B7EA8"/>
    <w:rsid w:val="008C7FB0"/>
    <w:rsid w:val="008D77F9"/>
    <w:rsid w:val="00901BD4"/>
    <w:rsid w:val="009163DF"/>
    <w:rsid w:val="00927523"/>
    <w:rsid w:val="00932A2B"/>
    <w:rsid w:val="00944155"/>
    <w:rsid w:val="00956295"/>
    <w:rsid w:val="0096590A"/>
    <w:rsid w:val="009A4019"/>
    <w:rsid w:val="009B13FF"/>
    <w:rsid w:val="009B2397"/>
    <w:rsid w:val="009B4C64"/>
    <w:rsid w:val="009B4EE3"/>
    <w:rsid w:val="009B6270"/>
    <w:rsid w:val="009D5F74"/>
    <w:rsid w:val="009F0EF4"/>
    <w:rsid w:val="009F493F"/>
    <w:rsid w:val="00A10D17"/>
    <w:rsid w:val="00A2238D"/>
    <w:rsid w:val="00A22D7E"/>
    <w:rsid w:val="00A263A7"/>
    <w:rsid w:val="00A323DC"/>
    <w:rsid w:val="00A325FA"/>
    <w:rsid w:val="00A71109"/>
    <w:rsid w:val="00A76634"/>
    <w:rsid w:val="00A86BCD"/>
    <w:rsid w:val="00AA4EA1"/>
    <w:rsid w:val="00AA600E"/>
    <w:rsid w:val="00AA6107"/>
    <w:rsid w:val="00AA646F"/>
    <w:rsid w:val="00AB55A0"/>
    <w:rsid w:val="00AF1F87"/>
    <w:rsid w:val="00B03882"/>
    <w:rsid w:val="00B04BAC"/>
    <w:rsid w:val="00B13A9F"/>
    <w:rsid w:val="00B2759D"/>
    <w:rsid w:val="00B337F6"/>
    <w:rsid w:val="00B34851"/>
    <w:rsid w:val="00B43D07"/>
    <w:rsid w:val="00B57580"/>
    <w:rsid w:val="00B57FA4"/>
    <w:rsid w:val="00B608C2"/>
    <w:rsid w:val="00B64485"/>
    <w:rsid w:val="00B7404E"/>
    <w:rsid w:val="00B76A42"/>
    <w:rsid w:val="00B771CB"/>
    <w:rsid w:val="00B86DB3"/>
    <w:rsid w:val="00BA4FC5"/>
    <w:rsid w:val="00BB33B8"/>
    <w:rsid w:val="00BB5705"/>
    <w:rsid w:val="00BB58AD"/>
    <w:rsid w:val="00BC4055"/>
    <w:rsid w:val="00BC5286"/>
    <w:rsid w:val="00BC686C"/>
    <w:rsid w:val="00BE40EA"/>
    <w:rsid w:val="00BE45CB"/>
    <w:rsid w:val="00BE4988"/>
    <w:rsid w:val="00BF1E06"/>
    <w:rsid w:val="00C00C6D"/>
    <w:rsid w:val="00C47CD6"/>
    <w:rsid w:val="00C74C59"/>
    <w:rsid w:val="00C75D50"/>
    <w:rsid w:val="00C856D6"/>
    <w:rsid w:val="00C929B4"/>
    <w:rsid w:val="00CA201A"/>
    <w:rsid w:val="00CA39D9"/>
    <w:rsid w:val="00CA7679"/>
    <w:rsid w:val="00CB13D1"/>
    <w:rsid w:val="00CB3562"/>
    <w:rsid w:val="00CB4EAE"/>
    <w:rsid w:val="00CC5A6B"/>
    <w:rsid w:val="00CF4433"/>
    <w:rsid w:val="00D17B36"/>
    <w:rsid w:val="00D27A4D"/>
    <w:rsid w:val="00D500E7"/>
    <w:rsid w:val="00D5438F"/>
    <w:rsid w:val="00D55D1A"/>
    <w:rsid w:val="00D56FA2"/>
    <w:rsid w:val="00D67968"/>
    <w:rsid w:val="00D815AF"/>
    <w:rsid w:val="00D854B7"/>
    <w:rsid w:val="00DA0DA2"/>
    <w:rsid w:val="00DA5871"/>
    <w:rsid w:val="00DC10C6"/>
    <w:rsid w:val="00DC157C"/>
    <w:rsid w:val="00DC6DE4"/>
    <w:rsid w:val="00DE2179"/>
    <w:rsid w:val="00DE67C0"/>
    <w:rsid w:val="00DE75A0"/>
    <w:rsid w:val="00DF1A78"/>
    <w:rsid w:val="00DF2600"/>
    <w:rsid w:val="00DF5240"/>
    <w:rsid w:val="00E2032A"/>
    <w:rsid w:val="00E311D8"/>
    <w:rsid w:val="00E3210D"/>
    <w:rsid w:val="00E34964"/>
    <w:rsid w:val="00E422CE"/>
    <w:rsid w:val="00E43FEC"/>
    <w:rsid w:val="00E5710A"/>
    <w:rsid w:val="00E5743E"/>
    <w:rsid w:val="00E828C9"/>
    <w:rsid w:val="00E8364C"/>
    <w:rsid w:val="00E84B41"/>
    <w:rsid w:val="00E934D3"/>
    <w:rsid w:val="00E9578A"/>
    <w:rsid w:val="00E95A25"/>
    <w:rsid w:val="00E96A99"/>
    <w:rsid w:val="00EA15C8"/>
    <w:rsid w:val="00EA4717"/>
    <w:rsid w:val="00EE0695"/>
    <w:rsid w:val="00EE4D02"/>
    <w:rsid w:val="00EF3C62"/>
    <w:rsid w:val="00EF4C88"/>
    <w:rsid w:val="00EF6593"/>
    <w:rsid w:val="00F14868"/>
    <w:rsid w:val="00F21D7C"/>
    <w:rsid w:val="00F26EED"/>
    <w:rsid w:val="00F27BEC"/>
    <w:rsid w:val="00F621BD"/>
    <w:rsid w:val="00F730E3"/>
    <w:rsid w:val="00F808AA"/>
    <w:rsid w:val="00F8283D"/>
    <w:rsid w:val="00F82FC9"/>
    <w:rsid w:val="00F91049"/>
    <w:rsid w:val="00F949D4"/>
    <w:rsid w:val="00F95B6F"/>
    <w:rsid w:val="00FA1CD7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013"/>
  </w:style>
  <w:style w:type="paragraph" w:styleId="1">
    <w:name w:val="heading 1"/>
    <w:basedOn w:val="a"/>
    <w:next w:val="a"/>
    <w:link w:val="10"/>
    <w:uiPriority w:val="9"/>
    <w:qFormat/>
    <w:rsid w:val="000D3013"/>
    <w:pPr>
      <w:keepNext/>
      <w:numPr>
        <w:numId w:val="2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0D3013"/>
    <w:pPr>
      <w:keepNext/>
      <w:numPr>
        <w:ilvl w:val="1"/>
        <w:numId w:val="2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0D3013"/>
    <w:pPr>
      <w:keepNext/>
      <w:numPr>
        <w:ilvl w:val="2"/>
        <w:numId w:val="2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rsid w:val="000D3013"/>
    <w:pPr>
      <w:keepNext/>
      <w:numPr>
        <w:ilvl w:val="3"/>
        <w:numId w:val="2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0D3013"/>
    <w:pPr>
      <w:numPr>
        <w:ilvl w:val="4"/>
        <w:numId w:val="2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0D3013"/>
    <w:pPr>
      <w:numPr>
        <w:ilvl w:val="5"/>
        <w:numId w:val="2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0D3013"/>
    <w:pPr>
      <w:numPr>
        <w:ilvl w:val="6"/>
        <w:numId w:val="2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0D3013"/>
    <w:pPr>
      <w:numPr>
        <w:ilvl w:val="7"/>
        <w:numId w:val="2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0D3013"/>
    <w:pPr>
      <w:numPr>
        <w:ilvl w:val="8"/>
        <w:numId w:val="2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0D3013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0D301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character" w:styleId="a7">
    <w:name w:val="page number"/>
    <w:basedOn w:val="a0"/>
    <w:uiPriority w:val="99"/>
    <w:rsid w:val="000D3013"/>
    <w:rPr>
      <w:rFonts w:cs="Times New Roman"/>
    </w:rPr>
  </w:style>
  <w:style w:type="paragraph" w:styleId="a8">
    <w:name w:val="header"/>
    <w:basedOn w:val="a"/>
    <w:link w:val="a9"/>
    <w:uiPriority w:val="99"/>
    <w:rsid w:val="000D301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86BCD"/>
    <w:rPr>
      <w:rFonts w:cs="Times New Roman"/>
    </w:rPr>
  </w:style>
  <w:style w:type="paragraph" w:styleId="21">
    <w:name w:val="Body Text Indent 2"/>
    <w:basedOn w:val="a"/>
    <w:link w:val="22"/>
    <w:uiPriority w:val="99"/>
    <w:rsid w:val="000D3013"/>
    <w:pPr>
      <w:widowControl w:val="0"/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11B1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0D3013"/>
    <w:pPr>
      <w:widowControl w:val="0"/>
      <w:ind w:firstLine="709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0D3013"/>
    <w:pPr>
      <w:tabs>
        <w:tab w:val="left" w:pos="2268"/>
      </w:tabs>
      <w:jc w:val="both"/>
    </w:pPr>
    <w:rPr>
      <w:bCs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</w:rPr>
  </w:style>
  <w:style w:type="paragraph" w:styleId="ac">
    <w:name w:val="Normal Indent"/>
    <w:basedOn w:val="a"/>
    <w:uiPriority w:val="99"/>
    <w:rsid w:val="000D3013"/>
    <w:pPr>
      <w:keepLines/>
      <w:ind w:left="709"/>
    </w:pPr>
  </w:style>
  <w:style w:type="paragraph" w:customStyle="1" w:styleId="ConsPlusNormal">
    <w:name w:val="ConsPlusNormal"/>
    <w:rsid w:val="000D30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0D3013"/>
    <w:pPr>
      <w:jc w:val="center"/>
    </w:pPr>
    <w:rPr>
      <w:sz w:val="3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character" w:customStyle="1" w:styleId="ad">
    <w:name w:val="Основной шрифт"/>
    <w:rsid w:val="000D3013"/>
  </w:style>
  <w:style w:type="paragraph" w:styleId="33">
    <w:name w:val="Body Text 3"/>
    <w:basedOn w:val="a"/>
    <w:link w:val="34"/>
    <w:uiPriority w:val="99"/>
    <w:rsid w:val="000D3013"/>
    <w:rPr>
      <w:sz w:val="3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e">
    <w:name w:val="Placeholder Text"/>
    <w:basedOn w:val="a0"/>
    <w:uiPriority w:val="99"/>
    <w:semiHidden/>
    <w:rsid w:val="004707C6"/>
    <w:rPr>
      <w:rFonts w:cs="Times New Roman"/>
      <w:color w:val="808080"/>
    </w:rPr>
  </w:style>
  <w:style w:type="paragraph" w:styleId="af">
    <w:name w:val="Balloon Text"/>
    <w:basedOn w:val="a"/>
    <w:link w:val="af0"/>
    <w:uiPriority w:val="99"/>
    <w:rsid w:val="004707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4707C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71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013"/>
  </w:style>
  <w:style w:type="paragraph" w:styleId="1">
    <w:name w:val="heading 1"/>
    <w:basedOn w:val="a"/>
    <w:next w:val="a"/>
    <w:link w:val="10"/>
    <w:uiPriority w:val="9"/>
    <w:qFormat/>
    <w:rsid w:val="000D3013"/>
    <w:pPr>
      <w:keepNext/>
      <w:numPr>
        <w:numId w:val="2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0D3013"/>
    <w:pPr>
      <w:keepNext/>
      <w:numPr>
        <w:ilvl w:val="1"/>
        <w:numId w:val="2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0D3013"/>
    <w:pPr>
      <w:keepNext/>
      <w:numPr>
        <w:ilvl w:val="2"/>
        <w:numId w:val="2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rsid w:val="000D3013"/>
    <w:pPr>
      <w:keepNext/>
      <w:numPr>
        <w:ilvl w:val="3"/>
        <w:numId w:val="2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0D3013"/>
    <w:pPr>
      <w:numPr>
        <w:ilvl w:val="4"/>
        <w:numId w:val="2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0D3013"/>
    <w:pPr>
      <w:numPr>
        <w:ilvl w:val="5"/>
        <w:numId w:val="2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0D3013"/>
    <w:pPr>
      <w:numPr>
        <w:ilvl w:val="6"/>
        <w:numId w:val="2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0D3013"/>
    <w:pPr>
      <w:numPr>
        <w:ilvl w:val="7"/>
        <w:numId w:val="2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0D3013"/>
    <w:pPr>
      <w:numPr>
        <w:ilvl w:val="8"/>
        <w:numId w:val="2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0D3013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0D301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character" w:styleId="a7">
    <w:name w:val="page number"/>
    <w:basedOn w:val="a0"/>
    <w:uiPriority w:val="99"/>
    <w:rsid w:val="000D3013"/>
    <w:rPr>
      <w:rFonts w:cs="Times New Roman"/>
    </w:rPr>
  </w:style>
  <w:style w:type="paragraph" w:styleId="a8">
    <w:name w:val="header"/>
    <w:basedOn w:val="a"/>
    <w:link w:val="a9"/>
    <w:uiPriority w:val="99"/>
    <w:rsid w:val="000D301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86BCD"/>
    <w:rPr>
      <w:rFonts w:cs="Times New Roman"/>
    </w:rPr>
  </w:style>
  <w:style w:type="paragraph" w:styleId="21">
    <w:name w:val="Body Text Indent 2"/>
    <w:basedOn w:val="a"/>
    <w:link w:val="22"/>
    <w:uiPriority w:val="99"/>
    <w:rsid w:val="000D3013"/>
    <w:pPr>
      <w:widowControl w:val="0"/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11B1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0D3013"/>
    <w:pPr>
      <w:widowControl w:val="0"/>
      <w:ind w:firstLine="709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0D3013"/>
    <w:pPr>
      <w:tabs>
        <w:tab w:val="left" w:pos="2268"/>
      </w:tabs>
      <w:jc w:val="both"/>
    </w:pPr>
    <w:rPr>
      <w:bCs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</w:rPr>
  </w:style>
  <w:style w:type="paragraph" w:styleId="ac">
    <w:name w:val="Normal Indent"/>
    <w:basedOn w:val="a"/>
    <w:uiPriority w:val="99"/>
    <w:rsid w:val="000D3013"/>
    <w:pPr>
      <w:keepLines/>
      <w:ind w:left="709"/>
    </w:pPr>
  </w:style>
  <w:style w:type="paragraph" w:customStyle="1" w:styleId="ConsPlusNormal">
    <w:name w:val="ConsPlusNormal"/>
    <w:rsid w:val="000D30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0D3013"/>
    <w:pPr>
      <w:jc w:val="center"/>
    </w:pPr>
    <w:rPr>
      <w:sz w:val="3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character" w:customStyle="1" w:styleId="ad">
    <w:name w:val="Основной шрифт"/>
    <w:rsid w:val="000D3013"/>
  </w:style>
  <w:style w:type="paragraph" w:styleId="33">
    <w:name w:val="Body Text 3"/>
    <w:basedOn w:val="a"/>
    <w:link w:val="34"/>
    <w:uiPriority w:val="99"/>
    <w:rsid w:val="000D3013"/>
    <w:rPr>
      <w:sz w:val="3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e">
    <w:name w:val="Placeholder Text"/>
    <w:basedOn w:val="a0"/>
    <w:uiPriority w:val="99"/>
    <w:semiHidden/>
    <w:rsid w:val="004707C6"/>
    <w:rPr>
      <w:rFonts w:cs="Times New Roman"/>
      <w:color w:val="808080"/>
    </w:rPr>
  </w:style>
  <w:style w:type="paragraph" w:styleId="af">
    <w:name w:val="Balloon Text"/>
    <w:basedOn w:val="a"/>
    <w:link w:val="af0"/>
    <w:uiPriority w:val="99"/>
    <w:rsid w:val="004707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4707C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7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6.wmf"/><Relationship Id="rId68" Type="http://schemas.openxmlformats.org/officeDocument/2006/relationships/oleObject" Target="embeddings/oleObject28.bin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header" Target="header1.xml"/><Relationship Id="rId66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oter" Target="footer1.xml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6.bin"/><Relationship Id="rId69" Type="http://schemas.openxmlformats.org/officeDocument/2006/relationships/header" Target="header4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header" Target="header2.xml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header" Target="header3.xm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концерн</vt:lpstr>
    </vt:vector>
  </TitlesOfParts>
  <Company>Минстат</Company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концерн</dc:title>
  <dc:creator>informstat</dc:creator>
  <cp:lastModifiedBy>User303-2</cp:lastModifiedBy>
  <cp:revision>2</cp:revision>
  <cp:lastPrinted>2021-06-02T14:35:00Z</cp:lastPrinted>
  <dcterms:created xsi:type="dcterms:W3CDTF">2021-07-02T09:45:00Z</dcterms:created>
  <dcterms:modified xsi:type="dcterms:W3CDTF">2021-07-02T09:45:00Z</dcterms:modified>
</cp:coreProperties>
</file>