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3B" w:rsidRPr="00007811" w:rsidRDefault="00AC773B" w:rsidP="00AC773B">
      <w:pPr>
        <w:pStyle w:val="21"/>
        <w:tabs>
          <w:tab w:val="center" w:pos="5670"/>
        </w:tabs>
        <w:spacing w:line="260" w:lineRule="exact"/>
        <w:ind w:left="5670" w:firstLine="0"/>
        <w:jc w:val="left"/>
        <w:rPr>
          <w:color w:val="000000" w:themeColor="text1"/>
          <w:sz w:val="30"/>
          <w:szCs w:val="20"/>
        </w:rPr>
      </w:pPr>
      <w:r w:rsidRPr="00007811">
        <w:rPr>
          <w:color w:val="000000" w:themeColor="text1"/>
          <w:sz w:val="30"/>
          <w:szCs w:val="20"/>
        </w:rPr>
        <w:t>УТВЕРЖДЕНО</w:t>
      </w:r>
    </w:p>
    <w:p w:rsidR="00AC773B" w:rsidRPr="00007811" w:rsidRDefault="00AC773B" w:rsidP="00AC773B">
      <w:pPr>
        <w:pStyle w:val="21"/>
        <w:tabs>
          <w:tab w:val="center" w:pos="5670"/>
        </w:tabs>
        <w:spacing w:line="260" w:lineRule="exact"/>
        <w:ind w:left="5670" w:firstLine="0"/>
        <w:jc w:val="left"/>
        <w:rPr>
          <w:color w:val="000000" w:themeColor="text1"/>
          <w:sz w:val="30"/>
          <w:szCs w:val="20"/>
        </w:rPr>
      </w:pPr>
      <w:r w:rsidRPr="00007811">
        <w:rPr>
          <w:color w:val="000000" w:themeColor="text1"/>
          <w:sz w:val="30"/>
          <w:szCs w:val="20"/>
        </w:rPr>
        <w:t>Постановление</w:t>
      </w:r>
    </w:p>
    <w:p w:rsidR="00AC773B" w:rsidRPr="00007811" w:rsidRDefault="00AC773B" w:rsidP="00AC773B">
      <w:pPr>
        <w:pStyle w:val="21"/>
        <w:tabs>
          <w:tab w:val="center" w:pos="5670"/>
        </w:tabs>
        <w:spacing w:line="260" w:lineRule="exact"/>
        <w:ind w:left="5670" w:firstLine="0"/>
        <w:jc w:val="left"/>
        <w:rPr>
          <w:color w:val="000000" w:themeColor="text1"/>
          <w:sz w:val="30"/>
          <w:szCs w:val="20"/>
        </w:rPr>
      </w:pPr>
      <w:r w:rsidRPr="00007811">
        <w:rPr>
          <w:color w:val="000000" w:themeColor="text1"/>
          <w:sz w:val="30"/>
          <w:szCs w:val="20"/>
        </w:rPr>
        <w:t>Национального</w:t>
      </w:r>
    </w:p>
    <w:p w:rsidR="00AC773B" w:rsidRPr="00007811" w:rsidRDefault="00AC773B" w:rsidP="00AC773B">
      <w:pPr>
        <w:pStyle w:val="21"/>
        <w:tabs>
          <w:tab w:val="center" w:pos="5670"/>
        </w:tabs>
        <w:spacing w:line="260" w:lineRule="exact"/>
        <w:ind w:left="5670" w:firstLine="0"/>
        <w:jc w:val="left"/>
        <w:rPr>
          <w:color w:val="000000" w:themeColor="text1"/>
          <w:sz w:val="30"/>
          <w:szCs w:val="20"/>
        </w:rPr>
      </w:pPr>
      <w:r w:rsidRPr="00007811">
        <w:rPr>
          <w:color w:val="000000" w:themeColor="text1"/>
          <w:sz w:val="30"/>
          <w:szCs w:val="20"/>
        </w:rPr>
        <w:t>статистического комитета</w:t>
      </w:r>
    </w:p>
    <w:p w:rsidR="00AC773B" w:rsidRPr="00007811" w:rsidRDefault="00AC773B" w:rsidP="00AC773B">
      <w:pPr>
        <w:pStyle w:val="21"/>
        <w:tabs>
          <w:tab w:val="center" w:pos="5670"/>
        </w:tabs>
        <w:spacing w:line="260" w:lineRule="exact"/>
        <w:ind w:left="5670" w:firstLine="0"/>
        <w:jc w:val="left"/>
        <w:rPr>
          <w:color w:val="000000" w:themeColor="text1"/>
          <w:sz w:val="30"/>
          <w:szCs w:val="20"/>
        </w:rPr>
      </w:pPr>
      <w:r w:rsidRPr="00007811">
        <w:rPr>
          <w:color w:val="000000" w:themeColor="text1"/>
          <w:sz w:val="30"/>
          <w:szCs w:val="20"/>
        </w:rPr>
        <w:t>Республики Беларусь</w:t>
      </w:r>
    </w:p>
    <w:p w:rsidR="00AC773B" w:rsidRPr="00007811" w:rsidRDefault="00C47AD4" w:rsidP="00AC773B">
      <w:pPr>
        <w:pStyle w:val="21"/>
        <w:tabs>
          <w:tab w:val="center" w:pos="5670"/>
        </w:tabs>
        <w:spacing w:line="260" w:lineRule="exact"/>
        <w:ind w:left="5670" w:firstLine="0"/>
        <w:jc w:val="left"/>
        <w:rPr>
          <w:color w:val="000000" w:themeColor="text1"/>
          <w:sz w:val="30"/>
          <w:szCs w:val="20"/>
        </w:rPr>
      </w:pPr>
      <w:r>
        <w:rPr>
          <w:color w:val="000000" w:themeColor="text1"/>
          <w:sz w:val="30"/>
          <w:szCs w:val="20"/>
        </w:rPr>
        <w:t>24.11.2023 № 153</w:t>
      </w:r>
      <w:bookmarkStart w:id="0" w:name="_GoBack"/>
      <w:bookmarkEnd w:id="0"/>
    </w:p>
    <w:p w:rsidR="00AC773B" w:rsidRPr="00007811" w:rsidRDefault="00AC773B" w:rsidP="00D46AE7">
      <w:pPr>
        <w:pStyle w:val="31"/>
        <w:tabs>
          <w:tab w:val="center" w:pos="5670"/>
        </w:tabs>
        <w:spacing w:line="360" w:lineRule="auto"/>
        <w:ind w:firstLine="0"/>
        <w:jc w:val="left"/>
        <w:rPr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AC773B" w:rsidRPr="00007811" w:rsidTr="00F94EB4">
        <w:tc>
          <w:tcPr>
            <w:tcW w:w="3828" w:type="dxa"/>
          </w:tcPr>
          <w:p w:rsidR="00AC773B" w:rsidRPr="00007811" w:rsidRDefault="00AC773B" w:rsidP="00C916F2">
            <w:pPr>
              <w:pStyle w:val="a3"/>
              <w:spacing w:line="280" w:lineRule="exact"/>
              <w:ind w:firstLine="0"/>
              <w:rPr>
                <w:color w:val="000000" w:themeColor="text1"/>
              </w:rPr>
            </w:pPr>
            <w:r w:rsidRPr="00007811">
              <w:rPr>
                <w:color w:val="000000" w:themeColor="text1"/>
              </w:rPr>
              <w:t>МЕТОДИКА</w:t>
            </w:r>
          </w:p>
          <w:p w:rsidR="00AC773B" w:rsidRPr="00007811" w:rsidRDefault="001A073B" w:rsidP="001F3914">
            <w:pPr>
              <w:pStyle w:val="a3"/>
              <w:spacing w:line="280" w:lineRule="exact"/>
              <w:ind w:firstLine="0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</w:rPr>
              <w:t>п</w:t>
            </w:r>
            <w:r w:rsidR="006E27BE">
              <w:rPr>
                <w:color w:val="000000" w:themeColor="text1"/>
              </w:rPr>
              <w:t xml:space="preserve">о </w:t>
            </w:r>
            <w:r w:rsidR="00AC773B" w:rsidRPr="00007811">
              <w:rPr>
                <w:color w:val="000000" w:themeColor="text1"/>
              </w:rPr>
              <w:t>расч</w:t>
            </w:r>
            <w:r w:rsidR="00C02B35" w:rsidRPr="00007811">
              <w:rPr>
                <w:color w:val="000000" w:themeColor="text1"/>
              </w:rPr>
              <w:t>е</w:t>
            </w:r>
            <w:r w:rsidR="00AC773B" w:rsidRPr="00007811">
              <w:rPr>
                <w:color w:val="000000" w:themeColor="text1"/>
              </w:rPr>
              <w:t>т</w:t>
            </w:r>
            <w:r w:rsidR="00C02B35" w:rsidRPr="00007811">
              <w:rPr>
                <w:color w:val="000000" w:themeColor="text1"/>
              </w:rPr>
              <w:t>у</w:t>
            </w:r>
            <w:r w:rsidR="00192E8E">
              <w:rPr>
                <w:color w:val="000000" w:themeColor="text1"/>
              </w:rPr>
              <w:t xml:space="preserve"> </w:t>
            </w:r>
            <w:r w:rsidR="006E27BE">
              <w:rPr>
                <w:color w:val="000000" w:themeColor="text1"/>
              </w:rPr>
              <w:t xml:space="preserve">основных </w:t>
            </w:r>
            <w:r w:rsidR="00192E8E">
              <w:rPr>
                <w:color w:val="000000" w:themeColor="text1"/>
              </w:rPr>
              <w:t xml:space="preserve">статистических показателей </w:t>
            </w:r>
            <w:r w:rsidR="006E27BE">
              <w:rPr>
                <w:color w:val="000000" w:themeColor="text1"/>
              </w:rPr>
              <w:t xml:space="preserve">естественного движения </w:t>
            </w:r>
            <w:r w:rsidR="001F3914" w:rsidRPr="00007811">
              <w:rPr>
                <w:color w:val="000000" w:themeColor="text1"/>
              </w:rPr>
              <w:t>населения</w:t>
            </w:r>
          </w:p>
        </w:tc>
      </w:tr>
    </w:tbl>
    <w:p w:rsidR="00AC773B" w:rsidRPr="00007811" w:rsidRDefault="00AC773B" w:rsidP="00AC773B">
      <w:pPr>
        <w:jc w:val="center"/>
        <w:rPr>
          <w:color w:val="000000" w:themeColor="text1"/>
          <w:sz w:val="30"/>
        </w:rPr>
      </w:pPr>
    </w:p>
    <w:p w:rsidR="00AC773B" w:rsidRPr="00007811" w:rsidRDefault="00AC773B" w:rsidP="00AC773B">
      <w:pPr>
        <w:jc w:val="center"/>
        <w:rPr>
          <w:color w:val="000000" w:themeColor="text1"/>
          <w:sz w:val="30"/>
        </w:rPr>
      </w:pPr>
    </w:p>
    <w:p w:rsidR="00AC773B" w:rsidRPr="009F14D5" w:rsidRDefault="00AC773B" w:rsidP="00AC773B">
      <w:pPr>
        <w:jc w:val="center"/>
        <w:rPr>
          <w:b/>
          <w:color w:val="000000" w:themeColor="text1"/>
          <w:sz w:val="30"/>
        </w:rPr>
      </w:pPr>
      <w:r w:rsidRPr="009F14D5">
        <w:rPr>
          <w:b/>
          <w:color w:val="000000" w:themeColor="text1"/>
          <w:sz w:val="30"/>
        </w:rPr>
        <w:t>ГЛАВА 1</w:t>
      </w:r>
    </w:p>
    <w:p w:rsidR="00AC773B" w:rsidRPr="009F14D5" w:rsidRDefault="00AC773B" w:rsidP="00311D14">
      <w:pPr>
        <w:jc w:val="center"/>
        <w:rPr>
          <w:b/>
          <w:color w:val="000000" w:themeColor="text1"/>
          <w:sz w:val="30"/>
        </w:rPr>
      </w:pPr>
      <w:r w:rsidRPr="009F14D5">
        <w:rPr>
          <w:b/>
          <w:color w:val="000000" w:themeColor="text1"/>
          <w:sz w:val="30"/>
        </w:rPr>
        <w:t>ОБЩИЕ ПОЛОЖЕНИЯ</w:t>
      </w:r>
    </w:p>
    <w:p w:rsidR="00AC773B" w:rsidRPr="00007811" w:rsidRDefault="00AC773B" w:rsidP="00311D14">
      <w:pPr>
        <w:jc w:val="center"/>
        <w:rPr>
          <w:color w:val="000000" w:themeColor="text1"/>
          <w:sz w:val="30"/>
        </w:rPr>
      </w:pPr>
    </w:p>
    <w:p w:rsidR="008E7604" w:rsidRDefault="00AC773B" w:rsidP="008E7604">
      <w:pPr>
        <w:ind w:firstLine="709"/>
        <w:jc w:val="both"/>
        <w:rPr>
          <w:color w:val="000000" w:themeColor="text1"/>
          <w:sz w:val="30"/>
        </w:rPr>
      </w:pPr>
      <w:r w:rsidRPr="00007811">
        <w:rPr>
          <w:color w:val="000000" w:themeColor="text1"/>
          <w:sz w:val="30"/>
        </w:rPr>
        <w:t>1. Настоящая Мето</w:t>
      </w:r>
      <w:r w:rsidR="006E27BE">
        <w:rPr>
          <w:color w:val="000000" w:themeColor="text1"/>
          <w:sz w:val="30"/>
        </w:rPr>
        <w:t xml:space="preserve">дика определяет порядок расчета Национальным статистическим комитетом </w:t>
      </w:r>
      <w:r w:rsidR="00164897">
        <w:rPr>
          <w:color w:val="000000" w:themeColor="text1"/>
          <w:sz w:val="30"/>
        </w:rPr>
        <w:t xml:space="preserve">основных </w:t>
      </w:r>
      <w:r w:rsidR="00164897" w:rsidRPr="00164897">
        <w:rPr>
          <w:color w:val="000000" w:themeColor="text1"/>
          <w:sz w:val="30"/>
        </w:rPr>
        <w:t>статистических</w:t>
      </w:r>
      <w:r w:rsidR="00164897">
        <w:rPr>
          <w:color w:val="000000" w:themeColor="text1"/>
          <w:sz w:val="30"/>
        </w:rPr>
        <w:t xml:space="preserve"> </w:t>
      </w:r>
      <w:r w:rsidR="00680466" w:rsidRPr="00007811">
        <w:rPr>
          <w:color w:val="000000" w:themeColor="text1"/>
          <w:sz w:val="30"/>
        </w:rPr>
        <w:t>показателей</w:t>
      </w:r>
      <w:r w:rsidR="00311D14" w:rsidRPr="00007811">
        <w:rPr>
          <w:color w:val="000000" w:themeColor="text1"/>
          <w:sz w:val="30"/>
        </w:rPr>
        <w:t xml:space="preserve"> е</w:t>
      </w:r>
      <w:r w:rsidR="006E27BE">
        <w:rPr>
          <w:color w:val="000000" w:themeColor="text1"/>
          <w:sz w:val="30"/>
        </w:rPr>
        <w:t>стественного движения населения.</w:t>
      </w:r>
    </w:p>
    <w:p w:rsidR="00AC773B" w:rsidRPr="00007811" w:rsidRDefault="00C234C4" w:rsidP="00130E63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</w:t>
      </w:r>
      <w:r w:rsidR="00AC773B" w:rsidRPr="00007811">
        <w:rPr>
          <w:color w:val="000000" w:themeColor="text1"/>
          <w:sz w:val="30"/>
          <w:szCs w:val="30"/>
        </w:rPr>
        <w:t>. </w:t>
      </w:r>
      <w:r w:rsidR="00F91EC5" w:rsidRPr="00007811">
        <w:rPr>
          <w:color w:val="000000" w:themeColor="text1"/>
          <w:sz w:val="30"/>
          <w:szCs w:val="30"/>
        </w:rPr>
        <w:t>В настоящей Методике используются следующие основные термины и их определения:</w:t>
      </w:r>
    </w:p>
    <w:p w:rsidR="00E41F79" w:rsidRPr="007934FB" w:rsidRDefault="00E41F79" w:rsidP="00E41F79">
      <w:pPr>
        <w:widowControl w:val="0"/>
        <w:ind w:firstLine="708"/>
        <w:jc w:val="both"/>
        <w:rPr>
          <w:bCs/>
          <w:color w:val="000000" w:themeColor="text1"/>
          <w:sz w:val="30"/>
          <w:szCs w:val="30"/>
        </w:rPr>
      </w:pPr>
      <w:r w:rsidRPr="007934FB">
        <w:rPr>
          <w:color w:val="000000" w:themeColor="text1"/>
          <w:sz w:val="30"/>
          <w:szCs w:val="30"/>
        </w:rPr>
        <w:t>брутто-коэффициент воспроизводства населения – среднее число девочек, которое родит</w:t>
      </w:r>
      <w:r w:rsidRPr="00007811">
        <w:rPr>
          <w:color w:val="000000" w:themeColor="text1"/>
          <w:sz w:val="30"/>
          <w:szCs w:val="30"/>
        </w:rPr>
        <w:t xml:space="preserve"> женщина гипотетического</w:t>
      </w:r>
      <w:r w:rsidR="00793DC9">
        <w:rPr>
          <w:color w:val="000000" w:themeColor="text1"/>
          <w:sz w:val="30"/>
          <w:szCs w:val="30"/>
        </w:rPr>
        <w:t xml:space="preserve"> (условного</w:t>
      </w:r>
      <w:r w:rsidR="00793DC9" w:rsidRPr="004F540A">
        <w:rPr>
          <w:color w:val="000000" w:themeColor="text1"/>
          <w:sz w:val="30"/>
          <w:szCs w:val="30"/>
        </w:rPr>
        <w:t>)</w:t>
      </w:r>
      <w:r w:rsidR="00793DC9">
        <w:rPr>
          <w:color w:val="000000" w:themeColor="text1"/>
          <w:sz w:val="30"/>
          <w:szCs w:val="30"/>
        </w:rPr>
        <w:t xml:space="preserve"> </w:t>
      </w:r>
      <w:r w:rsidRPr="00007811">
        <w:rPr>
          <w:color w:val="000000" w:themeColor="text1"/>
          <w:sz w:val="30"/>
          <w:szCs w:val="30"/>
        </w:rPr>
        <w:t>поколения</w:t>
      </w:r>
      <w:r w:rsidR="004F540A">
        <w:rPr>
          <w:color w:val="000000" w:themeColor="text1"/>
          <w:sz w:val="30"/>
          <w:szCs w:val="30"/>
        </w:rPr>
        <w:t xml:space="preserve"> </w:t>
      </w:r>
      <w:r w:rsidRPr="00007811">
        <w:rPr>
          <w:color w:val="000000" w:themeColor="text1"/>
          <w:sz w:val="30"/>
          <w:szCs w:val="30"/>
        </w:rPr>
        <w:t xml:space="preserve">при </w:t>
      </w:r>
      <w:r w:rsidRPr="007934FB">
        <w:rPr>
          <w:color w:val="000000" w:themeColor="text1"/>
          <w:sz w:val="30"/>
          <w:szCs w:val="30"/>
        </w:rPr>
        <w:t>условии отсутствия смертности и сохра</w:t>
      </w:r>
      <w:r w:rsidR="004F7339">
        <w:rPr>
          <w:color w:val="000000" w:themeColor="text1"/>
          <w:sz w:val="30"/>
          <w:szCs w:val="30"/>
        </w:rPr>
        <w:t xml:space="preserve">нения в течение всей ее жизни </w:t>
      </w:r>
      <w:r w:rsidRPr="007934FB">
        <w:rPr>
          <w:color w:val="000000" w:themeColor="text1"/>
          <w:sz w:val="30"/>
          <w:szCs w:val="30"/>
        </w:rPr>
        <w:t>возрастных коэффициентов рождаемости данного года;</w:t>
      </w:r>
    </w:p>
    <w:p w:rsidR="00C66BE7" w:rsidRDefault="00C66BE7" w:rsidP="00E41F79">
      <w:pPr>
        <w:widowControl w:val="0"/>
        <w:ind w:firstLine="708"/>
        <w:jc w:val="both"/>
        <w:rPr>
          <w:bCs/>
          <w:color w:val="000000" w:themeColor="text1"/>
          <w:sz w:val="30"/>
          <w:szCs w:val="30"/>
        </w:rPr>
      </w:pPr>
      <w:r w:rsidRPr="007934FB">
        <w:rPr>
          <w:bCs/>
          <w:color w:val="000000" w:themeColor="text1"/>
          <w:sz w:val="30"/>
          <w:szCs w:val="30"/>
        </w:rPr>
        <w:t>воспроизводство населения – постоянное возобновление поколений через процессы рождаемости и смертности;</w:t>
      </w:r>
    </w:p>
    <w:p w:rsidR="004F540A" w:rsidRPr="004F540A" w:rsidRDefault="004F540A" w:rsidP="004F540A">
      <w:pPr>
        <w:widowControl w:val="0"/>
        <w:ind w:firstLine="70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г</w:t>
      </w:r>
      <w:r w:rsidRPr="004F540A">
        <w:rPr>
          <w:color w:val="000000" w:themeColor="text1"/>
          <w:sz w:val="30"/>
          <w:szCs w:val="30"/>
        </w:rPr>
        <w:t>ипотетическое (условное) поколение – условная совокупность людей, на протяжении жизни которой (или ее пребывания в некотором демографическом состоянии) интенсивность демографического процесса в каждом возрасте соответствует существующей интенсивности в да</w:t>
      </w:r>
      <w:r>
        <w:rPr>
          <w:color w:val="000000" w:themeColor="text1"/>
          <w:sz w:val="30"/>
          <w:szCs w:val="30"/>
        </w:rPr>
        <w:t>нный календарный период;</w:t>
      </w:r>
    </w:p>
    <w:p w:rsidR="00434259" w:rsidRDefault="00434259" w:rsidP="00E41F79">
      <w:pPr>
        <w:widowControl w:val="0"/>
        <w:ind w:firstLine="708"/>
        <w:jc w:val="both"/>
        <w:rPr>
          <w:bCs/>
          <w:color w:val="000000" w:themeColor="text1"/>
          <w:sz w:val="30"/>
          <w:szCs w:val="30"/>
        </w:rPr>
      </w:pPr>
      <w:r w:rsidRPr="007934FB">
        <w:rPr>
          <w:bCs/>
          <w:color w:val="000000" w:themeColor="text1"/>
          <w:sz w:val="30"/>
          <w:szCs w:val="30"/>
        </w:rPr>
        <w:t>детская смертность – число</w:t>
      </w:r>
      <w:r w:rsidRPr="00007811">
        <w:rPr>
          <w:bCs/>
          <w:color w:val="000000" w:themeColor="text1"/>
          <w:sz w:val="30"/>
          <w:szCs w:val="30"/>
        </w:rPr>
        <w:t xml:space="preserve"> детей, умерших в возрасте 0-4 года;</w:t>
      </w:r>
    </w:p>
    <w:p w:rsidR="00FE5302" w:rsidRPr="00007811" w:rsidRDefault="00994A78" w:rsidP="00E41F79">
      <w:pPr>
        <w:widowControl w:val="0"/>
        <w:ind w:firstLine="708"/>
        <w:jc w:val="both"/>
        <w:rPr>
          <w:bCs/>
          <w:color w:val="000000" w:themeColor="text1"/>
          <w:sz w:val="30"/>
          <w:szCs w:val="30"/>
          <w:lang w:eastAsia="x-none"/>
        </w:rPr>
      </w:pPr>
      <w:r w:rsidRPr="00C66BE7">
        <w:rPr>
          <w:color w:val="000000" w:themeColor="text1"/>
          <w:sz w:val="30"/>
          <w:szCs w:val="30"/>
          <w:lang w:eastAsia="x-none"/>
        </w:rPr>
        <w:t>е</w:t>
      </w:r>
      <w:r w:rsidR="00FE5302" w:rsidRPr="00C66BE7">
        <w:rPr>
          <w:color w:val="000000" w:themeColor="text1"/>
          <w:sz w:val="30"/>
          <w:szCs w:val="30"/>
          <w:lang w:eastAsia="x-none"/>
        </w:rPr>
        <w:t>стественное</w:t>
      </w:r>
      <w:r w:rsidR="00FE5302" w:rsidRPr="00007811">
        <w:rPr>
          <w:color w:val="000000" w:themeColor="text1"/>
          <w:sz w:val="30"/>
          <w:szCs w:val="30"/>
          <w:lang w:eastAsia="x-none"/>
        </w:rPr>
        <w:t xml:space="preserve"> движение населения</w:t>
      </w:r>
      <w:r w:rsidR="00FE5302" w:rsidRPr="00007811">
        <w:rPr>
          <w:bCs/>
          <w:color w:val="000000" w:themeColor="text1"/>
          <w:sz w:val="30"/>
          <w:szCs w:val="30"/>
          <w:lang w:eastAsia="x-none"/>
        </w:rPr>
        <w:t xml:space="preserve"> –</w:t>
      </w:r>
      <w:r w:rsidR="00252494" w:rsidRPr="00A865FE">
        <w:rPr>
          <w:bCs/>
          <w:color w:val="000000" w:themeColor="text1"/>
          <w:sz w:val="30"/>
          <w:szCs w:val="30"/>
          <w:lang w:eastAsia="x-none"/>
        </w:rPr>
        <w:t xml:space="preserve"> </w:t>
      </w:r>
      <w:r w:rsidR="00FE5302" w:rsidRPr="00007811">
        <w:rPr>
          <w:bCs/>
          <w:color w:val="000000" w:themeColor="text1"/>
          <w:sz w:val="30"/>
          <w:szCs w:val="30"/>
          <w:lang w:eastAsia="x-none"/>
        </w:rPr>
        <w:t>обозначение процессов рождаемости, смертн</w:t>
      </w:r>
      <w:r w:rsidRPr="00007811">
        <w:rPr>
          <w:bCs/>
          <w:color w:val="000000" w:themeColor="text1"/>
          <w:sz w:val="30"/>
          <w:szCs w:val="30"/>
          <w:lang w:eastAsia="x-none"/>
        </w:rPr>
        <w:t xml:space="preserve">ости, </w:t>
      </w:r>
      <w:proofErr w:type="spellStart"/>
      <w:r w:rsidRPr="00007811">
        <w:rPr>
          <w:bCs/>
          <w:color w:val="000000" w:themeColor="text1"/>
          <w:sz w:val="30"/>
          <w:szCs w:val="30"/>
          <w:lang w:eastAsia="x-none"/>
        </w:rPr>
        <w:t>брачности</w:t>
      </w:r>
      <w:proofErr w:type="spellEnd"/>
      <w:r w:rsidRPr="00007811">
        <w:rPr>
          <w:bCs/>
          <w:color w:val="000000" w:themeColor="text1"/>
          <w:sz w:val="30"/>
          <w:szCs w:val="30"/>
          <w:lang w:eastAsia="x-none"/>
        </w:rPr>
        <w:t xml:space="preserve"> и разводимости;</w:t>
      </w:r>
    </w:p>
    <w:p w:rsidR="00FE5302" w:rsidRPr="00007811" w:rsidRDefault="00994A78" w:rsidP="00130E63">
      <w:pPr>
        <w:ind w:firstLine="709"/>
        <w:jc w:val="both"/>
        <w:rPr>
          <w:bCs/>
          <w:color w:val="000000" w:themeColor="text1"/>
          <w:sz w:val="30"/>
          <w:szCs w:val="30"/>
        </w:rPr>
      </w:pPr>
      <w:r w:rsidRPr="00DC281F">
        <w:rPr>
          <w:color w:val="000000" w:themeColor="text1"/>
          <w:sz w:val="30"/>
          <w:szCs w:val="30"/>
        </w:rPr>
        <w:t>е</w:t>
      </w:r>
      <w:r w:rsidR="00FE5302" w:rsidRPr="00DC281F">
        <w:rPr>
          <w:color w:val="000000" w:themeColor="text1"/>
          <w:sz w:val="30"/>
          <w:szCs w:val="30"/>
        </w:rPr>
        <w:t>стественный прирост населения</w:t>
      </w:r>
      <w:r w:rsidR="00FE5302" w:rsidRPr="00DC281F">
        <w:rPr>
          <w:bCs/>
          <w:color w:val="000000" w:themeColor="text1"/>
          <w:sz w:val="30"/>
          <w:szCs w:val="30"/>
        </w:rPr>
        <w:t xml:space="preserve"> – р</w:t>
      </w:r>
      <w:r w:rsidRPr="00DC281F">
        <w:rPr>
          <w:bCs/>
          <w:color w:val="000000" w:themeColor="text1"/>
          <w:sz w:val="30"/>
          <w:szCs w:val="30"/>
        </w:rPr>
        <w:t xml:space="preserve">азность между числом </w:t>
      </w:r>
      <w:proofErr w:type="gramStart"/>
      <w:r w:rsidRPr="00DC281F">
        <w:rPr>
          <w:bCs/>
          <w:color w:val="000000" w:themeColor="text1"/>
          <w:sz w:val="30"/>
          <w:szCs w:val="30"/>
        </w:rPr>
        <w:t>родившихся</w:t>
      </w:r>
      <w:proofErr w:type="gramEnd"/>
      <w:r w:rsidRPr="00DC281F">
        <w:rPr>
          <w:bCs/>
          <w:color w:val="000000" w:themeColor="text1"/>
          <w:sz w:val="30"/>
          <w:szCs w:val="30"/>
        </w:rPr>
        <w:t xml:space="preserve"> </w:t>
      </w:r>
      <w:r w:rsidR="00FE5302" w:rsidRPr="00DC281F">
        <w:rPr>
          <w:bCs/>
          <w:color w:val="000000" w:themeColor="text1"/>
          <w:sz w:val="30"/>
          <w:szCs w:val="30"/>
        </w:rPr>
        <w:t xml:space="preserve">живыми и числом умерших за определенный период. Естественный прирост </w:t>
      </w:r>
      <w:r w:rsidR="005F2EA1">
        <w:rPr>
          <w:bCs/>
          <w:color w:val="000000" w:themeColor="text1"/>
          <w:sz w:val="30"/>
          <w:szCs w:val="30"/>
        </w:rPr>
        <w:t xml:space="preserve">населения </w:t>
      </w:r>
      <w:r w:rsidR="00FE5302" w:rsidRPr="00DC281F">
        <w:rPr>
          <w:bCs/>
          <w:color w:val="000000" w:themeColor="text1"/>
          <w:sz w:val="30"/>
          <w:szCs w:val="30"/>
        </w:rPr>
        <w:t xml:space="preserve">может быть положительной величиной, если число </w:t>
      </w:r>
      <w:proofErr w:type="gramStart"/>
      <w:r w:rsidR="00FE5302" w:rsidRPr="00DC281F">
        <w:rPr>
          <w:bCs/>
          <w:color w:val="000000" w:themeColor="text1"/>
          <w:sz w:val="30"/>
          <w:szCs w:val="30"/>
        </w:rPr>
        <w:t>родившихся</w:t>
      </w:r>
      <w:proofErr w:type="gramEnd"/>
      <w:r w:rsidR="00FE5302" w:rsidRPr="00DC281F">
        <w:rPr>
          <w:bCs/>
          <w:color w:val="000000" w:themeColor="text1"/>
          <w:sz w:val="30"/>
          <w:szCs w:val="30"/>
        </w:rPr>
        <w:t xml:space="preserve"> превышает число умерших, или отрицательной (естественная убыль</w:t>
      </w:r>
      <w:r w:rsidR="005F2EA1">
        <w:rPr>
          <w:bCs/>
          <w:color w:val="000000" w:themeColor="text1"/>
          <w:sz w:val="30"/>
          <w:szCs w:val="30"/>
        </w:rPr>
        <w:t xml:space="preserve"> населения</w:t>
      </w:r>
      <w:r w:rsidR="00FE5302" w:rsidRPr="00DC281F">
        <w:rPr>
          <w:bCs/>
          <w:color w:val="000000" w:themeColor="text1"/>
          <w:sz w:val="30"/>
          <w:szCs w:val="30"/>
        </w:rPr>
        <w:t>), если число умер</w:t>
      </w:r>
      <w:r w:rsidR="00F67126" w:rsidRPr="00DC281F">
        <w:rPr>
          <w:bCs/>
          <w:color w:val="000000" w:themeColor="text1"/>
          <w:sz w:val="30"/>
          <w:szCs w:val="30"/>
        </w:rPr>
        <w:t>ших превышает число родившихся</w:t>
      </w:r>
      <w:r w:rsidR="00187B7B" w:rsidRPr="00DC281F">
        <w:rPr>
          <w:bCs/>
          <w:color w:val="000000" w:themeColor="text1"/>
          <w:sz w:val="30"/>
          <w:szCs w:val="30"/>
        </w:rPr>
        <w:t>;</w:t>
      </w:r>
    </w:p>
    <w:p w:rsidR="00434259" w:rsidRPr="007934FB" w:rsidRDefault="00434259" w:rsidP="00434259">
      <w:pPr>
        <w:ind w:firstLine="709"/>
        <w:jc w:val="both"/>
        <w:rPr>
          <w:bCs/>
          <w:color w:val="000000" w:themeColor="text1"/>
          <w:sz w:val="30"/>
          <w:szCs w:val="30"/>
        </w:rPr>
      </w:pPr>
      <w:r w:rsidRPr="007934FB">
        <w:rPr>
          <w:bCs/>
          <w:color w:val="000000" w:themeColor="text1"/>
          <w:sz w:val="30"/>
          <w:szCs w:val="30"/>
        </w:rPr>
        <w:t>младенческая</w:t>
      </w:r>
      <w:r w:rsidRPr="007934FB">
        <w:rPr>
          <w:color w:val="000000" w:themeColor="text1"/>
          <w:sz w:val="30"/>
          <w:szCs w:val="30"/>
        </w:rPr>
        <w:t xml:space="preserve"> смертность</w:t>
      </w:r>
      <w:r w:rsidRPr="007934FB">
        <w:rPr>
          <w:bCs/>
          <w:color w:val="000000" w:themeColor="text1"/>
          <w:sz w:val="30"/>
          <w:szCs w:val="30"/>
        </w:rPr>
        <w:t xml:space="preserve"> – чис</w:t>
      </w:r>
      <w:r w:rsidR="001A073B">
        <w:rPr>
          <w:bCs/>
          <w:color w:val="000000" w:themeColor="text1"/>
          <w:sz w:val="30"/>
          <w:szCs w:val="30"/>
        </w:rPr>
        <w:t>ло детей, умерших в возрасте до</w:t>
      </w:r>
      <w:r w:rsidR="001A073B">
        <w:rPr>
          <w:bCs/>
          <w:color w:val="000000" w:themeColor="text1"/>
          <w:sz w:val="30"/>
          <w:szCs w:val="30"/>
        </w:rPr>
        <w:br/>
      </w:r>
      <w:r w:rsidRPr="007934FB">
        <w:rPr>
          <w:bCs/>
          <w:color w:val="000000" w:themeColor="text1"/>
          <w:sz w:val="30"/>
          <w:szCs w:val="30"/>
        </w:rPr>
        <w:t>1 года;</w:t>
      </w:r>
    </w:p>
    <w:p w:rsidR="00434259" w:rsidRDefault="00434259" w:rsidP="00434259">
      <w:pPr>
        <w:ind w:firstLine="709"/>
        <w:jc w:val="both"/>
        <w:rPr>
          <w:color w:val="000000" w:themeColor="text1"/>
          <w:sz w:val="30"/>
          <w:szCs w:val="30"/>
        </w:rPr>
      </w:pPr>
      <w:r w:rsidRPr="007934FB">
        <w:rPr>
          <w:color w:val="000000" w:themeColor="text1"/>
          <w:sz w:val="30"/>
          <w:szCs w:val="30"/>
        </w:rPr>
        <w:lastRenderedPageBreak/>
        <w:t>нетто-коэффициент</w:t>
      </w:r>
      <w:r w:rsidRPr="00007811">
        <w:rPr>
          <w:color w:val="000000" w:themeColor="text1"/>
          <w:sz w:val="30"/>
          <w:szCs w:val="30"/>
        </w:rPr>
        <w:t xml:space="preserve"> воспроизводства населения – среднее число девочек, рожденных за всю жизнь одной женщиной, дожившей до конца </w:t>
      </w:r>
      <w:r w:rsidR="00473AB2">
        <w:rPr>
          <w:color w:val="000000" w:themeColor="text1"/>
          <w:sz w:val="30"/>
          <w:szCs w:val="30"/>
        </w:rPr>
        <w:t xml:space="preserve">своего </w:t>
      </w:r>
      <w:r w:rsidRPr="00007811">
        <w:rPr>
          <w:color w:val="000000" w:themeColor="text1"/>
          <w:sz w:val="30"/>
          <w:szCs w:val="30"/>
        </w:rPr>
        <w:t xml:space="preserve">репродуктивного периода при данных уровнях рождаемости и смертности. Если нетто-коэффициент воспроизводства населения меньше 1, то современные уровни рождаемости и смертности не могут обеспечить в будущем замену материнского поколения </w:t>
      </w:r>
      <w:proofErr w:type="gramStart"/>
      <w:r w:rsidRPr="00007811">
        <w:rPr>
          <w:color w:val="000000" w:themeColor="text1"/>
          <w:sz w:val="30"/>
          <w:szCs w:val="30"/>
        </w:rPr>
        <w:t>дочерним</w:t>
      </w:r>
      <w:proofErr w:type="gramEnd"/>
      <w:r w:rsidRPr="00007811">
        <w:rPr>
          <w:color w:val="000000" w:themeColor="text1"/>
          <w:sz w:val="30"/>
          <w:szCs w:val="30"/>
        </w:rPr>
        <w:t>;</w:t>
      </w:r>
    </w:p>
    <w:p w:rsidR="00457B56" w:rsidRPr="00007811" w:rsidRDefault="001663F9" w:rsidP="00434259">
      <w:pPr>
        <w:ind w:firstLine="709"/>
        <w:jc w:val="both"/>
        <w:rPr>
          <w:bCs/>
          <w:color w:val="000000" w:themeColor="text1"/>
          <w:sz w:val="30"/>
          <w:szCs w:val="30"/>
        </w:rPr>
      </w:pPr>
      <w:r w:rsidRPr="007934FB">
        <w:rPr>
          <w:color w:val="000000" w:themeColor="text1"/>
          <w:sz w:val="30"/>
          <w:szCs w:val="30"/>
        </w:rPr>
        <w:t>р</w:t>
      </w:r>
      <w:r w:rsidR="00FE5302" w:rsidRPr="007934FB">
        <w:rPr>
          <w:color w:val="000000" w:themeColor="text1"/>
          <w:sz w:val="30"/>
          <w:szCs w:val="30"/>
        </w:rPr>
        <w:t>ождаемость</w:t>
      </w:r>
      <w:r w:rsidR="00FE5302" w:rsidRPr="00007811">
        <w:rPr>
          <w:bCs/>
          <w:color w:val="000000" w:themeColor="text1"/>
          <w:sz w:val="30"/>
          <w:szCs w:val="30"/>
        </w:rPr>
        <w:t xml:space="preserve"> – процесс деторождения в совокупности людей, составляющих поколение, или в сов</w:t>
      </w:r>
      <w:r w:rsidR="00457B56" w:rsidRPr="00007811">
        <w:rPr>
          <w:bCs/>
          <w:color w:val="000000" w:themeColor="text1"/>
          <w:sz w:val="30"/>
          <w:szCs w:val="30"/>
        </w:rPr>
        <w:t>окупности поколений – населении;</w:t>
      </w:r>
    </w:p>
    <w:p w:rsidR="00434259" w:rsidRDefault="00434259" w:rsidP="00130E63">
      <w:pPr>
        <w:ind w:firstLine="709"/>
        <w:jc w:val="both"/>
        <w:rPr>
          <w:bCs/>
          <w:color w:val="000000" w:themeColor="text1"/>
          <w:sz w:val="30"/>
          <w:szCs w:val="30"/>
        </w:rPr>
      </w:pPr>
      <w:r w:rsidRPr="007934FB">
        <w:rPr>
          <w:bCs/>
          <w:color w:val="000000" w:themeColor="text1"/>
          <w:sz w:val="30"/>
          <w:szCs w:val="30"/>
        </w:rPr>
        <w:t>смертность – процесс вымирания поколения, складывающийся из множества единичных смертей, наступающих в разных в</w:t>
      </w:r>
      <w:r w:rsidRPr="00007811">
        <w:rPr>
          <w:bCs/>
          <w:color w:val="000000" w:themeColor="text1"/>
          <w:sz w:val="30"/>
          <w:szCs w:val="30"/>
        </w:rPr>
        <w:t>озрастах;</w:t>
      </w:r>
    </w:p>
    <w:p w:rsidR="00003E21" w:rsidRPr="007934FB" w:rsidRDefault="00434259" w:rsidP="00130E63">
      <w:pPr>
        <w:ind w:firstLine="709"/>
        <w:jc w:val="both"/>
        <w:rPr>
          <w:color w:val="000000" w:themeColor="text1"/>
          <w:sz w:val="30"/>
          <w:szCs w:val="30"/>
        </w:rPr>
      </w:pPr>
      <w:r w:rsidRPr="007934FB">
        <w:rPr>
          <w:color w:val="000000" w:themeColor="text1"/>
          <w:sz w:val="30"/>
          <w:szCs w:val="30"/>
        </w:rPr>
        <w:t xml:space="preserve">средний возраст вступления в первый брак – средняя арифметическая, полученная путем деления общего числа человеко-лет (сумма произведений значений </w:t>
      </w:r>
      <w:proofErr w:type="gramStart"/>
      <w:r w:rsidRPr="007934FB">
        <w:rPr>
          <w:color w:val="000000" w:themeColor="text1"/>
          <w:sz w:val="30"/>
          <w:szCs w:val="30"/>
        </w:rPr>
        <w:t>возраста</w:t>
      </w:r>
      <w:proofErr w:type="gramEnd"/>
      <w:r w:rsidRPr="007934FB">
        <w:rPr>
          <w:color w:val="000000" w:themeColor="text1"/>
          <w:sz w:val="30"/>
          <w:szCs w:val="30"/>
        </w:rPr>
        <w:t xml:space="preserve"> на число вступивших в первый брак в этом возрасте) на общую численность вступивших в первый брак. Причем предполагается, что для каждого вступающего в первый брак в возрасте </w:t>
      </w:r>
      <w:r w:rsidRPr="00BC696D">
        <w:rPr>
          <w:i/>
          <w:color w:val="000000" w:themeColor="text1"/>
          <w:sz w:val="30"/>
          <w:szCs w:val="30"/>
        </w:rPr>
        <w:t>х</w:t>
      </w:r>
      <w:r w:rsidRPr="007934FB">
        <w:rPr>
          <w:color w:val="000000" w:themeColor="text1"/>
          <w:sz w:val="30"/>
          <w:szCs w:val="30"/>
        </w:rPr>
        <w:t xml:space="preserve"> лет это событие приходится на середину возрастного интервала от </w:t>
      </w:r>
      <w:r w:rsidRPr="009E5FCF">
        <w:rPr>
          <w:i/>
          <w:color w:val="000000" w:themeColor="text1"/>
          <w:sz w:val="30"/>
          <w:szCs w:val="30"/>
        </w:rPr>
        <w:t>х</w:t>
      </w:r>
      <w:r w:rsidRPr="007934FB">
        <w:rPr>
          <w:color w:val="000000" w:themeColor="text1"/>
          <w:sz w:val="30"/>
          <w:szCs w:val="30"/>
        </w:rPr>
        <w:t xml:space="preserve"> до </w:t>
      </w:r>
      <w:r w:rsidRPr="009E5FCF">
        <w:rPr>
          <w:i/>
          <w:color w:val="000000" w:themeColor="text1"/>
          <w:sz w:val="30"/>
          <w:szCs w:val="30"/>
        </w:rPr>
        <w:t>х+1</w:t>
      </w:r>
      <w:r w:rsidRPr="007934FB">
        <w:rPr>
          <w:color w:val="000000" w:themeColor="text1"/>
          <w:sz w:val="30"/>
          <w:szCs w:val="30"/>
        </w:rPr>
        <w:t xml:space="preserve"> лет;</w:t>
      </w:r>
    </w:p>
    <w:p w:rsidR="00457B56" w:rsidRPr="00007811" w:rsidRDefault="00434259" w:rsidP="00130E63">
      <w:pPr>
        <w:ind w:firstLine="709"/>
        <w:jc w:val="both"/>
        <w:rPr>
          <w:color w:val="000000" w:themeColor="text1"/>
          <w:sz w:val="30"/>
          <w:szCs w:val="30"/>
        </w:rPr>
      </w:pPr>
      <w:r w:rsidRPr="007934FB">
        <w:rPr>
          <w:color w:val="000000" w:themeColor="text1"/>
          <w:sz w:val="30"/>
          <w:szCs w:val="30"/>
        </w:rPr>
        <w:t>средний возраст матери при рождении ребенка – средняя арифметическая, полученная путем деления общего числа человеко</w:t>
      </w:r>
      <w:r w:rsidRPr="00007811">
        <w:rPr>
          <w:color w:val="000000" w:themeColor="text1"/>
          <w:sz w:val="30"/>
          <w:szCs w:val="30"/>
        </w:rPr>
        <w:t xml:space="preserve">-лет (сумма произведений значений возраста матерей на число родившихся детей в этом возрасте) на общее число родившихся детей. Аналогично рассчитывается средний возраст матери при рождении первого ребенка и средний возраст матери при рождении последующих детей. Причем предполагается, что рождение ребенка для женщины приходится на середину возрастного интервала от </w:t>
      </w:r>
      <w:r w:rsidRPr="009E5FCF">
        <w:rPr>
          <w:i/>
          <w:color w:val="000000" w:themeColor="text1"/>
          <w:sz w:val="30"/>
          <w:szCs w:val="30"/>
        </w:rPr>
        <w:t>х</w:t>
      </w:r>
      <w:r w:rsidRPr="00007811">
        <w:rPr>
          <w:color w:val="000000" w:themeColor="text1"/>
          <w:sz w:val="30"/>
          <w:szCs w:val="30"/>
        </w:rPr>
        <w:t xml:space="preserve"> до </w:t>
      </w:r>
      <w:r w:rsidR="009E5FCF">
        <w:rPr>
          <w:i/>
          <w:color w:val="000000" w:themeColor="text1"/>
          <w:sz w:val="30"/>
          <w:szCs w:val="30"/>
        </w:rPr>
        <w:t>х+</w:t>
      </w:r>
      <w:r w:rsidRPr="009E5FCF">
        <w:rPr>
          <w:i/>
          <w:color w:val="000000" w:themeColor="text1"/>
          <w:sz w:val="30"/>
          <w:szCs w:val="30"/>
        </w:rPr>
        <w:t>1</w:t>
      </w:r>
      <w:r w:rsidRPr="00007811">
        <w:rPr>
          <w:color w:val="000000" w:themeColor="text1"/>
          <w:sz w:val="30"/>
          <w:szCs w:val="30"/>
        </w:rPr>
        <w:t xml:space="preserve"> лет;</w:t>
      </w:r>
    </w:p>
    <w:p w:rsidR="00AC773B" w:rsidRDefault="00434259" w:rsidP="00400A35">
      <w:pPr>
        <w:ind w:firstLine="709"/>
        <w:jc w:val="both"/>
        <w:rPr>
          <w:color w:val="000000" w:themeColor="text1"/>
          <w:sz w:val="30"/>
          <w:szCs w:val="30"/>
        </w:rPr>
      </w:pPr>
      <w:r w:rsidRPr="007934FB">
        <w:rPr>
          <w:color w:val="000000" w:themeColor="text1"/>
          <w:sz w:val="30"/>
          <w:szCs w:val="30"/>
        </w:rPr>
        <w:t>суммарный коэффициент рождаемости –</w:t>
      </w:r>
      <w:r w:rsidRPr="00007811">
        <w:rPr>
          <w:color w:val="000000" w:themeColor="text1"/>
          <w:sz w:val="30"/>
          <w:szCs w:val="30"/>
        </w:rPr>
        <w:t xml:space="preserve"> среднее число детей, которых могла бы родить одна женщина на протяжении всего репродуктивного периода (15-49 лет) при сохранении в каждом возрасте уровня рождаемости того года, для которого </w:t>
      </w:r>
      <w:r w:rsidR="005F2EA1">
        <w:rPr>
          <w:color w:val="000000" w:themeColor="text1"/>
          <w:sz w:val="30"/>
          <w:szCs w:val="30"/>
        </w:rPr>
        <w:t xml:space="preserve">рассчитывается статистический </w:t>
      </w:r>
      <w:r w:rsidRPr="00007811">
        <w:rPr>
          <w:color w:val="000000" w:themeColor="text1"/>
          <w:sz w:val="30"/>
          <w:szCs w:val="30"/>
        </w:rPr>
        <w:t xml:space="preserve">показатель. Его величина не зависит от возрастного состава населения и характеризует средний уровень рождаемости в данном календарном </w:t>
      </w:r>
      <w:r w:rsidR="00566C6D">
        <w:rPr>
          <w:color w:val="000000" w:themeColor="text1"/>
          <w:sz w:val="30"/>
          <w:szCs w:val="30"/>
        </w:rPr>
        <w:t>периоде</w:t>
      </w:r>
      <w:r w:rsidR="00400A35">
        <w:rPr>
          <w:color w:val="000000" w:themeColor="text1"/>
          <w:sz w:val="30"/>
          <w:szCs w:val="30"/>
        </w:rPr>
        <w:t>.</w:t>
      </w:r>
    </w:p>
    <w:p w:rsidR="00C234C4" w:rsidRDefault="00C234C4" w:rsidP="00C234C4">
      <w:pPr>
        <w:ind w:firstLine="709"/>
        <w:jc w:val="both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3</w:t>
      </w:r>
      <w:r w:rsidRPr="00007811">
        <w:rPr>
          <w:color w:val="000000" w:themeColor="text1"/>
          <w:sz w:val="30"/>
        </w:rPr>
        <w:t xml:space="preserve">. Расчет основных </w:t>
      </w:r>
      <w:r w:rsidRPr="00164897">
        <w:rPr>
          <w:color w:val="000000" w:themeColor="text1"/>
          <w:sz w:val="30"/>
        </w:rPr>
        <w:t>статистических</w:t>
      </w:r>
      <w:r>
        <w:rPr>
          <w:color w:val="000000" w:themeColor="text1"/>
          <w:sz w:val="30"/>
        </w:rPr>
        <w:t xml:space="preserve"> </w:t>
      </w:r>
      <w:r w:rsidRPr="00007811">
        <w:rPr>
          <w:color w:val="000000" w:themeColor="text1"/>
          <w:sz w:val="30"/>
        </w:rPr>
        <w:t xml:space="preserve">показателей естественного движения </w:t>
      </w:r>
      <w:r w:rsidR="00B1345A">
        <w:rPr>
          <w:color w:val="000000" w:themeColor="text1"/>
          <w:sz w:val="30"/>
        </w:rPr>
        <w:t xml:space="preserve">населения осуществляется </w:t>
      </w:r>
      <w:r w:rsidRPr="00A865FE">
        <w:rPr>
          <w:color w:val="000000" w:themeColor="text1"/>
          <w:sz w:val="30"/>
        </w:rPr>
        <w:t xml:space="preserve">ежегодно </w:t>
      </w:r>
      <w:r>
        <w:rPr>
          <w:color w:val="000000" w:themeColor="text1"/>
          <w:sz w:val="30"/>
        </w:rPr>
        <w:t xml:space="preserve">по республике, областям и </w:t>
      </w:r>
      <w:proofErr w:type="spellStart"/>
      <w:r>
        <w:rPr>
          <w:color w:val="000000" w:themeColor="text1"/>
          <w:sz w:val="30"/>
        </w:rPr>
        <w:t>г</w:t>
      </w:r>
      <w:proofErr w:type="gramStart"/>
      <w:r>
        <w:rPr>
          <w:color w:val="000000" w:themeColor="text1"/>
          <w:sz w:val="30"/>
        </w:rPr>
        <w:t>.М</w:t>
      </w:r>
      <w:proofErr w:type="gramEnd"/>
      <w:r>
        <w:rPr>
          <w:color w:val="000000" w:themeColor="text1"/>
          <w:sz w:val="30"/>
        </w:rPr>
        <w:t>инску</w:t>
      </w:r>
      <w:proofErr w:type="spellEnd"/>
      <w:r>
        <w:rPr>
          <w:color w:val="000000" w:themeColor="text1"/>
          <w:sz w:val="30"/>
        </w:rPr>
        <w:t>, районам, городам, поселкам городского типа</w:t>
      </w:r>
      <w:r w:rsidRPr="00A865FE">
        <w:rPr>
          <w:color w:val="000000" w:themeColor="text1"/>
          <w:sz w:val="30"/>
        </w:rPr>
        <w:t>.</w:t>
      </w:r>
      <w:r>
        <w:rPr>
          <w:color w:val="000000" w:themeColor="text1"/>
          <w:sz w:val="30"/>
        </w:rPr>
        <w:t xml:space="preserve"> </w:t>
      </w:r>
      <w:r w:rsidRPr="00A865FE">
        <w:rPr>
          <w:color w:val="000000" w:themeColor="text1"/>
          <w:sz w:val="30"/>
          <w:szCs w:val="30"/>
        </w:rPr>
        <w:t>В</w:t>
      </w:r>
      <w:r w:rsidRPr="00A865FE">
        <w:rPr>
          <w:color w:val="000000" w:themeColor="text1"/>
          <w:sz w:val="30"/>
        </w:rPr>
        <w:t xml:space="preserve"> случае отсутствия информации, необходимой для расчета, </w:t>
      </w:r>
      <w:r>
        <w:rPr>
          <w:color w:val="000000" w:themeColor="text1"/>
          <w:sz w:val="30"/>
        </w:rPr>
        <w:t xml:space="preserve">его </w:t>
      </w:r>
      <w:r w:rsidRPr="00A865FE">
        <w:rPr>
          <w:color w:val="000000" w:themeColor="text1"/>
          <w:sz w:val="30"/>
        </w:rPr>
        <w:t>периодичность может быть увеличена.</w:t>
      </w:r>
    </w:p>
    <w:p w:rsidR="00400A35" w:rsidRPr="00E04F0B" w:rsidRDefault="00156E78" w:rsidP="00E04F0B">
      <w:pPr>
        <w:ind w:firstLine="709"/>
        <w:jc w:val="both"/>
        <w:rPr>
          <w:color w:val="000000" w:themeColor="text1"/>
          <w:sz w:val="30"/>
        </w:rPr>
      </w:pPr>
      <w:r>
        <w:rPr>
          <w:color w:val="000000" w:themeColor="text1"/>
          <w:sz w:val="30"/>
          <w:szCs w:val="30"/>
        </w:rPr>
        <w:t>4</w:t>
      </w:r>
      <w:r w:rsidRPr="00A865FE">
        <w:rPr>
          <w:color w:val="000000" w:themeColor="text1"/>
          <w:sz w:val="30"/>
          <w:szCs w:val="30"/>
        </w:rPr>
        <w:t>. </w:t>
      </w:r>
      <w:r>
        <w:rPr>
          <w:color w:val="000000" w:themeColor="text1"/>
          <w:sz w:val="30"/>
          <w:szCs w:val="30"/>
        </w:rPr>
        <w:t xml:space="preserve">Основным источником информации для </w:t>
      </w:r>
      <w:r>
        <w:rPr>
          <w:color w:val="000000" w:themeColor="text1"/>
          <w:sz w:val="30"/>
        </w:rPr>
        <w:t>р</w:t>
      </w:r>
      <w:r w:rsidRPr="00007811">
        <w:rPr>
          <w:color w:val="000000" w:themeColor="text1"/>
          <w:sz w:val="30"/>
        </w:rPr>
        <w:t>асчет</w:t>
      </w:r>
      <w:r>
        <w:rPr>
          <w:color w:val="000000" w:themeColor="text1"/>
          <w:sz w:val="30"/>
        </w:rPr>
        <w:t xml:space="preserve">а </w:t>
      </w:r>
      <w:r w:rsidR="004F6D23">
        <w:rPr>
          <w:color w:val="000000" w:themeColor="text1"/>
          <w:sz w:val="30"/>
        </w:rPr>
        <w:t xml:space="preserve">основных </w:t>
      </w:r>
      <w:r w:rsidRPr="00164897">
        <w:rPr>
          <w:color w:val="000000" w:themeColor="text1"/>
          <w:sz w:val="30"/>
        </w:rPr>
        <w:t>статистических</w:t>
      </w:r>
      <w:r>
        <w:rPr>
          <w:color w:val="000000" w:themeColor="text1"/>
          <w:sz w:val="30"/>
        </w:rPr>
        <w:t xml:space="preserve"> </w:t>
      </w:r>
      <w:r w:rsidRPr="00007811">
        <w:rPr>
          <w:color w:val="000000" w:themeColor="text1"/>
          <w:sz w:val="30"/>
        </w:rPr>
        <w:t>показателей</w:t>
      </w:r>
      <w:r>
        <w:rPr>
          <w:bCs/>
          <w:color w:val="000000" w:themeColor="text1"/>
          <w:sz w:val="30"/>
          <w:szCs w:val="30"/>
        </w:rPr>
        <w:t xml:space="preserve"> </w:t>
      </w:r>
      <w:r w:rsidRPr="00A865FE">
        <w:rPr>
          <w:bCs/>
          <w:color w:val="000000" w:themeColor="text1"/>
          <w:sz w:val="30"/>
          <w:szCs w:val="30"/>
        </w:rPr>
        <w:t>естественного движения населения</w:t>
      </w:r>
      <w:r w:rsidRPr="00A865FE">
        <w:rPr>
          <w:color w:val="000000" w:themeColor="text1"/>
          <w:sz w:val="30"/>
          <w:szCs w:val="30"/>
        </w:rPr>
        <w:t xml:space="preserve"> </w:t>
      </w:r>
      <w:r w:rsidR="005848F6">
        <w:rPr>
          <w:color w:val="000000" w:themeColor="text1"/>
          <w:sz w:val="30"/>
          <w:szCs w:val="30"/>
        </w:rPr>
        <w:t xml:space="preserve">являются </w:t>
      </w:r>
      <w:r w:rsidR="00E04F0B">
        <w:rPr>
          <w:color w:val="000000" w:themeColor="text1"/>
          <w:sz w:val="30"/>
          <w:szCs w:val="30"/>
        </w:rPr>
        <w:t>данные, содержащиеся в записях</w:t>
      </w:r>
      <w:r w:rsidRPr="00A865FE">
        <w:rPr>
          <w:color w:val="000000" w:themeColor="text1"/>
          <w:sz w:val="30"/>
          <w:szCs w:val="30"/>
        </w:rPr>
        <w:t xml:space="preserve"> актов гражданского </w:t>
      </w:r>
      <w:r>
        <w:rPr>
          <w:color w:val="000000" w:themeColor="text1"/>
          <w:sz w:val="30"/>
          <w:szCs w:val="30"/>
        </w:rPr>
        <w:t>состояния</w:t>
      </w:r>
      <w:r w:rsidR="00E04F0B">
        <w:rPr>
          <w:color w:val="000000" w:themeColor="text1"/>
          <w:sz w:val="30"/>
          <w:szCs w:val="30"/>
        </w:rPr>
        <w:t xml:space="preserve"> (о рождении, смерти, заключении брака, расторжении брака)</w:t>
      </w:r>
      <w:r w:rsidRPr="00A865FE">
        <w:rPr>
          <w:color w:val="000000" w:themeColor="text1"/>
          <w:sz w:val="30"/>
          <w:szCs w:val="30"/>
        </w:rPr>
        <w:t>.</w:t>
      </w:r>
    </w:p>
    <w:p w:rsidR="00AC773B" w:rsidRPr="00A865FE" w:rsidRDefault="00AC773B" w:rsidP="00AC773B">
      <w:pPr>
        <w:jc w:val="center"/>
        <w:rPr>
          <w:b/>
          <w:color w:val="000000" w:themeColor="text1"/>
          <w:sz w:val="30"/>
          <w:szCs w:val="30"/>
        </w:rPr>
      </w:pPr>
      <w:r w:rsidRPr="00A865FE">
        <w:rPr>
          <w:b/>
          <w:color w:val="000000" w:themeColor="text1"/>
          <w:sz w:val="30"/>
          <w:szCs w:val="30"/>
        </w:rPr>
        <w:lastRenderedPageBreak/>
        <w:t xml:space="preserve">ГЛАВА </w:t>
      </w:r>
      <w:r w:rsidR="00456CCA" w:rsidRPr="00A865FE">
        <w:rPr>
          <w:b/>
          <w:color w:val="000000" w:themeColor="text1"/>
          <w:sz w:val="30"/>
          <w:szCs w:val="30"/>
        </w:rPr>
        <w:t>2</w:t>
      </w:r>
    </w:p>
    <w:p w:rsidR="005A73DA" w:rsidRPr="009F14D5" w:rsidRDefault="00AC773B" w:rsidP="00AC773B">
      <w:pPr>
        <w:jc w:val="center"/>
        <w:rPr>
          <w:b/>
          <w:bCs/>
          <w:color w:val="000000" w:themeColor="text1"/>
          <w:sz w:val="30"/>
          <w:szCs w:val="30"/>
        </w:rPr>
      </w:pPr>
      <w:r w:rsidRPr="009F14D5">
        <w:rPr>
          <w:b/>
          <w:bCs/>
          <w:color w:val="000000" w:themeColor="text1"/>
          <w:sz w:val="30"/>
          <w:szCs w:val="30"/>
        </w:rPr>
        <w:t xml:space="preserve">РАСЧЕТ </w:t>
      </w:r>
      <w:r w:rsidR="00507FDF" w:rsidRPr="009F14D5">
        <w:rPr>
          <w:b/>
          <w:bCs/>
          <w:color w:val="000000" w:themeColor="text1"/>
          <w:sz w:val="30"/>
          <w:szCs w:val="30"/>
        </w:rPr>
        <w:t xml:space="preserve">СТАТИСТИЧЕСКИХ </w:t>
      </w:r>
      <w:r w:rsidR="00050949" w:rsidRPr="009F14D5">
        <w:rPr>
          <w:b/>
          <w:bCs/>
          <w:color w:val="000000" w:themeColor="text1"/>
          <w:sz w:val="30"/>
          <w:szCs w:val="30"/>
        </w:rPr>
        <w:t>ПОКАЗАТЕЛ</w:t>
      </w:r>
      <w:r w:rsidR="00E42776" w:rsidRPr="009F14D5">
        <w:rPr>
          <w:b/>
          <w:bCs/>
          <w:color w:val="000000" w:themeColor="text1"/>
          <w:sz w:val="30"/>
          <w:szCs w:val="30"/>
        </w:rPr>
        <w:t xml:space="preserve">ЕЙ </w:t>
      </w:r>
    </w:p>
    <w:p w:rsidR="00AC773B" w:rsidRPr="009F14D5" w:rsidRDefault="00E42776" w:rsidP="00AC773B">
      <w:pPr>
        <w:jc w:val="center"/>
        <w:rPr>
          <w:b/>
          <w:bCs/>
          <w:color w:val="000000" w:themeColor="text1"/>
          <w:sz w:val="30"/>
          <w:szCs w:val="30"/>
        </w:rPr>
      </w:pPr>
      <w:r w:rsidRPr="009F14D5">
        <w:rPr>
          <w:b/>
          <w:bCs/>
          <w:color w:val="000000" w:themeColor="text1"/>
          <w:sz w:val="30"/>
          <w:szCs w:val="30"/>
        </w:rPr>
        <w:t xml:space="preserve">РОЖДАЕМОСТИ </w:t>
      </w:r>
      <w:r w:rsidR="00003E21" w:rsidRPr="009F14D5">
        <w:rPr>
          <w:b/>
          <w:bCs/>
          <w:color w:val="000000" w:themeColor="text1"/>
          <w:sz w:val="30"/>
          <w:szCs w:val="30"/>
        </w:rPr>
        <w:t>НАСЕЛЕНИЯ</w:t>
      </w:r>
    </w:p>
    <w:p w:rsidR="00AC773B" w:rsidRPr="008C65DF" w:rsidRDefault="00AC773B" w:rsidP="00130E63">
      <w:pPr>
        <w:jc w:val="center"/>
        <w:rPr>
          <w:color w:val="000000" w:themeColor="text1"/>
          <w:sz w:val="30"/>
          <w:szCs w:val="30"/>
        </w:rPr>
      </w:pPr>
    </w:p>
    <w:p w:rsidR="00502C85" w:rsidRPr="008C65DF" w:rsidRDefault="00C234C4" w:rsidP="00502C85">
      <w:pPr>
        <w:ind w:firstLine="709"/>
        <w:jc w:val="both"/>
        <w:rPr>
          <w:color w:val="000000" w:themeColor="text1"/>
          <w:sz w:val="30"/>
          <w:szCs w:val="30"/>
        </w:rPr>
      </w:pPr>
      <w:r w:rsidRPr="008C65DF">
        <w:rPr>
          <w:color w:val="000000" w:themeColor="text1"/>
          <w:sz w:val="30"/>
          <w:szCs w:val="30"/>
        </w:rPr>
        <w:t>5</w:t>
      </w:r>
      <w:r w:rsidR="00502C85" w:rsidRPr="008C65DF">
        <w:rPr>
          <w:color w:val="000000" w:themeColor="text1"/>
          <w:sz w:val="30"/>
          <w:szCs w:val="30"/>
        </w:rPr>
        <w:t>. Расчет статист</w:t>
      </w:r>
      <w:r w:rsidR="00BC0BCD">
        <w:rPr>
          <w:color w:val="000000" w:themeColor="text1"/>
          <w:sz w:val="30"/>
          <w:szCs w:val="30"/>
        </w:rPr>
        <w:t>ических показателей рождаемости</w:t>
      </w:r>
      <w:r w:rsidR="003C2E5F">
        <w:rPr>
          <w:color w:val="000000" w:themeColor="text1"/>
          <w:sz w:val="30"/>
          <w:szCs w:val="30"/>
        </w:rPr>
        <w:t xml:space="preserve"> населения </w:t>
      </w:r>
      <w:r w:rsidR="00BC0BCD">
        <w:rPr>
          <w:color w:val="000000" w:themeColor="text1"/>
          <w:sz w:val="30"/>
          <w:szCs w:val="30"/>
        </w:rPr>
        <w:t xml:space="preserve">осуществляется </w:t>
      </w:r>
      <w:r w:rsidR="00502C85" w:rsidRPr="008C65DF">
        <w:rPr>
          <w:color w:val="000000" w:themeColor="text1"/>
          <w:sz w:val="30"/>
          <w:szCs w:val="30"/>
        </w:rPr>
        <w:t>для целей демографических исследований и оценки сложившейся демографической ситуации в стране.</w:t>
      </w:r>
    </w:p>
    <w:p w:rsidR="006301EB" w:rsidRPr="00007811" w:rsidRDefault="00C234C4" w:rsidP="00130E63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6</w:t>
      </w:r>
      <w:r w:rsidR="00580986" w:rsidRPr="00F41713">
        <w:rPr>
          <w:color w:val="000000" w:themeColor="text1"/>
          <w:sz w:val="30"/>
          <w:szCs w:val="30"/>
        </w:rPr>
        <w:t xml:space="preserve">. </w:t>
      </w:r>
      <w:r w:rsidR="00003E21" w:rsidRPr="00F41713">
        <w:rPr>
          <w:color w:val="000000" w:themeColor="text1"/>
          <w:sz w:val="30"/>
          <w:szCs w:val="30"/>
        </w:rPr>
        <w:t>Общий</w:t>
      </w:r>
      <w:r w:rsidR="00003E21" w:rsidRPr="00007811">
        <w:rPr>
          <w:color w:val="000000" w:themeColor="text1"/>
          <w:sz w:val="30"/>
          <w:szCs w:val="30"/>
        </w:rPr>
        <w:t xml:space="preserve"> коэффициент рождаемости</w:t>
      </w:r>
      <w:r w:rsidR="00580986" w:rsidRPr="00007811">
        <w:rPr>
          <w:color w:val="000000" w:themeColor="text1"/>
          <w:sz w:val="30"/>
          <w:szCs w:val="30"/>
        </w:rPr>
        <w:t xml:space="preserve"> рассчитывается по следующей формуле:</w:t>
      </w:r>
    </w:p>
    <w:p w:rsidR="006301EB" w:rsidRPr="008C65DF" w:rsidRDefault="003D2735" w:rsidP="00130E63">
      <w:pPr>
        <w:rPr>
          <w:color w:val="000000" w:themeColor="text1"/>
          <w:sz w:val="30"/>
          <w:szCs w:val="3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р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  <w:lang w:val="en-US"/>
                </w:rPr>
                <m:t>N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  <w:lang w:val="en-US"/>
                    </w:rPr>
                    <m:t>S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 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</w:rPr>
            <m:t>×1000,</m:t>
          </m:r>
        </m:oMath>
      </m:oMathPara>
    </w:p>
    <w:p w:rsidR="00003E21" w:rsidRPr="00007811" w:rsidRDefault="00003E21" w:rsidP="00130E63">
      <w:pPr>
        <w:ind w:firstLine="709"/>
        <w:jc w:val="both"/>
        <w:rPr>
          <w:color w:val="000000" w:themeColor="text1"/>
          <w:sz w:val="30"/>
          <w:szCs w:val="30"/>
        </w:rPr>
      </w:pPr>
    </w:p>
    <w:p w:rsidR="00003E21" w:rsidRPr="00007811" w:rsidRDefault="005A3638" w:rsidP="00130E63">
      <w:pPr>
        <w:jc w:val="both"/>
        <w:rPr>
          <w:color w:val="000000" w:themeColor="text1"/>
          <w:sz w:val="30"/>
          <w:szCs w:val="30"/>
        </w:rPr>
      </w:pPr>
      <w:r w:rsidRPr="00007811">
        <w:rPr>
          <w:color w:val="000000" w:themeColor="text1"/>
          <w:sz w:val="30"/>
          <w:szCs w:val="30"/>
        </w:rPr>
        <w:t>где    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р</m:t>
            </m:r>
          </m:sub>
        </m:sSub>
      </m:oMath>
      <w:r w:rsidR="00003E21" w:rsidRPr="00007811">
        <w:rPr>
          <w:color w:val="000000" w:themeColor="text1"/>
          <w:sz w:val="30"/>
          <w:szCs w:val="30"/>
        </w:rPr>
        <w:t> – общий коэффициент рождаемости</w:t>
      </w:r>
      <w:r w:rsidR="003C2E5F">
        <w:rPr>
          <w:color w:val="000000" w:themeColor="text1"/>
          <w:sz w:val="30"/>
          <w:szCs w:val="30"/>
        </w:rPr>
        <w:t>, промилле</w:t>
      </w:r>
      <w:r w:rsidR="00003E21" w:rsidRPr="00007811">
        <w:rPr>
          <w:color w:val="000000" w:themeColor="text1"/>
          <w:sz w:val="30"/>
          <w:szCs w:val="30"/>
        </w:rPr>
        <w:t>;</w:t>
      </w:r>
    </w:p>
    <w:p w:rsidR="00003E21" w:rsidRPr="00007811" w:rsidRDefault="00AD3A84" w:rsidP="00130E63">
      <w:pPr>
        <w:numPr>
          <w:ilvl w:val="12"/>
          <w:numId w:val="0"/>
        </w:numPr>
        <w:ind w:firstLine="709"/>
        <w:jc w:val="both"/>
        <w:rPr>
          <w:color w:val="000000" w:themeColor="text1"/>
          <w:sz w:val="30"/>
          <w:szCs w:val="30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30"/>
            <w:szCs w:val="30"/>
          </w:rPr>
          <m:t>N</m:t>
        </m:r>
      </m:oMath>
      <w:r w:rsidR="00353013">
        <w:rPr>
          <w:color w:val="000000" w:themeColor="text1"/>
          <w:sz w:val="30"/>
          <w:szCs w:val="30"/>
        </w:rPr>
        <w:t xml:space="preserve"> – число </w:t>
      </w:r>
      <w:proofErr w:type="gramStart"/>
      <w:r w:rsidR="00353013">
        <w:rPr>
          <w:color w:val="000000" w:themeColor="text1"/>
          <w:sz w:val="30"/>
          <w:szCs w:val="30"/>
        </w:rPr>
        <w:t>родившихся</w:t>
      </w:r>
      <w:proofErr w:type="gramEnd"/>
      <w:r w:rsidR="00353013">
        <w:rPr>
          <w:color w:val="000000" w:themeColor="text1"/>
          <w:sz w:val="30"/>
          <w:szCs w:val="30"/>
        </w:rPr>
        <w:t xml:space="preserve"> живыми</w:t>
      </w:r>
      <w:r w:rsidR="00003E21" w:rsidRPr="00007811">
        <w:rPr>
          <w:color w:val="000000" w:themeColor="text1"/>
          <w:sz w:val="30"/>
          <w:szCs w:val="30"/>
        </w:rPr>
        <w:t xml:space="preserve"> в течение года;</w:t>
      </w:r>
    </w:p>
    <w:p w:rsidR="00003E21" w:rsidRPr="00007811" w:rsidRDefault="003D2735" w:rsidP="00130E63">
      <w:pPr>
        <w:ind w:firstLine="709"/>
        <w:jc w:val="both"/>
        <w:rPr>
          <w:color w:val="000000" w:themeColor="text1"/>
          <w:sz w:val="30"/>
          <w:szCs w:val="30"/>
        </w:rPr>
      </w:pPr>
      <m:oMath>
        <m:acc>
          <m:accPr>
            <m:chr m:val="̅"/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S</m:t>
            </m:r>
          </m:e>
        </m:acc>
      </m:oMath>
      <w:r w:rsidR="00003E21" w:rsidRPr="00007811">
        <w:rPr>
          <w:color w:val="000000" w:themeColor="text1"/>
          <w:sz w:val="30"/>
          <w:szCs w:val="30"/>
        </w:rPr>
        <w:t> – среднегодовая численность населения.</w:t>
      </w:r>
    </w:p>
    <w:p w:rsidR="00CB4D43" w:rsidRPr="00A865FE" w:rsidRDefault="00C234C4" w:rsidP="0068444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68444E">
        <w:rPr>
          <w:color w:val="000000" w:themeColor="text1"/>
          <w:sz w:val="30"/>
          <w:szCs w:val="30"/>
        </w:rPr>
        <w:t xml:space="preserve">. </w:t>
      </w:r>
      <w:r w:rsidR="00CB4D43" w:rsidRPr="00A865FE">
        <w:rPr>
          <w:color w:val="000000" w:themeColor="text1"/>
          <w:sz w:val="30"/>
          <w:szCs w:val="30"/>
        </w:rPr>
        <w:t>Возрастные коэффициенты рождаемости рассчитываются по следующей формуле:</w:t>
      </w:r>
    </w:p>
    <w:p w:rsidR="00E31ABB" w:rsidRPr="00A865FE" w:rsidRDefault="003D2735" w:rsidP="00130E63">
      <w:pPr>
        <w:jc w:val="center"/>
        <w:rPr>
          <w:color w:val="000000" w:themeColor="text1"/>
          <w:sz w:val="30"/>
          <w:szCs w:val="3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  <w:lang w:val="en-US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x</m:t>
                  </m:r>
                </m:sub>
              </m:sSub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x</m:t>
                      </m:r>
                    </m:sub>
                  </m:sSub>
                </m:e>
              </m:acc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</w:rPr>
            <m:t>×1000</m:t>
          </m:r>
          <m:r>
            <w:rPr>
              <w:rFonts w:ascii="Cambria Math" w:hAnsi="Cambria Math"/>
              <w:color w:val="000000" w:themeColor="text1"/>
              <w:sz w:val="30"/>
              <w:szCs w:val="30"/>
              <w:lang w:val="en-US"/>
            </w:rPr>
            <m:t>,</m:t>
          </m:r>
        </m:oMath>
      </m:oMathPara>
    </w:p>
    <w:p w:rsidR="00B11686" w:rsidRPr="00A865FE" w:rsidRDefault="00B11686" w:rsidP="00130E63">
      <w:pPr>
        <w:jc w:val="center"/>
        <w:rPr>
          <w:color w:val="000000" w:themeColor="text1"/>
          <w:sz w:val="16"/>
          <w:szCs w:val="30"/>
          <w:lang w:val="en-US"/>
        </w:rPr>
      </w:pPr>
    </w:p>
    <w:p w:rsidR="00CB4D43" w:rsidRPr="00A865FE" w:rsidRDefault="00E31ABB" w:rsidP="00571CD6">
      <w:pPr>
        <w:jc w:val="both"/>
        <w:rPr>
          <w:color w:val="000000" w:themeColor="text1"/>
          <w:sz w:val="30"/>
          <w:szCs w:val="30"/>
        </w:rPr>
      </w:pPr>
      <w:r w:rsidRPr="00A865FE">
        <w:rPr>
          <w:color w:val="000000" w:themeColor="text1"/>
          <w:sz w:val="30"/>
          <w:szCs w:val="30"/>
        </w:rPr>
        <w:t>где    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x</m:t>
            </m:r>
          </m:sub>
        </m:sSub>
      </m:oMath>
      <w:r w:rsidR="00CB4D43" w:rsidRPr="00A865FE">
        <w:rPr>
          <w:color w:val="000000" w:themeColor="text1"/>
          <w:sz w:val="30"/>
          <w:szCs w:val="30"/>
        </w:rPr>
        <w:t> – возрастной коэффициент рождаемости</w:t>
      </w:r>
      <w:r w:rsidR="002E3C10" w:rsidRPr="00A865FE">
        <w:rPr>
          <w:color w:val="000000" w:themeColor="text1"/>
          <w:sz w:val="30"/>
          <w:szCs w:val="30"/>
        </w:rPr>
        <w:t xml:space="preserve"> в возрасте </w:t>
      </w:r>
      <w:r w:rsidR="002E3C10" w:rsidRPr="00A865FE">
        <w:rPr>
          <w:i/>
          <w:color w:val="000000" w:themeColor="text1"/>
          <w:sz w:val="30"/>
          <w:szCs w:val="30"/>
        </w:rPr>
        <w:t>х</w:t>
      </w:r>
      <w:r w:rsidR="002E3C10" w:rsidRPr="00A865FE">
        <w:rPr>
          <w:color w:val="000000" w:themeColor="text1"/>
          <w:sz w:val="30"/>
          <w:szCs w:val="30"/>
        </w:rPr>
        <w:t xml:space="preserve"> лет</w:t>
      </w:r>
      <w:r w:rsidR="00571CD6">
        <w:rPr>
          <w:color w:val="000000" w:themeColor="text1"/>
          <w:sz w:val="30"/>
          <w:szCs w:val="30"/>
        </w:rPr>
        <w:t>, промилле</w:t>
      </w:r>
      <w:r w:rsidR="00CB4D43" w:rsidRPr="00A865FE">
        <w:rPr>
          <w:color w:val="000000" w:themeColor="text1"/>
          <w:sz w:val="30"/>
          <w:szCs w:val="30"/>
        </w:rPr>
        <w:t>;</w:t>
      </w:r>
    </w:p>
    <w:p w:rsidR="00CB4D43" w:rsidRPr="00A865FE" w:rsidRDefault="003D2735" w:rsidP="00571CD6">
      <w:pPr>
        <w:ind w:firstLine="709"/>
        <w:jc w:val="both"/>
        <w:rPr>
          <w:color w:val="000000" w:themeColor="text1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x</m:t>
            </m:r>
          </m:sub>
        </m:sSub>
      </m:oMath>
      <w:r w:rsidR="00CB4D43" w:rsidRPr="00A865FE">
        <w:rPr>
          <w:color w:val="000000" w:themeColor="text1"/>
          <w:sz w:val="30"/>
          <w:szCs w:val="30"/>
        </w:rPr>
        <w:t> </w:t>
      </w:r>
      <w:r w:rsidR="00CB4D43" w:rsidRPr="00A865FE">
        <w:rPr>
          <w:i/>
          <w:color w:val="000000" w:themeColor="text1"/>
          <w:sz w:val="30"/>
          <w:szCs w:val="30"/>
        </w:rPr>
        <w:t>–</w:t>
      </w:r>
      <w:r w:rsidR="00CB4D43" w:rsidRPr="00A865FE">
        <w:rPr>
          <w:color w:val="000000" w:themeColor="text1"/>
          <w:sz w:val="30"/>
          <w:szCs w:val="30"/>
        </w:rPr>
        <w:t> </w:t>
      </w:r>
      <w:r w:rsidR="00BF01F4">
        <w:rPr>
          <w:color w:val="000000" w:themeColor="text1"/>
          <w:sz w:val="30"/>
          <w:szCs w:val="30"/>
        </w:rPr>
        <w:t>число родившихся</w:t>
      </w:r>
      <w:r w:rsidR="00BF01F4" w:rsidRPr="00535AEB">
        <w:rPr>
          <w:color w:val="000000" w:themeColor="text1"/>
          <w:sz w:val="30"/>
          <w:szCs w:val="30"/>
        </w:rPr>
        <w:t xml:space="preserve"> </w:t>
      </w:r>
      <w:r w:rsidR="00BF01F4">
        <w:rPr>
          <w:color w:val="000000" w:themeColor="text1"/>
          <w:sz w:val="30"/>
          <w:szCs w:val="30"/>
        </w:rPr>
        <w:t xml:space="preserve">живыми </w:t>
      </w:r>
      <w:r w:rsidR="00CB4D43" w:rsidRPr="00A865FE">
        <w:rPr>
          <w:color w:val="000000" w:themeColor="text1"/>
          <w:sz w:val="30"/>
          <w:szCs w:val="30"/>
        </w:rPr>
        <w:t xml:space="preserve">у женщин в возрасте </w:t>
      </w:r>
      <w:r w:rsidR="00CB4D43" w:rsidRPr="00A865FE">
        <w:rPr>
          <w:i/>
          <w:color w:val="000000" w:themeColor="text1"/>
          <w:sz w:val="30"/>
          <w:szCs w:val="30"/>
        </w:rPr>
        <w:t>х</w:t>
      </w:r>
      <w:r w:rsidR="00CB4D43" w:rsidRPr="00A865FE">
        <w:rPr>
          <w:color w:val="000000" w:themeColor="text1"/>
          <w:sz w:val="30"/>
          <w:szCs w:val="30"/>
        </w:rPr>
        <w:t xml:space="preserve"> лет;</w:t>
      </w:r>
      <w:r w:rsidR="00CB4D43" w:rsidRPr="00A865FE">
        <w:rPr>
          <w:i/>
          <w:color w:val="000000" w:themeColor="text1"/>
          <w:sz w:val="30"/>
          <w:szCs w:val="30"/>
        </w:rPr>
        <w:t xml:space="preserve"> </w:t>
      </w:r>
    </w:p>
    <w:p w:rsidR="00CB4D43" w:rsidRDefault="003D2735" w:rsidP="00571CD6">
      <w:pPr>
        <w:ind w:firstLine="709"/>
        <w:jc w:val="both"/>
        <w:rPr>
          <w:color w:val="000000" w:themeColor="text1"/>
          <w:sz w:val="30"/>
          <w:szCs w:val="30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  <w:sz w:val="30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0"/>
                    <w:szCs w:val="30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0"/>
                    <w:szCs w:val="30"/>
                  </w:rPr>
                  <m:t>x</m:t>
                </m:r>
              </m:sub>
            </m:sSub>
          </m:e>
        </m:acc>
      </m:oMath>
      <w:r w:rsidR="00CB4D43" w:rsidRPr="00A865FE">
        <w:rPr>
          <w:color w:val="000000" w:themeColor="text1"/>
          <w:sz w:val="30"/>
          <w:szCs w:val="30"/>
        </w:rPr>
        <w:t xml:space="preserve"> – среднегодовая численность женщин в возрасте </w:t>
      </w:r>
      <w:r w:rsidR="00CB4D43" w:rsidRPr="00A865FE">
        <w:rPr>
          <w:i/>
          <w:color w:val="000000" w:themeColor="text1"/>
          <w:sz w:val="30"/>
          <w:szCs w:val="30"/>
        </w:rPr>
        <w:t>х</w:t>
      </w:r>
      <w:r w:rsidR="00CB4D43" w:rsidRPr="00A865FE">
        <w:rPr>
          <w:color w:val="000000" w:themeColor="text1"/>
          <w:sz w:val="30"/>
          <w:szCs w:val="30"/>
        </w:rPr>
        <w:t xml:space="preserve"> лет.</w:t>
      </w:r>
    </w:p>
    <w:p w:rsidR="000417D6" w:rsidRPr="00A865FE" w:rsidRDefault="000417D6" w:rsidP="000417D6">
      <w:pPr>
        <w:ind w:firstLine="709"/>
        <w:jc w:val="both"/>
        <w:rPr>
          <w:color w:val="000000" w:themeColor="text1"/>
          <w:sz w:val="30"/>
          <w:szCs w:val="30"/>
        </w:rPr>
      </w:pPr>
      <w:r w:rsidRPr="007934FB">
        <w:rPr>
          <w:color w:val="000000" w:themeColor="text1"/>
          <w:sz w:val="30"/>
          <w:szCs w:val="30"/>
        </w:rPr>
        <w:t xml:space="preserve">При </w:t>
      </w:r>
      <w:r>
        <w:rPr>
          <w:color w:val="000000" w:themeColor="text1"/>
          <w:sz w:val="30"/>
          <w:szCs w:val="30"/>
        </w:rPr>
        <w:t>расчете</w:t>
      </w:r>
      <w:r w:rsidRPr="007934FB">
        <w:rPr>
          <w:color w:val="000000" w:themeColor="text1"/>
          <w:sz w:val="30"/>
          <w:szCs w:val="30"/>
        </w:rPr>
        <w:t xml:space="preserve"> коэффициента для возрастной группы до 20 лет в качестве знаменателя принимается численность женщин в возрасте 15-19 лет. При </w:t>
      </w:r>
      <w:r>
        <w:rPr>
          <w:color w:val="000000" w:themeColor="text1"/>
          <w:sz w:val="30"/>
          <w:szCs w:val="30"/>
        </w:rPr>
        <w:t xml:space="preserve">расчете </w:t>
      </w:r>
      <w:r w:rsidRPr="007934FB">
        <w:rPr>
          <w:color w:val="000000" w:themeColor="text1"/>
          <w:sz w:val="30"/>
          <w:szCs w:val="30"/>
        </w:rPr>
        <w:t xml:space="preserve">коэффициента </w:t>
      </w:r>
      <w:r>
        <w:rPr>
          <w:color w:val="000000" w:themeColor="text1"/>
          <w:sz w:val="30"/>
          <w:szCs w:val="30"/>
        </w:rPr>
        <w:t>для возрастной группы 15-49 лет</w:t>
      </w:r>
      <w:r>
        <w:rPr>
          <w:color w:val="000000" w:themeColor="text1"/>
          <w:sz w:val="30"/>
          <w:szCs w:val="30"/>
        </w:rPr>
        <w:br/>
      </w:r>
      <w:r w:rsidRPr="007934FB">
        <w:rPr>
          <w:color w:val="000000" w:themeColor="text1"/>
          <w:sz w:val="30"/>
          <w:szCs w:val="30"/>
        </w:rPr>
        <w:t>в числителе учитываются все</w:t>
      </w:r>
      <w:r>
        <w:rPr>
          <w:color w:val="000000" w:themeColor="text1"/>
          <w:sz w:val="30"/>
          <w:szCs w:val="30"/>
        </w:rPr>
        <w:t xml:space="preserve"> родившиеся, включая родившихся</w:t>
      </w:r>
      <w:r>
        <w:rPr>
          <w:color w:val="000000" w:themeColor="text1"/>
          <w:sz w:val="30"/>
          <w:szCs w:val="30"/>
        </w:rPr>
        <w:br/>
      </w:r>
      <w:r w:rsidRPr="007934FB">
        <w:rPr>
          <w:color w:val="000000" w:themeColor="text1"/>
          <w:sz w:val="30"/>
          <w:szCs w:val="30"/>
        </w:rPr>
        <w:t>у матерей в возрасте как до 15 лет, так и 50 лет и старше</w:t>
      </w:r>
      <w:r w:rsidR="00571CD6">
        <w:rPr>
          <w:color w:val="000000" w:themeColor="text1"/>
          <w:sz w:val="30"/>
          <w:szCs w:val="30"/>
        </w:rPr>
        <w:t>.</w:t>
      </w:r>
    </w:p>
    <w:p w:rsidR="00CB4D43" w:rsidRPr="00A865FE" w:rsidRDefault="00C234C4" w:rsidP="00130E63">
      <w:pPr>
        <w:shd w:val="clear" w:color="auto" w:fill="FFFFFF"/>
        <w:ind w:firstLine="70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8</w:t>
      </w:r>
      <w:r w:rsidR="00B11686" w:rsidRPr="00A865FE">
        <w:rPr>
          <w:color w:val="000000" w:themeColor="text1"/>
          <w:sz w:val="30"/>
          <w:szCs w:val="30"/>
        </w:rPr>
        <w:t xml:space="preserve">. </w:t>
      </w:r>
      <w:r w:rsidR="00CB4D43" w:rsidRPr="00A865FE">
        <w:rPr>
          <w:color w:val="000000" w:themeColor="text1"/>
          <w:sz w:val="30"/>
          <w:szCs w:val="30"/>
        </w:rPr>
        <w:t>Суммарный коэффициент рождаемости</w:t>
      </w:r>
      <w:r w:rsidR="00CB4D43" w:rsidRPr="00A865FE">
        <w:rPr>
          <w:b/>
          <w:color w:val="000000" w:themeColor="text1"/>
          <w:sz w:val="30"/>
          <w:szCs w:val="30"/>
        </w:rPr>
        <w:t xml:space="preserve"> </w:t>
      </w:r>
      <w:r w:rsidR="00CB4D43" w:rsidRPr="00A865FE">
        <w:rPr>
          <w:color w:val="000000" w:themeColor="text1"/>
          <w:sz w:val="30"/>
          <w:szCs w:val="30"/>
        </w:rPr>
        <w:t>рассчитывается по следующей формуле:</w:t>
      </w:r>
    </w:p>
    <w:p w:rsidR="0054596B" w:rsidRPr="00A865FE" w:rsidRDefault="003D2735" w:rsidP="00130E63">
      <w:pPr>
        <w:ind w:firstLine="709"/>
        <w:jc w:val="both"/>
        <w:rPr>
          <w:color w:val="000000" w:themeColor="text1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сум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x=15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  <w:lang w:val="en-US"/>
                </w:rPr>
                <m:t>49</m:t>
              </m:r>
            </m:sup>
            <m:e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x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</w:rPr>
            <m:t>×0,001,</m:t>
          </m:r>
        </m:oMath>
      </m:oMathPara>
    </w:p>
    <w:p w:rsidR="00CB4D43" w:rsidRPr="00A865FE" w:rsidRDefault="0054596B" w:rsidP="00130E63">
      <w:pPr>
        <w:rPr>
          <w:color w:val="000000" w:themeColor="text1"/>
          <w:sz w:val="30"/>
          <w:szCs w:val="30"/>
        </w:rPr>
      </w:pPr>
      <w:r w:rsidRPr="00A865FE">
        <w:rPr>
          <w:color w:val="000000" w:themeColor="text1"/>
          <w:sz w:val="30"/>
          <w:szCs w:val="30"/>
        </w:rPr>
        <w:t>где    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сум</m:t>
            </m:r>
          </m:sub>
        </m:sSub>
      </m:oMath>
      <w:r w:rsidR="00CB4D43" w:rsidRPr="00A865FE">
        <w:rPr>
          <w:color w:val="000000" w:themeColor="text1"/>
          <w:sz w:val="30"/>
          <w:szCs w:val="30"/>
        </w:rPr>
        <w:t> – суммарный коэффициент рождаемости;</w:t>
      </w:r>
    </w:p>
    <w:p w:rsidR="00CB4D43" w:rsidRPr="00A865FE" w:rsidRDefault="003D2735" w:rsidP="00130E63">
      <w:pPr>
        <w:ind w:firstLine="709"/>
        <w:rPr>
          <w:color w:val="000000" w:themeColor="text1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x</m:t>
            </m:r>
          </m:sub>
        </m:sSub>
      </m:oMath>
      <w:r w:rsidR="00CB4D43" w:rsidRPr="00A865FE">
        <w:rPr>
          <w:color w:val="000000" w:themeColor="text1"/>
          <w:sz w:val="30"/>
          <w:szCs w:val="30"/>
        </w:rPr>
        <w:t> </w:t>
      </w:r>
      <w:r w:rsidR="00CB4D43" w:rsidRPr="00A865FE">
        <w:rPr>
          <w:i/>
          <w:color w:val="000000" w:themeColor="text1"/>
          <w:sz w:val="30"/>
          <w:szCs w:val="30"/>
        </w:rPr>
        <w:t>–</w:t>
      </w:r>
      <w:r w:rsidR="00CB4D43" w:rsidRPr="00A865FE">
        <w:rPr>
          <w:color w:val="000000" w:themeColor="text1"/>
          <w:sz w:val="30"/>
          <w:szCs w:val="30"/>
        </w:rPr>
        <w:t xml:space="preserve"> возрастной коэффициент рождаемости в возрасте </w:t>
      </w:r>
      <w:r w:rsidR="00AD3A84" w:rsidRPr="00A865FE">
        <w:rPr>
          <w:i/>
          <w:color w:val="000000" w:themeColor="text1"/>
          <w:sz w:val="30"/>
          <w:szCs w:val="30"/>
        </w:rPr>
        <w:t>х</w:t>
      </w:r>
      <w:r w:rsidR="00AD3A84" w:rsidRPr="00A865FE">
        <w:rPr>
          <w:color w:val="000000" w:themeColor="text1"/>
          <w:sz w:val="30"/>
          <w:szCs w:val="30"/>
        </w:rPr>
        <w:t xml:space="preserve"> лет</w:t>
      </w:r>
      <w:r w:rsidR="00CB4D43" w:rsidRPr="00A865FE">
        <w:rPr>
          <w:color w:val="000000" w:themeColor="text1"/>
          <w:sz w:val="30"/>
          <w:szCs w:val="30"/>
        </w:rPr>
        <w:t>.</w:t>
      </w:r>
      <w:r w:rsidR="00CB4D43" w:rsidRPr="00A865FE">
        <w:rPr>
          <w:color w:val="000000" w:themeColor="text1"/>
          <w:sz w:val="30"/>
          <w:szCs w:val="30"/>
        </w:rPr>
        <w:tab/>
      </w:r>
    </w:p>
    <w:p w:rsidR="00CB4D43" w:rsidRPr="00A865FE" w:rsidRDefault="00C234C4" w:rsidP="00130E63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D3A84" w:rsidRPr="00A865FE">
        <w:rPr>
          <w:color w:val="000000" w:themeColor="text1"/>
          <w:sz w:val="30"/>
          <w:szCs w:val="30"/>
        </w:rPr>
        <w:t xml:space="preserve">. </w:t>
      </w:r>
      <w:r w:rsidR="00CB4D43" w:rsidRPr="00A865FE">
        <w:rPr>
          <w:color w:val="000000" w:themeColor="text1"/>
          <w:sz w:val="30"/>
          <w:szCs w:val="30"/>
        </w:rPr>
        <w:t xml:space="preserve">К показателям, характеризующим воспроизводство </w:t>
      </w:r>
      <w:r w:rsidR="004E1C82" w:rsidRPr="00007811">
        <w:rPr>
          <w:color w:val="000000" w:themeColor="text1"/>
          <w:sz w:val="30"/>
          <w:szCs w:val="30"/>
        </w:rPr>
        <w:t>гипотетического</w:t>
      </w:r>
      <w:r w:rsidR="004E1C82">
        <w:rPr>
          <w:color w:val="000000" w:themeColor="text1"/>
          <w:sz w:val="30"/>
          <w:szCs w:val="30"/>
        </w:rPr>
        <w:t xml:space="preserve"> (условного</w:t>
      </w:r>
      <w:r w:rsidR="004E1C82" w:rsidRPr="004F540A">
        <w:rPr>
          <w:color w:val="000000" w:themeColor="text1"/>
          <w:sz w:val="30"/>
          <w:szCs w:val="30"/>
        </w:rPr>
        <w:t>)</w:t>
      </w:r>
      <w:r w:rsidR="00CB4D43" w:rsidRPr="00A865FE">
        <w:rPr>
          <w:color w:val="000000" w:themeColor="text1"/>
          <w:sz w:val="30"/>
          <w:szCs w:val="30"/>
        </w:rPr>
        <w:t xml:space="preserve"> поколения, относятся брутт</w:t>
      </w:r>
      <w:proofErr w:type="gramStart"/>
      <w:r w:rsidR="00CB4D43" w:rsidRPr="00A865FE">
        <w:rPr>
          <w:color w:val="000000" w:themeColor="text1"/>
          <w:sz w:val="30"/>
          <w:szCs w:val="30"/>
        </w:rPr>
        <w:t>о-</w:t>
      </w:r>
      <w:proofErr w:type="gramEnd"/>
      <w:r w:rsidR="00CB4D43" w:rsidRPr="00A865FE">
        <w:rPr>
          <w:color w:val="000000" w:themeColor="text1"/>
          <w:sz w:val="30"/>
          <w:szCs w:val="30"/>
        </w:rPr>
        <w:t xml:space="preserve"> и нетто-коэффициенты воспроизводства</w:t>
      </w:r>
      <w:r w:rsidR="00571CD6">
        <w:rPr>
          <w:color w:val="000000" w:themeColor="text1"/>
          <w:sz w:val="30"/>
          <w:szCs w:val="30"/>
        </w:rPr>
        <w:t xml:space="preserve"> населения</w:t>
      </w:r>
      <w:r w:rsidR="00CB4D43" w:rsidRPr="00A865FE">
        <w:rPr>
          <w:color w:val="000000" w:themeColor="text1"/>
          <w:sz w:val="30"/>
          <w:szCs w:val="30"/>
        </w:rPr>
        <w:t xml:space="preserve">. </w:t>
      </w:r>
    </w:p>
    <w:p w:rsidR="00CD1C25" w:rsidRPr="00A865FE" w:rsidRDefault="00CD1C25" w:rsidP="00130E63">
      <w:pPr>
        <w:shd w:val="clear" w:color="auto" w:fill="FFFFFF"/>
        <w:ind w:firstLine="708"/>
        <w:jc w:val="both"/>
        <w:rPr>
          <w:color w:val="000000" w:themeColor="text1"/>
          <w:sz w:val="30"/>
          <w:szCs w:val="30"/>
        </w:rPr>
      </w:pPr>
      <w:r w:rsidRPr="00A865FE">
        <w:rPr>
          <w:color w:val="000000" w:themeColor="text1"/>
          <w:sz w:val="30"/>
          <w:szCs w:val="30"/>
        </w:rPr>
        <w:t>Брутто-коэффициент воспроизводства населения рассчитывается по следующей формуле:</w:t>
      </w:r>
    </w:p>
    <w:p w:rsidR="00CD1C25" w:rsidRPr="00A865FE" w:rsidRDefault="00644F4D" w:rsidP="00130E63">
      <w:pPr>
        <w:shd w:val="clear" w:color="auto" w:fill="FFFFFF"/>
        <w:ind w:firstLine="709"/>
        <w:jc w:val="center"/>
        <w:rPr>
          <w:color w:val="000000" w:themeColor="text1"/>
          <w:sz w:val="30"/>
          <w:szCs w:val="30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  <w:lang w:val="en-US"/>
            </w:rPr>
            <w:lastRenderedPageBreak/>
            <m:t>R=δ×</m:t>
          </m:r>
          <m:sSub>
            <m:sSubPr>
              <m:ctrlPr>
                <w:rPr>
                  <w:rFonts w:ascii="Cambria Math" w:hAnsi="Cambria Math"/>
                  <w:color w:val="000000" w:themeColor="text1"/>
                  <w:sz w:val="30"/>
                  <w:szCs w:val="3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  <w:lang w:val="en-US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сум</m:t>
              </m:r>
            </m:sub>
          </m:sSub>
          <m:r>
            <w:rPr>
              <w:rFonts w:ascii="Cambria Math" w:hAnsi="Cambria Math"/>
              <w:color w:val="000000" w:themeColor="text1"/>
              <w:sz w:val="30"/>
              <w:szCs w:val="30"/>
              <w:lang w:val="en-US"/>
            </w:rPr>
            <m:t>,</m:t>
          </m:r>
        </m:oMath>
      </m:oMathPara>
    </w:p>
    <w:p w:rsidR="00CD1C25" w:rsidRPr="00A865FE" w:rsidRDefault="00644F4D" w:rsidP="00130E63">
      <w:pPr>
        <w:widowControl w:val="0"/>
        <w:jc w:val="both"/>
        <w:rPr>
          <w:color w:val="000000" w:themeColor="text1"/>
          <w:sz w:val="30"/>
          <w:szCs w:val="30"/>
          <w:lang w:eastAsia="x-none"/>
        </w:rPr>
      </w:pPr>
      <w:r w:rsidRPr="00A865FE">
        <w:rPr>
          <w:color w:val="000000" w:themeColor="text1"/>
          <w:sz w:val="30"/>
          <w:szCs w:val="30"/>
          <w:lang w:eastAsia="x-none"/>
        </w:rPr>
        <w:t>где    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30"/>
            <w:szCs w:val="30"/>
            <w:lang w:val="en-US"/>
          </w:rPr>
          <m:t>R</m:t>
        </m:r>
      </m:oMath>
      <w:r w:rsidR="00CD1C25" w:rsidRPr="00A865FE">
        <w:rPr>
          <w:color w:val="000000" w:themeColor="text1"/>
          <w:sz w:val="30"/>
          <w:szCs w:val="30"/>
          <w:lang w:eastAsia="x-none"/>
        </w:rPr>
        <w:t> – брутто-коэффициент воспроизводства</w:t>
      </w:r>
      <w:r w:rsidR="004E1C82">
        <w:rPr>
          <w:color w:val="000000" w:themeColor="text1"/>
          <w:sz w:val="30"/>
          <w:szCs w:val="30"/>
          <w:lang w:eastAsia="x-none"/>
        </w:rPr>
        <w:t xml:space="preserve"> населения</w:t>
      </w:r>
      <w:r w:rsidR="00CD1C25" w:rsidRPr="00A865FE">
        <w:rPr>
          <w:color w:val="000000" w:themeColor="text1"/>
          <w:sz w:val="30"/>
          <w:szCs w:val="30"/>
          <w:lang w:eastAsia="x-none"/>
        </w:rPr>
        <w:t>;</w:t>
      </w:r>
    </w:p>
    <w:p w:rsidR="00CD1C25" w:rsidRPr="00A865FE" w:rsidRDefault="00644F4D" w:rsidP="00130E63">
      <w:pPr>
        <w:widowControl w:val="0"/>
        <w:ind w:firstLine="709"/>
        <w:jc w:val="both"/>
        <w:rPr>
          <w:color w:val="000000" w:themeColor="text1"/>
          <w:sz w:val="30"/>
          <w:szCs w:val="30"/>
          <w:lang w:eastAsia="x-none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30"/>
            <w:szCs w:val="30"/>
            <w:lang w:val="en-US"/>
          </w:rPr>
          <m:t>δ</m:t>
        </m:r>
      </m:oMath>
      <w:r w:rsidR="00CD1C25" w:rsidRPr="00A865FE">
        <w:rPr>
          <w:color w:val="000000" w:themeColor="text1"/>
          <w:sz w:val="30"/>
          <w:szCs w:val="30"/>
          <w:lang w:eastAsia="x-none"/>
        </w:rPr>
        <w:t> – доля девочек среди новорожденных (как правило, она принимается примерно равной 0,488 и одинак</w:t>
      </w:r>
      <w:r w:rsidRPr="00A865FE">
        <w:rPr>
          <w:color w:val="000000" w:themeColor="text1"/>
          <w:sz w:val="30"/>
          <w:szCs w:val="30"/>
          <w:lang w:eastAsia="x-none"/>
        </w:rPr>
        <w:t>овой для всех возрастов женщин);</w:t>
      </w:r>
      <w:r w:rsidR="00CD1C25" w:rsidRPr="00A865FE">
        <w:rPr>
          <w:color w:val="000000" w:themeColor="text1"/>
          <w:sz w:val="30"/>
          <w:szCs w:val="30"/>
          <w:lang w:eastAsia="x-none"/>
        </w:rPr>
        <w:t xml:space="preserve"> </w:t>
      </w:r>
    </w:p>
    <w:p w:rsidR="00CD1C25" w:rsidRPr="00A865FE" w:rsidRDefault="003D2735" w:rsidP="00130E63">
      <w:pPr>
        <w:widowControl w:val="0"/>
        <w:ind w:firstLine="709"/>
        <w:jc w:val="both"/>
        <w:rPr>
          <w:color w:val="000000" w:themeColor="text1"/>
          <w:sz w:val="30"/>
          <w:szCs w:val="30"/>
          <w:lang w:eastAsia="x-none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3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30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30"/>
              </w:rPr>
              <m:t>сум</m:t>
            </m:r>
          </m:sub>
        </m:sSub>
      </m:oMath>
      <w:r w:rsidR="00CD1C25" w:rsidRPr="00A865FE">
        <w:rPr>
          <w:color w:val="000000" w:themeColor="text1"/>
          <w:sz w:val="30"/>
          <w:szCs w:val="30"/>
          <w:lang w:eastAsia="x-none"/>
        </w:rPr>
        <w:t> – суммарный коэффициент рождаемости.</w:t>
      </w:r>
    </w:p>
    <w:p w:rsidR="00CD1C25" w:rsidRPr="00007811" w:rsidRDefault="00B3072C" w:rsidP="00130E63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При </w:t>
      </w:r>
      <w:r w:rsidR="00CD1C25" w:rsidRPr="00A865FE">
        <w:rPr>
          <w:color w:val="000000" w:themeColor="text1"/>
          <w:sz w:val="30"/>
          <w:szCs w:val="30"/>
        </w:rPr>
        <w:t xml:space="preserve">расчете </w:t>
      </w:r>
      <w:r w:rsidRPr="00A865FE">
        <w:rPr>
          <w:color w:val="000000" w:themeColor="text1"/>
          <w:sz w:val="30"/>
          <w:szCs w:val="30"/>
        </w:rPr>
        <w:t>брутто-коэффициент</w:t>
      </w:r>
      <w:r>
        <w:rPr>
          <w:color w:val="000000" w:themeColor="text1"/>
          <w:sz w:val="30"/>
          <w:szCs w:val="30"/>
        </w:rPr>
        <w:t xml:space="preserve">а </w:t>
      </w:r>
      <w:r w:rsidR="005848F6">
        <w:rPr>
          <w:color w:val="000000" w:themeColor="text1"/>
          <w:sz w:val="30"/>
          <w:szCs w:val="30"/>
        </w:rPr>
        <w:t xml:space="preserve">делается </w:t>
      </w:r>
      <w:r w:rsidR="00CD1C25" w:rsidRPr="00A865FE">
        <w:rPr>
          <w:color w:val="000000" w:themeColor="text1"/>
          <w:sz w:val="30"/>
          <w:szCs w:val="30"/>
        </w:rPr>
        <w:t>допущение, что все дочери доживают до конца репродуктивного периода</w:t>
      </w:r>
      <w:r w:rsidR="000071B2">
        <w:rPr>
          <w:color w:val="000000" w:themeColor="text1"/>
          <w:sz w:val="30"/>
          <w:szCs w:val="30"/>
        </w:rPr>
        <w:t xml:space="preserve"> матери</w:t>
      </w:r>
      <w:r>
        <w:rPr>
          <w:color w:val="000000" w:themeColor="text1"/>
          <w:sz w:val="30"/>
          <w:szCs w:val="30"/>
        </w:rPr>
        <w:t>.</w:t>
      </w:r>
    </w:p>
    <w:p w:rsidR="00CD1C25" w:rsidRPr="00007811" w:rsidRDefault="00CD1C25" w:rsidP="00130E63">
      <w:pPr>
        <w:shd w:val="clear" w:color="auto" w:fill="FFFFFF"/>
        <w:ind w:firstLine="708"/>
        <w:jc w:val="both"/>
        <w:rPr>
          <w:color w:val="000000" w:themeColor="text1"/>
          <w:sz w:val="30"/>
          <w:szCs w:val="30"/>
        </w:rPr>
      </w:pPr>
      <w:r w:rsidRPr="00007811">
        <w:rPr>
          <w:color w:val="000000" w:themeColor="text1"/>
          <w:sz w:val="30"/>
          <w:szCs w:val="30"/>
        </w:rPr>
        <w:t>Нетто-коэффициент воспроизводства населения</w:t>
      </w:r>
      <w:r w:rsidR="00B3072C">
        <w:rPr>
          <w:color w:val="000000" w:themeColor="text1"/>
          <w:sz w:val="30"/>
          <w:szCs w:val="30"/>
        </w:rPr>
        <w:t xml:space="preserve"> </w:t>
      </w:r>
      <w:r w:rsidR="00B3072C" w:rsidRPr="00B3072C">
        <w:rPr>
          <w:color w:val="000000" w:themeColor="text1"/>
          <w:sz w:val="30"/>
          <w:szCs w:val="30"/>
        </w:rPr>
        <w:t>учитывает</w:t>
      </w:r>
      <w:r w:rsidR="00B3072C">
        <w:rPr>
          <w:b/>
          <w:color w:val="000000" w:themeColor="text1"/>
          <w:sz w:val="30"/>
          <w:szCs w:val="30"/>
        </w:rPr>
        <w:t xml:space="preserve"> </w:t>
      </w:r>
      <w:r w:rsidR="00B3072C" w:rsidRPr="00007811">
        <w:rPr>
          <w:color w:val="000000" w:themeColor="text1"/>
          <w:sz w:val="30"/>
          <w:szCs w:val="30"/>
        </w:rPr>
        <w:t>живущих женщин</w:t>
      </w:r>
      <w:r w:rsidR="00B3072C">
        <w:rPr>
          <w:b/>
          <w:color w:val="000000" w:themeColor="text1"/>
          <w:sz w:val="30"/>
          <w:szCs w:val="30"/>
        </w:rPr>
        <w:t xml:space="preserve"> </w:t>
      </w:r>
      <w:r w:rsidR="00B3072C">
        <w:rPr>
          <w:color w:val="000000" w:themeColor="text1"/>
          <w:sz w:val="30"/>
          <w:szCs w:val="30"/>
        </w:rPr>
        <w:t xml:space="preserve">и </w:t>
      </w:r>
      <w:r w:rsidRPr="00007811">
        <w:rPr>
          <w:color w:val="000000" w:themeColor="text1"/>
          <w:sz w:val="30"/>
          <w:szCs w:val="30"/>
        </w:rPr>
        <w:t>рассчитывается по следующей формуле:</w:t>
      </w:r>
    </w:p>
    <w:p w:rsidR="00644F4D" w:rsidRPr="00007811" w:rsidRDefault="003D2735" w:rsidP="00130E63">
      <w:pPr>
        <w:ind w:firstLine="709"/>
        <w:jc w:val="both"/>
        <w:rPr>
          <w:color w:val="000000" w:themeColor="text1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x=15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  <w:lang w:val="en-US"/>
                </w:rPr>
                <m:t>49</m:t>
              </m:r>
            </m:sup>
            <m:e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x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</w:rPr>
            <m:t>,</m:t>
          </m:r>
        </m:oMath>
      </m:oMathPara>
    </w:p>
    <w:p w:rsidR="00CD1C25" w:rsidRPr="00007811" w:rsidRDefault="00CD1C25" w:rsidP="00130E63">
      <w:pPr>
        <w:jc w:val="both"/>
        <w:rPr>
          <w:color w:val="000000" w:themeColor="text1"/>
          <w:sz w:val="30"/>
          <w:szCs w:val="30"/>
        </w:rPr>
      </w:pPr>
      <w:r w:rsidRPr="00007811">
        <w:rPr>
          <w:color w:val="000000" w:themeColor="text1"/>
          <w:sz w:val="30"/>
          <w:szCs w:val="30"/>
        </w:rPr>
        <w:t xml:space="preserve">где </w:t>
      </w:r>
      <w:r w:rsidR="009A16B2" w:rsidRPr="00007811">
        <w:rPr>
          <w:color w:val="000000" w:themeColor="text1"/>
          <w:sz w:val="30"/>
          <w:szCs w:val="30"/>
        </w:rPr>
        <w:t xml:space="preserve"> </w:t>
      </w:r>
      <w:r w:rsidRPr="00007811">
        <w:rPr>
          <w:color w:val="000000" w:themeColor="text1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0</m:t>
            </m:r>
          </m:sub>
        </m:sSub>
      </m:oMath>
      <w:r w:rsidRPr="00007811">
        <w:rPr>
          <w:color w:val="000000" w:themeColor="text1"/>
          <w:sz w:val="30"/>
          <w:szCs w:val="30"/>
        </w:rPr>
        <w:t> – нетто-коэффициент воспроизводства</w:t>
      </w:r>
      <w:r w:rsidR="004E1C82">
        <w:rPr>
          <w:color w:val="000000" w:themeColor="text1"/>
          <w:sz w:val="30"/>
          <w:szCs w:val="30"/>
        </w:rPr>
        <w:t xml:space="preserve"> </w:t>
      </w:r>
      <w:r w:rsidR="004E1C82">
        <w:rPr>
          <w:color w:val="000000" w:themeColor="text1"/>
          <w:sz w:val="30"/>
          <w:szCs w:val="30"/>
          <w:lang w:eastAsia="x-none"/>
        </w:rPr>
        <w:t>населения</w:t>
      </w:r>
      <w:r w:rsidRPr="00007811">
        <w:rPr>
          <w:color w:val="000000" w:themeColor="text1"/>
          <w:sz w:val="30"/>
          <w:szCs w:val="30"/>
        </w:rPr>
        <w:t>;</w:t>
      </w:r>
    </w:p>
    <w:p w:rsidR="00CD1C25" w:rsidRPr="00007811" w:rsidRDefault="00CD1C25" w:rsidP="00130E63">
      <w:pPr>
        <w:jc w:val="both"/>
        <w:rPr>
          <w:color w:val="000000" w:themeColor="text1"/>
          <w:sz w:val="30"/>
          <w:szCs w:val="30"/>
        </w:rPr>
      </w:pPr>
      <w:r w:rsidRPr="00007811">
        <w:rPr>
          <w:color w:val="000000" w:themeColor="text1"/>
          <w:sz w:val="30"/>
          <w:szCs w:val="30"/>
        </w:rPr>
        <w:t xml:space="preserve">    </w:t>
      </w:r>
      <w:r w:rsidR="009A16B2" w:rsidRPr="00007811">
        <w:rPr>
          <w:color w:val="000000" w:themeColor="text1"/>
          <w:sz w:val="30"/>
          <w:szCs w:val="30"/>
        </w:rPr>
        <w:t xml:space="preserve"> </w:t>
      </w:r>
      <w:r w:rsidRPr="00007811">
        <w:rPr>
          <w:color w:val="000000" w:themeColor="text1"/>
          <w:sz w:val="30"/>
          <w:szCs w:val="30"/>
        </w:rPr>
        <w:t xml:space="preserve">    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x</m:t>
            </m:r>
          </m:sub>
        </m:sSub>
      </m:oMath>
      <w:r w:rsidRPr="00007811">
        <w:rPr>
          <w:color w:val="000000" w:themeColor="text1"/>
          <w:sz w:val="30"/>
          <w:szCs w:val="30"/>
        </w:rPr>
        <w:t xml:space="preserve"> – среднее число живущих женщин в возрасте </w:t>
      </w:r>
      <w:r w:rsidRPr="00007811">
        <w:rPr>
          <w:i/>
          <w:color w:val="000000" w:themeColor="text1"/>
          <w:sz w:val="30"/>
          <w:szCs w:val="30"/>
          <w:lang w:val="en-US"/>
        </w:rPr>
        <w:t>x</w:t>
      </w:r>
      <w:r w:rsidR="00644F4D" w:rsidRPr="00007811">
        <w:rPr>
          <w:i/>
          <w:color w:val="000000" w:themeColor="text1"/>
          <w:sz w:val="30"/>
          <w:szCs w:val="30"/>
        </w:rPr>
        <w:t xml:space="preserve"> </w:t>
      </w:r>
      <w:r w:rsidR="00644F4D" w:rsidRPr="00007811">
        <w:rPr>
          <w:color w:val="000000" w:themeColor="text1"/>
          <w:sz w:val="30"/>
          <w:szCs w:val="30"/>
        </w:rPr>
        <w:t xml:space="preserve">лет </w:t>
      </w:r>
      <w:r w:rsidRPr="00007811">
        <w:rPr>
          <w:color w:val="000000" w:themeColor="text1"/>
          <w:sz w:val="30"/>
          <w:szCs w:val="30"/>
        </w:rPr>
        <w:t>по таблице смертности;</w:t>
      </w:r>
    </w:p>
    <w:p w:rsidR="00CD1C25" w:rsidRPr="00007811" w:rsidRDefault="00CD1C25" w:rsidP="00130E63">
      <w:pPr>
        <w:jc w:val="both"/>
        <w:rPr>
          <w:color w:val="000000" w:themeColor="text1"/>
          <w:sz w:val="30"/>
          <w:szCs w:val="30"/>
        </w:rPr>
      </w:pPr>
      <w:r w:rsidRPr="00007811">
        <w:rPr>
          <w:color w:val="000000" w:themeColor="text1"/>
          <w:sz w:val="30"/>
          <w:szCs w:val="30"/>
        </w:rPr>
        <w:t xml:space="preserve">      </w:t>
      </w:r>
      <w:r w:rsidR="009A16B2" w:rsidRPr="00007811">
        <w:rPr>
          <w:color w:val="000000" w:themeColor="text1"/>
          <w:sz w:val="30"/>
          <w:szCs w:val="30"/>
        </w:rPr>
        <w:t xml:space="preserve"> </w:t>
      </w:r>
      <w:r w:rsidRPr="00007811">
        <w:rPr>
          <w:color w:val="000000" w:themeColor="text1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x</m:t>
            </m:r>
          </m:sub>
        </m:sSub>
      </m:oMath>
      <w:r w:rsidRPr="00007811">
        <w:rPr>
          <w:color w:val="000000" w:themeColor="text1"/>
          <w:sz w:val="30"/>
          <w:szCs w:val="30"/>
        </w:rPr>
        <w:t xml:space="preserve"> – возрастной коэффициент рождаемости в возрасте </w:t>
      </w:r>
      <w:r w:rsidRPr="00007811">
        <w:rPr>
          <w:i/>
          <w:color w:val="000000" w:themeColor="text1"/>
          <w:sz w:val="30"/>
          <w:szCs w:val="30"/>
        </w:rPr>
        <w:t>x</w:t>
      </w:r>
      <w:r w:rsidRPr="00007811">
        <w:rPr>
          <w:color w:val="000000" w:themeColor="text1"/>
          <w:sz w:val="30"/>
          <w:szCs w:val="30"/>
        </w:rPr>
        <w:t xml:space="preserve"> лет.</w:t>
      </w:r>
    </w:p>
    <w:p w:rsidR="00CD1C25" w:rsidRPr="00A865FE" w:rsidRDefault="00C234C4" w:rsidP="00130E63">
      <w:pPr>
        <w:shd w:val="clear" w:color="auto" w:fill="FFFFFF"/>
        <w:ind w:firstLine="70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10</w:t>
      </w:r>
      <w:r w:rsidR="009A16B2" w:rsidRPr="00A865FE">
        <w:rPr>
          <w:color w:val="000000" w:themeColor="text1"/>
          <w:sz w:val="30"/>
          <w:szCs w:val="30"/>
        </w:rPr>
        <w:t xml:space="preserve">. </w:t>
      </w:r>
      <w:r w:rsidR="00CD1C25" w:rsidRPr="00A865FE">
        <w:rPr>
          <w:color w:val="000000" w:themeColor="text1"/>
          <w:sz w:val="30"/>
          <w:szCs w:val="30"/>
        </w:rPr>
        <w:t>Средний возраст матери при рождении ребенка</w:t>
      </w:r>
      <w:r w:rsidR="00CD1C25" w:rsidRPr="00A865FE">
        <w:rPr>
          <w:b/>
          <w:color w:val="000000" w:themeColor="text1"/>
          <w:sz w:val="30"/>
          <w:szCs w:val="30"/>
        </w:rPr>
        <w:t xml:space="preserve"> </w:t>
      </w:r>
      <w:r w:rsidR="00CD1C25" w:rsidRPr="00A865FE">
        <w:rPr>
          <w:color w:val="000000" w:themeColor="text1"/>
          <w:sz w:val="30"/>
          <w:szCs w:val="30"/>
        </w:rPr>
        <w:t>рассчитывается по следующей формуле:</w:t>
      </w:r>
    </w:p>
    <w:p w:rsidR="00DF2881" w:rsidRPr="00007811" w:rsidRDefault="00DF2881" w:rsidP="00130E63">
      <w:pPr>
        <w:shd w:val="clear" w:color="auto" w:fill="FFFFFF"/>
        <w:ind w:firstLine="708"/>
        <w:jc w:val="both"/>
        <w:rPr>
          <w:color w:val="000000" w:themeColor="text1"/>
          <w:sz w:val="30"/>
          <w:szCs w:val="30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</w:rPr>
            <m:t>СВМ=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  <w:lang w:val="en-US"/>
                    </w:rPr>
                    <m:t>x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×N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N</m:t>
                  </m:r>
                </m:e>
              </m:nary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</w:rPr>
            <m:t>+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</w:rPr>
            <m:t>,</m:t>
          </m:r>
        </m:oMath>
      </m:oMathPara>
    </w:p>
    <w:p w:rsidR="00CD1C25" w:rsidRPr="00007811" w:rsidRDefault="00DF2881" w:rsidP="00130E63">
      <w:pPr>
        <w:jc w:val="both"/>
        <w:rPr>
          <w:color w:val="000000" w:themeColor="text1"/>
          <w:sz w:val="30"/>
          <w:szCs w:val="30"/>
        </w:rPr>
      </w:pPr>
      <w:r w:rsidRPr="00007811">
        <w:rPr>
          <w:color w:val="000000" w:themeColor="text1"/>
          <w:sz w:val="30"/>
          <w:szCs w:val="30"/>
        </w:rPr>
        <w:t xml:space="preserve">где   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30"/>
            <w:szCs w:val="30"/>
          </w:rPr>
          <m:t>СВМ</m:t>
        </m:r>
      </m:oMath>
      <w:r w:rsidR="00CD1C25" w:rsidRPr="00007811">
        <w:rPr>
          <w:color w:val="000000" w:themeColor="text1"/>
          <w:sz w:val="30"/>
          <w:szCs w:val="30"/>
        </w:rPr>
        <w:t> – средний возраст матери при рождении ребенка</w:t>
      </w:r>
      <w:r w:rsidR="00525D1F">
        <w:rPr>
          <w:color w:val="000000" w:themeColor="text1"/>
          <w:sz w:val="30"/>
          <w:szCs w:val="30"/>
        </w:rPr>
        <w:t>, лет</w:t>
      </w:r>
      <w:r w:rsidR="00CD1C25" w:rsidRPr="00007811">
        <w:rPr>
          <w:color w:val="000000" w:themeColor="text1"/>
          <w:sz w:val="30"/>
          <w:szCs w:val="30"/>
        </w:rPr>
        <w:t xml:space="preserve">; </w:t>
      </w:r>
    </w:p>
    <w:p w:rsidR="00CD1C25" w:rsidRPr="00007811" w:rsidRDefault="00DF2881" w:rsidP="00665957">
      <w:pPr>
        <w:ind w:firstLine="709"/>
        <w:jc w:val="both"/>
        <w:rPr>
          <w:color w:val="000000" w:themeColor="text1"/>
          <w:sz w:val="30"/>
          <w:szCs w:val="30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30"/>
            <w:szCs w:val="30"/>
            <w:lang w:val="en-US"/>
          </w:rPr>
          <m:t>x</m:t>
        </m:r>
      </m:oMath>
      <w:r w:rsidR="00CD1C25" w:rsidRPr="00007811">
        <w:rPr>
          <w:color w:val="000000" w:themeColor="text1"/>
          <w:sz w:val="30"/>
          <w:szCs w:val="30"/>
        </w:rPr>
        <w:t xml:space="preserve"> – возраст матери; </w:t>
      </w:r>
    </w:p>
    <w:p w:rsidR="00CD1C25" w:rsidRPr="00007811" w:rsidRDefault="00DF2881" w:rsidP="00665957">
      <w:pPr>
        <w:ind w:firstLine="709"/>
        <w:jc w:val="both"/>
        <w:rPr>
          <w:color w:val="000000" w:themeColor="text1"/>
          <w:sz w:val="30"/>
          <w:szCs w:val="30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30"/>
            <w:szCs w:val="30"/>
          </w:rPr>
          <m:t>N</m:t>
        </m:r>
      </m:oMath>
      <w:r w:rsidR="00CD1C25" w:rsidRPr="00007811">
        <w:rPr>
          <w:color w:val="000000" w:themeColor="text1"/>
          <w:sz w:val="30"/>
          <w:szCs w:val="30"/>
        </w:rPr>
        <w:t xml:space="preserve"> – количество детей, рожденных у матерей в возрасте </w:t>
      </w:r>
      <w:r w:rsidR="00CD1C25" w:rsidRPr="00007811">
        <w:rPr>
          <w:i/>
          <w:color w:val="000000" w:themeColor="text1"/>
          <w:sz w:val="30"/>
          <w:szCs w:val="30"/>
        </w:rPr>
        <w:t>х</w:t>
      </w:r>
      <w:r w:rsidR="00CD1C25" w:rsidRPr="00007811">
        <w:rPr>
          <w:color w:val="000000" w:themeColor="text1"/>
          <w:sz w:val="30"/>
          <w:szCs w:val="30"/>
        </w:rPr>
        <w:t xml:space="preserve"> лет.</w:t>
      </w:r>
    </w:p>
    <w:p w:rsidR="005236B1" w:rsidRPr="00007811" w:rsidRDefault="005236B1" w:rsidP="00794AAE">
      <w:pPr>
        <w:rPr>
          <w:color w:val="000000" w:themeColor="text1"/>
          <w:sz w:val="30"/>
          <w:szCs w:val="30"/>
        </w:rPr>
      </w:pPr>
    </w:p>
    <w:p w:rsidR="00DF2881" w:rsidRPr="00A865FE" w:rsidRDefault="00DF2881" w:rsidP="00794AAE">
      <w:pPr>
        <w:jc w:val="center"/>
        <w:rPr>
          <w:b/>
          <w:color w:val="000000" w:themeColor="text1"/>
          <w:sz w:val="30"/>
          <w:szCs w:val="30"/>
        </w:rPr>
      </w:pPr>
      <w:r w:rsidRPr="00A865FE">
        <w:rPr>
          <w:b/>
          <w:color w:val="000000" w:themeColor="text1"/>
          <w:sz w:val="30"/>
          <w:szCs w:val="30"/>
        </w:rPr>
        <w:t xml:space="preserve">ГЛАВА </w:t>
      </w:r>
      <w:r w:rsidR="00456CCA" w:rsidRPr="00A865FE">
        <w:rPr>
          <w:b/>
          <w:color w:val="000000" w:themeColor="text1"/>
          <w:sz w:val="30"/>
          <w:szCs w:val="30"/>
        </w:rPr>
        <w:t>3</w:t>
      </w:r>
    </w:p>
    <w:p w:rsidR="005A73DA" w:rsidRPr="00D46AE7" w:rsidRDefault="00DF2881" w:rsidP="00794AAE">
      <w:pPr>
        <w:jc w:val="center"/>
        <w:rPr>
          <w:b/>
          <w:bCs/>
          <w:color w:val="000000" w:themeColor="text1"/>
          <w:sz w:val="30"/>
          <w:szCs w:val="30"/>
        </w:rPr>
      </w:pPr>
      <w:r w:rsidRPr="00D46AE7">
        <w:rPr>
          <w:b/>
          <w:bCs/>
          <w:color w:val="000000" w:themeColor="text1"/>
          <w:sz w:val="30"/>
          <w:szCs w:val="30"/>
        </w:rPr>
        <w:t xml:space="preserve">РАСЧЕТ </w:t>
      </w:r>
      <w:r w:rsidR="005A73DA" w:rsidRPr="00D46AE7">
        <w:rPr>
          <w:b/>
          <w:bCs/>
          <w:color w:val="000000" w:themeColor="text1"/>
          <w:sz w:val="30"/>
          <w:szCs w:val="30"/>
        </w:rPr>
        <w:t xml:space="preserve">СТАТИСТИЧЕСКИХ </w:t>
      </w:r>
      <w:r w:rsidRPr="00D46AE7">
        <w:rPr>
          <w:b/>
          <w:bCs/>
          <w:color w:val="000000" w:themeColor="text1"/>
          <w:sz w:val="30"/>
          <w:szCs w:val="30"/>
        </w:rPr>
        <w:t xml:space="preserve">ПОКАЗАТЕЛЕЙ </w:t>
      </w:r>
    </w:p>
    <w:p w:rsidR="00794AAE" w:rsidRDefault="00DF2881" w:rsidP="00794AAE">
      <w:pPr>
        <w:jc w:val="center"/>
        <w:rPr>
          <w:b/>
          <w:bCs/>
          <w:color w:val="000000" w:themeColor="text1"/>
          <w:sz w:val="30"/>
          <w:szCs w:val="30"/>
        </w:rPr>
      </w:pPr>
      <w:r w:rsidRPr="00D46AE7">
        <w:rPr>
          <w:b/>
          <w:bCs/>
          <w:color w:val="000000" w:themeColor="text1"/>
          <w:sz w:val="30"/>
          <w:szCs w:val="30"/>
        </w:rPr>
        <w:t>СМЕРТНОСТИ НАСЕЛЕНИЯ</w:t>
      </w:r>
    </w:p>
    <w:p w:rsidR="00CD1C25" w:rsidRDefault="00CD1C25" w:rsidP="00723BFC">
      <w:pPr>
        <w:jc w:val="both"/>
        <w:rPr>
          <w:strike/>
          <w:color w:val="FF0000"/>
          <w:sz w:val="30"/>
          <w:szCs w:val="30"/>
        </w:rPr>
      </w:pPr>
    </w:p>
    <w:p w:rsidR="00F32A7C" w:rsidRPr="008C65DF" w:rsidRDefault="00C234C4" w:rsidP="00F32A7C">
      <w:pPr>
        <w:shd w:val="clear" w:color="auto" w:fill="FFFFFF"/>
        <w:ind w:firstLine="709"/>
        <w:jc w:val="both"/>
        <w:rPr>
          <w:color w:val="000000" w:themeColor="text1"/>
          <w:spacing w:val="4"/>
          <w:sz w:val="30"/>
          <w:szCs w:val="30"/>
        </w:rPr>
      </w:pPr>
      <w:r w:rsidRPr="008C65DF">
        <w:rPr>
          <w:color w:val="000000" w:themeColor="text1"/>
          <w:spacing w:val="4"/>
          <w:sz w:val="30"/>
          <w:szCs w:val="30"/>
        </w:rPr>
        <w:t>11</w:t>
      </w:r>
      <w:r w:rsidR="004845F6">
        <w:rPr>
          <w:color w:val="000000" w:themeColor="text1"/>
          <w:spacing w:val="4"/>
          <w:sz w:val="30"/>
          <w:szCs w:val="30"/>
        </w:rPr>
        <w:t>. </w:t>
      </w:r>
      <w:r w:rsidR="00F32A7C" w:rsidRPr="008C65DF">
        <w:rPr>
          <w:color w:val="000000" w:themeColor="text1"/>
          <w:spacing w:val="4"/>
          <w:sz w:val="30"/>
          <w:szCs w:val="30"/>
        </w:rPr>
        <w:t>Характеристики статистической совокупности смертей на определенной территории и в опр</w:t>
      </w:r>
      <w:r w:rsidR="00723C5E">
        <w:rPr>
          <w:color w:val="000000" w:themeColor="text1"/>
          <w:spacing w:val="4"/>
          <w:sz w:val="30"/>
          <w:szCs w:val="30"/>
        </w:rPr>
        <w:t>еделенный временной период являю</w:t>
      </w:r>
      <w:r w:rsidR="00F32A7C" w:rsidRPr="008C65DF">
        <w:rPr>
          <w:color w:val="000000" w:themeColor="text1"/>
          <w:spacing w:val="4"/>
          <w:sz w:val="30"/>
          <w:szCs w:val="30"/>
        </w:rPr>
        <w:t>тся объектом демографического анализа смертности.</w:t>
      </w:r>
    </w:p>
    <w:p w:rsidR="00CD1C25" w:rsidRPr="00A865FE" w:rsidRDefault="00C234C4" w:rsidP="00130E63">
      <w:pPr>
        <w:shd w:val="clear" w:color="auto" w:fill="FFFFFF"/>
        <w:ind w:firstLine="70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12</w:t>
      </w:r>
      <w:r w:rsidR="004845F6">
        <w:rPr>
          <w:color w:val="000000" w:themeColor="text1"/>
          <w:sz w:val="30"/>
          <w:szCs w:val="30"/>
        </w:rPr>
        <w:t>. </w:t>
      </w:r>
      <w:r w:rsidR="00CD1C25" w:rsidRPr="00A865FE">
        <w:rPr>
          <w:color w:val="000000" w:themeColor="text1"/>
          <w:sz w:val="30"/>
          <w:szCs w:val="30"/>
        </w:rPr>
        <w:t>Общий коэффициент смертности</w:t>
      </w:r>
      <w:r w:rsidR="00CD1C25" w:rsidRPr="00A865FE">
        <w:rPr>
          <w:b/>
          <w:color w:val="000000" w:themeColor="text1"/>
          <w:sz w:val="30"/>
          <w:szCs w:val="30"/>
        </w:rPr>
        <w:t xml:space="preserve"> </w:t>
      </w:r>
      <w:r w:rsidR="00CD1C25" w:rsidRPr="00A865FE">
        <w:rPr>
          <w:color w:val="000000" w:themeColor="text1"/>
          <w:sz w:val="30"/>
          <w:szCs w:val="30"/>
        </w:rPr>
        <w:t>рассчитывае</w:t>
      </w:r>
      <w:r w:rsidR="00DF2881" w:rsidRPr="00A865FE">
        <w:rPr>
          <w:color w:val="000000" w:themeColor="text1"/>
          <w:sz w:val="30"/>
          <w:szCs w:val="30"/>
        </w:rPr>
        <w:t xml:space="preserve">тся по </w:t>
      </w:r>
      <w:r w:rsidR="00CD1C25" w:rsidRPr="00A865FE">
        <w:rPr>
          <w:color w:val="000000" w:themeColor="text1"/>
          <w:sz w:val="30"/>
          <w:szCs w:val="30"/>
        </w:rPr>
        <w:t>следующей формуле:</w:t>
      </w:r>
    </w:p>
    <w:p w:rsidR="00CD1C25" w:rsidRPr="00007811" w:rsidRDefault="003D2735" w:rsidP="00130E63">
      <w:pPr>
        <w:shd w:val="clear" w:color="auto" w:fill="FFFFFF"/>
        <w:ind w:firstLine="708"/>
        <w:jc w:val="both"/>
        <w:rPr>
          <w:color w:val="000000" w:themeColor="text1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30"/>
                  <w:lang w:val="en-US"/>
                </w:rPr>
                <m:t>M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3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30"/>
                    </w:rPr>
                    <m:t>S</m:t>
                  </m:r>
                </m:e>
              </m:acc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30"/>
            </w:rPr>
            <m:t>×1000,</m:t>
          </m:r>
        </m:oMath>
      </m:oMathPara>
    </w:p>
    <w:p w:rsidR="00CD1C25" w:rsidRPr="00007811" w:rsidRDefault="00CD1C25" w:rsidP="00130E63">
      <w:pPr>
        <w:numPr>
          <w:ilvl w:val="12"/>
          <w:numId w:val="0"/>
        </w:numPr>
        <w:rPr>
          <w:color w:val="000000" w:themeColor="text1"/>
          <w:sz w:val="30"/>
          <w:szCs w:val="30"/>
          <w:lang w:val="x-none" w:eastAsia="x-none"/>
        </w:rPr>
      </w:pPr>
      <w:r w:rsidRPr="00007811">
        <w:rPr>
          <w:color w:val="000000" w:themeColor="text1"/>
          <w:sz w:val="30"/>
          <w:szCs w:val="30"/>
          <w:lang w:eastAsia="x-none"/>
        </w:rPr>
        <w:t>г</w:t>
      </w:r>
      <w:r w:rsidRPr="00007811">
        <w:rPr>
          <w:color w:val="000000" w:themeColor="text1"/>
          <w:sz w:val="30"/>
          <w:szCs w:val="30"/>
          <w:lang w:val="x-none" w:eastAsia="x-none"/>
        </w:rPr>
        <w:t>де</w:t>
      </w:r>
      <w:r w:rsidR="00D34851" w:rsidRPr="00007811">
        <w:rPr>
          <w:color w:val="000000" w:themeColor="text1"/>
          <w:sz w:val="30"/>
          <w:szCs w:val="30"/>
          <w:lang w:eastAsia="x-none"/>
        </w:rPr>
        <w:t>    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c</m:t>
            </m:r>
          </m:sub>
        </m:sSub>
      </m:oMath>
      <w:r w:rsidRPr="00007811">
        <w:rPr>
          <w:color w:val="000000" w:themeColor="text1"/>
          <w:sz w:val="30"/>
          <w:szCs w:val="30"/>
          <w:lang w:eastAsia="x-none"/>
        </w:rPr>
        <w:t> </w:t>
      </w:r>
      <w:r w:rsidRPr="00007811">
        <w:rPr>
          <w:color w:val="000000" w:themeColor="text1"/>
          <w:sz w:val="30"/>
          <w:szCs w:val="30"/>
          <w:lang w:val="x-none" w:eastAsia="x-none"/>
        </w:rPr>
        <w:t>–</w:t>
      </w:r>
      <w:r w:rsidRPr="00007811">
        <w:rPr>
          <w:color w:val="000000" w:themeColor="text1"/>
          <w:sz w:val="30"/>
          <w:szCs w:val="30"/>
          <w:lang w:eastAsia="x-none"/>
        </w:rPr>
        <w:t> </w:t>
      </w:r>
      <w:r w:rsidRPr="00007811">
        <w:rPr>
          <w:color w:val="000000" w:themeColor="text1"/>
          <w:sz w:val="30"/>
          <w:szCs w:val="30"/>
          <w:lang w:val="x-none" w:eastAsia="x-none"/>
        </w:rPr>
        <w:t>общий коэффициент смертности</w:t>
      </w:r>
      <w:r w:rsidR="004845F6">
        <w:rPr>
          <w:color w:val="000000" w:themeColor="text1"/>
          <w:sz w:val="30"/>
          <w:szCs w:val="30"/>
        </w:rPr>
        <w:t>, промилле</w:t>
      </w:r>
      <w:r w:rsidRPr="00007811">
        <w:rPr>
          <w:color w:val="000000" w:themeColor="text1"/>
          <w:sz w:val="30"/>
          <w:szCs w:val="30"/>
          <w:lang w:val="x-none" w:eastAsia="x-none"/>
        </w:rPr>
        <w:t>;</w:t>
      </w:r>
    </w:p>
    <w:p w:rsidR="00CD1C25" w:rsidRPr="00007811" w:rsidRDefault="00D34851" w:rsidP="00130E63">
      <w:pPr>
        <w:numPr>
          <w:ilvl w:val="12"/>
          <w:numId w:val="0"/>
        </w:numPr>
        <w:ind w:firstLine="709"/>
        <w:rPr>
          <w:color w:val="000000" w:themeColor="text1"/>
          <w:sz w:val="30"/>
          <w:szCs w:val="30"/>
          <w:lang w:val="x-none" w:eastAsia="x-none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30"/>
            <w:szCs w:val="30"/>
            <w:lang w:val="en-US"/>
          </w:rPr>
          <m:t>M</m:t>
        </m:r>
      </m:oMath>
      <w:r w:rsidR="00CD1C25" w:rsidRPr="00007811">
        <w:rPr>
          <w:color w:val="000000" w:themeColor="text1"/>
          <w:sz w:val="30"/>
          <w:szCs w:val="30"/>
          <w:lang w:eastAsia="x-none"/>
        </w:rPr>
        <w:t> </w:t>
      </w:r>
      <w:r w:rsidR="00CD1C25" w:rsidRPr="00007811">
        <w:rPr>
          <w:color w:val="000000" w:themeColor="text1"/>
          <w:sz w:val="30"/>
          <w:szCs w:val="30"/>
          <w:lang w:val="x-none" w:eastAsia="x-none"/>
        </w:rPr>
        <w:t>–</w:t>
      </w:r>
      <w:r w:rsidR="00CD1C25" w:rsidRPr="00007811">
        <w:rPr>
          <w:color w:val="000000" w:themeColor="text1"/>
          <w:sz w:val="30"/>
          <w:szCs w:val="30"/>
          <w:lang w:eastAsia="x-none"/>
        </w:rPr>
        <w:t> </w:t>
      </w:r>
      <w:r w:rsidR="00CD1C25" w:rsidRPr="00007811">
        <w:rPr>
          <w:color w:val="000000" w:themeColor="text1"/>
          <w:sz w:val="30"/>
          <w:szCs w:val="30"/>
          <w:lang w:val="x-none" w:eastAsia="x-none"/>
        </w:rPr>
        <w:t>число умерших в течение года;</w:t>
      </w:r>
    </w:p>
    <w:p w:rsidR="005558E7" w:rsidRPr="00007811" w:rsidRDefault="003D2735" w:rsidP="00130E63">
      <w:pPr>
        <w:numPr>
          <w:ilvl w:val="12"/>
          <w:numId w:val="0"/>
        </w:numPr>
        <w:ind w:firstLine="709"/>
        <w:rPr>
          <w:color w:val="000000" w:themeColor="text1"/>
          <w:sz w:val="30"/>
          <w:szCs w:val="30"/>
        </w:rPr>
      </w:pPr>
      <m:oMath>
        <m:acc>
          <m:accPr>
            <m:chr m:val="̅"/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S</m:t>
            </m:r>
          </m:e>
        </m:acc>
      </m:oMath>
      <w:r w:rsidR="00934E11" w:rsidRPr="00007811">
        <w:rPr>
          <w:color w:val="000000" w:themeColor="text1"/>
          <w:sz w:val="30"/>
          <w:szCs w:val="30"/>
        </w:rPr>
        <w:t xml:space="preserve"> </w:t>
      </w:r>
      <w:r w:rsidR="00CD1C25" w:rsidRPr="00007811">
        <w:rPr>
          <w:color w:val="000000" w:themeColor="text1"/>
          <w:sz w:val="30"/>
          <w:szCs w:val="30"/>
        </w:rPr>
        <w:t>– среднегодовая численность населения.</w:t>
      </w:r>
    </w:p>
    <w:p w:rsidR="00FC6B51" w:rsidRPr="00A865FE" w:rsidRDefault="00C234C4" w:rsidP="00723BFC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pacing w:val="4"/>
          <w:sz w:val="30"/>
          <w:szCs w:val="30"/>
        </w:rPr>
        <w:t>13</w:t>
      </w:r>
      <w:r w:rsidR="00FC6B51" w:rsidRPr="00A865FE">
        <w:rPr>
          <w:color w:val="000000" w:themeColor="text1"/>
          <w:spacing w:val="4"/>
          <w:sz w:val="30"/>
          <w:szCs w:val="30"/>
        </w:rPr>
        <w:t>.</w:t>
      </w:r>
      <w:r w:rsidR="00723BFC" w:rsidRPr="00A865FE">
        <w:rPr>
          <w:color w:val="000000" w:themeColor="text1"/>
          <w:spacing w:val="4"/>
          <w:sz w:val="30"/>
          <w:szCs w:val="30"/>
        </w:rPr>
        <w:t> </w:t>
      </w:r>
      <w:r w:rsidR="00FC6B51" w:rsidRPr="00A865FE">
        <w:rPr>
          <w:color w:val="000000" w:themeColor="text1"/>
          <w:sz w:val="30"/>
          <w:szCs w:val="30"/>
        </w:rPr>
        <w:t>Возрастной коэффициент смертности рассчитывается по следующей формуле:</w:t>
      </w:r>
    </w:p>
    <w:p w:rsidR="00FC6B51" w:rsidRPr="00007811" w:rsidRDefault="003D2735" w:rsidP="00130E63">
      <w:pPr>
        <w:ind w:firstLine="709"/>
        <w:jc w:val="both"/>
        <w:rPr>
          <w:color w:val="000000" w:themeColor="text1"/>
          <w:sz w:val="30"/>
          <w:szCs w:val="30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с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x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  <w:lang w:val="en-US"/>
                    </w:rPr>
                    <m:t>x</m:t>
                  </m:r>
                </m:sub>
              </m:sSub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x</m:t>
                      </m:r>
                    </m:sub>
                  </m:sSub>
                </m:e>
              </m:acc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</w:rPr>
            <m:t>×1000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  <w:lang w:val="en-US"/>
            </w:rPr>
            <m:t>,</m:t>
          </m:r>
        </m:oMath>
      </m:oMathPara>
    </w:p>
    <w:p w:rsidR="00D53966" w:rsidRPr="00007811" w:rsidRDefault="00D53966" w:rsidP="00130E63">
      <w:pPr>
        <w:numPr>
          <w:ilvl w:val="12"/>
          <w:numId w:val="0"/>
        </w:numPr>
        <w:rPr>
          <w:color w:val="000000" w:themeColor="text1"/>
          <w:sz w:val="30"/>
          <w:szCs w:val="30"/>
          <w:lang w:val="x-none" w:eastAsia="x-none"/>
        </w:rPr>
      </w:pPr>
      <w:r w:rsidRPr="00007811">
        <w:rPr>
          <w:color w:val="000000" w:themeColor="text1"/>
          <w:sz w:val="30"/>
          <w:szCs w:val="30"/>
          <w:lang w:eastAsia="x-none"/>
        </w:rPr>
        <w:t>г</w:t>
      </w:r>
      <w:r w:rsidRPr="00007811">
        <w:rPr>
          <w:color w:val="000000" w:themeColor="text1"/>
          <w:sz w:val="30"/>
          <w:szCs w:val="30"/>
          <w:lang w:val="x-none" w:eastAsia="x-none"/>
        </w:rPr>
        <w:t>де</w:t>
      </w:r>
      <w:proofErr w:type="gramStart"/>
      <w:r w:rsidRPr="00007811">
        <w:rPr>
          <w:color w:val="000000" w:themeColor="text1"/>
          <w:sz w:val="30"/>
          <w:szCs w:val="30"/>
          <w:lang w:eastAsia="x-none"/>
        </w:rPr>
        <w:t>    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К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с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x</m:t>
            </m:r>
          </m:sup>
        </m:sSubSup>
      </m:oMath>
      <w:r w:rsidRPr="00007811">
        <w:rPr>
          <w:color w:val="000000" w:themeColor="text1"/>
          <w:sz w:val="30"/>
          <w:szCs w:val="30"/>
          <w:lang w:eastAsia="x-none"/>
        </w:rPr>
        <w:t> </w:t>
      </w:r>
      <w:r w:rsidRPr="00007811">
        <w:rPr>
          <w:color w:val="000000" w:themeColor="text1"/>
          <w:sz w:val="30"/>
          <w:szCs w:val="30"/>
          <w:lang w:val="x-none" w:eastAsia="x-none"/>
        </w:rPr>
        <w:t>–</w:t>
      </w:r>
      <w:r w:rsidRPr="00007811">
        <w:rPr>
          <w:color w:val="000000" w:themeColor="text1"/>
          <w:sz w:val="30"/>
          <w:szCs w:val="30"/>
          <w:lang w:eastAsia="x-none"/>
        </w:rPr>
        <w:t> </w:t>
      </w:r>
      <w:r w:rsidR="00C916F2" w:rsidRPr="00007811">
        <w:rPr>
          <w:color w:val="000000" w:themeColor="text1"/>
          <w:sz w:val="30"/>
          <w:szCs w:val="30"/>
          <w:lang w:eastAsia="x-none"/>
        </w:rPr>
        <w:t>возрастной</w:t>
      </w:r>
      <w:r w:rsidRPr="00007811">
        <w:rPr>
          <w:color w:val="000000" w:themeColor="text1"/>
          <w:sz w:val="30"/>
          <w:szCs w:val="30"/>
          <w:lang w:val="x-none" w:eastAsia="x-none"/>
        </w:rPr>
        <w:t xml:space="preserve"> коэффициент смертности</w:t>
      </w:r>
      <w:r w:rsidR="004845F6">
        <w:rPr>
          <w:color w:val="000000" w:themeColor="text1"/>
          <w:sz w:val="30"/>
          <w:szCs w:val="30"/>
        </w:rPr>
        <w:t>, промилле</w:t>
      </w:r>
      <w:r w:rsidRPr="00007811">
        <w:rPr>
          <w:color w:val="000000" w:themeColor="text1"/>
          <w:sz w:val="30"/>
          <w:szCs w:val="30"/>
          <w:lang w:val="x-none" w:eastAsia="x-none"/>
        </w:rPr>
        <w:t>;</w:t>
      </w:r>
    </w:p>
    <w:p w:rsidR="00D53966" w:rsidRPr="00007811" w:rsidRDefault="003D2735" w:rsidP="00130E63">
      <w:pPr>
        <w:numPr>
          <w:ilvl w:val="12"/>
          <w:numId w:val="0"/>
        </w:numPr>
        <w:ind w:firstLine="709"/>
        <w:jc w:val="both"/>
        <w:rPr>
          <w:color w:val="000000" w:themeColor="text1"/>
          <w:sz w:val="30"/>
          <w:szCs w:val="30"/>
          <w:lang w:val="x-none" w:eastAsia="x-none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  <m:t>x</m:t>
            </m:r>
          </m:sub>
        </m:sSub>
      </m:oMath>
      <w:r w:rsidR="00D53966" w:rsidRPr="00007811">
        <w:rPr>
          <w:color w:val="000000" w:themeColor="text1"/>
          <w:sz w:val="30"/>
          <w:szCs w:val="30"/>
          <w:lang w:eastAsia="x-none"/>
        </w:rPr>
        <w:t> </w:t>
      </w:r>
      <w:r w:rsidR="00D53966" w:rsidRPr="00007811">
        <w:rPr>
          <w:color w:val="000000" w:themeColor="text1"/>
          <w:sz w:val="30"/>
          <w:szCs w:val="30"/>
          <w:lang w:val="x-none" w:eastAsia="x-none"/>
        </w:rPr>
        <w:t>–</w:t>
      </w:r>
      <w:r w:rsidR="00D53966" w:rsidRPr="00007811">
        <w:rPr>
          <w:color w:val="000000" w:themeColor="text1"/>
          <w:sz w:val="30"/>
          <w:szCs w:val="30"/>
          <w:lang w:eastAsia="x-none"/>
        </w:rPr>
        <w:t> </w:t>
      </w:r>
      <w:r w:rsidR="00D53966" w:rsidRPr="00007811">
        <w:rPr>
          <w:color w:val="000000" w:themeColor="text1"/>
          <w:sz w:val="30"/>
          <w:szCs w:val="30"/>
          <w:lang w:val="x-none" w:eastAsia="x-none"/>
        </w:rPr>
        <w:t>число умерших</w:t>
      </w:r>
      <w:r w:rsidR="00E50CD4" w:rsidRPr="00007811">
        <w:rPr>
          <w:color w:val="000000" w:themeColor="text1"/>
          <w:sz w:val="30"/>
          <w:szCs w:val="30"/>
          <w:lang w:eastAsia="x-none"/>
        </w:rPr>
        <w:t xml:space="preserve"> в возрасте </w:t>
      </w:r>
      <w:r w:rsidR="00E50CD4" w:rsidRPr="00007811">
        <w:rPr>
          <w:i/>
          <w:color w:val="000000" w:themeColor="text1"/>
          <w:sz w:val="30"/>
          <w:szCs w:val="30"/>
        </w:rPr>
        <w:t>x</w:t>
      </w:r>
      <w:r w:rsidR="00E50CD4" w:rsidRPr="00007811">
        <w:rPr>
          <w:color w:val="000000" w:themeColor="text1"/>
          <w:sz w:val="30"/>
          <w:szCs w:val="30"/>
        </w:rPr>
        <w:t xml:space="preserve"> лет</w:t>
      </w:r>
      <w:r w:rsidR="00E50CD4" w:rsidRPr="00007811">
        <w:rPr>
          <w:color w:val="000000" w:themeColor="text1"/>
          <w:sz w:val="30"/>
          <w:szCs w:val="30"/>
          <w:lang w:eastAsia="x-none"/>
        </w:rPr>
        <w:t xml:space="preserve"> за определенный период времени</w:t>
      </w:r>
      <w:r w:rsidR="00D53966" w:rsidRPr="00007811">
        <w:rPr>
          <w:color w:val="000000" w:themeColor="text1"/>
          <w:sz w:val="30"/>
          <w:szCs w:val="30"/>
          <w:lang w:val="x-none" w:eastAsia="x-none"/>
        </w:rPr>
        <w:t>;</w:t>
      </w:r>
    </w:p>
    <w:p w:rsidR="00D53966" w:rsidRPr="00007811" w:rsidRDefault="003D2735" w:rsidP="00130E63">
      <w:pPr>
        <w:numPr>
          <w:ilvl w:val="12"/>
          <w:numId w:val="0"/>
        </w:numPr>
        <w:ind w:firstLine="709"/>
        <w:rPr>
          <w:color w:val="000000" w:themeColor="text1"/>
          <w:sz w:val="30"/>
          <w:szCs w:val="30"/>
        </w:rPr>
      </w:pPr>
      <m:oMath>
        <m:acc>
          <m:accPr>
            <m:chr m:val="̅"/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  <w:sz w:val="30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0"/>
                    <w:szCs w:val="3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0"/>
                    <w:szCs w:val="30"/>
                  </w:rPr>
                  <m:t>x</m:t>
                </m:r>
              </m:sub>
            </m:sSub>
          </m:e>
        </m:acc>
      </m:oMath>
      <w:r w:rsidR="00D53966" w:rsidRPr="00007811">
        <w:rPr>
          <w:color w:val="000000" w:themeColor="text1"/>
          <w:sz w:val="30"/>
          <w:szCs w:val="30"/>
        </w:rPr>
        <w:t> – среднегодовая численность населения</w:t>
      </w:r>
      <w:r w:rsidR="00E50CD4" w:rsidRPr="00007811">
        <w:rPr>
          <w:color w:val="000000" w:themeColor="text1"/>
          <w:sz w:val="30"/>
          <w:szCs w:val="30"/>
        </w:rPr>
        <w:t xml:space="preserve"> </w:t>
      </w:r>
      <w:r w:rsidR="00E50CD4" w:rsidRPr="00007811">
        <w:rPr>
          <w:color w:val="000000" w:themeColor="text1"/>
          <w:sz w:val="30"/>
          <w:szCs w:val="30"/>
          <w:lang w:eastAsia="x-none"/>
        </w:rPr>
        <w:t xml:space="preserve">в возрасте </w:t>
      </w:r>
      <w:r w:rsidR="00E50CD4" w:rsidRPr="00007811">
        <w:rPr>
          <w:i/>
          <w:color w:val="000000" w:themeColor="text1"/>
          <w:sz w:val="30"/>
          <w:szCs w:val="30"/>
        </w:rPr>
        <w:t>x</w:t>
      </w:r>
      <w:r w:rsidR="00E50CD4" w:rsidRPr="00007811">
        <w:rPr>
          <w:color w:val="000000" w:themeColor="text1"/>
          <w:sz w:val="30"/>
          <w:szCs w:val="30"/>
        </w:rPr>
        <w:t xml:space="preserve"> лет</w:t>
      </w:r>
      <w:r w:rsidR="00D53966" w:rsidRPr="00007811">
        <w:rPr>
          <w:color w:val="000000" w:themeColor="text1"/>
          <w:sz w:val="30"/>
          <w:szCs w:val="30"/>
        </w:rPr>
        <w:t>.</w:t>
      </w:r>
    </w:p>
    <w:p w:rsidR="00FC6B51" w:rsidRPr="00007811" w:rsidRDefault="00C234C4" w:rsidP="00130E63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14</w:t>
      </w:r>
      <w:r w:rsidR="00702C22" w:rsidRPr="00A865FE">
        <w:rPr>
          <w:color w:val="000000" w:themeColor="text1"/>
          <w:sz w:val="30"/>
          <w:szCs w:val="30"/>
        </w:rPr>
        <w:t>. </w:t>
      </w:r>
      <w:r w:rsidR="00FC6B51" w:rsidRPr="00A865FE">
        <w:rPr>
          <w:color w:val="000000" w:themeColor="text1"/>
          <w:sz w:val="30"/>
          <w:szCs w:val="30"/>
        </w:rPr>
        <w:t>Коэффициент</w:t>
      </w:r>
      <w:r w:rsidR="00FC6B51" w:rsidRPr="00007811">
        <w:rPr>
          <w:color w:val="000000" w:themeColor="text1"/>
          <w:sz w:val="30"/>
          <w:szCs w:val="30"/>
        </w:rPr>
        <w:t xml:space="preserve"> смертности в трудоспособном возрасте рассчитывается по следующей формуле:</w:t>
      </w:r>
    </w:p>
    <w:p w:rsidR="00E50CD4" w:rsidRPr="00007811" w:rsidRDefault="003D2735" w:rsidP="00130E63">
      <w:pPr>
        <w:ind w:firstLine="709"/>
        <w:jc w:val="both"/>
        <w:rPr>
          <w:color w:val="000000" w:themeColor="text1"/>
          <w:sz w:val="30"/>
          <w:szCs w:val="30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c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w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  <w:lang w:val="en-US"/>
                    </w:rPr>
                    <m:t>w</m:t>
                  </m:r>
                </m:sub>
              </m:sSub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w</m:t>
                      </m:r>
                    </m:sub>
                  </m:sSub>
                </m:e>
              </m:acc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</w:rPr>
            <m:t>×1000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  <w:lang w:val="en-US"/>
            </w:rPr>
            <m:t>,</m:t>
          </m:r>
        </m:oMath>
      </m:oMathPara>
    </w:p>
    <w:p w:rsidR="00E50CD4" w:rsidRPr="00007811" w:rsidRDefault="00E50CD4" w:rsidP="004845F6">
      <w:pPr>
        <w:numPr>
          <w:ilvl w:val="12"/>
          <w:numId w:val="0"/>
        </w:numPr>
        <w:jc w:val="both"/>
        <w:rPr>
          <w:color w:val="000000" w:themeColor="text1"/>
          <w:sz w:val="30"/>
          <w:szCs w:val="30"/>
          <w:lang w:val="x-none" w:eastAsia="x-none"/>
        </w:rPr>
      </w:pPr>
      <w:r w:rsidRPr="00007811">
        <w:rPr>
          <w:color w:val="000000" w:themeColor="text1"/>
          <w:sz w:val="30"/>
          <w:szCs w:val="30"/>
          <w:lang w:eastAsia="x-none"/>
        </w:rPr>
        <w:t>г</w:t>
      </w:r>
      <w:r w:rsidRPr="00007811">
        <w:rPr>
          <w:color w:val="000000" w:themeColor="text1"/>
          <w:sz w:val="30"/>
          <w:szCs w:val="30"/>
          <w:lang w:val="x-none" w:eastAsia="x-none"/>
        </w:rPr>
        <w:t>де</w:t>
      </w:r>
      <w:r w:rsidRPr="00007811">
        <w:rPr>
          <w:color w:val="000000" w:themeColor="text1"/>
          <w:sz w:val="30"/>
          <w:szCs w:val="30"/>
          <w:lang w:eastAsia="x-none"/>
        </w:rPr>
        <w:t>    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w</m:t>
            </m:r>
          </m:sup>
        </m:sSubSup>
      </m:oMath>
      <w:r w:rsidRPr="00007811">
        <w:rPr>
          <w:color w:val="000000" w:themeColor="text1"/>
          <w:sz w:val="30"/>
          <w:szCs w:val="30"/>
          <w:lang w:eastAsia="x-none"/>
        </w:rPr>
        <w:t> </w:t>
      </w:r>
      <w:r w:rsidRPr="00007811">
        <w:rPr>
          <w:color w:val="000000" w:themeColor="text1"/>
          <w:sz w:val="30"/>
          <w:szCs w:val="30"/>
          <w:lang w:val="x-none" w:eastAsia="x-none"/>
        </w:rPr>
        <w:t>–</w:t>
      </w:r>
      <w:r w:rsidRPr="00007811">
        <w:rPr>
          <w:color w:val="000000" w:themeColor="text1"/>
          <w:sz w:val="30"/>
          <w:szCs w:val="30"/>
          <w:lang w:eastAsia="x-none"/>
        </w:rPr>
        <w:t> </w:t>
      </w:r>
      <w:r w:rsidRPr="00007811">
        <w:rPr>
          <w:color w:val="000000" w:themeColor="text1"/>
          <w:sz w:val="30"/>
          <w:szCs w:val="30"/>
        </w:rPr>
        <w:t>коэффициент смертности в трудоспособном возрасте</w:t>
      </w:r>
      <w:r w:rsidR="004845F6">
        <w:rPr>
          <w:color w:val="000000" w:themeColor="text1"/>
          <w:sz w:val="30"/>
          <w:szCs w:val="30"/>
        </w:rPr>
        <w:t>, промилле</w:t>
      </w:r>
      <w:r w:rsidRPr="00007811">
        <w:rPr>
          <w:color w:val="000000" w:themeColor="text1"/>
          <w:sz w:val="30"/>
          <w:szCs w:val="30"/>
          <w:lang w:val="x-none" w:eastAsia="x-none"/>
        </w:rPr>
        <w:t>;</w:t>
      </w:r>
    </w:p>
    <w:p w:rsidR="00E50CD4" w:rsidRPr="00007811" w:rsidRDefault="003D2735" w:rsidP="00130E63">
      <w:pPr>
        <w:numPr>
          <w:ilvl w:val="12"/>
          <w:numId w:val="0"/>
        </w:numPr>
        <w:ind w:firstLine="709"/>
        <w:jc w:val="both"/>
        <w:rPr>
          <w:color w:val="000000" w:themeColor="text1"/>
          <w:sz w:val="30"/>
          <w:szCs w:val="30"/>
          <w:lang w:val="x-none" w:eastAsia="x-none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  <m:t>w</m:t>
            </m:r>
          </m:sub>
        </m:sSub>
      </m:oMath>
      <w:r w:rsidR="00E50CD4" w:rsidRPr="00007811">
        <w:rPr>
          <w:color w:val="000000" w:themeColor="text1"/>
          <w:sz w:val="30"/>
          <w:szCs w:val="30"/>
          <w:lang w:eastAsia="x-none"/>
        </w:rPr>
        <w:t> </w:t>
      </w:r>
      <w:r w:rsidR="00E50CD4" w:rsidRPr="00007811">
        <w:rPr>
          <w:color w:val="000000" w:themeColor="text1"/>
          <w:sz w:val="30"/>
          <w:szCs w:val="30"/>
          <w:lang w:val="x-none" w:eastAsia="x-none"/>
        </w:rPr>
        <w:t>–</w:t>
      </w:r>
      <w:r w:rsidR="00E50CD4" w:rsidRPr="00007811">
        <w:rPr>
          <w:color w:val="000000" w:themeColor="text1"/>
          <w:sz w:val="30"/>
          <w:szCs w:val="30"/>
          <w:lang w:eastAsia="x-none"/>
        </w:rPr>
        <w:t> </w:t>
      </w:r>
      <w:r w:rsidR="00E50CD4" w:rsidRPr="00007811">
        <w:rPr>
          <w:color w:val="000000" w:themeColor="text1"/>
          <w:sz w:val="30"/>
          <w:szCs w:val="30"/>
          <w:lang w:val="x-none" w:eastAsia="x-none"/>
        </w:rPr>
        <w:t>число умерших</w:t>
      </w:r>
      <w:r w:rsidR="00E50CD4" w:rsidRPr="00007811">
        <w:rPr>
          <w:color w:val="000000" w:themeColor="text1"/>
          <w:sz w:val="30"/>
          <w:szCs w:val="30"/>
          <w:lang w:eastAsia="x-none"/>
        </w:rPr>
        <w:t xml:space="preserve"> в трудоспособном возрасте</w:t>
      </w:r>
      <w:r w:rsidR="00E50CD4" w:rsidRPr="00007811">
        <w:rPr>
          <w:color w:val="000000" w:themeColor="text1"/>
          <w:sz w:val="30"/>
          <w:szCs w:val="30"/>
          <w:lang w:val="x-none" w:eastAsia="x-none"/>
        </w:rPr>
        <w:t>;</w:t>
      </w:r>
    </w:p>
    <w:p w:rsidR="00FC6B51" w:rsidRPr="00007811" w:rsidRDefault="003D2735" w:rsidP="00130E63">
      <w:pPr>
        <w:numPr>
          <w:ilvl w:val="12"/>
          <w:numId w:val="0"/>
        </w:numPr>
        <w:ind w:firstLine="709"/>
        <w:jc w:val="both"/>
        <w:rPr>
          <w:color w:val="000000" w:themeColor="text1"/>
          <w:sz w:val="30"/>
          <w:szCs w:val="30"/>
        </w:rPr>
      </w:pPr>
      <m:oMath>
        <m:acc>
          <m:accPr>
            <m:chr m:val="̅"/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  <w:sz w:val="30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0"/>
                    <w:szCs w:val="3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0"/>
                    <w:szCs w:val="30"/>
                  </w:rPr>
                  <m:t>w</m:t>
                </m:r>
              </m:sub>
            </m:sSub>
          </m:e>
        </m:acc>
      </m:oMath>
      <w:r w:rsidR="00E50CD4" w:rsidRPr="00007811">
        <w:rPr>
          <w:color w:val="000000" w:themeColor="text1"/>
          <w:sz w:val="30"/>
          <w:szCs w:val="30"/>
        </w:rPr>
        <w:t xml:space="preserve"> – среднегодовая численность населения </w:t>
      </w:r>
      <w:r w:rsidR="00E50CD4" w:rsidRPr="00007811">
        <w:rPr>
          <w:color w:val="000000" w:themeColor="text1"/>
          <w:sz w:val="30"/>
          <w:szCs w:val="30"/>
          <w:lang w:eastAsia="x-none"/>
        </w:rPr>
        <w:t>в трудоспособном возрасте</w:t>
      </w:r>
      <w:r w:rsidR="00E50CD4" w:rsidRPr="00007811">
        <w:rPr>
          <w:color w:val="000000" w:themeColor="text1"/>
          <w:sz w:val="30"/>
          <w:szCs w:val="30"/>
        </w:rPr>
        <w:t>.</w:t>
      </w:r>
    </w:p>
    <w:p w:rsidR="005558E7" w:rsidRPr="00007811" w:rsidRDefault="00702C22" w:rsidP="00130E63">
      <w:pPr>
        <w:shd w:val="clear" w:color="auto" w:fill="FFFFFF"/>
        <w:ind w:firstLine="708"/>
        <w:jc w:val="both"/>
        <w:rPr>
          <w:color w:val="000000" w:themeColor="text1"/>
          <w:sz w:val="30"/>
          <w:szCs w:val="30"/>
        </w:rPr>
      </w:pPr>
      <w:r w:rsidRPr="00A865FE">
        <w:rPr>
          <w:color w:val="000000" w:themeColor="text1"/>
          <w:sz w:val="30"/>
          <w:szCs w:val="30"/>
        </w:rPr>
        <w:t>1</w:t>
      </w:r>
      <w:r w:rsidR="00C234C4">
        <w:rPr>
          <w:color w:val="000000" w:themeColor="text1"/>
          <w:sz w:val="30"/>
          <w:szCs w:val="30"/>
        </w:rPr>
        <w:t>5</w:t>
      </w:r>
      <w:r w:rsidRPr="00A865FE">
        <w:rPr>
          <w:color w:val="000000" w:themeColor="text1"/>
          <w:sz w:val="30"/>
          <w:szCs w:val="30"/>
        </w:rPr>
        <w:t>.</w:t>
      </w:r>
      <w:r>
        <w:rPr>
          <w:color w:val="000000" w:themeColor="text1"/>
          <w:sz w:val="30"/>
          <w:szCs w:val="30"/>
        </w:rPr>
        <w:t> </w:t>
      </w:r>
      <w:r w:rsidR="005558E7" w:rsidRPr="00007811">
        <w:rPr>
          <w:color w:val="000000" w:themeColor="text1"/>
          <w:sz w:val="30"/>
          <w:szCs w:val="30"/>
        </w:rPr>
        <w:t>Коэффициент младенческой смертности</w:t>
      </w:r>
      <w:r w:rsidR="005558E7" w:rsidRPr="00007811">
        <w:rPr>
          <w:b/>
          <w:color w:val="000000" w:themeColor="text1"/>
          <w:sz w:val="30"/>
          <w:szCs w:val="30"/>
        </w:rPr>
        <w:t xml:space="preserve"> </w:t>
      </w:r>
      <w:r w:rsidR="005558E7" w:rsidRPr="00007811">
        <w:rPr>
          <w:color w:val="000000" w:themeColor="text1"/>
          <w:sz w:val="30"/>
          <w:szCs w:val="30"/>
        </w:rPr>
        <w:t>рассчитывается по следующей формуле:</w:t>
      </w:r>
    </w:p>
    <w:p w:rsidR="00836BDB" w:rsidRPr="00007811" w:rsidRDefault="00836BDB" w:rsidP="00130E63">
      <w:pPr>
        <w:shd w:val="clear" w:color="auto" w:fill="FFFFFF"/>
        <w:ind w:firstLine="708"/>
        <w:jc w:val="both"/>
        <w:rPr>
          <w:color w:val="000000" w:themeColor="text1"/>
          <w:sz w:val="30"/>
          <w:szCs w:val="30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  <w:lang w:val="en-US"/>
            </w:rPr>
            <m:t>K</m:t>
          </m:r>
          <m:d>
            <m:dPr>
              <m:ctrlPr>
                <w:rPr>
                  <w:rFonts w:ascii="Cambria Math" w:hAnsi="Cambria Math"/>
                  <w:color w:val="000000" w:themeColor="text1"/>
                  <w:sz w:val="30"/>
                  <w:szCs w:val="3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  <w:lang w:val="en-US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  <w:lang w:val="en-US"/>
                    </w:rPr>
                    <m:t>t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color w:val="000000" w:themeColor="text1"/>
                  <w:sz w:val="30"/>
                  <w:szCs w:val="30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  <w:lang w:val="en-US"/>
                        </w:rPr>
                        <m:t>0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  <w:lang w:val="en-US"/>
                        </w:rPr>
                        <m:t>t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  <w:lang w:val="en-US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  <w:lang w:val="en-US"/>
                        </w:rPr>
                        <m:t>t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  <w:lang w:val="en-US"/>
                        </w:rPr>
                        <m:t>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  <w:lang w:val="en-US"/>
                        </w:rPr>
                        <m:t>t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  <w:lang w:val="en-US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  <w:lang w:val="en-US"/>
                        </w:rPr>
                        <m:t>t-1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  <w:lang w:val="en-US"/>
            </w:rPr>
            <m:t>×1000,</m:t>
          </m:r>
        </m:oMath>
      </m:oMathPara>
    </w:p>
    <w:p w:rsidR="00836BDB" w:rsidRPr="00007811" w:rsidRDefault="00836BDB" w:rsidP="00130E63">
      <w:pPr>
        <w:widowControl w:val="0"/>
        <w:autoSpaceDE w:val="0"/>
        <w:autoSpaceDN w:val="0"/>
        <w:adjustRightInd w:val="0"/>
        <w:jc w:val="both"/>
        <w:rPr>
          <w:color w:val="000000" w:themeColor="text1"/>
          <w:position w:val="-8"/>
          <w:sz w:val="30"/>
          <w:szCs w:val="30"/>
        </w:rPr>
      </w:pPr>
      <w:r w:rsidRPr="00007811">
        <w:rPr>
          <w:color w:val="000000" w:themeColor="text1"/>
          <w:sz w:val="30"/>
          <w:szCs w:val="30"/>
        </w:rPr>
        <w:t>где    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30"/>
            <w:szCs w:val="30"/>
            <w:lang w:val="en-US"/>
          </w:rPr>
          <m:t>K</m:t>
        </m:r>
        <m:d>
          <m:dPr>
            <m:ctrl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color w:val="000000" w:themeColor="text1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0"/>
                    <w:szCs w:val="30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0"/>
                    <w:szCs w:val="30"/>
                    <w:lang w:val="en-US"/>
                  </w:rPr>
                  <m:t>t</m:t>
                </m:r>
              </m:sup>
            </m:sSup>
          </m:e>
        </m:d>
      </m:oMath>
      <w:r w:rsidRPr="00007811">
        <w:rPr>
          <w:color w:val="000000" w:themeColor="text1"/>
          <w:sz w:val="30"/>
          <w:szCs w:val="30"/>
        </w:rPr>
        <w:t xml:space="preserve"> – коэффициент младенческой смертности</w:t>
      </w:r>
      <w:r w:rsidR="004845F6">
        <w:rPr>
          <w:color w:val="000000" w:themeColor="text1"/>
          <w:sz w:val="30"/>
          <w:szCs w:val="30"/>
        </w:rPr>
        <w:t>, промилле</w:t>
      </w:r>
      <w:r w:rsidR="002425BF" w:rsidRPr="00007811">
        <w:rPr>
          <w:color w:val="000000" w:themeColor="text1"/>
          <w:sz w:val="30"/>
          <w:szCs w:val="30"/>
        </w:rPr>
        <w:t>;</w:t>
      </w:r>
    </w:p>
    <w:p w:rsidR="009E4E9C" w:rsidRPr="00007811" w:rsidRDefault="003D2735" w:rsidP="00130E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  <m:t>t</m:t>
            </m:r>
          </m:sup>
        </m:sSubSup>
      </m:oMath>
      <w:r w:rsidR="00836BDB" w:rsidRPr="00007811">
        <w:rPr>
          <w:color w:val="000000" w:themeColor="text1"/>
          <w:sz w:val="30"/>
          <w:szCs w:val="30"/>
        </w:rPr>
        <w:t xml:space="preserve"> </w:t>
      </w:r>
      <w:r w:rsidR="009E4E9C" w:rsidRPr="00007811">
        <w:rPr>
          <w:color w:val="000000" w:themeColor="text1"/>
          <w:sz w:val="30"/>
          <w:szCs w:val="30"/>
        </w:rPr>
        <w:t xml:space="preserve">– число детей, умерших в возрасте до 1 года, </w:t>
      </w:r>
      <w:proofErr w:type="gramStart"/>
      <w:r w:rsidR="009E4E9C" w:rsidRPr="00007811">
        <w:rPr>
          <w:color w:val="000000" w:themeColor="text1"/>
          <w:sz w:val="30"/>
          <w:szCs w:val="30"/>
        </w:rPr>
        <w:t>из</w:t>
      </w:r>
      <w:proofErr w:type="gramEnd"/>
      <w:r w:rsidR="009E4E9C" w:rsidRPr="00007811">
        <w:rPr>
          <w:color w:val="000000" w:themeColor="text1"/>
          <w:sz w:val="30"/>
          <w:szCs w:val="30"/>
        </w:rPr>
        <w:t xml:space="preserve"> родившихся </w:t>
      </w:r>
      <w:r w:rsidR="009E4E9C" w:rsidRPr="00007811">
        <w:rPr>
          <w:color w:val="000000" w:themeColor="text1"/>
          <w:sz w:val="30"/>
          <w:szCs w:val="30"/>
        </w:rPr>
        <w:br/>
        <w:t xml:space="preserve">в </w:t>
      </w:r>
      <w:r w:rsidR="00694C28">
        <w:rPr>
          <w:color w:val="000000" w:themeColor="text1"/>
          <w:sz w:val="30"/>
          <w:szCs w:val="30"/>
        </w:rPr>
        <w:t>отчетном</w:t>
      </w:r>
      <w:r w:rsidR="009E4E9C" w:rsidRPr="00007811">
        <w:rPr>
          <w:color w:val="000000" w:themeColor="text1"/>
          <w:sz w:val="30"/>
          <w:szCs w:val="30"/>
        </w:rPr>
        <w:t xml:space="preserve"> году;</w:t>
      </w:r>
    </w:p>
    <w:p w:rsidR="009E4E9C" w:rsidRPr="00007811" w:rsidRDefault="003D2735" w:rsidP="00130E6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  <m:t>t</m:t>
            </m:r>
          </m:sup>
        </m:sSubSup>
      </m:oMath>
      <w:r w:rsidR="002425BF" w:rsidRPr="00007811">
        <w:rPr>
          <w:rFonts w:ascii="Times New Roman" w:hAnsi="Times New Roman" w:cs="Times New Roman"/>
          <w:color w:val="000000" w:themeColor="text1"/>
          <w:position w:val="-8"/>
          <w:sz w:val="30"/>
          <w:szCs w:val="30"/>
        </w:rPr>
        <w:t xml:space="preserve"> </w:t>
      </w:r>
      <w:r w:rsidR="009E4E9C" w:rsidRPr="00007811">
        <w:rPr>
          <w:rFonts w:ascii="Times New Roman" w:hAnsi="Times New Roman" w:cs="Times New Roman"/>
          <w:color w:val="000000" w:themeColor="text1"/>
          <w:sz w:val="30"/>
          <w:szCs w:val="30"/>
        </w:rPr>
        <w:t>– число детей, умерших в воз</w:t>
      </w:r>
      <w:r w:rsidR="004F3E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расте до 1 года, из родившихся </w:t>
      </w:r>
      <w:r w:rsidR="004F3EE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9E4E9C" w:rsidRPr="000078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BE30E1" w:rsidRPr="00BE30E1">
        <w:rPr>
          <w:rFonts w:ascii="Times New Roman" w:hAnsi="Times New Roman" w:cs="Times New Roman"/>
          <w:color w:val="000000" w:themeColor="text1"/>
          <w:sz w:val="30"/>
          <w:szCs w:val="30"/>
        </w:rPr>
        <w:t>год</w:t>
      </w:r>
      <w:r w:rsidR="00BE30E1">
        <w:rPr>
          <w:rFonts w:ascii="Times New Roman" w:hAnsi="Times New Roman" w:cs="Times New Roman"/>
          <w:color w:val="000000" w:themeColor="text1"/>
          <w:sz w:val="30"/>
          <w:szCs w:val="30"/>
        </w:rPr>
        <w:t>у, предшествующем</w:t>
      </w:r>
      <w:r w:rsidR="00BE30E1" w:rsidRPr="00BE30E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отчетному</w:t>
      </w:r>
      <w:r w:rsidR="00BE30E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E30E1" w:rsidRPr="00BE30E1">
        <w:rPr>
          <w:rFonts w:ascii="Times New Roman" w:hAnsi="Times New Roman" w:cs="Times New Roman"/>
          <w:color w:val="000000" w:themeColor="text1"/>
          <w:sz w:val="30"/>
          <w:szCs w:val="30"/>
        </w:rPr>
        <w:t>году</w:t>
      </w:r>
      <w:r w:rsidR="009E4E9C" w:rsidRPr="00007811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5558E7" w:rsidRPr="00007811" w:rsidRDefault="003D2735" w:rsidP="00130E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  <m:t>t</m:t>
            </m:r>
          </m:sup>
        </m:sSup>
      </m:oMath>
      <w:r w:rsidR="005558E7" w:rsidRPr="00007811">
        <w:rPr>
          <w:color w:val="000000" w:themeColor="text1"/>
          <w:sz w:val="30"/>
          <w:szCs w:val="30"/>
        </w:rPr>
        <w:t xml:space="preserve"> – число </w:t>
      </w:r>
      <w:proofErr w:type="gramStart"/>
      <w:r w:rsidR="005558E7" w:rsidRPr="00007811">
        <w:rPr>
          <w:color w:val="000000" w:themeColor="text1"/>
          <w:sz w:val="30"/>
          <w:szCs w:val="30"/>
        </w:rPr>
        <w:t>родившихся</w:t>
      </w:r>
      <w:proofErr w:type="gramEnd"/>
      <w:r w:rsidR="005558E7" w:rsidRPr="00007811">
        <w:rPr>
          <w:color w:val="000000" w:themeColor="text1"/>
          <w:sz w:val="30"/>
          <w:szCs w:val="30"/>
        </w:rPr>
        <w:t xml:space="preserve"> </w:t>
      </w:r>
      <w:r w:rsidR="00694C28" w:rsidRPr="00007811">
        <w:rPr>
          <w:color w:val="000000" w:themeColor="text1"/>
          <w:sz w:val="30"/>
          <w:szCs w:val="30"/>
        </w:rPr>
        <w:t xml:space="preserve">в </w:t>
      </w:r>
      <w:r w:rsidR="00694C28">
        <w:rPr>
          <w:color w:val="000000" w:themeColor="text1"/>
          <w:sz w:val="30"/>
          <w:szCs w:val="30"/>
        </w:rPr>
        <w:t>отчетном</w:t>
      </w:r>
      <w:r w:rsidR="00694C28" w:rsidRPr="00007811">
        <w:rPr>
          <w:color w:val="000000" w:themeColor="text1"/>
          <w:sz w:val="30"/>
          <w:szCs w:val="30"/>
        </w:rPr>
        <w:t xml:space="preserve"> году</w:t>
      </w:r>
      <w:r w:rsidR="005558E7" w:rsidRPr="00007811">
        <w:rPr>
          <w:color w:val="000000" w:themeColor="text1"/>
          <w:sz w:val="30"/>
          <w:szCs w:val="30"/>
        </w:rPr>
        <w:t>;</w:t>
      </w:r>
    </w:p>
    <w:p w:rsidR="005558E7" w:rsidRPr="00007811" w:rsidRDefault="003D2735" w:rsidP="00130E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-1</m:t>
            </m:r>
          </m:sup>
        </m:sSup>
      </m:oMath>
      <w:r w:rsidR="005558E7" w:rsidRPr="00007811">
        <w:rPr>
          <w:color w:val="000000" w:themeColor="text1"/>
          <w:sz w:val="30"/>
          <w:szCs w:val="30"/>
        </w:rPr>
        <w:t xml:space="preserve"> – число </w:t>
      </w:r>
      <w:proofErr w:type="gramStart"/>
      <w:r w:rsidR="005558E7" w:rsidRPr="00007811">
        <w:rPr>
          <w:color w:val="000000" w:themeColor="text1"/>
          <w:sz w:val="30"/>
          <w:szCs w:val="30"/>
        </w:rPr>
        <w:t>родившихся</w:t>
      </w:r>
      <w:proofErr w:type="gramEnd"/>
      <w:r w:rsidR="005558E7" w:rsidRPr="00007811">
        <w:rPr>
          <w:color w:val="000000" w:themeColor="text1"/>
          <w:sz w:val="30"/>
          <w:szCs w:val="30"/>
        </w:rPr>
        <w:t xml:space="preserve"> </w:t>
      </w:r>
      <w:r w:rsidR="00BE30E1" w:rsidRPr="00007811">
        <w:rPr>
          <w:color w:val="000000" w:themeColor="text1"/>
          <w:sz w:val="30"/>
          <w:szCs w:val="30"/>
        </w:rPr>
        <w:t xml:space="preserve">в </w:t>
      </w:r>
      <w:r w:rsidR="00BE30E1" w:rsidRPr="00BE30E1">
        <w:rPr>
          <w:color w:val="000000" w:themeColor="text1"/>
          <w:sz w:val="30"/>
          <w:szCs w:val="30"/>
        </w:rPr>
        <w:t>год</w:t>
      </w:r>
      <w:r w:rsidR="00BE30E1">
        <w:rPr>
          <w:color w:val="000000" w:themeColor="text1"/>
          <w:sz w:val="30"/>
          <w:szCs w:val="30"/>
        </w:rPr>
        <w:t>у, предшествующем</w:t>
      </w:r>
      <w:r w:rsidR="00BE30E1" w:rsidRPr="00BE30E1">
        <w:rPr>
          <w:color w:val="000000" w:themeColor="text1"/>
          <w:sz w:val="30"/>
          <w:szCs w:val="30"/>
        </w:rPr>
        <w:t xml:space="preserve"> отчетному</w:t>
      </w:r>
      <w:r w:rsidR="00BE30E1">
        <w:rPr>
          <w:color w:val="000000" w:themeColor="text1"/>
          <w:sz w:val="30"/>
          <w:szCs w:val="30"/>
        </w:rPr>
        <w:t xml:space="preserve"> году</w:t>
      </w:r>
      <w:r w:rsidR="005558E7" w:rsidRPr="00007811">
        <w:rPr>
          <w:color w:val="000000" w:themeColor="text1"/>
          <w:sz w:val="30"/>
          <w:szCs w:val="30"/>
        </w:rPr>
        <w:t>;</w:t>
      </w:r>
    </w:p>
    <w:p w:rsidR="005558E7" w:rsidRPr="00007811" w:rsidRDefault="005558E7" w:rsidP="00130E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007811">
        <w:rPr>
          <w:color w:val="000000" w:themeColor="text1"/>
          <w:sz w:val="30"/>
          <w:szCs w:val="30"/>
        </w:rPr>
        <w:t>t  – </w:t>
      </w:r>
      <w:r w:rsidR="00694C28">
        <w:rPr>
          <w:color w:val="000000" w:themeColor="text1"/>
          <w:sz w:val="30"/>
          <w:szCs w:val="30"/>
        </w:rPr>
        <w:t>отчетный</w:t>
      </w:r>
      <w:r w:rsidR="00694C28" w:rsidRPr="00007811">
        <w:rPr>
          <w:color w:val="000000" w:themeColor="text1"/>
          <w:sz w:val="30"/>
          <w:szCs w:val="30"/>
        </w:rPr>
        <w:t xml:space="preserve"> </w:t>
      </w:r>
      <w:r w:rsidR="00694C28">
        <w:rPr>
          <w:color w:val="000000" w:themeColor="text1"/>
          <w:sz w:val="30"/>
          <w:szCs w:val="30"/>
        </w:rPr>
        <w:t>год</w:t>
      </w:r>
      <w:r w:rsidRPr="00007811">
        <w:rPr>
          <w:color w:val="000000" w:themeColor="text1"/>
          <w:sz w:val="30"/>
          <w:szCs w:val="30"/>
        </w:rPr>
        <w:t>;</w:t>
      </w:r>
    </w:p>
    <w:p w:rsidR="005558E7" w:rsidRPr="00007811" w:rsidRDefault="002425BF" w:rsidP="00130E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007811">
        <w:rPr>
          <w:color w:val="000000" w:themeColor="text1"/>
          <w:sz w:val="30"/>
          <w:szCs w:val="30"/>
        </w:rPr>
        <w:t>t–</w:t>
      </w:r>
      <w:r w:rsidR="005558E7" w:rsidRPr="00007811">
        <w:rPr>
          <w:color w:val="000000" w:themeColor="text1"/>
          <w:sz w:val="30"/>
          <w:szCs w:val="30"/>
        </w:rPr>
        <w:t>1 – год</w:t>
      </w:r>
      <w:r w:rsidR="00694C28">
        <w:rPr>
          <w:color w:val="000000" w:themeColor="text1"/>
          <w:sz w:val="30"/>
          <w:szCs w:val="30"/>
        </w:rPr>
        <w:t>, предшествующий отчетному</w:t>
      </w:r>
      <w:r w:rsidR="00BE30E1">
        <w:rPr>
          <w:color w:val="000000" w:themeColor="text1"/>
          <w:sz w:val="30"/>
          <w:szCs w:val="30"/>
        </w:rPr>
        <w:t xml:space="preserve"> году</w:t>
      </w:r>
      <w:r w:rsidR="005558E7" w:rsidRPr="00007811">
        <w:rPr>
          <w:color w:val="000000" w:themeColor="text1"/>
          <w:sz w:val="30"/>
          <w:szCs w:val="30"/>
        </w:rPr>
        <w:t>.</w:t>
      </w:r>
    </w:p>
    <w:p w:rsidR="0007564B" w:rsidRPr="00007811" w:rsidRDefault="00C234C4" w:rsidP="002E5028">
      <w:pPr>
        <w:ind w:firstLine="70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16</w:t>
      </w:r>
      <w:r w:rsidR="00702C22" w:rsidRPr="00A865FE">
        <w:rPr>
          <w:color w:val="000000" w:themeColor="text1"/>
          <w:sz w:val="30"/>
          <w:szCs w:val="30"/>
        </w:rPr>
        <w:t>. </w:t>
      </w:r>
      <w:r w:rsidR="0007564B" w:rsidRPr="00A865FE">
        <w:rPr>
          <w:color w:val="000000" w:themeColor="text1"/>
          <w:sz w:val="30"/>
          <w:szCs w:val="30"/>
        </w:rPr>
        <w:t>Коэффициент</w:t>
      </w:r>
      <w:r w:rsidR="00F41713">
        <w:rPr>
          <w:color w:val="000000" w:themeColor="text1"/>
          <w:sz w:val="30"/>
          <w:szCs w:val="30"/>
        </w:rPr>
        <w:t xml:space="preserve"> детской </w:t>
      </w:r>
      <w:r w:rsidR="0007564B" w:rsidRPr="00007811">
        <w:rPr>
          <w:color w:val="000000" w:themeColor="text1"/>
          <w:sz w:val="30"/>
          <w:szCs w:val="30"/>
        </w:rPr>
        <w:t>смертности отражает уровень смертности детей в возрасте 0-4 года (с учетом года рождения умерших д</w:t>
      </w:r>
      <w:r w:rsidR="00FD40F1">
        <w:rPr>
          <w:color w:val="000000" w:themeColor="text1"/>
          <w:sz w:val="30"/>
          <w:szCs w:val="30"/>
        </w:rPr>
        <w:t>етей). Для расчета коэффициента</w:t>
      </w:r>
      <w:r w:rsidR="0007564B" w:rsidRPr="00007811">
        <w:rPr>
          <w:color w:val="000000" w:themeColor="text1"/>
          <w:sz w:val="30"/>
          <w:szCs w:val="30"/>
        </w:rPr>
        <w:t xml:space="preserve"> используются числа родившихся за отчетный </w:t>
      </w:r>
      <w:r w:rsidR="0007564B" w:rsidRPr="00BA5E09">
        <w:rPr>
          <w:color w:val="000000" w:themeColor="text1"/>
          <w:sz w:val="30"/>
          <w:szCs w:val="30"/>
        </w:rPr>
        <w:t>год, а также за пять лет, предшествующих отчетному году.</w:t>
      </w:r>
      <w:r w:rsidR="00883B35" w:rsidRPr="00BA5E09">
        <w:rPr>
          <w:color w:val="000000" w:themeColor="text1"/>
          <w:sz w:val="30"/>
          <w:szCs w:val="30"/>
        </w:rPr>
        <w:t xml:space="preserve"> </w:t>
      </w:r>
      <w:r w:rsidR="00CE1012" w:rsidRPr="00BA5E09">
        <w:rPr>
          <w:color w:val="000000" w:themeColor="text1"/>
          <w:sz w:val="30"/>
          <w:szCs w:val="30"/>
        </w:rPr>
        <w:t>Условный пример расчета коэффициента детской смертности приведен согласно приложению.</w:t>
      </w:r>
    </w:p>
    <w:p w:rsidR="00DF2881" w:rsidRPr="00007811" w:rsidRDefault="00C234C4" w:rsidP="003837D0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17</w:t>
      </w:r>
      <w:r w:rsidR="00702C22" w:rsidRPr="00A865FE">
        <w:rPr>
          <w:color w:val="000000" w:themeColor="text1"/>
          <w:sz w:val="30"/>
          <w:szCs w:val="30"/>
        </w:rPr>
        <w:t>. </w:t>
      </w:r>
      <w:r w:rsidR="003837D0" w:rsidRPr="00A865FE">
        <w:rPr>
          <w:color w:val="000000" w:themeColor="text1"/>
          <w:sz w:val="30"/>
          <w:szCs w:val="30"/>
        </w:rPr>
        <w:t>Коэффициент</w:t>
      </w:r>
      <w:r w:rsidR="003837D0">
        <w:rPr>
          <w:color w:val="000000" w:themeColor="text1"/>
          <w:spacing w:val="-13"/>
          <w:sz w:val="30"/>
          <w:szCs w:val="30"/>
        </w:rPr>
        <w:t xml:space="preserve"> </w:t>
      </w:r>
      <w:r w:rsidR="00DF2881" w:rsidRPr="003837D0">
        <w:rPr>
          <w:color w:val="000000" w:themeColor="text1"/>
          <w:sz w:val="30"/>
          <w:szCs w:val="30"/>
        </w:rPr>
        <w:t>естественного прироста</w:t>
      </w:r>
      <w:r w:rsidR="001F3097">
        <w:rPr>
          <w:color w:val="000000" w:themeColor="text1"/>
          <w:sz w:val="30"/>
          <w:szCs w:val="30"/>
        </w:rPr>
        <w:t xml:space="preserve"> (убыли) </w:t>
      </w:r>
      <w:r w:rsidR="00DF2881" w:rsidRPr="003837D0">
        <w:rPr>
          <w:color w:val="000000" w:themeColor="text1"/>
          <w:sz w:val="30"/>
          <w:szCs w:val="30"/>
        </w:rPr>
        <w:t xml:space="preserve">населения </w:t>
      </w:r>
      <w:r w:rsidR="008951D3" w:rsidRPr="00007811">
        <w:rPr>
          <w:color w:val="000000" w:themeColor="text1"/>
          <w:sz w:val="30"/>
          <w:szCs w:val="30"/>
        </w:rPr>
        <w:t>рассчитывается по следующей формуле:</w:t>
      </w:r>
    </w:p>
    <w:p w:rsidR="008951D3" w:rsidRPr="00007811" w:rsidRDefault="003D2735" w:rsidP="00130E63">
      <w:pPr>
        <w:ind w:firstLine="709"/>
        <w:jc w:val="both"/>
        <w:rPr>
          <w:color w:val="000000" w:themeColor="text1"/>
          <w:spacing w:val="-13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pacing w:val="-13"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pacing w:val="-13"/>
                  <w:sz w:val="30"/>
                  <w:szCs w:val="30"/>
                </w:rPr>
                <m:t>К</m:t>
              </m:r>
            </m:e>
            <m:sub>
              <m:r>
                <w:rPr>
                  <w:rFonts w:ascii="Cambria Math" w:hAnsi="Cambria Math"/>
                  <w:color w:val="000000" w:themeColor="text1"/>
                  <w:spacing w:val="-13"/>
                  <w:sz w:val="30"/>
                  <w:szCs w:val="30"/>
                </w:rPr>
                <m:t>е</m:t>
              </m:r>
            </m:sub>
          </m:sSub>
          <m:r>
            <w:rPr>
              <w:rFonts w:ascii="Cambria Math" w:hAnsi="Cambria Math"/>
              <w:color w:val="000000" w:themeColor="text1"/>
              <w:spacing w:val="-13"/>
              <w:sz w:val="30"/>
              <w:szCs w:val="3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pacing w:val="-13"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pacing w:val="-13"/>
                  <w:sz w:val="30"/>
                  <w:szCs w:val="30"/>
                </w:rPr>
                <m:t>К</m:t>
              </m:r>
            </m:e>
            <m:sub>
              <m:r>
                <w:rPr>
                  <w:rFonts w:ascii="Cambria Math" w:hAnsi="Cambria Math"/>
                  <w:color w:val="000000" w:themeColor="text1"/>
                  <w:spacing w:val="-13"/>
                  <w:sz w:val="30"/>
                  <w:szCs w:val="30"/>
                </w:rPr>
                <m:t>р</m:t>
              </m:r>
            </m:sub>
          </m:sSub>
          <m:r>
            <w:rPr>
              <w:rFonts w:ascii="Cambria Math" w:hAnsi="Cambria Math"/>
              <w:color w:val="000000" w:themeColor="text1"/>
              <w:spacing w:val="-13"/>
              <w:sz w:val="30"/>
              <w:szCs w:val="30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pacing w:val="-13"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pacing w:val="-13"/>
                  <w:sz w:val="30"/>
                  <w:szCs w:val="30"/>
                </w:rPr>
                <m:t>К</m:t>
              </m:r>
            </m:e>
            <m:sub>
              <m:r>
                <w:rPr>
                  <w:rFonts w:ascii="Cambria Math" w:hAnsi="Cambria Math"/>
                  <w:color w:val="000000" w:themeColor="text1"/>
                  <w:spacing w:val="-13"/>
                  <w:sz w:val="30"/>
                  <w:szCs w:val="30"/>
                </w:rPr>
                <m:t>с</m:t>
              </m:r>
            </m:sub>
          </m:sSub>
          <m:r>
            <w:rPr>
              <w:rFonts w:ascii="Cambria Math" w:hAnsi="Cambria Math"/>
              <w:color w:val="000000" w:themeColor="text1"/>
              <w:spacing w:val="-13"/>
              <w:sz w:val="30"/>
              <w:szCs w:val="30"/>
            </w:rPr>
            <m:t>,</m:t>
          </m:r>
        </m:oMath>
      </m:oMathPara>
    </w:p>
    <w:p w:rsidR="00DF2881" w:rsidRPr="00007811" w:rsidRDefault="007706A3" w:rsidP="00130E63">
      <w:pPr>
        <w:pStyle w:val="32"/>
        <w:numPr>
          <w:ilvl w:val="12"/>
          <w:numId w:val="0"/>
        </w:numPr>
        <w:spacing w:after="0" w:line="240" w:lineRule="auto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гд</w:t>
      </w:r>
      <w:r w:rsidR="002E5028">
        <w:rPr>
          <w:color w:val="000000" w:themeColor="text1"/>
          <w:szCs w:val="30"/>
        </w:rPr>
        <w:t>е</w:t>
      </w:r>
      <w:proofErr w:type="gramStart"/>
      <w:r w:rsidR="008951D3" w:rsidRPr="00007811">
        <w:rPr>
          <w:color w:val="000000" w:themeColor="text1"/>
          <w:szCs w:val="30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pacing w:val="-13"/>
                <w:szCs w:val="30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pacing w:val="-13"/>
                <w:szCs w:val="30"/>
              </w:rPr>
              <m:t>К</m:t>
            </m:r>
            <w:proofErr w:type="gramEnd"/>
          </m:e>
          <m:sub>
            <m:r>
              <w:rPr>
                <w:rFonts w:ascii="Cambria Math" w:hAnsi="Cambria Math"/>
                <w:color w:val="000000" w:themeColor="text1"/>
                <w:spacing w:val="-13"/>
                <w:szCs w:val="30"/>
              </w:rPr>
              <m:t>е</m:t>
            </m:r>
          </m:sub>
        </m:sSub>
      </m:oMath>
      <w:r w:rsidR="00DF2881" w:rsidRPr="00007811">
        <w:rPr>
          <w:color w:val="000000" w:themeColor="text1"/>
          <w:szCs w:val="30"/>
        </w:rPr>
        <w:t> </w:t>
      </w:r>
      <w:r w:rsidR="008951D3" w:rsidRPr="00007811">
        <w:rPr>
          <w:color w:val="000000" w:themeColor="text1"/>
          <w:szCs w:val="30"/>
        </w:rPr>
        <w:t xml:space="preserve"> </w:t>
      </w:r>
      <w:r w:rsidR="00DF2881" w:rsidRPr="00007811">
        <w:rPr>
          <w:color w:val="000000" w:themeColor="text1"/>
          <w:szCs w:val="30"/>
        </w:rPr>
        <w:t>– коэффициент естественного прироста</w:t>
      </w:r>
      <w:r w:rsidR="001F3097">
        <w:rPr>
          <w:color w:val="000000" w:themeColor="text1"/>
          <w:szCs w:val="30"/>
        </w:rPr>
        <w:t xml:space="preserve"> (убыли) населения</w:t>
      </w:r>
      <w:r w:rsidR="002E1158">
        <w:rPr>
          <w:color w:val="000000" w:themeColor="text1"/>
          <w:szCs w:val="30"/>
        </w:rPr>
        <w:t>, промилле</w:t>
      </w:r>
      <w:r w:rsidR="00DF2881" w:rsidRPr="00007811">
        <w:rPr>
          <w:color w:val="000000" w:themeColor="text1"/>
          <w:szCs w:val="30"/>
        </w:rPr>
        <w:t>;</w:t>
      </w:r>
    </w:p>
    <w:p w:rsidR="00DF2881" w:rsidRPr="00007811" w:rsidRDefault="003D2735" w:rsidP="00130E63">
      <w:pPr>
        <w:pStyle w:val="32"/>
        <w:numPr>
          <w:ilvl w:val="12"/>
          <w:numId w:val="0"/>
        </w:numPr>
        <w:spacing w:after="0" w:line="240" w:lineRule="auto"/>
        <w:ind w:firstLine="708"/>
        <w:rPr>
          <w:color w:val="000000" w:themeColor="text1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pacing w:val="-13"/>
                <w:szCs w:val="30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pacing w:val="-13"/>
                <w:szCs w:val="30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pacing w:val="-13"/>
                <w:szCs w:val="30"/>
              </w:rPr>
              <m:t>р</m:t>
            </m:r>
          </m:sub>
        </m:sSub>
      </m:oMath>
      <w:r w:rsidR="00DF2881" w:rsidRPr="00007811">
        <w:rPr>
          <w:color w:val="000000" w:themeColor="text1"/>
          <w:szCs w:val="30"/>
        </w:rPr>
        <w:t> – общий коэффициент рождаемости;</w:t>
      </w:r>
    </w:p>
    <w:p w:rsidR="00CD1C25" w:rsidRPr="00007811" w:rsidRDefault="003D2735" w:rsidP="00130E63">
      <w:pPr>
        <w:ind w:firstLine="709"/>
        <w:jc w:val="both"/>
        <w:rPr>
          <w:color w:val="000000" w:themeColor="text1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pacing w:val="-13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pacing w:val="-13"/>
                <w:sz w:val="30"/>
                <w:szCs w:val="30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pacing w:val="-13"/>
                <w:sz w:val="30"/>
                <w:szCs w:val="30"/>
              </w:rPr>
              <m:t>с</m:t>
            </m:r>
          </m:sub>
        </m:sSub>
      </m:oMath>
      <w:r w:rsidR="00DF2881" w:rsidRPr="00007811">
        <w:rPr>
          <w:color w:val="000000" w:themeColor="text1"/>
          <w:szCs w:val="30"/>
        </w:rPr>
        <w:t> </w:t>
      </w:r>
      <w:r w:rsidR="00DF2881" w:rsidRPr="00007811">
        <w:rPr>
          <w:color w:val="000000" w:themeColor="text1"/>
          <w:sz w:val="30"/>
          <w:szCs w:val="30"/>
        </w:rPr>
        <w:t>–</w:t>
      </w:r>
      <w:r w:rsidR="00DF2881" w:rsidRPr="00007811">
        <w:rPr>
          <w:color w:val="000000" w:themeColor="text1"/>
          <w:szCs w:val="30"/>
        </w:rPr>
        <w:t> </w:t>
      </w:r>
      <w:r w:rsidR="00DF2881" w:rsidRPr="00007811">
        <w:rPr>
          <w:color w:val="000000" w:themeColor="text1"/>
          <w:sz w:val="30"/>
          <w:szCs w:val="30"/>
        </w:rPr>
        <w:t>общий коэффициент смертности.</w:t>
      </w:r>
    </w:p>
    <w:p w:rsidR="008951D3" w:rsidRPr="00007811" w:rsidRDefault="008951D3" w:rsidP="00F959B6">
      <w:pPr>
        <w:jc w:val="both"/>
        <w:rPr>
          <w:color w:val="000000" w:themeColor="text1"/>
          <w:sz w:val="30"/>
          <w:szCs w:val="30"/>
        </w:rPr>
      </w:pPr>
    </w:p>
    <w:p w:rsidR="00E35F83" w:rsidRPr="00A865FE" w:rsidRDefault="00E35F83" w:rsidP="00E35F83">
      <w:pPr>
        <w:jc w:val="center"/>
        <w:rPr>
          <w:b/>
          <w:color w:val="000000" w:themeColor="text1"/>
          <w:sz w:val="30"/>
          <w:szCs w:val="30"/>
        </w:rPr>
      </w:pPr>
      <w:r w:rsidRPr="00A865FE">
        <w:rPr>
          <w:b/>
          <w:color w:val="000000" w:themeColor="text1"/>
          <w:sz w:val="30"/>
          <w:szCs w:val="30"/>
        </w:rPr>
        <w:t xml:space="preserve">ГЛАВА </w:t>
      </w:r>
      <w:r w:rsidR="00456CCA" w:rsidRPr="00A865FE">
        <w:rPr>
          <w:b/>
          <w:color w:val="000000" w:themeColor="text1"/>
          <w:sz w:val="30"/>
          <w:szCs w:val="30"/>
        </w:rPr>
        <w:t>4</w:t>
      </w:r>
    </w:p>
    <w:p w:rsidR="005A73DA" w:rsidRPr="00A865FE" w:rsidRDefault="00E35F83" w:rsidP="005A73DA">
      <w:pPr>
        <w:ind w:firstLine="709"/>
        <w:jc w:val="center"/>
        <w:rPr>
          <w:b/>
          <w:bCs/>
          <w:color w:val="000000" w:themeColor="text1"/>
          <w:sz w:val="30"/>
          <w:szCs w:val="30"/>
        </w:rPr>
      </w:pPr>
      <w:r w:rsidRPr="00A865FE">
        <w:rPr>
          <w:b/>
          <w:bCs/>
          <w:color w:val="000000" w:themeColor="text1"/>
          <w:sz w:val="30"/>
          <w:szCs w:val="30"/>
        </w:rPr>
        <w:t xml:space="preserve">РАСЧЕТ </w:t>
      </w:r>
      <w:r w:rsidR="005A73DA" w:rsidRPr="00A865FE">
        <w:rPr>
          <w:b/>
          <w:bCs/>
          <w:color w:val="000000" w:themeColor="text1"/>
          <w:sz w:val="30"/>
          <w:szCs w:val="30"/>
        </w:rPr>
        <w:t xml:space="preserve">СТАТИСТИЧЕСКИХ </w:t>
      </w:r>
      <w:r w:rsidRPr="00A865FE">
        <w:rPr>
          <w:b/>
          <w:bCs/>
          <w:color w:val="000000" w:themeColor="text1"/>
          <w:sz w:val="30"/>
          <w:szCs w:val="30"/>
        </w:rPr>
        <w:t>ПОКАЗАТЕЛЕЙ</w:t>
      </w:r>
    </w:p>
    <w:p w:rsidR="00E35F83" w:rsidRPr="009F14D5" w:rsidRDefault="00E35F83" w:rsidP="005A73DA">
      <w:pPr>
        <w:ind w:firstLine="709"/>
        <w:jc w:val="center"/>
        <w:rPr>
          <w:b/>
          <w:bCs/>
          <w:color w:val="000000" w:themeColor="text1"/>
          <w:sz w:val="30"/>
          <w:szCs w:val="30"/>
        </w:rPr>
      </w:pPr>
      <w:r w:rsidRPr="009F14D5">
        <w:rPr>
          <w:b/>
          <w:bCs/>
          <w:color w:val="000000" w:themeColor="text1"/>
          <w:sz w:val="30"/>
          <w:szCs w:val="30"/>
        </w:rPr>
        <w:t>БРАЧНОСТИ И РАЗВОДИМОСТИ</w:t>
      </w:r>
    </w:p>
    <w:p w:rsidR="00E35F83" w:rsidRPr="00007811" w:rsidRDefault="00E35F83" w:rsidP="00130E63">
      <w:pPr>
        <w:ind w:firstLine="709"/>
        <w:jc w:val="both"/>
        <w:rPr>
          <w:bCs/>
          <w:color w:val="000000" w:themeColor="text1"/>
          <w:sz w:val="30"/>
          <w:szCs w:val="30"/>
        </w:rPr>
      </w:pPr>
    </w:p>
    <w:p w:rsidR="000E7706" w:rsidRDefault="00BD0D6F" w:rsidP="00130E63">
      <w:pPr>
        <w:ind w:firstLine="709"/>
        <w:jc w:val="both"/>
        <w:rPr>
          <w:color w:val="000000" w:themeColor="text1"/>
          <w:sz w:val="30"/>
          <w:szCs w:val="30"/>
        </w:rPr>
      </w:pPr>
      <w:r w:rsidRPr="00A865FE">
        <w:rPr>
          <w:color w:val="000000" w:themeColor="text1"/>
          <w:sz w:val="30"/>
          <w:szCs w:val="30"/>
        </w:rPr>
        <w:t>1</w:t>
      </w:r>
      <w:r w:rsidR="00C234C4">
        <w:rPr>
          <w:color w:val="000000" w:themeColor="text1"/>
          <w:sz w:val="30"/>
          <w:szCs w:val="30"/>
        </w:rPr>
        <w:t>8</w:t>
      </w:r>
      <w:r w:rsidR="008B7D51" w:rsidRPr="00A865FE">
        <w:rPr>
          <w:color w:val="000000" w:themeColor="text1"/>
          <w:sz w:val="30"/>
          <w:szCs w:val="30"/>
        </w:rPr>
        <w:t>. </w:t>
      </w:r>
      <w:r w:rsidR="005A73DA" w:rsidRPr="00A865FE">
        <w:rPr>
          <w:color w:val="000000" w:themeColor="text1"/>
          <w:sz w:val="30"/>
          <w:szCs w:val="30"/>
        </w:rPr>
        <w:t>По</w:t>
      </w:r>
      <w:r w:rsidR="005A73DA">
        <w:rPr>
          <w:color w:val="000000" w:themeColor="text1"/>
          <w:sz w:val="30"/>
          <w:szCs w:val="30"/>
        </w:rPr>
        <w:t xml:space="preserve"> статистике</w:t>
      </w:r>
      <w:r w:rsidR="0027600D" w:rsidRPr="00007811">
        <w:rPr>
          <w:color w:val="000000" w:themeColor="text1"/>
          <w:sz w:val="30"/>
          <w:szCs w:val="30"/>
        </w:rPr>
        <w:t xml:space="preserve"> </w:t>
      </w:r>
      <w:r w:rsidR="00FB3F2A">
        <w:rPr>
          <w:color w:val="000000" w:themeColor="text1"/>
          <w:sz w:val="30"/>
          <w:szCs w:val="30"/>
        </w:rPr>
        <w:t xml:space="preserve">естественного движения </w:t>
      </w:r>
      <w:r w:rsidR="0027600D" w:rsidRPr="00007811">
        <w:rPr>
          <w:color w:val="000000" w:themeColor="text1"/>
          <w:sz w:val="30"/>
          <w:szCs w:val="30"/>
        </w:rPr>
        <w:t xml:space="preserve">населения </w:t>
      </w:r>
      <w:r w:rsidR="005A73DA">
        <w:rPr>
          <w:color w:val="000000" w:themeColor="text1"/>
          <w:sz w:val="30"/>
          <w:szCs w:val="30"/>
        </w:rPr>
        <w:t xml:space="preserve">рассчитываются </w:t>
      </w:r>
      <w:r w:rsidR="00FB3F2A">
        <w:rPr>
          <w:color w:val="000000" w:themeColor="text1"/>
          <w:sz w:val="30"/>
          <w:szCs w:val="30"/>
        </w:rPr>
        <w:t xml:space="preserve">абсолютные </w:t>
      </w:r>
      <w:r w:rsidR="00BC0BCD">
        <w:rPr>
          <w:color w:val="000000" w:themeColor="text1"/>
          <w:sz w:val="30"/>
          <w:szCs w:val="30"/>
        </w:rPr>
        <w:t xml:space="preserve">статистические </w:t>
      </w:r>
      <w:r w:rsidR="00FB3F2A">
        <w:rPr>
          <w:color w:val="000000" w:themeColor="text1"/>
          <w:sz w:val="30"/>
          <w:szCs w:val="30"/>
        </w:rPr>
        <w:t xml:space="preserve">показатели </w:t>
      </w:r>
      <w:r w:rsidR="003F4A02">
        <w:rPr>
          <w:color w:val="000000" w:themeColor="text1"/>
          <w:sz w:val="30"/>
          <w:szCs w:val="30"/>
        </w:rPr>
        <w:t>браков</w:t>
      </w:r>
      <w:r w:rsidR="003F4A02">
        <w:rPr>
          <w:color w:val="000000" w:themeColor="text1"/>
          <w:sz w:val="30"/>
          <w:szCs w:val="30"/>
        </w:rPr>
        <w:br/>
      </w:r>
      <w:r w:rsidR="0027600D" w:rsidRPr="00007811">
        <w:rPr>
          <w:color w:val="000000" w:themeColor="text1"/>
          <w:sz w:val="30"/>
          <w:szCs w:val="30"/>
        </w:rPr>
        <w:t>и разводов, состоявшихся на данной террит</w:t>
      </w:r>
      <w:r w:rsidR="00A8164C">
        <w:rPr>
          <w:color w:val="000000" w:themeColor="text1"/>
          <w:sz w:val="30"/>
          <w:szCs w:val="30"/>
        </w:rPr>
        <w:t xml:space="preserve">ории за соответствующий период, </w:t>
      </w:r>
      <w:r w:rsidR="002F137E">
        <w:rPr>
          <w:color w:val="000000" w:themeColor="text1"/>
          <w:sz w:val="30"/>
          <w:szCs w:val="30"/>
        </w:rPr>
        <w:t xml:space="preserve">статистические </w:t>
      </w:r>
      <w:r w:rsidR="0027600D" w:rsidRPr="00007811">
        <w:rPr>
          <w:color w:val="000000" w:themeColor="text1"/>
          <w:sz w:val="30"/>
          <w:szCs w:val="30"/>
        </w:rPr>
        <w:t>пок</w:t>
      </w:r>
      <w:r w:rsidR="002F137E">
        <w:rPr>
          <w:color w:val="000000" w:themeColor="text1"/>
          <w:sz w:val="30"/>
          <w:szCs w:val="30"/>
        </w:rPr>
        <w:t xml:space="preserve">азатели интенсивности </w:t>
      </w:r>
      <w:proofErr w:type="spellStart"/>
      <w:r w:rsidR="002F137E">
        <w:rPr>
          <w:color w:val="000000" w:themeColor="text1"/>
          <w:sz w:val="30"/>
          <w:szCs w:val="30"/>
        </w:rPr>
        <w:t>брачности</w:t>
      </w:r>
      <w:proofErr w:type="spellEnd"/>
      <w:r w:rsidR="002F137E">
        <w:rPr>
          <w:color w:val="000000" w:themeColor="text1"/>
          <w:sz w:val="30"/>
          <w:szCs w:val="30"/>
        </w:rPr>
        <w:br/>
      </w:r>
      <w:r w:rsidR="0027600D" w:rsidRPr="00007811">
        <w:rPr>
          <w:color w:val="000000" w:themeColor="text1"/>
          <w:sz w:val="30"/>
          <w:szCs w:val="30"/>
        </w:rPr>
        <w:t>и разводимости</w:t>
      </w:r>
      <w:r w:rsidR="00580C52">
        <w:rPr>
          <w:color w:val="000000" w:themeColor="text1"/>
          <w:sz w:val="30"/>
          <w:szCs w:val="30"/>
        </w:rPr>
        <w:t>.</w:t>
      </w:r>
      <w:r w:rsidR="00BC0BCD">
        <w:rPr>
          <w:color w:val="000000" w:themeColor="text1"/>
          <w:sz w:val="30"/>
          <w:szCs w:val="30"/>
        </w:rPr>
        <w:t xml:space="preserve"> Статистические</w:t>
      </w:r>
      <w:r w:rsidR="0027600D" w:rsidRPr="00831DE8">
        <w:rPr>
          <w:color w:val="000000" w:themeColor="text1"/>
          <w:sz w:val="30"/>
          <w:szCs w:val="30"/>
        </w:rPr>
        <w:t xml:space="preserve"> </w:t>
      </w:r>
      <w:r w:rsidR="00BC0BCD">
        <w:rPr>
          <w:color w:val="000000" w:themeColor="text1"/>
          <w:sz w:val="30"/>
          <w:szCs w:val="30"/>
        </w:rPr>
        <w:t xml:space="preserve">показатели </w:t>
      </w:r>
      <w:r w:rsidR="0027600D" w:rsidRPr="00831DE8">
        <w:rPr>
          <w:color w:val="000000" w:themeColor="text1"/>
          <w:sz w:val="30"/>
          <w:szCs w:val="30"/>
        </w:rPr>
        <w:t>е</w:t>
      </w:r>
      <w:r w:rsidR="00BC0BCD">
        <w:rPr>
          <w:color w:val="000000" w:themeColor="text1"/>
          <w:sz w:val="30"/>
          <w:szCs w:val="30"/>
        </w:rPr>
        <w:t>стественного движения населения охватываю</w:t>
      </w:r>
      <w:r w:rsidR="00831DE8" w:rsidRPr="00831DE8">
        <w:rPr>
          <w:color w:val="000000" w:themeColor="text1"/>
          <w:sz w:val="30"/>
          <w:szCs w:val="30"/>
        </w:rPr>
        <w:t>т</w:t>
      </w:r>
      <w:r w:rsidR="0027600D" w:rsidRPr="00831DE8">
        <w:rPr>
          <w:color w:val="000000" w:themeColor="text1"/>
          <w:sz w:val="30"/>
          <w:szCs w:val="30"/>
        </w:rPr>
        <w:t xml:space="preserve"> только </w:t>
      </w:r>
      <w:r w:rsidR="00281CF7">
        <w:rPr>
          <w:color w:val="000000" w:themeColor="text1"/>
          <w:sz w:val="30"/>
          <w:szCs w:val="30"/>
        </w:rPr>
        <w:t xml:space="preserve">зарегистрированные </w:t>
      </w:r>
      <w:r w:rsidR="0027600D" w:rsidRPr="00831DE8">
        <w:rPr>
          <w:color w:val="000000" w:themeColor="text1"/>
          <w:sz w:val="30"/>
          <w:szCs w:val="30"/>
        </w:rPr>
        <w:t>браки</w:t>
      </w:r>
      <w:r w:rsidR="00FB3F2A">
        <w:rPr>
          <w:color w:val="000000" w:themeColor="text1"/>
          <w:sz w:val="30"/>
          <w:szCs w:val="30"/>
        </w:rPr>
        <w:t xml:space="preserve"> и браки, расторгнутые органом, регистрирующим акты гражданского состояния</w:t>
      </w:r>
      <w:r w:rsidR="002E1158">
        <w:rPr>
          <w:color w:val="000000" w:themeColor="text1"/>
          <w:sz w:val="30"/>
          <w:szCs w:val="30"/>
        </w:rPr>
        <w:t>,</w:t>
      </w:r>
      <w:r w:rsidR="00FB3F2A">
        <w:rPr>
          <w:color w:val="000000" w:themeColor="text1"/>
          <w:sz w:val="30"/>
          <w:szCs w:val="30"/>
        </w:rPr>
        <w:t xml:space="preserve"> или судом</w:t>
      </w:r>
      <w:r w:rsidR="0027600D" w:rsidRPr="00831DE8">
        <w:rPr>
          <w:color w:val="000000" w:themeColor="text1"/>
          <w:sz w:val="30"/>
          <w:szCs w:val="30"/>
        </w:rPr>
        <w:t>.</w:t>
      </w:r>
      <w:r w:rsidR="0027600D" w:rsidRPr="00007811">
        <w:rPr>
          <w:color w:val="000000" w:themeColor="text1"/>
          <w:sz w:val="30"/>
          <w:szCs w:val="30"/>
        </w:rPr>
        <w:t xml:space="preserve"> </w:t>
      </w:r>
    </w:p>
    <w:p w:rsidR="0027600D" w:rsidRPr="00007811" w:rsidRDefault="0027600D" w:rsidP="00130E63">
      <w:pPr>
        <w:ind w:firstLine="709"/>
        <w:jc w:val="both"/>
        <w:rPr>
          <w:color w:val="000000" w:themeColor="text1"/>
          <w:sz w:val="30"/>
          <w:szCs w:val="30"/>
        </w:rPr>
      </w:pPr>
      <w:r w:rsidRPr="00007811">
        <w:rPr>
          <w:color w:val="000000" w:themeColor="text1"/>
          <w:sz w:val="30"/>
          <w:szCs w:val="30"/>
        </w:rPr>
        <w:t xml:space="preserve">Абсолютные </w:t>
      </w:r>
      <w:r w:rsidR="00BC0BCD">
        <w:rPr>
          <w:color w:val="000000" w:themeColor="text1"/>
          <w:sz w:val="30"/>
          <w:szCs w:val="30"/>
        </w:rPr>
        <w:t xml:space="preserve">статистические </w:t>
      </w:r>
      <w:r w:rsidRPr="00007811">
        <w:rPr>
          <w:color w:val="000000" w:themeColor="text1"/>
          <w:sz w:val="30"/>
          <w:szCs w:val="30"/>
        </w:rPr>
        <w:t>показатели отражают число браков или разводов населения</w:t>
      </w:r>
      <w:r w:rsidR="00B856EB">
        <w:rPr>
          <w:color w:val="000000" w:themeColor="text1"/>
          <w:sz w:val="30"/>
          <w:szCs w:val="30"/>
        </w:rPr>
        <w:t xml:space="preserve"> </w:t>
      </w:r>
      <w:r w:rsidR="005A73DA">
        <w:rPr>
          <w:color w:val="000000" w:themeColor="text1"/>
          <w:sz w:val="30"/>
          <w:szCs w:val="30"/>
        </w:rPr>
        <w:t xml:space="preserve">за </w:t>
      </w:r>
      <w:r w:rsidRPr="00007811">
        <w:rPr>
          <w:color w:val="000000" w:themeColor="text1"/>
          <w:sz w:val="30"/>
          <w:szCs w:val="30"/>
        </w:rPr>
        <w:t xml:space="preserve">конкретный период времени. </w:t>
      </w:r>
      <w:r w:rsidR="00825571">
        <w:rPr>
          <w:color w:val="000000" w:themeColor="text1"/>
          <w:sz w:val="30"/>
          <w:szCs w:val="30"/>
        </w:rPr>
        <w:t>Статистические п</w:t>
      </w:r>
      <w:r w:rsidRPr="00007811">
        <w:rPr>
          <w:color w:val="000000" w:themeColor="text1"/>
          <w:sz w:val="30"/>
          <w:szCs w:val="30"/>
        </w:rPr>
        <w:t xml:space="preserve">оказатели </w:t>
      </w:r>
      <w:proofErr w:type="spellStart"/>
      <w:r w:rsidRPr="00007811">
        <w:rPr>
          <w:color w:val="000000" w:themeColor="text1"/>
          <w:sz w:val="30"/>
          <w:szCs w:val="30"/>
        </w:rPr>
        <w:t>брачности</w:t>
      </w:r>
      <w:proofErr w:type="spellEnd"/>
      <w:r w:rsidRPr="00007811">
        <w:rPr>
          <w:color w:val="000000" w:themeColor="text1"/>
          <w:sz w:val="30"/>
          <w:szCs w:val="30"/>
        </w:rPr>
        <w:t xml:space="preserve"> и разводимости </w:t>
      </w:r>
      <w:r w:rsidR="00B856EB">
        <w:rPr>
          <w:color w:val="000000" w:themeColor="text1"/>
          <w:sz w:val="30"/>
          <w:szCs w:val="30"/>
        </w:rPr>
        <w:t xml:space="preserve">характеризуют брачную структуру населения и </w:t>
      </w:r>
      <w:r w:rsidRPr="00007811">
        <w:rPr>
          <w:color w:val="000000" w:themeColor="text1"/>
          <w:sz w:val="30"/>
          <w:szCs w:val="30"/>
        </w:rPr>
        <w:t>рассчитываются</w:t>
      </w:r>
      <w:r w:rsidR="00B856EB">
        <w:rPr>
          <w:color w:val="000000" w:themeColor="text1"/>
          <w:sz w:val="30"/>
          <w:szCs w:val="30"/>
        </w:rPr>
        <w:t xml:space="preserve"> </w:t>
      </w:r>
      <w:r w:rsidRPr="00007811">
        <w:rPr>
          <w:color w:val="000000" w:themeColor="text1"/>
          <w:sz w:val="30"/>
          <w:szCs w:val="30"/>
        </w:rPr>
        <w:t>для определенных групп населения. Критерием выделения так</w:t>
      </w:r>
      <w:r w:rsidR="00B856EB">
        <w:rPr>
          <w:color w:val="000000" w:themeColor="text1"/>
          <w:sz w:val="30"/>
          <w:szCs w:val="30"/>
        </w:rPr>
        <w:t>их групп</w:t>
      </w:r>
      <w:r w:rsidRPr="00007811">
        <w:rPr>
          <w:color w:val="000000" w:themeColor="text1"/>
          <w:sz w:val="30"/>
          <w:szCs w:val="30"/>
        </w:rPr>
        <w:t xml:space="preserve"> может быть пол, возраст, наличие детей до 18 лет, пре</w:t>
      </w:r>
      <w:r w:rsidR="00916096">
        <w:rPr>
          <w:color w:val="000000" w:themeColor="text1"/>
          <w:sz w:val="30"/>
          <w:szCs w:val="30"/>
        </w:rPr>
        <w:t xml:space="preserve">дыдущее брачное состояние и </w:t>
      </w:r>
      <w:r w:rsidR="00DA250F">
        <w:rPr>
          <w:color w:val="000000" w:themeColor="text1"/>
          <w:sz w:val="30"/>
          <w:szCs w:val="30"/>
        </w:rPr>
        <w:t>другое</w:t>
      </w:r>
      <w:r w:rsidRPr="00007811">
        <w:rPr>
          <w:color w:val="000000" w:themeColor="text1"/>
          <w:sz w:val="30"/>
          <w:szCs w:val="30"/>
        </w:rPr>
        <w:t xml:space="preserve">. </w:t>
      </w:r>
    </w:p>
    <w:p w:rsidR="00934E11" w:rsidRPr="00007811" w:rsidRDefault="00BD0D6F" w:rsidP="00130E63">
      <w:pPr>
        <w:ind w:firstLine="709"/>
        <w:jc w:val="both"/>
        <w:rPr>
          <w:color w:val="000000" w:themeColor="text1"/>
          <w:sz w:val="30"/>
          <w:szCs w:val="30"/>
        </w:rPr>
      </w:pPr>
      <w:r w:rsidRPr="00A865FE">
        <w:rPr>
          <w:color w:val="000000" w:themeColor="text1"/>
          <w:sz w:val="30"/>
          <w:szCs w:val="30"/>
        </w:rPr>
        <w:t>1</w:t>
      </w:r>
      <w:r w:rsidR="00C234C4">
        <w:rPr>
          <w:color w:val="000000" w:themeColor="text1"/>
          <w:sz w:val="30"/>
          <w:szCs w:val="30"/>
        </w:rPr>
        <w:t>9</w:t>
      </w:r>
      <w:r w:rsidR="00C363F5" w:rsidRPr="00A865FE">
        <w:rPr>
          <w:color w:val="000000" w:themeColor="text1"/>
          <w:sz w:val="30"/>
          <w:szCs w:val="30"/>
        </w:rPr>
        <w:t xml:space="preserve">. </w:t>
      </w:r>
      <w:r w:rsidR="00934E11" w:rsidRPr="00A865FE">
        <w:rPr>
          <w:color w:val="000000" w:themeColor="text1"/>
          <w:sz w:val="30"/>
          <w:szCs w:val="30"/>
        </w:rPr>
        <w:t xml:space="preserve">Общий коэффициент </w:t>
      </w:r>
      <w:proofErr w:type="spellStart"/>
      <w:r w:rsidR="00934E11" w:rsidRPr="00A865FE">
        <w:rPr>
          <w:color w:val="000000" w:themeColor="text1"/>
          <w:sz w:val="30"/>
          <w:szCs w:val="30"/>
        </w:rPr>
        <w:t>брачности</w:t>
      </w:r>
      <w:proofErr w:type="spellEnd"/>
      <w:r w:rsidR="00934E11" w:rsidRPr="00A865FE">
        <w:rPr>
          <w:color w:val="000000" w:themeColor="text1"/>
          <w:sz w:val="30"/>
          <w:szCs w:val="30"/>
        </w:rPr>
        <w:t xml:space="preserve"> рассчитывается по следующей формул</w:t>
      </w:r>
      <w:r w:rsidR="00934E11" w:rsidRPr="00007811">
        <w:rPr>
          <w:color w:val="000000" w:themeColor="text1"/>
          <w:sz w:val="30"/>
          <w:szCs w:val="30"/>
        </w:rPr>
        <w:t>е:</w:t>
      </w:r>
    </w:p>
    <w:p w:rsidR="00C363F5" w:rsidRPr="00007811" w:rsidRDefault="003D2735" w:rsidP="00130E63">
      <w:pPr>
        <w:ind w:firstLine="709"/>
        <w:jc w:val="both"/>
        <w:rPr>
          <w:color w:val="000000" w:themeColor="text1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30"/>
                  <w:lang w:val="en-US"/>
                </w:rPr>
                <m:t>Б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3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30"/>
                    </w:rPr>
                    <m:t>S</m:t>
                  </m:r>
                </m:e>
              </m:acc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30"/>
            </w:rPr>
            <m:t>×1000,</m:t>
          </m:r>
        </m:oMath>
      </m:oMathPara>
    </w:p>
    <w:p w:rsidR="00C363F5" w:rsidRPr="00007811" w:rsidRDefault="00C363F5" w:rsidP="00130E63">
      <w:pPr>
        <w:pStyle w:val="32"/>
        <w:numPr>
          <w:ilvl w:val="12"/>
          <w:numId w:val="0"/>
        </w:numPr>
        <w:spacing w:after="0" w:line="240" w:lineRule="auto"/>
        <w:rPr>
          <w:color w:val="000000" w:themeColor="text1"/>
          <w:szCs w:val="30"/>
        </w:rPr>
      </w:pPr>
      <w:r w:rsidRPr="00007811">
        <w:rPr>
          <w:color w:val="000000" w:themeColor="text1"/>
          <w:szCs w:val="30"/>
        </w:rPr>
        <w:t xml:space="preserve">где    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3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30"/>
              </w:rPr>
              <m:t>б</m:t>
            </m:r>
          </m:sub>
        </m:sSub>
      </m:oMath>
      <w:r w:rsidRPr="00007811">
        <w:rPr>
          <w:color w:val="000000" w:themeColor="text1"/>
          <w:szCs w:val="30"/>
        </w:rPr>
        <w:t xml:space="preserve">  – общий коэффициент </w:t>
      </w:r>
      <w:proofErr w:type="spellStart"/>
      <w:r w:rsidRPr="00007811">
        <w:rPr>
          <w:color w:val="000000" w:themeColor="text1"/>
          <w:szCs w:val="30"/>
        </w:rPr>
        <w:t>брачности</w:t>
      </w:r>
      <w:proofErr w:type="spellEnd"/>
      <w:r w:rsidR="002E1158">
        <w:rPr>
          <w:color w:val="000000" w:themeColor="text1"/>
          <w:szCs w:val="30"/>
        </w:rPr>
        <w:t>, промилле</w:t>
      </w:r>
      <w:r w:rsidRPr="00007811">
        <w:rPr>
          <w:color w:val="000000" w:themeColor="text1"/>
          <w:szCs w:val="30"/>
        </w:rPr>
        <w:t>;</w:t>
      </w:r>
    </w:p>
    <w:p w:rsidR="00C363F5" w:rsidRPr="00007811" w:rsidRDefault="00554EDB" w:rsidP="00130E63">
      <w:pPr>
        <w:pStyle w:val="32"/>
        <w:numPr>
          <w:ilvl w:val="12"/>
          <w:numId w:val="0"/>
        </w:numPr>
        <w:spacing w:after="0" w:line="240" w:lineRule="auto"/>
        <w:ind w:firstLine="708"/>
        <w:rPr>
          <w:color w:val="000000" w:themeColor="text1"/>
          <w:szCs w:val="30"/>
        </w:rPr>
      </w:pPr>
      <m:oMath>
        <m:r>
          <w:rPr>
            <w:rFonts w:ascii="Cambria Math" w:hAnsi="Cambria Math"/>
            <w:color w:val="000000" w:themeColor="text1"/>
            <w:szCs w:val="30"/>
          </w:rPr>
          <m:t>Б</m:t>
        </m:r>
      </m:oMath>
      <w:r w:rsidR="00C363F5" w:rsidRPr="00007811">
        <w:rPr>
          <w:color w:val="000000" w:themeColor="text1"/>
          <w:szCs w:val="30"/>
        </w:rPr>
        <w:t> – чи</w:t>
      </w:r>
      <w:r w:rsidR="004C6124" w:rsidRPr="00007811">
        <w:rPr>
          <w:color w:val="000000" w:themeColor="text1"/>
          <w:szCs w:val="30"/>
        </w:rPr>
        <w:t>сло заключенных браков в течение</w:t>
      </w:r>
      <w:r w:rsidR="00C363F5" w:rsidRPr="00007811">
        <w:rPr>
          <w:color w:val="000000" w:themeColor="text1"/>
          <w:szCs w:val="30"/>
        </w:rPr>
        <w:t xml:space="preserve"> календарного года;</w:t>
      </w:r>
    </w:p>
    <w:p w:rsidR="00C363F5" w:rsidRPr="00007811" w:rsidRDefault="003D2735" w:rsidP="00130E63">
      <w:pPr>
        <w:ind w:firstLine="709"/>
        <w:jc w:val="both"/>
        <w:rPr>
          <w:color w:val="000000" w:themeColor="text1"/>
          <w:sz w:val="30"/>
          <w:szCs w:val="30"/>
        </w:rPr>
      </w:pPr>
      <m:oMath>
        <m:acc>
          <m:accPr>
            <m:chr m:val="̅"/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S</m:t>
            </m:r>
          </m:e>
        </m:acc>
      </m:oMath>
      <w:r w:rsidR="00C363F5" w:rsidRPr="00007811">
        <w:rPr>
          <w:color w:val="000000" w:themeColor="text1"/>
          <w:sz w:val="30"/>
          <w:szCs w:val="30"/>
        </w:rPr>
        <w:t xml:space="preserve"> </w:t>
      </w:r>
      <w:r w:rsidR="00C363F5" w:rsidRPr="00007811">
        <w:rPr>
          <w:color w:val="000000" w:themeColor="text1"/>
          <w:szCs w:val="30"/>
        </w:rPr>
        <w:t> </w:t>
      </w:r>
      <w:r w:rsidR="00C363F5" w:rsidRPr="00007811">
        <w:rPr>
          <w:color w:val="000000" w:themeColor="text1"/>
          <w:sz w:val="30"/>
          <w:szCs w:val="30"/>
        </w:rPr>
        <w:t>–</w:t>
      </w:r>
      <w:r w:rsidR="00C363F5" w:rsidRPr="00007811">
        <w:rPr>
          <w:color w:val="000000" w:themeColor="text1"/>
          <w:szCs w:val="30"/>
        </w:rPr>
        <w:t> </w:t>
      </w:r>
      <w:r w:rsidR="00C363F5" w:rsidRPr="00007811">
        <w:rPr>
          <w:color w:val="000000" w:themeColor="text1"/>
          <w:sz w:val="30"/>
          <w:szCs w:val="30"/>
        </w:rPr>
        <w:t>среднегодовая численность населения.</w:t>
      </w:r>
    </w:p>
    <w:p w:rsidR="00C363F5" w:rsidRPr="00007811" w:rsidRDefault="00C234C4" w:rsidP="00130E63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20</w:t>
      </w:r>
      <w:r w:rsidR="00C363F5" w:rsidRPr="00A865FE">
        <w:rPr>
          <w:color w:val="000000" w:themeColor="text1"/>
          <w:sz w:val="30"/>
          <w:szCs w:val="30"/>
        </w:rPr>
        <w:t>.</w:t>
      </w:r>
      <w:r w:rsidR="00C363F5" w:rsidRPr="00007811">
        <w:rPr>
          <w:color w:val="000000" w:themeColor="text1"/>
          <w:sz w:val="30"/>
          <w:szCs w:val="30"/>
        </w:rPr>
        <w:t xml:space="preserve"> Возрастной коэффициент </w:t>
      </w:r>
      <w:proofErr w:type="spellStart"/>
      <w:r w:rsidR="00C363F5" w:rsidRPr="00007811">
        <w:rPr>
          <w:color w:val="000000" w:themeColor="text1"/>
          <w:sz w:val="30"/>
          <w:szCs w:val="30"/>
        </w:rPr>
        <w:t>брачности</w:t>
      </w:r>
      <w:proofErr w:type="spellEnd"/>
      <w:r w:rsidR="00C363F5" w:rsidRPr="00007811">
        <w:rPr>
          <w:color w:val="000000" w:themeColor="text1"/>
          <w:sz w:val="30"/>
          <w:szCs w:val="30"/>
        </w:rPr>
        <w:t xml:space="preserve"> рассчитывается по следующей формуле:</w:t>
      </w:r>
    </w:p>
    <w:p w:rsidR="00603455" w:rsidRPr="00007811" w:rsidRDefault="003D2735" w:rsidP="00130E63">
      <w:pPr>
        <w:ind w:firstLine="709"/>
        <w:jc w:val="both"/>
        <w:rPr>
          <w:color w:val="000000" w:themeColor="text1"/>
          <w:sz w:val="28"/>
          <w:szCs w:val="30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30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  <m:t>б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  <m:t>x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3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30"/>
                      <w:lang w:val="en-US"/>
                    </w:rPr>
                    <m:t>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30"/>
                      <w:lang w:val="en-US"/>
                    </w:rPr>
                    <m:t>x</m:t>
                  </m:r>
                </m:sub>
              </m:sSub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3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3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30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30"/>
                        </w:rPr>
                        <m:t>x</m:t>
                      </m:r>
                    </m:sub>
                  </m:sSub>
                </m:e>
              </m:acc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30"/>
            </w:rPr>
            <m:t>×1000,</m:t>
          </m:r>
        </m:oMath>
      </m:oMathPara>
    </w:p>
    <w:p w:rsidR="00603455" w:rsidRPr="00007811" w:rsidRDefault="00603455" w:rsidP="00130E63">
      <w:pPr>
        <w:pStyle w:val="32"/>
        <w:numPr>
          <w:ilvl w:val="12"/>
          <w:numId w:val="0"/>
        </w:numPr>
        <w:spacing w:after="0" w:line="240" w:lineRule="auto"/>
        <w:rPr>
          <w:color w:val="000000" w:themeColor="text1"/>
          <w:szCs w:val="30"/>
        </w:rPr>
      </w:pPr>
      <w:r w:rsidRPr="00007811">
        <w:rPr>
          <w:color w:val="000000" w:themeColor="text1"/>
          <w:szCs w:val="30"/>
        </w:rPr>
        <w:t xml:space="preserve">где   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30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30"/>
              </w:rPr>
              <m:t>б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30"/>
              </w:rPr>
              <m:t>x</m:t>
            </m:r>
          </m:sup>
        </m:sSubSup>
      </m:oMath>
      <w:r w:rsidRPr="00007811">
        <w:rPr>
          <w:color w:val="000000" w:themeColor="text1"/>
          <w:szCs w:val="30"/>
        </w:rPr>
        <w:t xml:space="preserve">  – возрастной коэффициент </w:t>
      </w:r>
      <w:proofErr w:type="spellStart"/>
      <w:r w:rsidRPr="00007811">
        <w:rPr>
          <w:color w:val="000000" w:themeColor="text1"/>
          <w:szCs w:val="30"/>
        </w:rPr>
        <w:t>брачности</w:t>
      </w:r>
      <w:proofErr w:type="spellEnd"/>
      <w:r w:rsidR="002E1158">
        <w:rPr>
          <w:color w:val="000000" w:themeColor="text1"/>
          <w:szCs w:val="30"/>
        </w:rPr>
        <w:t>, промилле</w:t>
      </w:r>
      <w:r w:rsidRPr="00007811">
        <w:rPr>
          <w:color w:val="000000" w:themeColor="text1"/>
          <w:szCs w:val="30"/>
        </w:rPr>
        <w:t>;</w:t>
      </w:r>
    </w:p>
    <w:p w:rsidR="00603455" w:rsidRPr="00007811" w:rsidRDefault="003D2735" w:rsidP="00130E63">
      <w:pPr>
        <w:pStyle w:val="32"/>
        <w:numPr>
          <w:ilvl w:val="12"/>
          <w:numId w:val="0"/>
        </w:numPr>
        <w:spacing w:after="0" w:line="240" w:lineRule="auto"/>
        <w:ind w:firstLine="708"/>
        <w:rPr>
          <w:color w:val="000000" w:themeColor="text1"/>
          <w:szCs w:val="30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3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30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30"/>
                <w:lang w:val="en-US"/>
              </w:rPr>
              <m:t>x</m:t>
            </m:r>
          </m:sub>
        </m:sSub>
      </m:oMath>
      <w:r w:rsidR="00603455" w:rsidRPr="00007811">
        <w:rPr>
          <w:color w:val="000000" w:themeColor="text1"/>
          <w:szCs w:val="30"/>
        </w:rPr>
        <w:t xml:space="preserve"> – число заключенных браков в возрасте </w:t>
      </w:r>
      <w:r w:rsidR="00603455" w:rsidRPr="00007811">
        <w:rPr>
          <w:i/>
          <w:color w:val="000000" w:themeColor="text1"/>
          <w:szCs w:val="30"/>
        </w:rPr>
        <w:t>x</w:t>
      </w:r>
      <w:r w:rsidR="00603455" w:rsidRPr="00007811">
        <w:rPr>
          <w:color w:val="000000" w:themeColor="text1"/>
          <w:szCs w:val="30"/>
        </w:rPr>
        <w:t xml:space="preserve"> лет </w:t>
      </w:r>
      <w:r w:rsidR="004C6124" w:rsidRPr="00007811">
        <w:rPr>
          <w:color w:val="000000" w:themeColor="text1"/>
          <w:szCs w:val="30"/>
        </w:rPr>
        <w:t>в течение</w:t>
      </w:r>
      <w:r w:rsidR="00603455" w:rsidRPr="00007811">
        <w:rPr>
          <w:color w:val="000000" w:themeColor="text1"/>
          <w:szCs w:val="30"/>
        </w:rPr>
        <w:t xml:space="preserve"> календарного года;</w:t>
      </w:r>
    </w:p>
    <w:p w:rsidR="00934E11" w:rsidRPr="00007811" w:rsidRDefault="003D2735" w:rsidP="00130E63">
      <w:pPr>
        <w:ind w:firstLine="709"/>
        <w:jc w:val="both"/>
        <w:rPr>
          <w:color w:val="000000" w:themeColor="text1"/>
          <w:sz w:val="30"/>
          <w:szCs w:val="30"/>
        </w:rPr>
      </w:pPr>
      <m:oMath>
        <m:acc>
          <m:accPr>
            <m:chr m:val="̅"/>
            <m:ctrlPr>
              <w:rPr>
                <w:rFonts w:ascii="Cambria Math" w:hAnsi="Cambria Math"/>
                <w:color w:val="000000" w:themeColor="text1"/>
                <w:sz w:val="28"/>
                <w:szCs w:val="3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3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30"/>
                  </w:rPr>
                  <m:t>x</m:t>
                </m:r>
              </m:sub>
            </m:sSub>
          </m:e>
        </m:acc>
      </m:oMath>
      <w:r w:rsidR="00603455" w:rsidRPr="00007811">
        <w:rPr>
          <w:color w:val="000000" w:themeColor="text1"/>
          <w:sz w:val="30"/>
          <w:szCs w:val="30"/>
        </w:rPr>
        <w:t xml:space="preserve"> </w:t>
      </w:r>
      <w:r w:rsidR="00603455" w:rsidRPr="00007811">
        <w:rPr>
          <w:color w:val="000000" w:themeColor="text1"/>
          <w:szCs w:val="30"/>
        </w:rPr>
        <w:t> </w:t>
      </w:r>
      <w:r w:rsidR="00603455" w:rsidRPr="00007811">
        <w:rPr>
          <w:color w:val="000000" w:themeColor="text1"/>
          <w:sz w:val="30"/>
          <w:szCs w:val="30"/>
        </w:rPr>
        <w:t>–</w:t>
      </w:r>
      <w:r w:rsidR="00603455" w:rsidRPr="00007811">
        <w:rPr>
          <w:color w:val="000000" w:themeColor="text1"/>
          <w:szCs w:val="30"/>
        </w:rPr>
        <w:t> </w:t>
      </w:r>
      <w:r w:rsidR="00603455" w:rsidRPr="00007811">
        <w:rPr>
          <w:color w:val="000000" w:themeColor="text1"/>
          <w:sz w:val="30"/>
          <w:szCs w:val="30"/>
        </w:rPr>
        <w:t xml:space="preserve">среднегодовая численность населения в возрасте </w:t>
      </w:r>
      <w:r w:rsidR="00603455" w:rsidRPr="00007811">
        <w:rPr>
          <w:i/>
          <w:color w:val="000000" w:themeColor="text1"/>
          <w:sz w:val="30"/>
          <w:szCs w:val="30"/>
        </w:rPr>
        <w:t>x</w:t>
      </w:r>
      <w:r w:rsidR="00603455" w:rsidRPr="00007811">
        <w:rPr>
          <w:color w:val="000000" w:themeColor="text1"/>
          <w:sz w:val="30"/>
          <w:szCs w:val="30"/>
        </w:rPr>
        <w:t xml:space="preserve"> лет.</w:t>
      </w:r>
    </w:p>
    <w:p w:rsidR="00693810" w:rsidRPr="00007811" w:rsidRDefault="00C234C4" w:rsidP="00130E63">
      <w:pPr>
        <w:shd w:val="clear" w:color="auto" w:fill="FFFFFF"/>
        <w:ind w:firstLine="70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21</w:t>
      </w:r>
      <w:r w:rsidR="00603455" w:rsidRPr="00A865FE">
        <w:rPr>
          <w:color w:val="000000" w:themeColor="text1"/>
          <w:sz w:val="30"/>
          <w:szCs w:val="30"/>
        </w:rPr>
        <w:t xml:space="preserve">. </w:t>
      </w:r>
      <w:r w:rsidR="00431C71" w:rsidRPr="00A865FE">
        <w:rPr>
          <w:color w:val="000000" w:themeColor="text1"/>
          <w:sz w:val="30"/>
          <w:szCs w:val="30"/>
        </w:rPr>
        <w:t>Средний</w:t>
      </w:r>
      <w:r w:rsidR="00431C71" w:rsidRPr="00007811">
        <w:rPr>
          <w:color w:val="000000" w:themeColor="text1"/>
          <w:sz w:val="30"/>
          <w:szCs w:val="30"/>
        </w:rPr>
        <w:t xml:space="preserve"> возра</w:t>
      </w:r>
      <w:proofErr w:type="gramStart"/>
      <w:r w:rsidR="00431C71" w:rsidRPr="00007811">
        <w:rPr>
          <w:color w:val="000000" w:themeColor="text1"/>
          <w:sz w:val="30"/>
          <w:szCs w:val="30"/>
        </w:rPr>
        <w:t xml:space="preserve">ст </w:t>
      </w:r>
      <w:r w:rsidR="00693810" w:rsidRPr="00007811">
        <w:rPr>
          <w:color w:val="000000" w:themeColor="text1"/>
          <w:sz w:val="30"/>
          <w:szCs w:val="30"/>
        </w:rPr>
        <w:t>вст</w:t>
      </w:r>
      <w:proofErr w:type="gramEnd"/>
      <w:r w:rsidR="00693810" w:rsidRPr="00007811">
        <w:rPr>
          <w:color w:val="000000" w:themeColor="text1"/>
          <w:sz w:val="30"/>
          <w:szCs w:val="30"/>
        </w:rPr>
        <w:t>упления в первый брак</w:t>
      </w:r>
      <w:r w:rsidR="00693810" w:rsidRPr="00007811">
        <w:rPr>
          <w:b/>
          <w:color w:val="000000" w:themeColor="text1"/>
          <w:sz w:val="30"/>
          <w:szCs w:val="30"/>
        </w:rPr>
        <w:t xml:space="preserve"> </w:t>
      </w:r>
      <w:r w:rsidR="00693810" w:rsidRPr="00007811">
        <w:rPr>
          <w:color w:val="000000" w:themeColor="text1"/>
          <w:sz w:val="30"/>
          <w:szCs w:val="30"/>
        </w:rPr>
        <w:t>рассчитывается по следующей формуле:</w:t>
      </w:r>
    </w:p>
    <w:p w:rsidR="00603455" w:rsidRPr="00007811" w:rsidRDefault="00603455" w:rsidP="00130E63">
      <w:pPr>
        <w:shd w:val="clear" w:color="auto" w:fill="FFFFFF"/>
        <w:ind w:firstLine="708"/>
        <w:jc w:val="both"/>
        <w:rPr>
          <w:color w:val="000000" w:themeColor="text1"/>
          <w:sz w:val="30"/>
          <w:szCs w:val="30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</w:rPr>
            <m:t>СВПБ=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  <w:lang w:val="en-US"/>
                    </w:rPr>
                    <m:t>x+0,5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)×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p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p</m:t>
                      </m:r>
                    </m:sub>
                  </m:sSub>
                </m:e>
              </m:nary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30"/>
              <w:szCs w:val="30"/>
            </w:rPr>
            <m:t>,</m:t>
          </m:r>
        </m:oMath>
      </m:oMathPara>
    </w:p>
    <w:p w:rsidR="00693810" w:rsidRPr="00007811" w:rsidRDefault="00693810" w:rsidP="00130E63">
      <w:pPr>
        <w:jc w:val="both"/>
        <w:rPr>
          <w:color w:val="000000" w:themeColor="text1"/>
          <w:sz w:val="30"/>
          <w:szCs w:val="30"/>
        </w:rPr>
      </w:pPr>
      <w:r w:rsidRPr="00007811">
        <w:rPr>
          <w:color w:val="000000" w:themeColor="text1"/>
          <w:sz w:val="30"/>
          <w:szCs w:val="30"/>
        </w:rPr>
        <w:t>где    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30"/>
            <w:szCs w:val="30"/>
          </w:rPr>
          <m:t>СВПБ</m:t>
        </m:r>
      </m:oMath>
      <w:r w:rsidRPr="00007811">
        <w:rPr>
          <w:color w:val="000000" w:themeColor="text1"/>
          <w:sz w:val="30"/>
          <w:szCs w:val="30"/>
        </w:rPr>
        <w:t> – средний возра</w:t>
      </w:r>
      <w:proofErr w:type="gramStart"/>
      <w:r w:rsidRPr="00007811">
        <w:rPr>
          <w:color w:val="000000" w:themeColor="text1"/>
          <w:sz w:val="30"/>
          <w:szCs w:val="30"/>
        </w:rPr>
        <w:t>ст вст</w:t>
      </w:r>
      <w:proofErr w:type="gramEnd"/>
      <w:r w:rsidRPr="00007811">
        <w:rPr>
          <w:color w:val="000000" w:themeColor="text1"/>
          <w:sz w:val="30"/>
          <w:szCs w:val="30"/>
        </w:rPr>
        <w:t>упления в первый брак</w:t>
      </w:r>
      <w:r w:rsidR="002E1158">
        <w:rPr>
          <w:color w:val="000000" w:themeColor="text1"/>
          <w:sz w:val="30"/>
          <w:szCs w:val="30"/>
        </w:rPr>
        <w:t>, лет</w:t>
      </w:r>
      <w:r w:rsidRPr="00007811">
        <w:rPr>
          <w:color w:val="000000" w:themeColor="text1"/>
          <w:sz w:val="30"/>
          <w:szCs w:val="30"/>
        </w:rPr>
        <w:t xml:space="preserve">; </w:t>
      </w:r>
    </w:p>
    <w:p w:rsidR="00693810" w:rsidRPr="00007811" w:rsidRDefault="00693810" w:rsidP="005F1686">
      <w:pPr>
        <w:ind w:firstLine="709"/>
        <w:jc w:val="both"/>
        <w:rPr>
          <w:color w:val="000000" w:themeColor="text1"/>
          <w:sz w:val="30"/>
          <w:szCs w:val="30"/>
        </w:rPr>
      </w:pPr>
      <w:r w:rsidRPr="00007811">
        <w:rPr>
          <w:color w:val="000000" w:themeColor="text1"/>
          <w:sz w:val="30"/>
          <w:szCs w:val="30"/>
        </w:rPr>
        <w:lastRenderedPageBreak/>
        <w:t xml:space="preserve">х – возраст </w:t>
      </w:r>
      <w:proofErr w:type="gramStart"/>
      <w:r w:rsidRPr="00007811">
        <w:rPr>
          <w:color w:val="000000" w:themeColor="text1"/>
          <w:sz w:val="30"/>
          <w:szCs w:val="30"/>
        </w:rPr>
        <w:t>вступающего</w:t>
      </w:r>
      <w:proofErr w:type="gramEnd"/>
      <w:r w:rsidRPr="00007811">
        <w:rPr>
          <w:color w:val="000000" w:themeColor="text1"/>
          <w:sz w:val="30"/>
          <w:szCs w:val="30"/>
        </w:rPr>
        <w:t xml:space="preserve"> в первый брак; </w:t>
      </w:r>
    </w:p>
    <w:p w:rsidR="00693810" w:rsidRPr="00007811" w:rsidRDefault="003D2735" w:rsidP="005F1686">
      <w:pPr>
        <w:ind w:firstLine="709"/>
        <w:jc w:val="both"/>
        <w:rPr>
          <w:color w:val="000000" w:themeColor="text1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p</m:t>
            </m:r>
          </m:sub>
        </m:sSub>
      </m:oMath>
      <w:r w:rsidR="00693810" w:rsidRPr="00007811">
        <w:rPr>
          <w:color w:val="000000" w:themeColor="text1"/>
          <w:sz w:val="30"/>
          <w:szCs w:val="30"/>
        </w:rPr>
        <w:t xml:space="preserve"> – число </w:t>
      </w:r>
      <w:proofErr w:type="gramStart"/>
      <w:r w:rsidR="00693810" w:rsidRPr="00007811">
        <w:rPr>
          <w:color w:val="000000" w:themeColor="text1"/>
          <w:sz w:val="30"/>
          <w:szCs w:val="30"/>
        </w:rPr>
        <w:t>вступивших</w:t>
      </w:r>
      <w:proofErr w:type="gramEnd"/>
      <w:r w:rsidR="00693810" w:rsidRPr="00007811">
        <w:rPr>
          <w:color w:val="000000" w:themeColor="text1"/>
          <w:sz w:val="30"/>
          <w:szCs w:val="30"/>
        </w:rPr>
        <w:t xml:space="preserve"> в первый брак в этом возрастном интервале.</w:t>
      </w:r>
    </w:p>
    <w:p w:rsidR="00693810" w:rsidRPr="00007811" w:rsidRDefault="00693810" w:rsidP="00130E63">
      <w:pPr>
        <w:ind w:firstLine="733"/>
        <w:jc w:val="both"/>
        <w:rPr>
          <w:color w:val="000000" w:themeColor="text1"/>
          <w:sz w:val="30"/>
          <w:szCs w:val="30"/>
        </w:rPr>
      </w:pPr>
      <w:r w:rsidRPr="00007811">
        <w:rPr>
          <w:color w:val="000000" w:themeColor="text1"/>
          <w:sz w:val="30"/>
          <w:szCs w:val="30"/>
        </w:rPr>
        <w:t>Аналогично</w:t>
      </w:r>
      <w:r w:rsidR="00431C71" w:rsidRPr="00007811">
        <w:rPr>
          <w:color w:val="000000" w:themeColor="text1"/>
          <w:sz w:val="30"/>
          <w:szCs w:val="30"/>
        </w:rPr>
        <w:t xml:space="preserve"> рассчитывается средний возра</w:t>
      </w:r>
      <w:proofErr w:type="gramStart"/>
      <w:r w:rsidR="00431C71" w:rsidRPr="00007811">
        <w:rPr>
          <w:color w:val="000000" w:themeColor="text1"/>
          <w:sz w:val="30"/>
          <w:szCs w:val="30"/>
        </w:rPr>
        <w:t>ст</w:t>
      </w:r>
      <w:r w:rsidR="002E1158">
        <w:rPr>
          <w:color w:val="000000" w:themeColor="text1"/>
          <w:sz w:val="30"/>
          <w:szCs w:val="30"/>
        </w:rPr>
        <w:t xml:space="preserve"> </w:t>
      </w:r>
      <w:r w:rsidR="00431C71" w:rsidRPr="00007811">
        <w:rPr>
          <w:color w:val="000000" w:themeColor="text1"/>
          <w:sz w:val="30"/>
          <w:szCs w:val="30"/>
        </w:rPr>
        <w:t>вст</w:t>
      </w:r>
      <w:proofErr w:type="gramEnd"/>
      <w:r w:rsidR="00431C71" w:rsidRPr="00007811">
        <w:rPr>
          <w:color w:val="000000" w:themeColor="text1"/>
          <w:sz w:val="30"/>
          <w:szCs w:val="30"/>
        </w:rPr>
        <w:t xml:space="preserve">упления в </w:t>
      </w:r>
      <w:r w:rsidRPr="00007811">
        <w:rPr>
          <w:color w:val="000000" w:themeColor="text1"/>
          <w:sz w:val="30"/>
          <w:szCs w:val="30"/>
        </w:rPr>
        <w:t>повторный брак.</w:t>
      </w:r>
    </w:p>
    <w:p w:rsidR="004C6124" w:rsidRPr="00007811" w:rsidRDefault="00C234C4" w:rsidP="00130E63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22</w:t>
      </w:r>
      <w:r w:rsidR="004C6124" w:rsidRPr="00A865FE">
        <w:rPr>
          <w:color w:val="000000" w:themeColor="text1"/>
          <w:sz w:val="30"/>
          <w:szCs w:val="30"/>
        </w:rPr>
        <w:t>. Общий</w:t>
      </w:r>
      <w:r w:rsidR="004C6124" w:rsidRPr="00007811">
        <w:rPr>
          <w:color w:val="000000" w:themeColor="text1"/>
          <w:sz w:val="30"/>
          <w:szCs w:val="30"/>
        </w:rPr>
        <w:t xml:space="preserve"> коэффициент разводимости рассчитывается по следующей формуле:</w:t>
      </w:r>
    </w:p>
    <w:p w:rsidR="004C6124" w:rsidRPr="00007811" w:rsidRDefault="003D2735" w:rsidP="00130E63">
      <w:pPr>
        <w:ind w:firstLine="709"/>
        <w:jc w:val="both"/>
        <w:rPr>
          <w:color w:val="000000" w:themeColor="text1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  <m:t>раз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30"/>
                  <w:lang w:val="en-US"/>
                </w:rPr>
                <m:t>D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3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30"/>
                    </w:rPr>
                    <m:t>S</m:t>
                  </m:r>
                </m:e>
              </m:acc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30"/>
            </w:rPr>
            <m:t>×1000,</m:t>
          </m:r>
        </m:oMath>
      </m:oMathPara>
    </w:p>
    <w:p w:rsidR="004C6124" w:rsidRPr="00007811" w:rsidRDefault="004C6124" w:rsidP="00130E63">
      <w:pPr>
        <w:pStyle w:val="32"/>
        <w:numPr>
          <w:ilvl w:val="12"/>
          <w:numId w:val="0"/>
        </w:numPr>
        <w:spacing w:after="0" w:line="240" w:lineRule="auto"/>
        <w:rPr>
          <w:color w:val="000000" w:themeColor="text1"/>
          <w:szCs w:val="30"/>
        </w:rPr>
      </w:pPr>
      <w:r w:rsidRPr="00007811">
        <w:rPr>
          <w:color w:val="000000" w:themeColor="text1"/>
          <w:szCs w:val="30"/>
        </w:rPr>
        <w:t xml:space="preserve">где   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3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30"/>
              </w:rPr>
              <m:t>раз</m:t>
            </m:r>
          </m:sub>
        </m:sSub>
      </m:oMath>
      <w:r w:rsidRPr="00007811">
        <w:rPr>
          <w:color w:val="000000" w:themeColor="text1"/>
          <w:szCs w:val="30"/>
        </w:rPr>
        <w:t>  – общий коэффициент разводимости</w:t>
      </w:r>
      <w:r w:rsidR="002E1158">
        <w:rPr>
          <w:color w:val="000000" w:themeColor="text1"/>
          <w:szCs w:val="30"/>
        </w:rPr>
        <w:t>, промилле</w:t>
      </w:r>
      <w:r w:rsidRPr="00007811">
        <w:rPr>
          <w:color w:val="000000" w:themeColor="text1"/>
          <w:szCs w:val="30"/>
        </w:rPr>
        <w:t>;</w:t>
      </w:r>
    </w:p>
    <w:p w:rsidR="004C6124" w:rsidRPr="00007811" w:rsidRDefault="00CA6B80" w:rsidP="00130E63">
      <w:pPr>
        <w:pStyle w:val="32"/>
        <w:numPr>
          <w:ilvl w:val="12"/>
          <w:numId w:val="0"/>
        </w:numPr>
        <w:spacing w:after="0" w:line="240" w:lineRule="auto"/>
        <w:ind w:firstLine="708"/>
        <w:rPr>
          <w:color w:val="000000" w:themeColor="text1"/>
          <w:szCs w:val="30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30"/>
            <w:lang w:val="en-US"/>
          </w:rPr>
          <m:t>D</m:t>
        </m:r>
      </m:oMath>
      <w:r w:rsidR="004C6124" w:rsidRPr="00007811">
        <w:rPr>
          <w:color w:val="000000" w:themeColor="text1"/>
          <w:szCs w:val="30"/>
        </w:rPr>
        <w:t> – число расторгнутых браков в течение календарного года;</w:t>
      </w:r>
    </w:p>
    <w:p w:rsidR="004C6124" w:rsidRPr="00007811" w:rsidRDefault="003D2735" w:rsidP="00130E63">
      <w:pPr>
        <w:ind w:firstLine="709"/>
        <w:jc w:val="both"/>
        <w:rPr>
          <w:color w:val="000000" w:themeColor="text1"/>
          <w:sz w:val="30"/>
          <w:szCs w:val="30"/>
        </w:rPr>
      </w:pPr>
      <m:oMath>
        <m:acc>
          <m:accPr>
            <m:chr m:val="̅"/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S</m:t>
            </m:r>
          </m:e>
        </m:acc>
      </m:oMath>
      <w:r w:rsidR="004C6124" w:rsidRPr="00007811">
        <w:rPr>
          <w:color w:val="000000" w:themeColor="text1"/>
          <w:sz w:val="30"/>
          <w:szCs w:val="30"/>
        </w:rPr>
        <w:t xml:space="preserve"> </w:t>
      </w:r>
      <w:r w:rsidR="004C6124" w:rsidRPr="00007811">
        <w:rPr>
          <w:color w:val="000000" w:themeColor="text1"/>
          <w:szCs w:val="30"/>
        </w:rPr>
        <w:t> </w:t>
      </w:r>
      <w:r w:rsidR="004C6124" w:rsidRPr="00007811">
        <w:rPr>
          <w:color w:val="000000" w:themeColor="text1"/>
          <w:sz w:val="30"/>
          <w:szCs w:val="30"/>
        </w:rPr>
        <w:t>–</w:t>
      </w:r>
      <w:r w:rsidR="004C6124" w:rsidRPr="00007811">
        <w:rPr>
          <w:color w:val="000000" w:themeColor="text1"/>
          <w:szCs w:val="30"/>
        </w:rPr>
        <w:t> </w:t>
      </w:r>
      <w:r w:rsidR="004C6124" w:rsidRPr="00007811">
        <w:rPr>
          <w:color w:val="000000" w:themeColor="text1"/>
          <w:sz w:val="30"/>
          <w:szCs w:val="30"/>
        </w:rPr>
        <w:t>среднегодовая численность населения.</w:t>
      </w:r>
    </w:p>
    <w:p w:rsidR="009C6288" w:rsidRPr="00007811" w:rsidRDefault="00C234C4" w:rsidP="00130E63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23</w:t>
      </w:r>
      <w:r w:rsidR="009C6288" w:rsidRPr="00A865FE">
        <w:rPr>
          <w:color w:val="000000" w:themeColor="text1"/>
          <w:sz w:val="30"/>
          <w:szCs w:val="30"/>
        </w:rPr>
        <w:t>. Возрастной</w:t>
      </w:r>
      <w:r w:rsidR="009C6288" w:rsidRPr="00007811">
        <w:rPr>
          <w:color w:val="000000" w:themeColor="text1"/>
          <w:sz w:val="30"/>
          <w:szCs w:val="30"/>
        </w:rPr>
        <w:t xml:space="preserve"> коэффициент разводимости рассчитывается по следующей формуле:</w:t>
      </w:r>
    </w:p>
    <w:p w:rsidR="009C6288" w:rsidRPr="00007811" w:rsidRDefault="003D2735" w:rsidP="00130E63">
      <w:pPr>
        <w:ind w:firstLine="709"/>
        <w:jc w:val="both"/>
        <w:rPr>
          <w:color w:val="000000" w:themeColor="text1"/>
          <w:sz w:val="28"/>
          <w:szCs w:val="30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30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  <m:t>раз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  <m:t>x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3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30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30"/>
                    </w:rPr>
                    <m:t>x</m:t>
                  </m:r>
                </m:sub>
              </m:sSub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3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3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30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30"/>
                        </w:rPr>
                        <m:t>x</m:t>
                      </m:r>
                    </m:sub>
                  </m:sSub>
                </m:e>
              </m:acc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30"/>
            </w:rPr>
            <m:t>×1000,</m:t>
          </m:r>
        </m:oMath>
      </m:oMathPara>
    </w:p>
    <w:p w:rsidR="009C6288" w:rsidRPr="00007811" w:rsidRDefault="009C6288" w:rsidP="00130E63">
      <w:pPr>
        <w:pStyle w:val="32"/>
        <w:numPr>
          <w:ilvl w:val="12"/>
          <w:numId w:val="0"/>
        </w:numPr>
        <w:spacing w:after="0" w:line="240" w:lineRule="auto"/>
        <w:rPr>
          <w:color w:val="000000" w:themeColor="text1"/>
          <w:szCs w:val="30"/>
        </w:rPr>
      </w:pPr>
      <w:r w:rsidRPr="00007811">
        <w:rPr>
          <w:color w:val="000000" w:themeColor="text1"/>
          <w:szCs w:val="30"/>
        </w:rPr>
        <w:t xml:space="preserve">где   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30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30"/>
              </w:rPr>
              <m:t>раз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30"/>
              </w:rPr>
              <m:t>x</m:t>
            </m:r>
          </m:sup>
        </m:sSubSup>
      </m:oMath>
      <w:r w:rsidRPr="00007811">
        <w:rPr>
          <w:color w:val="000000" w:themeColor="text1"/>
          <w:szCs w:val="30"/>
        </w:rPr>
        <w:t>  – возрастной коэффициент разводимости</w:t>
      </w:r>
      <w:r w:rsidR="002E1158">
        <w:rPr>
          <w:color w:val="000000" w:themeColor="text1"/>
          <w:szCs w:val="30"/>
        </w:rPr>
        <w:t>, промилле</w:t>
      </w:r>
      <w:r w:rsidRPr="00007811">
        <w:rPr>
          <w:color w:val="000000" w:themeColor="text1"/>
          <w:szCs w:val="30"/>
        </w:rPr>
        <w:t>;</w:t>
      </w:r>
    </w:p>
    <w:p w:rsidR="009C6288" w:rsidRPr="00007811" w:rsidRDefault="003D2735" w:rsidP="00130E63">
      <w:pPr>
        <w:pStyle w:val="32"/>
        <w:numPr>
          <w:ilvl w:val="12"/>
          <w:numId w:val="0"/>
        </w:numPr>
        <w:spacing w:after="0" w:line="240" w:lineRule="auto"/>
        <w:ind w:firstLine="708"/>
        <w:rPr>
          <w:color w:val="000000" w:themeColor="text1"/>
          <w:szCs w:val="30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30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30"/>
              </w:rPr>
              <m:t>x</m:t>
            </m:r>
          </m:sub>
        </m:sSub>
      </m:oMath>
      <w:r w:rsidR="009C6288" w:rsidRPr="00007811">
        <w:rPr>
          <w:color w:val="000000" w:themeColor="text1"/>
          <w:szCs w:val="30"/>
        </w:rPr>
        <w:t xml:space="preserve"> – число расторгнутых браков в возрасте </w:t>
      </w:r>
      <w:r w:rsidR="009C6288" w:rsidRPr="00007811">
        <w:rPr>
          <w:i/>
          <w:color w:val="000000" w:themeColor="text1"/>
          <w:szCs w:val="30"/>
        </w:rPr>
        <w:t>x</w:t>
      </w:r>
      <w:r w:rsidR="009C6288" w:rsidRPr="00007811">
        <w:rPr>
          <w:color w:val="000000" w:themeColor="text1"/>
          <w:szCs w:val="30"/>
        </w:rPr>
        <w:t xml:space="preserve"> лет в течение календарного года;</w:t>
      </w:r>
    </w:p>
    <w:p w:rsidR="004C6124" w:rsidRPr="00007811" w:rsidRDefault="003D2735" w:rsidP="00130E63">
      <w:pPr>
        <w:ind w:firstLine="733"/>
        <w:jc w:val="both"/>
        <w:rPr>
          <w:color w:val="000000" w:themeColor="text1"/>
          <w:sz w:val="30"/>
          <w:szCs w:val="30"/>
        </w:rPr>
      </w:pPr>
      <m:oMath>
        <m:acc>
          <m:accPr>
            <m:chr m:val="̅"/>
            <m:ctrlPr>
              <w:rPr>
                <w:rFonts w:ascii="Cambria Math" w:hAnsi="Cambria Math"/>
                <w:color w:val="000000" w:themeColor="text1"/>
                <w:sz w:val="28"/>
                <w:szCs w:val="3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3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30"/>
                  </w:rPr>
                  <m:t>x</m:t>
                </m:r>
              </m:sub>
            </m:sSub>
          </m:e>
        </m:acc>
      </m:oMath>
      <w:r w:rsidR="009C6288" w:rsidRPr="00007811">
        <w:rPr>
          <w:color w:val="000000" w:themeColor="text1"/>
          <w:sz w:val="30"/>
          <w:szCs w:val="30"/>
        </w:rPr>
        <w:t xml:space="preserve"> </w:t>
      </w:r>
      <w:r w:rsidR="009C6288" w:rsidRPr="00007811">
        <w:rPr>
          <w:color w:val="000000" w:themeColor="text1"/>
          <w:szCs w:val="30"/>
        </w:rPr>
        <w:t> </w:t>
      </w:r>
      <w:r w:rsidR="009C6288" w:rsidRPr="00007811">
        <w:rPr>
          <w:color w:val="000000" w:themeColor="text1"/>
          <w:sz w:val="30"/>
          <w:szCs w:val="30"/>
        </w:rPr>
        <w:t>–</w:t>
      </w:r>
      <w:r w:rsidR="009C6288" w:rsidRPr="00007811">
        <w:rPr>
          <w:color w:val="000000" w:themeColor="text1"/>
          <w:szCs w:val="30"/>
        </w:rPr>
        <w:t> </w:t>
      </w:r>
      <w:r w:rsidR="009C6288" w:rsidRPr="00007811">
        <w:rPr>
          <w:color w:val="000000" w:themeColor="text1"/>
          <w:sz w:val="30"/>
          <w:szCs w:val="30"/>
        </w:rPr>
        <w:t xml:space="preserve">среднегодовая численность населения в возрасте </w:t>
      </w:r>
      <w:r w:rsidR="009C6288" w:rsidRPr="00007811">
        <w:rPr>
          <w:i/>
          <w:color w:val="000000" w:themeColor="text1"/>
          <w:sz w:val="30"/>
          <w:szCs w:val="30"/>
        </w:rPr>
        <w:t>x</w:t>
      </w:r>
      <w:r w:rsidR="009C6288" w:rsidRPr="00007811">
        <w:rPr>
          <w:color w:val="000000" w:themeColor="text1"/>
          <w:sz w:val="30"/>
          <w:szCs w:val="30"/>
        </w:rPr>
        <w:t xml:space="preserve"> лет.</w:t>
      </w:r>
    </w:p>
    <w:p w:rsidR="00A8164C" w:rsidRDefault="00A8164C" w:rsidP="0098126D">
      <w:pPr>
        <w:pStyle w:val="af"/>
        <w:ind w:firstLine="709"/>
        <w:jc w:val="both"/>
        <w:rPr>
          <w:color w:val="000000" w:themeColor="text1"/>
          <w:sz w:val="30"/>
          <w:szCs w:val="30"/>
        </w:rPr>
      </w:pPr>
    </w:p>
    <w:p w:rsidR="003F6975" w:rsidRPr="003F6975" w:rsidRDefault="003F6975" w:rsidP="0098126D">
      <w:pPr>
        <w:pStyle w:val="af"/>
        <w:ind w:firstLine="709"/>
        <w:jc w:val="both"/>
        <w:rPr>
          <w:color w:val="000000" w:themeColor="text1"/>
          <w:sz w:val="30"/>
          <w:szCs w:val="30"/>
        </w:rPr>
      </w:pPr>
    </w:p>
    <w:p w:rsidR="00597B00" w:rsidRDefault="00AC773B" w:rsidP="0098126D">
      <w:pPr>
        <w:pStyle w:val="af"/>
        <w:ind w:firstLine="709"/>
        <w:jc w:val="both"/>
        <w:rPr>
          <w:color w:val="000000" w:themeColor="text1"/>
        </w:rPr>
      </w:pPr>
      <w:r w:rsidRPr="00007811">
        <w:rPr>
          <w:color w:val="000000" w:themeColor="text1"/>
        </w:rPr>
        <w:t xml:space="preserve">Примечание. Терминология, применяемая в настоящей Методике, используется только органами государственной статистики для расчета </w:t>
      </w:r>
      <w:r w:rsidR="002E1158">
        <w:rPr>
          <w:color w:val="000000" w:themeColor="text1"/>
        </w:rPr>
        <w:t xml:space="preserve">основных </w:t>
      </w:r>
      <w:r w:rsidR="00916096" w:rsidRPr="00916096">
        <w:rPr>
          <w:color w:val="000000" w:themeColor="text1"/>
        </w:rPr>
        <w:t>статистических</w:t>
      </w:r>
      <w:r w:rsidR="00916096">
        <w:rPr>
          <w:color w:val="000000" w:themeColor="text1"/>
        </w:rPr>
        <w:t xml:space="preserve"> </w:t>
      </w:r>
      <w:r w:rsidR="005966F0" w:rsidRPr="00007811">
        <w:rPr>
          <w:color w:val="000000" w:themeColor="text1"/>
        </w:rPr>
        <w:t>показателей естественного движения населения</w:t>
      </w:r>
      <w:r w:rsidRPr="00007811">
        <w:rPr>
          <w:color w:val="000000" w:themeColor="text1"/>
        </w:rPr>
        <w:t>.</w:t>
      </w:r>
    </w:p>
    <w:p w:rsidR="00C46593" w:rsidRPr="00484035" w:rsidRDefault="006B0FF5" w:rsidP="00484035">
      <w:pPr>
        <w:rPr>
          <w:color w:val="000000" w:themeColor="text1"/>
          <w:sz w:val="20"/>
          <w:szCs w:val="20"/>
        </w:rPr>
        <w:sectPr w:rsidR="00C46593" w:rsidRPr="00484035" w:rsidSect="00107B74">
          <w:headerReference w:type="default" r:id="rId9"/>
          <w:pgSz w:w="11907" w:h="16840" w:code="9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  <w:r>
        <w:rPr>
          <w:color w:val="000000" w:themeColor="text1"/>
          <w:sz w:val="30"/>
          <w:szCs w:val="30"/>
        </w:rPr>
        <w:t xml:space="preserve">                        </w:t>
      </w:r>
      <w:r w:rsidR="00C46593">
        <w:rPr>
          <w:color w:val="000000" w:themeColor="text1"/>
          <w:sz w:val="30"/>
          <w:szCs w:val="30"/>
        </w:rPr>
        <w:t xml:space="preserve"> </w:t>
      </w:r>
    </w:p>
    <w:p w:rsidR="00597B00" w:rsidRPr="00BA5E09" w:rsidRDefault="00C46593" w:rsidP="00484035">
      <w:pPr>
        <w:pStyle w:val="af"/>
        <w:ind w:left="11199" w:hanging="426"/>
        <w:rPr>
          <w:color w:val="000000" w:themeColor="text1"/>
          <w:sz w:val="30"/>
          <w:szCs w:val="30"/>
        </w:rPr>
      </w:pPr>
      <w:r w:rsidRPr="00BA5E09">
        <w:rPr>
          <w:color w:val="000000" w:themeColor="text1"/>
          <w:sz w:val="30"/>
          <w:szCs w:val="30"/>
        </w:rPr>
        <w:lastRenderedPageBreak/>
        <w:t xml:space="preserve">Приложение </w:t>
      </w:r>
    </w:p>
    <w:p w:rsidR="009B1395" w:rsidRPr="00BA5E09" w:rsidRDefault="00597B00" w:rsidP="00D65D4B">
      <w:pPr>
        <w:pStyle w:val="a3"/>
        <w:tabs>
          <w:tab w:val="left" w:pos="10773"/>
        </w:tabs>
        <w:spacing w:line="280" w:lineRule="exact"/>
        <w:ind w:left="10773" w:firstLine="0"/>
        <w:rPr>
          <w:color w:val="000000" w:themeColor="text1"/>
          <w:szCs w:val="30"/>
        </w:rPr>
      </w:pPr>
      <w:r w:rsidRPr="00BA5E09">
        <w:rPr>
          <w:color w:val="000000" w:themeColor="text1"/>
          <w:szCs w:val="30"/>
        </w:rPr>
        <w:t xml:space="preserve">к Методике </w:t>
      </w:r>
      <w:r w:rsidRPr="00BA5E09">
        <w:rPr>
          <w:color w:val="000000" w:themeColor="text1"/>
        </w:rPr>
        <w:t>по расчету основных статистических показателей естественного движения населения</w:t>
      </w:r>
    </w:p>
    <w:p w:rsidR="002F0564" w:rsidRPr="00BA5E09" w:rsidRDefault="002F0564" w:rsidP="002F0564">
      <w:pPr>
        <w:spacing w:after="120"/>
        <w:rPr>
          <w:color w:val="000000" w:themeColor="text1"/>
          <w:sz w:val="32"/>
          <w:szCs w:val="20"/>
        </w:rPr>
      </w:pPr>
    </w:p>
    <w:p w:rsidR="002F0564" w:rsidRPr="00BA5E09" w:rsidRDefault="002F0564" w:rsidP="002F0564">
      <w:pPr>
        <w:pStyle w:val="a3"/>
        <w:spacing w:line="280" w:lineRule="exact"/>
        <w:ind w:firstLine="0"/>
        <w:rPr>
          <w:color w:val="000000" w:themeColor="text1"/>
        </w:rPr>
      </w:pPr>
      <w:r w:rsidRPr="00BA5E09">
        <w:rPr>
          <w:color w:val="000000" w:themeColor="text1"/>
        </w:rPr>
        <w:t xml:space="preserve">УСЛОВНЫЙ ПРИМЕР </w:t>
      </w:r>
    </w:p>
    <w:p w:rsidR="002F0564" w:rsidRPr="00BA5E09" w:rsidRDefault="002F0564" w:rsidP="002F0564">
      <w:pPr>
        <w:pStyle w:val="a3"/>
        <w:spacing w:line="280" w:lineRule="exact"/>
        <w:ind w:firstLine="0"/>
        <w:rPr>
          <w:color w:val="000000" w:themeColor="text1"/>
        </w:rPr>
      </w:pPr>
      <w:r w:rsidRPr="00BA5E09">
        <w:rPr>
          <w:color w:val="000000" w:themeColor="text1"/>
        </w:rPr>
        <w:t xml:space="preserve">расчета коэффициента детской </w:t>
      </w:r>
    </w:p>
    <w:p w:rsidR="002F0564" w:rsidRPr="00BA5E09" w:rsidRDefault="002E5028" w:rsidP="002F0564">
      <w:pPr>
        <w:pStyle w:val="a3"/>
        <w:spacing w:line="280" w:lineRule="exact"/>
        <w:ind w:firstLine="0"/>
        <w:rPr>
          <w:color w:val="000000" w:themeColor="text1"/>
        </w:rPr>
      </w:pPr>
      <w:r>
        <w:rPr>
          <w:color w:val="000000" w:themeColor="text1"/>
        </w:rPr>
        <w:t>смертности</w:t>
      </w:r>
    </w:p>
    <w:p w:rsidR="00AE07C3" w:rsidRPr="00BA5E09" w:rsidRDefault="00AE07C3" w:rsidP="00013F42">
      <w:pPr>
        <w:jc w:val="both"/>
        <w:rPr>
          <w:bCs/>
          <w:szCs w:val="30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21"/>
        <w:gridCol w:w="1755"/>
        <w:gridCol w:w="1684"/>
        <w:gridCol w:w="1780"/>
        <w:gridCol w:w="1471"/>
        <w:gridCol w:w="3596"/>
        <w:gridCol w:w="3481"/>
      </w:tblGrid>
      <w:tr w:rsidR="00C46593" w:rsidRPr="00BA5E09" w:rsidTr="007E38A3">
        <w:tc>
          <w:tcPr>
            <w:tcW w:w="345" w:type="pct"/>
            <w:vMerge w:val="restart"/>
          </w:tcPr>
          <w:p w:rsidR="00C46593" w:rsidRPr="00BA5E09" w:rsidRDefault="00C46593" w:rsidP="006B0FF5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Номер строки</w:t>
            </w:r>
          </w:p>
        </w:tc>
        <w:tc>
          <w:tcPr>
            <w:tcW w:w="1764" w:type="pct"/>
            <w:gridSpan w:val="3"/>
          </w:tcPr>
          <w:p w:rsidR="00C46593" w:rsidRPr="00BA5E09" w:rsidRDefault="00C46593" w:rsidP="006B0FF5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 xml:space="preserve">Распределение детей в возрасте </w:t>
            </w:r>
            <w:r w:rsidR="007E38A3" w:rsidRPr="007E38A3">
              <w:rPr>
                <w:bCs/>
                <w:szCs w:val="30"/>
              </w:rPr>
              <w:t>0-4 года</w:t>
            </w:r>
            <w:r w:rsidRPr="00BA5E09">
              <w:rPr>
                <w:bCs/>
                <w:szCs w:val="30"/>
              </w:rPr>
              <w:t>, умерших в 2019 году</w:t>
            </w:r>
            <w:r w:rsidR="003A15A8">
              <w:rPr>
                <w:bCs/>
                <w:szCs w:val="30"/>
              </w:rPr>
              <w:t>,</w:t>
            </w:r>
            <w:r w:rsidRPr="00BA5E09">
              <w:rPr>
                <w:bCs/>
                <w:szCs w:val="30"/>
              </w:rPr>
              <w:t xml:space="preserve"> по возрасту и году рождения</w:t>
            </w:r>
          </w:p>
        </w:tc>
        <w:tc>
          <w:tcPr>
            <w:tcW w:w="497" w:type="pct"/>
            <w:vMerge w:val="restart"/>
          </w:tcPr>
          <w:p w:rsidR="00C46593" w:rsidRPr="00BA5E09" w:rsidRDefault="00C46593" w:rsidP="006B0FF5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Число родившихся живыми, человек</w:t>
            </w:r>
          </w:p>
        </w:tc>
        <w:tc>
          <w:tcPr>
            <w:tcW w:w="1216" w:type="pct"/>
            <w:vMerge w:val="restart"/>
          </w:tcPr>
          <w:p w:rsidR="00C46593" w:rsidRPr="00BA5E09" w:rsidRDefault="00C46593" w:rsidP="006B0FF5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Расчет коэффициента детской смертности</w:t>
            </w:r>
          </w:p>
        </w:tc>
        <w:tc>
          <w:tcPr>
            <w:tcW w:w="1177" w:type="pct"/>
            <w:vMerge w:val="restart"/>
          </w:tcPr>
          <w:p w:rsidR="00C46593" w:rsidRPr="00BA5E09" w:rsidRDefault="00C46593" w:rsidP="006B0FF5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Коэффициент детской смертности</w:t>
            </w:r>
          </w:p>
        </w:tc>
      </w:tr>
      <w:tr w:rsidR="00C46593" w:rsidRPr="00BA5E09" w:rsidTr="007E38A3">
        <w:tc>
          <w:tcPr>
            <w:tcW w:w="345" w:type="pct"/>
            <w:vMerge/>
          </w:tcPr>
          <w:p w:rsidR="00C46593" w:rsidRPr="00BA5E09" w:rsidRDefault="00C46593" w:rsidP="002F0564">
            <w:pPr>
              <w:pStyle w:val="a3"/>
              <w:spacing w:line="280" w:lineRule="exact"/>
              <w:ind w:firstLine="0"/>
              <w:rPr>
                <w:color w:val="000000" w:themeColor="text1"/>
              </w:rPr>
            </w:pPr>
          </w:p>
        </w:tc>
        <w:tc>
          <w:tcPr>
            <w:tcW w:w="593" w:type="pct"/>
          </w:tcPr>
          <w:p w:rsidR="00C46593" w:rsidRPr="00BA5E09" w:rsidRDefault="00C46593" w:rsidP="006B0FF5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Возраст детей, лет</w:t>
            </w:r>
          </w:p>
        </w:tc>
        <w:tc>
          <w:tcPr>
            <w:tcW w:w="569" w:type="pct"/>
          </w:tcPr>
          <w:p w:rsidR="00C46593" w:rsidRPr="00BA5E09" w:rsidRDefault="00C46593" w:rsidP="006B0FF5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Год рождения</w:t>
            </w:r>
          </w:p>
        </w:tc>
        <w:tc>
          <w:tcPr>
            <w:tcW w:w="602" w:type="pct"/>
          </w:tcPr>
          <w:p w:rsidR="00C46593" w:rsidRPr="00BA5E09" w:rsidRDefault="00C46593" w:rsidP="006B0FF5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Численность умерших детей, человек</w:t>
            </w:r>
          </w:p>
        </w:tc>
        <w:tc>
          <w:tcPr>
            <w:tcW w:w="497" w:type="pct"/>
            <w:vMerge/>
          </w:tcPr>
          <w:p w:rsidR="00C46593" w:rsidRPr="00BA5E09" w:rsidRDefault="00C46593" w:rsidP="00013F42">
            <w:pPr>
              <w:jc w:val="center"/>
              <w:rPr>
                <w:bCs/>
                <w:szCs w:val="30"/>
              </w:rPr>
            </w:pPr>
          </w:p>
        </w:tc>
        <w:tc>
          <w:tcPr>
            <w:tcW w:w="1216" w:type="pct"/>
            <w:vMerge/>
          </w:tcPr>
          <w:p w:rsidR="00C46593" w:rsidRPr="00BA5E09" w:rsidRDefault="00C46593" w:rsidP="00013F42">
            <w:pPr>
              <w:jc w:val="center"/>
              <w:rPr>
                <w:bCs/>
                <w:szCs w:val="30"/>
              </w:rPr>
            </w:pPr>
          </w:p>
        </w:tc>
        <w:tc>
          <w:tcPr>
            <w:tcW w:w="1177" w:type="pct"/>
            <w:vMerge/>
          </w:tcPr>
          <w:p w:rsidR="00C46593" w:rsidRPr="00BA5E09" w:rsidRDefault="00C46593" w:rsidP="00013F42">
            <w:pPr>
              <w:jc w:val="center"/>
              <w:rPr>
                <w:bCs/>
                <w:szCs w:val="30"/>
              </w:rPr>
            </w:pPr>
          </w:p>
        </w:tc>
      </w:tr>
      <w:tr w:rsidR="00C46593" w:rsidRPr="00BA5E09" w:rsidTr="007E38A3">
        <w:tc>
          <w:tcPr>
            <w:tcW w:w="345" w:type="pct"/>
          </w:tcPr>
          <w:p w:rsidR="00C46593" w:rsidRPr="00BA5E09" w:rsidRDefault="00C46593" w:rsidP="00013F42">
            <w:pPr>
              <w:pStyle w:val="a3"/>
              <w:spacing w:line="280" w:lineRule="exact"/>
              <w:ind w:firstLine="0"/>
              <w:jc w:val="center"/>
              <w:rPr>
                <w:bCs/>
                <w:sz w:val="24"/>
                <w:szCs w:val="30"/>
              </w:rPr>
            </w:pPr>
            <w:r w:rsidRPr="00BA5E09">
              <w:rPr>
                <w:bCs/>
                <w:sz w:val="24"/>
                <w:szCs w:val="30"/>
              </w:rPr>
              <w:t>А</w:t>
            </w:r>
          </w:p>
        </w:tc>
        <w:tc>
          <w:tcPr>
            <w:tcW w:w="593" w:type="pct"/>
          </w:tcPr>
          <w:p w:rsidR="00C46593" w:rsidRPr="00BA5E09" w:rsidRDefault="00C46593" w:rsidP="00013F42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1</w:t>
            </w:r>
          </w:p>
        </w:tc>
        <w:tc>
          <w:tcPr>
            <w:tcW w:w="569" w:type="pct"/>
          </w:tcPr>
          <w:p w:rsidR="00C46593" w:rsidRPr="00BA5E09" w:rsidRDefault="00C46593" w:rsidP="00013F42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2</w:t>
            </w:r>
          </w:p>
        </w:tc>
        <w:tc>
          <w:tcPr>
            <w:tcW w:w="602" w:type="pct"/>
          </w:tcPr>
          <w:p w:rsidR="00C46593" w:rsidRPr="00BA5E09" w:rsidRDefault="00C46593" w:rsidP="00013F42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3</w:t>
            </w:r>
          </w:p>
        </w:tc>
        <w:tc>
          <w:tcPr>
            <w:tcW w:w="497" w:type="pct"/>
          </w:tcPr>
          <w:p w:rsidR="00C46593" w:rsidRPr="00BA5E09" w:rsidRDefault="00C46593" w:rsidP="00013F42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4</w:t>
            </w:r>
          </w:p>
        </w:tc>
        <w:tc>
          <w:tcPr>
            <w:tcW w:w="1216" w:type="pct"/>
          </w:tcPr>
          <w:p w:rsidR="00C46593" w:rsidRPr="00BA5E09" w:rsidRDefault="00C46593" w:rsidP="00013F42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5</w:t>
            </w:r>
          </w:p>
        </w:tc>
        <w:tc>
          <w:tcPr>
            <w:tcW w:w="1177" w:type="pct"/>
          </w:tcPr>
          <w:p w:rsidR="00C46593" w:rsidRPr="00BA5E09" w:rsidRDefault="00C46593" w:rsidP="00013F42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6</w:t>
            </w:r>
          </w:p>
        </w:tc>
      </w:tr>
      <w:tr w:rsidR="00C46593" w:rsidRPr="00BA5E09" w:rsidTr="007E38A3">
        <w:tc>
          <w:tcPr>
            <w:tcW w:w="345" w:type="pct"/>
            <w:vAlign w:val="center"/>
          </w:tcPr>
          <w:p w:rsidR="00C46593" w:rsidRPr="00BA5E09" w:rsidRDefault="00C46593" w:rsidP="00C46593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01</w:t>
            </w:r>
          </w:p>
        </w:tc>
        <w:tc>
          <w:tcPr>
            <w:tcW w:w="593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до 1 года</w:t>
            </w:r>
          </w:p>
        </w:tc>
        <w:tc>
          <w:tcPr>
            <w:tcW w:w="569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2019</w:t>
            </w:r>
          </w:p>
        </w:tc>
        <w:tc>
          <w:tcPr>
            <w:tcW w:w="602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154</w:t>
            </w:r>
          </w:p>
        </w:tc>
        <w:tc>
          <w:tcPr>
            <w:tcW w:w="497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87 602</w:t>
            </w:r>
          </w:p>
        </w:tc>
        <w:tc>
          <w:tcPr>
            <w:tcW w:w="1216" w:type="pct"/>
            <w:vMerge w:val="restart"/>
          </w:tcPr>
          <w:p w:rsidR="00C46593" w:rsidRPr="00BA5E09" w:rsidRDefault="00C46593" w:rsidP="00F44C00">
            <w:pPr>
              <w:spacing w:line="360" w:lineRule="auto"/>
              <w:rPr>
                <w:bCs/>
                <w:sz w:val="20"/>
                <w:szCs w:val="30"/>
              </w:rPr>
            </w:pPr>
            <w:proofErr w:type="gramStart"/>
            <w:r w:rsidRPr="00BA5E09">
              <w:rPr>
                <w:bCs/>
                <w:sz w:val="20"/>
                <w:szCs w:val="30"/>
              </w:rPr>
              <w:t>(стр.01</w:t>
            </w:r>
            <w:r w:rsidR="007E38A3">
              <w:rPr>
                <w:bCs/>
                <w:sz w:val="20"/>
                <w:szCs w:val="30"/>
              </w:rPr>
              <w:t> </w:t>
            </w:r>
            <w:r w:rsidRPr="00BA5E09">
              <w:rPr>
                <w:bCs/>
                <w:sz w:val="20"/>
                <w:szCs w:val="30"/>
              </w:rPr>
              <w:t>гр.3/стр.01</w:t>
            </w:r>
            <w:r w:rsidR="007E38A3">
              <w:rPr>
                <w:bCs/>
                <w:sz w:val="20"/>
                <w:szCs w:val="30"/>
              </w:rPr>
              <w:t> </w:t>
            </w:r>
            <w:r w:rsidRPr="00BA5E09">
              <w:rPr>
                <w:bCs/>
                <w:sz w:val="20"/>
                <w:szCs w:val="30"/>
              </w:rPr>
              <w:t>гр.4+</w:t>
            </w:r>
            <w:proofErr w:type="gramEnd"/>
          </w:p>
          <w:p w:rsidR="00C46593" w:rsidRPr="00BA5E09" w:rsidRDefault="00C46593" w:rsidP="00F44C00">
            <w:pPr>
              <w:spacing w:line="360" w:lineRule="auto"/>
              <w:rPr>
                <w:bCs/>
                <w:sz w:val="20"/>
                <w:szCs w:val="30"/>
              </w:rPr>
            </w:pPr>
            <w:r w:rsidRPr="00BA5E09">
              <w:rPr>
                <w:bCs/>
                <w:sz w:val="20"/>
                <w:szCs w:val="30"/>
              </w:rPr>
              <w:t>+(стр.02</w:t>
            </w:r>
            <w:r w:rsidR="007E38A3">
              <w:rPr>
                <w:bCs/>
                <w:sz w:val="20"/>
                <w:szCs w:val="30"/>
              </w:rPr>
              <w:t> </w:t>
            </w:r>
            <w:r w:rsidRPr="00BA5E09">
              <w:rPr>
                <w:bCs/>
                <w:sz w:val="20"/>
                <w:szCs w:val="30"/>
              </w:rPr>
              <w:t>гр.3+стр.03</w:t>
            </w:r>
            <w:r w:rsidR="007E38A3">
              <w:rPr>
                <w:bCs/>
                <w:sz w:val="20"/>
                <w:szCs w:val="30"/>
              </w:rPr>
              <w:t> </w:t>
            </w:r>
            <w:r w:rsidRPr="00BA5E09">
              <w:rPr>
                <w:bCs/>
                <w:sz w:val="20"/>
                <w:szCs w:val="30"/>
              </w:rPr>
              <w:t>гр.3)</w:t>
            </w:r>
            <w:r w:rsidR="007F039B" w:rsidRPr="00BA5E09">
              <w:rPr>
                <w:bCs/>
                <w:sz w:val="20"/>
                <w:szCs w:val="30"/>
              </w:rPr>
              <w:t>/</w:t>
            </w:r>
            <w:r w:rsidRPr="00BA5E09">
              <w:rPr>
                <w:bCs/>
                <w:sz w:val="20"/>
                <w:szCs w:val="30"/>
              </w:rPr>
              <w:t>стр.02</w:t>
            </w:r>
            <w:r w:rsidR="007E38A3">
              <w:rPr>
                <w:bCs/>
                <w:sz w:val="20"/>
                <w:szCs w:val="30"/>
              </w:rPr>
              <w:t> </w:t>
            </w:r>
            <w:r w:rsidRPr="00BA5E09">
              <w:rPr>
                <w:bCs/>
                <w:sz w:val="20"/>
                <w:szCs w:val="30"/>
              </w:rPr>
              <w:t>гр.4+</w:t>
            </w:r>
          </w:p>
          <w:p w:rsidR="00C46593" w:rsidRPr="00BA5E09" w:rsidRDefault="00C46593" w:rsidP="00F44C00">
            <w:pPr>
              <w:spacing w:line="360" w:lineRule="auto"/>
              <w:rPr>
                <w:bCs/>
                <w:sz w:val="20"/>
                <w:szCs w:val="30"/>
              </w:rPr>
            </w:pPr>
            <w:r w:rsidRPr="00BA5E09">
              <w:rPr>
                <w:bCs/>
                <w:sz w:val="20"/>
                <w:szCs w:val="30"/>
              </w:rPr>
              <w:t>+(стр.04</w:t>
            </w:r>
            <w:r w:rsidR="007E38A3">
              <w:rPr>
                <w:bCs/>
                <w:sz w:val="20"/>
                <w:szCs w:val="30"/>
              </w:rPr>
              <w:t> </w:t>
            </w:r>
            <w:r w:rsidRPr="00BA5E09">
              <w:rPr>
                <w:bCs/>
                <w:sz w:val="20"/>
                <w:szCs w:val="30"/>
              </w:rPr>
              <w:t>гр.3+стр.05</w:t>
            </w:r>
            <w:r w:rsidR="007E38A3">
              <w:rPr>
                <w:bCs/>
                <w:sz w:val="20"/>
                <w:szCs w:val="30"/>
              </w:rPr>
              <w:t> </w:t>
            </w:r>
            <w:r w:rsidRPr="00BA5E09">
              <w:rPr>
                <w:bCs/>
                <w:sz w:val="20"/>
                <w:szCs w:val="30"/>
              </w:rPr>
              <w:t>гр.3)</w:t>
            </w:r>
            <w:r w:rsidR="007F039B" w:rsidRPr="00BA5E09">
              <w:rPr>
                <w:bCs/>
                <w:sz w:val="20"/>
                <w:szCs w:val="30"/>
              </w:rPr>
              <w:t>/</w:t>
            </w:r>
            <w:r w:rsidRPr="00BA5E09">
              <w:rPr>
                <w:bCs/>
                <w:sz w:val="20"/>
                <w:szCs w:val="30"/>
              </w:rPr>
              <w:t>стр.04</w:t>
            </w:r>
            <w:r w:rsidR="007E38A3">
              <w:rPr>
                <w:bCs/>
                <w:sz w:val="20"/>
                <w:szCs w:val="30"/>
              </w:rPr>
              <w:t> </w:t>
            </w:r>
            <w:r w:rsidRPr="00BA5E09">
              <w:rPr>
                <w:bCs/>
                <w:sz w:val="20"/>
                <w:szCs w:val="30"/>
              </w:rPr>
              <w:t>гр.4+</w:t>
            </w:r>
          </w:p>
          <w:p w:rsidR="00C46593" w:rsidRPr="00BA5E09" w:rsidRDefault="00C46593" w:rsidP="00F44C00">
            <w:pPr>
              <w:spacing w:line="360" w:lineRule="auto"/>
              <w:rPr>
                <w:bCs/>
                <w:sz w:val="20"/>
                <w:szCs w:val="30"/>
              </w:rPr>
            </w:pPr>
            <w:r w:rsidRPr="00BA5E09">
              <w:rPr>
                <w:bCs/>
                <w:sz w:val="20"/>
                <w:szCs w:val="30"/>
              </w:rPr>
              <w:t>+(стр.06</w:t>
            </w:r>
            <w:r w:rsidR="007E38A3">
              <w:rPr>
                <w:bCs/>
                <w:sz w:val="20"/>
                <w:szCs w:val="30"/>
              </w:rPr>
              <w:t> </w:t>
            </w:r>
            <w:r w:rsidRPr="00BA5E09">
              <w:rPr>
                <w:bCs/>
                <w:sz w:val="20"/>
                <w:szCs w:val="30"/>
              </w:rPr>
              <w:t>гр.3+ стр.07</w:t>
            </w:r>
            <w:r w:rsidR="007E38A3">
              <w:rPr>
                <w:bCs/>
                <w:sz w:val="20"/>
                <w:szCs w:val="30"/>
              </w:rPr>
              <w:t> </w:t>
            </w:r>
            <w:r w:rsidRPr="00BA5E09">
              <w:rPr>
                <w:bCs/>
                <w:sz w:val="20"/>
                <w:szCs w:val="30"/>
              </w:rPr>
              <w:t>гр.3)</w:t>
            </w:r>
            <w:r w:rsidR="007F039B" w:rsidRPr="00BA5E09">
              <w:rPr>
                <w:bCs/>
                <w:sz w:val="20"/>
                <w:szCs w:val="30"/>
              </w:rPr>
              <w:t>/</w:t>
            </w:r>
            <w:r w:rsidRPr="00BA5E09">
              <w:rPr>
                <w:bCs/>
                <w:sz w:val="20"/>
                <w:szCs w:val="30"/>
              </w:rPr>
              <w:t>стр.06</w:t>
            </w:r>
            <w:r w:rsidR="007E38A3">
              <w:rPr>
                <w:bCs/>
                <w:sz w:val="20"/>
                <w:szCs w:val="30"/>
              </w:rPr>
              <w:t> </w:t>
            </w:r>
            <w:r w:rsidRPr="00BA5E09">
              <w:rPr>
                <w:bCs/>
                <w:sz w:val="20"/>
                <w:szCs w:val="30"/>
              </w:rPr>
              <w:t>гр.4+</w:t>
            </w:r>
          </w:p>
          <w:p w:rsidR="00C46593" w:rsidRPr="00BA5E09" w:rsidRDefault="00C46593" w:rsidP="00F44C00">
            <w:pPr>
              <w:spacing w:line="360" w:lineRule="auto"/>
              <w:rPr>
                <w:bCs/>
                <w:sz w:val="20"/>
                <w:szCs w:val="30"/>
              </w:rPr>
            </w:pPr>
            <w:proofErr w:type="gramStart"/>
            <w:r w:rsidRPr="00BA5E09">
              <w:rPr>
                <w:bCs/>
                <w:sz w:val="20"/>
                <w:szCs w:val="30"/>
              </w:rPr>
              <w:t>+(стр.08</w:t>
            </w:r>
            <w:r w:rsidR="007E38A3">
              <w:rPr>
                <w:bCs/>
                <w:sz w:val="20"/>
                <w:szCs w:val="30"/>
              </w:rPr>
              <w:t> </w:t>
            </w:r>
            <w:r w:rsidRPr="00BA5E09">
              <w:rPr>
                <w:bCs/>
                <w:sz w:val="20"/>
                <w:szCs w:val="30"/>
              </w:rPr>
              <w:t>гр.3+ стр.09</w:t>
            </w:r>
            <w:r w:rsidR="007E38A3">
              <w:rPr>
                <w:bCs/>
                <w:sz w:val="20"/>
                <w:szCs w:val="30"/>
              </w:rPr>
              <w:t> </w:t>
            </w:r>
            <w:r w:rsidRPr="00BA5E09">
              <w:rPr>
                <w:bCs/>
                <w:sz w:val="20"/>
                <w:szCs w:val="30"/>
              </w:rPr>
              <w:t>гр.3)</w:t>
            </w:r>
            <w:r w:rsidR="007F039B" w:rsidRPr="00BA5E09">
              <w:rPr>
                <w:bCs/>
                <w:sz w:val="20"/>
                <w:szCs w:val="30"/>
              </w:rPr>
              <w:t>/</w:t>
            </w:r>
            <w:r w:rsidRPr="00BA5E09">
              <w:rPr>
                <w:bCs/>
                <w:sz w:val="20"/>
                <w:szCs w:val="30"/>
              </w:rPr>
              <w:t>стр.08</w:t>
            </w:r>
            <w:r w:rsidR="007E38A3">
              <w:rPr>
                <w:bCs/>
                <w:sz w:val="20"/>
                <w:szCs w:val="30"/>
              </w:rPr>
              <w:t> </w:t>
            </w:r>
            <w:r w:rsidRPr="00BA5E09">
              <w:rPr>
                <w:bCs/>
                <w:sz w:val="20"/>
                <w:szCs w:val="30"/>
              </w:rPr>
              <w:t>гр.4+ +стр.10</w:t>
            </w:r>
            <w:r w:rsidR="007E38A3">
              <w:rPr>
                <w:bCs/>
                <w:sz w:val="20"/>
                <w:szCs w:val="30"/>
              </w:rPr>
              <w:t> </w:t>
            </w:r>
            <w:r w:rsidRPr="00BA5E09">
              <w:rPr>
                <w:bCs/>
                <w:sz w:val="20"/>
                <w:szCs w:val="30"/>
              </w:rPr>
              <w:t>гр.3</w:t>
            </w:r>
            <w:r w:rsidR="007F039B" w:rsidRPr="00BA5E09">
              <w:rPr>
                <w:bCs/>
                <w:sz w:val="20"/>
                <w:szCs w:val="30"/>
              </w:rPr>
              <w:t>/</w:t>
            </w:r>
            <w:r w:rsidRPr="00BA5E09">
              <w:rPr>
                <w:bCs/>
                <w:sz w:val="20"/>
                <w:szCs w:val="30"/>
              </w:rPr>
              <w:t>стр.10</w:t>
            </w:r>
            <w:r w:rsidR="007E38A3">
              <w:rPr>
                <w:bCs/>
                <w:sz w:val="20"/>
                <w:szCs w:val="30"/>
              </w:rPr>
              <w:t> </w:t>
            </w:r>
            <w:r w:rsidRPr="00BA5E09">
              <w:rPr>
                <w:bCs/>
                <w:sz w:val="20"/>
                <w:szCs w:val="30"/>
              </w:rPr>
              <w:t>гр.4)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  <w:szCs w:val="30"/>
                </w:rPr>
                <m:t xml:space="preserve"> ×</m:t>
              </m:r>
            </m:oMath>
            <w:r w:rsidRPr="00BA5E09">
              <w:rPr>
                <w:bCs/>
                <w:sz w:val="20"/>
                <w:szCs w:val="30"/>
              </w:rPr>
              <w:t>1000</w:t>
            </w:r>
            <w:proofErr w:type="gramEnd"/>
          </w:p>
        </w:tc>
        <w:tc>
          <w:tcPr>
            <w:tcW w:w="1177" w:type="pct"/>
            <w:vMerge w:val="restart"/>
          </w:tcPr>
          <w:p w:rsidR="00C46593" w:rsidRPr="00BA5E09" w:rsidRDefault="00C46593" w:rsidP="00F44C00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BA5E09">
              <w:rPr>
                <w:bCs/>
                <w:sz w:val="20"/>
                <w:szCs w:val="20"/>
              </w:rPr>
              <w:t>(</w:t>
            </w:r>
            <w:r w:rsidR="007F039B" w:rsidRPr="00BA5E09">
              <w:rPr>
                <w:bCs/>
                <w:sz w:val="20"/>
                <w:szCs w:val="20"/>
              </w:rPr>
              <w:t>154/87 602</w:t>
            </w:r>
            <w:r w:rsidRPr="00BA5E09">
              <w:rPr>
                <w:bCs/>
                <w:sz w:val="20"/>
                <w:szCs w:val="20"/>
              </w:rPr>
              <w:t>+(</w:t>
            </w:r>
            <w:r w:rsidR="007F039B" w:rsidRPr="00BA5E09">
              <w:rPr>
                <w:bCs/>
                <w:sz w:val="20"/>
                <w:szCs w:val="20"/>
              </w:rPr>
              <w:t>59</w:t>
            </w:r>
            <w:r w:rsidRPr="00BA5E09">
              <w:rPr>
                <w:bCs/>
                <w:sz w:val="20"/>
                <w:szCs w:val="20"/>
              </w:rPr>
              <w:t>+</w:t>
            </w:r>
            <w:r w:rsidR="007F039B" w:rsidRPr="00BA5E09">
              <w:rPr>
                <w:bCs/>
                <w:sz w:val="20"/>
                <w:szCs w:val="20"/>
              </w:rPr>
              <w:t>9</w:t>
            </w:r>
            <w:r w:rsidRPr="00BA5E09">
              <w:rPr>
                <w:bCs/>
                <w:sz w:val="20"/>
                <w:szCs w:val="20"/>
              </w:rPr>
              <w:t>)</w:t>
            </w:r>
            <w:r w:rsidR="007F039B" w:rsidRPr="00BA5E09">
              <w:rPr>
                <w:bCs/>
                <w:sz w:val="20"/>
                <w:szCs w:val="20"/>
              </w:rPr>
              <w:t>/94 042</w:t>
            </w:r>
            <w:r w:rsidRPr="00BA5E09">
              <w:rPr>
                <w:bCs/>
                <w:sz w:val="20"/>
                <w:szCs w:val="20"/>
              </w:rPr>
              <w:t>+</w:t>
            </w:r>
            <w:proofErr w:type="gramEnd"/>
          </w:p>
          <w:p w:rsidR="00C46593" w:rsidRPr="00BA5E09" w:rsidRDefault="00C46593" w:rsidP="00F44C00">
            <w:pPr>
              <w:spacing w:line="360" w:lineRule="auto"/>
              <w:rPr>
                <w:bCs/>
                <w:sz w:val="20"/>
                <w:szCs w:val="20"/>
              </w:rPr>
            </w:pPr>
            <w:r w:rsidRPr="00BA5E09">
              <w:rPr>
                <w:bCs/>
                <w:sz w:val="20"/>
                <w:szCs w:val="20"/>
              </w:rPr>
              <w:t>+(</w:t>
            </w:r>
            <w:r w:rsidR="007F039B" w:rsidRPr="00BA5E09">
              <w:rPr>
                <w:bCs/>
                <w:sz w:val="20"/>
                <w:szCs w:val="20"/>
              </w:rPr>
              <w:t>11</w:t>
            </w:r>
            <w:r w:rsidRPr="00BA5E09">
              <w:rPr>
                <w:bCs/>
                <w:sz w:val="20"/>
                <w:szCs w:val="20"/>
              </w:rPr>
              <w:t>+</w:t>
            </w:r>
            <w:r w:rsidR="007F039B" w:rsidRPr="00BA5E09">
              <w:rPr>
                <w:bCs/>
                <w:sz w:val="20"/>
                <w:szCs w:val="20"/>
              </w:rPr>
              <w:t>11</w:t>
            </w:r>
            <w:r w:rsidRPr="00BA5E09">
              <w:rPr>
                <w:bCs/>
                <w:sz w:val="20"/>
                <w:szCs w:val="20"/>
              </w:rPr>
              <w:t>)</w:t>
            </w:r>
            <w:r w:rsidR="007F039B" w:rsidRPr="00BA5E09">
              <w:rPr>
                <w:bCs/>
                <w:sz w:val="20"/>
                <w:szCs w:val="20"/>
              </w:rPr>
              <w:t>/102 556</w:t>
            </w:r>
            <w:r w:rsidRPr="00BA5E09">
              <w:rPr>
                <w:bCs/>
                <w:sz w:val="20"/>
                <w:szCs w:val="20"/>
              </w:rPr>
              <w:t>+(</w:t>
            </w:r>
            <w:r w:rsidR="007F039B" w:rsidRPr="00BA5E09">
              <w:rPr>
                <w:bCs/>
                <w:sz w:val="20"/>
                <w:szCs w:val="20"/>
              </w:rPr>
              <w:t>5</w:t>
            </w:r>
            <w:r w:rsidRPr="00BA5E09">
              <w:rPr>
                <w:bCs/>
                <w:sz w:val="20"/>
                <w:szCs w:val="20"/>
              </w:rPr>
              <w:t xml:space="preserve">+ </w:t>
            </w:r>
            <w:r w:rsidR="007F039B" w:rsidRPr="00BA5E09">
              <w:rPr>
                <w:bCs/>
                <w:sz w:val="20"/>
                <w:szCs w:val="20"/>
              </w:rPr>
              <w:t>8</w:t>
            </w:r>
            <w:r w:rsidRPr="00BA5E09">
              <w:rPr>
                <w:bCs/>
                <w:sz w:val="20"/>
                <w:szCs w:val="20"/>
              </w:rPr>
              <w:t>)</w:t>
            </w:r>
            <w:r w:rsidR="007F039B" w:rsidRPr="00BA5E09">
              <w:rPr>
                <w:bCs/>
                <w:sz w:val="20"/>
                <w:szCs w:val="20"/>
              </w:rPr>
              <w:t>/117 779</w:t>
            </w:r>
            <w:r w:rsidRPr="00BA5E09">
              <w:rPr>
                <w:bCs/>
                <w:sz w:val="20"/>
                <w:szCs w:val="20"/>
              </w:rPr>
              <w:t>+</w:t>
            </w:r>
          </w:p>
          <w:p w:rsidR="00C46593" w:rsidRPr="00BA5E09" w:rsidRDefault="00C46593" w:rsidP="00F44C00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BA5E09">
              <w:rPr>
                <w:bCs/>
                <w:sz w:val="20"/>
                <w:szCs w:val="20"/>
              </w:rPr>
              <w:t>+(</w:t>
            </w:r>
            <w:r w:rsidR="007F039B" w:rsidRPr="00BA5E09">
              <w:rPr>
                <w:bCs/>
                <w:sz w:val="20"/>
                <w:szCs w:val="20"/>
              </w:rPr>
              <w:t>7</w:t>
            </w:r>
            <w:r w:rsidRPr="00BA5E09">
              <w:rPr>
                <w:bCs/>
                <w:sz w:val="20"/>
                <w:szCs w:val="20"/>
              </w:rPr>
              <w:t xml:space="preserve">+ </w:t>
            </w:r>
            <w:r w:rsidR="007F039B" w:rsidRPr="00BA5E09">
              <w:rPr>
                <w:bCs/>
                <w:sz w:val="20"/>
                <w:szCs w:val="20"/>
              </w:rPr>
              <w:t>12</w:t>
            </w:r>
            <w:r w:rsidRPr="00BA5E09">
              <w:rPr>
                <w:bCs/>
                <w:sz w:val="20"/>
                <w:szCs w:val="20"/>
              </w:rPr>
              <w:t>)</w:t>
            </w:r>
            <w:r w:rsidR="007F039B" w:rsidRPr="00BA5E09">
              <w:rPr>
                <w:bCs/>
                <w:sz w:val="20"/>
                <w:szCs w:val="20"/>
              </w:rPr>
              <w:t>/119 028+5/118 534</w:t>
            </w:r>
            <w:r w:rsidRPr="00BA5E09">
              <w:rPr>
                <w:bCs/>
                <w:sz w:val="20"/>
                <w:szCs w:val="20"/>
              </w:rPr>
              <w:t>)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 xml:space="preserve"> ×</m:t>
              </m:r>
            </m:oMath>
            <w:r w:rsidRPr="00BA5E09">
              <w:rPr>
                <w:bCs/>
                <w:sz w:val="20"/>
                <w:szCs w:val="20"/>
              </w:rPr>
              <w:t xml:space="preserve">1000 = </w:t>
            </w:r>
            <w:r w:rsidR="007F039B" w:rsidRPr="00BA5E09">
              <w:rPr>
                <w:bCs/>
                <w:sz w:val="20"/>
                <w:szCs w:val="20"/>
              </w:rPr>
              <w:t>=</w:t>
            </w:r>
            <w:r w:rsidRPr="00BA5E09">
              <w:rPr>
                <w:bCs/>
                <w:sz w:val="20"/>
                <w:szCs w:val="20"/>
              </w:rPr>
              <w:t>3,0</w:t>
            </w:r>
            <w:proofErr w:type="gramEnd"/>
          </w:p>
        </w:tc>
      </w:tr>
      <w:tr w:rsidR="00C46593" w:rsidRPr="00BA5E09" w:rsidTr="007E38A3">
        <w:tc>
          <w:tcPr>
            <w:tcW w:w="345" w:type="pct"/>
            <w:vAlign w:val="center"/>
          </w:tcPr>
          <w:p w:rsidR="00C46593" w:rsidRPr="00BA5E09" w:rsidRDefault="00C46593" w:rsidP="00C46593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02</w:t>
            </w:r>
          </w:p>
        </w:tc>
        <w:tc>
          <w:tcPr>
            <w:tcW w:w="593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569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2018</w:t>
            </w:r>
          </w:p>
        </w:tc>
        <w:tc>
          <w:tcPr>
            <w:tcW w:w="602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59</w:t>
            </w:r>
          </w:p>
        </w:tc>
        <w:tc>
          <w:tcPr>
            <w:tcW w:w="497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94 042</w:t>
            </w:r>
          </w:p>
        </w:tc>
        <w:tc>
          <w:tcPr>
            <w:tcW w:w="1216" w:type="pct"/>
            <w:vMerge/>
          </w:tcPr>
          <w:p w:rsidR="00C46593" w:rsidRPr="00BA5E09" w:rsidRDefault="00C46593" w:rsidP="0053538D">
            <w:pPr>
              <w:spacing w:before="120" w:line="24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177" w:type="pct"/>
            <w:vMerge/>
          </w:tcPr>
          <w:p w:rsidR="00C46593" w:rsidRPr="00BA5E09" w:rsidRDefault="00C46593" w:rsidP="0053538D">
            <w:pPr>
              <w:spacing w:before="120" w:line="240" w:lineRule="exact"/>
              <w:jc w:val="center"/>
              <w:rPr>
                <w:bCs/>
                <w:szCs w:val="30"/>
              </w:rPr>
            </w:pPr>
          </w:p>
        </w:tc>
      </w:tr>
      <w:tr w:rsidR="00C46593" w:rsidRPr="00BA5E09" w:rsidTr="007E38A3">
        <w:tc>
          <w:tcPr>
            <w:tcW w:w="345" w:type="pct"/>
            <w:vAlign w:val="center"/>
          </w:tcPr>
          <w:p w:rsidR="00C46593" w:rsidRPr="00BA5E09" w:rsidRDefault="00C46593" w:rsidP="00C46593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03</w:t>
            </w:r>
          </w:p>
        </w:tc>
        <w:tc>
          <w:tcPr>
            <w:tcW w:w="593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1 год</w:t>
            </w:r>
          </w:p>
        </w:tc>
        <w:tc>
          <w:tcPr>
            <w:tcW w:w="569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2018</w:t>
            </w:r>
          </w:p>
        </w:tc>
        <w:tc>
          <w:tcPr>
            <w:tcW w:w="602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9</w:t>
            </w:r>
          </w:p>
        </w:tc>
        <w:tc>
          <w:tcPr>
            <w:tcW w:w="497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216" w:type="pct"/>
            <w:vMerge/>
          </w:tcPr>
          <w:p w:rsidR="00C46593" w:rsidRPr="00BA5E09" w:rsidRDefault="00C46593" w:rsidP="0053538D">
            <w:pPr>
              <w:spacing w:before="120" w:line="24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177" w:type="pct"/>
            <w:vMerge/>
          </w:tcPr>
          <w:p w:rsidR="00C46593" w:rsidRPr="00BA5E09" w:rsidRDefault="00C46593" w:rsidP="0053538D">
            <w:pPr>
              <w:spacing w:before="120" w:line="240" w:lineRule="exact"/>
              <w:jc w:val="center"/>
              <w:rPr>
                <w:bCs/>
                <w:szCs w:val="30"/>
              </w:rPr>
            </w:pPr>
          </w:p>
        </w:tc>
      </w:tr>
      <w:tr w:rsidR="00C46593" w:rsidRPr="00BA5E09" w:rsidTr="007E38A3">
        <w:tc>
          <w:tcPr>
            <w:tcW w:w="345" w:type="pct"/>
            <w:vAlign w:val="center"/>
          </w:tcPr>
          <w:p w:rsidR="00C46593" w:rsidRPr="00BA5E09" w:rsidRDefault="00C46593" w:rsidP="00C46593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04</w:t>
            </w:r>
          </w:p>
        </w:tc>
        <w:tc>
          <w:tcPr>
            <w:tcW w:w="593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569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2017</w:t>
            </w:r>
          </w:p>
        </w:tc>
        <w:tc>
          <w:tcPr>
            <w:tcW w:w="602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11</w:t>
            </w:r>
          </w:p>
        </w:tc>
        <w:tc>
          <w:tcPr>
            <w:tcW w:w="497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102 556</w:t>
            </w:r>
          </w:p>
        </w:tc>
        <w:tc>
          <w:tcPr>
            <w:tcW w:w="1216" w:type="pct"/>
            <w:vMerge/>
          </w:tcPr>
          <w:p w:rsidR="00C46593" w:rsidRPr="00BA5E09" w:rsidRDefault="00C46593" w:rsidP="0053538D">
            <w:pPr>
              <w:spacing w:before="120" w:line="24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177" w:type="pct"/>
            <w:vMerge/>
          </w:tcPr>
          <w:p w:rsidR="00C46593" w:rsidRPr="00BA5E09" w:rsidRDefault="00C46593" w:rsidP="0053538D">
            <w:pPr>
              <w:spacing w:before="120" w:line="240" w:lineRule="exact"/>
              <w:jc w:val="center"/>
              <w:rPr>
                <w:bCs/>
                <w:szCs w:val="30"/>
              </w:rPr>
            </w:pPr>
          </w:p>
        </w:tc>
      </w:tr>
      <w:tr w:rsidR="00C46593" w:rsidRPr="00BA5E09" w:rsidTr="007E38A3">
        <w:tc>
          <w:tcPr>
            <w:tcW w:w="345" w:type="pct"/>
            <w:vAlign w:val="center"/>
          </w:tcPr>
          <w:p w:rsidR="00C46593" w:rsidRPr="00BA5E09" w:rsidRDefault="00C46593" w:rsidP="00C46593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05</w:t>
            </w:r>
          </w:p>
        </w:tc>
        <w:tc>
          <w:tcPr>
            <w:tcW w:w="593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2 года</w:t>
            </w:r>
          </w:p>
        </w:tc>
        <w:tc>
          <w:tcPr>
            <w:tcW w:w="569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2017</w:t>
            </w:r>
          </w:p>
        </w:tc>
        <w:tc>
          <w:tcPr>
            <w:tcW w:w="602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11</w:t>
            </w:r>
          </w:p>
        </w:tc>
        <w:tc>
          <w:tcPr>
            <w:tcW w:w="497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216" w:type="pct"/>
            <w:vMerge/>
          </w:tcPr>
          <w:p w:rsidR="00C46593" w:rsidRPr="00BA5E09" w:rsidRDefault="00C46593" w:rsidP="0053538D">
            <w:pPr>
              <w:spacing w:before="120" w:line="24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177" w:type="pct"/>
            <w:vMerge/>
          </w:tcPr>
          <w:p w:rsidR="00C46593" w:rsidRPr="00BA5E09" w:rsidRDefault="00C46593" w:rsidP="0053538D">
            <w:pPr>
              <w:spacing w:before="120" w:line="240" w:lineRule="exact"/>
              <w:jc w:val="center"/>
              <w:rPr>
                <w:bCs/>
                <w:szCs w:val="30"/>
              </w:rPr>
            </w:pPr>
          </w:p>
        </w:tc>
      </w:tr>
      <w:tr w:rsidR="00C46593" w:rsidRPr="00BA5E09" w:rsidTr="007E38A3">
        <w:tc>
          <w:tcPr>
            <w:tcW w:w="345" w:type="pct"/>
            <w:vAlign w:val="center"/>
          </w:tcPr>
          <w:p w:rsidR="00C46593" w:rsidRPr="00BA5E09" w:rsidRDefault="00C46593" w:rsidP="00C46593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06</w:t>
            </w:r>
          </w:p>
        </w:tc>
        <w:tc>
          <w:tcPr>
            <w:tcW w:w="593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569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2016</w:t>
            </w:r>
          </w:p>
        </w:tc>
        <w:tc>
          <w:tcPr>
            <w:tcW w:w="602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5</w:t>
            </w:r>
          </w:p>
        </w:tc>
        <w:tc>
          <w:tcPr>
            <w:tcW w:w="497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117 779</w:t>
            </w:r>
          </w:p>
        </w:tc>
        <w:tc>
          <w:tcPr>
            <w:tcW w:w="1216" w:type="pct"/>
            <w:vMerge/>
          </w:tcPr>
          <w:p w:rsidR="00C46593" w:rsidRPr="00BA5E09" w:rsidRDefault="00C46593" w:rsidP="0053538D">
            <w:pPr>
              <w:spacing w:before="120" w:line="24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177" w:type="pct"/>
            <w:vMerge/>
          </w:tcPr>
          <w:p w:rsidR="00C46593" w:rsidRPr="00BA5E09" w:rsidRDefault="00C46593" w:rsidP="0053538D">
            <w:pPr>
              <w:spacing w:before="120" w:line="240" w:lineRule="exact"/>
              <w:jc w:val="center"/>
              <w:rPr>
                <w:bCs/>
                <w:szCs w:val="30"/>
              </w:rPr>
            </w:pPr>
          </w:p>
        </w:tc>
      </w:tr>
      <w:tr w:rsidR="00C46593" w:rsidRPr="00BA5E09" w:rsidTr="007E38A3">
        <w:tc>
          <w:tcPr>
            <w:tcW w:w="345" w:type="pct"/>
            <w:vAlign w:val="center"/>
          </w:tcPr>
          <w:p w:rsidR="00C46593" w:rsidRPr="00BA5E09" w:rsidRDefault="00C46593" w:rsidP="00C46593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07</w:t>
            </w:r>
          </w:p>
        </w:tc>
        <w:tc>
          <w:tcPr>
            <w:tcW w:w="593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3 года</w:t>
            </w:r>
          </w:p>
        </w:tc>
        <w:tc>
          <w:tcPr>
            <w:tcW w:w="569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2016</w:t>
            </w:r>
          </w:p>
        </w:tc>
        <w:tc>
          <w:tcPr>
            <w:tcW w:w="602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8</w:t>
            </w:r>
          </w:p>
        </w:tc>
        <w:tc>
          <w:tcPr>
            <w:tcW w:w="497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216" w:type="pct"/>
            <w:vMerge/>
          </w:tcPr>
          <w:p w:rsidR="00C46593" w:rsidRPr="00BA5E09" w:rsidRDefault="00C46593" w:rsidP="0053538D">
            <w:pPr>
              <w:spacing w:before="120" w:line="24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177" w:type="pct"/>
            <w:vMerge/>
          </w:tcPr>
          <w:p w:rsidR="00C46593" w:rsidRPr="00BA5E09" w:rsidRDefault="00C46593" w:rsidP="0053538D">
            <w:pPr>
              <w:spacing w:before="120" w:line="240" w:lineRule="exact"/>
              <w:jc w:val="center"/>
              <w:rPr>
                <w:bCs/>
                <w:szCs w:val="30"/>
              </w:rPr>
            </w:pPr>
          </w:p>
        </w:tc>
      </w:tr>
      <w:tr w:rsidR="00C46593" w:rsidRPr="00BA5E09" w:rsidTr="007E38A3">
        <w:tc>
          <w:tcPr>
            <w:tcW w:w="345" w:type="pct"/>
            <w:vAlign w:val="center"/>
          </w:tcPr>
          <w:p w:rsidR="00C46593" w:rsidRPr="00BA5E09" w:rsidRDefault="00C46593" w:rsidP="00C46593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08</w:t>
            </w:r>
          </w:p>
        </w:tc>
        <w:tc>
          <w:tcPr>
            <w:tcW w:w="593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569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2015</w:t>
            </w:r>
          </w:p>
        </w:tc>
        <w:tc>
          <w:tcPr>
            <w:tcW w:w="602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7</w:t>
            </w:r>
          </w:p>
        </w:tc>
        <w:tc>
          <w:tcPr>
            <w:tcW w:w="497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119 028</w:t>
            </w:r>
          </w:p>
        </w:tc>
        <w:tc>
          <w:tcPr>
            <w:tcW w:w="1216" w:type="pct"/>
            <w:vMerge/>
          </w:tcPr>
          <w:p w:rsidR="00C46593" w:rsidRPr="00BA5E09" w:rsidRDefault="00C46593" w:rsidP="0053538D">
            <w:pPr>
              <w:spacing w:before="120" w:line="24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177" w:type="pct"/>
            <w:vMerge/>
          </w:tcPr>
          <w:p w:rsidR="00C46593" w:rsidRPr="00BA5E09" w:rsidRDefault="00C46593" w:rsidP="0053538D">
            <w:pPr>
              <w:spacing w:before="120" w:line="240" w:lineRule="exact"/>
              <w:jc w:val="center"/>
              <w:rPr>
                <w:bCs/>
                <w:szCs w:val="30"/>
              </w:rPr>
            </w:pPr>
          </w:p>
        </w:tc>
      </w:tr>
      <w:tr w:rsidR="00C46593" w:rsidRPr="00BA5E09" w:rsidTr="007E38A3">
        <w:tc>
          <w:tcPr>
            <w:tcW w:w="345" w:type="pct"/>
            <w:vAlign w:val="center"/>
          </w:tcPr>
          <w:p w:rsidR="00C46593" w:rsidRPr="00BA5E09" w:rsidRDefault="00C46593" w:rsidP="00C46593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09</w:t>
            </w:r>
          </w:p>
        </w:tc>
        <w:tc>
          <w:tcPr>
            <w:tcW w:w="593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4 года</w:t>
            </w:r>
          </w:p>
        </w:tc>
        <w:tc>
          <w:tcPr>
            <w:tcW w:w="569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2015</w:t>
            </w:r>
          </w:p>
        </w:tc>
        <w:tc>
          <w:tcPr>
            <w:tcW w:w="602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12</w:t>
            </w:r>
          </w:p>
        </w:tc>
        <w:tc>
          <w:tcPr>
            <w:tcW w:w="497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216" w:type="pct"/>
            <w:vMerge/>
          </w:tcPr>
          <w:p w:rsidR="00C46593" w:rsidRPr="00BA5E09" w:rsidRDefault="00C46593" w:rsidP="0053538D">
            <w:pPr>
              <w:spacing w:before="120" w:line="24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177" w:type="pct"/>
            <w:vMerge/>
          </w:tcPr>
          <w:p w:rsidR="00C46593" w:rsidRPr="00BA5E09" w:rsidRDefault="00C46593" w:rsidP="0053538D">
            <w:pPr>
              <w:spacing w:before="120" w:line="240" w:lineRule="exact"/>
              <w:jc w:val="center"/>
              <w:rPr>
                <w:bCs/>
                <w:szCs w:val="30"/>
              </w:rPr>
            </w:pPr>
          </w:p>
        </w:tc>
      </w:tr>
      <w:tr w:rsidR="00C46593" w:rsidTr="007E38A3">
        <w:tc>
          <w:tcPr>
            <w:tcW w:w="345" w:type="pct"/>
            <w:vAlign w:val="center"/>
          </w:tcPr>
          <w:p w:rsidR="00C46593" w:rsidRPr="00BA5E09" w:rsidRDefault="00C46593" w:rsidP="00C46593">
            <w:pPr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10</w:t>
            </w:r>
          </w:p>
        </w:tc>
        <w:tc>
          <w:tcPr>
            <w:tcW w:w="593" w:type="pct"/>
            <w:vAlign w:val="center"/>
          </w:tcPr>
          <w:p w:rsidR="00C46593" w:rsidRPr="00BA5E09" w:rsidRDefault="00C46593" w:rsidP="00C46593">
            <w:pPr>
              <w:jc w:val="center"/>
              <w:rPr>
                <w:bCs/>
                <w:szCs w:val="30"/>
              </w:rPr>
            </w:pPr>
          </w:p>
        </w:tc>
        <w:tc>
          <w:tcPr>
            <w:tcW w:w="569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2014</w:t>
            </w:r>
          </w:p>
        </w:tc>
        <w:tc>
          <w:tcPr>
            <w:tcW w:w="602" w:type="pct"/>
            <w:vAlign w:val="center"/>
          </w:tcPr>
          <w:p w:rsidR="00C46593" w:rsidRPr="00BA5E09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5</w:t>
            </w:r>
          </w:p>
        </w:tc>
        <w:tc>
          <w:tcPr>
            <w:tcW w:w="497" w:type="pct"/>
            <w:vAlign w:val="center"/>
          </w:tcPr>
          <w:p w:rsidR="00C46593" w:rsidRPr="00B665AB" w:rsidRDefault="00C46593" w:rsidP="00C46593">
            <w:pPr>
              <w:spacing w:line="240" w:lineRule="exact"/>
              <w:jc w:val="center"/>
              <w:rPr>
                <w:bCs/>
                <w:szCs w:val="30"/>
              </w:rPr>
            </w:pPr>
            <w:r w:rsidRPr="00BA5E09">
              <w:rPr>
                <w:bCs/>
                <w:szCs w:val="30"/>
              </w:rPr>
              <w:t>118 534</w:t>
            </w:r>
          </w:p>
        </w:tc>
        <w:tc>
          <w:tcPr>
            <w:tcW w:w="1216" w:type="pct"/>
            <w:vMerge/>
          </w:tcPr>
          <w:p w:rsidR="00C46593" w:rsidRPr="00B665AB" w:rsidRDefault="00C46593" w:rsidP="0053538D">
            <w:pPr>
              <w:spacing w:before="120" w:line="24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177" w:type="pct"/>
            <w:vMerge/>
          </w:tcPr>
          <w:p w:rsidR="00C46593" w:rsidRPr="00B665AB" w:rsidRDefault="00C46593" w:rsidP="0053538D">
            <w:pPr>
              <w:spacing w:before="120" w:line="240" w:lineRule="exact"/>
              <w:jc w:val="center"/>
              <w:rPr>
                <w:bCs/>
                <w:szCs w:val="30"/>
              </w:rPr>
            </w:pPr>
          </w:p>
        </w:tc>
      </w:tr>
    </w:tbl>
    <w:p w:rsidR="00C46593" w:rsidRDefault="00C46593" w:rsidP="00A90839">
      <w:pPr>
        <w:rPr>
          <w:color w:val="000000" w:themeColor="text1"/>
          <w:spacing w:val="-6"/>
          <w:sz w:val="30"/>
          <w:szCs w:val="30"/>
        </w:rPr>
        <w:sectPr w:rsidR="00C46593" w:rsidSect="00107B74">
          <w:pgSz w:w="16840" w:h="11907" w:orient="landscape" w:code="9"/>
          <w:pgMar w:top="1701" w:right="1134" w:bottom="851" w:left="1134" w:header="709" w:footer="709" w:gutter="0"/>
          <w:pgNumType w:start="1"/>
          <w:cols w:space="720"/>
          <w:titlePg/>
          <w:docGrid w:linePitch="326"/>
        </w:sectPr>
      </w:pPr>
    </w:p>
    <w:p w:rsidR="00CD1C25" w:rsidRPr="00554EDB" w:rsidRDefault="00CD1C25" w:rsidP="005303F6">
      <w:pPr>
        <w:pStyle w:val="af"/>
        <w:rPr>
          <w:color w:val="000000" w:themeColor="text1"/>
          <w:spacing w:val="-6"/>
          <w:sz w:val="30"/>
          <w:szCs w:val="30"/>
        </w:rPr>
      </w:pPr>
    </w:p>
    <w:sectPr w:rsidR="00CD1C25" w:rsidRPr="00554EDB" w:rsidSect="00107B74">
      <w:pgSz w:w="11907" w:h="16840" w:code="9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35" w:rsidRDefault="003D2735">
      <w:r>
        <w:separator/>
      </w:r>
    </w:p>
  </w:endnote>
  <w:endnote w:type="continuationSeparator" w:id="0">
    <w:p w:rsidR="003D2735" w:rsidRDefault="003D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35" w:rsidRDefault="003D2735">
      <w:r>
        <w:separator/>
      </w:r>
    </w:p>
  </w:footnote>
  <w:footnote w:type="continuationSeparator" w:id="0">
    <w:p w:rsidR="003D2735" w:rsidRDefault="003D2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F6" w:rsidRPr="00070505" w:rsidRDefault="005848F6">
    <w:pPr>
      <w:pStyle w:val="a5"/>
      <w:jc w:val="center"/>
      <w:rPr>
        <w:sz w:val="24"/>
        <w:szCs w:val="24"/>
      </w:rPr>
    </w:pPr>
    <w:r w:rsidRPr="00070505">
      <w:rPr>
        <w:sz w:val="24"/>
        <w:szCs w:val="24"/>
      </w:rPr>
      <w:fldChar w:fldCharType="begin"/>
    </w:r>
    <w:r w:rsidRPr="00070505">
      <w:rPr>
        <w:sz w:val="24"/>
        <w:szCs w:val="24"/>
      </w:rPr>
      <w:instrText xml:space="preserve"> PAGE   \* MERGEFORMAT </w:instrText>
    </w:r>
    <w:r w:rsidRPr="00070505">
      <w:rPr>
        <w:sz w:val="24"/>
        <w:szCs w:val="24"/>
      </w:rPr>
      <w:fldChar w:fldCharType="separate"/>
    </w:r>
    <w:r w:rsidR="00C47AD4">
      <w:rPr>
        <w:noProof/>
        <w:sz w:val="24"/>
        <w:szCs w:val="24"/>
      </w:rPr>
      <w:t>7</w:t>
    </w:r>
    <w:r w:rsidRPr="00070505">
      <w:rPr>
        <w:sz w:val="24"/>
        <w:szCs w:val="24"/>
      </w:rPr>
      <w:fldChar w:fldCharType="end"/>
    </w:r>
  </w:p>
  <w:p w:rsidR="005848F6" w:rsidRDefault="00584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8FD"/>
    <w:multiLevelType w:val="hybridMultilevel"/>
    <w:tmpl w:val="8FE82162"/>
    <w:lvl w:ilvl="0" w:tplc="FF7A9E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821BE"/>
    <w:multiLevelType w:val="hybridMultilevel"/>
    <w:tmpl w:val="B978C746"/>
    <w:lvl w:ilvl="0" w:tplc="98BCDA3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16024FC"/>
    <w:multiLevelType w:val="hybridMultilevel"/>
    <w:tmpl w:val="02F609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F60CD7"/>
    <w:multiLevelType w:val="hybridMultilevel"/>
    <w:tmpl w:val="9668ADDC"/>
    <w:lvl w:ilvl="0" w:tplc="D7BCD2AA">
      <w:start w:val="1"/>
      <w:numFmt w:val="decimal"/>
      <w:lvlText w:val="%1."/>
      <w:lvlJc w:val="left"/>
      <w:pPr>
        <w:tabs>
          <w:tab w:val="num" w:pos="709"/>
        </w:tabs>
        <w:ind w:left="141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F5D1BD8"/>
    <w:multiLevelType w:val="multilevel"/>
    <w:tmpl w:val="A9B40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FB1226"/>
    <w:multiLevelType w:val="hybridMultilevel"/>
    <w:tmpl w:val="79BE0A7A"/>
    <w:lvl w:ilvl="0" w:tplc="8C16A2B4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B94"/>
    <w:rsid w:val="00003E21"/>
    <w:rsid w:val="000071B2"/>
    <w:rsid w:val="00007811"/>
    <w:rsid w:val="00012304"/>
    <w:rsid w:val="00013F42"/>
    <w:rsid w:val="000158DD"/>
    <w:rsid w:val="00020105"/>
    <w:rsid w:val="0002458F"/>
    <w:rsid w:val="000256D0"/>
    <w:rsid w:val="000267D7"/>
    <w:rsid w:val="0002790C"/>
    <w:rsid w:val="0003156B"/>
    <w:rsid w:val="000328C4"/>
    <w:rsid w:val="00032C79"/>
    <w:rsid w:val="00033474"/>
    <w:rsid w:val="00040BEC"/>
    <w:rsid w:val="0004141C"/>
    <w:rsid w:val="0004170D"/>
    <w:rsid w:val="000417D6"/>
    <w:rsid w:val="000474F9"/>
    <w:rsid w:val="00050949"/>
    <w:rsid w:val="00054B90"/>
    <w:rsid w:val="00056095"/>
    <w:rsid w:val="00063676"/>
    <w:rsid w:val="00064354"/>
    <w:rsid w:val="00064398"/>
    <w:rsid w:val="00070505"/>
    <w:rsid w:val="00073761"/>
    <w:rsid w:val="000741FD"/>
    <w:rsid w:val="0007564B"/>
    <w:rsid w:val="00081948"/>
    <w:rsid w:val="00085517"/>
    <w:rsid w:val="00086D86"/>
    <w:rsid w:val="00094D81"/>
    <w:rsid w:val="000B004A"/>
    <w:rsid w:val="000B0C18"/>
    <w:rsid w:val="000B478A"/>
    <w:rsid w:val="000B68FC"/>
    <w:rsid w:val="000C559E"/>
    <w:rsid w:val="000C55AF"/>
    <w:rsid w:val="000D19C9"/>
    <w:rsid w:val="000D334E"/>
    <w:rsid w:val="000E0D2B"/>
    <w:rsid w:val="000E15B0"/>
    <w:rsid w:val="000E5AAF"/>
    <w:rsid w:val="000E7706"/>
    <w:rsid w:val="000F03B4"/>
    <w:rsid w:val="000F1176"/>
    <w:rsid w:val="000F1A48"/>
    <w:rsid w:val="000F3A6E"/>
    <w:rsid w:val="000F4836"/>
    <w:rsid w:val="00100C16"/>
    <w:rsid w:val="00100D8B"/>
    <w:rsid w:val="00103D3A"/>
    <w:rsid w:val="001060E3"/>
    <w:rsid w:val="00107B74"/>
    <w:rsid w:val="001141B4"/>
    <w:rsid w:val="001225F7"/>
    <w:rsid w:val="00124669"/>
    <w:rsid w:val="001273FB"/>
    <w:rsid w:val="00130E63"/>
    <w:rsid w:val="001320C6"/>
    <w:rsid w:val="00132A45"/>
    <w:rsid w:val="00134CA9"/>
    <w:rsid w:val="00134E55"/>
    <w:rsid w:val="001403F7"/>
    <w:rsid w:val="001448E9"/>
    <w:rsid w:val="00151C9F"/>
    <w:rsid w:val="00154C79"/>
    <w:rsid w:val="001566A6"/>
    <w:rsid w:val="00156E78"/>
    <w:rsid w:val="00156F85"/>
    <w:rsid w:val="001605EE"/>
    <w:rsid w:val="00162D4E"/>
    <w:rsid w:val="00162E8A"/>
    <w:rsid w:val="00164604"/>
    <w:rsid w:val="00164897"/>
    <w:rsid w:val="00165199"/>
    <w:rsid w:val="00165B79"/>
    <w:rsid w:val="001663F9"/>
    <w:rsid w:val="001726A0"/>
    <w:rsid w:val="00173E1A"/>
    <w:rsid w:val="00174F5D"/>
    <w:rsid w:val="00181102"/>
    <w:rsid w:val="00184A26"/>
    <w:rsid w:val="0018644E"/>
    <w:rsid w:val="00186E01"/>
    <w:rsid w:val="00187B7B"/>
    <w:rsid w:val="00191DC7"/>
    <w:rsid w:val="00192E8E"/>
    <w:rsid w:val="00194520"/>
    <w:rsid w:val="00194712"/>
    <w:rsid w:val="00195263"/>
    <w:rsid w:val="00195D09"/>
    <w:rsid w:val="00196930"/>
    <w:rsid w:val="001978B2"/>
    <w:rsid w:val="001A073B"/>
    <w:rsid w:val="001A1EA2"/>
    <w:rsid w:val="001B06A4"/>
    <w:rsid w:val="001B0E14"/>
    <w:rsid w:val="001B10CE"/>
    <w:rsid w:val="001B163F"/>
    <w:rsid w:val="001B1A6E"/>
    <w:rsid w:val="001B687A"/>
    <w:rsid w:val="001C0C94"/>
    <w:rsid w:val="001C3323"/>
    <w:rsid w:val="001C4210"/>
    <w:rsid w:val="001C5EFC"/>
    <w:rsid w:val="001D4EBF"/>
    <w:rsid w:val="001D521E"/>
    <w:rsid w:val="001E7385"/>
    <w:rsid w:val="001F1B26"/>
    <w:rsid w:val="001F250D"/>
    <w:rsid w:val="001F3097"/>
    <w:rsid w:val="001F3914"/>
    <w:rsid w:val="001F4C3F"/>
    <w:rsid w:val="001F6E25"/>
    <w:rsid w:val="00200632"/>
    <w:rsid w:val="00200D77"/>
    <w:rsid w:val="00201E25"/>
    <w:rsid w:val="00204F3E"/>
    <w:rsid w:val="00205126"/>
    <w:rsid w:val="002066B9"/>
    <w:rsid w:val="00206C4A"/>
    <w:rsid w:val="00211D0D"/>
    <w:rsid w:val="00213507"/>
    <w:rsid w:val="002208E5"/>
    <w:rsid w:val="002243D5"/>
    <w:rsid w:val="00225000"/>
    <w:rsid w:val="00230603"/>
    <w:rsid w:val="00230A36"/>
    <w:rsid w:val="00232E2E"/>
    <w:rsid w:val="00234656"/>
    <w:rsid w:val="00236A58"/>
    <w:rsid w:val="00237AFC"/>
    <w:rsid w:val="002425BF"/>
    <w:rsid w:val="002445EF"/>
    <w:rsid w:val="00246E5A"/>
    <w:rsid w:val="00250682"/>
    <w:rsid w:val="00251357"/>
    <w:rsid w:val="00252494"/>
    <w:rsid w:val="002526F1"/>
    <w:rsid w:val="00255B29"/>
    <w:rsid w:val="00260B43"/>
    <w:rsid w:val="002646C6"/>
    <w:rsid w:val="0026720E"/>
    <w:rsid w:val="00267971"/>
    <w:rsid w:val="00273C6F"/>
    <w:rsid w:val="0027600D"/>
    <w:rsid w:val="002807A4"/>
    <w:rsid w:val="00281CF7"/>
    <w:rsid w:val="0029057A"/>
    <w:rsid w:val="00290B39"/>
    <w:rsid w:val="00290BE8"/>
    <w:rsid w:val="002967C8"/>
    <w:rsid w:val="002A016A"/>
    <w:rsid w:val="002A11B0"/>
    <w:rsid w:val="002A61BE"/>
    <w:rsid w:val="002C3604"/>
    <w:rsid w:val="002C570E"/>
    <w:rsid w:val="002C7536"/>
    <w:rsid w:val="002D0306"/>
    <w:rsid w:val="002D65C5"/>
    <w:rsid w:val="002D7B25"/>
    <w:rsid w:val="002E1158"/>
    <w:rsid w:val="002E3C10"/>
    <w:rsid w:val="002E45BF"/>
    <w:rsid w:val="002E5028"/>
    <w:rsid w:val="002E5400"/>
    <w:rsid w:val="002E75B9"/>
    <w:rsid w:val="002F0564"/>
    <w:rsid w:val="002F0666"/>
    <w:rsid w:val="002F137E"/>
    <w:rsid w:val="002F36D2"/>
    <w:rsid w:val="002F69AF"/>
    <w:rsid w:val="002F7948"/>
    <w:rsid w:val="00300235"/>
    <w:rsid w:val="00301536"/>
    <w:rsid w:val="00305ACD"/>
    <w:rsid w:val="00307597"/>
    <w:rsid w:val="003107DD"/>
    <w:rsid w:val="00311C17"/>
    <w:rsid w:val="00311D14"/>
    <w:rsid w:val="00313064"/>
    <w:rsid w:val="003215BC"/>
    <w:rsid w:val="00324022"/>
    <w:rsid w:val="00325879"/>
    <w:rsid w:val="003265E2"/>
    <w:rsid w:val="00326A46"/>
    <w:rsid w:val="00332515"/>
    <w:rsid w:val="00332D9E"/>
    <w:rsid w:val="00334C60"/>
    <w:rsid w:val="00336AA1"/>
    <w:rsid w:val="00340058"/>
    <w:rsid w:val="003406B6"/>
    <w:rsid w:val="00341988"/>
    <w:rsid w:val="003447D1"/>
    <w:rsid w:val="00344BC4"/>
    <w:rsid w:val="00352091"/>
    <w:rsid w:val="00353013"/>
    <w:rsid w:val="0036133A"/>
    <w:rsid w:val="00362C7D"/>
    <w:rsid w:val="003642D3"/>
    <w:rsid w:val="003646D6"/>
    <w:rsid w:val="0036572B"/>
    <w:rsid w:val="00370EBE"/>
    <w:rsid w:val="003762B5"/>
    <w:rsid w:val="00380284"/>
    <w:rsid w:val="003837D0"/>
    <w:rsid w:val="003854D5"/>
    <w:rsid w:val="00392FDB"/>
    <w:rsid w:val="00397FA7"/>
    <w:rsid w:val="003A1471"/>
    <w:rsid w:val="003A15A8"/>
    <w:rsid w:val="003A3EDA"/>
    <w:rsid w:val="003A4AE3"/>
    <w:rsid w:val="003A5CF2"/>
    <w:rsid w:val="003A7964"/>
    <w:rsid w:val="003B1A98"/>
    <w:rsid w:val="003B2F11"/>
    <w:rsid w:val="003B3F11"/>
    <w:rsid w:val="003C0660"/>
    <w:rsid w:val="003C1D24"/>
    <w:rsid w:val="003C2E5F"/>
    <w:rsid w:val="003C7D15"/>
    <w:rsid w:val="003D2735"/>
    <w:rsid w:val="003D2FE3"/>
    <w:rsid w:val="003D412C"/>
    <w:rsid w:val="003D4B52"/>
    <w:rsid w:val="003D5A37"/>
    <w:rsid w:val="003E23DA"/>
    <w:rsid w:val="003E3790"/>
    <w:rsid w:val="003E5307"/>
    <w:rsid w:val="003E7214"/>
    <w:rsid w:val="003F110C"/>
    <w:rsid w:val="003F24C2"/>
    <w:rsid w:val="003F42F8"/>
    <w:rsid w:val="003F4A02"/>
    <w:rsid w:val="003F5221"/>
    <w:rsid w:val="003F6975"/>
    <w:rsid w:val="00400A35"/>
    <w:rsid w:val="004146F2"/>
    <w:rsid w:val="00417546"/>
    <w:rsid w:val="00420340"/>
    <w:rsid w:val="00422F4E"/>
    <w:rsid w:val="004243DA"/>
    <w:rsid w:val="00431C71"/>
    <w:rsid w:val="00432590"/>
    <w:rsid w:val="00434259"/>
    <w:rsid w:val="00434EC8"/>
    <w:rsid w:val="004350D2"/>
    <w:rsid w:val="004361EA"/>
    <w:rsid w:val="0043671D"/>
    <w:rsid w:val="00440F10"/>
    <w:rsid w:val="0044148F"/>
    <w:rsid w:val="00442918"/>
    <w:rsid w:val="00442D7C"/>
    <w:rsid w:val="00444347"/>
    <w:rsid w:val="00445117"/>
    <w:rsid w:val="00447DD2"/>
    <w:rsid w:val="00450E2E"/>
    <w:rsid w:val="00453E0E"/>
    <w:rsid w:val="00453E80"/>
    <w:rsid w:val="004560AA"/>
    <w:rsid w:val="00456CCA"/>
    <w:rsid w:val="00457B56"/>
    <w:rsid w:val="00461BE9"/>
    <w:rsid w:val="00462302"/>
    <w:rsid w:val="00464DD1"/>
    <w:rsid w:val="00467A30"/>
    <w:rsid w:val="00473AB2"/>
    <w:rsid w:val="00473F8E"/>
    <w:rsid w:val="0047567E"/>
    <w:rsid w:val="00476EF8"/>
    <w:rsid w:val="00480B67"/>
    <w:rsid w:val="0048119F"/>
    <w:rsid w:val="00484035"/>
    <w:rsid w:val="004845F6"/>
    <w:rsid w:val="004920D0"/>
    <w:rsid w:val="00493113"/>
    <w:rsid w:val="0049317D"/>
    <w:rsid w:val="00493E3A"/>
    <w:rsid w:val="00494CC4"/>
    <w:rsid w:val="00495470"/>
    <w:rsid w:val="0049579A"/>
    <w:rsid w:val="004A2812"/>
    <w:rsid w:val="004B0CC7"/>
    <w:rsid w:val="004B16B8"/>
    <w:rsid w:val="004C0B26"/>
    <w:rsid w:val="004C270F"/>
    <w:rsid w:val="004C37F7"/>
    <w:rsid w:val="004C6124"/>
    <w:rsid w:val="004C7EB3"/>
    <w:rsid w:val="004D03B0"/>
    <w:rsid w:val="004D6EE7"/>
    <w:rsid w:val="004E1C82"/>
    <w:rsid w:val="004E4B4F"/>
    <w:rsid w:val="004E662A"/>
    <w:rsid w:val="004E7EE6"/>
    <w:rsid w:val="004F2130"/>
    <w:rsid w:val="004F3EE9"/>
    <w:rsid w:val="004F41E6"/>
    <w:rsid w:val="004F540A"/>
    <w:rsid w:val="004F6D23"/>
    <w:rsid w:val="004F6E2E"/>
    <w:rsid w:val="004F7339"/>
    <w:rsid w:val="004F7CE9"/>
    <w:rsid w:val="005003E2"/>
    <w:rsid w:val="00500681"/>
    <w:rsid w:val="00502C85"/>
    <w:rsid w:val="005052B5"/>
    <w:rsid w:val="0050572F"/>
    <w:rsid w:val="00507FDF"/>
    <w:rsid w:val="00510CBC"/>
    <w:rsid w:val="005150A0"/>
    <w:rsid w:val="00516709"/>
    <w:rsid w:val="00520078"/>
    <w:rsid w:val="00520A14"/>
    <w:rsid w:val="00520C74"/>
    <w:rsid w:val="00520EBE"/>
    <w:rsid w:val="005236B1"/>
    <w:rsid w:val="00525265"/>
    <w:rsid w:val="00525762"/>
    <w:rsid w:val="00525D1F"/>
    <w:rsid w:val="005269C2"/>
    <w:rsid w:val="00526CC7"/>
    <w:rsid w:val="00527904"/>
    <w:rsid w:val="005303F6"/>
    <w:rsid w:val="00531459"/>
    <w:rsid w:val="0053538D"/>
    <w:rsid w:val="00535AEB"/>
    <w:rsid w:val="00542F9D"/>
    <w:rsid w:val="00545378"/>
    <w:rsid w:val="0054582E"/>
    <w:rsid w:val="0054596B"/>
    <w:rsid w:val="00547860"/>
    <w:rsid w:val="00547879"/>
    <w:rsid w:val="00547BD1"/>
    <w:rsid w:val="005512E2"/>
    <w:rsid w:val="00551C3E"/>
    <w:rsid w:val="00554E0E"/>
    <w:rsid w:val="00554EDB"/>
    <w:rsid w:val="005558E7"/>
    <w:rsid w:val="00557B37"/>
    <w:rsid w:val="00566C6D"/>
    <w:rsid w:val="005713C0"/>
    <w:rsid w:val="00571CD6"/>
    <w:rsid w:val="00571D1B"/>
    <w:rsid w:val="005749BF"/>
    <w:rsid w:val="005766B7"/>
    <w:rsid w:val="00577087"/>
    <w:rsid w:val="00577F2A"/>
    <w:rsid w:val="00580986"/>
    <w:rsid w:val="00580C52"/>
    <w:rsid w:val="00580F6A"/>
    <w:rsid w:val="0058185B"/>
    <w:rsid w:val="00583C23"/>
    <w:rsid w:val="005842B6"/>
    <w:rsid w:val="005848F6"/>
    <w:rsid w:val="0058493A"/>
    <w:rsid w:val="00585EDD"/>
    <w:rsid w:val="0058622D"/>
    <w:rsid w:val="00591A20"/>
    <w:rsid w:val="00594332"/>
    <w:rsid w:val="005966F0"/>
    <w:rsid w:val="00597B00"/>
    <w:rsid w:val="005A3638"/>
    <w:rsid w:val="005A61EA"/>
    <w:rsid w:val="005A73DA"/>
    <w:rsid w:val="005B5E76"/>
    <w:rsid w:val="005B7E4B"/>
    <w:rsid w:val="005C06CD"/>
    <w:rsid w:val="005C27E8"/>
    <w:rsid w:val="005C37D8"/>
    <w:rsid w:val="005C6394"/>
    <w:rsid w:val="005E3DC2"/>
    <w:rsid w:val="005E676C"/>
    <w:rsid w:val="005F1686"/>
    <w:rsid w:val="005F2EA1"/>
    <w:rsid w:val="005F7853"/>
    <w:rsid w:val="00600858"/>
    <w:rsid w:val="006009F7"/>
    <w:rsid w:val="00603455"/>
    <w:rsid w:val="00605EA0"/>
    <w:rsid w:val="00605EF3"/>
    <w:rsid w:val="006067DE"/>
    <w:rsid w:val="006213B1"/>
    <w:rsid w:val="0062254B"/>
    <w:rsid w:val="00627AF9"/>
    <w:rsid w:val="006301EB"/>
    <w:rsid w:val="00630B1C"/>
    <w:rsid w:val="00631727"/>
    <w:rsid w:val="00635C8D"/>
    <w:rsid w:val="00635E6A"/>
    <w:rsid w:val="0064049A"/>
    <w:rsid w:val="00644F4D"/>
    <w:rsid w:val="006525FB"/>
    <w:rsid w:val="00654850"/>
    <w:rsid w:val="00656B27"/>
    <w:rsid w:val="00657069"/>
    <w:rsid w:val="00657C8F"/>
    <w:rsid w:val="00664DFD"/>
    <w:rsid w:val="00665497"/>
    <w:rsid w:val="006655EF"/>
    <w:rsid w:val="00665957"/>
    <w:rsid w:val="00665A77"/>
    <w:rsid w:val="00666AFF"/>
    <w:rsid w:val="006700FB"/>
    <w:rsid w:val="006724EF"/>
    <w:rsid w:val="0067530E"/>
    <w:rsid w:val="00680466"/>
    <w:rsid w:val="006836A9"/>
    <w:rsid w:val="00683E89"/>
    <w:rsid w:val="0068444E"/>
    <w:rsid w:val="006859B5"/>
    <w:rsid w:val="00690ED8"/>
    <w:rsid w:val="00691506"/>
    <w:rsid w:val="00693810"/>
    <w:rsid w:val="00693D12"/>
    <w:rsid w:val="00694C28"/>
    <w:rsid w:val="006A2554"/>
    <w:rsid w:val="006A3B9B"/>
    <w:rsid w:val="006A477A"/>
    <w:rsid w:val="006B0FF5"/>
    <w:rsid w:val="006B4A5B"/>
    <w:rsid w:val="006C2056"/>
    <w:rsid w:val="006C26D0"/>
    <w:rsid w:val="006C3CCE"/>
    <w:rsid w:val="006C50BF"/>
    <w:rsid w:val="006D17DB"/>
    <w:rsid w:val="006D38C4"/>
    <w:rsid w:val="006D7C7A"/>
    <w:rsid w:val="006E27BE"/>
    <w:rsid w:val="006E3362"/>
    <w:rsid w:val="006E5376"/>
    <w:rsid w:val="006E7E35"/>
    <w:rsid w:val="006F6D95"/>
    <w:rsid w:val="006F77F4"/>
    <w:rsid w:val="00702C22"/>
    <w:rsid w:val="00703CF7"/>
    <w:rsid w:val="0071084D"/>
    <w:rsid w:val="00710D3D"/>
    <w:rsid w:val="007113E8"/>
    <w:rsid w:val="00713EDB"/>
    <w:rsid w:val="00716E07"/>
    <w:rsid w:val="00717878"/>
    <w:rsid w:val="0072124E"/>
    <w:rsid w:val="00721820"/>
    <w:rsid w:val="00723055"/>
    <w:rsid w:val="00723BFC"/>
    <w:rsid w:val="00723C5E"/>
    <w:rsid w:val="0072553D"/>
    <w:rsid w:val="00732D46"/>
    <w:rsid w:val="00734CF7"/>
    <w:rsid w:val="00735FC4"/>
    <w:rsid w:val="00741C84"/>
    <w:rsid w:val="00741CE0"/>
    <w:rsid w:val="00741D93"/>
    <w:rsid w:val="00742222"/>
    <w:rsid w:val="0074226C"/>
    <w:rsid w:val="007427F9"/>
    <w:rsid w:val="00742F23"/>
    <w:rsid w:val="00747F76"/>
    <w:rsid w:val="007513D9"/>
    <w:rsid w:val="00752269"/>
    <w:rsid w:val="00752A14"/>
    <w:rsid w:val="00752B4D"/>
    <w:rsid w:val="00753CA9"/>
    <w:rsid w:val="007541A5"/>
    <w:rsid w:val="0075428C"/>
    <w:rsid w:val="007553DC"/>
    <w:rsid w:val="00760219"/>
    <w:rsid w:val="00761A34"/>
    <w:rsid w:val="007706A3"/>
    <w:rsid w:val="00770EFF"/>
    <w:rsid w:val="0077243C"/>
    <w:rsid w:val="007725B4"/>
    <w:rsid w:val="00772FF2"/>
    <w:rsid w:val="00775C8C"/>
    <w:rsid w:val="00780D54"/>
    <w:rsid w:val="00782208"/>
    <w:rsid w:val="00790DC4"/>
    <w:rsid w:val="00791086"/>
    <w:rsid w:val="007929DC"/>
    <w:rsid w:val="00792D50"/>
    <w:rsid w:val="00793271"/>
    <w:rsid w:val="00793479"/>
    <w:rsid w:val="007934FB"/>
    <w:rsid w:val="00793DC9"/>
    <w:rsid w:val="00794AAE"/>
    <w:rsid w:val="007957EB"/>
    <w:rsid w:val="007A5BC8"/>
    <w:rsid w:val="007B0E35"/>
    <w:rsid w:val="007B1C94"/>
    <w:rsid w:val="007B28E3"/>
    <w:rsid w:val="007B3F1F"/>
    <w:rsid w:val="007C3F8B"/>
    <w:rsid w:val="007C407C"/>
    <w:rsid w:val="007C58D8"/>
    <w:rsid w:val="007D1326"/>
    <w:rsid w:val="007E38A3"/>
    <w:rsid w:val="007E5EAA"/>
    <w:rsid w:val="007F039B"/>
    <w:rsid w:val="007F209A"/>
    <w:rsid w:val="007F2AC1"/>
    <w:rsid w:val="007F59C9"/>
    <w:rsid w:val="00800AFA"/>
    <w:rsid w:val="00803223"/>
    <w:rsid w:val="00803C4F"/>
    <w:rsid w:val="008044E4"/>
    <w:rsid w:val="00805D70"/>
    <w:rsid w:val="00806AF4"/>
    <w:rsid w:val="00810764"/>
    <w:rsid w:val="00812D56"/>
    <w:rsid w:val="00814688"/>
    <w:rsid w:val="008162A4"/>
    <w:rsid w:val="00824779"/>
    <w:rsid w:val="00824F59"/>
    <w:rsid w:val="00825571"/>
    <w:rsid w:val="00827868"/>
    <w:rsid w:val="00830B75"/>
    <w:rsid w:val="00831DE8"/>
    <w:rsid w:val="008335B7"/>
    <w:rsid w:val="00833AD5"/>
    <w:rsid w:val="00835F1F"/>
    <w:rsid w:val="00836023"/>
    <w:rsid w:val="00836489"/>
    <w:rsid w:val="00836BDB"/>
    <w:rsid w:val="00837DD0"/>
    <w:rsid w:val="00841B6C"/>
    <w:rsid w:val="00845377"/>
    <w:rsid w:val="00846163"/>
    <w:rsid w:val="00852BE9"/>
    <w:rsid w:val="00852CD2"/>
    <w:rsid w:val="00854C3E"/>
    <w:rsid w:val="0085517F"/>
    <w:rsid w:val="008570B8"/>
    <w:rsid w:val="00861EDB"/>
    <w:rsid w:val="00870069"/>
    <w:rsid w:val="00871B9B"/>
    <w:rsid w:val="00873433"/>
    <w:rsid w:val="00880EFE"/>
    <w:rsid w:val="00882018"/>
    <w:rsid w:val="00883B35"/>
    <w:rsid w:val="00884A60"/>
    <w:rsid w:val="00887BF2"/>
    <w:rsid w:val="008951D3"/>
    <w:rsid w:val="00897449"/>
    <w:rsid w:val="008A12D4"/>
    <w:rsid w:val="008A37E2"/>
    <w:rsid w:val="008A5F42"/>
    <w:rsid w:val="008A78F8"/>
    <w:rsid w:val="008B0913"/>
    <w:rsid w:val="008B24E6"/>
    <w:rsid w:val="008B661A"/>
    <w:rsid w:val="008B74B9"/>
    <w:rsid w:val="008B7D51"/>
    <w:rsid w:val="008C65DF"/>
    <w:rsid w:val="008C6D3E"/>
    <w:rsid w:val="008D62B3"/>
    <w:rsid w:val="008E2B2D"/>
    <w:rsid w:val="008E31A3"/>
    <w:rsid w:val="008E479B"/>
    <w:rsid w:val="008E59CA"/>
    <w:rsid w:val="008E71FC"/>
    <w:rsid w:val="008E7604"/>
    <w:rsid w:val="008F06D9"/>
    <w:rsid w:val="008F4347"/>
    <w:rsid w:val="008F5EAB"/>
    <w:rsid w:val="008F649F"/>
    <w:rsid w:val="009004C8"/>
    <w:rsid w:val="0090466F"/>
    <w:rsid w:val="0090573A"/>
    <w:rsid w:val="00906EDF"/>
    <w:rsid w:val="00912BEF"/>
    <w:rsid w:val="0091570A"/>
    <w:rsid w:val="00916096"/>
    <w:rsid w:val="009176E0"/>
    <w:rsid w:val="00925DAD"/>
    <w:rsid w:val="009268B2"/>
    <w:rsid w:val="0092717E"/>
    <w:rsid w:val="00927BB8"/>
    <w:rsid w:val="009319E4"/>
    <w:rsid w:val="00931F4D"/>
    <w:rsid w:val="00932392"/>
    <w:rsid w:val="009325D8"/>
    <w:rsid w:val="00932EA0"/>
    <w:rsid w:val="00934E11"/>
    <w:rsid w:val="009368ED"/>
    <w:rsid w:val="00940F7E"/>
    <w:rsid w:val="00944BB2"/>
    <w:rsid w:val="00952420"/>
    <w:rsid w:val="00960E3A"/>
    <w:rsid w:val="00962B6F"/>
    <w:rsid w:val="00964BE9"/>
    <w:rsid w:val="009671B4"/>
    <w:rsid w:val="00967B2C"/>
    <w:rsid w:val="009705A6"/>
    <w:rsid w:val="0097193C"/>
    <w:rsid w:val="00972839"/>
    <w:rsid w:val="00973892"/>
    <w:rsid w:val="0098126D"/>
    <w:rsid w:val="00983B47"/>
    <w:rsid w:val="009863EC"/>
    <w:rsid w:val="00986755"/>
    <w:rsid w:val="009948DA"/>
    <w:rsid w:val="00994A78"/>
    <w:rsid w:val="00995145"/>
    <w:rsid w:val="00995AC9"/>
    <w:rsid w:val="009A16B2"/>
    <w:rsid w:val="009A2D51"/>
    <w:rsid w:val="009A6400"/>
    <w:rsid w:val="009A73CD"/>
    <w:rsid w:val="009B126E"/>
    <w:rsid w:val="009B1395"/>
    <w:rsid w:val="009C604F"/>
    <w:rsid w:val="009C6288"/>
    <w:rsid w:val="009D4EB0"/>
    <w:rsid w:val="009E0A5C"/>
    <w:rsid w:val="009E1448"/>
    <w:rsid w:val="009E3A5A"/>
    <w:rsid w:val="009E4E9C"/>
    <w:rsid w:val="009E5E47"/>
    <w:rsid w:val="009E5FCF"/>
    <w:rsid w:val="009E6317"/>
    <w:rsid w:val="009E6C36"/>
    <w:rsid w:val="009F04D1"/>
    <w:rsid w:val="009F14D5"/>
    <w:rsid w:val="009F3A7F"/>
    <w:rsid w:val="009F4B7F"/>
    <w:rsid w:val="009F4BA4"/>
    <w:rsid w:val="009F7347"/>
    <w:rsid w:val="00A0023D"/>
    <w:rsid w:val="00A03D96"/>
    <w:rsid w:val="00A04513"/>
    <w:rsid w:val="00A04640"/>
    <w:rsid w:val="00A06C11"/>
    <w:rsid w:val="00A12B55"/>
    <w:rsid w:val="00A21D2F"/>
    <w:rsid w:val="00A2304E"/>
    <w:rsid w:val="00A2383E"/>
    <w:rsid w:val="00A2467C"/>
    <w:rsid w:val="00A24B1C"/>
    <w:rsid w:val="00A32600"/>
    <w:rsid w:val="00A33462"/>
    <w:rsid w:val="00A33F9C"/>
    <w:rsid w:val="00A3796A"/>
    <w:rsid w:val="00A40B91"/>
    <w:rsid w:val="00A42F41"/>
    <w:rsid w:val="00A4368C"/>
    <w:rsid w:val="00A505F1"/>
    <w:rsid w:val="00A508FB"/>
    <w:rsid w:val="00A52B40"/>
    <w:rsid w:val="00A54105"/>
    <w:rsid w:val="00A54219"/>
    <w:rsid w:val="00A61158"/>
    <w:rsid w:val="00A64E1B"/>
    <w:rsid w:val="00A66E64"/>
    <w:rsid w:val="00A710D1"/>
    <w:rsid w:val="00A724DF"/>
    <w:rsid w:val="00A7348D"/>
    <w:rsid w:val="00A737EE"/>
    <w:rsid w:val="00A755B1"/>
    <w:rsid w:val="00A75AA4"/>
    <w:rsid w:val="00A8164C"/>
    <w:rsid w:val="00A82855"/>
    <w:rsid w:val="00A83040"/>
    <w:rsid w:val="00A84988"/>
    <w:rsid w:val="00A856C2"/>
    <w:rsid w:val="00A865FE"/>
    <w:rsid w:val="00A87CC9"/>
    <w:rsid w:val="00A90839"/>
    <w:rsid w:val="00A9794D"/>
    <w:rsid w:val="00AA0C7D"/>
    <w:rsid w:val="00AA2FD0"/>
    <w:rsid w:val="00AA6629"/>
    <w:rsid w:val="00AA7C47"/>
    <w:rsid w:val="00AB1772"/>
    <w:rsid w:val="00AB27A7"/>
    <w:rsid w:val="00AB5024"/>
    <w:rsid w:val="00AB771C"/>
    <w:rsid w:val="00AC1BE7"/>
    <w:rsid w:val="00AC3A65"/>
    <w:rsid w:val="00AC773B"/>
    <w:rsid w:val="00AD2058"/>
    <w:rsid w:val="00AD3A84"/>
    <w:rsid w:val="00AD40FF"/>
    <w:rsid w:val="00AD5578"/>
    <w:rsid w:val="00AD6F9D"/>
    <w:rsid w:val="00AD7A4A"/>
    <w:rsid w:val="00AE07C3"/>
    <w:rsid w:val="00AE4AF7"/>
    <w:rsid w:val="00AF1095"/>
    <w:rsid w:val="00AF4196"/>
    <w:rsid w:val="00AF44CE"/>
    <w:rsid w:val="00AF6758"/>
    <w:rsid w:val="00B01B2F"/>
    <w:rsid w:val="00B044A3"/>
    <w:rsid w:val="00B04727"/>
    <w:rsid w:val="00B05AF4"/>
    <w:rsid w:val="00B05C11"/>
    <w:rsid w:val="00B11686"/>
    <w:rsid w:val="00B11D15"/>
    <w:rsid w:val="00B1345A"/>
    <w:rsid w:val="00B13953"/>
    <w:rsid w:val="00B21C07"/>
    <w:rsid w:val="00B2276C"/>
    <w:rsid w:val="00B3072C"/>
    <w:rsid w:val="00B325BF"/>
    <w:rsid w:val="00B33733"/>
    <w:rsid w:val="00B371B3"/>
    <w:rsid w:val="00B37475"/>
    <w:rsid w:val="00B42BEE"/>
    <w:rsid w:val="00B43E56"/>
    <w:rsid w:val="00B47B4A"/>
    <w:rsid w:val="00B5345B"/>
    <w:rsid w:val="00B54722"/>
    <w:rsid w:val="00B550F2"/>
    <w:rsid w:val="00B55F5F"/>
    <w:rsid w:val="00B60279"/>
    <w:rsid w:val="00B676FC"/>
    <w:rsid w:val="00B739D7"/>
    <w:rsid w:val="00B765DE"/>
    <w:rsid w:val="00B81A94"/>
    <w:rsid w:val="00B8279F"/>
    <w:rsid w:val="00B856EB"/>
    <w:rsid w:val="00B86D02"/>
    <w:rsid w:val="00B9013B"/>
    <w:rsid w:val="00B910AC"/>
    <w:rsid w:val="00B96570"/>
    <w:rsid w:val="00B973A0"/>
    <w:rsid w:val="00BA4BFB"/>
    <w:rsid w:val="00BA4FA1"/>
    <w:rsid w:val="00BA530B"/>
    <w:rsid w:val="00BA5E09"/>
    <w:rsid w:val="00BB2956"/>
    <w:rsid w:val="00BB472E"/>
    <w:rsid w:val="00BC0BCD"/>
    <w:rsid w:val="00BC0CA3"/>
    <w:rsid w:val="00BC696D"/>
    <w:rsid w:val="00BC7802"/>
    <w:rsid w:val="00BD0D6F"/>
    <w:rsid w:val="00BD2346"/>
    <w:rsid w:val="00BD3FFD"/>
    <w:rsid w:val="00BD402C"/>
    <w:rsid w:val="00BD41AD"/>
    <w:rsid w:val="00BD494B"/>
    <w:rsid w:val="00BE30E1"/>
    <w:rsid w:val="00BE3782"/>
    <w:rsid w:val="00BF01F4"/>
    <w:rsid w:val="00BF3078"/>
    <w:rsid w:val="00BF7FF7"/>
    <w:rsid w:val="00C00DCA"/>
    <w:rsid w:val="00C02B35"/>
    <w:rsid w:val="00C05230"/>
    <w:rsid w:val="00C11187"/>
    <w:rsid w:val="00C12517"/>
    <w:rsid w:val="00C14B57"/>
    <w:rsid w:val="00C17C8D"/>
    <w:rsid w:val="00C22F2A"/>
    <w:rsid w:val="00C234C4"/>
    <w:rsid w:val="00C31916"/>
    <w:rsid w:val="00C31E8B"/>
    <w:rsid w:val="00C32D3B"/>
    <w:rsid w:val="00C32E75"/>
    <w:rsid w:val="00C363F5"/>
    <w:rsid w:val="00C371D9"/>
    <w:rsid w:val="00C45025"/>
    <w:rsid w:val="00C46593"/>
    <w:rsid w:val="00C47AD4"/>
    <w:rsid w:val="00C47F16"/>
    <w:rsid w:val="00C53BCB"/>
    <w:rsid w:val="00C53F83"/>
    <w:rsid w:val="00C55033"/>
    <w:rsid w:val="00C61A32"/>
    <w:rsid w:val="00C64995"/>
    <w:rsid w:val="00C66BE7"/>
    <w:rsid w:val="00C718FE"/>
    <w:rsid w:val="00C73357"/>
    <w:rsid w:val="00C73F1C"/>
    <w:rsid w:val="00C74CBC"/>
    <w:rsid w:val="00C75E33"/>
    <w:rsid w:val="00C76C7C"/>
    <w:rsid w:val="00C8069B"/>
    <w:rsid w:val="00C80A9D"/>
    <w:rsid w:val="00C8263A"/>
    <w:rsid w:val="00C82C07"/>
    <w:rsid w:val="00C835B0"/>
    <w:rsid w:val="00C850D9"/>
    <w:rsid w:val="00C85FF8"/>
    <w:rsid w:val="00C87757"/>
    <w:rsid w:val="00C916F2"/>
    <w:rsid w:val="00C91AEB"/>
    <w:rsid w:val="00C93F2E"/>
    <w:rsid w:val="00C971F7"/>
    <w:rsid w:val="00C97AF4"/>
    <w:rsid w:val="00CA6AA5"/>
    <w:rsid w:val="00CA6B80"/>
    <w:rsid w:val="00CA75F7"/>
    <w:rsid w:val="00CA7FEB"/>
    <w:rsid w:val="00CB0BBA"/>
    <w:rsid w:val="00CB22F9"/>
    <w:rsid w:val="00CB34D5"/>
    <w:rsid w:val="00CB4D43"/>
    <w:rsid w:val="00CB6CE5"/>
    <w:rsid w:val="00CC29D5"/>
    <w:rsid w:val="00CC7168"/>
    <w:rsid w:val="00CD1C25"/>
    <w:rsid w:val="00CD3D1B"/>
    <w:rsid w:val="00CD531F"/>
    <w:rsid w:val="00CD5E77"/>
    <w:rsid w:val="00CE1012"/>
    <w:rsid w:val="00CE4B3A"/>
    <w:rsid w:val="00CE52FE"/>
    <w:rsid w:val="00CE7367"/>
    <w:rsid w:val="00CF17FB"/>
    <w:rsid w:val="00CF1882"/>
    <w:rsid w:val="00CF1BBC"/>
    <w:rsid w:val="00CF5D3E"/>
    <w:rsid w:val="00CF7CD8"/>
    <w:rsid w:val="00D01E2B"/>
    <w:rsid w:val="00D02895"/>
    <w:rsid w:val="00D043D5"/>
    <w:rsid w:val="00D11313"/>
    <w:rsid w:val="00D114CD"/>
    <w:rsid w:val="00D12550"/>
    <w:rsid w:val="00D15E09"/>
    <w:rsid w:val="00D16663"/>
    <w:rsid w:val="00D16933"/>
    <w:rsid w:val="00D17DCE"/>
    <w:rsid w:val="00D228F3"/>
    <w:rsid w:val="00D27007"/>
    <w:rsid w:val="00D34851"/>
    <w:rsid w:val="00D40058"/>
    <w:rsid w:val="00D4173F"/>
    <w:rsid w:val="00D423B6"/>
    <w:rsid w:val="00D46AE7"/>
    <w:rsid w:val="00D51AD3"/>
    <w:rsid w:val="00D530E1"/>
    <w:rsid w:val="00D53966"/>
    <w:rsid w:val="00D53F53"/>
    <w:rsid w:val="00D5764C"/>
    <w:rsid w:val="00D616DF"/>
    <w:rsid w:val="00D61CEA"/>
    <w:rsid w:val="00D6572B"/>
    <w:rsid w:val="00D65D4B"/>
    <w:rsid w:val="00D72D0B"/>
    <w:rsid w:val="00D749E7"/>
    <w:rsid w:val="00D7539E"/>
    <w:rsid w:val="00D774CC"/>
    <w:rsid w:val="00D8057F"/>
    <w:rsid w:val="00D821BA"/>
    <w:rsid w:val="00D84009"/>
    <w:rsid w:val="00D86F74"/>
    <w:rsid w:val="00D913E1"/>
    <w:rsid w:val="00D92FAE"/>
    <w:rsid w:val="00D9563D"/>
    <w:rsid w:val="00DA0533"/>
    <w:rsid w:val="00DA0D7F"/>
    <w:rsid w:val="00DA1F14"/>
    <w:rsid w:val="00DA250F"/>
    <w:rsid w:val="00DA391C"/>
    <w:rsid w:val="00DA5768"/>
    <w:rsid w:val="00DA673B"/>
    <w:rsid w:val="00DA74F3"/>
    <w:rsid w:val="00DB2B2F"/>
    <w:rsid w:val="00DC1281"/>
    <w:rsid w:val="00DC2723"/>
    <w:rsid w:val="00DC281F"/>
    <w:rsid w:val="00DC5CCE"/>
    <w:rsid w:val="00DC72A3"/>
    <w:rsid w:val="00DD432E"/>
    <w:rsid w:val="00DD5241"/>
    <w:rsid w:val="00DD7EF3"/>
    <w:rsid w:val="00DE078C"/>
    <w:rsid w:val="00DE3A7A"/>
    <w:rsid w:val="00DE604B"/>
    <w:rsid w:val="00DF229D"/>
    <w:rsid w:val="00DF25C2"/>
    <w:rsid w:val="00DF2881"/>
    <w:rsid w:val="00DF2A89"/>
    <w:rsid w:val="00DF3C5C"/>
    <w:rsid w:val="00DF3E86"/>
    <w:rsid w:val="00DF5163"/>
    <w:rsid w:val="00DF5262"/>
    <w:rsid w:val="00DF5D05"/>
    <w:rsid w:val="00DF5D72"/>
    <w:rsid w:val="00E02052"/>
    <w:rsid w:val="00E020D0"/>
    <w:rsid w:val="00E04DCC"/>
    <w:rsid w:val="00E04F0B"/>
    <w:rsid w:val="00E1588F"/>
    <w:rsid w:val="00E238B4"/>
    <w:rsid w:val="00E26B94"/>
    <w:rsid w:val="00E279D0"/>
    <w:rsid w:val="00E30309"/>
    <w:rsid w:val="00E31ABB"/>
    <w:rsid w:val="00E35F83"/>
    <w:rsid w:val="00E41F79"/>
    <w:rsid w:val="00E42776"/>
    <w:rsid w:val="00E445C1"/>
    <w:rsid w:val="00E44EBD"/>
    <w:rsid w:val="00E50CD4"/>
    <w:rsid w:val="00E52477"/>
    <w:rsid w:val="00E5334E"/>
    <w:rsid w:val="00E547F2"/>
    <w:rsid w:val="00E60A5F"/>
    <w:rsid w:val="00E613E6"/>
    <w:rsid w:val="00E643EF"/>
    <w:rsid w:val="00E665D8"/>
    <w:rsid w:val="00E71CEC"/>
    <w:rsid w:val="00E71ED7"/>
    <w:rsid w:val="00E76845"/>
    <w:rsid w:val="00E77D00"/>
    <w:rsid w:val="00E92BDD"/>
    <w:rsid w:val="00E930DC"/>
    <w:rsid w:val="00E94FAE"/>
    <w:rsid w:val="00E96501"/>
    <w:rsid w:val="00E96D4F"/>
    <w:rsid w:val="00EA1A98"/>
    <w:rsid w:val="00EA29F6"/>
    <w:rsid w:val="00EA6D67"/>
    <w:rsid w:val="00EB0226"/>
    <w:rsid w:val="00EB1738"/>
    <w:rsid w:val="00EB1BE8"/>
    <w:rsid w:val="00EB232C"/>
    <w:rsid w:val="00EB42FB"/>
    <w:rsid w:val="00EB5AAD"/>
    <w:rsid w:val="00EB6332"/>
    <w:rsid w:val="00EC6889"/>
    <w:rsid w:val="00ED0F14"/>
    <w:rsid w:val="00ED1BEC"/>
    <w:rsid w:val="00ED57C3"/>
    <w:rsid w:val="00EE41D3"/>
    <w:rsid w:val="00EE4F8D"/>
    <w:rsid w:val="00EE693B"/>
    <w:rsid w:val="00EE6BD1"/>
    <w:rsid w:val="00EE7FEA"/>
    <w:rsid w:val="00F01362"/>
    <w:rsid w:val="00F056EA"/>
    <w:rsid w:val="00F06815"/>
    <w:rsid w:val="00F06F3D"/>
    <w:rsid w:val="00F06FFC"/>
    <w:rsid w:val="00F11BB9"/>
    <w:rsid w:val="00F13112"/>
    <w:rsid w:val="00F16FFD"/>
    <w:rsid w:val="00F177B5"/>
    <w:rsid w:val="00F22785"/>
    <w:rsid w:val="00F22ED7"/>
    <w:rsid w:val="00F23834"/>
    <w:rsid w:val="00F30789"/>
    <w:rsid w:val="00F3132D"/>
    <w:rsid w:val="00F32A7C"/>
    <w:rsid w:val="00F33E14"/>
    <w:rsid w:val="00F34E44"/>
    <w:rsid w:val="00F35E28"/>
    <w:rsid w:val="00F40B6C"/>
    <w:rsid w:val="00F41713"/>
    <w:rsid w:val="00F44C00"/>
    <w:rsid w:val="00F4520E"/>
    <w:rsid w:val="00F4598C"/>
    <w:rsid w:val="00F47144"/>
    <w:rsid w:val="00F52CE5"/>
    <w:rsid w:val="00F53E62"/>
    <w:rsid w:val="00F55E37"/>
    <w:rsid w:val="00F64353"/>
    <w:rsid w:val="00F67126"/>
    <w:rsid w:val="00F725D2"/>
    <w:rsid w:val="00F75ADE"/>
    <w:rsid w:val="00F75F81"/>
    <w:rsid w:val="00F76F54"/>
    <w:rsid w:val="00F843E7"/>
    <w:rsid w:val="00F87036"/>
    <w:rsid w:val="00F91EC5"/>
    <w:rsid w:val="00F937C0"/>
    <w:rsid w:val="00F9456A"/>
    <w:rsid w:val="00F94EB4"/>
    <w:rsid w:val="00F959B6"/>
    <w:rsid w:val="00FA325C"/>
    <w:rsid w:val="00FA50CB"/>
    <w:rsid w:val="00FA53A3"/>
    <w:rsid w:val="00FA6302"/>
    <w:rsid w:val="00FB1F55"/>
    <w:rsid w:val="00FB3F2A"/>
    <w:rsid w:val="00FB5A30"/>
    <w:rsid w:val="00FB68D4"/>
    <w:rsid w:val="00FC1A49"/>
    <w:rsid w:val="00FC6B51"/>
    <w:rsid w:val="00FC7B7C"/>
    <w:rsid w:val="00FD0BA4"/>
    <w:rsid w:val="00FD40F1"/>
    <w:rsid w:val="00FD47F7"/>
    <w:rsid w:val="00FE1B8B"/>
    <w:rsid w:val="00FE3AC1"/>
    <w:rsid w:val="00FE488D"/>
    <w:rsid w:val="00FE5302"/>
    <w:rsid w:val="00FE56D6"/>
    <w:rsid w:val="00FE59D4"/>
    <w:rsid w:val="00FF015B"/>
    <w:rsid w:val="00FF745E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6A0"/>
    <w:rPr>
      <w:sz w:val="24"/>
      <w:szCs w:val="24"/>
    </w:rPr>
  </w:style>
  <w:style w:type="paragraph" w:styleId="1">
    <w:name w:val="heading 1"/>
    <w:basedOn w:val="a"/>
    <w:next w:val="a"/>
    <w:qFormat/>
    <w:rsid w:val="001726A0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AC773B"/>
    <w:pPr>
      <w:keepNext/>
      <w:spacing w:line="360" w:lineRule="exact"/>
      <w:ind w:firstLine="709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C773B"/>
    <w:pPr>
      <w:keepNext/>
      <w:spacing w:line="360" w:lineRule="exact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1726A0"/>
    <w:pPr>
      <w:keepNext/>
      <w:spacing w:before="120" w:line="240" w:lineRule="exact"/>
      <w:outlineLvl w:val="3"/>
    </w:pPr>
    <w:rPr>
      <w:sz w:val="30"/>
      <w:szCs w:val="20"/>
    </w:rPr>
  </w:style>
  <w:style w:type="paragraph" w:styleId="5">
    <w:name w:val="heading 5"/>
    <w:basedOn w:val="a"/>
    <w:next w:val="a"/>
    <w:qFormat/>
    <w:rsid w:val="001726A0"/>
    <w:pPr>
      <w:keepNext/>
      <w:spacing w:line="300" w:lineRule="atLeast"/>
      <w:jc w:val="center"/>
      <w:outlineLvl w:val="4"/>
    </w:pPr>
    <w:rPr>
      <w:rFonts w:eastAsia="Arial Unicode MS"/>
      <w:bCs/>
      <w:sz w:val="28"/>
      <w:szCs w:val="20"/>
    </w:rPr>
  </w:style>
  <w:style w:type="paragraph" w:styleId="6">
    <w:name w:val="heading 6"/>
    <w:basedOn w:val="a"/>
    <w:next w:val="a"/>
    <w:qFormat/>
    <w:rsid w:val="001726A0"/>
    <w:pPr>
      <w:keepNext/>
      <w:spacing w:line="300" w:lineRule="atLeast"/>
      <w:jc w:val="center"/>
      <w:outlineLvl w:val="5"/>
    </w:pPr>
    <w:rPr>
      <w:rFonts w:eastAsia="Arial Unicode MS"/>
      <w:b/>
      <w:sz w:val="28"/>
      <w:szCs w:val="20"/>
      <w:lang w:val="be-BY"/>
    </w:rPr>
  </w:style>
  <w:style w:type="paragraph" w:styleId="7">
    <w:name w:val="heading 7"/>
    <w:basedOn w:val="a"/>
    <w:next w:val="a"/>
    <w:link w:val="70"/>
    <w:qFormat/>
    <w:rsid w:val="00AC773B"/>
    <w:pPr>
      <w:keepNext/>
      <w:spacing w:before="120" w:after="120" w:line="360" w:lineRule="exact"/>
      <w:ind w:left="57" w:right="57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AC773B"/>
    <w:pPr>
      <w:keepNext/>
      <w:spacing w:before="120" w:after="120" w:line="360" w:lineRule="exact"/>
      <w:ind w:left="57" w:right="57"/>
      <w:jc w:val="center"/>
      <w:outlineLvl w:val="7"/>
    </w:pPr>
    <w:rPr>
      <w:b/>
      <w:i/>
      <w:szCs w:val="20"/>
      <w:u w:val="single"/>
    </w:rPr>
  </w:style>
  <w:style w:type="paragraph" w:styleId="9">
    <w:name w:val="heading 9"/>
    <w:basedOn w:val="a"/>
    <w:next w:val="a"/>
    <w:link w:val="90"/>
    <w:qFormat/>
    <w:rsid w:val="00AC773B"/>
    <w:pPr>
      <w:keepNext/>
      <w:spacing w:before="120" w:after="120" w:line="360" w:lineRule="exact"/>
      <w:ind w:left="284" w:right="397"/>
      <w:jc w:val="center"/>
      <w:outlineLvl w:val="8"/>
    </w:pPr>
    <w:rPr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26A0"/>
    <w:pPr>
      <w:ind w:firstLine="720"/>
      <w:jc w:val="both"/>
    </w:pPr>
    <w:rPr>
      <w:sz w:val="30"/>
      <w:szCs w:val="20"/>
    </w:rPr>
  </w:style>
  <w:style w:type="paragraph" w:styleId="31">
    <w:name w:val="Body Text Indent 3"/>
    <w:basedOn w:val="a"/>
    <w:rsid w:val="001726A0"/>
    <w:pPr>
      <w:ind w:firstLine="709"/>
      <w:jc w:val="both"/>
    </w:pPr>
    <w:rPr>
      <w:sz w:val="30"/>
      <w:szCs w:val="30"/>
    </w:rPr>
  </w:style>
  <w:style w:type="paragraph" w:styleId="21">
    <w:name w:val="Body Text Indent 2"/>
    <w:basedOn w:val="a"/>
    <w:rsid w:val="001726A0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1726A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point">
    <w:name w:val="point"/>
    <w:basedOn w:val="a"/>
    <w:rsid w:val="001726A0"/>
    <w:pPr>
      <w:ind w:firstLine="567"/>
      <w:jc w:val="both"/>
    </w:pPr>
    <w:rPr>
      <w:rFonts w:eastAsia="Arial Unicode MS"/>
    </w:rPr>
  </w:style>
  <w:style w:type="character" w:styleId="a7">
    <w:name w:val="page number"/>
    <w:basedOn w:val="a0"/>
    <w:rsid w:val="001726A0"/>
  </w:style>
  <w:style w:type="paragraph" w:styleId="a8">
    <w:name w:val="Body Text"/>
    <w:basedOn w:val="a"/>
    <w:rsid w:val="001726A0"/>
    <w:rPr>
      <w:szCs w:val="20"/>
    </w:rPr>
  </w:style>
  <w:style w:type="paragraph" w:styleId="22">
    <w:name w:val="Body Text 2"/>
    <w:basedOn w:val="a"/>
    <w:unhideWhenUsed/>
    <w:rsid w:val="001726A0"/>
    <w:pPr>
      <w:spacing w:after="120" w:line="480" w:lineRule="auto"/>
    </w:pPr>
    <w:rPr>
      <w:szCs w:val="20"/>
    </w:rPr>
  </w:style>
  <w:style w:type="paragraph" w:styleId="a9">
    <w:name w:val="footer"/>
    <w:basedOn w:val="a"/>
    <w:rsid w:val="001726A0"/>
    <w:pPr>
      <w:tabs>
        <w:tab w:val="center" w:pos="4677"/>
        <w:tab w:val="right" w:pos="9355"/>
      </w:tabs>
    </w:pPr>
  </w:style>
  <w:style w:type="paragraph" w:styleId="32">
    <w:name w:val="Body Text 3"/>
    <w:basedOn w:val="a"/>
    <w:rsid w:val="001726A0"/>
    <w:pPr>
      <w:spacing w:after="40" w:line="280" w:lineRule="exact"/>
      <w:jc w:val="both"/>
    </w:pPr>
    <w:rPr>
      <w:sz w:val="30"/>
    </w:rPr>
  </w:style>
  <w:style w:type="paragraph" w:styleId="aa">
    <w:name w:val="Balloon Text"/>
    <w:basedOn w:val="a"/>
    <w:link w:val="ab"/>
    <w:rsid w:val="00127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77A"/>
    <w:pPr>
      <w:autoSpaceDE w:val="0"/>
      <w:autoSpaceDN w:val="0"/>
      <w:adjustRightInd w:val="0"/>
    </w:pPr>
    <w:rPr>
      <w:sz w:val="30"/>
      <w:szCs w:val="30"/>
    </w:rPr>
  </w:style>
  <w:style w:type="character" w:styleId="ac">
    <w:name w:val="Hyperlink"/>
    <w:rsid w:val="00D423B6"/>
    <w:rPr>
      <w:color w:val="0000FF"/>
      <w:u w:val="single"/>
    </w:rPr>
  </w:style>
  <w:style w:type="table" w:styleId="ad">
    <w:name w:val="Table Grid"/>
    <w:basedOn w:val="a1"/>
    <w:rsid w:val="00AB27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90573A"/>
    <w:rPr>
      <w:i/>
      <w:iCs/>
    </w:rPr>
  </w:style>
  <w:style w:type="character" w:customStyle="1" w:styleId="a6">
    <w:name w:val="Верхний колонтитул Знак"/>
    <w:basedOn w:val="a0"/>
    <w:link w:val="a5"/>
    <w:uiPriority w:val="99"/>
    <w:rsid w:val="00070505"/>
  </w:style>
  <w:style w:type="character" w:customStyle="1" w:styleId="20">
    <w:name w:val="Заголовок 2 Знак"/>
    <w:basedOn w:val="a0"/>
    <w:link w:val="2"/>
    <w:rsid w:val="00AC773B"/>
    <w:rPr>
      <w:sz w:val="28"/>
    </w:rPr>
  </w:style>
  <w:style w:type="character" w:customStyle="1" w:styleId="30">
    <w:name w:val="Заголовок 3 Знак"/>
    <w:basedOn w:val="a0"/>
    <w:link w:val="3"/>
    <w:rsid w:val="00AC773B"/>
    <w:rPr>
      <w:sz w:val="28"/>
    </w:rPr>
  </w:style>
  <w:style w:type="character" w:customStyle="1" w:styleId="70">
    <w:name w:val="Заголовок 7 Знак"/>
    <w:basedOn w:val="a0"/>
    <w:link w:val="7"/>
    <w:rsid w:val="00AC773B"/>
    <w:rPr>
      <w:sz w:val="24"/>
    </w:rPr>
  </w:style>
  <w:style w:type="character" w:customStyle="1" w:styleId="80">
    <w:name w:val="Заголовок 8 Знак"/>
    <w:basedOn w:val="a0"/>
    <w:link w:val="8"/>
    <w:rsid w:val="00AC773B"/>
    <w:rPr>
      <w:b/>
      <w:i/>
      <w:sz w:val="24"/>
      <w:u w:val="single"/>
    </w:rPr>
  </w:style>
  <w:style w:type="character" w:customStyle="1" w:styleId="90">
    <w:name w:val="Заголовок 9 Знак"/>
    <w:basedOn w:val="a0"/>
    <w:link w:val="9"/>
    <w:rsid w:val="00AC773B"/>
    <w:rPr>
      <w:b/>
      <w:i/>
      <w:sz w:val="24"/>
      <w:u w:val="single"/>
    </w:rPr>
  </w:style>
  <w:style w:type="paragraph" w:styleId="af">
    <w:name w:val="footnote text"/>
    <w:basedOn w:val="a"/>
    <w:link w:val="af0"/>
    <w:rsid w:val="00AC773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AC773B"/>
  </w:style>
  <w:style w:type="character" w:styleId="af1">
    <w:name w:val="footnote reference"/>
    <w:basedOn w:val="a0"/>
    <w:rsid w:val="00AC773B"/>
    <w:rPr>
      <w:vertAlign w:val="superscript"/>
    </w:rPr>
  </w:style>
  <w:style w:type="paragraph" w:styleId="af2">
    <w:name w:val="caption"/>
    <w:basedOn w:val="a"/>
    <w:next w:val="a"/>
    <w:qFormat/>
    <w:rsid w:val="00AC773B"/>
    <w:pPr>
      <w:ind w:left="5103"/>
    </w:pPr>
    <w:rPr>
      <w:color w:val="000000"/>
      <w:szCs w:val="20"/>
    </w:rPr>
  </w:style>
  <w:style w:type="paragraph" w:styleId="af3">
    <w:name w:val="Plain Text"/>
    <w:basedOn w:val="a"/>
    <w:link w:val="af4"/>
    <w:rsid w:val="00AC773B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AC773B"/>
    <w:rPr>
      <w:rFonts w:ascii="Courier New" w:hAnsi="Courier New"/>
    </w:rPr>
  </w:style>
  <w:style w:type="paragraph" w:styleId="af5">
    <w:name w:val="Block Text"/>
    <w:basedOn w:val="a"/>
    <w:rsid w:val="00AC773B"/>
    <w:pPr>
      <w:spacing w:before="60" w:line="200" w:lineRule="exact"/>
      <w:ind w:left="765" w:right="-108" w:hanging="765"/>
    </w:pPr>
    <w:rPr>
      <w:sz w:val="26"/>
      <w:szCs w:val="20"/>
    </w:rPr>
  </w:style>
  <w:style w:type="paragraph" w:styleId="af6">
    <w:name w:val="Title"/>
    <w:basedOn w:val="a"/>
    <w:link w:val="af7"/>
    <w:qFormat/>
    <w:rsid w:val="00AC773B"/>
    <w:pPr>
      <w:jc w:val="center"/>
    </w:pPr>
    <w:rPr>
      <w:b/>
      <w:szCs w:val="20"/>
    </w:rPr>
  </w:style>
  <w:style w:type="character" w:customStyle="1" w:styleId="af7">
    <w:name w:val="Название Знак"/>
    <w:basedOn w:val="a0"/>
    <w:link w:val="af6"/>
    <w:rsid w:val="00AC773B"/>
    <w:rPr>
      <w:b/>
      <w:sz w:val="24"/>
    </w:rPr>
  </w:style>
  <w:style w:type="paragraph" w:styleId="af8">
    <w:name w:val="Subtitle"/>
    <w:basedOn w:val="a"/>
    <w:link w:val="af9"/>
    <w:qFormat/>
    <w:rsid w:val="00AC773B"/>
    <w:rPr>
      <w:sz w:val="30"/>
    </w:rPr>
  </w:style>
  <w:style w:type="character" w:customStyle="1" w:styleId="af9">
    <w:name w:val="Подзаголовок Знак"/>
    <w:basedOn w:val="a0"/>
    <w:link w:val="af8"/>
    <w:rsid w:val="00AC773B"/>
    <w:rPr>
      <w:sz w:val="30"/>
      <w:szCs w:val="24"/>
    </w:rPr>
  </w:style>
  <w:style w:type="paragraph" w:customStyle="1" w:styleId="10">
    <w:name w:val="Обычный1"/>
    <w:rsid w:val="00AC773B"/>
  </w:style>
  <w:style w:type="character" w:customStyle="1" w:styleId="a4">
    <w:name w:val="Основной текст с отступом Знак"/>
    <w:basedOn w:val="a0"/>
    <w:link w:val="a3"/>
    <w:rsid w:val="00AC773B"/>
    <w:rPr>
      <w:sz w:val="30"/>
    </w:rPr>
  </w:style>
  <w:style w:type="character" w:styleId="afa">
    <w:name w:val="Placeholder Text"/>
    <w:basedOn w:val="a0"/>
    <w:uiPriority w:val="99"/>
    <w:semiHidden/>
    <w:rsid w:val="00AC773B"/>
    <w:rPr>
      <w:color w:val="808080"/>
    </w:rPr>
  </w:style>
  <w:style w:type="character" w:customStyle="1" w:styleId="ab">
    <w:name w:val="Текст выноски Знак"/>
    <w:basedOn w:val="a0"/>
    <w:link w:val="aa"/>
    <w:rsid w:val="00AC773B"/>
    <w:rPr>
      <w:rFonts w:ascii="Tahoma" w:hAnsi="Tahoma" w:cs="Tahoma"/>
      <w:sz w:val="16"/>
      <w:szCs w:val="16"/>
    </w:rPr>
  </w:style>
  <w:style w:type="character" w:styleId="afb">
    <w:name w:val="Strong"/>
    <w:basedOn w:val="a0"/>
    <w:qFormat/>
    <w:rsid w:val="00AC773B"/>
    <w:rPr>
      <w:b/>
      <w:bCs/>
    </w:rPr>
  </w:style>
  <w:style w:type="character" w:customStyle="1" w:styleId="apple-converted-space">
    <w:name w:val="apple-converted-space"/>
    <w:basedOn w:val="a0"/>
    <w:rsid w:val="00AC773B"/>
  </w:style>
  <w:style w:type="character" w:customStyle="1" w:styleId="w">
    <w:name w:val="w"/>
    <w:basedOn w:val="a0"/>
    <w:rsid w:val="00AC773B"/>
  </w:style>
  <w:style w:type="paragraph" w:styleId="afc">
    <w:name w:val="List Paragraph"/>
    <w:basedOn w:val="a"/>
    <w:uiPriority w:val="34"/>
    <w:qFormat/>
    <w:rsid w:val="00AC773B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AC77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F91EC5"/>
    <w:pPr>
      <w:ind w:firstLine="709"/>
      <w:jc w:val="both"/>
    </w:pPr>
    <w:rPr>
      <w:rFonts w:ascii="Arial" w:hAnsi="Arial"/>
      <w:sz w:val="22"/>
      <w:szCs w:val="20"/>
    </w:rPr>
  </w:style>
  <w:style w:type="paragraph" w:styleId="afd">
    <w:name w:val="Normal (Web)"/>
    <w:basedOn w:val="a"/>
    <w:rsid w:val="00050949"/>
    <w:pPr>
      <w:spacing w:before="100" w:beforeAutospacing="1" w:after="100" w:afterAutospacing="1"/>
    </w:pPr>
  </w:style>
  <w:style w:type="paragraph" w:customStyle="1" w:styleId="ConsPlusTitle">
    <w:name w:val="ConsPlusTitle"/>
    <w:rsid w:val="00A2467C"/>
    <w:pPr>
      <w:autoSpaceDE w:val="0"/>
      <w:autoSpaceDN w:val="0"/>
      <w:adjustRightInd w:val="0"/>
    </w:pPr>
    <w:rPr>
      <w:rFonts w:ascii="Arial" w:hAnsi="Arial" w:cs="Arial"/>
      <w:b/>
      <w:bCs/>
      <w:sz w:val="30"/>
      <w:szCs w:val="30"/>
    </w:rPr>
  </w:style>
  <w:style w:type="table" w:customStyle="1" w:styleId="11">
    <w:name w:val="Сетка таблицы1"/>
    <w:basedOn w:val="a1"/>
    <w:next w:val="ad"/>
    <w:uiPriority w:val="59"/>
    <w:rsid w:val="00C55033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41C3-9881-4652-B368-6CEDF935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3650</TotalTime>
  <Pages>9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Национального статистического комитета Республики Беларусь от 25 февраля 2009 г</vt:lpstr>
    </vt:vector>
  </TitlesOfParts>
  <Company/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Национального статистического комитета Республики Беларусь от 25 февраля 2009 г</dc:title>
  <dc:subject/>
  <dc:creator>1</dc:creator>
  <cp:keywords/>
  <dc:description/>
  <cp:lastModifiedBy>Санкевич Анастасия Константиновна</cp:lastModifiedBy>
  <cp:revision>361</cp:revision>
  <cp:lastPrinted>2023-11-21T09:19:00Z</cp:lastPrinted>
  <dcterms:created xsi:type="dcterms:W3CDTF">2019-08-21T11:53:00Z</dcterms:created>
  <dcterms:modified xsi:type="dcterms:W3CDTF">2023-11-24T08:27:00Z</dcterms:modified>
</cp:coreProperties>
</file>