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08"/>
        <w:gridCol w:w="354"/>
        <w:gridCol w:w="4677"/>
      </w:tblGrid>
      <w:tr w:rsidR="00555E35" w:rsidTr="00D01A51">
        <w:tc>
          <w:tcPr>
            <w:tcW w:w="4608" w:type="dxa"/>
            <w:hideMark/>
          </w:tcPr>
          <w:p w:rsidR="00555E35" w:rsidRPr="009B28D7" w:rsidRDefault="00555E35" w:rsidP="00D01A51">
            <w:pPr>
              <w:pStyle w:val="6"/>
              <w:spacing w:before="0" w:after="0"/>
              <w:jc w:val="center"/>
              <w:rPr>
                <w:sz w:val="28"/>
                <w:szCs w:val="28"/>
              </w:rPr>
            </w:pPr>
            <w:r w:rsidRPr="009B28D7">
              <w:rPr>
                <w:sz w:val="28"/>
                <w:szCs w:val="28"/>
              </w:rPr>
              <w:t>НАЦЫЯНАЛЬНЫ</w:t>
            </w:r>
          </w:p>
          <w:p w:rsidR="00555E35" w:rsidRDefault="00555E35" w:rsidP="00D01A51">
            <w:pPr>
              <w:spacing w:line="300" w:lineRule="exact"/>
              <w:jc w:val="center"/>
              <w:rPr>
                <w:b/>
                <w:sz w:val="28"/>
                <w:lang w:val="be-BY"/>
              </w:rPr>
            </w:pPr>
            <w:r>
              <w:rPr>
                <w:b/>
                <w:sz w:val="28"/>
                <w:lang w:val="be-BY"/>
              </w:rPr>
              <w:t>СТАТЫСТЫЧНЫ КАМІТЭТ</w:t>
            </w:r>
          </w:p>
          <w:p w:rsidR="00555E35" w:rsidRDefault="00555E35" w:rsidP="00D01A51">
            <w:pPr>
              <w:spacing w:line="300" w:lineRule="exact"/>
              <w:jc w:val="center"/>
              <w:rPr>
                <w:b/>
                <w:sz w:val="28"/>
                <w:lang w:val="be-BY"/>
              </w:rPr>
            </w:pPr>
            <w:r>
              <w:rPr>
                <w:b/>
                <w:sz w:val="28"/>
                <w:lang w:val="be-BY"/>
              </w:rPr>
              <w:t>РЭСПУБЛІКІ БЕЛАРУСЬ</w:t>
            </w:r>
          </w:p>
          <w:p w:rsidR="00555E35" w:rsidRDefault="00555E35" w:rsidP="00D01A51">
            <w:pPr>
              <w:jc w:val="center"/>
              <w:rPr>
                <w:sz w:val="28"/>
                <w:lang w:val="be-BY"/>
              </w:rPr>
            </w:pPr>
            <w:r>
              <w:rPr>
                <w:b/>
                <w:sz w:val="28"/>
                <w:lang w:val="be-BY"/>
              </w:rPr>
              <w:t>(Белстат)</w:t>
            </w:r>
          </w:p>
        </w:tc>
        <w:tc>
          <w:tcPr>
            <w:tcW w:w="354" w:type="dxa"/>
          </w:tcPr>
          <w:p w:rsidR="00555E35" w:rsidRDefault="00555E35" w:rsidP="00D01A51">
            <w:pPr>
              <w:jc w:val="center"/>
              <w:rPr>
                <w:sz w:val="28"/>
                <w:lang w:val="be-BY"/>
              </w:rPr>
            </w:pPr>
          </w:p>
        </w:tc>
        <w:tc>
          <w:tcPr>
            <w:tcW w:w="4677" w:type="dxa"/>
            <w:hideMark/>
          </w:tcPr>
          <w:p w:rsidR="00555E35" w:rsidRDefault="00555E35" w:rsidP="00D01A51">
            <w:pPr>
              <w:jc w:val="center"/>
              <w:rPr>
                <w:sz w:val="28"/>
                <w:lang w:val="be-BY"/>
              </w:rPr>
            </w:pPr>
            <w:r>
              <w:rPr>
                <w:b/>
                <w:bCs/>
                <w:sz w:val="28"/>
              </w:rPr>
              <w:t>НАЦИОНАЛЬНЫЙ СТАТИСТИЧЕСКИЙ КОМИТЕТ РЕСПУБЛИКИ  БЕЛАРУСЬ (</w:t>
            </w:r>
            <w:proofErr w:type="spellStart"/>
            <w:r>
              <w:rPr>
                <w:b/>
                <w:bCs/>
                <w:sz w:val="28"/>
              </w:rPr>
              <w:t>Белстат</w:t>
            </w:r>
            <w:proofErr w:type="spellEnd"/>
            <w:r>
              <w:rPr>
                <w:b/>
                <w:bCs/>
                <w:sz w:val="28"/>
              </w:rPr>
              <w:t>)</w:t>
            </w:r>
          </w:p>
        </w:tc>
      </w:tr>
      <w:tr w:rsidR="00555E35" w:rsidTr="00D01A51">
        <w:tc>
          <w:tcPr>
            <w:tcW w:w="4608" w:type="dxa"/>
          </w:tcPr>
          <w:p w:rsidR="00555E35" w:rsidRDefault="00555E35" w:rsidP="00D01A51">
            <w:pPr>
              <w:spacing w:line="300" w:lineRule="exact"/>
              <w:jc w:val="center"/>
              <w:rPr>
                <w:b/>
                <w:bCs/>
                <w:sz w:val="26"/>
              </w:rPr>
            </w:pPr>
          </w:p>
        </w:tc>
        <w:tc>
          <w:tcPr>
            <w:tcW w:w="354" w:type="dxa"/>
          </w:tcPr>
          <w:p w:rsidR="00555E35" w:rsidRDefault="00555E35" w:rsidP="00D01A51">
            <w:pPr>
              <w:rPr>
                <w:lang w:val="be-BY"/>
              </w:rPr>
            </w:pPr>
          </w:p>
        </w:tc>
        <w:tc>
          <w:tcPr>
            <w:tcW w:w="4677" w:type="dxa"/>
          </w:tcPr>
          <w:p w:rsidR="00555E35" w:rsidRDefault="00555E35" w:rsidP="00D01A51">
            <w:pPr>
              <w:spacing w:line="300" w:lineRule="exact"/>
              <w:jc w:val="center"/>
              <w:rPr>
                <w:b/>
                <w:bCs/>
                <w:sz w:val="26"/>
                <w:lang w:val="be-BY"/>
              </w:rPr>
            </w:pPr>
          </w:p>
        </w:tc>
      </w:tr>
      <w:tr w:rsidR="00555E35" w:rsidTr="00D01A51">
        <w:tc>
          <w:tcPr>
            <w:tcW w:w="4608" w:type="dxa"/>
            <w:hideMark/>
          </w:tcPr>
          <w:p w:rsidR="00555E35" w:rsidRDefault="00555E35" w:rsidP="00D01A51">
            <w:pPr>
              <w:jc w:val="center"/>
              <w:rPr>
                <w:b/>
                <w:bCs/>
                <w:sz w:val="30"/>
                <w:lang w:val="be-BY"/>
              </w:rPr>
            </w:pPr>
            <w:r>
              <w:rPr>
                <w:b/>
                <w:bCs/>
                <w:sz w:val="30"/>
              </w:rPr>
              <w:t>ПАСТАНОВА</w:t>
            </w:r>
          </w:p>
        </w:tc>
        <w:tc>
          <w:tcPr>
            <w:tcW w:w="354" w:type="dxa"/>
          </w:tcPr>
          <w:p w:rsidR="00555E35" w:rsidRDefault="00555E35" w:rsidP="00D01A51">
            <w:pPr>
              <w:jc w:val="center"/>
              <w:rPr>
                <w:b/>
                <w:bCs/>
                <w:sz w:val="30"/>
                <w:lang w:val="be-BY"/>
              </w:rPr>
            </w:pPr>
          </w:p>
        </w:tc>
        <w:tc>
          <w:tcPr>
            <w:tcW w:w="4677" w:type="dxa"/>
            <w:hideMark/>
          </w:tcPr>
          <w:p w:rsidR="00555E35" w:rsidRDefault="00555E35" w:rsidP="00D01A51">
            <w:pPr>
              <w:jc w:val="center"/>
              <w:rPr>
                <w:b/>
                <w:bCs/>
                <w:sz w:val="30"/>
                <w:lang w:val="be-BY"/>
              </w:rPr>
            </w:pPr>
            <w:r>
              <w:rPr>
                <w:b/>
                <w:bCs/>
                <w:sz w:val="30"/>
              </w:rPr>
              <w:t>ПОСТАНОВЛЕНИЕ</w:t>
            </w:r>
          </w:p>
        </w:tc>
      </w:tr>
    </w:tbl>
    <w:p w:rsidR="00555E35" w:rsidRDefault="00555E35" w:rsidP="00555E35">
      <w:pPr>
        <w:rPr>
          <w:lang w:val="be-BY"/>
        </w:rPr>
      </w:pPr>
    </w:p>
    <w:tbl>
      <w:tblPr>
        <w:tblW w:w="0" w:type="auto"/>
        <w:tblInd w:w="108" w:type="dxa"/>
        <w:tblLook w:val="04A0"/>
      </w:tblPr>
      <w:tblGrid>
        <w:gridCol w:w="2835"/>
        <w:gridCol w:w="426"/>
        <w:gridCol w:w="992"/>
      </w:tblGrid>
      <w:tr w:rsidR="00555E35" w:rsidTr="00D01A51">
        <w:tc>
          <w:tcPr>
            <w:tcW w:w="2835" w:type="dxa"/>
            <w:tcBorders>
              <w:top w:val="nil"/>
              <w:left w:val="nil"/>
              <w:bottom w:val="single" w:sz="4" w:space="0" w:color="auto"/>
              <w:right w:val="nil"/>
            </w:tcBorders>
          </w:tcPr>
          <w:p w:rsidR="00555E35" w:rsidRDefault="00555E35" w:rsidP="00D01A51">
            <w:pPr>
              <w:rPr>
                <w:sz w:val="28"/>
              </w:rPr>
            </w:pPr>
            <w:r>
              <w:rPr>
                <w:sz w:val="28"/>
              </w:rPr>
              <w:t>28 декабря 2017 г.</w:t>
            </w:r>
          </w:p>
        </w:tc>
        <w:tc>
          <w:tcPr>
            <w:tcW w:w="426" w:type="dxa"/>
            <w:hideMark/>
          </w:tcPr>
          <w:p w:rsidR="00555E35" w:rsidRDefault="00555E35" w:rsidP="00D01A51">
            <w:pPr>
              <w:ind w:right="-341"/>
              <w:rPr>
                <w:sz w:val="28"/>
                <w:lang w:val="be-BY"/>
              </w:rPr>
            </w:pPr>
            <w:r>
              <w:rPr>
                <w:sz w:val="28"/>
                <w:lang w:val="be-BY"/>
              </w:rPr>
              <w:t>№</w:t>
            </w:r>
          </w:p>
        </w:tc>
        <w:tc>
          <w:tcPr>
            <w:tcW w:w="992" w:type="dxa"/>
            <w:tcBorders>
              <w:top w:val="nil"/>
              <w:left w:val="nil"/>
              <w:bottom w:val="single" w:sz="4" w:space="0" w:color="auto"/>
              <w:right w:val="nil"/>
            </w:tcBorders>
          </w:tcPr>
          <w:p w:rsidR="00555E35" w:rsidRDefault="00555E35" w:rsidP="00555E35">
            <w:pPr>
              <w:ind w:right="-341"/>
              <w:rPr>
                <w:sz w:val="28"/>
              </w:rPr>
            </w:pPr>
            <w:r>
              <w:rPr>
                <w:sz w:val="28"/>
              </w:rPr>
              <w:t>146</w:t>
            </w:r>
          </w:p>
        </w:tc>
      </w:tr>
    </w:tbl>
    <w:p w:rsidR="00555E35" w:rsidRDefault="00555E35" w:rsidP="00555E35">
      <w:pPr>
        <w:ind w:right="-341"/>
        <w:rPr>
          <w:lang w:val="be-BY"/>
        </w:rPr>
      </w:pPr>
    </w:p>
    <w:tbl>
      <w:tblPr>
        <w:tblW w:w="9639" w:type="dxa"/>
        <w:tblInd w:w="108" w:type="dxa"/>
        <w:tblLayout w:type="fixed"/>
        <w:tblLook w:val="04A0"/>
      </w:tblPr>
      <w:tblGrid>
        <w:gridCol w:w="4535"/>
        <w:gridCol w:w="567"/>
        <w:gridCol w:w="4537"/>
      </w:tblGrid>
      <w:tr w:rsidR="00555E35" w:rsidTr="00D01A51">
        <w:trPr>
          <w:cantSplit/>
          <w:trHeight w:val="465"/>
        </w:trPr>
        <w:tc>
          <w:tcPr>
            <w:tcW w:w="4535" w:type="dxa"/>
            <w:hideMark/>
          </w:tcPr>
          <w:p w:rsidR="00555E35" w:rsidRDefault="00555E35" w:rsidP="00D01A51">
            <w:pPr>
              <w:spacing w:line="300" w:lineRule="exact"/>
              <w:jc w:val="center"/>
              <w:rPr>
                <w:b/>
                <w:sz w:val="30"/>
              </w:rPr>
            </w:pPr>
            <w:r>
              <w:t>г. М</w:t>
            </w:r>
            <w:proofErr w:type="spellStart"/>
            <w:proofErr w:type="gramStart"/>
            <w:r>
              <w:rPr>
                <w:lang w:val="en-US"/>
              </w:rPr>
              <w:t>i</w:t>
            </w:r>
            <w:proofErr w:type="gramEnd"/>
            <w:r>
              <w:t>нск</w:t>
            </w:r>
            <w:proofErr w:type="spellEnd"/>
          </w:p>
        </w:tc>
        <w:tc>
          <w:tcPr>
            <w:tcW w:w="567" w:type="dxa"/>
            <w:vAlign w:val="bottom"/>
          </w:tcPr>
          <w:p w:rsidR="00555E35" w:rsidRDefault="00555E35" w:rsidP="00D01A51">
            <w:pPr>
              <w:pStyle w:val="1"/>
              <w:spacing w:line="300" w:lineRule="exact"/>
              <w:ind w:right="-677"/>
            </w:pPr>
          </w:p>
        </w:tc>
        <w:tc>
          <w:tcPr>
            <w:tcW w:w="4537" w:type="dxa"/>
            <w:hideMark/>
          </w:tcPr>
          <w:p w:rsidR="00555E35" w:rsidRPr="009B28D7" w:rsidRDefault="00555E35" w:rsidP="00D01A51">
            <w:pPr>
              <w:pStyle w:val="5"/>
              <w:spacing w:before="0"/>
              <w:jc w:val="center"/>
              <w:rPr>
                <w:b w:val="0"/>
                <w:i w:val="0"/>
              </w:rPr>
            </w:pPr>
            <w:r w:rsidRPr="009B28D7">
              <w:rPr>
                <w:b w:val="0"/>
                <w:i w:val="0"/>
                <w:sz w:val="24"/>
              </w:rPr>
              <w:t>г. Минск</w:t>
            </w:r>
          </w:p>
        </w:tc>
      </w:tr>
    </w:tbl>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lang w:val="en-US"/>
        </w:rPr>
      </w:pPr>
    </w:p>
    <w:p w:rsidR="00B60BD9" w:rsidRPr="005D0201" w:rsidRDefault="00B60BD9" w:rsidP="005E7835">
      <w:pPr>
        <w:spacing w:line="300" w:lineRule="exact"/>
        <w:rPr>
          <w:sz w:val="30"/>
          <w:szCs w:val="30"/>
          <w:lang w:val="en-US"/>
        </w:rPr>
      </w:pPr>
    </w:p>
    <w:tbl>
      <w:tblPr>
        <w:tblW w:w="9337" w:type="dxa"/>
        <w:tblInd w:w="-106" w:type="dxa"/>
        <w:tblLayout w:type="fixed"/>
        <w:tblLook w:val="0000"/>
      </w:tblPr>
      <w:tblGrid>
        <w:gridCol w:w="4934"/>
        <w:gridCol w:w="4403"/>
      </w:tblGrid>
      <w:tr w:rsidR="00B60BD9">
        <w:tc>
          <w:tcPr>
            <w:tcW w:w="4934" w:type="dxa"/>
          </w:tcPr>
          <w:p w:rsidR="00B60BD9" w:rsidRPr="005C301B" w:rsidRDefault="00B60BD9" w:rsidP="007B0A95">
            <w:pPr>
              <w:spacing w:line="280" w:lineRule="exact"/>
              <w:jc w:val="both"/>
              <w:rPr>
                <w:sz w:val="30"/>
                <w:szCs w:val="30"/>
              </w:rPr>
            </w:pPr>
            <w:r>
              <w:rPr>
                <w:sz w:val="30"/>
                <w:szCs w:val="30"/>
              </w:rPr>
              <w:t>Об утверждении Методики по расчету объема перевозок пассажиров, пассажирооборота автомобильного транспорта и индексов перевозок пассажиров, пассажирооборота</w:t>
            </w:r>
          </w:p>
        </w:tc>
        <w:tc>
          <w:tcPr>
            <w:tcW w:w="4403" w:type="dxa"/>
          </w:tcPr>
          <w:p w:rsidR="00B60BD9" w:rsidRDefault="00B60BD9" w:rsidP="00214826">
            <w:pPr>
              <w:rPr>
                <w:sz w:val="30"/>
                <w:szCs w:val="30"/>
              </w:rPr>
            </w:pPr>
          </w:p>
        </w:tc>
      </w:tr>
    </w:tbl>
    <w:p w:rsidR="00B60BD9" w:rsidRDefault="00B60BD9" w:rsidP="00F43054">
      <w:pPr>
        <w:rPr>
          <w:sz w:val="30"/>
          <w:szCs w:val="30"/>
        </w:rPr>
      </w:pPr>
    </w:p>
    <w:p w:rsidR="00B60BD9" w:rsidRDefault="00B60BD9" w:rsidP="00F43054">
      <w:pPr>
        <w:rPr>
          <w:sz w:val="30"/>
          <w:szCs w:val="30"/>
        </w:rPr>
      </w:pPr>
    </w:p>
    <w:p w:rsidR="00B60BD9" w:rsidRDefault="00B60BD9" w:rsidP="00F43054">
      <w:pPr>
        <w:ind w:firstLine="709"/>
        <w:jc w:val="both"/>
        <w:rPr>
          <w:sz w:val="30"/>
          <w:szCs w:val="30"/>
        </w:rPr>
      </w:pPr>
      <w:r>
        <w:rPr>
          <w:sz w:val="30"/>
          <w:szCs w:val="30"/>
        </w:rPr>
        <w:t xml:space="preserve">На основании Положения о Национальном статистическом комитете Республики Беларусь, утвержденного Указом Президента Республики Беларусь от 26 августа 2008 г. № 445 </w:t>
      </w:r>
      <w:r w:rsidRPr="005B1F8A">
        <w:rPr>
          <w:sz w:val="30"/>
          <w:szCs w:val="30"/>
        </w:rPr>
        <w:t>«О некоторых</w:t>
      </w:r>
      <w:r>
        <w:rPr>
          <w:sz w:val="30"/>
          <w:szCs w:val="30"/>
        </w:rPr>
        <w:t xml:space="preserve"> вопросах органов государственной статистики», Национальный статистический комитет Республики Беларусь ПОСТАНОВЛЯЕТ:</w:t>
      </w:r>
    </w:p>
    <w:p w:rsidR="00B60BD9" w:rsidRPr="007B0A95" w:rsidRDefault="00B60BD9" w:rsidP="007B0A95">
      <w:pPr>
        <w:ind w:firstLine="708"/>
        <w:jc w:val="both"/>
        <w:rPr>
          <w:sz w:val="30"/>
          <w:szCs w:val="30"/>
        </w:rPr>
      </w:pPr>
      <w:r>
        <w:rPr>
          <w:sz w:val="30"/>
          <w:szCs w:val="30"/>
        </w:rPr>
        <w:t>1. </w:t>
      </w:r>
      <w:r w:rsidRPr="007B0A95">
        <w:rPr>
          <w:sz w:val="30"/>
          <w:szCs w:val="30"/>
        </w:rPr>
        <w:t>Утвердить прилагаемую Методику по расчету объема перевозок пассажиров, пассажирооборота автомобильного транспорта и индексов перевозок пассажиров, пассажирооборота и ввести ее в действие начиная с расчета объема перевозок пассажиров, пассажирооборота автомобильного транспорта и индексов перевозок пассажиров, пассажирооборота за январь 2018 года.</w:t>
      </w:r>
    </w:p>
    <w:p w:rsidR="00B60BD9" w:rsidRDefault="00B60BD9" w:rsidP="007B0A95">
      <w:pPr>
        <w:jc w:val="both"/>
        <w:rPr>
          <w:sz w:val="30"/>
          <w:szCs w:val="30"/>
        </w:rPr>
      </w:pPr>
      <w:r>
        <w:rPr>
          <w:sz w:val="30"/>
          <w:szCs w:val="30"/>
        </w:rPr>
        <w:tab/>
        <w:t>2. Признать утратившими силу:</w:t>
      </w:r>
    </w:p>
    <w:p w:rsidR="00B60BD9" w:rsidRDefault="00B60BD9" w:rsidP="007B0A95">
      <w:pPr>
        <w:jc w:val="both"/>
        <w:rPr>
          <w:sz w:val="30"/>
          <w:szCs w:val="30"/>
        </w:rPr>
      </w:pPr>
      <w:r>
        <w:rPr>
          <w:sz w:val="30"/>
          <w:szCs w:val="30"/>
        </w:rPr>
        <w:tab/>
        <w:t>постановление Национального статистического комитета Республики Беларусь от 27 ноября 2015 г. № 192 «Об утверждении Методики по расчету объема перевозок пассажиров, пассажирооборота автомобильного транспорта и индексов перевозок пассажиров, пассажирооборота» (Национальный правовой Интернет-портал Республики Беларусь, 11.12.2015, 7/3329);</w:t>
      </w:r>
    </w:p>
    <w:p w:rsidR="00B60BD9" w:rsidRPr="00CA602B" w:rsidRDefault="00B60BD9" w:rsidP="007B0A95">
      <w:pPr>
        <w:jc w:val="both"/>
        <w:rPr>
          <w:sz w:val="30"/>
          <w:szCs w:val="30"/>
        </w:rPr>
      </w:pPr>
      <w:r>
        <w:rPr>
          <w:sz w:val="30"/>
          <w:szCs w:val="30"/>
        </w:rPr>
        <w:lastRenderedPageBreak/>
        <w:tab/>
        <w:t>постановление Национального статистического комитета Республики Беларусь от 28 ноября 2016 г. № 184 «О внесении изменений в Методику по расчету объема перевозок пассажиров, пассажирооборота автомобильного транспорта и индексов перевозок пассажиров, пассажирооборота» (Национальный правовой Интернет-портал Республики Беларусь, 10.12.2016, 7/3665).</w:t>
      </w:r>
    </w:p>
    <w:p w:rsidR="00B60BD9" w:rsidRDefault="006564A2" w:rsidP="006D1A81">
      <w:pPr>
        <w:pStyle w:val="a5"/>
        <w:ind w:left="0" w:firstLine="709"/>
        <w:jc w:val="both"/>
        <w:rPr>
          <w:sz w:val="30"/>
          <w:szCs w:val="30"/>
        </w:rPr>
      </w:pPr>
      <w:r>
        <w:rPr>
          <w:sz w:val="30"/>
          <w:szCs w:val="30"/>
        </w:rPr>
        <w:t>3</w:t>
      </w:r>
      <w:r w:rsidR="00B60BD9" w:rsidRPr="00120513">
        <w:rPr>
          <w:sz w:val="30"/>
          <w:szCs w:val="30"/>
        </w:rPr>
        <w:t xml:space="preserve">. Настоящее постановление вступает в силу </w:t>
      </w:r>
      <w:r w:rsidR="00B60BD9">
        <w:rPr>
          <w:sz w:val="30"/>
          <w:szCs w:val="30"/>
        </w:rPr>
        <w:t>с 22 января 2018 г.</w:t>
      </w:r>
    </w:p>
    <w:p w:rsidR="00B60BD9" w:rsidRDefault="00B60BD9" w:rsidP="001B5D6A">
      <w:pPr>
        <w:pStyle w:val="a5"/>
        <w:spacing w:line="238" w:lineRule="exact"/>
        <w:ind w:left="0" w:firstLine="709"/>
        <w:jc w:val="both"/>
        <w:rPr>
          <w:sz w:val="30"/>
          <w:szCs w:val="30"/>
        </w:rPr>
      </w:pPr>
    </w:p>
    <w:p w:rsidR="00B60BD9" w:rsidRDefault="00B60BD9" w:rsidP="001B5D6A">
      <w:pPr>
        <w:pStyle w:val="a5"/>
        <w:spacing w:line="238" w:lineRule="exact"/>
        <w:ind w:left="0" w:firstLine="709"/>
        <w:jc w:val="both"/>
        <w:rPr>
          <w:sz w:val="30"/>
          <w:szCs w:val="30"/>
        </w:rPr>
      </w:pPr>
    </w:p>
    <w:tbl>
      <w:tblPr>
        <w:tblW w:w="9487" w:type="dxa"/>
        <w:tblInd w:w="-106" w:type="dxa"/>
        <w:tblLayout w:type="fixed"/>
        <w:tblLook w:val="0000"/>
      </w:tblPr>
      <w:tblGrid>
        <w:gridCol w:w="6912"/>
        <w:gridCol w:w="2575"/>
      </w:tblGrid>
      <w:tr w:rsidR="00B60BD9">
        <w:tc>
          <w:tcPr>
            <w:tcW w:w="6912" w:type="dxa"/>
          </w:tcPr>
          <w:p w:rsidR="00B60BD9" w:rsidRDefault="00B60BD9" w:rsidP="007D5E90">
            <w:pPr>
              <w:pStyle w:val="1"/>
              <w:jc w:val="left"/>
            </w:pPr>
            <w:r>
              <w:t>Председатель</w:t>
            </w:r>
          </w:p>
        </w:tc>
        <w:tc>
          <w:tcPr>
            <w:tcW w:w="2575" w:type="dxa"/>
          </w:tcPr>
          <w:p w:rsidR="00B60BD9" w:rsidRDefault="00B60BD9" w:rsidP="00B05461">
            <w:pPr>
              <w:pStyle w:val="1"/>
              <w:ind w:left="-113"/>
              <w:jc w:val="left"/>
            </w:pPr>
            <w:r>
              <w:t>И.В.Медведева</w:t>
            </w:r>
          </w:p>
        </w:tc>
      </w:tr>
    </w:tbl>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bookmarkStart w:id="0" w:name="_GoBack"/>
      <w:bookmarkEnd w:id="0"/>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sectPr w:rsidR="00B60BD9" w:rsidSect="002F3CDF">
      <w:headerReference w:type="default" r:id="rId7"/>
      <w:type w:val="continuous"/>
      <w:pgSz w:w="11906" w:h="16838"/>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D9" w:rsidRDefault="00B60BD9">
      <w:r>
        <w:separator/>
      </w:r>
    </w:p>
  </w:endnote>
  <w:endnote w:type="continuationSeparator" w:id="1">
    <w:p w:rsidR="00B60BD9" w:rsidRDefault="00B60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D9" w:rsidRDefault="00B60BD9">
      <w:r>
        <w:separator/>
      </w:r>
    </w:p>
  </w:footnote>
  <w:footnote w:type="continuationSeparator" w:id="1">
    <w:p w:rsidR="00B60BD9" w:rsidRDefault="00B60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D9" w:rsidRDefault="00B60B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D18"/>
    <w:multiLevelType w:val="hybridMultilevel"/>
    <w:tmpl w:val="4DDE8B7A"/>
    <w:lvl w:ilvl="0" w:tplc="8DA0A6BE">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1363BAC"/>
    <w:multiLevelType w:val="hybridMultilevel"/>
    <w:tmpl w:val="04C44A6A"/>
    <w:lvl w:ilvl="0" w:tplc="E9CCCB40">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326"/>
    <w:rsid w:val="00002261"/>
    <w:rsid w:val="00006EC1"/>
    <w:rsid w:val="00007C3C"/>
    <w:rsid w:val="000153B8"/>
    <w:rsid w:val="000162F1"/>
    <w:rsid w:val="00016CD9"/>
    <w:rsid w:val="000339BA"/>
    <w:rsid w:val="00035275"/>
    <w:rsid w:val="00040556"/>
    <w:rsid w:val="000431D8"/>
    <w:rsid w:val="000542F6"/>
    <w:rsid w:val="000609C7"/>
    <w:rsid w:val="00063509"/>
    <w:rsid w:val="00064067"/>
    <w:rsid w:val="0006510E"/>
    <w:rsid w:val="0006563E"/>
    <w:rsid w:val="00067AE5"/>
    <w:rsid w:val="00072161"/>
    <w:rsid w:val="0008497A"/>
    <w:rsid w:val="00086D40"/>
    <w:rsid w:val="00091776"/>
    <w:rsid w:val="00091D6C"/>
    <w:rsid w:val="00094072"/>
    <w:rsid w:val="000950A6"/>
    <w:rsid w:val="000A1648"/>
    <w:rsid w:val="000A344A"/>
    <w:rsid w:val="000A3D26"/>
    <w:rsid w:val="000A50D3"/>
    <w:rsid w:val="000B1BF9"/>
    <w:rsid w:val="000B1FBE"/>
    <w:rsid w:val="000B6E82"/>
    <w:rsid w:val="000C0366"/>
    <w:rsid w:val="000C145F"/>
    <w:rsid w:val="000C2B0F"/>
    <w:rsid w:val="000C6941"/>
    <w:rsid w:val="000C76CD"/>
    <w:rsid w:val="000C7D4A"/>
    <w:rsid w:val="000D1B2B"/>
    <w:rsid w:val="000D1FEE"/>
    <w:rsid w:val="000D28EE"/>
    <w:rsid w:val="000D5075"/>
    <w:rsid w:val="000D6C15"/>
    <w:rsid w:val="000D77D6"/>
    <w:rsid w:val="000D7D04"/>
    <w:rsid w:val="000F2A7B"/>
    <w:rsid w:val="000F76A9"/>
    <w:rsid w:val="001012E0"/>
    <w:rsid w:val="00105A3A"/>
    <w:rsid w:val="001118D8"/>
    <w:rsid w:val="001129E5"/>
    <w:rsid w:val="00120513"/>
    <w:rsid w:val="00121F2F"/>
    <w:rsid w:val="001246D7"/>
    <w:rsid w:val="001308CF"/>
    <w:rsid w:val="0013734C"/>
    <w:rsid w:val="00141DAC"/>
    <w:rsid w:val="00147F4F"/>
    <w:rsid w:val="00151D4D"/>
    <w:rsid w:val="0015487B"/>
    <w:rsid w:val="00155FD6"/>
    <w:rsid w:val="001719F8"/>
    <w:rsid w:val="00175ABF"/>
    <w:rsid w:val="00181DF9"/>
    <w:rsid w:val="00184F3F"/>
    <w:rsid w:val="001920F7"/>
    <w:rsid w:val="00193169"/>
    <w:rsid w:val="001941DD"/>
    <w:rsid w:val="00194D72"/>
    <w:rsid w:val="00194EE5"/>
    <w:rsid w:val="001B46BD"/>
    <w:rsid w:val="001B5D6A"/>
    <w:rsid w:val="001C02BD"/>
    <w:rsid w:val="001C0C53"/>
    <w:rsid w:val="001C0D0F"/>
    <w:rsid w:val="001C17D9"/>
    <w:rsid w:val="001C467F"/>
    <w:rsid w:val="001C5A65"/>
    <w:rsid w:val="001C61A6"/>
    <w:rsid w:val="001D0F92"/>
    <w:rsid w:val="001D5733"/>
    <w:rsid w:val="001D5FF5"/>
    <w:rsid w:val="001D673D"/>
    <w:rsid w:val="001E1943"/>
    <w:rsid w:val="001E669A"/>
    <w:rsid w:val="001E703E"/>
    <w:rsid w:val="001F1F24"/>
    <w:rsid w:val="001F570D"/>
    <w:rsid w:val="001F769D"/>
    <w:rsid w:val="00203C7E"/>
    <w:rsid w:val="00203DD5"/>
    <w:rsid w:val="002144C5"/>
    <w:rsid w:val="00214826"/>
    <w:rsid w:val="002173C6"/>
    <w:rsid w:val="002174B2"/>
    <w:rsid w:val="002219DB"/>
    <w:rsid w:val="0022579B"/>
    <w:rsid w:val="00226897"/>
    <w:rsid w:val="00232460"/>
    <w:rsid w:val="00233AFC"/>
    <w:rsid w:val="00235FAB"/>
    <w:rsid w:val="002402DD"/>
    <w:rsid w:val="002416C7"/>
    <w:rsid w:val="002446B8"/>
    <w:rsid w:val="00245551"/>
    <w:rsid w:val="002467E5"/>
    <w:rsid w:val="00246E41"/>
    <w:rsid w:val="002472D0"/>
    <w:rsid w:val="0025421D"/>
    <w:rsid w:val="00255001"/>
    <w:rsid w:val="00256B1A"/>
    <w:rsid w:val="0026135A"/>
    <w:rsid w:val="002722BE"/>
    <w:rsid w:val="00272A06"/>
    <w:rsid w:val="0027588E"/>
    <w:rsid w:val="00275DED"/>
    <w:rsid w:val="00275FA2"/>
    <w:rsid w:val="00276880"/>
    <w:rsid w:val="002824B9"/>
    <w:rsid w:val="0028331D"/>
    <w:rsid w:val="002868E5"/>
    <w:rsid w:val="002929D8"/>
    <w:rsid w:val="00296270"/>
    <w:rsid w:val="002A1B7B"/>
    <w:rsid w:val="002A1DC5"/>
    <w:rsid w:val="002A261E"/>
    <w:rsid w:val="002A5D37"/>
    <w:rsid w:val="002A62EA"/>
    <w:rsid w:val="002A7EA6"/>
    <w:rsid w:val="002B0419"/>
    <w:rsid w:val="002B06FA"/>
    <w:rsid w:val="002B1884"/>
    <w:rsid w:val="002B24C2"/>
    <w:rsid w:val="002B24CD"/>
    <w:rsid w:val="002B26F4"/>
    <w:rsid w:val="002B39D7"/>
    <w:rsid w:val="002B3C1F"/>
    <w:rsid w:val="002B6980"/>
    <w:rsid w:val="002C0972"/>
    <w:rsid w:val="002C65BD"/>
    <w:rsid w:val="002E4603"/>
    <w:rsid w:val="002E4828"/>
    <w:rsid w:val="002E4926"/>
    <w:rsid w:val="002E4D57"/>
    <w:rsid w:val="002E6900"/>
    <w:rsid w:val="002F371A"/>
    <w:rsid w:val="002F3CDF"/>
    <w:rsid w:val="002F7E24"/>
    <w:rsid w:val="0030110E"/>
    <w:rsid w:val="00301244"/>
    <w:rsid w:val="00304C25"/>
    <w:rsid w:val="00306BFC"/>
    <w:rsid w:val="003078D4"/>
    <w:rsid w:val="003103FE"/>
    <w:rsid w:val="00316842"/>
    <w:rsid w:val="003212A7"/>
    <w:rsid w:val="003222E3"/>
    <w:rsid w:val="0032655F"/>
    <w:rsid w:val="00337C67"/>
    <w:rsid w:val="003405CE"/>
    <w:rsid w:val="00340786"/>
    <w:rsid w:val="00346D99"/>
    <w:rsid w:val="003504B9"/>
    <w:rsid w:val="00352C2F"/>
    <w:rsid w:val="00353138"/>
    <w:rsid w:val="00356535"/>
    <w:rsid w:val="00364CB0"/>
    <w:rsid w:val="00364EAA"/>
    <w:rsid w:val="00376096"/>
    <w:rsid w:val="003805D6"/>
    <w:rsid w:val="00381129"/>
    <w:rsid w:val="00385EC0"/>
    <w:rsid w:val="00391ED4"/>
    <w:rsid w:val="00394020"/>
    <w:rsid w:val="003A46E7"/>
    <w:rsid w:val="003B2800"/>
    <w:rsid w:val="003B2E95"/>
    <w:rsid w:val="003B30C2"/>
    <w:rsid w:val="003B44AE"/>
    <w:rsid w:val="003B64DE"/>
    <w:rsid w:val="003C52FC"/>
    <w:rsid w:val="003C5BE4"/>
    <w:rsid w:val="003C5C51"/>
    <w:rsid w:val="003C6A97"/>
    <w:rsid w:val="003C6E6F"/>
    <w:rsid w:val="003D0243"/>
    <w:rsid w:val="003D3E18"/>
    <w:rsid w:val="003D4780"/>
    <w:rsid w:val="003D64C4"/>
    <w:rsid w:val="003D79D9"/>
    <w:rsid w:val="003E0454"/>
    <w:rsid w:val="003E2D95"/>
    <w:rsid w:val="003E3AC7"/>
    <w:rsid w:val="003E5B10"/>
    <w:rsid w:val="003F19F5"/>
    <w:rsid w:val="003F2259"/>
    <w:rsid w:val="003F5D0B"/>
    <w:rsid w:val="004007F3"/>
    <w:rsid w:val="00401A97"/>
    <w:rsid w:val="004028D4"/>
    <w:rsid w:val="00402E0F"/>
    <w:rsid w:val="00403499"/>
    <w:rsid w:val="00405F0E"/>
    <w:rsid w:val="00415B20"/>
    <w:rsid w:val="00417088"/>
    <w:rsid w:val="004209C5"/>
    <w:rsid w:val="004209C6"/>
    <w:rsid w:val="00426202"/>
    <w:rsid w:val="004310B9"/>
    <w:rsid w:val="0043163F"/>
    <w:rsid w:val="004343CB"/>
    <w:rsid w:val="00442D6E"/>
    <w:rsid w:val="004470A3"/>
    <w:rsid w:val="0045584D"/>
    <w:rsid w:val="00456819"/>
    <w:rsid w:val="004577BF"/>
    <w:rsid w:val="00461267"/>
    <w:rsid w:val="004727BE"/>
    <w:rsid w:val="00481440"/>
    <w:rsid w:val="00483C58"/>
    <w:rsid w:val="00485C24"/>
    <w:rsid w:val="00491F8B"/>
    <w:rsid w:val="00497D35"/>
    <w:rsid w:val="004A2706"/>
    <w:rsid w:val="004B0C73"/>
    <w:rsid w:val="004C0511"/>
    <w:rsid w:val="004C0DC8"/>
    <w:rsid w:val="004C6D03"/>
    <w:rsid w:val="004C6D22"/>
    <w:rsid w:val="004D5345"/>
    <w:rsid w:val="004D6561"/>
    <w:rsid w:val="004E0AA8"/>
    <w:rsid w:val="004E29E7"/>
    <w:rsid w:val="004E4168"/>
    <w:rsid w:val="004E50F4"/>
    <w:rsid w:val="004E6266"/>
    <w:rsid w:val="004F1E6D"/>
    <w:rsid w:val="004F7494"/>
    <w:rsid w:val="005038DC"/>
    <w:rsid w:val="00507A0A"/>
    <w:rsid w:val="00512C02"/>
    <w:rsid w:val="005229D3"/>
    <w:rsid w:val="00527E1F"/>
    <w:rsid w:val="00531E39"/>
    <w:rsid w:val="00534069"/>
    <w:rsid w:val="00544093"/>
    <w:rsid w:val="00544C5D"/>
    <w:rsid w:val="0054637E"/>
    <w:rsid w:val="00550AE9"/>
    <w:rsid w:val="005554C5"/>
    <w:rsid w:val="00555E35"/>
    <w:rsid w:val="00562A58"/>
    <w:rsid w:val="0056624E"/>
    <w:rsid w:val="005678C2"/>
    <w:rsid w:val="00580BA5"/>
    <w:rsid w:val="005912B8"/>
    <w:rsid w:val="00595F28"/>
    <w:rsid w:val="00597870"/>
    <w:rsid w:val="005A2F7C"/>
    <w:rsid w:val="005A4735"/>
    <w:rsid w:val="005B1F8A"/>
    <w:rsid w:val="005B2B61"/>
    <w:rsid w:val="005B7561"/>
    <w:rsid w:val="005C301B"/>
    <w:rsid w:val="005D0201"/>
    <w:rsid w:val="005D261F"/>
    <w:rsid w:val="005D4791"/>
    <w:rsid w:val="005D6372"/>
    <w:rsid w:val="005D6C83"/>
    <w:rsid w:val="005D7373"/>
    <w:rsid w:val="005D75AB"/>
    <w:rsid w:val="005E19D9"/>
    <w:rsid w:val="005E7835"/>
    <w:rsid w:val="005F18D0"/>
    <w:rsid w:val="005F3415"/>
    <w:rsid w:val="005F4438"/>
    <w:rsid w:val="005F44EC"/>
    <w:rsid w:val="005F614E"/>
    <w:rsid w:val="005F7CE5"/>
    <w:rsid w:val="006007AA"/>
    <w:rsid w:val="0060118C"/>
    <w:rsid w:val="00602A5F"/>
    <w:rsid w:val="0060358C"/>
    <w:rsid w:val="0060385E"/>
    <w:rsid w:val="0060476F"/>
    <w:rsid w:val="006075FB"/>
    <w:rsid w:val="0061070D"/>
    <w:rsid w:val="00614E59"/>
    <w:rsid w:val="00617ABC"/>
    <w:rsid w:val="006263E4"/>
    <w:rsid w:val="00631A63"/>
    <w:rsid w:val="006321E3"/>
    <w:rsid w:val="00633E23"/>
    <w:rsid w:val="006344A2"/>
    <w:rsid w:val="00635B06"/>
    <w:rsid w:val="006362CC"/>
    <w:rsid w:val="006374B6"/>
    <w:rsid w:val="00637676"/>
    <w:rsid w:val="006406ED"/>
    <w:rsid w:val="00640836"/>
    <w:rsid w:val="006454E9"/>
    <w:rsid w:val="006547A0"/>
    <w:rsid w:val="0065568E"/>
    <w:rsid w:val="006564A2"/>
    <w:rsid w:val="00661B31"/>
    <w:rsid w:val="00662390"/>
    <w:rsid w:val="00664823"/>
    <w:rsid w:val="00664C3F"/>
    <w:rsid w:val="00664DE0"/>
    <w:rsid w:val="00665F6C"/>
    <w:rsid w:val="0067294D"/>
    <w:rsid w:val="006755E9"/>
    <w:rsid w:val="00676D25"/>
    <w:rsid w:val="00682902"/>
    <w:rsid w:val="0068402D"/>
    <w:rsid w:val="00684C19"/>
    <w:rsid w:val="00685AE1"/>
    <w:rsid w:val="00686CEF"/>
    <w:rsid w:val="006872EA"/>
    <w:rsid w:val="00690659"/>
    <w:rsid w:val="00690D63"/>
    <w:rsid w:val="0069432E"/>
    <w:rsid w:val="0069509C"/>
    <w:rsid w:val="006950C7"/>
    <w:rsid w:val="006A27D5"/>
    <w:rsid w:val="006B28A7"/>
    <w:rsid w:val="006B369E"/>
    <w:rsid w:val="006B6E64"/>
    <w:rsid w:val="006B7FB5"/>
    <w:rsid w:val="006C057F"/>
    <w:rsid w:val="006C1E4A"/>
    <w:rsid w:val="006C5A8B"/>
    <w:rsid w:val="006D1A81"/>
    <w:rsid w:val="006D5776"/>
    <w:rsid w:val="006D6C67"/>
    <w:rsid w:val="006D7BF2"/>
    <w:rsid w:val="006D7CAE"/>
    <w:rsid w:val="006E4387"/>
    <w:rsid w:val="006E43B9"/>
    <w:rsid w:val="006E4402"/>
    <w:rsid w:val="006F556B"/>
    <w:rsid w:val="006F64DC"/>
    <w:rsid w:val="007002D6"/>
    <w:rsid w:val="00701E4C"/>
    <w:rsid w:val="0071247E"/>
    <w:rsid w:val="00714122"/>
    <w:rsid w:val="00722D70"/>
    <w:rsid w:val="00730A82"/>
    <w:rsid w:val="00734CA8"/>
    <w:rsid w:val="00735925"/>
    <w:rsid w:val="00735E05"/>
    <w:rsid w:val="00740393"/>
    <w:rsid w:val="007432A8"/>
    <w:rsid w:val="00747FF2"/>
    <w:rsid w:val="00751A60"/>
    <w:rsid w:val="00753CE8"/>
    <w:rsid w:val="007567B5"/>
    <w:rsid w:val="00764B50"/>
    <w:rsid w:val="00764C9B"/>
    <w:rsid w:val="00765C0C"/>
    <w:rsid w:val="00767D0D"/>
    <w:rsid w:val="00771C48"/>
    <w:rsid w:val="0077430C"/>
    <w:rsid w:val="0077743B"/>
    <w:rsid w:val="00782F4A"/>
    <w:rsid w:val="00785BC7"/>
    <w:rsid w:val="0079277E"/>
    <w:rsid w:val="00793FE2"/>
    <w:rsid w:val="00794B2C"/>
    <w:rsid w:val="00795E54"/>
    <w:rsid w:val="007A1D98"/>
    <w:rsid w:val="007B0A95"/>
    <w:rsid w:val="007B2A3B"/>
    <w:rsid w:val="007B6192"/>
    <w:rsid w:val="007C199C"/>
    <w:rsid w:val="007D0259"/>
    <w:rsid w:val="007D1D17"/>
    <w:rsid w:val="007D5B07"/>
    <w:rsid w:val="007D5E90"/>
    <w:rsid w:val="007D5FB9"/>
    <w:rsid w:val="007E2F9C"/>
    <w:rsid w:val="007E70C2"/>
    <w:rsid w:val="007F3972"/>
    <w:rsid w:val="007F6349"/>
    <w:rsid w:val="00800B92"/>
    <w:rsid w:val="008023CA"/>
    <w:rsid w:val="008037B0"/>
    <w:rsid w:val="00812E73"/>
    <w:rsid w:val="008161EA"/>
    <w:rsid w:val="00822E30"/>
    <w:rsid w:val="00822ECD"/>
    <w:rsid w:val="00827061"/>
    <w:rsid w:val="00827B4E"/>
    <w:rsid w:val="008324E5"/>
    <w:rsid w:val="0084152A"/>
    <w:rsid w:val="008426E0"/>
    <w:rsid w:val="00843762"/>
    <w:rsid w:val="0084536B"/>
    <w:rsid w:val="008461A2"/>
    <w:rsid w:val="00846D17"/>
    <w:rsid w:val="00855AD7"/>
    <w:rsid w:val="00864FED"/>
    <w:rsid w:val="00865494"/>
    <w:rsid w:val="00865D2F"/>
    <w:rsid w:val="00874AC9"/>
    <w:rsid w:val="00891678"/>
    <w:rsid w:val="008A173F"/>
    <w:rsid w:val="008A2F49"/>
    <w:rsid w:val="008A3477"/>
    <w:rsid w:val="008A47D6"/>
    <w:rsid w:val="008B08DB"/>
    <w:rsid w:val="008B0D84"/>
    <w:rsid w:val="008B3A9A"/>
    <w:rsid w:val="008C1582"/>
    <w:rsid w:val="008C1C6B"/>
    <w:rsid w:val="008C2980"/>
    <w:rsid w:val="008C5C6F"/>
    <w:rsid w:val="008C606E"/>
    <w:rsid w:val="008C7D00"/>
    <w:rsid w:val="008D10E6"/>
    <w:rsid w:val="008D2C77"/>
    <w:rsid w:val="008D5432"/>
    <w:rsid w:val="008D65EA"/>
    <w:rsid w:val="008E12E9"/>
    <w:rsid w:val="008E21E2"/>
    <w:rsid w:val="008E4BC5"/>
    <w:rsid w:val="008E6484"/>
    <w:rsid w:val="008F1939"/>
    <w:rsid w:val="008F329D"/>
    <w:rsid w:val="008F4527"/>
    <w:rsid w:val="008F4C0A"/>
    <w:rsid w:val="009040BB"/>
    <w:rsid w:val="00913BB4"/>
    <w:rsid w:val="00914D98"/>
    <w:rsid w:val="00916E19"/>
    <w:rsid w:val="00921C4B"/>
    <w:rsid w:val="00924A1F"/>
    <w:rsid w:val="00924EFC"/>
    <w:rsid w:val="00926F25"/>
    <w:rsid w:val="009272E3"/>
    <w:rsid w:val="009330D1"/>
    <w:rsid w:val="009349DA"/>
    <w:rsid w:val="00936A07"/>
    <w:rsid w:val="00936C64"/>
    <w:rsid w:val="009374B5"/>
    <w:rsid w:val="00937B9B"/>
    <w:rsid w:val="0094168A"/>
    <w:rsid w:val="00941D1A"/>
    <w:rsid w:val="00946FA4"/>
    <w:rsid w:val="009473CA"/>
    <w:rsid w:val="00950303"/>
    <w:rsid w:val="00950D62"/>
    <w:rsid w:val="009554B1"/>
    <w:rsid w:val="00961EC0"/>
    <w:rsid w:val="00962101"/>
    <w:rsid w:val="00962EC3"/>
    <w:rsid w:val="009669EF"/>
    <w:rsid w:val="00967410"/>
    <w:rsid w:val="00971218"/>
    <w:rsid w:val="009733F4"/>
    <w:rsid w:val="009746C8"/>
    <w:rsid w:val="00977F15"/>
    <w:rsid w:val="00983C4D"/>
    <w:rsid w:val="009844F9"/>
    <w:rsid w:val="00987D93"/>
    <w:rsid w:val="00990F49"/>
    <w:rsid w:val="0099208A"/>
    <w:rsid w:val="009943D1"/>
    <w:rsid w:val="00996F89"/>
    <w:rsid w:val="00997AB9"/>
    <w:rsid w:val="009A5096"/>
    <w:rsid w:val="009A5893"/>
    <w:rsid w:val="009B2F5C"/>
    <w:rsid w:val="009B46AF"/>
    <w:rsid w:val="009C0943"/>
    <w:rsid w:val="009C2BE5"/>
    <w:rsid w:val="009C322B"/>
    <w:rsid w:val="009C5DAF"/>
    <w:rsid w:val="009C7B7A"/>
    <w:rsid w:val="009D0538"/>
    <w:rsid w:val="009D1D3A"/>
    <w:rsid w:val="009D5DA4"/>
    <w:rsid w:val="009E146E"/>
    <w:rsid w:val="009E1662"/>
    <w:rsid w:val="009E61A4"/>
    <w:rsid w:val="009E78EA"/>
    <w:rsid w:val="009E7BAF"/>
    <w:rsid w:val="009E7DE2"/>
    <w:rsid w:val="009F5B42"/>
    <w:rsid w:val="009F77F7"/>
    <w:rsid w:val="00A0038F"/>
    <w:rsid w:val="00A03E77"/>
    <w:rsid w:val="00A041EC"/>
    <w:rsid w:val="00A044B9"/>
    <w:rsid w:val="00A05205"/>
    <w:rsid w:val="00A06053"/>
    <w:rsid w:val="00A06A2C"/>
    <w:rsid w:val="00A11ABF"/>
    <w:rsid w:val="00A12B45"/>
    <w:rsid w:val="00A1314E"/>
    <w:rsid w:val="00A15D3E"/>
    <w:rsid w:val="00A17D1E"/>
    <w:rsid w:val="00A24A8E"/>
    <w:rsid w:val="00A24E99"/>
    <w:rsid w:val="00A270FB"/>
    <w:rsid w:val="00A30EE9"/>
    <w:rsid w:val="00A366AB"/>
    <w:rsid w:val="00A37E1B"/>
    <w:rsid w:val="00A4148F"/>
    <w:rsid w:val="00A41CF7"/>
    <w:rsid w:val="00A44EEE"/>
    <w:rsid w:val="00A46E45"/>
    <w:rsid w:val="00A479AF"/>
    <w:rsid w:val="00A47FA3"/>
    <w:rsid w:val="00A5202F"/>
    <w:rsid w:val="00A54978"/>
    <w:rsid w:val="00A603C2"/>
    <w:rsid w:val="00A6112C"/>
    <w:rsid w:val="00A62288"/>
    <w:rsid w:val="00A84FCF"/>
    <w:rsid w:val="00A879A1"/>
    <w:rsid w:val="00A90CB5"/>
    <w:rsid w:val="00A92B0F"/>
    <w:rsid w:val="00A95301"/>
    <w:rsid w:val="00A95D4C"/>
    <w:rsid w:val="00A9632B"/>
    <w:rsid w:val="00A96358"/>
    <w:rsid w:val="00AA02CC"/>
    <w:rsid w:val="00AA08C9"/>
    <w:rsid w:val="00AA55EA"/>
    <w:rsid w:val="00AB0FA6"/>
    <w:rsid w:val="00AB414A"/>
    <w:rsid w:val="00AB57C2"/>
    <w:rsid w:val="00AC5376"/>
    <w:rsid w:val="00AD0F2F"/>
    <w:rsid w:val="00AD360A"/>
    <w:rsid w:val="00AD5AD6"/>
    <w:rsid w:val="00AE2A2B"/>
    <w:rsid w:val="00AE33D2"/>
    <w:rsid w:val="00AE51CE"/>
    <w:rsid w:val="00AE6C2F"/>
    <w:rsid w:val="00AF3367"/>
    <w:rsid w:val="00B05461"/>
    <w:rsid w:val="00B05A5C"/>
    <w:rsid w:val="00B145D6"/>
    <w:rsid w:val="00B16D2D"/>
    <w:rsid w:val="00B17E7B"/>
    <w:rsid w:val="00B22E1E"/>
    <w:rsid w:val="00B273E7"/>
    <w:rsid w:val="00B436A5"/>
    <w:rsid w:val="00B5029D"/>
    <w:rsid w:val="00B518D9"/>
    <w:rsid w:val="00B52361"/>
    <w:rsid w:val="00B53D79"/>
    <w:rsid w:val="00B60BD9"/>
    <w:rsid w:val="00B60C78"/>
    <w:rsid w:val="00B63B84"/>
    <w:rsid w:val="00B6557E"/>
    <w:rsid w:val="00B6596F"/>
    <w:rsid w:val="00B66AB5"/>
    <w:rsid w:val="00B66FE1"/>
    <w:rsid w:val="00B672D0"/>
    <w:rsid w:val="00B7655C"/>
    <w:rsid w:val="00B8511E"/>
    <w:rsid w:val="00B85F99"/>
    <w:rsid w:val="00B87B31"/>
    <w:rsid w:val="00B90836"/>
    <w:rsid w:val="00B9088D"/>
    <w:rsid w:val="00B96B5E"/>
    <w:rsid w:val="00B97630"/>
    <w:rsid w:val="00B97AF5"/>
    <w:rsid w:val="00BA265B"/>
    <w:rsid w:val="00BA428F"/>
    <w:rsid w:val="00BA4DDD"/>
    <w:rsid w:val="00BA5CEE"/>
    <w:rsid w:val="00BB2A8B"/>
    <w:rsid w:val="00BB3ECF"/>
    <w:rsid w:val="00BB5C0B"/>
    <w:rsid w:val="00BC044F"/>
    <w:rsid w:val="00BC06F9"/>
    <w:rsid w:val="00BC2F9E"/>
    <w:rsid w:val="00BC5167"/>
    <w:rsid w:val="00BC7987"/>
    <w:rsid w:val="00BC7DA6"/>
    <w:rsid w:val="00BD4714"/>
    <w:rsid w:val="00BD71BE"/>
    <w:rsid w:val="00BE2966"/>
    <w:rsid w:val="00BE44DD"/>
    <w:rsid w:val="00BE4D89"/>
    <w:rsid w:val="00BE53FD"/>
    <w:rsid w:val="00BE6B49"/>
    <w:rsid w:val="00C02C43"/>
    <w:rsid w:val="00C1222E"/>
    <w:rsid w:val="00C16114"/>
    <w:rsid w:val="00C167A6"/>
    <w:rsid w:val="00C17205"/>
    <w:rsid w:val="00C229B5"/>
    <w:rsid w:val="00C23348"/>
    <w:rsid w:val="00C23872"/>
    <w:rsid w:val="00C27392"/>
    <w:rsid w:val="00C27FE0"/>
    <w:rsid w:val="00C30EAA"/>
    <w:rsid w:val="00C34EA8"/>
    <w:rsid w:val="00C35023"/>
    <w:rsid w:val="00C3634E"/>
    <w:rsid w:val="00C37AC4"/>
    <w:rsid w:val="00C428A9"/>
    <w:rsid w:val="00C431B1"/>
    <w:rsid w:val="00C43385"/>
    <w:rsid w:val="00C50E17"/>
    <w:rsid w:val="00C60EF8"/>
    <w:rsid w:val="00C63A76"/>
    <w:rsid w:val="00C65F1D"/>
    <w:rsid w:val="00C71768"/>
    <w:rsid w:val="00C72BAA"/>
    <w:rsid w:val="00C7339F"/>
    <w:rsid w:val="00C74F3D"/>
    <w:rsid w:val="00C75C91"/>
    <w:rsid w:val="00C848A3"/>
    <w:rsid w:val="00C87DF7"/>
    <w:rsid w:val="00C9032A"/>
    <w:rsid w:val="00C952F9"/>
    <w:rsid w:val="00C9626D"/>
    <w:rsid w:val="00C96901"/>
    <w:rsid w:val="00C96E3A"/>
    <w:rsid w:val="00CA064B"/>
    <w:rsid w:val="00CA1E8E"/>
    <w:rsid w:val="00CA28DD"/>
    <w:rsid w:val="00CA2AFB"/>
    <w:rsid w:val="00CA602B"/>
    <w:rsid w:val="00CA6F3F"/>
    <w:rsid w:val="00CB38DD"/>
    <w:rsid w:val="00CC04AD"/>
    <w:rsid w:val="00CD2789"/>
    <w:rsid w:val="00CD46C7"/>
    <w:rsid w:val="00CD6629"/>
    <w:rsid w:val="00CE75E5"/>
    <w:rsid w:val="00CF1E33"/>
    <w:rsid w:val="00CF6D28"/>
    <w:rsid w:val="00CF7C2D"/>
    <w:rsid w:val="00D03611"/>
    <w:rsid w:val="00D045AE"/>
    <w:rsid w:val="00D0627C"/>
    <w:rsid w:val="00D100D5"/>
    <w:rsid w:val="00D134A6"/>
    <w:rsid w:val="00D15A0A"/>
    <w:rsid w:val="00D219AB"/>
    <w:rsid w:val="00D22D4A"/>
    <w:rsid w:val="00D22E6E"/>
    <w:rsid w:val="00D243F0"/>
    <w:rsid w:val="00D36D6F"/>
    <w:rsid w:val="00D438E4"/>
    <w:rsid w:val="00D46A4A"/>
    <w:rsid w:val="00D50E63"/>
    <w:rsid w:val="00D53F68"/>
    <w:rsid w:val="00D558FD"/>
    <w:rsid w:val="00D57D54"/>
    <w:rsid w:val="00D6044E"/>
    <w:rsid w:val="00D648C0"/>
    <w:rsid w:val="00D653C1"/>
    <w:rsid w:val="00D715E3"/>
    <w:rsid w:val="00D71C69"/>
    <w:rsid w:val="00D739C5"/>
    <w:rsid w:val="00D74075"/>
    <w:rsid w:val="00D747F0"/>
    <w:rsid w:val="00D766A9"/>
    <w:rsid w:val="00D7670B"/>
    <w:rsid w:val="00D77AA5"/>
    <w:rsid w:val="00D82132"/>
    <w:rsid w:val="00D875FC"/>
    <w:rsid w:val="00D90B76"/>
    <w:rsid w:val="00D925EA"/>
    <w:rsid w:val="00D9325E"/>
    <w:rsid w:val="00D94462"/>
    <w:rsid w:val="00DA06B9"/>
    <w:rsid w:val="00DB35E2"/>
    <w:rsid w:val="00DB43EB"/>
    <w:rsid w:val="00DB693B"/>
    <w:rsid w:val="00DB6E1F"/>
    <w:rsid w:val="00DC23B9"/>
    <w:rsid w:val="00DC4E2E"/>
    <w:rsid w:val="00DD1758"/>
    <w:rsid w:val="00DD3549"/>
    <w:rsid w:val="00DE000A"/>
    <w:rsid w:val="00DE0493"/>
    <w:rsid w:val="00DE137C"/>
    <w:rsid w:val="00DE5EF7"/>
    <w:rsid w:val="00DE6243"/>
    <w:rsid w:val="00DF11E6"/>
    <w:rsid w:val="00DF2B84"/>
    <w:rsid w:val="00E001FC"/>
    <w:rsid w:val="00E07FF3"/>
    <w:rsid w:val="00E117F4"/>
    <w:rsid w:val="00E211C8"/>
    <w:rsid w:val="00E23DCA"/>
    <w:rsid w:val="00E3720E"/>
    <w:rsid w:val="00E40539"/>
    <w:rsid w:val="00E42420"/>
    <w:rsid w:val="00E4305A"/>
    <w:rsid w:val="00E467C8"/>
    <w:rsid w:val="00E47ECB"/>
    <w:rsid w:val="00E5374D"/>
    <w:rsid w:val="00E571E2"/>
    <w:rsid w:val="00E6156C"/>
    <w:rsid w:val="00E62FFC"/>
    <w:rsid w:val="00E63A7B"/>
    <w:rsid w:val="00E64CC0"/>
    <w:rsid w:val="00E71077"/>
    <w:rsid w:val="00E71BFB"/>
    <w:rsid w:val="00E7414B"/>
    <w:rsid w:val="00E75E48"/>
    <w:rsid w:val="00E81656"/>
    <w:rsid w:val="00E851A1"/>
    <w:rsid w:val="00E86F63"/>
    <w:rsid w:val="00E93CD6"/>
    <w:rsid w:val="00E940B8"/>
    <w:rsid w:val="00E95315"/>
    <w:rsid w:val="00E97A5B"/>
    <w:rsid w:val="00EA46B4"/>
    <w:rsid w:val="00EA6DB6"/>
    <w:rsid w:val="00EB337F"/>
    <w:rsid w:val="00EB3AA9"/>
    <w:rsid w:val="00EB6A20"/>
    <w:rsid w:val="00EC0FD8"/>
    <w:rsid w:val="00EC3654"/>
    <w:rsid w:val="00EC6931"/>
    <w:rsid w:val="00ED25AA"/>
    <w:rsid w:val="00ED27A0"/>
    <w:rsid w:val="00EE23E4"/>
    <w:rsid w:val="00EE2A46"/>
    <w:rsid w:val="00EE432C"/>
    <w:rsid w:val="00EE5BD8"/>
    <w:rsid w:val="00EF2E54"/>
    <w:rsid w:val="00EF7430"/>
    <w:rsid w:val="00F079A2"/>
    <w:rsid w:val="00F07BF6"/>
    <w:rsid w:val="00F12312"/>
    <w:rsid w:val="00F2028D"/>
    <w:rsid w:val="00F236E9"/>
    <w:rsid w:val="00F27E3A"/>
    <w:rsid w:val="00F30F5D"/>
    <w:rsid w:val="00F32624"/>
    <w:rsid w:val="00F343D5"/>
    <w:rsid w:val="00F3539B"/>
    <w:rsid w:val="00F35628"/>
    <w:rsid w:val="00F35B21"/>
    <w:rsid w:val="00F361ED"/>
    <w:rsid w:val="00F36DCC"/>
    <w:rsid w:val="00F406B2"/>
    <w:rsid w:val="00F41854"/>
    <w:rsid w:val="00F43054"/>
    <w:rsid w:val="00F435C1"/>
    <w:rsid w:val="00F5063F"/>
    <w:rsid w:val="00F52C1D"/>
    <w:rsid w:val="00F62C86"/>
    <w:rsid w:val="00F653DC"/>
    <w:rsid w:val="00F70241"/>
    <w:rsid w:val="00F703A7"/>
    <w:rsid w:val="00F8116D"/>
    <w:rsid w:val="00F925D0"/>
    <w:rsid w:val="00F9359E"/>
    <w:rsid w:val="00F93ECF"/>
    <w:rsid w:val="00F954F8"/>
    <w:rsid w:val="00F97143"/>
    <w:rsid w:val="00FA0D30"/>
    <w:rsid w:val="00FA283F"/>
    <w:rsid w:val="00FA39AF"/>
    <w:rsid w:val="00FA5D9B"/>
    <w:rsid w:val="00FA64D6"/>
    <w:rsid w:val="00FA65E7"/>
    <w:rsid w:val="00FB182C"/>
    <w:rsid w:val="00FB1A25"/>
    <w:rsid w:val="00FB2017"/>
    <w:rsid w:val="00FB3914"/>
    <w:rsid w:val="00FB4157"/>
    <w:rsid w:val="00FC0563"/>
    <w:rsid w:val="00FC2896"/>
    <w:rsid w:val="00FC39DF"/>
    <w:rsid w:val="00FD006B"/>
    <w:rsid w:val="00FD12F8"/>
    <w:rsid w:val="00FD4F27"/>
    <w:rsid w:val="00FE1326"/>
    <w:rsid w:val="00FE1D2D"/>
    <w:rsid w:val="00FF089A"/>
    <w:rsid w:val="00FF0962"/>
    <w:rsid w:val="00FF275A"/>
    <w:rsid w:val="00FF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20"/>
    <w:rPr>
      <w:sz w:val="24"/>
      <w:szCs w:val="24"/>
    </w:rPr>
  </w:style>
  <w:style w:type="paragraph" w:styleId="1">
    <w:name w:val="heading 1"/>
    <w:basedOn w:val="a"/>
    <w:next w:val="a"/>
    <w:link w:val="10"/>
    <w:uiPriority w:val="99"/>
    <w:qFormat/>
    <w:rsid w:val="00BE2966"/>
    <w:pPr>
      <w:keepNext/>
      <w:jc w:val="both"/>
      <w:outlineLvl w:val="0"/>
    </w:pPr>
    <w:rPr>
      <w:rFonts w:eastAsia="Arial Unicode MS"/>
      <w:sz w:val="30"/>
      <w:szCs w:val="30"/>
    </w:rPr>
  </w:style>
  <w:style w:type="paragraph" w:styleId="3">
    <w:name w:val="heading 3"/>
    <w:basedOn w:val="a"/>
    <w:next w:val="a"/>
    <w:link w:val="30"/>
    <w:uiPriority w:val="99"/>
    <w:qFormat/>
    <w:rsid w:val="00BE2966"/>
    <w:pPr>
      <w:keepNext/>
      <w:spacing w:before="240" w:after="60"/>
      <w:outlineLvl w:val="2"/>
    </w:pPr>
    <w:rPr>
      <w:rFonts w:ascii="Arial" w:hAnsi="Arial" w:cs="Arial"/>
      <w:b/>
      <w:bCs/>
      <w:sz w:val="26"/>
      <w:szCs w:val="26"/>
    </w:rPr>
  </w:style>
  <w:style w:type="paragraph" w:styleId="5">
    <w:name w:val="heading 5"/>
    <w:basedOn w:val="a"/>
    <w:next w:val="a"/>
    <w:link w:val="50"/>
    <w:qFormat/>
    <w:rsid w:val="00BE2966"/>
    <w:pPr>
      <w:spacing w:before="240" w:after="60"/>
      <w:outlineLvl w:val="4"/>
    </w:pPr>
    <w:rPr>
      <w:b/>
      <w:bCs/>
      <w:i/>
      <w:iCs/>
      <w:sz w:val="26"/>
      <w:szCs w:val="26"/>
    </w:rPr>
  </w:style>
  <w:style w:type="paragraph" w:styleId="6">
    <w:name w:val="heading 6"/>
    <w:basedOn w:val="a"/>
    <w:next w:val="a"/>
    <w:link w:val="60"/>
    <w:qFormat/>
    <w:rsid w:val="00BE2966"/>
    <w:pPr>
      <w:spacing w:before="240" w:after="60"/>
      <w:outlineLvl w:val="5"/>
    </w:pPr>
    <w:rPr>
      <w:b/>
      <w:bCs/>
      <w:sz w:val="22"/>
      <w:szCs w:val="22"/>
    </w:rPr>
  </w:style>
  <w:style w:type="paragraph" w:styleId="9">
    <w:name w:val="heading 9"/>
    <w:basedOn w:val="a"/>
    <w:next w:val="a"/>
    <w:link w:val="90"/>
    <w:uiPriority w:val="99"/>
    <w:qFormat/>
    <w:rsid w:val="001931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456"/>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9"/>
    <w:locked/>
    <w:rsid w:val="00F36DCC"/>
    <w:rPr>
      <w:rFonts w:ascii="Arial" w:hAnsi="Arial" w:cs="Arial"/>
      <w:b/>
      <w:bCs/>
      <w:sz w:val="26"/>
      <w:szCs w:val="26"/>
    </w:rPr>
  </w:style>
  <w:style w:type="character" w:customStyle="1" w:styleId="50">
    <w:name w:val="Заголовок 5 Знак"/>
    <w:basedOn w:val="a0"/>
    <w:link w:val="5"/>
    <w:rsid w:val="00905456"/>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905456"/>
    <w:rPr>
      <w:rFonts w:asciiTheme="minorHAnsi" w:eastAsiaTheme="minorEastAsia" w:hAnsiTheme="minorHAnsi" w:cstheme="minorBidi"/>
      <w:b/>
      <w:bCs/>
    </w:rPr>
  </w:style>
  <w:style w:type="character" w:customStyle="1" w:styleId="90">
    <w:name w:val="Заголовок 9 Знак"/>
    <w:basedOn w:val="a0"/>
    <w:link w:val="9"/>
    <w:uiPriority w:val="9"/>
    <w:semiHidden/>
    <w:rsid w:val="00905456"/>
    <w:rPr>
      <w:rFonts w:asciiTheme="majorHAnsi" w:eastAsiaTheme="majorEastAsia" w:hAnsiTheme="majorHAnsi" w:cstheme="majorBidi"/>
    </w:rPr>
  </w:style>
  <w:style w:type="paragraph" w:styleId="a3">
    <w:name w:val="Body Text"/>
    <w:basedOn w:val="a"/>
    <w:link w:val="a4"/>
    <w:uiPriority w:val="99"/>
    <w:rsid w:val="00EB6A20"/>
    <w:pPr>
      <w:spacing w:before="40" w:line="200" w:lineRule="atLeast"/>
    </w:pPr>
    <w:rPr>
      <w:sz w:val="22"/>
      <w:szCs w:val="22"/>
    </w:rPr>
  </w:style>
  <w:style w:type="character" w:customStyle="1" w:styleId="a4">
    <w:name w:val="Основной текст Знак"/>
    <w:basedOn w:val="a0"/>
    <w:link w:val="a3"/>
    <w:uiPriority w:val="99"/>
    <w:semiHidden/>
    <w:rsid w:val="00905456"/>
    <w:rPr>
      <w:sz w:val="24"/>
      <w:szCs w:val="24"/>
    </w:rPr>
  </w:style>
  <w:style w:type="paragraph" w:styleId="a5">
    <w:name w:val="Body Text Indent"/>
    <w:basedOn w:val="a"/>
    <w:link w:val="a6"/>
    <w:uiPriority w:val="99"/>
    <w:rsid w:val="00EB6A20"/>
    <w:pPr>
      <w:ind w:left="4536"/>
    </w:pPr>
    <w:rPr>
      <w:sz w:val="28"/>
      <w:szCs w:val="28"/>
    </w:rPr>
  </w:style>
  <w:style w:type="character" w:customStyle="1" w:styleId="a6">
    <w:name w:val="Основной текст с отступом Знак"/>
    <w:basedOn w:val="a0"/>
    <w:link w:val="a5"/>
    <w:uiPriority w:val="99"/>
    <w:semiHidden/>
    <w:rsid w:val="00905456"/>
    <w:rPr>
      <w:sz w:val="24"/>
      <w:szCs w:val="24"/>
    </w:rPr>
  </w:style>
  <w:style w:type="paragraph" w:styleId="2">
    <w:name w:val="Body Text Indent 2"/>
    <w:basedOn w:val="a"/>
    <w:link w:val="20"/>
    <w:uiPriority w:val="99"/>
    <w:rsid w:val="00FE1326"/>
    <w:pPr>
      <w:spacing w:after="120" w:line="480" w:lineRule="auto"/>
      <w:ind w:left="283"/>
    </w:pPr>
  </w:style>
  <w:style w:type="character" w:customStyle="1" w:styleId="20">
    <w:name w:val="Основной текст с отступом 2 Знак"/>
    <w:basedOn w:val="a0"/>
    <w:link w:val="2"/>
    <w:uiPriority w:val="99"/>
    <w:semiHidden/>
    <w:locked/>
    <w:rsid w:val="009D0538"/>
    <w:rPr>
      <w:sz w:val="24"/>
      <w:szCs w:val="24"/>
      <w:lang w:val="ru-RU" w:eastAsia="ru-RU"/>
    </w:rPr>
  </w:style>
  <w:style w:type="paragraph" w:styleId="a7">
    <w:name w:val="Title"/>
    <w:basedOn w:val="a"/>
    <w:link w:val="a8"/>
    <w:uiPriority w:val="99"/>
    <w:qFormat/>
    <w:rsid w:val="00FE1326"/>
    <w:pPr>
      <w:jc w:val="center"/>
    </w:pPr>
    <w:rPr>
      <w:sz w:val="28"/>
      <w:szCs w:val="28"/>
    </w:rPr>
  </w:style>
  <w:style w:type="character" w:customStyle="1" w:styleId="a8">
    <w:name w:val="Название Знак"/>
    <w:basedOn w:val="a0"/>
    <w:link w:val="a7"/>
    <w:uiPriority w:val="10"/>
    <w:rsid w:val="00905456"/>
    <w:rPr>
      <w:rFonts w:asciiTheme="majorHAnsi" w:eastAsiaTheme="majorEastAsia" w:hAnsiTheme="majorHAnsi" w:cstheme="majorBidi"/>
      <w:b/>
      <w:bCs/>
      <w:kern w:val="28"/>
      <w:sz w:val="32"/>
      <w:szCs w:val="32"/>
    </w:rPr>
  </w:style>
  <w:style w:type="paragraph" w:styleId="31">
    <w:name w:val="Body Text 3"/>
    <w:basedOn w:val="a"/>
    <w:link w:val="32"/>
    <w:uiPriority w:val="99"/>
    <w:rsid w:val="005E19D9"/>
    <w:pPr>
      <w:spacing w:after="120"/>
    </w:pPr>
    <w:rPr>
      <w:sz w:val="16"/>
      <w:szCs w:val="16"/>
    </w:rPr>
  </w:style>
  <w:style w:type="character" w:customStyle="1" w:styleId="32">
    <w:name w:val="Основной текст 3 Знак"/>
    <w:basedOn w:val="a0"/>
    <w:link w:val="31"/>
    <w:uiPriority w:val="99"/>
    <w:semiHidden/>
    <w:rsid w:val="00905456"/>
    <w:rPr>
      <w:sz w:val="16"/>
      <w:szCs w:val="16"/>
    </w:rPr>
  </w:style>
  <w:style w:type="paragraph" w:styleId="a9">
    <w:name w:val="Balloon Text"/>
    <w:basedOn w:val="a"/>
    <w:link w:val="aa"/>
    <w:uiPriority w:val="99"/>
    <w:semiHidden/>
    <w:rsid w:val="003F5D0B"/>
    <w:rPr>
      <w:rFonts w:ascii="Tahoma" w:hAnsi="Tahoma" w:cs="Tahoma"/>
      <w:sz w:val="16"/>
      <w:szCs w:val="16"/>
    </w:rPr>
  </w:style>
  <w:style w:type="character" w:customStyle="1" w:styleId="aa">
    <w:name w:val="Текст выноски Знак"/>
    <w:basedOn w:val="a0"/>
    <w:link w:val="a9"/>
    <w:uiPriority w:val="99"/>
    <w:semiHidden/>
    <w:locked/>
    <w:rsid w:val="00FB2017"/>
    <w:rPr>
      <w:rFonts w:ascii="Tahoma" w:hAnsi="Tahoma" w:cs="Tahoma"/>
      <w:sz w:val="16"/>
      <w:szCs w:val="16"/>
    </w:rPr>
  </w:style>
  <w:style w:type="paragraph" w:customStyle="1" w:styleId="11">
    <w:name w:val="Обычный1"/>
    <w:uiPriority w:val="99"/>
    <w:rsid w:val="00A9632B"/>
    <w:pPr>
      <w:widowControl w:val="0"/>
      <w:spacing w:line="300" w:lineRule="auto"/>
      <w:ind w:firstLine="760"/>
      <w:jc w:val="both"/>
    </w:pPr>
    <w:rPr>
      <w:sz w:val="24"/>
      <w:szCs w:val="24"/>
    </w:rPr>
  </w:style>
  <w:style w:type="table" w:styleId="ab">
    <w:name w:val="Table Grid"/>
    <w:basedOn w:val="a1"/>
    <w:uiPriority w:val="99"/>
    <w:rsid w:val="005662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9E61A4"/>
    <w:pPr>
      <w:tabs>
        <w:tab w:val="center" w:pos="4677"/>
        <w:tab w:val="right" w:pos="9355"/>
      </w:tabs>
    </w:pPr>
    <w:rPr>
      <w:sz w:val="20"/>
      <w:szCs w:val="20"/>
    </w:rPr>
  </w:style>
  <w:style w:type="character" w:customStyle="1" w:styleId="ad">
    <w:name w:val="Верхний колонтитул Знак"/>
    <w:basedOn w:val="a0"/>
    <w:link w:val="ac"/>
    <w:uiPriority w:val="99"/>
    <w:locked/>
    <w:rsid w:val="00181DF9"/>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9E61A4"/>
    <w:pPr>
      <w:spacing w:after="160" w:line="240" w:lineRule="exact"/>
    </w:pPr>
    <w:rPr>
      <w:sz w:val="28"/>
      <w:szCs w:val="28"/>
      <w:lang w:val="en-US" w:eastAsia="en-US"/>
    </w:rPr>
  </w:style>
  <w:style w:type="character" w:styleId="ae">
    <w:name w:val="page number"/>
    <w:basedOn w:val="a0"/>
    <w:uiPriority w:val="99"/>
    <w:rsid w:val="00C9032A"/>
  </w:style>
  <w:style w:type="paragraph" w:styleId="af">
    <w:name w:val="footer"/>
    <w:basedOn w:val="a"/>
    <w:link w:val="af0"/>
    <w:uiPriority w:val="99"/>
    <w:rsid w:val="00C9032A"/>
    <w:pPr>
      <w:tabs>
        <w:tab w:val="center" w:pos="4677"/>
        <w:tab w:val="right" w:pos="9355"/>
      </w:tabs>
    </w:pPr>
  </w:style>
  <w:style w:type="character" w:customStyle="1" w:styleId="af0">
    <w:name w:val="Нижний колонтитул Знак"/>
    <w:basedOn w:val="a0"/>
    <w:link w:val="af"/>
    <w:uiPriority w:val="99"/>
    <w:semiHidden/>
    <w:rsid w:val="00905456"/>
    <w:rPr>
      <w:sz w:val="24"/>
      <w:szCs w:val="24"/>
    </w:rPr>
  </w:style>
  <w:style w:type="paragraph" w:styleId="21">
    <w:name w:val="Body Text 2"/>
    <w:basedOn w:val="a"/>
    <w:link w:val="22"/>
    <w:uiPriority w:val="99"/>
    <w:rsid w:val="005F7CE5"/>
    <w:pPr>
      <w:spacing w:after="120" w:line="480" w:lineRule="auto"/>
    </w:pPr>
  </w:style>
  <w:style w:type="character" w:customStyle="1" w:styleId="22">
    <w:name w:val="Основной текст 2 Знак"/>
    <w:basedOn w:val="a0"/>
    <w:link w:val="21"/>
    <w:uiPriority w:val="99"/>
    <w:semiHidden/>
    <w:rsid w:val="00905456"/>
    <w:rPr>
      <w:sz w:val="24"/>
      <w:szCs w:val="24"/>
    </w:rPr>
  </w:style>
  <w:style w:type="paragraph" w:styleId="33">
    <w:name w:val="Body Text Indent 3"/>
    <w:basedOn w:val="a"/>
    <w:link w:val="34"/>
    <w:uiPriority w:val="99"/>
    <w:rsid w:val="00BC044F"/>
    <w:pPr>
      <w:spacing w:after="120"/>
      <w:ind w:left="283"/>
    </w:pPr>
    <w:rPr>
      <w:sz w:val="16"/>
      <w:szCs w:val="16"/>
    </w:rPr>
  </w:style>
  <w:style w:type="character" w:customStyle="1" w:styleId="34">
    <w:name w:val="Основной текст с отступом 3 Знак"/>
    <w:basedOn w:val="a0"/>
    <w:link w:val="33"/>
    <w:uiPriority w:val="99"/>
    <w:semiHidden/>
    <w:rsid w:val="00905456"/>
    <w:rPr>
      <w:sz w:val="16"/>
      <w:szCs w:val="16"/>
    </w:rPr>
  </w:style>
  <w:style w:type="paragraph" w:customStyle="1" w:styleId="ConsPlusNormal">
    <w:name w:val="ConsPlusNormal"/>
    <w:uiPriority w:val="99"/>
    <w:rsid w:val="00F43054"/>
    <w:pPr>
      <w:autoSpaceDE w:val="0"/>
      <w:autoSpaceDN w:val="0"/>
      <w:adjustRightInd w:val="0"/>
    </w:pPr>
    <w:rPr>
      <w:sz w:val="30"/>
      <w:szCs w:val="30"/>
    </w:rPr>
  </w:style>
  <w:style w:type="character" w:styleId="af1">
    <w:name w:val="Hyperlink"/>
    <w:basedOn w:val="a0"/>
    <w:uiPriority w:val="99"/>
    <w:rsid w:val="00D77AA5"/>
    <w:rPr>
      <w:color w:val="0000FF"/>
      <w:u w:val="single"/>
    </w:rPr>
  </w:style>
  <w:style w:type="paragraph" w:customStyle="1" w:styleId="af2">
    <w:name w:val="текст сноски"/>
    <w:basedOn w:val="a"/>
    <w:uiPriority w:val="99"/>
    <w:rsid w:val="00181DF9"/>
    <w:rPr>
      <w:sz w:val="20"/>
      <w:szCs w:val="20"/>
    </w:rPr>
  </w:style>
  <w:style w:type="paragraph" w:styleId="af3">
    <w:name w:val="List Paragraph"/>
    <w:basedOn w:val="a"/>
    <w:uiPriority w:val="99"/>
    <w:qFormat/>
    <w:rsid w:val="007B0A95"/>
    <w:pPr>
      <w:ind w:left="720"/>
    </w:pPr>
  </w:style>
  <w:style w:type="paragraph" w:customStyle="1" w:styleId="23">
    <w:name w:val="Обычный2"/>
    <w:uiPriority w:val="99"/>
    <w:rsid w:val="002F3CDF"/>
    <w:pPr>
      <w:widowControl w:val="0"/>
      <w:snapToGrid w:val="0"/>
      <w:spacing w:line="300" w:lineRule="auto"/>
      <w:ind w:firstLine="7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404797">
      <w:marLeft w:val="0"/>
      <w:marRight w:val="0"/>
      <w:marTop w:val="0"/>
      <w:marBottom w:val="0"/>
      <w:divBdr>
        <w:top w:val="none" w:sz="0" w:space="0" w:color="auto"/>
        <w:left w:val="none" w:sz="0" w:space="0" w:color="auto"/>
        <w:bottom w:val="none" w:sz="0" w:space="0" w:color="auto"/>
        <w:right w:val="none" w:sz="0" w:space="0" w:color="auto"/>
      </w:divBdr>
    </w:div>
    <w:div w:id="472404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204</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Minstat</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subject/>
  <dc:creator>Буцкая Г.М.</dc:creator>
  <cp:keywords/>
  <dc:description/>
  <cp:lastModifiedBy>Емельяненко Ирина Александровна</cp:lastModifiedBy>
  <cp:revision>19</cp:revision>
  <cp:lastPrinted>2017-11-24T13:58:00Z</cp:lastPrinted>
  <dcterms:created xsi:type="dcterms:W3CDTF">2016-11-25T11:43:00Z</dcterms:created>
  <dcterms:modified xsi:type="dcterms:W3CDTF">2017-12-29T06:37:00Z</dcterms:modified>
</cp:coreProperties>
</file>