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BF" w:rsidRPr="002E0674" w:rsidRDefault="00311BBF" w:rsidP="00F12EE9">
      <w:pPr>
        <w:pStyle w:val="24"/>
        <w:spacing w:before="120" w:after="12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E0674">
        <w:rPr>
          <w:rFonts w:ascii="Times New Roman" w:hAnsi="Times New Roman" w:cs="Times New Roman"/>
          <w:bCs/>
          <w:sz w:val="26"/>
          <w:szCs w:val="26"/>
        </w:rPr>
        <w:t>СОДЕРЖАНИЕ</w:t>
      </w:r>
    </w:p>
    <w:tbl>
      <w:tblPr>
        <w:tblW w:w="9072" w:type="dxa"/>
        <w:jc w:val="center"/>
        <w:tblInd w:w="108" w:type="dxa"/>
        <w:tblLayout w:type="fixed"/>
        <w:tblLook w:val="0000"/>
      </w:tblPr>
      <w:tblGrid>
        <w:gridCol w:w="567"/>
        <w:gridCol w:w="709"/>
        <w:gridCol w:w="7088"/>
        <w:gridCol w:w="708"/>
      </w:tblGrid>
      <w:tr w:rsidR="00311BBF" w:rsidRPr="002E0674" w:rsidTr="00326C22">
        <w:trPr>
          <w:jc w:val="center"/>
        </w:trPr>
        <w:tc>
          <w:tcPr>
            <w:tcW w:w="8364" w:type="dxa"/>
            <w:gridSpan w:val="3"/>
          </w:tcPr>
          <w:p w:rsidR="00311BBF" w:rsidRPr="002E0674" w:rsidRDefault="00311BBF" w:rsidP="002F3C33">
            <w:pPr>
              <w:pStyle w:val="24"/>
              <w:spacing w:before="120" w:after="120" w:line="260" w:lineRule="exact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311BBF" w:rsidRPr="002E0674" w:rsidRDefault="00311BBF" w:rsidP="00406F61">
            <w:pPr>
              <w:pStyle w:val="24"/>
              <w:spacing w:before="120" w:after="120" w:line="260" w:lineRule="exact"/>
              <w:ind w:left="-57" w:right="-57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E0674">
              <w:rPr>
                <w:rFonts w:ascii="Times New Roman" w:hAnsi="Times New Roman" w:cs="Times New Roman"/>
                <w:sz w:val="26"/>
                <w:szCs w:val="26"/>
              </w:rPr>
              <w:t>Стр.</w:t>
            </w:r>
          </w:p>
        </w:tc>
      </w:tr>
      <w:tr w:rsidR="00311BBF" w:rsidRPr="002E0674" w:rsidTr="00326C22">
        <w:trPr>
          <w:jc w:val="center"/>
        </w:trPr>
        <w:tc>
          <w:tcPr>
            <w:tcW w:w="567" w:type="dxa"/>
          </w:tcPr>
          <w:p w:rsidR="00311BBF" w:rsidRPr="002E0674" w:rsidRDefault="00311BBF" w:rsidP="002F3C33">
            <w:pPr>
              <w:pStyle w:val="24"/>
              <w:spacing w:before="120" w:after="120" w:line="26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674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</w:p>
        </w:tc>
        <w:tc>
          <w:tcPr>
            <w:tcW w:w="7797" w:type="dxa"/>
            <w:gridSpan w:val="2"/>
          </w:tcPr>
          <w:p w:rsidR="00311BBF" w:rsidRPr="002E0674" w:rsidRDefault="00540507" w:rsidP="002F3C33">
            <w:pPr>
              <w:pStyle w:val="24"/>
              <w:spacing w:before="120" w:after="120" w:line="26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0674">
              <w:rPr>
                <w:rFonts w:ascii="Times New Roman" w:hAnsi="Times New Roman" w:cs="Times New Roman"/>
                <w:sz w:val="26"/>
                <w:szCs w:val="26"/>
              </w:rPr>
              <w:t>ОБЩИЕ ПОЛОЖЕНИЯ………………………..………………………</w:t>
            </w:r>
            <w:r w:rsidR="00406F6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08" w:type="dxa"/>
          </w:tcPr>
          <w:p w:rsidR="00311BBF" w:rsidRPr="002E0674" w:rsidRDefault="00326C22" w:rsidP="00326C22">
            <w:pPr>
              <w:pStyle w:val="24"/>
              <w:spacing w:before="120" w:after="120" w:line="260" w:lineRule="exact"/>
              <w:ind w:right="113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3E5D24" w:rsidRPr="002E067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11BBF" w:rsidRPr="002E0674" w:rsidTr="00326C22">
        <w:trPr>
          <w:jc w:val="center"/>
        </w:trPr>
        <w:tc>
          <w:tcPr>
            <w:tcW w:w="567" w:type="dxa"/>
          </w:tcPr>
          <w:p w:rsidR="00311BBF" w:rsidRPr="002E0674" w:rsidRDefault="00311BBF" w:rsidP="002F3C33">
            <w:pPr>
              <w:pStyle w:val="24"/>
              <w:spacing w:before="120" w:after="120" w:line="26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674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797" w:type="dxa"/>
            <w:gridSpan w:val="2"/>
          </w:tcPr>
          <w:p w:rsidR="00311BBF" w:rsidRPr="002E0674" w:rsidRDefault="00540507" w:rsidP="002F3C33">
            <w:pPr>
              <w:pStyle w:val="24"/>
              <w:spacing w:before="120" w:after="120" w:line="26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0674">
              <w:rPr>
                <w:rFonts w:ascii="Times New Roman" w:hAnsi="Times New Roman" w:cs="Times New Roman"/>
                <w:sz w:val="26"/>
                <w:szCs w:val="26"/>
              </w:rPr>
              <w:t>ОСНОВНЫЕ ПОНЯТИЯ, ТЕРМИНЫ И</w:t>
            </w:r>
            <w:r w:rsidR="00BC3AFB" w:rsidRPr="002E06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E0674">
              <w:rPr>
                <w:rFonts w:ascii="Times New Roman" w:hAnsi="Times New Roman" w:cs="Times New Roman"/>
                <w:sz w:val="26"/>
                <w:szCs w:val="26"/>
              </w:rPr>
              <w:t>ИХ ОПРЕДЕЛЕНИЯ…….</w:t>
            </w:r>
            <w:r w:rsidR="00406F6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08" w:type="dxa"/>
            <w:vAlign w:val="bottom"/>
          </w:tcPr>
          <w:p w:rsidR="00311BBF" w:rsidRPr="002E0674" w:rsidRDefault="00326C22" w:rsidP="00326C22">
            <w:pPr>
              <w:pStyle w:val="24"/>
              <w:spacing w:before="120" w:after="120" w:line="260" w:lineRule="exact"/>
              <w:ind w:right="113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3E5D24" w:rsidRPr="002E067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311BBF" w:rsidRPr="002E0674" w:rsidTr="00326C22">
        <w:trPr>
          <w:jc w:val="center"/>
        </w:trPr>
        <w:tc>
          <w:tcPr>
            <w:tcW w:w="567" w:type="dxa"/>
          </w:tcPr>
          <w:p w:rsidR="00311BBF" w:rsidRPr="002E0674" w:rsidRDefault="00311BBF" w:rsidP="002F3C33">
            <w:pPr>
              <w:pStyle w:val="24"/>
              <w:spacing w:before="120" w:after="120" w:line="26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674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797" w:type="dxa"/>
            <w:gridSpan w:val="2"/>
          </w:tcPr>
          <w:p w:rsidR="00311BBF" w:rsidRPr="002E0674" w:rsidRDefault="00540507" w:rsidP="002F3C33">
            <w:pPr>
              <w:pStyle w:val="24"/>
              <w:spacing w:before="120" w:after="120" w:line="26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0674">
              <w:rPr>
                <w:rFonts w:ascii="Times New Roman" w:hAnsi="Times New Roman" w:cs="Times New Roman"/>
                <w:sz w:val="26"/>
                <w:szCs w:val="26"/>
              </w:rPr>
              <w:t xml:space="preserve">МЕТОДОЛОГИЧЕСКИЕ ПОЛОЖЕНИЯ ПО ОРГАНИЗАЦИИ И ПРОВЕДЕНИЮ ГОСУДАРСТВЕННЫХ СТАТИСТИЧЕСКИХ НАБЛЮДЕНИЙ </w:t>
            </w:r>
            <w:r w:rsidR="00F352F1" w:rsidRPr="002E0674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………………………………….</w:t>
            </w:r>
            <w:r w:rsidR="00311BBF" w:rsidRPr="002E0674">
              <w:rPr>
                <w:rFonts w:ascii="Times New Roman" w:hAnsi="Times New Roman" w:cs="Times New Roman"/>
                <w:sz w:val="26"/>
                <w:szCs w:val="26"/>
              </w:rPr>
              <w:t>……</w:t>
            </w:r>
            <w:r w:rsidR="001D29DC" w:rsidRPr="002E0674">
              <w:rPr>
                <w:rFonts w:ascii="Times New Roman" w:hAnsi="Times New Roman" w:cs="Times New Roman"/>
                <w:sz w:val="26"/>
                <w:szCs w:val="26"/>
              </w:rPr>
              <w:t>……………….</w:t>
            </w:r>
          </w:p>
        </w:tc>
        <w:tc>
          <w:tcPr>
            <w:tcW w:w="708" w:type="dxa"/>
            <w:vAlign w:val="bottom"/>
          </w:tcPr>
          <w:p w:rsidR="00311BBF" w:rsidRPr="002E0674" w:rsidRDefault="00326C22" w:rsidP="00326C22">
            <w:pPr>
              <w:pStyle w:val="24"/>
              <w:spacing w:before="120" w:after="120" w:line="260" w:lineRule="exact"/>
              <w:ind w:right="113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383059" w:rsidRPr="002E067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311BBF" w:rsidRPr="002E0674" w:rsidTr="00326C22">
        <w:trPr>
          <w:jc w:val="center"/>
        </w:trPr>
        <w:tc>
          <w:tcPr>
            <w:tcW w:w="567" w:type="dxa"/>
          </w:tcPr>
          <w:p w:rsidR="00311BBF" w:rsidRPr="002E0674" w:rsidRDefault="00311BBF" w:rsidP="002F3C33">
            <w:pPr>
              <w:pStyle w:val="24"/>
              <w:spacing w:before="120" w:after="120" w:line="26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311BBF" w:rsidRPr="002E0674" w:rsidRDefault="00311BBF" w:rsidP="002F3C33">
            <w:pPr>
              <w:pStyle w:val="24"/>
              <w:spacing w:before="120" w:after="120" w:line="260" w:lineRule="exact"/>
              <w:ind w:right="-57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0674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7088" w:type="dxa"/>
          </w:tcPr>
          <w:p w:rsidR="00311BBF" w:rsidRPr="00406F61" w:rsidRDefault="00311BBF" w:rsidP="002F3C33">
            <w:pPr>
              <w:pStyle w:val="24"/>
              <w:spacing w:before="120" w:after="120" w:line="26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0674">
              <w:rPr>
                <w:rFonts w:ascii="Times New Roman" w:hAnsi="Times New Roman" w:cs="Times New Roman"/>
                <w:sz w:val="26"/>
                <w:szCs w:val="26"/>
              </w:rPr>
              <w:t>Характеристики государственных статистических наблюдений……………………………………………</w:t>
            </w:r>
            <w:r w:rsidR="001D29DC" w:rsidRPr="002E0674">
              <w:rPr>
                <w:rFonts w:ascii="Times New Roman" w:hAnsi="Times New Roman" w:cs="Times New Roman"/>
                <w:sz w:val="26"/>
                <w:szCs w:val="26"/>
              </w:rPr>
              <w:t>………</w:t>
            </w:r>
            <w:r w:rsidR="00F66616" w:rsidRPr="002E067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...</w:t>
            </w:r>
            <w:r w:rsidR="00406F6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08" w:type="dxa"/>
            <w:vAlign w:val="bottom"/>
          </w:tcPr>
          <w:p w:rsidR="00311BBF" w:rsidRPr="002E0674" w:rsidRDefault="00326C22" w:rsidP="00326C22">
            <w:pPr>
              <w:pStyle w:val="24"/>
              <w:spacing w:before="120" w:after="120" w:line="260" w:lineRule="exact"/>
              <w:ind w:right="113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383059" w:rsidRPr="002E067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311BBF" w:rsidRPr="002E0674" w:rsidTr="00326C22">
        <w:trPr>
          <w:jc w:val="center"/>
        </w:trPr>
        <w:tc>
          <w:tcPr>
            <w:tcW w:w="567" w:type="dxa"/>
          </w:tcPr>
          <w:p w:rsidR="00311BBF" w:rsidRPr="002E0674" w:rsidRDefault="00311BBF" w:rsidP="002F3C33">
            <w:pPr>
              <w:pStyle w:val="24"/>
              <w:spacing w:before="120" w:after="120" w:line="26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311BBF" w:rsidRPr="002E0674" w:rsidRDefault="00311BBF" w:rsidP="002F3C33">
            <w:pPr>
              <w:pStyle w:val="24"/>
              <w:spacing w:before="120" w:after="120" w:line="260" w:lineRule="exact"/>
              <w:ind w:right="-57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0674"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7088" w:type="dxa"/>
          </w:tcPr>
          <w:p w:rsidR="00311BBF" w:rsidRPr="002E0674" w:rsidRDefault="00311BBF" w:rsidP="002F3C33">
            <w:pPr>
              <w:pStyle w:val="24"/>
              <w:spacing w:before="120" w:after="120" w:line="26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0674">
              <w:rPr>
                <w:rFonts w:ascii="Times New Roman" w:hAnsi="Times New Roman" w:cs="Times New Roman"/>
                <w:sz w:val="26"/>
                <w:szCs w:val="26"/>
              </w:rPr>
              <w:t>Инструментарий и программа государственных статистических наблюдений…………………………</w:t>
            </w:r>
            <w:r w:rsidR="001D29DC" w:rsidRPr="002E0674">
              <w:rPr>
                <w:rFonts w:ascii="Times New Roman" w:hAnsi="Times New Roman" w:cs="Times New Roman"/>
                <w:sz w:val="26"/>
                <w:szCs w:val="26"/>
              </w:rPr>
              <w:t>…………</w:t>
            </w:r>
            <w:r w:rsidR="00406F6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08" w:type="dxa"/>
            <w:vAlign w:val="bottom"/>
          </w:tcPr>
          <w:p w:rsidR="00311BBF" w:rsidRPr="002E0674" w:rsidRDefault="00326C22" w:rsidP="00326C22">
            <w:pPr>
              <w:pStyle w:val="24"/>
              <w:spacing w:before="120" w:after="120" w:line="260" w:lineRule="exact"/>
              <w:ind w:right="113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311BBF" w:rsidRPr="002E0674" w:rsidTr="00326C22">
        <w:trPr>
          <w:jc w:val="center"/>
        </w:trPr>
        <w:tc>
          <w:tcPr>
            <w:tcW w:w="567" w:type="dxa"/>
          </w:tcPr>
          <w:p w:rsidR="00311BBF" w:rsidRPr="002E0674" w:rsidRDefault="00311BBF" w:rsidP="002F3C33">
            <w:pPr>
              <w:pStyle w:val="24"/>
              <w:spacing w:before="120" w:after="120" w:line="26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674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797" w:type="dxa"/>
            <w:gridSpan w:val="2"/>
          </w:tcPr>
          <w:p w:rsidR="00311BBF" w:rsidRPr="002E0674" w:rsidRDefault="00540507" w:rsidP="002F3C33">
            <w:pPr>
              <w:pStyle w:val="24"/>
              <w:spacing w:before="120" w:after="120" w:line="26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0674">
              <w:rPr>
                <w:rFonts w:ascii="Times New Roman" w:hAnsi="Times New Roman" w:cs="Times New Roman"/>
                <w:sz w:val="26"/>
                <w:szCs w:val="26"/>
              </w:rPr>
              <w:t>МЕТОДОЛОГИЧЕСКИЕ ПОЛОЖЕНИЯ ПО ФОРМИРОВАНИЮ И РАСЧЕТУ СТАТИСТИЧЕСКИХ ПОКАЗАТЕЛЕЙ ………………</w:t>
            </w:r>
          </w:p>
        </w:tc>
        <w:tc>
          <w:tcPr>
            <w:tcW w:w="708" w:type="dxa"/>
            <w:vAlign w:val="bottom"/>
          </w:tcPr>
          <w:p w:rsidR="00311BBF" w:rsidRPr="002E0674" w:rsidRDefault="00311BBF" w:rsidP="00326C22">
            <w:pPr>
              <w:pStyle w:val="24"/>
              <w:spacing w:before="120" w:after="120" w:line="260" w:lineRule="exact"/>
              <w:ind w:right="113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E067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26C2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11BBF" w:rsidRPr="002E0674" w:rsidTr="00326C22">
        <w:trPr>
          <w:jc w:val="center"/>
        </w:trPr>
        <w:tc>
          <w:tcPr>
            <w:tcW w:w="567" w:type="dxa"/>
          </w:tcPr>
          <w:p w:rsidR="00311BBF" w:rsidRPr="002E0674" w:rsidRDefault="00311BBF" w:rsidP="002F3C33">
            <w:pPr>
              <w:pStyle w:val="24"/>
              <w:spacing w:before="120" w:after="120" w:line="26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311BBF" w:rsidRPr="002E0674" w:rsidRDefault="00311BBF" w:rsidP="002F3C33">
            <w:pPr>
              <w:pStyle w:val="24"/>
              <w:spacing w:before="120" w:after="120" w:line="26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0674"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7088" w:type="dxa"/>
          </w:tcPr>
          <w:p w:rsidR="00311BBF" w:rsidRPr="002E0674" w:rsidRDefault="00B6065C" w:rsidP="002F3C33">
            <w:pPr>
              <w:pStyle w:val="24"/>
              <w:spacing w:before="120" w:after="120" w:line="26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0674">
              <w:rPr>
                <w:rFonts w:ascii="Times New Roman" w:hAnsi="Times New Roman" w:cs="Times New Roman"/>
                <w:sz w:val="26"/>
                <w:szCs w:val="26"/>
              </w:rPr>
              <w:t>Международный</w:t>
            </w:r>
            <w:r w:rsidR="00246D99" w:rsidRPr="002E06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A2454" w:rsidRPr="002E0674">
              <w:rPr>
                <w:rFonts w:ascii="Times New Roman" w:hAnsi="Times New Roman" w:cs="Times New Roman"/>
                <w:sz w:val="26"/>
                <w:szCs w:val="26"/>
              </w:rPr>
              <w:t>туристический поток</w:t>
            </w:r>
            <w:r w:rsidRPr="002E0674">
              <w:rPr>
                <w:rFonts w:ascii="Times New Roman" w:hAnsi="Times New Roman" w:cs="Times New Roman"/>
                <w:sz w:val="26"/>
                <w:szCs w:val="26"/>
              </w:rPr>
              <w:t>………………………</w:t>
            </w:r>
            <w:r w:rsidR="00ED312F" w:rsidRPr="002E0674">
              <w:rPr>
                <w:rFonts w:ascii="Times New Roman" w:hAnsi="Times New Roman" w:cs="Times New Roman"/>
                <w:sz w:val="26"/>
                <w:szCs w:val="26"/>
              </w:rPr>
              <w:t>..</w:t>
            </w:r>
            <w:r w:rsidR="00406F6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08" w:type="dxa"/>
            <w:vAlign w:val="bottom"/>
          </w:tcPr>
          <w:p w:rsidR="00311BBF" w:rsidRPr="002E0674" w:rsidRDefault="00311BBF" w:rsidP="00326C22">
            <w:pPr>
              <w:pStyle w:val="24"/>
              <w:spacing w:before="120" w:after="120" w:line="260" w:lineRule="exact"/>
              <w:ind w:right="113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E067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26C2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11BBF" w:rsidRPr="002E0674" w:rsidTr="00326C22">
        <w:trPr>
          <w:jc w:val="center"/>
        </w:trPr>
        <w:tc>
          <w:tcPr>
            <w:tcW w:w="567" w:type="dxa"/>
          </w:tcPr>
          <w:p w:rsidR="00311BBF" w:rsidRPr="002E0674" w:rsidRDefault="00311BBF" w:rsidP="002F3C33">
            <w:pPr>
              <w:pStyle w:val="24"/>
              <w:spacing w:before="120" w:after="120" w:line="26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311BBF" w:rsidRPr="002E0674" w:rsidRDefault="00311BBF" w:rsidP="002F3C33">
            <w:pPr>
              <w:pStyle w:val="24"/>
              <w:spacing w:before="120" w:after="120" w:line="26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0674">
              <w:rPr>
                <w:rFonts w:ascii="Times New Roman" w:hAnsi="Times New Roman" w:cs="Times New Roman"/>
                <w:sz w:val="26"/>
                <w:szCs w:val="26"/>
              </w:rPr>
              <w:t>4.2.</w:t>
            </w:r>
          </w:p>
        </w:tc>
        <w:tc>
          <w:tcPr>
            <w:tcW w:w="7088" w:type="dxa"/>
          </w:tcPr>
          <w:p w:rsidR="00311BBF" w:rsidRPr="002E0674" w:rsidRDefault="00311BBF" w:rsidP="002F3C33">
            <w:pPr>
              <w:pStyle w:val="24"/>
              <w:spacing w:before="120" w:after="120" w:line="26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0674">
              <w:rPr>
                <w:rFonts w:ascii="Times New Roman" w:hAnsi="Times New Roman" w:cs="Times New Roman"/>
                <w:sz w:val="26"/>
                <w:szCs w:val="26"/>
              </w:rPr>
              <w:t>Деятельность туристических организаций…………...</w:t>
            </w:r>
            <w:r w:rsidR="001D29DC" w:rsidRPr="002E0674">
              <w:rPr>
                <w:rFonts w:ascii="Times New Roman" w:hAnsi="Times New Roman" w:cs="Times New Roman"/>
                <w:sz w:val="26"/>
                <w:szCs w:val="26"/>
              </w:rPr>
              <w:t>..............</w:t>
            </w:r>
          </w:p>
        </w:tc>
        <w:tc>
          <w:tcPr>
            <w:tcW w:w="708" w:type="dxa"/>
            <w:vAlign w:val="bottom"/>
          </w:tcPr>
          <w:p w:rsidR="00311BBF" w:rsidRPr="002E0674" w:rsidRDefault="00311BBF" w:rsidP="00326C22">
            <w:pPr>
              <w:pStyle w:val="24"/>
              <w:spacing w:before="120" w:after="120" w:line="260" w:lineRule="exact"/>
              <w:ind w:right="113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E067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E5D24" w:rsidRPr="002E067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11BBF" w:rsidRPr="002E0674" w:rsidTr="00326C22">
        <w:trPr>
          <w:jc w:val="center"/>
        </w:trPr>
        <w:tc>
          <w:tcPr>
            <w:tcW w:w="567" w:type="dxa"/>
          </w:tcPr>
          <w:p w:rsidR="00311BBF" w:rsidRPr="002E0674" w:rsidRDefault="00311BBF" w:rsidP="002F3C33">
            <w:pPr>
              <w:pStyle w:val="24"/>
              <w:spacing w:before="120" w:after="120" w:line="26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311BBF" w:rsidRPr="002E0674" w:rsidRDefault="00311BBF" w:rsidP="002F3C33">
            <w:pPr>
              <w:pStyle w:val="24"/>
              <w:spacing w:before="120" w:after="120" w:line="26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0674">
              <w:rPr>
                <w:rFonts w:ascii="Times New Roman" w:hAnsi="Times New Roman" w:cs="Times New Roman"/>
                <w:sz w:val="26"/>
                <w:szCs w:val="26"/>
              </w:rPr>
              <w:t>4.3.</w:t>
            </w:r>
          </w:p>
        </w:tc>
        <w:tc>
          <w:tcPr>
            <w:tcW w:w="7088" w:type="dxa"/>
          </w:tcPr>
          <w:p w:rsidR="00311BBF" w:rsidRPr="002E0674" w:rsidRDefault="00311BBF" w:rsidP="002F3C33">
            <w:pPr>
              <w:pStyle w:val="24"/>
              <w:spacing w:before="120" w:after="120" w:line="26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0674">
              <w:rPr>
                <w:rFonts w:ascii="Times New Roman" w:hAnsi="Times New Roman" w:cs="Times New Roman"/>
                <w:sz w:val="26"/>
                <w:szCs w:val="26"/>
              </w:rPr>
              <w:t>Деятельность коллективных и индивидуальных средств размещения……………………………………</w:t>
            </w:r>
            <w:r w:rsidR="001D29DC" w:rsidRPr="002E0674">
              <w:rPr>
                <w:rFonts w:ascii="Times New Roman" w:hAnsi="Times New Roman" w:cs="Times New Roman"/>
                <w:sz w:val="26"/>
                <w:szCs w:val="26"/>
              </w:rPr>
              <w:t>…………………</w:t>
            </w:r>
            <w:r w:rsidR="00406F6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08" w:type="dxa"/>
            <w:vAlign w:val="bottom"/>
          </w:tcPr>
          <w:p w:rsidR="00311BBF" w:rsidRPr="002E0674" w:rsidRDefault="00311BBF" w:rsidP="00392EFD">
            <w:pPr>
              <w:pStyle w:val="24"/>
              <w:spacing w:before="120" w:after="120" w:line="260" w:lineRule="exact"/>
              <w:ind w:right="113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E067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92EF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311BBF" w:rsidRPr="002E0674" w:rsidTr="00326C22">
        <w:trPr>
          <w:jc w:val="center"/>
        </w:trPr>
        <w:tc>
          <w:tcPr>
            <w:tcW w:w="567" w:type="dxa"/>
          </w:tcPr>
          <w:p w:rsidR="00311BBF" w:rsidRPr="002E0674" w:rsidRDefault="00311BBF" w:rsidP="002F3C33">
            <w:pPr>
              <w:pStyle w:val="24"/>
              <w:spacing w:before="120" w:after="120" w:line="26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311BBF" w:rsidRPr="002E0674" w:rsidRDefault="00311BBF" w:rsidP="002F3C33">
            <w:pPr>
              <w:pStyle w:val="24"/>
              <w:spacing w:before="120" w:after="120" w:line="26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0674">
              <w:rPr>
                <w:rFonts w:ascii="Times New Roman" w:hAnsi="Times New Roman" w:cs="Times New Roman"/>
                <w:sz w:val="26"/>
                <w:szCs w:val="26"/>
              </w:rPr>
              <w:t>4.4.</w:t>
            </w:r>
          </w:p>
        </w:tc>
        <w:tc>
          <w:tcPr>
            <w:tcW w:w="7088" w:type="dxa"/>
          </w:tcPr>
          <w:p w:rsidR="00311BBF" w:rsidRPr="002E0674" w:rsidRDefault="00311BBF" w:rsidP="002F3C33">
            <w:pPr>
              <w:pStyle w:val="24"/>
              <w:spacing w:before="120" w:after="120" w:line="26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0674">
              <w:rPr>
                <w:rFonts w:ascii="Times New Roman" w:hAnsi="Times New Roman" w:cs="Times New Roman"/>
                <w:sz w:val="26"/>
                <w:szCs w:val="26"/>
              </w:rPr>
              <w:t>Показатели развития</w:t>
            </w:r>
            <w:bookmarkStart w:id="0" w:name="_GoBack"/>
            <w:bookmarkEnd w:id="0"/>
            <w:r w:rsidR="00FE610F" w:rsidRPr="002E06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E0674">
              <w:rPr>
                <w:rFonts w:ascii="Times New Roman" w:hAnsi="Times New Roman" w:cs="Times New Roman"/>
                <w:sz w:val="26"/>
                <w:szCs w:val="26"/>
              </w:rPr>
              <w:t>агроэкотуризма………………...</w:t>
            </w:r>
            <w:r w:rsidR="001D29DC" w:rsidRPr="002E0674">
              <w:rPr>
                <w:rFonts w:ascii="Times New Roman" w:hAnsi="Times New Roman" w:cs="Times New Roman"/>
                <w:sz w:val="26"/>
                <w:szCs w:val="26"/>
              </w:rPr>
              <w:t>..............</w:t>
            </w:r>
            <w:r w:rsidR="00406F6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08" w:type="dxa"/>
            <w:vAlign w:val="bottom"/>
          </w:tcPr>
          <w:p w:rsidR="00311BBF" w:rsidRPr="00392EFD" w:rsidRDefault="00311BBF" w:rsidP="00392EFD">
            <w:pPr>
              <w:pStyle w:val="24"/>
              <w:spacing w:before="120" w:after="120" w:line="260" w:lineRule="exact"/>
              <w:ind w:right="113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E067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92EF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311BBF" w:rsidRPr="002E0674" w:rsidTr="00326C22">
        <w:trPr>
          <w:jc w:val="center"/>
        </w:trPr>
        <w:tc>
          <w:tcPr>
            <w:tcW w:w="567" w:type="dxa"/>
          </w:tcPr>
          <w:p w:rsidR="00311BBF" w:rsidRPr="002E0674" w:rsidRDefault="00311BBF" w:rsidP="002F3C33">
            <w:pPr>
              <w:pStyle w:val="24"/>
              <w:spacing w:before="120" w:after="120" w:line="26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674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7797" w:type="dxa"/>
            <w:gridSpan w:val="2"/>
          </w:tcPr>
          <w:p w:rsidR="00311BBF" w:rsidRPr="002E0674" w:rsidRDefault="00540507" w:rsidP="002F3C33">
            <w:pPr>
              <w:pStyle w:val="24"/>
              <w:spacing w:before="120" w:after="120" w:line="26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0674">
              <w:rPr>
                <w:rFonts w:ascii="Times New Roman" w:hAnsi="Times New Roman" w:cs="Times New Roman"/>
                <w:sz w:val="26"/>
                <w:szCs w:val="26"/>
              </w:rPr>
              <w:t>РАСПРОСТРАНЕНИЕ ОФИЦИАЛЬНОЙ СТАТИСТИЧЕСКОЙ ИНФОРМАЦИИ…………………………………..……………………</w:t>
            </w:r>
            <w:r w:rsidR="00406F6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08" w:type="dxa"/>
            <w:vAlign w:val="bottom"/>
          </w:tcPr>
          <w:p w:rsidR="00311BBF" w:rsidRPr="002E0674" w:rsidRDefault="00311BBF" w:rsidP="000B3D5A">
            <w:pPr>
              <w:pStyle w:val="24"/>
              <w:spacing w:before="120" w:after="120" w:line="260" w:lineRule="exact"/>
              <w:ind w:right="113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E067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B3D5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</w:tbl>
    <w:p w:rsidR="00311BBF" w:rsidRPr="002E0674" w:rsidRDefault="00311BBF" w:rsidP="00311BBF">
      <w:pPr>
        <w:jc w:val="center"/>
        <w:rPr>
          <w:b/>
          <w:caps/>
          <w:sz w:val="26"/>
          <w:szCs w:val="26"/>
        </w:rPr>
      </w:pPr>
    </w:p>
    <w:p w:rsidR="00311BBF" w:rsidRPr="002E0674" w:rsidRDefault="00311BBF" w:rsidP="00406F61">
      <w:pPr>
        <w:spacing w:before="120" w:line="280" w:lineRule="exact"/>
        <w:jc w:val="center"/>
        <w:rPr>
          <w:b/>
          <w:caps/>
          <w:sz w:val="26"/>
          <w:szCs w:val="26"/>
        </w:rPr>
      </w:pPr>
      <w:r w:rsidRPr="002E0674">
        <w:rPr>
          <w:b/>
          <w:caps/>
          <w:sz w:val="26"/>
          <w:szCs w:val="26"/>
        </w:rPr>
        <w:br w:type="page"/>
      </w:r>
      <w:r w:rsidR="00D92F35" w:rsidRPr="002E0674">
        <w:rPr>
          <w:b/>
          <w:sz w:val="26"/>
          <w:szCs w:val="26"/>
        </w:rPr>
        <w:lastRenderedPageBreak/>
        <w:t>1. ОБЩИЕ ПОЛОЖЕНИЯ</w:t>
      </w:r>
    </w:p>
    <w:p w:rsidR="00311BBF" w:rsidRPr="002E0674" w:rsidRDefault="00311BBF" w:rsidP="004B3429">
      <w:pPr>
        <w:spacing w:line="280" w:lineRule="exact"/>
        <w:jc w:val="center"/>
        <w:rPr>
          <w:b/>
          <w:sz w:val="26"/>
          <w:szCs w:val="26"/>
        </w:rPr>
      </w:pPr>
    </w:p>
    <w:p w:rsidR="00311BBF" w:rsidRPr="002E0674" w:rsidRDefault="00311BBF" w:rsidP="004B3429">
      <w:pPr>
        <w:ind w:firstLine="709"/>
        <w:jc w:val="both"/>
        <w:rPr>
          <w:sz w:val="26"/>
          <w:szCs w:val="26"/>
        </w:rPr>
      </w:pPr>
      <w:r w:rsidRPr="002E0674">
        <w:rPr>
          <w:sz w:val="26"/>
          <w:szCs w:val="26"/>
        </w:rPr>
        <w:t>В методологических положениях по статистике туризма определены основные понятия, термины и их определения, порядок организации и проведения государственных статистических наблюдений в сфере туризма, источники информации, классификации, используемые для формирования официальной статистической информации, и базирующаяся на их основе система статистических показателей, порядок расчета отдельных показателей, распространения официаль</w:t>
      </w:r>
      <w:r w:rsidR="00DB3807" w:rsidRPr="002E0674">
        <w:rPr>
          <w:sz w:val="26"/>
          <w:szCs w:val="26"/>
        </w:rPr>
        <w:t xml:space="preserve">ной статистической информации. </w:t>
      </w:r>
    </w:p>
    <w:p w:rsidR="00311BBF" w:rsidRPr="002E0674" w:rsidRDefault="00311BBF" w:rsidP="00D92F35">
      <w:pPr>
        <w:autoSpaceDE w:val="0"/>
        <w:autoSpaceDN w:val="0"/>
        <w:adjustRightInd w:val="0"/>
        <w:spacing w:before="40"/>
        <w:ind w:firstLine="709"/>
        <w:jc w:val="both"/>
        <w:rPr>
          <w:b/>
          <w:sz w:val="26"/>
          <w:szCs w:val="26"/>
        </w:rPr>
      </w:pPr>
      <w:r w:rsidRPr="002E0674">
        <w:rPr>
          <w:b/>
          <w:sz w:val="26"/>
          <w:szCs w:val="26"/>
        </w:rPr>
        <w:t>Предмет статистики.</w:t>
      </w:r>
      <w:r w:rsidR="000301B2" w:rsidRPr="002E0674">
        <w:rPr>
          <w:b/>
          <w:sz w:val="26"/>
          <w:szCs w:val="26"/>
        </w:rPr>
        <w:t xml:space="preserve"> </w:t>
      </w:r>
      <w:r w:rsidRPr="002E0674">
        <w:rPr>
          <w:sz w:val="26"/>
          <w:szCs w:val="26"/>
        </w:rPr>
        <w:t>Статистика туризма – отрасль социально-экономической статистики, предметом которой является изучение количественных и качественных явлений и процессов, происходящих в сфере туризма.</w:t>
      </w:r>
    </w:p>
    <w:p w:rsidR="00311BBF" w:rsidRPr="002E0674" w:rsidRDefault="00311BBF" w:rsidP="00D92F35">
      <w:pPr>
        <w:autoSpaceDE w:val="0"/>
        <w:autoSpaceDN w:val="0"/>
        <w:adjustRightInd w:val="0"/>
        <w:spacing w:before="40"/>
        <w:ind w:firstLine="709"/>
        <w:jc w:val="both"/>
        <w:rPr>
          <w:sz w:val="26"/>
          <w:szCs w:val="26"/>
        </w:rPr>
      </w:pPr>
      <w:r w:rsidRPr="002E0674">
        <w:rPr>
          <w:b/>
          <w:sz w:val="26"/>
          <w:szCs w:val="26"/>
        </w:rPr>
        <w:t>Цели и задачи.</w:t>
      </w:r>
      <w:r w:rsidR="000301B2" w:rsidRPr="002E0674">
        <w:rPr>
          <w:b/>
          <w:sz w:val="26"/>
          <w:szCs w:val="26"/>
        </w:rPr>
        <w:t xml:space="preserve"> </w:t>
      </w:r>
      <w:r w:rsidRPr="002E0674">
        <w:rPr>
          <w:sz w:val="26"/>
          <w:szCs w:val="26"/>
        </w:rPr>
        <w:t>Главной задачей статистики туризма является своевременное представление пользователям достоверной официальной статистической информации, характеризующей состояние и развитие сферы туризма.</w:t>
      </w:r>
    </w:p>
    <w:p w:rsidR="00311BBF" w:rsidRPr="002E0674" w:rsidRDefault="00311BBF" w:rsidP="004B3429">
      <w:pPr>
        <w:ind w:firstLine="709"/>
        <w:jc w:val="both"/>
        <w:rPr>
          <w:sz w:val="26"/>
          <w:szCs w:val="26"/>
        </w:rPr>
      </w:pPr>
      <w:r w:rsidRPr="002E0674">
        <w:rPr>
          <w:bCs/>
          <w:sz w:val="26"/>
          <w:szCs w:val="26"/>
        </w:rPr>
        <w:t xml:space="preserve">Основной целью статистики туризма является ведение государственных статистических наблюдений за </w:t>
      </w:r>
      <w:r w:rsidRPr="002E0674">
        <w:rPr>
          <w:sz w:val="26"/>
          <w:szCs w:val="26"/>
        </w:rPr>
        <w:t>потоками туристов, местами их размещения, характеристикой поездок.</w:t>
      </w:r>
    </w:p>
    <w:p w:rsidR="00311BBF" w:rsidRPr="002E0674" w:rsidRDefault="00311BBF" w:rsidP="004B3429">
      <w:pPr>
        <w:ind w:firstLine="709"/>
        <w:jc w:val="both"/>
        <w:rPr>
          <w:sz w:val="26"/>
          <w:szCs w:val="26"/>
        </w:rPr>
      </w:pPr>
      <w:r w:rsidRPr="002E0674">
        <w:rPr>
          <w:sz w:val="26"/>
          <w:szCs w:val="26"/>
        </w:rPr>
        <w:t xml:space="preserve">Для этого осуществляется разработка методов и инструментария по организации </w:t>
      </w:r>
      <w:r w:rsidRPr="002E0674">
        <w:rPr>
          <w:bCs/>
          <w:sz w:val="26"/>
          <w:szCs w:val="26"/>
        </w:rPr>
        <w:t xml:space="preserve">государственных </w:t>
      </w:r>
      <w:r w:rsidRPr="002E0674">
        <w:rPr>
          <w:sz w:val="26"/>
          <w:szCs w:val="26"/>
        </w:rPr>
        <w:t>статистических наблюдений, системы статистических показателей и методологии их формирования, порядка сбора, обработки первичных статистических данных, распространения официальной статистической информации.</w:t>
      </w:r>
    </w:p>
    <w:p w:rsidR="00311BBF" w:rsidRPr="002E0674" w:rsidRDefault="00311BBF" w:rsidP="004B3429">
      <w:pPr>
        <w:ind w:firstLine="709"/>
        <w:jc w:val="both"/>
        <w:rPr>
          <w:sz w:val="26"/>
          <w:szCs w:val="26"/>
        </w:rPr>
      </w:pPr>
      <w:r w:rsidRPr="002E0674">
        <w:rPr>
          <w:sz w:val="26"/>
          <w:szCs w:val="26"/>
        </w:rPr>
        <w:t>В сфере туризма осуществляют деятельность разные по размеру, форме собственности и организационно-правовой форме экономические субъекты. Поэтому статистика туризма представлена системой взаимосвязанных между собой государственных статистических наблюдений и административных данных.</w:t>
      </w:r>
    </w:p>
    <w:p w:rsidR="00311BBF" w:rsidRPr="002E0674" w:rsidRDefault="00311BBF" w:rsidP="004B3429">
      <w:pPr>
        <w:ind w:firstLine="709"/>
        <w:jc w:val="both"/>
        <w:rPr>
          <w:sz w:val="26"/>
          <w:szCs w:val="26"/>
        </w:rPr>
      </w:pPr>
      <w:r w:rsidRPr="002E0674">
        <w:rPr>
          <w:sz w:val="26"/>
          <w:szCs w:val="26"/>
        </w:rPr>
        <w:t xml:space="preserve">Программа государственных статистических наблюдений и методология формирования </w:t>
      </w:r>
      <w:r w:rsidR="00DB049A" w:rsidRPr="002E0674">
        <w:rPr>
          <w:sz w:val="26"/>
          <w:szCs w:val="26"/>
        </w:rPr>
        <w:t>статистических</w:t>
      </w:r>
      <w:r w:rsidR="000301B2" w:rsidRPr="002E0674">
        <w:rPr>
          <w:sz w:val="26"/>
          <w:szCs w:val="26"/>
        </w:rPr>
        <w:t xml:space="preserve"> </w:t>
      </w:r>
      <w:r w:rsidRPr="002E0674">
        <w:rPr>
          <w:sz w:val="26"/>
          <w:szCs w:val="26"/>
        </w:rPr>
        <w:t>показателей разработаны с учетом требований законодательных актов Республики Беларусь.</w:t>
      </w:r>
    </w:p>
    <w:p w:rsidR="00311BBF" w:rsidRPr="002E0674" w:rsidRDefault="00311BBF" w:rsidP="007C7805">
      <w:pPr>
        <w:autoSpaceDE w:val="0"/>
        <w:autoSpaceDN w:val="0"/>
        <w:adjustRightInd w:val="0"/>
        <w:spacing w:before="40"/>
        <w:ind w:right="6" w:firstLine="709"/>
        <w:jc w:val="both"/>
        <w:rPr>
          <w:b/>
          <w:sz w:val="26"/>
          <w:szCs w:val="26"/>
        </w:rPr>
      </w:pPr>
      <w:r w:rsidRPr="002E0674">
        <w:rPr>
          <w:b/>
          <w:sz w:val="26"/>
          <w:szCs w:val="26"/>
        </w:rPr>
        <w:t xml:space="preserve">Законодательная база. </w:t>
      </w:r>
    </w:p>
    <w:p w:rsidR="00311BBF" w:rsidRPr="002E0674" w:rsidRDefault="00311BBF" w:rsidP="00D92F35">
      <w:pPr>
        <w:pStyle w:val="af6"/>
        <w:numPr>
          <w:ilvl w:val="0"/>
          <w:numId w:val="9"/>
        </w:numPr>
        <w:autoSpaceDE w:val="0"/>
        <w:autoSpaceDN w:val="0"/>
        <w:adjustRightInd w:val="0"/>
        <w:ind w:left="1071" w:hanging="357"/>
        <w:jc w:val="both"/>
        <w:rPr>
          <w:sz w:val="26"/>
          <w:szCs w:val="26"/>
        </w:rPr>
      </w:pPr>
      <w:r w:rsidRPr="002E0674">
        <w:rPr>
          <w:sz w:val="26"/>
          <w:szCs w:val="26"/>
        </w:rPr>
        <w:t>Закон Республики Беларусь «О государственной статистике»;</w:t>
      </w:r>
    </w:p>
    <w:p w:rsidR="00311BBF" w:rsidRPr="002E0674" w:rsidRDefault="00311BBF" w:rsidP="00D92F35">
      <w:pPr>
        <w:pStyle w:val="af6"/>
        <w:numPr>
          <w:ilvl w:val="0"/>
          <w:numId w:val="9"/>
        </w:numPr>
        <w:autoSpaceDE w:val="0"/>
        <w:autoSpaceDN w:val="0"/>
        <w:adjustRightInd w:val="0"/>
        <w:ind w:left="1071" w:hanging="357"/>
        <w:jc w:val="both"/>
        <w:rPr>
          <w:sz w:val="26"/>
          <w:szCs w:val="26"/>
        </w:rPr>
      </w:pPr>
      <w:r w:rsidRPr="002E0674">
        <w:rPr>
          <w:sz w:val="26"/>
          <w:szCs w:val="26"/>
        </w:rPr>
        <w:t>Закон Республики Беларусь «О туризме».</w:t>
      </w:r>
    </w:p>
    <w:p w:rsidR="00F352F1" w:rsidRPr="002E0674" w:rsidRDefault="00311BBF" w:rsidP="00DB049A">
      <w:pPr>
        <w:autoSpaceDE w:val="0"/>
        <w:autoSpaceDN w:val="0"/>
        <w:adjustRightInd w:val="0"/>
        <w:spacing w:before="40"/>
        <w:ind w:right="-227" w:firstLine="709"/>
        <w:jc w:val="both"/>
        <w:rPr>
          <w:b/>
          <w:sz w:val="26"/>
          <w:szCs w:val="26"/>
        </w:rPr>
      </w:pPr>
      <w:r w:rsidRPr="002E0674">
        <w:rPr>
          <w:b/>
          <w:sz w:val="26"/>
          <w:szCs w:val="26"/>
        </w:rPr>
        <w:t>Методологическая основа.</w:t>
      </w:r>
    </w:p>
    <w:p w:rsidR="00311BBF" w:rsidRPr="002E0674" w:rsidRDefault="00311BBF" w:rsidP="00D92F35">
      <w:pPr>
        <w:autoSpaceDE w:val="0"/>
        <w:autoSpaceDN w:val="0"/>
        <w:adjustRightInd w:val="0"/>
        <w:ind w:right="-227" w:firstLine="709"/>
        <w:jc w:val="both"/>
        <w:rPr>
          <w:sz w:val="26"/>
          <w:szCs w:val="26"/>
        </w:rPr>
      </w:pPr>
      <w:r w:rsidRPr="002E0674">
        <w:rPr>
          <w:sz w:val="26"/>
          <w:szCs w:val="26"/>
        </w:rPr>
        <w:t>Методологическую основу по статистике туризма составляют Международные рекомендации по статистике туризма, 2008 г., разработанные Всемирной туристской организацией (далее – ЮНВТО) и обеспечивающие всеобъемлющую методологическую основу для сбора и обработки первичных статистических данных по туризму во всех странах независимо от уровня развития их статистических систем.</w:t>
      </w:r>
    </w:p>
    <w:p w:rsidR="00311BBF" w:rsidRPr="002E0674" w:rsidRDefault="004B3429" w:rsidP="00392EFD">
      <w:pPr>
        <w:spacing w:line="280" w:lineRule="exact"/>
        <w:jc w:val="center"/>
        <w:rPr>
          <w:b/>
          <w:caps/>
          <w:sz w:val="26"/>
          <w:szCs w:val="26"/>
        </w:rPr>
      </w:pPr>
      <w:r w:rsidRPr="002E0674">
        <w:rPr>
          <w:b/>
          <w:sz w:val="26"/>
          <w:szCs w:val="26"/>
        </w:rPr>
        <w:br w:type="page"/>
      </w:r>
      <w:r w:rsidR="00D92F35" w:rsidRPr="002E0674">
        <w:rPr>
          <w:b/>
          <w:sz w:val="26"/>
          <w:szCs w:val="26"/>
        </w:rPr>
        <w:lastRenderedPageBreak/>
        <w:t>2. ОСНОВНЫЕ ПОНЯТИЯ, ТЕРМИНЫ И</w:t>
      </w:r>
      <w:r w:rsidR="0055525C">
        <w:rPr>
          <w:b/>
          <w:sz w:val="26"/>
          <w:szCs w:val="26"/>
        </w:rPr>
        <w:t xml:space="preserve"> </w:t>
      </w:r>
      <w:r w:rsidR="00D92F35" w:rsidRPr="002E0674">
        <w:rPr>
          <w:b/>
          <w:sz w:val="26"/>
          <w:szCs w:val="26"/>
        </w:rPr>
        <w:t>ИХ ОПРЕДЕЛЕНИЯ</w:t>
      </w:r>
    </w:p>
    <w:p w:rsidR="00311BBF" w:rsidRPr="002E0674" w:rsidRDefault="00311BBF" w:rsidP="00385CBF">
      <w:pPr>
        <w:spacing w:line="280" w:lineRule="exact"/>
        <w:jc w:val="center"/>
        <w:rPr>
          <w:sz w:val="26"/>
          <w:szCs w:val="26"/>
        </w:rPr>
      </w:pPr>
    </w:p>
    <w:p w:rsidR="00311BBF" w:rsidRPr="002E0674" w:rsidRDefault="001C630C" w:rsidP="00326C22">
      <w:pPr>
        <w:autoSpaceDE w:val="0"/>
        <w:autoSpaceDN w:val="0"/>
        <w:adjustRightInd w:val="0"/>
        <w:spacing w:before="40"/>
        <w:ind w:firstLine="709"/>
        <w:jc w:val="both"/>
        <w:rPr>
          <w:bCs/>
          <w:sz w:val="26"/>
          <w:szCs w:val="26"/>
        </w:rPr>
      </w:pPr>
      <w:r w:rsidRPr="002E0674">
        <w:rPr>
          <w:b/>
          <w:sz w:val="26"/>
          <w:szCs w:val="26"/>
        </w:rPr>
        <w:t>А</w:t>
      </w:r>
      <w:r w:rsidR="00311BBF" w:rsidRPr="002E0674">
        <w:rPr>
          <w:b/>
          <w:sz w:val="26"/>
          <w:szCs w:val="26"/>
        </w:rPr>
        <w:t>гроэкотуризм</w:t>
      </w:r>
      <w:r w:rsidR="00311BBF" w:rsidRPr="002E0674">
        <w:rPr>
          <w:sz w:val="26"/>
          <w:szCs w:val="26"/>
        </w:rPr>
        <w:t xml:space="preserve"> − </w:t>
      </w:r>
      <w:r w:rsidR="00311BBF" w:rsidRPr="002E0674">
        <w:rPr>
          <w:bCs/>
          <w:sz w:val="26"/>
          <w:szCs w:val="26"/>
        </w:rPr>
        <w:t>временное пребывание граждан Республики Беларусь, иностранных граждан и лиц без гражданства в сельской местности, малых городских поселениях в целях получения услуг (предоставление жилых комнат для размещения, обеспечение питанием (как правило, с использованием продукции собственного производства), организация познавательных, спортивных и культурно-развлекательных экскурсий и программ, иные услуги, связанные с приемом, размещением, транспортным и иным обслуживанием агроэкотуристов), оказываемых субъектом агроэкотуризма для отдыха, оздоровления, ознакомления с природным потенциалом республики, национальными культурными традициями без занятия трудовой, предпринимательской, иной деятельностью, оплачиваемой и (или) приносящей прибыль (доход) из источника в месте</w:t>
      </w:r>
      <w:r w:rsidR="003E4DBB" w:rsidRPr="002E0674">
        <w:rPr>
          <w:bCs/>
          <w:sz w:val="26"/>
          <w:szCs w:val="26"/>
        </w:rPr>
        <w:t xml:space="preserve"> пр</w:t>
      </w:r>
      <w:r w:rsidR="00F352F1" w:rsidRPr="002E0674">
        <w:rPr>
          <w:bCs/>
          <w:sz w:val="26"/>
          <w:szCs w:val="26"/>
        </w:rPr>
        <w:t>ебывания</w:t>
      </w:r>
      <w:r w:rsidRPr="002E0674">
        <w:rPr>
          <w:bCs/>
          <w:sz w:val="26"/>
          <w:szCs w:val="26"/>
        </w:rPr>
        <w:t>.</w:t>
      </w:r>
    </w:p>
    <w:p w:rsidR="00311BBF" w:rsidRPr="002E0674" w:rsidRDefault="001C630C" w:rsidP="00326C22">
      <w:pPr>
        <w:autoSpaceDE w:val="0"/>
        <w:autoSpaceDN w:val="0"/>
        <w:adjustRightInd w:val="0"/>
        <w:spacing w:before="40"/>
        <w:ind w:firstLine="709"/>
        <w:jc w:val="both"/>
        <w:rPr>
          <w:sz w:val="26"/>
          <w:szCs w:val="26"/>
        </w:rPr>
      </w:pPr>
      <w:r w:rsidRPr="002E0674">
        <w:rPr>
          <w:b/>
          <w:sz w:val="26"/>
          <w:szCs w:val="26"/>
        </w:rPr>
        <w:t>В</w:t>
      </w:r>
      <w:r w:rsidR="00311BBF" w:rsidRPr="002E0674">
        <w:rPr>
          <w:b/>
          <w:sz w:val="26"/>
          <w:szCs w:val="26"/>
        </w:rPr>
        <w:t>нутренний туризм</w:t>
      </w:r>
      <w:r w:rsidR="00311BBF" w:rsidRPr="002E0674">
        <w:rPr>
          <w:sz w:val="26"/>
          <w:szCs w:val="26"/>
        </w:rPr>
        <w:t xml:space="preserve"> – туристическое путешествие граждан Республики Беларусь, а также иностранных граждан и лиц без гражданства, постоянно проживающих в Республике Беларусь, в пределах</w:t>
      </w:r>
      <w:r w:rsidR="003E4DBB" w:rsidRPr="002E0674">
        <w:rPr>
          <w:sz w:val="26"/>
          <w:szCs w:val="26"/>
        </w:rPr>
        <w:t xml:space="preserve"> территории Республики Беларусь</w:t>
      </w:r>
      <w:r w:rsidRPr="002E0674">
        <w:rPr>
          <w:sz w:val="26"/>
          <w:szCs w:val="26"/>
        </w:rPr>
        <w:t>.</w:t>
      </w:r>
    </w:p>
    <w:p w:rsidR="00F352F1" w:rsidRPr="002E0674" w:rsidRDefault="001C630C" w:rsidP="00326C22">
      <w:pPr>
        <w:spacing w:before="40"/>
        <w:ind w:firstLine="709"/>
        <w:jc w:val="both"/>
        <w:rPr>
          <w:sz w:val="26"/>
          <w:szCs w:val="26"/>
        </w:rPr>
      </w:pPr>
      <w:r w:rsidRPr="002E0674">
        <w:rPr>
          <w:b/>
          <w:sz w:val="26"/>
          <w:szCs w:val="26"/>
        </w:rPr>
        <w:t>В</w:t>
      </w:r>
      <w:r w:rsidR="00F352F1" w:rsidRPr="002E0674">
        <w:rPr>
          <w:b/>
          <w:sz w:val="26"/>
          <w:szCs w:val="26"/>
        </w:rPr>
        <w:t>нутренняя или выездная туристическая поездка</w:t>
      </w:r>
      <w:r w:rsidR="00F352F1" w:rsidRPr="002E0674">
        <w:rPr>
          <w:sz w:val="26"/>
          <w:szCs w:val="26"/>
        </w:rPr>
        <w:t xml:space="preserve"> – путешествие посетителя с момента отъезда из места его постоянного проживания до момента возвращения</w:t>
      </w:r>
      <w:r w:rsidRPr="002E0674">
        <w:rPr>
          <w:sz w:val="26"/>
          <w:szCs w:val="26"/>
        </w:rPr>
        <w:t>.</w:t>
      </w:r>
    </w:p>
    <w:p w:rsidR="00311BBF" w:rsidRPr="002E0674" w:rsidRDefault="001C630C" w:rsidP="00326C22">
      <w:pPr>
        <w:autoSpaceDE w:val="0"/>
        <w:autoSpaceDN w:val="0"/>
        <w:adjustRightInd w:val="0"/>
        <w:spacing w:before="40"/>
        <w:ind w:firstLine="709"/>
        <w:jc w:val="both"/>
        <w:rPr>
          <w:sz w:val="26"/>
          <w:szCs w:val="26"/>
        </w:rPr>
      </w:pPr>
      <w:r w:rsidRPr="002E0674">
        <w:rPr>
          <w:b/>
          <w:sz w:val="26"/>
          <w:szCs w:val="26"/>
        </w:rPr>
        <w:t>В</w:t>
      </w:r>
      <w:r w:rsidR="00311BBF" w:rsidRPr="002E0674">
        <w:rPr>
          <w:b/>
          <w:sz w:val="26"/>
          <w:szCs w:val="26"/>
        </w:rPr>
        <w:t>ыездной туризм</w:t>
      </w:r>
      <w:r w:rsidR="00311BBF" w:rsidRPr="002E0674">
        <w:rPr>
          <w:sz w:val="26"/>
          <w:szCs w:val="26"/>
        </w:rPr>
        <w:t xml:space="preserve"> – туристическое путешествие граждан Республики Беларусь, а также иностранных граждан и лиц без гражданства, постоянно проживающих в Республике Беларусь, за пределы</w:t>
      </w:r>
      <w:r w:rsidR="003E4DBB" w:rsidRPr="002E0674">
        <w:rPr>
          <w:sz w:val="26"/>
          <w:szCs w:val="26"/>
        </w:rPr>
        <w:t xml:space="preserve"> территории Республики Беларусь</w:t>
      </w:r>
      <w:r w:rsidRPr="002E0674">
        <w:rPr>
          <w:sz w:val="26"/>
          <w:szCs w:val="26"/>
        </w:rPr>
        <w:t>.</w:t>
      </w:r>
    </w:p>
    <w:p w:rsidR="00F352F1" w:rsidRPr="002E0674" w:rsidRDefault="001C630C" w:rsidP="00326C22">
      <w:pPr>
        <w:autoSpaceDE w:val="0"/>
        <w:autoSpaceDN w:val="0"/>
        <w:adjustRightInd w:val="0"/>
        <w:spacing w:before="40"/>
        <w:ind w:firstLine="709"/>
        <w:jc w:val="both"/>
        <w:rPr>
          <w:sz w:val="26"/>
          <w:szCs w:val="26"/>
        </w:rPr>
      </w:pPr>
      <w:r w:rsidRPr="002E0674">
        <w:rPr>
          <w:b/>
          <w:sz w:val="26"/>
          <w:szCs w:val="26"/>
        </w:rPr>
        <w:t>В</w:t>
      </w:r>
      <w:r w:rsidR="00F352F1" w:rsidRPr="002E0674">
        <w:rPr>
          <w:b/>
          <w:sz w:val="26"/>
          <w:szCs w:val="26"/>
        </w:rPr>
        <w:t>ъездная</w:t>
      </w:r>
      <w:r w:rsidR="00033560" w:rsidRPr="002E0674">
        <w:rPr>
          <w:b/>
          <w:sz w:val="26"/>
          <w:szCs w:val="26"/>
        </w:rPr>
        <w:t xml:space="preserve"> </w:t>
      </w:r>
      <w:r w:rsidR="00F352F1" w:rsidRPr="002E0674">
        <w:rPr>
          <w:b/>
          <w:sz w:val="26"/>
          <w:szCs w:val="26"/>
        </w:rPr>
        <w:t>туристическая поездка</w:t>
      </w:r>
      <w:r w:rsidR="00873672" w:rsidRPr="002E0674">
        <w:rPr>
          <w:sz w:val="26"/>
          <w:szCs w:val="26"/>
        </w:rPr>
        <w:t xml:space="preserve"> </w:t>
      </w:r>
      <w:r w:rsidR="00F352F1" w:rsidRPr="002E0674">
        <w:rPr>
          <w:sz w:val="26"/>
          <w:szCs w:val="26"/>
        </w:rPr>
        <w:t>– путешествие посетителя с момента въезда в страну до момента выезда</w:t>
      </w:r>
      <w:r w:rsidRPr="002E0674">
        <w:rPr>
          <w:sz w:val="26"/>
          <w:szCs w:val="26"/>
        </w:rPr>
        <w:t>.</w:t>
      </w:r>
    </w:p>
    <w:p w:rsidR="00311BBF" w:rsidRPr="002E0674" w:rsidRDefault="001C630C" w:rsidP="00326C22">
      <w:pPr>
        <w:autoSpaceDE w:val="0"/>
        <w:autoSpaceDN w:val="0"/>
        <w:adjustRightInd w:val="0"/>
        <w:spacing w:before="40"/>
        <w:ind w:firstLine="709"/>
        <w:jc w:val="both"/>
        <w:rPr>
          <w:sz w:val="26"/>
          <w:szCs w:val="26"/>
        </w:rPr>
      </w:pPr>
      <w:r w:rsidRPr="002E0674">
        <w:rPr>
          <w:b/>
          <w:sz w:val="26"/>
          <w:szCs w:val="26"/>
        </w:rPr>
        <w:t>В</w:t>
      </w:r>
      <w:r w:rsidR="00311BBF" w:rsidRPr="002E0674">
        <w:rPr>
          <w:b/>
          <w:sz w:val="26"/>
          <w:szCs w:val="26"/>
        </w:rPr>
        <w:t>ъездной туризм</w:t>
      </w:r>
      <w:r w:rsidR="00311BBF" w:rsidRPr="002E0674">
        <w:rPr>
          <w:sz w:val="26"/>
          <w:szCs w:val="26"/>
        </w:rPr>
        <w:t xml:space="preserve"> – туристическое путешествие иностранных граждан и лиц без гражданства, за исключением постоянно проживающих в Республике Беларусь, в пределах</w:t>
      </w:r>
      <w:r w:rsidR="00F352F1" w:rsidRPr="002E0674">
        <w:rPr>
          <w:sz w:val="26"/>
          <w:szCs w:val="26"/>
        </w:rPr>
        <w:t xml:space="preserve"> территории Республики Беларусь</w:t>
      </w:r>
      <w:r w:rsidRPr="002E0674">
        <w:rPr>
          <w:sz w:val="26"/>
          <w:szCs w:val="26"/>
        </w:rPr>
        <w:t>.</w:t>
      </w:r>
    </w:p>
    <w:p w:rsidR="00311BBF" w:rsidRPr="002E0674" w:rsidRDefault="001C630C" w:rsidP="00326C22">
      <w:pPr>
        <w:autoSpaceDE w:val="0"/>
        <w:autoSpaceDN w:val="0"/>
        <w:adjustRightInd w:val="0"/>
        <w:spacing w:before="40"/>
        <w:ind w:firstLine="709"/>
        <w:jc w:val="both"/>
        <w:rPr>
          <w:sz w:val="26"/>
          <w:szCs w:val="26"/>
        </w:rPr>
      </w:pPr>
      <w:r w:rsidRPr="002E0674">
        <w:rPr>
          <w:b/>
          <w:sz w:val="26"/>
          <w:szCs w:val="26"/>
        </w:rPr>
        <w:t>Г</w:t>
      </w:r>
      <w:r w:rsidR="00311BBF" w:rsidRPr="002E0674">
        <w:rPr>
          <w:b/>
          <w:sz w:val="26"/>
          <w:szCs w:val="26"/>
        </w:rPr>
        <w:t>остиница</w:t>
      </w:r>
      <w:r w:rsidR="00311BBF" w:rsidRPr="002E0674">
        <w:rPr>
          <w:sz w:val="26"/>
          <w:szCs w:val="26"/>
        </w:rPr>
        <w:t xml:space="preserve"> – имущественный комплекс (комплекс зданий и сооружений, здание или часть здания с оборудованием и иным имуществом), отвечающий установленным требованиям технических нормативных правовых актов, в котором осуществ</w:t>
      </w:r>
      <w:r w:rsidR="00854035" w:rsidRPr="002E0674">
        <w:rPr>
          <w:sz w:val="26"/>
          <w:szCs w:val="26"/>
        </w:rPr>
        <w:t>ляется гостиничное обслуживание</w:t>
      </w:r>
      <w:r w:rsidRPr="002E0674">
        <w:rPr>
          <w:sz w:val="26"/>
          <w:szCs w:val="26"/>
        </w:rPr>
        <w:t>.</w:t>
      </w:r>
    </w:p>
    <w:p w:rsidR="00311BBF" w:rsidRPr="002E0674" w:rsidRDefault="001C630C" w:rsidP="00326C22">
      <w:pPr>
        <w:autoSpaceDE w:val="0"/>
        <w:autoSpaceDN w:val="0"/>
        <w:adjustRightInd w:val="0"/>
        <w:spacing w:before="40"/>
        <w:ind w:firstLine="709"/>
        <w:jc w:val="both"/>
        <w:rPr>
          <w:sz w:val="26"/>
          <w:szCs w:val="26"/>
        </w:rPr>
      </w:pPr>
      <w:r w:rsidRPr="002E0674">
        <w:rPr>
          <w:b/>
          <w:sz w:val="26"/>
          <w:szCs w:val="26"/>
        </w:rPr>
        <w:t>Д</w:t>
      </w:r>
      <w:r w:rsidR="00311BBF" w:rsidRPr="002E0674">
        <w:rPr>
          <w:b/>
          <w:sz w:val="26"/>
          <w:szCs w:val="26"/>
        </w:rPr>
        <w:t>етский реабилитационно-оздоровительный центр</w:t>
      </w:r>
      <w:r w:rsidR="00311BBF" w:rsidRPr="002E0674">
        <w:rPr>
          <w:sz w:val="26"/>
          <w:szCs w:val="26"/>
        </w:rPr>
        <w:t xml:space="preserve"> – санаторно-курортная организация для детей, пострадавших от катастрофы на Чернобыльской АЭС и других техногенных катастроф, в которой предоставляются санаторно-курортные услуги с организ</w:t>
      </w:r>
      <w:r w:rsidR="003E4DBB" w:rsidRPr="002E0674">
        <w:rPr>
          <w:sz w:val="26"/>
          <w:szCs w:val="26"/>
        </w:rPr>
        <w:t xml:space="preserve">ацией </w:t>
      </w:r>
      <w:r w:rsidR="00B325A6" w:rsidRPr="002E0674">
        <w:rPr>
          <w:sz w:val="26"/>
          <w:szCs w:val="26"/>
        </w:rPr>
        <w:t>образовательного процесса</w:t>
      </w:r>
      <w:r w:rsidR="00E46CB5" w:rsidRPr="002E0674">
        <w:rPr>
          <w:sz w:val="26"/>
          <w:szCs w:val="26"/>
        </w:rPr>
        <w:t>.</w:t>
      </w:r>
    </w:p>
    <w:p w:rsidR="00311BBF" w:rsidRPr="002E0674" w:rsidRDefault="001C630C" w:rsidP="00326C22">
      <w:pPr>
        <w:autoSpaceDE w:val="0"/>
        <w:autoSpaceDN w:val="0"/>
        <w:adjustRightInd w:val="0"/>
        <w:spacing w:before="40"/>
        <w:ind w:firstLine="709"/>
        <w:jc w:val="both"/>
        <w:rPr>
          <w:sz w:val="26"/>
          <w:szCs w:val="26"/>
        </w:rPr>
      </w:pPr>
      <w:r w:rsidRPr="002E0674">
        <w:rPr>
          <w:b/>
          <w:sz w:val="26"/>
          <w:szCs w:val="26"/>
        </w:rPr>
        <w:t>Д</w:t>
      </w:r>
      <w:r w:rsidR="00311BBF" w:rsidRPr="002E0674">
        <w:rPr>
          <w:b/>
          <w:sz w:val="26"/>
          <w:szCs w:val="26"/>
        </w:rPr>
        <w:t>ом (база) отдыха</w:t>
      </w:r>
      <w:r w:rsidR="00311BBF" w:rsidRPr="002E0674">
        <w:rPr>
          <w:sz w:val="26"/>
          <w:szCs w:val="26"/>
        </w:rPr>
        <w:t xml:space="preserve"> – оздоровительная организация с регламентированны</w:t>
      </w:r>
      <w:r w:rsidR="00B325A6" w:rsidRPr="002E0674">
        <w:rPr>
          <w:sz w:val="26"/>
          <w:szCs w:val="26"/>
        </w:rPr>
        <w:t>м режимом пребывания отдыхающих</w:t>
      </w:r>
      <w:r w:rsidR="00E46CB5" w:rsidRPr="002E0674">
        <w:rPr>
          <w:sz w:val="26"/>
          <w:szCs w:val="26"/>
        </w:rPr>
        <w:t>.</w:t>
      </w:r>
    </w:p>
    <w:p w:rsidR="001A469D" w:rsidRPr="002E0674" w:rsidRDefault="001C630C" w:rsidP="00326C22">
      <w:pPr>
        <w:spacing w:before="40"/>
        <w:ind w:firstLine="709"/>
        <w:jc w:val="both"/>
        <w:rPr>
          <w:sz w:val="26"/>
          <w:szCs w:val="26"/>
        </w:rPr>
      </w:pPr>
      <w:r w:rsidRPr="002E0674">
        <w:rPr>
          <w:b/>
          <w:sz w:val="26"/>
          <w:szCs w:val="26"/>
        </w:rPr>
        <w:t>Е</w:t>
      </w:r>
      <w:r w:rsidR="001A469D" w:rsidRPr="002E0674">
        <w:rPr>
          <w:b/>
          <w:sz w:val="26"/>
          <w:szCs w:val="26"/>
        </w:rPr>
        <w:t>диновременная вместимость средств размещения</w:t>
      </w:r>
      <w:r w:rsidR="001A469D" w:rsidRPr="002E0674">
        <w:rPr>
          <w:sz w:val="26"/>
          <w:szCs w:val="26"/>
        </w:rPr>
        <w:t xml:space="preserve"> – число мест, которое определяется по числу установленных</w:t>
      </w:r>
      <w:r w:rsidR="00033560" w:rsidRPr="002E0674">
        <w:rPr>
          <w:sz w:val="26"/>
          <w:szCs w:val="26"/>
        </w:rPr>
        <w:t xml:space="preserve"> </w:t>
      </w:r>
      <w:r w:rsidR="001A469D" w:rsidRPr="002E0674">
        <w:rPr>
          <w:sz w:val="26"/>
          <w:szCs w:val="26"/>
        </w:rPr>
        <w:t xml:space="preserve">постоянных мест на конец отчетного периода. В </w:t>
      </w:r>
      <w:r w:rsidR="00C0420D" w:rsidRPr="002E0674">
        <w:rPr>
          <w:sz w:val="26"/>
          <w:szCs w:val="26"/>
        </w:rPr>
        <w:t xml:space="preserve">этот статистический </w:t>
      </w:r>
      <w:r w:rsidR="001A469D" w:rsidRPr="002E0674">
        <w:rPr>
          <w:sz w:val="26"/>
          <w:szCs w:val="26"/>
        </w:rPr>
        <w:t xml:space="preserve">показатель не включаются данные о временных (дополнительных) местах, постоянных местах в номерах, занятых </w:t>
      </w:r>
      <w:r w:rsidR="001A469D" w:rsidRPr="002E0674">
        <w:rPr>
          <w:sz w:val="26"/>
          <w:szCs w:val="26"/>
        </w:rPr>
        <w:lastRenderedPageBreak/>
        <w:t>лицами, проживающими длительное время, и оплачиваемых не по установленным для средства размещения тарифам</w:t>
      </w:r>
      <w:r w:rsidR="00E46CB5" w:rsidRPr="002E0674">
        <w:rPr>
          <w:sz w:val="26"/>
          <w:szCs w:val="26"/>
        </w:rPr>
        <w:t>.</w:t>
      </w:r>
    </w:p>
    <w:p w:rsidR="00311BBF" w:rsidRPr="002E0674" w:rsidRDefault="001C630C" w:rsidP="00326C22">
      <w:pPr>
        <w:autoSpaceDE w:val="0"/>
        <w:autoSpaceDN w:val="0"/>
        <w:adjustRightInd w:val="0"/>
        <w:spacing w:before="40"/>
        <w:ind w:firstLine="709"/>
        <w:jc w:val="both"/>
        <w:rPr>
          <w:sz w:val="26"/>
          <w:szCs w:val="26"/>
        </w:rPr>
      </w:pPr>
      <w:r w:rsidRPr="002E0674">
        <w:rPr>
          <w:b/>
          <w:sz w:val="26"/>
          <w:szCs w:val="26"/>
        </w:rPr>
        <w:t>И</w:t>
      </w:r>
      <w:r w:rsidR="00311BBF" w:rsidRPr="002E0674">
        <w:rPr>
          <w:b/>
          <w:sz w:val="26"/>
          <w:szCs w:val="26"/>
        </w:rPr>
        <w:t>ндивидуальные средства размещения</w:t>
      </w:r>
      <w:r w:rsidR="000925E9" w:rsidRPr="002E0674">
        <w:rPr>
          <w:b/>
          <w:sz w:val="26"/>
          <w:szCs w:val="26"/>
        </w:rPr>
        <w:t xml:space="preserve"> </w:t>
      </w:r>
      <w:r w:rsidR="00311BBF" w:rsidRPr="002E0674">
        <w:rPr>
          <w:sz w:val="26"/>
          <w:szCs w:val="26"/>
        </w:rPr>
        <w:t>– квартиры, комнаты в квартирах, дома, сельские усад</w:t>
      </w:r>
      <w:r w:rsidR="00B325A6" w:rsidRPr="002E0674">
        <w:rPr>
          <w:sz w:val="26"/>
          <w:szCs w:val="26"/>
        </w:rPr>
        <w:t>ьбы, коттеджи, сдаваемые внаем</w:t>
      </w:r>
      <w:r w:rsidR="00E46CB5" w:rsidRPr="002E0674">
        <w:rPr>
          <w:sz w:val="26"/>
          <w:szCs w:val="26"/>
        </w:rPr>
        <w:t>.</w:t>
      </w:r>
    </w:p>
    <w:p w:rsidR="00311BBF" w:rsidRPr="002E0674" w:rsidRDefault="001C630C" w:rsidP="00326C22">
      <w:pPr>
        <w:autoSpaceDE w:val="0"/>
        <w:autoSpaceDN w:val="0"/>
        <w:adjustRightInd w:val="0"/>
        <w:spacing w:before="40"/>
        <w:ind w:firstLine="709"/>
        <w:jc w:val="both"/>
        <w:rPr>
          <w:sz w:val="26"/>
          <w:szCs w:val="26"/>
        </w:rPr>
      </w:pPr>
      <w:r w:rsidRPr="002E0674">
        <w:rPr>
          <w:b/>
          <w:sz w:val="26"/>
          <w:szCs w:val="26"/>
        </w:rPr>
        <w:t>К</w:t>
      </w:r>
      <w:r w:rsidR="00311BBF" w:rsidRPr="002E0674">
        <w:rPr>
          <w:b/>
          <w:sz w:val="26"/>
          <w:szCs w:val="26"/>
        </w:rPr>
        <w:t>атегория гостиницы, мотеля</w:t>
      </w:r>
      <w:r w:rsidR="00311BBF" w:rsidRPr="002E0674">
        <w:rPr>
          <w:sz w:val="26"/>
          <w:szCs w:val="26"/>
        </w:rPr>
        <w:t xml:space="preserve"> – классификационная группировка, характеризуемая определенным комплексом требований</w:t>
      </w:r>
      <w:r w:rsidR="00E46CB5" w:rsidRPr="002E0674">
        <w:rPr>
          <w:sz w:val="26"/>
          <w:szCs w:val="26"/>
        </w:rPr>
        <w:t>.</w:t>
      </w:r>
    </w:p>
    <w:p w:rsidR="00311BBF" w:rsidRPr="002E0674" w:rsidRDefault="001C630C" w:rsidP="00326C22">
      <w:pPr>
        <w:autoSpaceDE w:val="0"/>
        <w:autoSpaceDN w:val="0"/>
        <w:adjustRightInd w:val="0"/>
        <w:spacing w:before="40"/>
        <w:ind w:firstLine="709"/>
        <w:jc w:val="both"/>
        <w:rPr>
          <w:sz w:val="26"/>
          <w:szCs w:val="26"/>
        </w:rPr>
      </w:pPr>
      <w:r w:rsidRPr="002E0674">
        <w:rPr>
          <w:b/>
          <w:sz w:val="26"/>
          <w:szCs w:val="26"/>
        </w:rPr>
        <w:t>К</w:t>
      </w:r>
      <w:r w:rsidR="00311BBF" w:rsidRPr="002E0674">
        <w:rPr>
          <w:b/>
          <w:sz w:val="26"/>
          <w:szCs w:val="26"/>
        </w:rPr>
        <w:t>атегория номеров в средстве размещения</w:t>
      </w:r>
      <w:r w:rsidR="00311BBF" w:rsidRPr="002E0674">
        <w:rPr>
          <w:sz w:val="26"/>
          <w:szCs w:val="26"/>
        </w:rPr>
        <w:t xml:space="preserve"> – классификационная группировка, характеризуемая определенным комплексом требований</w:t>
      </w:r>
      <w:r w:rsidR="00B325A6" w:rsidRPr="002E0674">
        <w:rPr>
          <w:sz w:val="26"/>
          <w:szCs w:val="26"/>
        </w:rPr>
        <w:t xml:space="preserve"> к номеру в средстве размещения</w:t>
      </w:r>
      <w:r w:rsidR="00E46CB5" w:rsidRPr="002E0674">
        <w:rPr>
          <w:sz w:val="26"/>
          <w:szCs w:val="26"/>
        </w:rPr>
        <w:t>.</w:t>
      </w:r>
    </w:p>
    <w:p w:rsidR="007B67CA" w:rsidRPr="007B67CA" w:rsidRDefault="007B67CA" w:rsidP="00326C22">
      <w:pPr>
        <w:autoSpaceDE w:val="0"/>
        <w:autoSpaceDN w:val="0"/>
        <w:adjustRightInd w:val="0"/>
        <w:spacing w:before="40"/>
        <w:ind w:firstLine="709"/>
        <w:jc w:val="both"/>
        <w:rPr>
          <w:sz w:val="26"/>
          <w:szCs w:val="26"/>
        </w:rPr>
      </w:pPr>
      <w:r w:rsidRPr="007B67CA">
        <w:rPr>
          <w:b/>
          <w:sz w:val="26"/>
          <w:szCs w:val="26"/>
        </w:rPr>
        <w:t>Койко-сутки (ночевка)</w:t>
      </w:r>
      <w:r w:rsidRPr="007B67CA">
        <w:rPr>
          <w:sz w:val="26"/>
          <w:szCs w:val="26"/>
        </w:rPr>
        <w:t xml:space="preserve"> – одни сутки, проведенные одним посетителем в средстве размещения.</w:t>
      </w:r>
    </w:p>
    <w:p w:rsidR="007B67CA" w:rsidRPr="007B67CA" w:rsidRDefault="001C630C" w:rsidP="00326C22">
      <w:pPr>
        <w:autoSpaceDE w:val="0"/>
        <w:autoSpaceDN w:val="0"/>
        <w:adjustRightInd w:val="0"/>
        <w:spacing w:before="40"/>
        <w:ind w:firstLine="709"/>
        <w:jc w:val="both"/>
        <w:rPr>
          <w:sz w:val="26"/>
          <w:szCs w:val="26"/>
        </w:rPr>
      </w:pPr>
      <w:r w:rsidRPr="007B67CA">
        <w:rPr>
          <w:b/>
          <w:sz w:val="26"/>
          <w:szCs w:val="26"/>
        </w:rPr>
        <w:t>К</w:t>
      </w:r>
      <w:r w:rsidR="00311BBF" w:rsidRPr="007B67CA">
        <w:rPr>
          <w:b/>
          <w:sz w:val="26"/>
          <w:szCs w:val="26"/>
        </w:rPr>
        <w:t>оллективные средства размещения</w:t>
      </w:r>
      <w:r w:rsidR="00311BBF" w:rsidRPr="007B67CA">
        <w:rPr>
          <w:sz w:val="26"/>
          <w:szCs w:val="26"/>
        </w:rPr>
        <w:t xml:space="preserve"> – объекты, предоставляющие места для краткосрочного проживания лицам, прибывшим в поездки с деловыми, коммерческими целями, для оздоровления, отдыха и по другим причинам; подразделяются на гостиницы, аналогичные средства размещения и специали</w:t>
      </w:r>
      <w:r w:rsidR="00B325A6" w:rsidRPr="007B67CA">
        <w:rPr>
          <w:sz w:val="26"/>
          <w:szCs w:val="26"/>
        </w:rPr>
        <w:t>зированные средства размещения</w:t>
      </w:r>
      <w:r w:rsidR="00E46CB5" w:rsidRPr="007B67CA">
        <w:rPr>
          <w:sz w:val="26"/>
          <w:szCs w:val="26"/>
        </w:rPr>
        <w:t>.</w:t>
      </w:r>
      <w:r w:rsidR="007B67CA" w:rsidRPr="007B67CA">
        <w:rPr>
          <w:sz w:val="26"/>
          <w:szCs w:val="26"/>
        </w:rPr>
        <w:t xml:space="preserve"> К аналогичным средствам размещения относятся общежития для приезжих, туристические общежития и другие средства размещения, которые состоят из номеров и предоставляют ограниченные гостиничные услуги. К специализированным средствам размещения относятся санаторно-курортные и оздоровительные организации.</w:t>
      </w:r>
    </w:p>
    <w:p w:rsidR="007B67CA" w:rsidRPr="00417134" w:rsidRDefault="007B67CA" w:rsidP="00326C22">
      <w:pPr>
        <w:autoSpaceDE w:val="0"/>
        <w:autoSpaceDN w:val="0"/>
        <w:adjustRightInd w:val="0"/>
        <w:spacing w:before="40"/>
        <w:ind w:firstLine="709"/>
        <w:jc w:val="both"/>
        <w:rPr>
          <w:sz w:val="26"/>
          <w:szCs w:val="26"/>
        </w:rPr>
      </w:pPr>
      <w:r w:rsidRPr="007B67CA">
        <w:rPr>
          <w:b/>
          <w:sz w:val="26"/>
          <w:szCs w:val="26"/>
        </w:rPr>
        <w:t>Коэффициент загрузки средства размещения</w:t>
      </w:r>
      <w:r w:rsidRPr="007B67CA">
        <w:rPr>
          <w:sz w:val="26"/>
          <w:szCs w:val="26"/>
        </w:rPr>
        <w:t xml:space="preserve"> – статистический показатель, характеризующий использование койко-мест в средстве размещения за определенный период, выраженный в процентах, рассчитываемый отношением числа койко-суток (ночевок), предоставленных проживающим, и произведения числа мест в средстве размещения и числа дней за определенный период.</w:t>
      </w:r>
    </w:p>
    <w:p w:rsidR="003042D6" w:rsidRPr="002E0674" w:rsidRDefault="001C630C" w:rsidP="00326C22">
      <w:pPr>
        <w:autoSpaceDE w:val="0"/>
        <w:autoSpaceDN w:val="0"/>
        <w:adjustRightInd w:val="0"/>
        <w:spacing w:before="40"/>
        <w:ind w:firstLine="709"/>
        <w:jc w:val="both"/>
        <w:rPr>
          <w:sz w:val="26"/>
          <w:szCs w:val="26"/>
        </w:rPr>
      </w:pPr>
      <w:r w:rsidRPr="002E0674">
        <w:rPr>
          <w:b/>
          <w:sz w:val="26"/>
          <w:szCs w:val="26"/>
        </w:rPr>
        <w:t>М</w:t>
      </w:r>
      <w:r w:rsidR="003042D6" w:rsidRPr="002E0674">
        <w:rPr>
          <w:b/>
          <w:sz w:val="26"/>
          <w:szCs w:val="26"/>
        </w:rPr>
        <w:t>есто постоянного проживания лица</w:t>
      </w:r>
      <w:r w:rsidR="003042D6" w:rsidRPr="002E0674">
        <w:rPr>
          <w:sz w:val="26"/>
          <w:szCs w:val="26"/>
        </w:rPr>
        <w:t xml:space="preserve"> – географический пункт, где это лицо проживает постоянно</w:t>
      </w:r>
      <w:r w:rsidR="00E46CB5" w:rsidRPr="002E0674">
        <w:rPr>
          <w:sz w:val="26"/>
          <w:szCs w:val="26"/>
        </w:rPr>
        <w:t>.</w:t>
      </w:r>
    </w:p>
    <w:p w:rsidR="00311BBF" w:rsidRPr="002E0674" w:rsidRDefault="001C630C" w:rsidP="00326C22">
      <w:pPr>
        <w:autoSpaceDE w:val="0"/>
        <w:autoSpaceDN w:val="0"/>
        <w:adjustRightInd w:val="0"/>
        <w:spacing w:before="40"/>
        <w:ind w:firstLine="709"/>
        <w:jc w:val="both"/>
        <w:rPr>
          <w:sz w:val="26"/>
          <w:szCs w:val="26"/>
        </w:rPr>
      </w:pPr>
      <w:r w:rsidRPr="002E0674">
        <w:rPr>
          <w:b/>
          <w:sz w:val="26"/>
          <w:szCs w:val="26"/>
        </w:rPr>
        <w:t>М</w:t>
      </w:r>
      <w:r w:rsidR="00311BBF" w:rsidRPr="002E0674">
        <w:rPr>
          <w:b/>
          <w:sz w:val="26"/>
          <w:szCs w:val="26"/>
        </w:rPr>
        <w:t>отель</w:t>
      </w:r>
      <w:r w:rsidR="00311BBF" w:rsidRPr="002E0674">
        <w:rPr>
          <w:sz w:val="26"/>
          <w:szCs w:val="26"/>
        </w:rPr>
        <w:t xml:space="preserve"> – гостиница, расположенная вблизи автомобильной дороги, с ав</w:t>
      </w:r>
      <w:r w:rsidR="00B325A6" w:rsidRPr="002E0674">
        <w:rPr>
          <w:sz w:val="26"/>
          <w:szCs w:val="26"/>
        </w:rPr>
        <w:t>тостоянкой</w:t>
      </w:r>
      <w:r w:rsidR="00E46CB5" w:rsidRPr="002E0674">
        <w:rPr>
          <w:sz w:val="26"/>
          <w:szCs w:val="26"/>
        </w:rPr>
        <w:t>.</w:t>
      </w:r>
    </w:p>
    <w:p w:rsidR="00311BBF" w:rsidRPr="002E0674" w:rsidRDefault="001C630C" w:rsidP="00326C22">
      <w:pPr>
        <w:autoSpaceDE w:val="0"/>
        <w:autoSpaceDN w:val="0"/>
        <w:adjustRightInd w:val="0"/>
        <w:spacing w:before="40"/>
        <w:ind w:firstLine="709"/>
        <w:jc w:val="both"/>
        <w:rPr>
          <w:sz w:val="26"/>
          <w:szCs w:val="26"/>
        </w:rPr>
      </w:pPr>
      <w:r w:rsidRPr="002E0674">
        <w:rPr>
          <w:b/>
          <w:sz w:val="26"/>
          <w:szCs w:val="26"/>
        </w:rPr>
        <w:t>Н</w:t>
      </w:r>
      <w:r w:rsidR="00311BBF" w:rsidRPr="002E0674">
        <w:rPr>
          <w:b/>
          <w:sz w:val="26"/>
          <w:szCs w:val="26"/>
        </w:rPr>
        <w:t>ерезиденты Республики Беларусь</w:t>
      </w:r>
      <w:r w:rsidR="00311BBF" w:rsidRPr="002E0674">
        <w:rPr>
          <w:sz w:val="26"/>
          <w:szCs w:val="26"/>
        </w:rPr>
        <w:t xml:space="preserve"> – физические лица, имеющие постоянное место жительства за пределами Республики Беларусь, а также юридические лица и организации, не являющиеся юридическими лицами, с местом нахождения за пределами Республики Беларусь, созданные в соответствии с законодательством </w:t>
      </w:r>
      <w:r w:rsidR="00B325A6" w:rsidRPr="002E0674">
        <w:rPr>
          <w:sz w:val="26"/>
          <w:szCs w:val="26"/>
        </w:rPr>
        <w:t>иностранных государств</w:t>
      </w:r>
      <w:r w:rsidR="00E46CB5" w:rsidRPr="002E0674">
        <w:rPr>
          <w:sz w:val="26"/>
          <w:szCs w:val="26"/>
        </w:rPr>
        <w:t>.</w:t>
      </w:r>
    </w:p>
    <w:p w:rsidR="00311BBF" w:rsidRPr="002E0674" w:rsidRDefault="001C630C" w:rsidP="00326C22">
      <w:pPr>
        <w:autoSpaceDE w:val="0"/>
        <w:autoSpaceDN w:val="0"/>
        <w:adjustRightInd w:val="0"/>
        <w:spacing w:before="40"/>
        <w:ind w:firstLine="709"/>
        <w:jc w:val="both"/>
        <w:rPr>
          <w:sz w:val="26"/>
          <w:szCs w:val="26"/>
        </w:rPr>
      </w:pPr>
      <w:r w:rsidRPr="002E0674">
        <w:rPr>
          <w:b/>
          <w:sz w:val="26"/>
          <w:szCs w:val="26"/>
        </w:rPr>
        <w:t>О</w:t>
      </w:r>
      <w:r w:rsidR="00311BBF" w:rsidRPr="002E0674">
        <w:rPr>
          <w:b/>
          <w:sz w:val="26"/>
          <w:szCs w:val="26"/>
        </w:rPr>
        <w:t>здоровительные организации</w:t>
      </w:r>
      <w:r w:rsidR="00311BBF" w:rsidRPr="002E0674">
        <w:rPr>
          <w:sz w:val="26"/>
          <w:szCs w:val="26"/>
        </w:rPr>
        <w:t xml:space="preserve"> – организации для взрослых, детей, взрослых и детей, в которых осуществляется оздоровление населения; к ним относятся: профилакторий, оздоровительный центр (комплекс), образовательно-оздоровительный центр, оздоровительный лагерь, спортивно-оздоровительный лагерь, дом (база) отдыха, пансионат, иные организации, одним из видов деятельности которых </w:t>
      </w:r>
      <w:r w:rsidR="00B325A6" w:rsidRPr="002E0674">
        <w:rPr>
          <w:sz w:val="26"/>
          <w:szCs w:val="26"/>
        </w:rPr>
        <w:t>является оздоровление населения</w:t>
      </w:r>
      <w:r w:rsidR="00E46CB5" w:rsidRPr="002E0674">
        <w:rPr>
          <w:sz w:val="26"/>
          <w:szCs w:val="26"/>
        </w:rPr>
        <w:t>.</w:t>
      </w:r>
    </w:p>
    <w:p w:rsidR="00311BBF" w:rsidRPr="002E0674" w:rsidRDefault="001C630C" w:rsidP="00326C22">
      <w:pPr>
        <w:autoSpaceDE w:val="0"/>
        <w:autoSpaceDN w:val="0"/>
        <w:adjustRightInd w:val="0"/>
        <w:spacing w:before="40"/>
        <w:ind w:firstLine="709"/>
        <w:jc w:val="both"/>
        <w:rPr>
          <w:sz w:val="26"/>
          <w:szCs w:val="26"/>
        </w:rPr>
      </w:pPr>
      <w:r w:rsidRPr="002E0674">
        <w:rPr>
          <w:b/>
          <w:sz w:val="26"/>
          <w:szCs w:val="26"/>
        </w:rPr>
        <w:t>О</w:t>
      </w:r>
      <w:r w:rsidR="00311BBF" w:rsidRPr="002E0674">
        <w:rPr>
          <w:b/>
          <w:sz w:val="26"/>
          <w:szCs w:val="26"/>
        </w:rPr>
        <w:t>здоровительный центр (комплекс)</w:t>
      </w:r>
      <w:r w:rsidR="00311BBF" w:rsidRPr="002E0674">
        <w:rPr>
          <w:sz w:val="26"/>
          <w:szCs w:val="26"/>
        </w:rPr>
        <w:t xml:space="preserve"> – оздоровительная организация для взрослых, взрослых и детей, детей, круглогодичного функционирования, расположенная в ле</w:t>
      </w:r>
      <w:r w:rsidR="003E4DBB" w:rsidRPr="002E0674">
        <w:rPr>
          <w:sz w:val="26"/>
          <w:szCs w:val="26"/>
        </w:rPr>
        <w:t>чебно-оздорови</w:t>
      </w:r>
      <w:r w:rsidR="00B325A6" w:rsidRPr="002E0674">
        <w:rPr>
          <w:sz w:val="26"/>
          <w:szCs w:val="26"/>
        </w:rPr>
        <w:t>тельной местности</w:t>
      </w:r>
      <w:r w:rsidR="00E46CB5" w:rsidRPr="002E0674">
        <w:rPr>
          <w:sz w:val="26"/>
          <w:szCs w:val="26"/>
        </w:rPr>
        <w:t>.</w:t>
      </w:r>
    </w:p>
    <w:p w:rsidR="00326C22" w:rsidRDefault="00326C22" w:rsidP="00326C22">
      <w:pPr>
        <w:autoSpaceDE w:val="0"/>
        <w:autoSpaceDN w:val="0"/>
        <w:adjustRightInd w:val="0"/>
        <w:spacing w:before="20"/>
        <w:ind w:firstLine="709"/>
        <w:jc w:val="both"/>
        <w:rPr>
          <w:b/>
          <w:sz w:val="26"/>
          <w:szCs w:val="26"/>
        </w:rPr>
      </w:pPr>
    </w:p>
    <w:p w:rsidR="00311BBF" w:rsidRPr="002E0674" w:rsidRDefault="001C630C" w:rsidP="00326C22">
      <w:pPr>
        <w:autoSpaceDE w:val="0"/>
        <w:autoSpaceDN w:val="0"/>
        <w:adjustRightInd w:val="0"/>
        <w:spacing w:before="40"/>
        <w:ind w:firstLine="709"/>
        <w:jc w:val="both"/>
        <w:rPr>
          <w:sz w:val="26"/>
          <w:szCs w:val="26"/>
        </w:rPr>
      </w:pPr>
      <w:r w:rsidRPr="002E0674">
        <w:rPr>
          <w:b/>
          <w:sz w:val="26"/>
          <w:szCs w:val="26"/>
        </w:rPr>
        <w:lastRenderedPageBreak/>
        <w:t>О</w:t>
      </w:r>
      <w:r w:rsidR="00311BBF" w:rsidRPr="002E0674">
        <w:rPr>
          <w:b/>
          <w:sz w:val="26"/>
          <w:szCs w:val="26"/>
        </w:rPr>
        <w:t>здоровление</w:t>
      </w:r>
      <w:r w:rsidR="00311BBF" w:rsidRPr="002E0674">
        <w:rPr>
          <w:sz w:val="26"/>
          <w:szCs w:val="26"/>
        </w:rPr>
        <w:t xml:space="preserve"> – комплекс мероприятий, направленных на повышение устойчивости к физическим, биологическим, психологическим, социальным факторам окружающей среды в це</w:t>
      </w:r>
      <w:r w:rsidR="00B325A6" w:rsidRPr="002E0674">
        <w:rPr>
          <w:sz w:val="26"/>
          <w:szCs w:val="26"/>
        </w:rPr>
        <w:t>лях укрепления здоровья граждан</w:t>
      </w:r>
      <w:r w:rsidR="00E46CB5" w:rsidRPr="002E0674">
        <w:rPr>
          <w:sz w:val="26"/>
          <w:szCs w:val="26"/>
        </w:rPr>
        <w:t>.</w:t>
      </w:r>
    </w:p>
    <w:p w:rsidR="00311BBF" w:rsidRPr="002E0674" w:rsidRDefault="001C630C" w:rsidP="00326C22">
      <w:pPr>
        <w:autoSpaceDE w:val="0"/>
        <w:autoSpaceDN w:val="0"/>
        <w:adjustRightInd w:val="0"/>
        <w:spacing w:before="40"/>
        <w:ind w:firstLine="709"/>
        <w:jc w:val="both"/>
        <w:rPr>
          <w:sz w:val="26"/>
          <w:szCs w:val="26"/>
        </w:rPr>
      </w:pPr>
      <w:r w:rsidRPr="002E0674">
        <w:rPr>
          <w:b/>
          <w:sz w:val="26"/>
          <w:szCs w:val="26"/>
        </w:rPr>
        <w:t>О</w:t>
      </w:r>
      <w:r w:rsidR="00311BBF" w:rsidRPr="002E0674">
        <w:rPr>
          <w:b/>
          <w:sz w:val="26"/>
          <w:szCs w:val="26"/>
        </w:rPr>
        <w:t>рганизованный туризм</w:t>
      </w:r>
      <w:r w:rsidR="00311BBF" w:rsidRPr="002E0674">
        <w:rPr>
          <w:sz w:val="26"/>
          <w:szCs w:val="26"/>
        </w:rPr>
        <w:t xml:space="preserve"> – поездка по турам, реализованным организациями</w:t>
      </w:r>
      <w:r w:rsidR="00BA108B">
        <w:rPr>
          <w:sz w:val="26"/>
          <w:szCs w:val="26"/>
        </w:rPr>
        <w:t xml:space="preserve"> и индивидуальными предпринимателями</w:t>
      </w:r>
      <w:r w:rsidR="00311BBF" w:rsidRPr="002E0674">
        <w:rPr>
          <w:sz w:val="26"/>
          <w:szCs w:val="26"/>
        </w:rPr>
        <w:t>, осуществляю</w:t>
      </w:r>
      <w:r w:rsidR="00B325A6" w:rsidRPr="002E0674">
        <w:rPr>
          <w:sz w:val="26"/>
          <w:szCs w:val="26"/>
        </w:rPr>
        <w:t>щими туристическую деятельность</w:t>
      </w:r>
      <w:r w:rsidR="00E46CB5" w:rsidRPr="002E0674">
        <w:rPr>
          <w:sz w:val="26"/>
          <w:szCs w:val="26"/>
        </w:rPr>
        <w:t>.</w:t>
      </w:r>
    </w:p>
    <w:p w:rsidR="00B325A6" w:rsidRPr="002E0674" w:rsidRDefault="001C630C" w:rsidP="00326C22">
      <w:pPr>
        <w:autoSpaceDE w:val="0"/>
        <w:autoSpaceDN w:val="0"/>
        <w:adjustRightInd w:val="0"/>
        <w:spacing w:before="40"/>
        <w:ind w:firstLine="709"/>
        <w:jc w:val="both"/>
        <w:rPr>
          <w:sz w:val="28"/>
          <w:szCs w:val="28"/>
        </w:rPr>
      </w:pPr>
      <w:r w:rsidRPr="002E0674">
        <w:rPr>
          <w:b/>
          <w:sz w:val="26"/>
          <w:szCs w:val="26"/>
        </w:rPr>
        <w:t>О</w:t>
      </w:r>
      <w:r w:rsidR="00FE610F" w:rsidRPr="002E0674">
        <w:rPr>
          <w:b/>
          <w:sz w:val="26"/>
          <w:szCs w:val="26"/>
        </w:rPr>
        <w:t>с</w:t>
      </w:r>
      <w:r w:rsidR="00B325A6" w:rsidRPr="002E0674">
        <w:rPr>
          <w:b/>
          <w:sz w:val="26"/>
          <w:szCs w:val="26"/>
        </w:rPr>
        <w:t>новное место назначения</w:t>
      </w:r>
      <w:r w:rsidR="00FE610F" w:rsidRPr="002E0674">
        <w:rPr>
          <w:b/>
          <w:sz w:val="26"/>
          <w:szCs w:val="26"/>
        </w:rPr>
        <w:t xml:space="preserve"> </w:t>
      </w:r>
      <w:r w:rsidR="00134637" w:rsidRPr="002E0674">
        <w:rPr>
          <w:b/>
          <w:sz w:val="26"/>
          <w:szCs w:val="26"/>
        </w:rPr>
        <w:t xml:space="preserve">туристической </w:t>
      </w:r>
      <w:r w:rsidR="00555C3B" w:rsidRPr="002E0674">
        <w:rPr>
          <w:b/>
          <w:sz w:val="26"/>
          <w:szCs w:val="26"/>
        </w:rPr>
        <w:t>поездки</w:t>
      </w:r>
      <w:r w:rsidR="00B325A6" w:rsidRPr="002E0674">
        <w:rPr>
          <w:sz w:val="26"/>
          <w:szCs w:val="26"/>
        </w:rPr>
        <w:t xml:space="preserve"> – место, посещение которого лежало в основе принятия решения об осуществлении поездки. Если такое место не может быть названо посетителем, то основное место назначения определяется как место, наиболее далеко расположенное от постоянного места жительства</w:t>
      </w:r>
      <w:r w:rsidR="00E46CB5" w:rsidRPr="002E0674">
        <w:rPr>
          <w:sz w:val="26"/>
          <w:szCs w:val="26"/>
        </w:rPr>
        <w:t>.</w:t>
      </w:r>
    </w:p>
    <w:p w:rsidR="00B325A6" w:rsidRPr="002E0674" w:rsidRDefault="001C630C" w:rsidP="00326C22">
      <w:pPr>
        <w:autoSpaceDE w:val="0"/>
        <w:autoSpaceDN w:val="0"/>
        <w:adjustRightInd w:val="0"/>
        <w:spacing w:before="40"/>
        <w:ind w:firstLine="709"/>
        <w:jc w:val="both"/>
        <w:rPr>
          <w:sz w:val="26"/>
          <w:szCs w:val="26"/>
        </w:rPr>
      </w:pPr>
      <w:r w:rsidRPr="002E0674">
        <w:rPr>
          <w:b/>
          <w:sz w:val="26"/>
          <w:szCs w:val="26"/>
        </w:rPr>
        <w:t>О</w:t>
      </w:r>
      <w:r w:rsidR="00B325A6" w:rsidRPr="002E0674">
        <w:rPr>
          <w:b/>
          <w:sz w:val="26"/>
          <w:szCs w:val="26"/>
        </w:rPr>
        <w:t xml:space="preserve">сновная цель </w:t>
      </w:r>
      <w:r w:rsidR="00134637" w:rsidRPr="002E0674">
        <w:rPr>
          <w:b/>
          <w:sz w:val="26"/>
          <w:szCs w:val="26"/>
        </w:rPr>
        <w:t xml:space="preserve">туристической </w:t>
      </w:r>
      <w:r w:rsidR="00B325A6" w:rsidRPr="002E0674">
        <w:rPr>
          <w:b/>
          <w:sz w:val="26"/>
          <w:szCs w:val="26"/>
        </w:rPr>
        <w:t>поездки</w:t>
      </w:r>
      <w:r w:rsidR="00555C3B" w:rsidRPr="002E0674">
        <w:rPr>
          <w:sz w:val="26"/>
          <w:szCs w:val="26"/>
        </w:rPr>
        <w:t xml:space="preserve"> – цель, в отсутствие</w:t>
      </w:r>
      <w:r w:rsidR="00B325A6" w:rsidRPr="002E0674">
        <w:rPr>
          <w:sz w:val="26"/>
          <w:szCs w:val="26"/>
        </w:rPr>
        <w:t xml:space="preserve"> которой данная поездка не состоялась бы. Каждая туристическая поездка имеет одну единственную основную цель, хотя тот или иной посетитель, находясь в поездке, может осуществлять второстепенные виды деятельности</w:t>
      </w:r>
      <w:r w:rsidR="00E46CB5" w:rsidRPr="002E0674">
        <w:rPr>
          <w:sz w:val="26"/>
          <w:szCs w:val="26"/>
        </w:rPr>
        <w:t>.</w:t>
      </w:r>
    </w:p>
    <w:p w:rsidR="00311BBF" w:rsidRPr="002E0674" w:rsidRDefault="001C630C" w:rsidP="00326C22">
      <w:pPr>
        <w:autoSpaceDE w:val="0"/>
        <w:autoSpaceDN w:val="0"/>
        <w:adjustRightInd w:val="0"/>
        <w:spacing w:before="40"/>
        <w:ind w:firstLine="709"/>
        <w:jc w:val="both"/>
        <w:rPr>
          <w:sz w:val="26"/>
          <w:szCs w:val="26"/>
        </w:rPr>
      </w:pPr>
      <w:r w:rsidRPr="002E0674">
        <w:rPr>
          <w:b/>
          <w:sz w:val="26"/>
          <w:szCs w:val="26"/>
        </w:rPr>
        <w:t>П</w:t>
      </w:r>
      <w:r w:rsidR="00311BBF" w:rsidRPr="002E0674">
        <w:rPr>
          <w:b/>
          <w:sz w:val="26"/>
          <w:szCs w:val="26"/>
        </w:rPr>
        <w:t>ансионат</w:t>
      </w:r>
      <w:r w:rsidR="00311BBF" w:rsidRPr="002E0674">
        <w:rPr>
          <w:sz w:val="26"/>
          <w:szCs w:val="26"/>
        </w:rPr>
        <w:t xml:space="preserve"> – оздоровительная организация с нерегламентированным режимом пребывания отдыхающи</w:t>
      </w:r>
      <w:r w:rsidR="00B325A6" w:rsidRPr="002E0674">
        <w:rPr>
          <w:sz w:val="26"/>
          <w:szCs w:val="26"/>
        </w:rPr>
        <w:t>х</w:t>
      </w:r>
      <w:r w:rsidR="00E46CB5" w:rsidRPr="002E0674">
        <w:rPr>
          <w:sz w:val="26"/>
          <w:szCs w:val="26"/>
        </w:rPr>
        <w:t>.</w:t>
      </w:r>
    </w:p>
    <w:p w:rsidR="00B325A6" w:rsidRPr="002E0674" w:rsidRDefault="001C630C" w:rsidP="00326C22">
      <w:pPr>
        <w:autoSpaceDE w:val="0"/>
        <w:autoSpaceDN w:val="0"/>
        <w:adjustRightInd w:val="0"/>
        <w:spacing w:before="40"/>
        <w:ind w:firstLine="709"/>
        <w:jc w:val="both"/>
        <w:rPr>
          <w:sz w:val="26"/>
          <w:szCs w:val="26"/>
        </w:rPr>
      </w:pPr>
      <w:r w:rsidRPr="002E0674">
        <w:rPr>
          <w:b/>
          <w:sz w:val="26"/>
          <w:szCs w:val="26"/>
        </w:rPr>
        <w:t>П</w:t>
      </w:r>
      <w:r w:rsidR="00B325A6" w:rsidRPr="002E0674">
        <w:rPr>
          <w:b/>
          <w:sz w:val="26"/>
          <w:szCs w:val="26"/>
        </w:rPr>
        <w:t>оездка</w:t>
      </w:r>
      <w:r w:rsidR="00B325A6" w:rsidRPr="002E0674">
        <w:rPr>
          <w:sz w:val="26"/>
          <w:szCs w:val="26"/>
        </w:rPr>
        <w:t xml:space="preserve"> – путешествие какого-либо лица с момента отъезда из места его постоянного проживания до момента возвращения. Поездка состоит из посещений различных мест</w:t>
      </w:r>
      <w:r w:rsidR="00E46CB5" w:rsidRPr="002E0674">
        <w:rPr>
          <w:sz w:val="26"/>
          <w:szCs w:val="26"/>
        </w:rPr>
        <w:t>.</w:t>
      </w:r>
    </w:p>
    <w:p w:rsidR="00B325A6" w:rsidRPr="002E0674" w:rsidRDefault="001C630C" w:rsidP="00326C22">
      <w:pPr>
        <w:shd w:val="clear" w:color="auto" w:fill="FFFFFF"/>
        <w:tabs>
          <w:tab w:val="left" w:pos="840"/>
        </w:tabs>
        <w:autoSpaceDE w:val="0"/>
        <w:autoSpaceDN w:val="0"/>
        <w:adjustRightInd w:val="0"/>
        <w:spacing w:before="40"/>
        <w:ind w:firstLine="709"/>
        <w:jc w:val="both"/>
        <w:rPr>
          <w:b/>
          <w:sz w:val="26"/>
          <w:szCs w:val="26"/>
        </w:rPr>
      </w:pPr>
      <w:r w:rsidRPr="002E0674">
        <w:rPr>
          <w:b/>
          <w:iCs/>
          <w:sz w:val="26"/>
          <w:szCs w:val="26"/>
        </w:rPr>
        <w:t>П</w:t>
      </w:r>
      <w:r w:rsidR="00B325A6" w:rsidRPr="002E0674">
        <w:rPr>
          <w:b/>
          <w:iCs/>
          <w:sz w:val="26"/>
          <w:szCs w:val="26"/>
        </w:rPr>
        <w:t>осетитель</w:t>
      </w:r>
      <w:r w:rsidR="000C0DD8" w:rsidRPr="002E0674">
        <w:rPr>
          <w:iCs/>
          <w:sz w:val="26"/>
          <w:szCs w:val="26"/>
        </w:rPr>
        <w:t xml:space="preserve"> </w:t>
      </w:r>
      <w:r w:rsidR="00B325A6" w:rsidRPr="002E0674">
        <w:rPr>
          <w:sz w:val="26"/>
          <w:szCs w:val="26"/>
        </w:rPr>
        <w:t xml:space="preserve">– </w:t>
      </w:r>
      <w:r w:rsidR="00570701" w:rsidRPr="002E0674">
        <w:rPr>
          <w:sz w:val="26"/>
          <w:szCs w:val="26"/>
        </w:rPr>
        <w:t>турист, экскурсант</w:t>
      </w:r>
      <w:r w:rsidR="00E46CB5" w:rsidRPr="002E0674">
        <w:rPr>
          <w:sz w:val="26"/>
          <w:szCs w:val="26"/>
        </w:rPr>
        <w:t>.</w:t>
      </w:r>
    </w:p>
    <w:p w:rsidR="00B325A6" w:rsidRPr="002E0674" w:rsidRDefault="001C630C" w:rsidP="00326C22">
      <w:pPr>
        <w:autoSpaceDE w:val="0"/>
        <w:autoSpaceDN w:val="0"/>
        <w:adjustRightInd w:val="0"/>
        <w:spacing w:before="40"/>
        <w:ind w:firstLine="709"/>
        <w:jc w:val="both"/>
        <w:rPr>
          <w:sz w:val="26"/>
          <w:szCs w:val="26"/>
        </w:rPr>
      </w:pPr>
      <w:r w:rsidRPr="002E0674">
        <w:rPr>
          <w:b/>
          <w:sz w:val="26"/>
          <w:szCs w:val="26"/>
        </w:rPr>
        <w:t>П</w:t>
      </w:r>
      <w:r w:rsidR="00B325A6" w:rsidRPr="002E0674">
        <w:rPr>
          <w:b/>
          <w:sz w:val="26"/>
          <w:szCs w:val="26"/>
        </w:rPr>
        <w:t xml:space="preserve">родолжительность поездки, </w:t>
      </w:r>
      <w:r w:rsidR="00B325A6" w:rsidRPr="002E0674">
        <w:rPr>
          <w:sz w:val="26"/>
          <w:szCs w:val="26"/>
        </w:rPr>
        <w:t>включающей пребывание с ночевкой, исчисляется числом ночей. Поездки, не предусматривающие ночевок, необходимо рассматривать как однодневные поездки независимо от количества часов, проведенных в поездке. Поездки с ночевкой группируют по их продолжительности. Если нет остановки с ночевкой, то посетитель является экскурсантом; если существует остановка с ночевкой, то он является туристом</w:t>
      </w:r>
      <w:r w:rsidR="00E46CB5" w:rsidRPr="002E0674">
        <w:rPr>
          <w:sz w:val="26"/>
          <w:szCs w:val="26"/>
        </w:rPr>
        <w:t>.</w:t>
      </w:r>
    </w:p>
    <w:p w:rsidR="00311BBF" w:rsidRPr="002E0674" w:rsidRDefault="001C630C" w:rsidP="00326C22">
      <w:pPr>
        <w:autoSpaceDE w:val="0"/>
        <w:autoSpaceDN w:val="0"/>
        <w:adjustRightInd w:val="0"/>
        <w:spacing w:before="40"/>
        <w:ind w:firstLine="709"/>
        <w:jc w:val="both"/>
        <w:rPr>
          <w:sz w:val="26"/>
          <w:szCs w:val="26"/>
        </w:rPr>
      </w:pPr>
      <w:r w:rsidRPr="002E0674">
        <w:rPr>
          <w:b/>
          <w:sz w:val="26"/>
          <w:szCs w:val="26"/>
        </w:rPr>
        <w:t>П</w:t>
      </w:r>
      <w:r w:rsidR="00311BBF" w:rsidRPr="002E0674">
        <w:rPr>
          <w:b/>
          <w:sz w:val="26"/>
          <w:szCs w:val="26"/>
        </w:rPr>
        <w:t>рофилакторий</w:t>
      </w:r>
      <w:r w:rsidR="00311BBF" w:rsidRPr="002E0674">
        <w:rPr>
          <w:sz w:val="26"/>
          <w:szCs w:val="26"/>
        </w:rPr>
        <w:t xml:space="preserve"> – оздоровительная организация для проведения оздоровления работающих (обучающихся) без отрыва от производс</w:t>
      </w:r>
      <w:r w:rsidR="00B325A6" w:rsidRPr="002E0674">
        <w:rPr>
          <w:sz w:val="26"/>
          <w:szCs w:val="26"/>
        </w:rPr>
        <w:t>твенной деятельности (обучения)</w:t>
      </w:r>
      <w:r w:rsidR="00E46CB5" w:rsidRPr="002E0674">
        <w:rPr>
          <w:sz w:val="26"/>
          <w:szCs w:val="26"/>
        </w:rPr>
        <w:t>.</w:t>
      </w:r>
    </w:p>
    <w:p w:rsidR="00311BBF" w:rsidRPr="002E0674" w:rsidRDefault="001C630C" w:rsidP="00326C22">
      <w:pPr>
        <w:autoSpaceDE w:val="0"/>
        <w:autoSpaceDN w:val="0"/>
        <w:adjustRightInd w:val="0"/>
        <w:spacing w:before="40"/>
        <w:ind w:firstLine="709"/>
        <w:jc w:val="both"/>
        <w:rPr>
          <w:sz w:val="26"/>
          <w:szCs w:val="26"/>
        </w:rPr>
      </w:pPr>
      <w:r w:rsidRPr="002E0674">
        <w:rPr>
          <w:b/>
          <w:sz w:val="26"/>
          <w:szCs w:val="26"/>
        </w:rPr>
        <w:t>П</w:t>
      </w:r>
      <w:r w:rsidR="00311BBF" w:rsidRPr="002E0674">
        <w:rPr>
          <w:b/>
          <w:sz w:val="26"/>
          <w:szCs w:val="26"/>
        </w:rPr>
        <w:t>утевка</w:t>
      </w:r>
      <w:r w:rsidR="00311BBF" w:rsidRPr="002E0674">
        <w:rPr>
          <w:sz w:val="26"/>
          <w:szCs w:val="26"/>
        </w:rPr>
        <w:t xml:space="preserve"> – документ, удостоверяющий право граждан на получение комплекса услуг в санаторно-курортных </w:t>
      </w:r>
      <w:r w:rsidR="00B325A6" w:rsidRPr="002E0674">
        <w:rPr>
          <w:sz w:val="26"/>
          <w:szCs w:val="26"/>
        </w:rPr>
        <w:t>и оздоровительных организациях</w:t>
      </w:r>
      <w:r w:rsidR="00E46CB5" w:rsidRPr="002E0674">
        <w:rPr>
          <w:sz w:val="26"/>
          <w:szCs w:val="26"/>
        </w:rPr>
        <w:t>.</w:t>
      </w:r>
    </w:p>
    <w:p w:rsidR="00B325A6" w:rsidRPr="002E0674" w:rsidRDefault="001C630C" w:rsidP="00326C22">
      <w:pPr>
        <w:autoSpaceDE w:val="0"/>
        <w:autoSpaceDN w:val="0"/>
        <w:adjustRightInd w:val="0"/>
        <w:spacing w:before="40"/>
        <w:ind w:firstLine="709"/>
        <w:jc w:val="both"/>
        <w:rPr>
          <w:sz w:val="26"/>
          <w:szCs w:val="26"/>
        </w:rPr>
      </w:pPr>
      <w:r w:rsidRPr="002E0674">
        <w:rPr>
          <w:b/>
          <w:sz w:val="26"/>
          <w:szCs w:val="26"/>
        </w:rPr>
        <w:t>П</w:t>
      </w:r>
      <w:r w:rsidR="00B325A6" w:rsidRPr="002E0674">
        <w:rPr>
          <w:b/>
          <w:sz w:val="26"/>
          <w:szCs w:val="26"/>
        </w:rPr>
        <w:t>утешественник</w:t>
      </w:r>
      <w:r w:rsidR="00B325A6" w:rsidRPr="002E0674">
        <w:rPr>
          <w:sz w:val="26"/>
          <w:szCs w:val="26"/>
        </w:rPr>
        <w:t xml:space="preserve"> – какое-либо лицо, перемещающееся между различными географическими пунктами с любой целью и в течение любого срока</w:t>
      </w:r>
      <w:r w:rsidR="00E46CB5" w:rsidRPr="002E0674">
        <w:rPr>
          <w:sz w:val="26"/>
          <w:szCs w:val="26"/>
        </w:rPr>
        <w:t>.</w:t>
      </w:r>
    </w:p>
    <w:p w:rsidR="00B325A6" w:rsidRPr="002E0674" w:rsidRDefault="001C630C" w:rsidP="00326C22">
      <w:pPr>
        <w:autoSpaceDE w:val="0"/>
        <w:autoSpaceDN w:val="0"/>
        <w:adjustRightInd w:val="0"/>
        <w:spacing w:before="40"/>
        <w:ind w:firstLine="709"/>
        <w:jc w:val="both"/>
        <w:rPr>
          <w:sz w:val="26"/>
          <w:szCs w:val="26"/>
        </w:rPr>
      </w:pPr>
      <w:r w:rsidRPr="002E0674">
        <w:rPr>
          <w:b/>
          <w:sz w:val="26"/>
          <w:szCs w:val="26"/>
        </w:rPr>
        <w:t>С</w:t>
      </w:r>
      <w:r w:rsidR="00B325A6" w:rsidRPr="002E0674">
        <w:rPr>
          <w:b/>
          <w:sz w:val="26"/>
          <w:szCs w:val="26"/>
        </w:rPr>
        <w:t>анаторий</w:t>
      </w:r>
      <w:r w:rsidR="00B325A6" w:rsidRPr="002E0674">
        <w:rPr>
          <w:sz w:val="26"/>
          <w:szCs w:val="26"/>
        </w:rPr>
        <w:t xml:space="preserve"> – санаторно-курортная организация для взрослых, взрослых и детей, детей, обеспечивающая предоставление санаторно-курортных услуг в соответствии с установленным для нее профилем с применением природных лечебных факторов</w:t>
      </w:r>
      <w:r w:rsidR="00E46CB5" w:rsidRPr="002E0674">
        <w:rPr>
          <w:sz w:val="26"/>
          <w:szCs w:val="26"/>
        </w:rPr>
        <w:t>.</w:t>
      </w:r>
    </w:p>
    <w:p w:rsidR="00B325A6" w:rsidRPr="002E0674" w:rsidRDefault="001C630C" w:rsidP="00326C22">
      <w:pPr>
        <w:autoSpaceDE w:val="0"/>
        <w:autoSpaceDN w:val="0"/>
        <w:adjustRightInd w:val="0"/>
        <w:spacing w:before="40"/>
        <w:ind w:firstLine="709"/>
        <w:jc w:val="both"/>
        <w:rPr>
          <w:sz w:val="26"/>
          <w:szCs w:val="26"/>
        </w:rPr>
      </w:pPr>
      <w:r w:rsidRPr="002E0674">
        <w:rPr>
          <w:b/>
          <w:sz w:val="26"/>
          <w:szCs w:val="26"/>
        </w:rPr>
        <w:t>С</w:t>
      </w:r>
      <w:r w:rsidR="00B325A6" w:rsidRPr="002E0674">
        <w:rPr>
          <w:b/>
          <w:sz w:val="26"/>
          <w:szCs w:val="26"/>
        </w:rPr>
        <w:t>анаторно-курортное лечение</w:t>
      </w:r>
      <w:r w:rsidR="00B325A6" w:rsidRPr="002E0674">
        <w:rPr>
          <w:sz w:val="26"/>
          <w:szCs w:val="26"/>
        </w:rPr>
        <w:t xml:space="preserve"> – вид медицинской помощи, проводимой в санаторно-курортных организациях, основанный на применении преимущественно природных лечебных факторов</w:t>
      </w:r>
      <w:r w:rsidR="00E46CB5" w:rsidRPr="002E0674">
        <w:rPr>
          <w:sz w:val="26"/>
          <w:szCs w:val="26"/>
        </w:rPr>
        <w:t>.</w:t>
      </w:r>
    </w:p>
    <w:p w:rsidR="00B325A6" w:rsidRPr="002E0674" w:rsidRDefault="001C630C" w:rsidP="00326C22">
      <w:pPr>
        <w:autoSpaceDE w:val="0"/>
        <w:autoSpaceDN w:val="0"/>
        <w:adjustRightInd w:val="0"/>
        <w:spacing w:before="40"/>
        <w:ind w:firstLine="709"/>
        <w:jc w:val="both"/>
        <w:rPr>
          <w:sz w:val="26"/>
          <w:szCs w:val="26"/>
        </w:rPr>
      </w:pPr>
      <w:r w:rsidRPr="002E0674">
        <w:rPr>
          <w:b/>
          <w:sz w:val="26"/>
          <w:szCs w:val="26"/>
        </w:rPr>
        <w:t>С</w:t>
      </w:r>
      <w:r w:rsidR="00B325A6" w:rsidRPr="002E0674">
        <w:rPr>
          <w:b/>
          <w:sz w:val="26"/>
          <w:szCs w:val="26"/>
        </w:rPr>
        <w:t>анаторно-курортные организации</w:t>
      </w:r>
      <w:r w:rsidR="00B325A6" w:rsidRPr="002E0674">
        <w:rPr>
          <w:sz w:val="26"/>
          <w:szCs w:val="26"/>
        </w:rPr>
        <w:t xml:space="preserve"> – организации, предоставляющие санаторно-курортные услуги и расположенные на курортах или в лечебно-</w:t>
      </w:r>
      <w:r w:rsidR="00B325A6" w:rsidRPr="002E0674">
        <w:rPr>
          <w:sz w:val="26"/>
          <w:szCs w:val="26"/>
        </w:rPr>
        <w:lastRenderedPageBreak/>
        <w:t>оздоровительных местностях; к ним относятся: санаторий (для взрослых, взрослых и детей, детей); студенческий санаторий-профилакторий; детский реабилитационно-оздоровительный центр, реабилитационный центр (отделение)</w:t>
      </w:r>
      <w:r w:rsidR="00E46CB5" w:rsidRPr="002E0674">
        <w:rPr>
          <w:sz w:val="26"/>
          <w:szCs w:val="26"/>
        </w:rPr>
        <w:t>.</w:t>
      </w:r>
    </w:p>
    <w:p w:rsidR="00B325A6" w:rsidRPr="002E0674" w:rsidRDefault="001C630C" w:rsidP="00326C22">
      <w:pPr>
        <w:autoSpaceDE w:val="0"/>
        <w:autoSpaceDN w:val="0"/>
        <w:adjustRightInd w:val="0"/>
        <w:spacing w:before="40"/>
        <w:ind w:firstLine="709"/>
        <w:jc w:val="both"/>
        <w:rPr>
          <w:sz w:val="26"/>
          <w:szCs w:val="26"/>
        </w:rPr>
      </w:pPr>
      <w:r w:rsidRPr="002E0674">
        <w:rPr>
          <w:b/>
          <w:sz w:val="26"/>
          <w:szCs w:val="26"/>
        </w:rPr>
        <w:t>С</w:t>
      </w:r>
      <w:r w:rsidR="00B325A6" w:rsidRPr="002E0674">
        <w:rPr>
          <w:b/>
          <w:sz w:val="26"/>
          <w:szCs w:val="26"/>
        </w:rPr>
        <w:t>анаторно-курортная помощь</w:t>
      </w:r>
      <w:r w:rsidR="00B325A6" w:rsidRPr="002E0674">
        <w:rPr>
          <w:sz w:val="26"/>
          <w:szCs w:val="26"/>
        </w:rPr>
        <w:t xml:space="preserve"> – система организационных, медицинских и социально-экономических мероприятий, направленных на удовлетворение научно обоснованной потребности граждан в санаторно-курортном лечении и оздоровлении</w:t>
      </w:r>
      <w:r w:rsidR="00E46CB5" w:rsidRPr="002E0674">
        <w:rPr>
          <w:sz w:val="26"/>
          <w:szCs w:val="26"/>
        </w:rPr>
        <w:t>.</w:t>
      </w:r>
    </w:p>
    <w:p w:rsidR="00B325A6" w:rsidRPr="002E0674" w:rsidRDefault="001C630C" w:rsidP="00326C22">
      <w:pPr>
        <w:autoSpaceDE w:val="0"/>
        <w:autoSpaceDN w:val="0"/>
        <w:adjustRightInd w:val="0"/>
        <w:spacing w:before="40"/>
        <w:ind w:firstLine="709"/>
        <w:jc w:val="both"/>
        <w:rPr>
          <w:sz w:val="26"/>
          <w:szCs w:val="26"/>
        </w:rPr>
      </w:pPr>
      <w:r w:rsidRPr="002E0674">
        <w:rPr>
          <w:b/>
          <w:sz w:val="26"/>
          <w:szCs w:val="26"/>
        </w:rPr>
        <w:t>С</w:t>
      </w:r>
      <w:r w:rsidR="00B325A6" w:rsidRPr="002E0674">
        <w:rPr>
          <w:b/>
          <w:sz w:val="26"/>
          <w:szCs w:val="26"/>
        </w:rPr>
        <w:t>анаторно-курортные услуги</w:t>
      </w:r>
      <w:r w:rsidR="00B325A6" w:rsidRPr="002E0674">
        <w:rPr>
          <w:sz w:val="26"/>
          <w:szCs w:val="26"/>
        </w:rPr>
        <w:t xml:space="preserve"> – услуги по оказанию санаторно-курортной помощи, проживанию, питанию, проведению досуга и другие сервисные услуги, предоставляемые в санаторно-курортных организациях</w:t>
      </w:r>
      <w:r w:rsidR="00E46CB5" w:rsidRPr="002E0674">
        <w:rPr>
          <w:sz w:val="26"/>
          <w:szCs w:val="26"/>
        </w:rPr>
        <w:t>.</w:t>
      </w:r>
    </w:p>
    <w:p w:rsidR="00B325A6" w:rsidRPr="002E0674" w:rsidRDefault="001C630C" w:rsidP="00326C22">
      <w:pPr>
        <w:autoSpaceDE w:val="0"/>
        <w:autoSpaceDN w:val="0"/>
        <w:adjustRightInd w:val="0"/>
        <w:spacing w:before="40"/>
        <w:ind w:firstLine="709"/>
        <w:jc w:val="both"/>
        <w:rPr>
          <w:sz w:val="26"/>
          <w:szCs w:val="26"/>
        </w:rPr>
      </w:pPr>
      <w:r w:rsidRPr="002E0674">
        <w:rPr>
          <w:b/>
          <w:sz w:val="26"/>
          <w:szCs w:val="26"/>
        </w:rPr>
        <w:t>С</w:t>
      </w:r>
      <w:r w:rsidR="00B325A6" w:rsidRPr="002E0674">
        <w:rPr>
          <w:b/>
          <w:sz w:val="26"/>
          <w:szCs w:val="26"/>
        </w:rPr>
        <w:t>редство размещения</w:t>
      </w:r>
      <w:r w:rsidR="00B325A6" w:rsidRPr="002E0674">
        <w:rPr>
          <w:sz w:val="26"/>
          <w:szCs w:val="26"/>
        </w:rPr>
        <w:t xml:space="preserve"> – помещение, используемое юридическими лицами и индивидуальными предпринимателями для предоставления услуг размещения и удовлетворяющее требованиям, предъявляемым к временному проживанию потребителей услуг средств размещения</w:t>
      </w:r>
      <w:r w:rsidR="00E46CB5" w:rsidRPr="002E0674">
        <w:rPr>
          <w:sz w:val="26"/>
          <w:szCs w:val="26"/>
        </w:rPr>
        <w:t>.</w:t>
      </w:r>
    </w:p>
    <w:p w:rsidR="00B325A6" w:rsidRPr="002E0674" w:rsidRDefault="001C630C" w:rsidP="00326C22">
      <w:pPr>
        <w:autoSpaceDE w:val="0"/>
        <w:autoSpaceDN w:val="0"/>
        <w:adjustRightInd w:val="0"/>
        <w:spacing w:before="40"/>
        <w:ind w:firstLine="709"/>
        <w:jc w:val="both"/>
        <w:rPr>
          <w:sz w:val="26"/>
          <w:szCs w:val="26"/>
        </w:rPr>
      </w:pPr>
      <w:r w:rsidRPr="002E0674">
        <w:rPr>
          <w:b/>
          <w:sz w:val="26"/>
          <w:szCs w:val="26"/>
        </w:rPr>
        <w:t>С</w:t>
      </w:r>
      <w:r w:rsidR="00B325A6" w:rsidRPr="002E0674">
        <w:rPr>
          <w:b/>
          <w:sz w:val="26"/>
          <w:szCs w:val="26"/>
        </w:rPr>
        <w:t>тоимость туров, оплаченных туристами</w:t>
      </w:r>
      <w:r w:rsidR="00D35EA0" w:rsidRPr="002E0674">
        <w:rPr>
          <w:b/>
          <w:sz w:val="26"/>
          <w:szCs w:val="26"/>
        </w:rPr>
        <w:t>,</w:t>
      </w:r>
      <w:r w:rsidR="00B325A6" w:rsidRPr="002E0674">
        <w:rPr>
          <w:sz w:val="26"/>
          <w:szCs w:val="26"/>
        </w:rPr>
        <w:t xml:space="preserve"> – </w:t>
      </w:r>
      <w:r w:rsidR="00B325A6" w:rsidRPr="002E0674">
        <w:rPr>
          <w:spacing w:val="2"/>
          <w:sz w:val="26"/>
          <w:szCs w:val="26"/>
        </w:rPr>
        <w:t>наличные и безналичные перечисления, которые включают в себя расходы, связанные с проездом, размещением и пребыванием в стране посещения, стоимость медицинской страховки и другие расходы</w:t>
      </w:r>
      <w:r w:rsidR="00E46CB5" w:rsidRPr="002E0674">
        <w:rPr>
          <w:sz w:val="26"/>
          <w:szCs w:val="26"/>
        </w:rPr>
        <w:t>.</w:t>
      </w:r>
    </w:p>
    <w:p w:rsidR="00B325A6" w:rsidRPr="002E0674" w:rsidRDefault="001C630C" w:rsidP="00326C22">
      <w:pPr>
        <w:autoSpaceDE w:val="0"/>
        <w:autoSpaceDN w:val="0"/>
        <w:adjustRightInd w:val="0"/>
        <w:spacing w:before="40"/>
        <w:ind w:firstLine="709"/>
        <w:jc w:val="both"/>
        <w:rPr>
          <w:sz w:val="26"/>
          <w:szCs w:val="26"/>
        </w:rPr>
      </w:pPr>
      <w:r w:rsidRPr="002E0674">
        <w:rPr>
          <w:b/>
          <w:sz w:val="26"/>
          <w:szCs w:val="26"/>
        </w:rPr>
        <w:t>С</w:t>
      </w:r>
      <w:r w:rsidR="00B325A6" w:rsidRPr="002E0674">
        <w:rPr>
          <w:b/>
          <w:sz w:val="26"/>
          <w:szCs w:val="26"/>
        </w:rPr>
        <w:t>туденческий санаторий-профилакторий</w:t>
      </w:r>
      <w:r w:rsidR="00B325A6" w:rsidRPr="002E0674">
        <w:rPr>
          <w:sz w:val="26"/>
          <w:szCs w:val="26"/>
        </w:rPr>
        <w:t xml:space="preserve"> – санаторно-курортная организация для оказания санаторно-курортных услуг (в том числе без отрыва от обучения) лицам, обучающимся в учреждениях высшего образования</w:t>
      </w:r>
      <w:r w:rsidR="00E46CB5" w:rsidRPr="002E0674">
        <w:rPr>
          <w:sz w:val="26"/>
          <w:szCs w:val="26"/>
        </w:rPr>
        <w:t>.</w:t>
      </w:r>
    </w:p>
    <w:p w:rsidR="00B325A6" w:rsidRPr="002E0674" w:rsidRDefault="001C630C" w:rsidP="00326C22">
      <w:pPr>
        <w:autoSpaceDE w:val="0"/>
        <w:autoSpaceDN w:val="0"/>
        <w:adjustRightInd w:val="0"/>
        <w:spacing w:before="40"/>
        <w:ind w:firstLine="709"/>
        <w:jc w:val="both"/>
        <w:rPr>
          <w:sz w:val="26"/>
          <w:szCs w:val="26"/>
        </w:rPr>
      </w:pPr>
      <w:r w:rsidRPr="002E0674">
        <w:rPr>
          <w:b/>
          <w:sz w:val="26"/>
          <w:szCs w:val="26"/>
        </w:rPr>
        <w:t>С</w:t>
      </w:r>
      <w:r w:rsidR="00B325A6" w:rsidRPr="002E0674">
        <w:rPr>
          <w:b/>
          <w:sz w:val="26"/>
          <w:szCs w:val="26"/>
        </w:rPr>
        <w:t>убъекты туристической деятельности</w:t>
      </w:r>
      <w:r w:rsidR="00B325A6" w:rsidRPr="002E0674">
        <w:rPr>
          <w:sz w:val="26"/>
          <w:szCs w:val="26"/>
        </w:rPr>
        <w:t xml:space="preserve"> – туроператоры, турагенты</w:t>
      </w:r>
      <w:r w:rsidR="00E46CB5" w:rsidRPr="002E0674">
        <w:rPr>
          <w:sz w:val="26"/>
          <w:szCs w:val="26"/>
        </w:rPr>
        <w:t>.</w:t>
      </w:r>
    </w:p>
    <w:p w:rsidR="00B325A6" w:rsidRPr="002E0674" w:rsidRDefault="001C630C" w:rsidP="00326C22">
      <w:pPr>
        <w:autoSpaceDE w:val="0"/>
        <w:autoSpaceDN w:val="0"/>
        <w:adjustRightInd w:val="0"/>
        <w:spacing w:before="40"/>
        <w:ind w:firstLine="709"/>
        <w:jc w:val="both"/>
        <w:rPr>
          <w:sz w:val="26"/>
          <w:szCs w:val="26"/>
        </w:rPr>
      </w:pPr>
      <w:r w:rsidRPr="002E0674">
        <w:rPr>
          <w:b/>
          <w:sz w:val="26"/>
          <w:szCs w:val="26"/>
        </w:rPr>
        <w:t>Т</w:t>
      </w:r>
      <w:r w:rsidR="00B325A6" w:rsidRPr="002E0674">
        <w:rPr>
          <w:b/>
          <w:sz w:val="26"/>
          <w:szCs w:val="26"/>
        </w:rPr>
        <w:t>ур</w:t>
      </w:r>
      <w:r w:rsidR="00B325A6" w:rsidRPr="002E0674">
        <w:rPr>
          <w:sz w:val="26"/>
          <w:szCs w:val="26"/>
        </w:rPr>
        <w:t xml:space="preserve"> – сформированный туроператором для реализации комплекс туристических услуг, включающий не менее двух из следующих трех видов услуг: по перевозке, размещению, иные туристические услуги (по питанию, организации туристического путешествия, экскурсионные и другие услуги),</w:t>
      </w:r>
      <w:r w:rsidR="00E46CB5" w:rsidRPr="002E0674">
        <w:rPr>
          <w:sz w:val="26"/>
          <w:szCs w:val="26"/>
        </w:rPr>
        <w:br/>
      </w:r>
      <w:r w:rsidR="00B325A6" w:rsidRPr="002E0674">
        <w:rPr>
          <w:sz w:val="26"/>
          <w:szCs w:val="26"/>
        </w:rPr>
        <w:t>не являющиеся сопутствующими услугам по перевозке или размещению, позволяющие совершить туристическое путешествие</w:t>
      </w:r>
      <w:r w:rsidR="00E46CB5" w:rsidRPr="002E0674">
        <w:rPr>
          <w:sz w:val="26"/>
          <w:szCs w:val="26"/>
        </w:rPr>
        <w:t>.</w:t>
      </w:r>
    </w:p>
    <w:p w:rsidR="00B325A6" w:rsidRPr="002E0674" w:rsidRDefault="001C630C" w:rsidP="00326C22">
      <w:pPr>
        <w:autoSpaceDE w:val="0"/>
        <w:autoSpaceDN w:val="0"/>
        <w:adjustRightInd w:val="0"/>
        <w:spacing w:before="40"/>
        <w:ind w:firstLine="709"/>
        <w:jc w:val="both"/>
        <w:rPr>
          <w:sz w:val="26"/>
          <w:szCs w:val="26"/>
        </w:rPr>
      </w:pPr>
      <w:r w:rsidRPr="002E0674">
        <w:rPr>
          <w:b/>
          <w:sz w:val="26"/>
          <w:szCs w:val="26"/>
        </w:rPr>
        <w:t>Т</w:t>
      </w:r>
      <w:r w:rsidR="00B325A6" w:rsidRPr="002E0674">
        <w:rPr>
          <w:b/>
          <w:sz w:val="26"/>
          <w:szCs w:val="26"/>
        </w:rPr>
        <w:t>урагентская деятельность</w:t>
      </w:r>
      <w:r w:rsidR="00B325A6" w:rsidRPr="002E0674">
        <w:rPr>
          <w:sz w:val="26"/>
          <w:szCs w:val="26"/>
        </w:rPr>
        <w:t xml:space="preserve"> – предпринимательская деятельность юридических лиц или индивидуальных предпринимателей (турагентов) по продвижению, реализации туров, сформированных туроператорами-резидентами Республики Беларусь, участникам туристической деятельности, а также по оказанию отдельных услуг, связанных с организацией туристического путешествия</w:t>
      </w:r>
      <w:r w:rsidR="00E46CB5" w:rsidRPr="002E0674">
        <w:rPr>
          <w:sz w:val="26"/>
          <w:szCs w:val="26"/>
        </w:rPr>
        <w:t>.</w:t>
      </w:r>
    </w:p>
    <w:p w:rsidR="00B325A6" w:rsidRPr="002E0674" w:rsidRDefault="001C630C" w:rsidP="00326C22">
      <w:pPr>
        <w:autoSpaceDE w:val="0"/>
        <w:autoSpaceDN w:val="0"/>
        <w:adjustRightInd w:val="0"/>
        <w:spacing w:before="40"/>
        <w:ind w:firstLine="709"/>
        <w:jc w:val="both"/>
        <w:rPr>
          <w:sz w:val="26"/>
          <w:szCs w:val="26"/>
        </w:rPr>
      </w:pPr>
      <w:r w:rsidRPr="002E0674">
        <w:rPr>
          <w:b/>
          <w:sz w:val="26"/>
          <w:szCs w:val="26"/>
        </w:rPr>
        <w:t>Т</w:t>
      </w:r>
      <w:r w:rsidR="00B325A6" w:rsidRPr="002E0674">
        <w:rPr>
          <w:b/>
          <w:sz w:val="26"/>
          <w:szCs w:val="26"/>
        </w:rPr>
        <w:t>уризм</w:t>
      </w:r>
      <w:r w:rsidR="00B325A6" w:rsidRPr="002E0674">
        <w:rPr>
          <w:sz w:val="26"/>
          <w:szCs w:val="26"/>
        </w:rPr>
        <w:t xml:space="preserve"> – туристическое путешествие, а также деятельность юридических лиц, физических лиц, в том числе индивидуальных предпринимателей, по его организации</w:t>
      </w:r>
      <w:r w:rsidR="00E46CB5" w:rsidRPr="002E0674">
        <w:rPr>
          <w:sz w:val="26"/>
          <w:szCs w:val="26"/>
        </w:rPr>
        <w:t>.</w:t>
      </w:r>
    </w:p>
    <w:p w:rsidR="00B325A6" w:rsidRPr="002E0674" w:rsidRDefault="001C630C" w:rsidP="00326C22">
      <w:pPr>
        <w:autoSpaceDE w:val="0"/>
        <w:autoSpaceDN w:val="0"/>
        <w:adjustRightInd w:val="0"/>
        <w:spacing w:before="40"/>
        <w:ind w:firstLine="709"/>
        <w:jc w:val="both"/>
        <w:rPr>
          <w:sz w:val="26"/>
          <w:szCs w:val="26"/>
        </w:rPr>
      </w:pPr>
      <w:r w:rsidRPr="002E0674">
        <w:rPr>
          <w:b/>
          <w:sz w:val="26"/>
          <w:szCs w:val="26"/>
        </w:rPr>
        <w:t>Т</w:t>
      </w:r>
      <w:r w:rsidR="00B325A6" w:rsidRPr="002E0674">
        <w:rPr>
          <w:b/>
          <w:sz w:val="26"/>
          <w:szCs w:val="26"/>
        </w:rPr>
        <w:t>урист</w:t>
      </w:r>
      <w:r w:rsidR="00B325A6" w:rsidRPr="002E0674">
        <w:rPr>
          <w:sz w:val="26"/>
          <w:szCs w:val="26"/>
        </w:rPr>
        <w:t xml:space="preserve"> – физическое лицо, совершающее туристическое путешествие на период от 24 часов до одного года или осуществляющее не менее одной ночевки в стране (месте) временного пребывания</w:t>
      </w:r>
      <w:r w:rsidR="00E46CB5" w:rsidRPr="002E0674">
        <w:rPr>
          <w:sz w:val="26"/>
          <w:szCs w:val="26"/>
        </w:rPr>
        <w:t>.</w:t>
      </w:r>
    </w:p>
    <w:p w:rsidR="00B325A6" w:rsidRPr="002E0674" w:rsidRDefault="001C630C" w:rsidP="00326C22">
      <w:pPr>
        <w:spacing w:before="40"/>
        <w:ind w:firstLine="709"/>
        <w:jc w:val="both"/>
        <w:rPr>
          <w:sz w:val="26"/>
          <w:szCs w:val="26"/>
        </w:rPr>
      </w:pPr>
      <w:r w:rsidRPr="002E0674">
        <w:rPr>
          <w:b/>
          <w:sz w:val="26"/>
          <w:szCs w:val="26"/>
        </w:rPr>
        <w:t>Т</w:t>
      </w:r>
      <w:r w:rsidR="00B325A6" w:rsidRPr="002E0674">
        <w:rPr>
          <w:b/>
          <w:sz w:val="26"/>
          <w:szCs w:val="26"/>
        </w:rPr>
        <w:t>уристическая деятельность</w:t>
      </w:r>
      <w:r w:rsidR="00B325A6" w:rsidRPr="002E0674">
        <w:rPr>
          <w:sz w:val="26"/>
          <w:szCs w:val="26"/>
        </w:rPr>
        <w:t xml:space="preserve"> – туроператорская и турагентская деятельность</w:t>
      </w:r>
      <w:r w:rsidR="00E46CB5" w:rsidRPr="002E0674">
        <w:rPr>
          <w:sz w:val="26"/>
          <w:szCs w:val="26"/>
        </w:rPr>
        <w:t>.</w:t>
      </w:r>
    </w:p>
    <w:p w:rsidR="00B325A6" w:rsidRPr="002E0674" w:rsidRDefault="001C630C" w:rsidP="00326C22">
      <w:pPr>
        <w:shd w:val="clear" w:color="auto" w:fill="FFFFFF"/>
        <w:tabs>
          <w:tab w:val="left" w:pos="840"/>
        </w:tabs>
        <w:autoSpaceDE w:val="0"/>
        <w:autoSpaceDN w:val="0"/>
        <w:adjustRightInd w:val="0"/>
        <w:spacing w:before="40"/>
        <w:ind w:firstLine="709"/>
        <w:jc w:val="both"/>
        <w:rPr>
          <w:sz w:val="26"/>
          <w:szCs w:val="26"/>
        </w:rPr>
      </w:pPr>
      <w:r w:rsidRPr="002E0674">
        <w:rPr>
          <w:b/>
          <w:sz w:val="26"/>
          <w:szCs w:val="26"/>
        </w:rPr>
        <w:t>Т</w:t>
      </w:r>
      <w:r w:rsidR="00B325A6" w:rsidRPr="002E0674">
        <w:rPr>
          <w:b/>
          <w:sz w:val="26"/>
          <w:szCs w:val="26"/>
        </w:rPr>
        <w:t>уристические поездки</w:t>
      </w:r>
      <w:r w:rsidR="00B325A6" w:rsidRPr="002E0674">
        <w:rPr>
          <w:sz w:val="26"/>
          <w:szCs w:val="26"/>
        </w:rPr>
        <w:t xml:space="preserve"> – поездки, совершаемые посетителями</w:t>
      </w:r>
      <w:r w:rsidR="00E46CB5" w:rsidRPr="002E0674">
        <w:rPr>
          <w:sz w:val="26"/>
          <w:szCs w:val="26"/>
        </w:rPr>
        <w:t>.</w:t>
      </w:r>
    </w:p>
    <w:p w:rsidR="00B325A6" w:rsidRPr="002E0674" w:rsidRDefault="001C630C" w:rsidP="00326C22">
      <w:pPr>
        <w:autoSpaceDE w:val="0"/>
        <w:autoSpaceDN w:val="0"/>
        <w:adjustRightInd w:val="0"/>
        <w:spacing w:before="40"/>
        <w:ind w:firstLine="709"/>
        <w:jc w:val="both"/>
        <w:rPr>
          <w:b/>
          <w:sz w:val="26"/>
          <w:szCs w:val="26"/>
        </w:rPr>
      </w:pPr>
      <w:r w:rsidRPr="002E0674">
        <w:rPr>
          <w:b/>
          <w:sz w:val="26"/>
          <w:szCs w:val="26"/>
        </w:rPr>
        <w:lastRenderedPageBreak/>
        <w:t>Т</w:t>
      </w:r>
      <w:r w:rsidR="00B325A6" w:rsidRPr="002E0674">
        <w:rPr>
          <w:b/>
          <w:sz w:val="26"/>
          <w:szCs w:val="26"/>
        </w:rPr>
        <w:t>уристическое путешествие</w:t>
      </w:r>
      <w:r w:rsidR="00B325A6" w:rsidRPr="002E0674">
        <w:rPr>
          <w:sz w:val="26"/>
          <w:szCs w:val="26"/>
        </w:rPr>
        <w:t xml:space="preserve"> – организованное самостоятельно или с помощью субъектов туристической деятельности путешествие (поездка, передвижение, пребывание) физических лиц за пределы их места жительства (места пребывания) с туристической целью</w:t>
      </w:r>
      <w:r w:rsidR="00E46CB5" w:rsidRPr="002E0674">
        <w:rPr>
          <w:sz w:val="26"/>
          <w:szCs w:val="26"/>
        </w:rPr>
        <w:t>.</w:t>
      </w:r>
    </w:p>
    <w:p w:rsidR="0055525C" w:rsidRPr="0055525C" w:rsidRDefault="0055525C" w:rsidP="00326C22">
      <w:pPr>
        <w:autoSpaceDE w:val="0"/>
        <w:autoSpaceDN w:val="0"/>
        <w:adjustRightInd w:val="0"/>
        <w:spacing w:before="4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Туристические расходы – </w:t>
      </w:r>
      <w:r w:rsidRPr="0055525C">
        <w:rPr>
          <w:sz w:val="26"/>
          <w:szCs w:val="26"/>
        </w:rPr>
        <w:t>сумма,</w:t>
      </w:r>
      <w:r>
        <w:rPr>
          <w:b/>
          <w:sz w:val="26"/>
          <w:szCs w:val="26"/>
        </w:rPr>
        <w:t xml:space="preserve"> </w:t>
      </w:r>
      <w:r w:rsidRPr="0055525C">
        <w:rPr>
          <w:sz w:val="26"/>
          <w:szCs w:val="26"/>
        </w:rPr>
        <w:t>затрачиваемая на приобретение потребительских товаров и услуг, а также других ценностей для собственного пользования или передачи другим лицам при подготовке к туристической поездке и в ее ходе. В них включаются расходы, оплачиваемые самим посетителем, а также расходы, оплачиваемые или возмещаемые другими лицами.</w:t>
      </w:r>
    </w:p>
    <w:p w:rsidR="00B325A6" w:rsidRPr="002E0674" w:rsidRDefault="001C630C" w:rsidP="00326C22">
      <w:pPr>
        <w:autoSpaceDE w:val="0"/>
        <w:autoSpaceDN w:val="0"/>
        <w:adjustRightInd w:val="0"/>
        <w:spacing w:before="40"/>
        <w:ind w:firstLine="709"/>
        <w:jc w:val="both"/>
        <w:rPr>
          <w:sz w:val="26"/>
          <w:szCs w:val="26"/>
        </w:rPr>
      </w:pPr>
      <w:r w:rsidRPr="002E0674">
        <w:rPr>
          <w:b/>
          <w:sz w:val="26"/>
          <w:szCs w:val="26"/>
        </w:rPr>
        <w:t>Т</w:t>
      </w:r>
      <w:r w:rsidR="00B325A6" w:rsidRPr="002E0674">
        <w:rPr>
          <w:b/>
          <w:sz w:val="26"/>
          <w:szCs w:val="26"/>
        </w:rPr>
        <w:t>уристические ресурсы</w:t>
      </w:r>
      <w:r w:rsidR="00B325A6" w:rsidRPr="002E0674">
        <w:rPr>
          <w:sz w:val="26"/>
          <w:szCs w:val="26"/>
        </w:rPr>
        <w:t xml:space="preserve"> – природные, социально-культурные объекты, в том числе недвижимые материальные историко-культурные ценности, удовлетворяющие духовные потребности туристов экскурсантов и (или) содействующие укреплению и восстановлению их здоровья</w:t>
      </w:r>
      <w:r w:rsidR="00E46CB5" w:rsidRPr="002E0674">
        <w:rPr>
          <w:sz w:val="26"/>
          <w:szCs w:val="26"/>
        </w:rPr>
        <w:t>.</w:t>
      </w:r>
    </w:p>
    <w:p w:rsidR="00B325A6" w:rsidRPr="002E0674" w:rsidRDefault="001C630C" w:rsidP="00326C22">
      <w:pPr>
        <w:autoSpaceDE w:val="0"/>
        <w:autoSpaceDN w:val="0"/>
        <w:adjustRightInd w:val="0"/>
        <w:spacing w:before="40"/>
        <w:ind w:firstLine="709"/>
        <w:jc w:val="both"/>
        <w:rPr>
          <w:sz w:val="26"/>
          <w:szCs w:val="26"/>
        </w:rPr>
      </w:pPr>
      <w:r w:rsidRPr="002E0674">
        <w:rPr>
          <w:b/>
          <w:sz w:val="26"/>
          <w:szCs w:val="26"/>
        </w:rPr>
        <w:t>Т</w:t>
      </w:r>
      <w:r w:rsidR="00B325A6" w:rsidRPr="002E0674">
        <w:rPr>
          <w:b/>
          <w:sz w:val="26"/>
          <w:szCs w:val="26"/>
        </w:rPr>
        <w:t>уристические цели</w:t>
      </w:r>
      <w:r w:rsidR="00B325A6" w:rsidRPr="002E0674">
        <w:rPr>
          <w:sz w:val="26"/>
          <w:szCs w:val="26"/>
        </w:rPr>
        <w:t xml:space="preserve"> – отдых, оздоровление, познавательные, образовательные, паломнические, деловые</w:t>
      </w:r>
      <w:r w:rsidR="0055525C">
        <w:rPr>
          <w:sz w:val="26"/>
          <w:szCs w:val="26"/>
        </w:rPr>
        <w:t xml:space="preserve">, </w:t>
      </w:r>
      <w:r w:rsidR="00385CBF">
        <w:rPr>
          <w:sz w:val="26"/>
          <w:szCs w:val="26"/>
        </w:rPr>
        <w:t>другие</w:t>
      </w:r>
      <w:r w:rsidR="00B325A6" w:rsidRPr="002E0674">
        <w:rPr>
          <w:sz w:val="26"/>
          <w:szCs w:val="26"/>
        </w:rPr>
        <w:t xml:space="preserve"> цели </w:t>
      </w:r>
      <w:r w:rsidR="005766CD" w:rsidRPr="002E0674">
        <w:rPr>
          <w:sz w:val="26"/>
          <w:szCs w:val="26"/>
        </w:rPr>
        <w:t>без занятия трудовой, предпринимательской, иной</w:t>
      </w:r>
      <w:r w:rsidR="0055525C">
        <w:rPr>
          <w:sz w:val="26"/>
          <w:szCs w:val="26"/>
        </w:rPr>
        <w:t xml:space="preserve"> приносящей доход</w:t>
      </w:r>
      <w:r w:rsidR="005766CD" w:rsidRPr="002E0674">
        <w:rPr>
          <w:sz w:val="26"/>
          <w:szCs w:val="26"/>
        </w:rPr>
        <w:t xml:space="preserve"> деятельностью, оплачиваем</w:t>
      </w:r>
      <w:r w:rsidR="00041EE8" w:rsidRPr="002E0674">
        <w:rPr>
          <w:sz w:val="26"/>
          <w:szCs w:val="26"/>
        </w:rPr>
        <w:t>о</w:t>
      </w:r>
      <w:r w:rsidR="005766CD" w:rsidRPr="002E0674">
        <w:rPr>
          <w:sz w:val="26"/>
          <w:szCs w:val="26"/>
        </w:rPr>
        <w:t xml:space="preserve">й </w:t>
      </w:r>
      <w:r w:rsidR="0055525C">
        <w:rPr>
          <w:sz w:val="26"/>
          <w:szCs w:val="26"/>
        </w:rPr>
        <w:br/>
      </w:r>
      <w:r w:rsidR="005766CD" w:rsidRPr="002E0674">
        <w:rPr>
          <w:sz w:val="26"/>
          <w:szCs w:val="26"/>
        </w:rPr>
        <w:t>и (или) приносящ</w:t>
      </w:r>
      <w:r w:rsidR="00041EE8" w:rsidRPr="002E0674">
        <w:rPr>
          <w:sz w:val="26"/>
          <w:szCs w:val="26"/>
        </w:rPr>
        <w:t>е</w:t>
      </w:r>
      <w:r w:rsidR="005766CD" w:rsidRPr="002E0674">
        <w:rPr>
          <w:sz w:val="26"/>
          <w:szCs w:val="26"/>
        </w:rPr>
        <w:t>й прибыль (доход) из источника в посещаемой стране</w:t>
      </w:r>
      <w:r w:rsidR="00073CA1" w:rsidRPr="002E0674">
        <w:rPr>
          <w:sz w:val="26"/>
          <w:szCs w:val="26"/>
        </w:rPr>
        <w:t xml:space="preserve"> (месте)</w:t>
      </w:r>
      <w:r w:rsidR="00E46CB5" w:rsidRPr="002E0674">
        <w:rPr>
          <w:sz w:val="26"/>
          <w:szCs w:val="26"/>
        </w:rPr>
        <w:t>.</w:t>
      </w:r>
    </w:p>
    <w:p w:rsidR="00B325A6" w:rsidRPr="002E0674" w:rsidRDefault="001C630C" w:rsidP="00326C22">
      <w:pPr>
        <w:autoSpaceDE w:val="0"/>
        <w:autoSpaceDN w:val="0"/>
        <w:adjustRightInd w:val="0"/>
        <w:spacing w:before="40"/>
        <w:ind w:firstLine="709"/>
        <w:jc w:val="both"/>
        <w:rPr>
          <w:sz w:val="26"/>
          <w:szCs w:val="26"/>
        </w:rPr>
      </w:pPr>
      <w:r w:rsidRPr="002E0674">
        <w:rPr>
          <w:b/>
          <w:sz w:val="26"/>
          <w:szCs w:val="26"/>
        </w:rPr>
        <w:t>Т</w:t>
      </w:r>
      <w:r w:rsidR="00B325A6" w:rsidRPr="002E0674">
        <w:rPr>
          <w:b/>
          <w:sz w:val="26"/>
          <w:szCs w:val="26"/>
        </w:rPr>
        <w:t>уристические услуги</w:t>
      </w:r>
      <w:r w:rsidR="00B325A6" w:rsidRPr="002E0674">
        <w:rPr>
          <w:sz w:val="26"/>
          <w:szCs w:val="26"/>
        </w:rPr>
        <w:t xml:space="preserve"> – услуги по перевозке, размещению, а также иные услуги (по питанию, организации туристического путешествия, экскурсионные и другие услуги), не являющиеся сопутствующими услугам по перевозке или размещению, оказание которых в комплексе услуг, входящих в тур, позволяет совершить туристическое путешествие в соответствии с его целями и потребностями туриста, экскурсанта</w:t>
      </w:r>
      <w:r w:rsidR="00E46CB5" w:rsidRPr="002E0674">
        <w:rPr>
          <w:sz w:val="26"/>
          <w:szCs w:val="26"/>
        </w:rPr>
        <w:t>.</w:t>
      </w:r>
    </w:p>
    <w:p w:rsidR="00385CBF" w:rsidRPr="002E0674" w:rsidRDefault="00385CBF" w:rsidP="00326C22">
      <w:pPr>
        <w:autoSpaceDE w:val="0"/>
        <w:autoSpaceDN w:val="0"/>
        <w:adjustRightInd w:val="0"/>
        <w:spacing w:before="4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Туро-день пребывания (н</w:t>
      </w:r>
      <w:r w:rsidRPr="002E0674">
        <w:rPr>
          <w:b/>
          <w:sz w:val="26"/>
          <w:szCs w:val="26"/>
        </w:rPr>
        <w:t>очевка</w:t>
      </w:r>
      <w:r>
        <w:rPr>
          <w:b/>
          <w:sz w:val="26"/>
          <w:szCs w:val="26"/>
        </w:rPr>
        <w:t>)</w:t>
      </w:r>
      <w:r w:rsidRPr="002E0674">
        <w:rPr>
          <w:sz w:val="26"/>
          <w:szCs w:val="26"/>
        </w:rPr>
        <w:t xml:space="preserve"> – одни сутки, проведенные одним туристом в данной местности или в стране в целом (единица, принятая в статистике туризма ряда стран для учета продолжительности пребывания туристов в данной стране).</w:t>
      </w:r>
    </w:p>
    <w:p w:rsidR="00B325A6" w:rsidRPr="002E0674" w:rsidRDefault="001C630C" w:rsidP="00326C22">
      <w:pPr>
        <w:autoSpaceDE w:val="0"/>
        <w:autoSpaceDN w:val="0"/>
        <w:adjustRightInd w:val="0"/>
        <w:spacing w:before="40"/>
        <w:ind w:firstLine="709"/>
        <w:jc w:val="both"/>
        <w:rPr>
          <w:sz w:val="26"/>
          <w:szCs w:val="26"/>
        </w:rPr>
      </w:pPr>
      <w:r w:rsidRPr="002E0674">
        <w:rPr>
          <w:b/>
          <w:sz w:val="26"/>
          <w:szCs w:val="26"/>
        </w:rPr>
        <w:t>Т</w:t>
      </w:r>
      <w:r w:rsidR="00B325A6" w:rsidRPr="002E0674">
        <w:rPr>
          <w:b/>
          <w:sz w:val="26"/>
          <w:szCs w:val="26"/>
        </w:rPr>
        <w:t>уроператорская деятельность</w:t>
      </w:r>
      <w:r w:rsidR="00B325A6" w:rsidRPr="002E0674">
        <w:rPr>
          <w:sz w:val="26"/>
          <w:szCs w:val="26"/>
        </w:rPr>
        <w:t xml:space="preserve"> – предпринимательская деятельность юридических лиц (туроператоров) по формированию, продвижению, реализации туров, в том числе сформированных другими туроператорами, включая нерезидентов Республики Беларусь, а также по оказанию отдельных услуг, связанных с организацией туристического путешествия</w:t>
      </w:r>
      <w:r w:rsidR="00E46CB5" w:rsidRPr="002E0674">
        <w:rPr>
          <w:sz w:val="26"/>
          <w:szCs w:val="26"/>
        </w:rPr>
        <w:t>.</w:t>
      </w:r>
    </w:p>
    <w:p w:rsidR="00B325A6" w:rsidRPr="002E0674" w:rsidRDefault="001C630C" w:rsidP="00326C22">
      <w:pPr>
        <w:autoSpaceDE w:val="0"/>
        <w:autoSpaceDN w:val="0"/>
        <w:adjustRightInd w:val="0"/>
        <w:spacing w:before="40"/>
        <w:ind w:firstLine="709"/>
        <w:jc w:val="both"/>
        <w:rPr>
          <w:b/>
          <w:sz w:val="26"/>
          <w:szCs w:val="26"/>
        </w:rPr>
      </w:pPr>
      <w:r w:rsidRPr="002E0674">
        <w:rPr>
          <w:b/>
          <w:sz w:val="26"/>
          <w:szCs w:val="26"/>
        </w:rPr>
        <w:t>Х</w:t>
      </w:r>
      <w:r w:rsidR="00B325A6" w:rsidRPr="002E0674">
        <w:rPr>
          <w:b/>
          <w:sz w:val="26"/>
          <w:szCs w:val="26"/>
        </w:rPr>
        <w:t>остел (молодежная гостиница)</w:t>
      </w:r>
      <w:r w:rsidR="00B325A6" w:rsidRPr="002E0674">
        <w:rPr>
          <w:sz w:val="26"/>
          <w:szCs w:val="26"/>
        </w:rPr>
        <w:t xml:space="preserve"> – гостиница, предоставляющая услуги размещения в многоместных номерах, услуги питания с ограниченным выбором блюд и (или) возможность самостоятельного приготовления пищи на необходимом для этого оборудовании, а также дополнительные услуги, включая развлекательные, образовательные мероприятия, в основном для молодежи</w:t>
      </w:r>
      <w:r w:rsidR="00E46CB5" w:rsidRPr="002E0674">
        <w:rPr>
          <w:sz w:val="26"/>
          <w:szCs w:val="26"/>
        </w:rPr>
        <w:t>.</w:t>
      </w:r>
    </w:p>
    <w:p w:rsidR="00B325A6" w:rsidRPr="002E0674" w:rsidRDefault="001C630C" w:rsidP="00326C22">
      <w:pPr>
        <w:autoSpaceDE w:val="0"/>
        <w:autoSpaceDN w:val="0"/>
        <w:adjustRightInd w:val="0"/>
        <w:spacing w:before="40"/>
        <w:ind w:firstLine="709"/>
        <w:jc w:val="both"/>
        <w:rPr>
          <w:b/>
          <w:sz w:val="26"/>
          <w:szCs w:val="26"/>
        </w:rPr>
      </w:pPr>
      <w:r w:rsidRPr="002E0674">
        <w:rPr>
          <w:b/>
          <w:sz w:val="26"/>
          <w:szCs w:val="26"/>
        </w:rPr>
        <w:t>Э</w:t>
      </w:r>
      <w:r w:rsidR="00B325A6" w:rsidRPr="002E0674">
        <w:rPr>
          <w:b/>
          <w:sz w:val="26"/>
          <w:szCs w:val="26"/>
        </w:rPr>
        <w:t>кскурсант</w:t>
      </w:r>
      <w:r w:rsidR="00B325A6" w:rsidRPr="002E0674">
        <w:rPr>
          <w:sz w:val="26"/>
          <w:szCs w:val="26"/>
        </w:rPr>
        <w:t xml:space="preserve"> – физическое лицо, совершающее экскурсию без ночевки в стране (месте) временного пребывания</w:t>
      </w:r>
      <w:r w:rsidR="00E46CB5" w:rsidRPr="002E0674">
        <w:rPr>
          <w:sz w:val="26"/>
          <w:szCs w:val="26"/>
        </w:rPr>
        <w:t>.</w:t>
      </w:r>
    </w:p>
    <w:p w:rsidR="00B325A6" w:rsidRPr="002E0674" w:rsidRDefault="001C630C" w:rsidP="00326C22">
      <w:pPr>
        <w:autoSpaceDE w:val="0"/>
        <w:autoSpaceDN w:val="0"/>
        <w:adjustRightInd w:val="0"/>
        <w:spacing w:before="40"/>
        <w:ind w:firstLine="709"/>
        <w:jc w:val="both"/>
        <w:rPr>
          <w:b/>
          <w:sz w:val="26"/>
          <w:szCs w:val="26"/>
        </w:rPr>
      </w:pPr>
      <w:r w:rsidRPr="002E0674">
        <w:rPr>
          <w:b/>
          <w:sz w:val="26"/>
          <w:szCs w:val="26"/>
        </w:rPr>
        <w:t>Э</w:t>
      </w:r>
      <w:r w:rsidR="00B325A6" w:rsidRPr="002E0674">
        <w:rPr>
          <w:b/>
          <w:sz w:val="26"/>
          <w:szCs w:val="26"/>
        </w:rPr>
        <w:t>кскурсионное обслуживание</w:t>
      </w:r>
      <w:r w:rsidR="00B325A6" w:rsidRPr="002E0674">
        <w:rPr>
          <w:sz w:val="26"/>
          <w:szCs w:val="26"/>
        </w:rPr>
        <w:t xml:space="preserve"> – деятельность субъектов туристической деятельности, а также иных юридических лиц, физических лиц, в том числе индивидуальных предпринимателей, по подготовке, организации и проведению экскурсий</w:t>
      </w:r>
      <w:r w:rsidR="00E46CB5" w:rsidRPr="002E0674">
        <w:rPr>
          <w:sz w:val="26"/>
          <w:szCs w:val="26"/>
        </w:rPr>
        <w:t>.</w:t>
      </w:r>
    </w:p>
    <w:p w:rsidR="00326C22" w:rsidRDefault="00326C22" w:rsidP="00326C22">
      <w:pPr>
        <w:autoSpaceDE w:val="0"/>
        <w:autoSpaceDN w:val="0"/>
        <w:adjustRightInd w:val="0"/>
        <w:spacing w:before="40"/>
        <w:ind w:firstLine="709"/>
        <w:jc w:val="both"/>
        <w:rPr>
          <w:b/>
          <w:sz w:val="26"/>
          <w:szCs w:val="26"/>
        </w:rPr>
      </w:pPr>
    </w:p>
    <w:p w:rsidR="00B325A6" w:rsidRPr="002E0674" w:rsidRDefault="001C630C" w:rsidP="00326C22">
      <w:pPr>
        <w:autoSpaceDE w:val="0"/>
        <w:autoSpaceDN w:val="0"/>
        <w:adjustRightInd w:val="0"/>
        <w:spacing w:before="40"/>
        <w:ind w:firstLine="709"/>
        <w:jc w:val="both"/>
        <w:rPr>
          <w:sz w:val="26"/>
          <w:szCs w:val="26"/>
        </w:rPr>
      </w:pPr>
      <w:r w:rsidRPr="002E0674">
        <w:rPr>
          <w:b/>
          <w:sz w:val="26"/>
          <w:szCs w:val="26"/>
        </w:rPr>
        <w:lastRenderedPageBreak/>
        <w:t>Э</w:t>
      </w:r>
      <w:r w:rsidR="00B325A6" w:rsidRPr="002E0674">
        <w:rPr>
          <w:b/>
          <w:sz w:val="26"/>
          <w:szCs w:val="26"/>
        </w:rPr>
        <w:t>кскурсия</w:t>
      </w:r>
      <w:r w:rsidR="00B325A6" w:rsidRPr="002E0674">
        <w:rPr>
          <w:sz w:val="26"/>
          <w:szCs w:val="26"/>
        </w:rPr>
        <w:t xml:space="preserve"> – туристическое путешествие физических лиц на период менее 24 часов, посещение физическими лицами, в том числе туристами, в познавательных целях туристических ресурсов, других объектов, имеющих художественную, историческую и иную значимость, под руководством экскурсовода, гида-переводчика, иного лица, наделенного правом проведения экскурсий</w:t>
      </w:r>
      <w:r w:rsidR="00E46CB5" w:rsidRPr="002E0674">
        <w:rPr>
          <w:sz w:val="26"/>
          <w:szCs w:val="26"/>
        </w:rPr>
        <w:t>.</w:t>
      </w:r>
    </w:p>
    <w:p w:rsidR="00E474BC" w:rsidRDefault="001C630C" w:rsidP="00326C22">
      <w:pPr>
        <w:autoSpaceDE w:val="0"/>
        <w:autoSpaceDN w:val="0"/>
        <w:adjustRightInd w:val="0"/>
        <w:spacing w:before="40"/>
        <w:ind w:firstLine="709"/>
        <w:jc w:val="both"/>
        <w:rPr>
          <w:sz w:val="26"/>
          <w:szCs w:val="26"/>
        </w:rPr>
      </w:pPr>
      <w:r w:rsidRPr="002E0674">
        <w:rPr>
          <w:b/>
          <w:sz w:val="26"/>
          <w:szCs w:val="26"/>
        </w:rPr>
        <w:t>Э</w:t>
      </w:r>
      <w:r w:rsidR="00B325A6" w:rsidRPr="002E0674">
        <w:rPr>
          <w:b/>
          <w:sz w:val="26"/>
          <w:szCs w:val="26"/>
        </w:rPr>
        <w:t>кскурсовод</w:t>
      </w:r>
      <w:r w:rsidR="00893745" w:rsidRPr="002E0674">
        <w:rPr>
          <w:sz w:val="26"/>
          <w:szCs w:val="26"/>
        </w:rPr>
        <w:t> </w:t>
      </w:r>
      <w:r w:rsidR="00B325A6" w:rsidRPr="002E0674">
        <w:rPr>
          <w:sz w:val="26"/>
          <w:szCs w:val="26"/>
        </w:rPr>
        <w:t>–</w:t>
      </w:r>
      <w:r w:rsidR="00893745" w:rsidRPr="002E0674">
        <w:rPr>
          <w:sz w:val="26"/>
          <w:szCs w:val="26"/>
        </w:rPr>
        <w:t> </w:t>
      </w:r>
      <w:r w:rsidR="00B325A6" w:rsidRPr="002E0674">
        <w:rPr>
          <w:sz w:val="26"/>
          <w:szCs w:val="26"/>
        </w:rPr>
        <w:t>физическое лицо, имеющее соответствующую квалификацию для проведения экскурсий.</w:t>
      </w:r>
    </w:p>
    <w:p w:rsidR="00326C22" w:rsidRDefault="00326C22" w:rsidP="00326C22">
      <w:pPr>
        <w:autoSpaceDE w:val="0"/>
        <w:autoSpaceDN w:val="0"/>
        <w:adjustRightInd w:val="0"/>
        <w:spacing w:line="280" w:lineRule="exact"/>
        <w:jc w:val="center"/>
        <w:rPr>
          <w:sz w:val="26"/>
          <w:szCs w:val="26"/>
        </w:rPr>
      </w:pPr>
    </w:p>
    <w:p w:rsidR="00326C22" w:rsidRPr="002E0674" w:rsidRDefault="00326C22" w:rsidP="00326C22">
      <w:pPr>
        <w:autoSpaceDE w:val="0"/>
        <w:autoSpaceDN w:val="0"/>
        <w:adjustRightInd w:val="0"/>
        <w:spacing w:line="280" w:lineRule="exact"/>
        <w:jc w:val="center"/>
        <w:rPr>
          <w:sz w:val="26"/>
          <w:szCs w:val="26"/>
        </w:rPr>
      </w:pPr>
    </w:p>
    <w:p w:rsidR="00311BBF" w:rsidRPr="002E0674" w:rsidRDefault="00E46CB5" w:rsidP="00326C22">
      <w:pPr>
        <w:spacing w:line="280" w:lineRule="exact"/>
        <w:jc w:val="center"/>
        <w:rPr>
          <w:b/>
          <w:caps/>
          <w:sz w:val="26"/>
          <w:szCs w:val="26"/>
        </w:rPr>
      </w:pPr>
      <w:r w:rsidRPr="002E0674">
        <w:rPr>
          <w:b/>
          <w:sz w:val="26"/>
          <w:szCs w:val="26"/>
        </w:rPr>
        <w:t xml:space="preserve">3. МЕТОДОЛОГИЧЕСКИЕ ПОЛОЖЕНИЯ ПО ОРГАНИЗАЦИИ </w:t>
      </w:r>
      <w:r w:rsidRPr="002E0674">
        <w:rPr>
          <w:b/>
          <w:sz w:val="26"/>
          <w:szCs w:val="26"/>
        </w:rPr>
        <w:br/>
        <w:t>И ПРОВЕДЕНИЮ</w:t>
      </w:r>
      <w:r w:rsidR="003B5553" w:rsidRPr="002E0674">
        <w:rPr>
          <w:b/>
          <w:sz w:val="26"/>
          <w:szCs w:val="26"/>
        </w:rPr>
        <w:t xml:space="preserve"> </w:t>
      </w:r>
      <w:r w:rsidRPr="002E0674">
        <w:rPr>
          <w:b/>
          <w:sz w:val="26"/>
          <w:szCs w:val="26"/>
        </w:rPr>
        <w:t>ГОСУДАРСТВЕННЫХ СТАТИСТИЧЕСКИХ НАБЛЮДЕНИЙ</w:t>
      </w:r>
    </w:p>
    <w:p w:rsidR="00311BBF" w:rsidRPr="002E0674" w:rsidRDefault="00311BBF" w:rsidP="00326C22">
      <w:pPr>
        <w:spacing w:line="280" w:lineRule="exact"/>
        <w:jc w:val="center"/>
        <w:rPr>
          <w:sz w:val="26"/>
          <w:szCs w:val="26"/>
        </w:rPr>
      </w:pPr>
    </w:p>
    <w:p w:rsidR="00311BBF" w:rsidRPr="002E0674" w:rsidRDefault="00311BBF" w:rsidP="004B3429">
      <w:pPr>
        <w:spacing w:line="280" w:lineRule="exact"/>
        <w:jc w:val="center"/>
        <w:rPr>
          <w:b/>
          <w:sz w:val="26"/>
          <w:szCs w:val="26"/>
        </w:rPr>
      </w:pPr>
      <w:r w:rsidRPr="002E0674">
        <w:rPr>
          <w:b/>
          <w:sz w:val="26"/>
          <w:szCs w:val="26"/>
        </w:rPr>
        <w:t>3.1. Характеристики государственных статистических наблюдений</w:t>
      </w:r>
    </w:p>
    <w:p w:rsidR="00C6269D" w:rsidRPr="002E0674" w:rsidRDefault="00C6269D" w:rsidP="004B3429">
      <w:pPr>
        <w:spacing w:line="280" w:lineRule="exact"/>
        <w:jc w:val="center"/>
        <w:rPr>
          <w:sz w:val="26"/>
          <w:szCs w:val="26"/>
        </w:rPr>
      </w:pPr>
    </w:p>
    <w:p w:rsidR="00216093" w:rsidRPr="002E0674" w:rsidRDefault="00216093" w:rsidP="00216093">
      <w:pPr>
        <w:pStyle w:val="32"/>
        <w:rPr>
          <w:rFonts w:ascii="Times New Roman" w:hAnsi="Times New Roman" w:cs="Times New Roman"/>
          <w:b/>
          <w:spacing w:val="-6"/>
          <w:sz w:val="26"/>
          <w:szCs w:val="26"/>
        </w:rPr>
      </w:pPr>
      <w:r w:rsidRPr="002E0674">
        <w:rPr>
          <w:rFonts w:ascii="Times New Roman" w:hAnsi="Times New Roman" w:cs="Times New Roman"/>
          <w:b/>
          <w:spacing w:val="-6"/>
          <w:sz w:val="26"/>
          <w:szCs w:val="26"/>
        </w:rPr>
        <w:t>Охват данных, степень охвата.</w:t>
      </w:r>
      <w:r w:rsidR="00033560" w:rsidRPr="002E0674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2E0674">
        <w:rPr>
          <w:rFonts w:ascii="Times New Roman" w:hAnsi="Times New Roman" w:cs="Times New Roman"/>
          <w:spacing w:val="-6"/>
          <w:sz w:val="26"/>
          <w:szCs w:val="26"/>
        </w:rPr>
        <w:t xml:space="preserve">Объектами </w:t>
      </w:r>
      <w:r w:rsidR="00E46CB5" w:rsidRPr="002E0674">
        <w:rPr>
          <w:rFonts w:ascii="Times New Roman" w:hAnsi="Times New Roman" w:cs="Times New Roman"/>
          <w:spacing w:val="-6"/>
          <w:sz w:val="26"/>
          <w:szCs w:val="26"/>
        </w:rPr>
        <w:t xml:space="preserve">государственных </w:t>
      </w:r>
      <w:r w:rsidRPr="002E0674">
        <w:rPr>
          <w:rFonts w:ascii="Times New Roman" w:hAnsi="Times New Roman" w:cs="Times New Roman"/>
          <w:spacing w:val="-6"/>
          <w:sz w:val="26"/>
          <w:szCs w:val="26"/>
        </w:rPr>
        <w:t>статистических наблюдений являются:</w:t>
      </w:r>
    </w:p>
    <w:p w:rsidR="00216093" w:rsidRPr="002E0674" w:rsidRDefault="00216093" w:rsidP="00E46CB5">
      <w:pPr>
        <w:pStyle w:val="32"/>
        <w:numPr>
          <w:ilvl w:val="0"/>
          <w:numId w:val="10"/>
        </w:numPr>
        <w:ind w:left="1071" w:hanging="357"/>
        <w:rPr>
          <w:rFonts w:ascii="Times New Roman" w:hAnsi="Times New Roman" w:cs="Times New Roman"/>
          <w:spacing w:val="-6"/>
          <w:sz w:val="26"/>
          <w:szCs w:val="26"/>
        </w:rPr>
      </w:pPr>
      <w:r w:rsidRPr="002E0674">
        <w:rPr>
          <w:rFonts w:ascii="Times New Roman" w:hAnsi="Times New Roman" w:cs="Times New Roman"/>
          <w:spacing w:val="-6"/>
          <w:sz w:val="26"/>
          <w:szCs w:val="26"/>
        </w:rPr>
        <w:t>организации, осуществляющие туристическую деятельность;</w:t>
      </w:r>
    </w:p>
    <w:p w:rsidR="00216093" w:rsidRPr="002E0674" w:rsidRDefault="00216093" w:rsidP="00E46CB5">
      <w:pPr>
        <w:pStyle w:val="32"/>
        <w:numPr>
          <w:ilvl w:val="0"/>
          <w:numId w:val="10"/>
        </w:numPr>
        <w:ind w:left="1071" w:hanging="357"/>
        <w:rPr>
          <w:rFonts w:ascii="Times New Roman" w:hAnsi="Times New Roman" w:cs="Times New Roman"/>
          <w:sz w:val="26"/>
          <w:szCs w:val="26"/>
        </w:rPr>
      </w:pPr>
      <w:r w:rsidRPr="002E0674">
        <w:rPr>
          <w:rFonts w:ascii="Times New Roman" w:hAnsi="Times New Roman" w:cs="Times New Roman"/>
          <w:spacing w:val="-6"/>
          <w:sz w:val="26"/>
          <w:szCs w:val="26"/>
        </w:rPr>
        <w:t xml:space="preserve">организации, </w:t>
      </w:r>
      <w:r w:rsidRPr="002E0674">
        <w:rPr>
          <w:rFonts w:ascii="Times New Roman" w:hAnsi="Times New Roman" w:cs="Times New Roman"/>
          <w:sz w:val="26"/>
          <w:szCs w:val="26"/>
        </w:rPr>
        <w:t>предоставляющие услуги гостиниц и аналогичных средств размещения, санаторно-курортные и оздоровительные услуги</w:t>
      </w:r>
      <w:r w:rsidRPr="002E0674">
        <w:rPr>
          <w:rFonts w:ascii="Times New Roman" w:hAnsi="Times New Roman" w:cs="Times New Roman"/>
          <w:spacing w:val="-6"/>
          <w:sz w:val="26"/>
          <w:szCs w:val="26"/>
        </w:rPr>
        <w:t>;</w:t>
      </w:r>
    </w:p>
    <w:p w:rsidR="00216093" w:rsidRPr="002E0674" w:rsidRDefault="00216093" w:rsidP="00E46CB5">
      <w:pPr>
        <w:pStyle w:val="32"/>
        <w:numPr>
          <w:ilvl w:val="0"/>
          <w:numId w:val="10"/>
        </w:numPr>
        <w:ind w:left="1071" w:hanging="357"/>
        <w:rPr>
          <w:rFonts w:ascii="Times New Roman" w:hAnsi="Times New Roman" w:cs="Times New Roman"/>
          <w:sz w:val="26"/>
          <w:szCs w:val="26"/>
        </w:rPr>
      </w:pPr>
      <w:r w:rsidRPr="002E0674">
        <w:rPr>
          <w:rFonts w:ascii="Times New Roman" w:hAnsi="Times New Roman" w:cs="Times New Roman"/>
          <w:sz w:val="26"/>
          <w:szCs w:val="26"/>
        </w:rPr>
        <w:t xml:space="preserve">индивидуальные предприниматели, предоставляющие услуги гостиниц и </w:t>
      </w:r>
      <w:r w:rsidRPr="002E0674">
        <w:rPr>
          <w:rFonts w:ascii="Times New Roman" w:hAnsi="Times New Roman" w:cs="Times New Roman"/>
          <w:spacing w:val="2"/>
          <w:sz w:val="26"/>
          <w:szCs w:val="26"/>
        </w:rPr>
        <w:t>прочих мест для краткосрочного проживания</w:t>
      </w:r>
      <w:r w:rsidRPr="002E0674">
        <w:rPr>
          <w:rFonts w:ascii="Times New Roman" w:hAnsi="Times New Roman" w:cs="Times New Roman"/>
          <w:spacing w:val="-6"/>
          <w:sz w:val="26"/>
          <w:szCs w:val="26"/>
        </w:rPr>
        <w:t>.</w:t>
      </w:r>
    </w:p>
    <w:p w:rsidR="00216093" w:rsidRPr="002E0674" w:rsidRDefault="00E46CB5" w:rsidP="00216093">
      <w:pPr>
        <w:pStyle w:val="32"/>
        <w:rPr>
          <w:rFonts w:ascii="Times New Roman" w:hAnsi="Times New Roman" w:cs="Times New Roman"/>
          <w:spacing w:val="-6"/>
          <w:sz w:val="26"/>
          <w:szCs w:val="26"/>
        </w:rPr>
      </w:pPr>
      <w:r w:rsidRPr="002E0674">
        <w:rPr>
          <w:rFonts w:ascii="Times New Roman" w:hAnsi="Times New Roman" w:cs="Times New Roman"/>
          <w:spacing w:val="-6"/>
          <w:sz w:val="26"/>
          <w:szCs w:val="26"/>
        </w:rPr>
        <w:t>Государственные</w:t>
      </w:r>
      <w:r w:rsidR="00033560" w:rsidRPr="002E0674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2E0674">
        <w:rPr>
          <w:rFonts w:ascii="Times New Roman" w:hAnsi="Times New Roman" w:cs="Times New Roman"/>
          <w:spacing w:val="-6"/>
          <w:sz w:val="26"/>
          <w:szCs w:val="26"/>
        </w:rPr>
        <w:t>с</w:t>
      </w:r>
      <w:r w:rsidR="00216093" w:rsidRPr="002E0674">
        <w:rPr>
          <w:rFonts w:ascii="Times New Roman" w:hAnsi="Times New Roman" w:cs="Times New Roman"/>
          <w:spacing w:val="-6"/>
          <w:sz w:val="26"/>
          <w:szCs w:val="26"/>
        </w:rPr>
        <w:t>татистические наблюдения</w:t>
      </w:r>
      <w:r w:rsidR="00033560" w:rsidRPr="002E0674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216093" w:rsidRPr="002E0674">
        <w:rPr>
          <w:rFonts w:ascii="Times New Roman" w:hAnsi="Times New Roman" w:cs="Times New Roman"/>
          <w:bCs/>
          <w:spacing w:val="-6"/>
          <w:sz w:val="26"/>
          <w:szCs w:val="26"/>
        </w:rPr>
        <w:t>за деятельностью</w:t>
      </w:r>
      <w:r w:rsidR="00216093" w:rsidRPr="002E0674">
        <w:rPr>
          <w:rFonts w:ascii="Times New Roman" w:hAnsi="Times New Roman" w:cs="Times New Roman"/>
          <w:spacing w:val="-6"/>
          <w:sz w:val="26"/>
          <w:szCs w:val="26"/>
        </w:rPr>
        <w:t xml:space="preserve"> организаций и индивидуальных предпринимателей ведутся сплошным методом.</w:t>
      </w:r>
    </w:p>
    <w:p w:rsidR="00FE610F" w:rsidRPr="002E0674" w:rsidRDefault="00216093" w:rsidP="00216093">
      <w:pPr>
        <w:ind w:firstLine="709"/>
        <w:jc w:val="both"/>
        <w:rPr>
          <w:sz w:val="26"/>
          <w:szCs w:val="26"/>
        </w:rPr>
      </w:pPr>
      <w:r w:rsidRPr="002E0674">
        <w:rPr>
          <w:sz w:val="26"/>
          <w:szCs w:val="26"/>
        </w:rPr>
        <w:t xml:space="preserve">Формирование совокупности единиц </w:t>
      </w:r>
      <w:r w:rsidR="00FE610F" w:rsidRPr="002E0674">
        <w:rPr>
          <w:sz w:val="26"/>
          <w:szCs w:val="26"/>
        </w:rPr>
        <w:t xml:space="preserve">государственных </w:t>
      </w:r>
      <w:r w:rsidRPr="002E0674">
        <w:rPr>
          <w:sz w:val="26"/>
          <w:szCs w:val="26"/>
        </w:rPr>
        <w:t>статистичес</w:t>
      </w:r>
      <w:r w:rsidR="001347B7" w:rsidRPr="002E0674">
        <w:rPr>
          <w:sz w:val="26"/>
          <w:szCs w:val="26"/>
        </w:rPr>
        <w:t xml:space="preserve">ких наблюдений </w:t>
      </w:r>
      <w:r w:rsidR="00D62D6D" w:rsidRPr="002E0674">
        <w:rPr>
          <w:sz w:val="26"/>
          <w:szCs w:val="26"/>
        </w:rPr>
        <w:t xml:space="preserve">по организациям </w:t>
      </w:r>
      <w:r w:rsidRPr="002E0674">
        <w:rPr>
          <w:sz w:val="26"/>
          <w:szCs w:val="26"/>
        </w:rPr>
        <w:t xml:space="preserve">осуществляется Национальным статистическим комитетом </w:t>
      </w:r>
      <w:r w:rsidR="00922F16" w:rsidRPr="002E0674">
        <w:rPr>
          <w:sz w:val="26"/>
          <w:szCs w:val="26"/>
        </w:rPr>
        <w:t xml:space="preserve">Республики Беларусь </w:t>
      </w:r>
      <w:r w:rsidRPr="002E0674">
        <w:rPr>
          <w:sz w:val="26"/>
          <w:szCs w:val="26"/>
        </w:rPr>
        <w:t>на основании данных статистического регистра.</w:t>
      </w:r>
    </w:p>
    <w:p w:rsidR="001347B7" w:rsidRPr="002E0674" w:rsidRDefault="001347B7" w:rsidP="00392EFD">
      <w:pPr>
        <w:spacing w:before="120"/>
        <w:ind w:firstLine="709"/>
        <w:jc w:val="both"/>
        <w:rPr>
          <w:sz w:val="26"/>
          <w:szCs w:val="26"/>
        </w:rPr>
      </w:pPr>
      <w:r w:rsidRPr="002E0674">
        <w:rPr>
          <w:sz w:val="26"/>
          <w:szCs w:val="26"/>
        </w:rPr>
        <w:t>Критерием отбора являе</w:t>
      </w:r>
      <w:r w:rsidR="00216093" w:rsidRPr="002E0674">
        <w:rPr>
          <w:sz w:val="26"/>
          <w:szCs w:val="26"/>
        </w:rPr>
        <w:t>тся</w:t>
      </w:r>
      <w:r w:rsidRPr="002E0674">
        <w:rPr>
          <w:sz w:val="26"/>
          <w:szCs w:val="26"/>
        </w:rPr>
        <w:t>:</w:t>
      </w:r>
    </w:p>
    <w:p w:rsidR="00216093" w:rsidRPr="002E0674" w:rsidRDefault="001347B7" w:rsidP="00D6244D">
      <w:pPr>
        <w:pStyle w:val="32"/>
        <w:numPr>
          <w:ilvl w:val="0"/>
          <w:numId w:val="16"/>
        </w:numPr>
        <w:ind w:left="1071" w:hanging="357"/>
        <w:rPr>
          <w:rFonts w:ascii="Times New Roman" w:hAnsi="Times New Roman" w:cs="Times New Roman"/>
          <w:sz w:val="26"/>
          <w:szCs w:val="26"/>
        </w:rPr>
      </w:pPr>
      <w:r w:rsidRPr="002E0674">
        <w:rPr>
          <w:rFonts w:ascii="Times New Roman" w:hAnsi="Times New Roman" w:cs="Times New Roman"/>
          <w:sz w:val="26"/>
          <w:szCs w:val="26"/>
        </w:rPr>
        <w:t>по организациям,</w:t>
      </w:r>
      <w:r w:rsidR="00033560" w:rsidRPr="002E0674">
        <w:rPr>
          <w:rFonts w:ascii="Times New Roman" w:hAnsi="Times New Roman" w:cs="Times New Roman"/>
          <w:sz w:val="26"/>
          <w:szCs w:val="26"/>
        </w:rPr>
        <w:t xml:space="preserve"> </w:t>
      </w:r>
      <w:r w:rsidRPr="002E0674">
        <w:rPr>
          <w:rFonts w:ascii="Times New Roman" w:hAnsi="Times New Roman" w:cs="Times New Roman"/>
          <w:sz w:val="26"/>
          <w:szCs w:val="26"/>
        </w:rPr>
        <w:t xml:space="preserve">осуществляющим туристическую деятельность, – </w:t>
      </w:r>
      <w:r w:rsidR="00216093" w:rsidRPr="002E0674">
        <w:rPr>
          <w:rFonts w:ascii="Times New Roman" w:hAnsi="Times New Roman" w:cs="Times New Roman"/>
          <w:sz w:val="26"/>
          <w:szCs w:val="26"/>
        </w:rPr>
        <w:t xml:space="preserve">основной и (или) второстепенный вид экономической деятельности, соответствующий кодам 79110, 79120, 79901, 79902 </w:t>
      </w:r>
      <w:r w:rsidR="00E46CB5" w:rsidRPr="002E0674">
        <w:rPr>
          <w:rFonts w:ascii="Times New Roman" w:hAnsi="Times New Roman" w:cs="Times New Roman"/>
          <w:sz w:val="26"/>
          <w:szCs w:val="26"/>
        </w:rPr>
        <w:t>О</w:t>
      </w:r>
      <w:r w:rsidR="00216093" w:rsidRPr="002E0674">
        <w:rPr>
          <w:rFonts w:ascii="Times New Roman" w:hAnsi="Times New Roman" w:cs="Times New Roman"/>
          <w:sz w:val="26"/>
          <w:szCs w:val="26"/>
        </w:rPr>
        <w:t>бщегосударственного классификатора Республики Беларусь</w:t>
      </w:r>
      <w:r w:rsidR="00E46CB5" w:rsidRPr="002E0674">
        <w:rPr>
          <w:rFonts w:ascii="Times New Roman" w:hAnsi="Times New Roman" w:cs="Times New Roman"/>
          <w:sz w:val="26"/>
          <w:szCs w:val="26"/>
        </w:rPr>
        <w:br/>
      </w:r>
      <w:r w:rsidR="00216093" w:rsidRPr="002E0674">
        <w:rPr>
          <w:rFonts w:ascii="Times New Roman" w:hAnsi="Times New Roman" w:cs="Times New Roman"/>
          <w:sz w:val="26"/>
          <w:szCs w:val="26"/>
        </w:rPr>
        <w:t>ОКРБ 005-2011 «Виды экономической деятельности»</w:t>
      </w:r>
      <w:r w:rsidRPr="002E0674">
        <w:rPr>
          <w:rFonts w:ascii="Times New Roman" w:hAnsi="Times New Roman" w:cs="Times New Roman"/>
          <w:sz w:val="26"/>
          <w:szCs w:val="26"/>
        </w:rPr>
        <w:t xml:space="preserve"> (далее – ОКЭД)</w:t>
      </w:r>
      <w:r w:rsidR="00D85508" w:rsidRPr="002E0674">
        <w:rPr>
          <w:rFonts w:ascii="Times New Roman" w:hAnsi="Times New Roman" w:cs="Times New Roman"/>
          <w:sz w:val="26"/>
          <w:szCs w:val="26"/>
        </w:rPr>
        <w:t xml:space="preserve"> (ежегодно)</w:t>
      </w:r>
      <w:r w:rsidR="00421284" w:rsidRPr="002E0674">
        <w:rPr>
          <w:rFonts w:ascii="Times New Roman" w:hAnsi="Times New Roman" w:cs="Times New Roman"/>
          <w:sz w:val="26"/>
          <w:szCs w:val="26"/>
        </w:rPr>
        <w:t>;</w:t>
      </w:r>
    </w:p>
    <w:p w:rsidR="00216093" w:rsidRPr="002E0674" w:rsidRDefault="00216093" w:rsidP="00D6244D">
      <w:pPr>
        <w:pStyle w:val="32"/>
        <w:numPr>
          <w:ilvl w:val="0"/>
          <w:numId w:val="16"/>
        </w:numPr>
        <w:ind w:left="1071" w:hanging="357"/>
        <w:rPr>
          <w:rFonts w:ascii="Times New Roman" w:hAnsi="Times New Roman" w:cs="Times New Roman"/>
          <w:sz w:val="26"/>
          <w:szCs w:val="26"/>
        </w:rPr>
      </w:pPr>
      <w:r w:rsidRPr="002E0674">
        <w:rPr>
          <w:rFonts w:ascii="Times New Roman" w:hAnsi="Times New Roman" w:cs="Times New Roman"/>
          <w:sz w:val="26"/>
          <w:szCs w:val="26"/>
        </w:rPr>
        <w:t xml:space="preserve">по организациям, предоставляющим услуги гостиниц и аналогичных средств размещения, санаторно-курортные и оздоровительные </w:t>
      </w:r>
      <w:r w:rsidR="00D6244D" w:rsidRPr="002E0674">
        <w:rPr>
          <w:rFonts w:ascii="Times New Roman" w:hAnsi="Times New Roman" w:cs="Times New Roman"/>
          <w:sz w:val="26"/>
          <w:szCs w:val="26"/>
        </w:rPr>
        <w:br/>
      </w:r>
      <w:r w:rsidRPr="002E0674">
        <w:rPr>
          <w:rFonts w:ascii="Times New Roman" w:hAnsi="Times New Roman" w:cs="Times New Roman"/>
          <w:sz w:val="26"/>
          <w:szCs w:val="26"/>
        </w:rPr>
        <w:t>услуги,</w:t>
      </w:r>
      <w:r w:rsidR="00421284" w:rsidRPr="002E0674">
        <w:rPr>
          <w:rFonts w:ascii="Times New Roman" w:hAnsi="Times New Roman" w:cs="Times New Roman"/>
          <w:sz w:val="26"/>
          <w:szCs w:val="26"/>
        </w:rPr>
        <w:t xml:space="preserve"> – </w:t>
      </w:r>
      <w:r w:rsidRPr="002E0674">
        <w:rPr>
          <w:rFonts w:ascii="Times New Roman" w:hAnsi="Times New Roman" w:cs="Times New Roman"/>
          <w:sz w:val="26"/>
          <w:szCs w:val="26"/>
        </w:rPr>
        <w:t>основной и (или) второстепенный вид экономической деятельности, соответствующий кодам 55101, 55102, 55200, 55300, 55900</w:t>
      </w:r>
      <w:r w:rsidR="00421284" w:rsidRPr="002E0674">
        <w:rPr>
          <w:rFonts w:ascii="Times New Roman" w:hAnsi="Times New Roman" w:cs="Times New Roman"/>
          <w:sz w:val="26"/>
          <w:szCs w:val="26"/>
        </w:rPr>
        <w:t xml:space="preserve"> ОКЭД</w:t>
      </w:r>
      <w:r w:rsidR="00D85508" w:rsidRPr="002E0674">
        <w:rPr>
          <w:rFonts w:ascii="Times New Roman" w:hAnsi="Times New Roman" w:cs="Times New Roman"/>
          <w:sz w:val="26"/>
          <w:szCs w:val="26"/>
        </w:rPr>
        <w:t xml:space="preserve"> (ежеквартально)</w:t>
      </w:r>
      <w:r w:rsidR="00421284" w:rsidRPr="002E0674">
        <w:rPr>
          <w:rFonts w:ascii="Times New Roman" w:hAnsi="Times New Roman" w:cs="Times New Roman"/>
          <w:sz w:val="26"/>
          <w:szCs w:val="26"/>
        </w:rPr>
        <w:t>.</w:t>
      </w:r>
    </w:p>
    <w:p w:rsidR="00216093" w:rsidRPr="002E0674" w:rsidRDefault="00216093" w:rsidP="00216093">
      <w:pPr>
        <w:ind w:firstLine="709"/>
        <w:jc w:val="both"/>
        <w:rPr>
          <w:sz w:val="26"/>
          <w:szCs w:val="26"/>
        </w:rPr>
      </w:pPr>
      <w:r w:rsidRPr="002E0674">
        <w:rPr>
          <w:sz w:val="26"/>
          <w:szCs w:val="26"/>
        </w:rPr>
        <w:t xml:space="preserve">Формирование совокупности единиц </w:t>
      </w:r>
      <w:r w:rsidR="00E46CB5" w:rsidRPr="002E0674">
        <w:rPr>
          <w:spacing w:val="-6"/>
          <w:sz w:val="26"/>
          <w:szCs w:val="26"/>
        </w:rPr>
        <w:t>государственных</w:t>
      </w:r>
      <w:r w:rsidR="00033560" w:rsidRPr="002E0674">
        <w:rPr>
          <w:spacing w:val="-6"/>
          <w:sz w:val="26"/>
          <w:szCs w:val="26"/>
        </w:rPr>
        <w:t xml:space="preserve"> </w:t>
      </w:r>
      <w:r w:rsidRPr="002E0674">
        <w:rPr>
          <w:sz w:val="26"/>
          <w:szCs w:val="26"/>
        </w:rPr>
        <w:t>статистических наблюдений по индивидуальным предпринимателям</w:t>
      </w:r>
      <w:r w:rsidR="00033560" w:rsidRPr="002E0674">
        <w:rPr>
          <w:sz w:val="26"/>
          <w:szCs w:val="26"/>
        </w:rPr>
        <w:t xml:space="preserve"> </w:t>
      </w:r>
      <w:r w:rsidRPr="002E0674">
        <w:rPr>
          <w:sz w:val="26"/>
          <w:szCs w:val="26"/>
        </w:rPr>
        <w:t>осуществляется ежегодно Национальным статистическим комитетом</w:t>
      </w:r>
      <w:r w:rsidR="00EB2B31" w:rsidRPr="002E0674">
        <w:rPr>
          <w:sz w:val="26"/>
          <w:szCs w:val="26"/>
        </w:rPr>
        <w:t xml:space="preserve"> Республики Беларусь</w:t>
      </w:r>
      <w:r w:rsidRPr="002E0674">
        <w:rPr>
          <w:sz w:val="26"/>
          <w:szCs w:val="26"/>
        </w:rPr>
        <w:t xml:space="preserve"> на основании данных Государственного реестра плательщиков (иных обязанных лиц) Министерства по налогам и сборам Республики Беларусь по действующим </w:t>
      </w:r>
      <w:r w:rsidRPr="002E0674">
        <w:rPr>
          <w:sz w:val="26"/>
          <w:szCs w:val="26"/>
        </w:rPr>
        <w:lastRenderedPageBreak/>
        <w:t xml:space="preserve">индивидуальным предпринимателям, для которых основной и (или) второстепенный вид экономической деятельности соответствует кодам 55101, 55102, 55200, 55300, 55900 </w:t>
      </w:r>
      <w:r w:rsidR="00542390" w:rsidRPr="002E0674">
        <w:rPr>
          <w:sz w:val="26"/>
          <w:szCs w:val="26"/>
        </w:rPr>
        <w:t>ОКЭД.</w:t>
      </w:r>
    </w:p>
    <w:p w:rsidR="00216093" w:rsidRPr="002E0674" w:rsidRDefault="00216093" w:rsidP="00326C22">
      <w:pPr>
        <w:spacing w:before="40"/>
        <w:ind w:firstLine="709"/>
        <w:jc w:val="both"/>
        <w:rPr>
          <w:sz w:val="26"/>
          <w:szCs w:val="26"/>
        </w:rPr>
      </w:pPr>
      <w:r w:rsidRPr="002E0674">
        <w:rPr>
          <w:b/>
          <w:sz w:val="26"/>
          <w:szCs w:val="26"/>
        </w:rPr>
        <w:t>Респонденты.</w:t>
      </w:r>
      <w:r w:rsidR="00033560" w:rsidRPr="002E0674">
        <w:rPr>
          <w:b/>
          <w:sz w:val="26"/>
          <w:szCs w:val="26"/>
        </w:rPr>
        <w:t xml:space="preserve"> </w:t>
      </w:r>
      <w:r w:rsidRPr="002E0674">
        <w:rPr>
          <w:sz w:val="26"/>
          <w:szCs w:val="26"/>
        </w:rPr>
        <w:t>Респондентами государственных статистических наблюдений</w:t>
      </w:r>
      <w:r w:rsidR="00033560" w:rsidRPr="002E0674">
        <w:rPr>
          <w:sz w:val="26"/>
          <w:szCs w:val="26"/>
        </w:rPr>
        <w:t xml:space="preserve"> </w:t>
      </w:r>
      <w:r w:rsidRPr="002E0674">
        <w:rPr>
          <w:sz w:val="26"/>
          <w:szCs w:val="26"/>
        </w:rPr>
        <w:t>по</w:t>
      </w:r>
      <w:r w:rsidR="00033560" w:rsidRPr="002E0674">
        <w:rPr>
          <w:sz w:val="26"/>
          <w:szCs w:val="26"/>
        </w:rPr>
        <w:t xml:space="preserve"> </w:t>
      </w:r>
      <w:r w:rsidRPr="002E0674">
        <w:rPr>
          <w:sz w:val="26"/>
          <w:szCs w:val="26"/>
        </w:rPr>
        <w:t>статистике туризма являются:</w:t>
      </w:r>
    </w:p>
    <w:p w:rsidR="00216093" w:rsidRPr="002E0674" w:rsidRDefault="00216093" w:rsidP="00E452F1">
      <w:pPr>
        <w:pStyle w:val="32"/>
        <w:numPr>
          <w:ilvl w:val="0"/>
          <w:numId w:val="16"/>
        </w:numPr>
        <w:ind w:left="1071" w:hanging="357"/>
        <w:rPr>
          <w:rFonts w:ascii="Times New Roman" w:hAnsi="Times New Roman" w:cs="Times New Roman"/>
          <w:sz w:val="26"/>
          <w:szCs w:val="26"/>
        </w:rPr>
      </w:pPr>
      <w:r w:rsidRPr="002E0674">
        <w:rPr>
          <w:rFonts w:ascii="Times New Roman" w:hAnsi="Times New Roman" w:cs="Times New Roman"/>
          <w:sz w:val="26"/>
          <w:szCs w:val="26"/>
        </w:rPr>
        <w:t xml:space="preserve">юридические лица, их обособленные подразделения, имеющие отдельный баланс; </w:t>
      </w:r>
    </w:p>
    <w:p w:rsidR="00216093" w:rsidRPr="002E0674" w:rsidRDefault="00216093" w:rsidP="00E452F1">
      <w:pPr>
        <w:pStyle w:val="32"/>
        <w:numPr>
          <w:ilvl w:val="0"/>
          <w:numId w:val="16"/>
        </w:numPr>
        <w:ind w:left="1071" w:hanging="357"/>
        <w:rPr>
          <w:rFonts w:ascii="Times New Roman" w:hAnsi="Times New Roman" w:cs="Times New Roman"/>
          <w:sz w:val="26"/>
          <w:szCs w:val="26"/>
        </w:rPr>
      </w:pPr>
      <w:r w:rsidRPr="002E0674">
        <w:rPr>
          <w:rFonts w:ascii="Times New Roman" w:hAnsi="Times New Roman" w:cs="Times New Roman"/>
          <w:sz w:val="26"/>
          <w:szCs w:val="26"/>
        </w:rPr>
        <w:t>индивидуальные предприниматели.</w:t>
      </w:r>
    </w:p>
    <w:p w:rsidR="00216093" w:rsidRPr="002E0674" w:rsidRDefault="00216093" w:rsidP="00326C22">
      <w:pPr>
        <w:pStyle w:val="32"/>
        <w:widowControl w:val="0"/>
        <w:snapToGrid w:val="0"/>
        <w:spacing w:before="40"/>
        <w:ind w:firstLine="709"/>
        <w:rPr>
          <w:rFonts w:ascii="Times New Roman" w:hAnsi="Times New Roman" w:cs="Times New Roman"/>
          <w:sz w:val="26"/>
          <w:szCs w:val="26"/>
        </w:rPr>
      </w:pPr>
      <w:r w:rsidRPr="002E0674">
        <w:rPr>
          <w:rFonts w:ascii="Times New Roman" w:hAnsi="Times New Roman" w:cs="Times New Roman"/>
          <w:b/>
          <w:sz w:val="26"/>
          <w:szCs w:val="26"/>
        </w:rPr>
        <w:t>Периодичность.</w:t>
      </w:r>
      <w:r w:rsidR="00033560" w:rsidRPr="002E067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E0674">
        <w:rPr>
          <w:rFonts w:ascii="Times New Roman" w:hAnsi="Times New Roman" w:cs="Times New Roman"/>
          <w:sz w:val="26"/>
          <w:szCs w:val="26"/>
        </w:rPr>
        <w:t>Организации, осуществляющие туристическую деятельность, представляют форму государственной статистической отчетности годовой периодичности</w:t>
      </w:r>
      <w:r w:rsidR="00E46CB5" w:rsidRPr="002E0674">
        <w:rPr>
          <w:rFonts w:ascii="Times New Roman" w:hAnsi="Times New Roman" w:cs="Times New Roman"/>
          <w:sz w:val="26"/>
          <w:szCs w:val="26"/>
        </w:rPr>
        <w:t xml:space="preserve"> представления</w:t>
      </w:r>
      <w:r w:rsidRPr="002E0674">
        <w:rPr>
          <w:rFonts w:ascii="Times New Roman" w:hAnsi="Times New Roman" w:cs="Times New Roman"/>
          <w:sz w:val="26"/>
          <w:szCs w:val="26"/>
        </w:rPr>
        <w:t>.</w:t>
      </w:r>
    </w:p>
    <w:p w:rsidR="00216093" w:rsidRPr="002E0674" w:rsidRDefault="00216093" w:rsidP="00216093">
      <w:pPr>
        <w:pStyle w:val="32"/>
        <w:rPr>
          <w:rFonts w:ascii="Times New Roman" w:hAnsi="Times New Roman" w:cs="Times New Roman"/>
          <w:sz w:val="26"/>
          <w:szCs w:val="26"/>
        </w:rPr>
      </w:pPr>
      <w:r w:rsidRPr="002E0674">
        <w:rPr>
          <w:rFonts w:ascii="Times New Roman" w:hAnsi="Times New Roman" w:cs="Times New Roman"/>
          <w:sz w:val="26"/>
          <w:szCs w:val="26"/>
        </w:rPr>
        <w:t>Организации, предоставляющие услуги гостиниц и аналогичных средств размещения, санаторно-курортные и оздоровительные услуги, представляют форму государственной статистической отчетности квартальной периодичности</w:t>
      </w:r>
      <w:r w:rsidR="00FE610F" w:rsidRPr="002E0674">
        <w:rPr>
          <w:rFonts w:ascii="Times New Roman" w:hAnsi="Times New Roman" w:cs="Times New Roman"/>
          <w:sz w:val="26"/>
          <w:szCs w:val="26"/>
        </w:rPr>
        <w:t xml:space="preserve"> </w:t>
      </w:r>
      <w:r w:rsidR="00E46CB5" w:rsidRPr="002E0674">
        <w:rPr>
          <w:rFonts w:ascii="Times New Roman" w:hAnsi="Times New Roman" w:cs="Times New Roman"/>
          <w:sz w:val="26"/>
          <w:szCs w:val="26"/>
        </w:rPr>
        <w:t>представления</w:t>
      </w:r>
      <w:r w:rsidRPr="002E0674">
        <w:rPr>
          <w:rFonts w:ascii="Times New Roman" w:hAnsi="Times New Roman" w:cs="Times New Roman"/>
          <w:sz w:val="26"/>
          <w:szCs w:val="26"/>
        </w:rPr>
        <w:t>.</w:t>
      </w:r>
    </w:p>
    <w:p w:rsidR="00216093" w:rsidRPr="002E0674" w:rsidRDefault="00216093" w:rsidP="00216093">
      <w:pPr>
        <w:pStyle w:val="32"/>
        <w:rPr>
          <w:rFonts w:ascii="Times New Roman" w:hAnsi="Times New Roman" w:cs="Times New Roman"/>
          <w:sz w:val="26"/>
          <w:szCs w:val="26"/>
        </w:rPr>
      </w:pPr>
      <w:r w:rsidRPr="002E0674">
        <w:rPr>
          <w:rFonts w:ascii="Times New Roman" w:hAnsi="Times New Roman" w:cs="Times New Roman"/>
          <w:sz w:val="26"/>
          <w:szCs w:val="26"/>
        </w:rPr>
        <w:t xml:space="preserve">Индивидуальные предприниматели, предоставляющие услуги гостиниц и </w:t>
      </w:r>
      <w:r w:rsidRPr="002E0674">
        <w:rPr>
          <w:rFonts w:ascii="Times New Roman" w:hAnsi="Times New Roman" w:cs="Times New Roman"/>
          <w:spacing w:val="2"/>
          <w:sz w:val="26"/>
          <w:szCs w:val="26"/>
        </w:rPr>
        <w:t>прочих мест для краткосрочного проживания, отчитываются ежегодно.</w:t>
      </w:r>
    </w:p>
    <w:p w:rsidR="00216093" w:rsidRPr="002E0674" w:rsidRDefault="00216093" w:rsidP="00326C22">
      <w:pPr>
        <w:pStyle w:val="32"/>
        <w:widowControl w:val="0"/>
        <w:snapToGrid w:val="0"/>
        <w:spacing w:before="40"/>
        <w:ind w:firstLine="709"/>
        <w:rPr>
          <w:rFonts w:ascii="Times New Roman" w:hAnsi="Times New Roman" w:cs="Times New Roman"/>
          <w:sz w:val="26"/>
          <w:szCs w:val="26"/>
        </w:rPr>
      </w:pPr>
      <w:r w:rsidRPr="002E0674">
        <w:rPr>
          <w:rFonts w:ascii="Times New Roman" w:hAnsi="Times New Roman" w:cs="Times New Roman"/>
          <w:b/>
          <w:sz w:val="26"/>
          <w:szCs w:val="26"/>
        </w:rPr>
        <w:t>Организационная форма государственного статистического наблюдения.</w:t>
      </w:r>
      <w:r w:rsidR="00850A53" w:rsidRPr="002E067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E0674">
        <w:rPr>
          <w:rFonts w:ascii="Times New Roman" w:hAnsi="Times New Roman" w:cs="Times New Roman"/>
          <w:sz w:val="26"/>
          <w:szCs w:val="26"/>
        </w:rPr>
        <w:t>Государственные статистические наблюдения</w:t>
      </w:r>
      <w:r w:rsidR="00850A53" w:rsidRPr="002E0674">
        <w:rPr>
          <w:rFonts w:ascii="Times New Roman" w:hAnsi="Times New Roman" w:cs="Times New Roman"/>
          <w:sz w:val="26"/>
          <w:szCs w:val="26"/>
        </w:rPr>
        <w:t xml:space="preserve"> </w:t>
      </w:r>
      <w:r w:rsidRPr="002E0674">
        <w:rPr>
          <w:rFonts w:ascii="Times New Roman" w:hAnsi="Times New Roman" w:cs="Times New Roman"/>
          <w:bCs/>
          <w:sz w:val="26"/>
          <w:szCs w:val="26"/>
        </w:rPr>
        <w:t xml:space="preserve">по статистике туризма проводятся </w:t>
      </w:r>
      <w:r w:rsidRPr="002E0674">
        <w:rPr>
          <w:rFonts w:ascii="Times New Roman" w:hAnsi="Times New Roman" w:cs="Times New Roman"/>
          <w:sz w:val="26"/>
          <w:szCs w:val="26"/>
        </w:rPr>
        <w:t>на основании форм государственной статистической отчетности,</w:t>
      </w:r>
      <w:r w:rsidR="00850A53" w:rsidRPr="002E0674">
        <w:rPr>
          <w:rFonts w:ascii="Times New Roman" w:hAnsi="Times New Roman" w:cs="Times New Roman"/>
          <w:sz w:val="26"/>
          <w:szCs w:val="26"/>
        </w:rPr>
        <w:t xml:space="preserve"> </w:t>
      </w:r>
      <w:r w:rsidRPr="002E0674">
        <w:rPr>
          <w:rFonts w:ascii="Times New Roman" w:hAnsi="Times New Roman" w:cs="Times New Roman"/>
          <w:sz w:val="26"/>
          <w:szCs w:val="26"/>
        </w:rPr>
        <w:t xml:space="preserve">представляемых респондентами в обязательном порядке в органы государственной статистики. </w:t>
      </w:r>
    </w:p>
    <w:p w:rsidR="00216093" w:rsidRPr="002E0674" w:rsidRDefault="00216093" w:rsidP="00326C22">
      <w:pPr>
        <w:spacing w:before="40"/>
        <w:ind w:firstLine="709"/>
        <w:jc w:val="both"/>
        <w:rPr>
          <w:sz w:val="26"/>
          <w:szCs w:val="26"/>
        </w:rPr>
      </w:pPr>
      <w:r w:rsidRPr="002E0674">
        <w:rPr>
          <w:b/>
          <w:sz w:val="26"/>
          <w:szCs w:val="26"/>
        </w:rPr>
        <w:t>Организации, осуществляющие государственные статистические наблюдения.</w:t>
      </w:r>
      <w:r w:rsidR="00850A53" w:rsidRPr="002E0674">
        <w:rPr>
          <w:b/>
          <w:sz w:val="26"/>
          <w:szCs w:val="26"/>
        </w:rPr>
        <w:t xml:space="preserve"> </w:t>
      </w:r>
      <w:r w:rsidRPr="002E0674">
        <w:rPr>
          <w:sz w:val="26"/>
          <w:szCs w:val="26"/>
        </w:rPr>
        <w:t>Национальный статистический комитет Республики Беларусь, территориальные органы государственной статистики осуществляют централизованные государственные статистические наблюдения.</w:t>
      </w:r>
    </w:p>
    <w:p w:rsidR="00216093" w:rsidRPr="002E0674" w:rsidRDefault="00216093" w:rsidP="00216093">
      <w:pPr>
        <w:ind w:firstLine="709"/>
        <w:jc w:val="both"/>
        <w:rPr>
          <w:sz w:val="26"/>
          <w:szCs w:val="26"/>
        </w:rPr>
      </w:pPr>
      <w:r w:rsidRPr="002E0674">
        <w:rPr>
          <w:sz w:val="26"/>
          <w:szCs w:val="26"/>
        </w:rPr>
        <w:t>Кроме того, в статистике туризма используются административные данные Государственного пограничного</w:t>
      </w:r>
      <w:r w:rsidR="0075793F" w:rsidRPr="002E0674">
        <w:rPr>
          <w:sz w:val="26"/>
          <w:szCs w:val="26"/>
        </w:rPr>
        <w:t xml:space="preserve"> комитета Республики Беларусь, </w:t>
      </w:r>
      <w:r w:rsidRPr="002E0674">
        <w:rPr>
          <w:bCs/>
          <w:sz w:val="26"/>
          <w:szCs w:val="26"/>
        </w:rPr>
        <w:t>Министерства по налогам и сбо</w:t>
      </w:r>
      <w:r w:rsidR="0075793F" w:rsidRPr="002E0674">
        <w:rPr>
          <w:bCs/>
          <w:sz w:val="26"/>
          <w:szCs w:val="26"/>
        </w:rPr>
        <w:t>рам Республики Беларусь, Национального банка Республики Беларусь, Министерства иностранных дел Республики Беларусь, Министерства внутренних дел Республики Беларусь</w:t>
      </w:r>
      <w:r w:rsidR="0005433D" w:rsidRPr="002E0674">
        <w:rPr>
          <w:bCs/>
          <w:sz w:val="26"/>
          <w:szCs w:val="26"/>
        </w:rPr>
        <w:t>.</w:t>
      </w:r>
    </w:p>
    <w:p w:rsidR="00216093" w:rsidRPr="002E0674" w:rsidRDefault="00216093" w:rsidP="00326C22">
      <w:pPr>
        <w:spacing w:before="40"/>
        <w:ind w:firstLine="709"/>
        <w:jc w:val="both"/>
        <w:rPr>
          <w:b/>
          <w:sz w:val="26"/>
          <w:szCs w:val="26"/>
        </w:rPr>
      </w:pPr>
      <w:r w:rsidRPr="002E0674">
        <w:rPr>
          <w:b/>
          <w:sz w:val="26"/>
          <w:szCs w:val="26"/>
        </w:rPr>
        <w:t>Классификаторы, используемые при проведении государственных статистических наблюдений.</w:t>
      </w:r>
    </w:p>
    <w:p w:rsidR="00216093" w:rsidRPr="002E0674" w:rsidRDefault="00216093" w:rsidP="00216093">
      <w:pPr>
        <w:pStyle w:val="af6"/>
        <w:numPr>
          <w:ilvl w:val="0"/>
          <w:numId w:val="3"/>
        </w:numPr>
        <w:autoSpaceDE w:val="0"/>
        <w:autoSpaceDN w:val="0"/>
        <w:adjustRightInd w:val="0"/>
        <w:ind w:left="709" w:hanging="283"/>
        <w:jc w:val="both"/>
        <w:rPr>
          <w:sz w:val="26"/>
          <w:szCs w:val="26"/>
        </w:rPr>
      </w:pPr>
      <w:r w:rsidRPr="002E0674">
        <w:rPr>
          <w:sz w:val="26"/>
          <w:szCs w:val="26"/>
        </w:rPr>
        <w:t xml:space="preserve">Общегосударственный классификатор Республики Беларусь </w:t>
      </w:r>
      <w:r w:rsidRPr="002E0674">
        <w:rPr>
          <w:sz w:val="26"/>
          <w:szCs w:val="26"/>
        </w:rPr>
        <w:br/>
      </w:r>
      <w:r w:rsidRPr="00C35944">
        <w:rPr>
          <w:sz w:val="26"/>
          <w:szCs w:val="26"/>
        </w:rPr>
        <w:t>ОКРБ 003-</w:t>
      </w:r>
      <w:r w:rsidR="00C35944">
        <w:rPr>
          <w:sz w:val="26"/>
          <w:szCs w:val="26"/>
        </w:rPr>
        <w:t>2017</w:t>
      </w:r>
      <w:r w:rsidRPr="002E0674">
        <w:rPr>
          <w:sz w:val="26"/>
          <w:szCs w:val="26"/>
        </w:rPr>
        <w:t xml:space="preserve"> «Система обозначений объектов административно-территориального деления и населенных пунктов»;</w:t>
      </w:r>
    </w:p>
    <w:p w:rsidR="002D2D2C" w:rsidRPr="002E0674" w:rsidRDefault="00216093" w:rsidP="002D2D2C">
      <w:pPr>
        <w:pStyle w:val="af6"/>
        <w:numPr>
          <w:ilvl w:val="0"/>
          <w:numId w:val="3"/>
        </w:numPr>
        <w:ind w:left="709" w:hanging="283"/>
        <w:jc w:val="both"/>
        <w:rPr>
          <w:sz w:val="26"/>
          <w:szCs w:val="26"/>
        </w:rPr>
      </w:pPr>
      <w:r w:rsidRPr="002E0674">
        <w:rPr>
          <w:bCs/>
          <w:sz w:val="26"/>
          <w:szCs w:val="26"/>
        </w:rPr>
        <w:t xml:space="preserve">Общегосударственный классификатор Республики Беларусь </w:t>
      </w:r>
      <w:r w:rsidRPr="002E0674">
        <w:rPr>
          <w:bCs/>
          <w:sz w:val="26"/>
          <w:szCs w:val="26"/>
        </w:rPr>
        <w:br/>
        <w:t xml:space="preserve">ОКРБ </w:t>
      </w:r>
      <w:r w:rsidRPr="002E0674">
        <w:rPr>
          <w:spacing w:val="-6"/>
          <w:sz w:val="26"/>
          <w:szCs w:val="26"/>
        </w:rPr>
        <w:t>005-2011</w:t>
      </w:r>
      <w:r w:rsidRPr="002E0674">
        <w:rPr>
          <w:bCs/>
          <w:sz w:val="26"/>
          <w:szCs w:val="26"/>
        </w:rPr>
        <w:t xml:space="preserve"> «В</w:t>
      </w:r>
      <w:r w:rsidR="002D2D2C" w:rsidRPr="002E0674">
        <w:rPr>
          <w:bCs/>
          <w:sz w:val="26"/>
          <w:szCs w:val="26"/>
        </w:rPr>
        <w:t>иды экономической деятельности»;</w:t>
      </w:r>
    </w:p>
    <w:p w:rsidR="00216093" w:rsidRPr="002E0674" w:rsidRDefault="00216093" w:rsidP="002D2D2C">
      <w:pPr>
        <w:pStyle w:val="af6"/>
        <w:numPr>
          <w:ilvl w:val="0"/>
          <w:numId w:val="3"/>
        </w:numPr>
        <w:ind w:left="709" w:hanging="283"/>
        <w:jc w:val="both"/>
        <w:rPr>
          <w:sz w:val="26"/>
          <w:szCs w:val="26"/>
        </w:rPr>
      </w:pPr>
      <w:r w:rsidRPr="002E0674">
        <w:rPr>
          <w:sz w:val="26"/>
          <w:szCs w:val="26"/>
        </w:rPr>
        <w:t xml:space="preserve">Общегосударственный классификатор Республики Беларусь </w:t>
      </w:r>
      <w:r w:rsidRPr="002E0674">
        <w:rPr>
          <w:sz w:val="26"/>
          <w:szCs w:val="26"/>
        </w:rPr>
        <w:br/>
        <w:t>ОКРБ 017-99 «Страны мира»;</w:t>
      </w:r>
    </w:p>
    <w:p w:rsidR="00216093" w:rsidRPr="002E0674" w:rsidRDefault="00216093" w:rsidP="00216093">
      <w:pPr>
        <w:pStyle w:val="af6"/>
        <w:numPr>
          <w:ilvl w:val="0"/>
          <w:numId w:val="3"/>
        </w:numPr>
        <w:autoSpaceDE w:val="0"/>
        <w:autoSpaceDN w:val="0"/>
        <w:adjustRightInd w:val="0"/>
        <w:ind w:left="709" w:hanging="283"/>
        <w:jc w:val="both"/>
        <w:rPr>
          <w:sz w:val="26"/>
          <w:szCs w:val="26"/>
        </w:rPr>
      </w:pPr>
      <w:r w:rsidRPr="002E0674">
        <w:rPr>
          <w:sz w:val="26"/>
          <w:szCs w:val="26"/>
        </w:rPr>
        <w:t xml:space="preserve">Общегосударственный классификатор Республики Беларусь </w:t>
      </w:r>
      <w:r w:rsidRPr="002E0674">
        <w:rPr>
          <w:sz w:val="26"/>
          <w:szCs w:val="26"/>
        </w:rPr>
        <w:br/>
        <w:t>ОКРБ 002-9</w:t>
      </w:r>
      <w:r w:rsidR="00C11607" w:rsidRPr="002E0674">
        <w:rPr>
          <w:sz w:val="26"/>
          <w:szCs w:val="26"/>
        </w:rPr>
        <w:t>9</w:t>
      </w:r>
      <w:r w:rsidRPr="002E0674">
        <w:rPr>
          <w:sz w:val="26"/>
          <w:szCs w:val="26"/>
        </w:rPr>
        <w:t xml:space="preserve"> «Формы собственности»;</w:t>
      </w:r>
    </w:p>
    <w:p w:rsidR="00216093" w:rsidRPr="002E0674" w:rsidRDefault="00216093" w:rsidP="00216093">
      <w:pPr>
        <w:pStyle w:val="af6"/>
        <w:numPr>
          <w:ilvl w:val="0"/>
          <w:numId w:val="3"/>
        </w:numPr>
        <w:autoSpaceDE w:val="0"/>
        <w:autoSpaceDN w:val="0"/>
        <w:adjustRightInd w:val="0"/>
        <w:ind w:left="709" w:hanging="283"/>
        <w:jc w:val="both"/>
        <w:rPr>
          <w:sz w:val="26"/>
          <w:szCs w:val="26"/>
        </w:rPr>
      </w:pPr>
      <w:r w:rsidRPr="002E0674">
        <w:rPr>
          <w:sz w:val="26"/>
          <w:szCs w:val="26"/>
        </w:rPr>
        <w:t xml:space="preserve">Общегосударственный классификатор Республики Беларусь </w:t>
      </w:r>
      <w:r w:rsidRPr="002E0674">
        <w:rPr>
          <w:sz w:val="26"/>
          <w:szCs w:val="26"/>
        </w:rPr>
        <w:br/>
        <w:t>ОКРБ 004-</w:t>
      </w:r>
      <w:r w:rsidR="00C11607" w:rsidRPr="002E0674">
        <w:rPr>
          <w:sz w:val="26"/>
          <w:szCs w:val="26"/>
        </w:rPr>
        <w:t>2014</w:t>
      </w:r>
      <w:r w:rsidRPr="002E0674">
        <w:rPr>
          <w:sz w:val="26"/>
          <w:szCs w:val="26"/>
        </w:rPr>
        <w:t xml:space="preserve"> «Органы государственной власти и управления».</w:t>
      </w:r>
    </w:p>
    <w:p w:rsidR="00326C22" w:rsidRDefault="00326C22">
      <w:pPr>
        <w:widowControl/>
        <w:snapToGrid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216093" w:rsidRPr="002E0674" w:rsidRDefault="00216093" w:rsidP="00E46CB5">
      <w:pPr>
        <w:spacing w:line="280" w:lineRule="exact"/>
        <w:jc w:val="center"/>
        <w:rPr>
          <w:b/>
          <w:sz w:val="26"/>
          <w:szCs w:val="26"/>
        </w:rPr>
      </w:pPr>
      <w:r w:rsidRPr="002E0674">
        <w:rPr>
          <w:b/>
          <w:sz w:val="26"/>
          <w:szCs w:val="26"/>
        </w:rPr>
        <w:lastRenderedPageBreak/>
        <w:t>3.2. Инструментарий и программа государственных</w:t>
      </w:r>
      <w:r w:rsidR="00C216E9" w:rsidRPr="002E0674">
        <w:rPr>
          <w:b/>
          <w:sz w:val="26"/>
          <w:szCs w:val="26"/>
        </w:rPr>
        <w:br/>
      </w:r>
      <w:r w:rsidRPr="002E0674">
        <w:rPr>
          <w:b/>
          <w:sz w:val="26"/>
          <w:szCs w:val="26"/>
        </w:rPr>
        <w:t>статистических наблюдений</w:t>
      </w:r>
    </w:p>
    <w:p w:rsidR="00216093" w:rsidRPr="002E0674" w:rsidRDefault="00216093" w:rsidP="00E46CB5">
      <w:pPr>
        <w:spacing w:line="280" w:lineRule="exact"/>
        <w:jc w:val="center"/>
        <w:rPr>
          <w:b/>
          <w:sz w:val="26"/>
          <w:szCs w:val="26"/>
        </w:rPr>
      </w:pPr>
    </w:p>
    <w:p w:rsidR="00216093" w:rsidRPr="002E0674" w:rsidRDefault="00216093" w:rsidP="00C216E9">
      <w:pPr>
        <w:ind w:firstLine="709"/>
        <w:jc w:val="both"/>
        <w:rPr>
          <w:b/>
          <w:sz w:val="26"/>
          <w:szCs w:val="26"/>
        </w:rPr>
      </w:pPr>
      <w:r w:rsidRPr="002E0674">
        <w:rPr>
          <w:b/>
          <w:sz w:val="26"/>
          <w:szCs w:val="26"/>
        </w:rPr>
        <w:t>Перечень форм государственных статистических наблюдений.</w:t>
      </w:r>
    </w:p>
    <w:p w:rsidR="00216093" w:rsidRPr="002E0674" w:rsidRDefault="00216093" w:rsidP="00C216E9">
      <w:pPr>
        <w:ind w:firstLine="709"/>
        <w:jc w:val="both"/>
        <w:rPr>
          <w:sz w:val="26"/>
          <w:szCs w:val="26"/>
        </w:rPr>
      </w:pPr>
      <w:r w:rsidRPr="002E0674">
        <w:rPr>
          <w:sz w:val="26"/>
          <w:szCs w:val="26"/>
        </w:rPr>
        <w:t>Инструментарием для проведения государственных статистических наблюдений по статистике туризма</w:t>
      </w:r>
      <w:r w:rsidR="00850A53" w:rsidRPr="002E0674">
        <w:rPr>
          <w:sz w:val="26"/>
          <w:szCs w:val="26"/>
        </w:rPr>
        <w:t xml:space="preserve"> </w:t>
      </w:r>
      <w:r w:rsidRPr="002E0674">
        <w:rPr>
          <w:sz w:val="26"/>
          <w:szCs w:val="26"/>
        </w:rPr>
        <w:t>являются следующие формы государственной статистической отчетности:</w:t>
      </w:r>
    </w:p>
    <w:p w:rsidR="00216093" w:rsidRPr="002E0674" w:rsidRDefault="00C216E9" w:rsidP="00C216E9">
      <w:pPr>
        <w:pStyle w:val="af6"/>
        <w:numPr>
          <w:ilvl w:val="0"/>
          <w:numId w:val="11"/>
        </w:numPr>
        <w:ind w:left="1071" w:hanging="357"/>
        <w:jc w:val="both"/>
        <w:rPr>
          <w:i/>
          <w:sz w:val="26"/>
          <w:szCs w:val="26"/>
        </w:rPr>
      </w:pPr>
      <w:r w:rsidRPr="002E0674">
        <w:rPr>
          <w:i/>
          <w:sz w:val="26"/>
          <w:szCs w:val="26"/>
        </w:rPr>
        <w:t>г</w:t>
      </w:r>
      <w:r w:rsidR="00216093" w:rsidRPr="002E0674">
        <w:rPr>
          <w:i/>
          <w:sz w:val="26"/>
          <w:szCs w:val="26"/>
        </w:rPr>
        <w:t>одов</w:t>
      </w:r>
      <w:r w:rsidRPr="002E0674">
        <w:rPr>
          <w:i/>
          <w:sz w:val="26"/>
          <w:szCs w:val="26"/>
        </w:rPr>
        <w:t>ой периодичности представления</w:t>
      </w:r>
      <w:r w:rsidR="00216093" w:rsidRPr="002E0674">
        <w:rPr>
          <w:i/>
          <w:sz w:val="26"/>
          <w:szCs w:val="26"/>
        </w:rPr>
        <w:t>:</w:t>
      </w:r>
    </w:p>
    <w:p w:rsidR="00216093" w:rsidRPr="002305BA" w:rsidRDefault="00216093" w:rsidP="002305BA">
      <w:pPr>
        <w:pStyle w:val="af6"/>
        <w:numPr>
          <w:ilvl w:val="0"/>
          <w:numId w:val="3"/>
        </w:numPr>
        <w:autoSpaceDE w:val="0"/>
        <w:autoSpaceDN w:val="0"/>
        <w:adjustRightInd w:val="0"/>
        <w:ind w:left="1264" w:hanging="357"/>
        <w:jc w:val="both"/>
        <w:rPr>
          <w:sz w:val="26"/>
          <w:szCs w:val="26"/>
        </w:rPr>
      </w:pPr>
      <w:r w:rsidRPr="00E30C1E">
        <w:rPr>
          <w:sz w:val="26"/>
          <w:szCs w:val="26"/>
        </w:rPr>
        <w:t>1-тур</w:t>
      </w:r>
      <w:r w:rsidRPr="002E0674">
        <w:t xml:space="preserve"> «</w:t>
      </w:r>
      <w:r w:rsidRPr="006800B7">
        <w:rPr>
          <w:sz w:val="26"/>
          <w:szCs w:val="26"/>
        </w:rPr>
        <w:t>Отчет об</w:t>
      </w:r>
      <w:r w:rsidRPr="002E0674">
        <w:t xml:space="preserve"> </w:t>
      </w:r>
      <w:r w:rsidRPr="002305BA">
        <w:rPr>
          <w:sz w:val="26"/>
          <w:szCs w:val="26"/>
        </w:rPr>
        <w:t>осуществлении туристической деятельности»;</w:t>
      </w:r>
    </w:p>
    <w:p w:rsidR="00216093" w:rsidRPr="002E0674" w:rsidRDefault="00216093" w:rsidP="002305BA">
      <w:pPr>
        <w:pStyle w:val="af6"/>
        <w:numPr>
          <w:ilvl w:val="0"/>
          <w:numId w:val="3"/>
        </w:numPr>
        <w:autoSpaceDE w:val="0"/>
        <w:autoSpaceDN w:val="0"/>
        <w:adjustRightInd w:val="0"/>
        <w:ind w:left="1264" w:hanging="357"/>
        <w:jc w:val="both"/>
        <w:rPr>
          <w:b/>
        </w:rPr>
      </w:pPr>
      <w:r w:rsidRPr="002305BA">
        <w:rPr>
          <w:sz w:val="26"/>
          <w:szCs w:val="26"/>
        </w:rPr>
        <w:t>1-тур (размещение) (ип) «Отчет о деятельности индивидуального предпринимателя по предоставлению услуг гостиниц и прочих мест для краткосрочного проживания</w:t>
      </w:r>
      <w:r w:rsidRPr="002E0674">
        <w:t>»;</w:t>
      </w:r>
    </w:p>
    <w:p w:rsidR="00216093" w:rsidRPr="002E0674" w:rsidRDefault="00FE610F" w:rsidP="00C216E9">
      <w:pPr>
        <w:pStyle w:val="af6"/>
        <w:numPr>
          <w:ilvl w:val="0"/>
          <w:numId w:val="11"/>
        </w:numPr>
        <w:ind w:left="1071" w:hanging="357"/>
        <w:jc w:val="both"/>
        <w:rPr>
          <w:b/>
          <w:sz w:val="26"/>
          <w:szCs w:val="26"/>
        </w:rPr>
      </w:pPr>
      <w:r w:rsidRPr="002E0674">
        <w:rPr>
          <w:i/>
          <w:sz w:val="26"/>
          <w:szCs w:val="26"/>
        </w:rPr>
        <w:t>к</w:t>
      </w:r>
      <w:r w:rsidR="00216093" w:rsidRPr="002E0674">
        <w:rPr>
          <w:i/>
          <w:sz w:val="26"/>
          <w:szCs w:val="26"/>
        </w:rPr>
        <w:t>вартальн</w:t>
      </w:r>
      <w:r w:rsidR="00C216E9" w:rsidRPr="002E0674">
        <w:rPr>
          <w:i/>
          <w:sz w:val="26"/>
          <w:szCs w:val="26"/>
        </w:rPr>
        <w:t>ой</w:t>
      </w:r>
      <w:r w:rsidRPr="002E0674">
        <w:rPr>
          <w:i/>
          <w:sz w:val="26"/>
          <w:szCs w:val="26"/>
        </w:rPr>
        <w:t xml:space="preserve"> </w:t>
      </w:r>
      <w:r w:rsidR="00C216E9" w:rsidRPr="002E0674">
        <w:rPr>
          <w:i/>
          <w:sz w:val="26"/>
          <w:szCs w:val="26"/>
        </w:rPr>
        <w:t>периодичности представления</w:t>
      </w:r>
      <w:r w:rsidR="00216093" w:rsidRPr="002E0674">
        <w:rPr>
          <w:sz w:val="26"/>
          <w:szCs w:val="26"/>
        </w:rPr>
        <w:t>:</w:t>
      </w:r>
    </w:p>
    <w:p w:rsidR="00C216E9" w:rsidRPr="006800B7" w:rsidRDefault="00216093" w:rsidP="002305BA">
      <w:pPr>
        <w:pStyle w:val="af6"/>
        <w:numPr>
          <w:ilvl w:val="0"/>
          <w:numId w:val="3"/>
        </w:numPr>
        <w:autoSpaceDE w:val="0"/>
        <w:autoSpaceDN w:val="0"/>
        <w:adjustRightInd w:val="0"/>
        <w:ind w:left="1264" w:hanging="357"/>
        <w:jc w:val="both"/>
        <w:rPr>
          <w:sz w:val="26"/>
          <w:szCs w:val="26"/>
        </w:rPr>
      </w:pPr>
      <w:r w:rsidRPr="006800B7">
        <w:rPr>
          <w:sz w:val="26"/>
          <w:szCs w:val="26"/>
        </w:rPr>
        <w:t>4-тур (размещение) «Отчет о коллективных средствах размещения».</w:t>
      </w:r>
    </w:p>
    <w:p w:rsidR="00216093" w:rsidRPr="006800B7" w:rsidRDefault="00216093" w:rsidP="00406F61">
      <w:pPr>
        <w:pStyle w:val="26"/>
        <w:rPr>
          <w:b/>
        </w:rPr>
      </w:pPr>
      <w:r w:rsidRPr="006800B7">
        <w:rPr>
          <w:b/>
        </w:rPr>
        <w:t>Административные данные, используемые при формировании официальной статистической информации</w:t>
      </w:r>
      <w:r w:rsidR="00BD73BD" w:rsidRPr="006800B7">
        <w:rPr>
          <w:b/>
        </w:rPr>
        <w:t>:</w:t>
      </w:r>
    </w:p>
    <w:p w:rsidR="00F03073" w:rsidRPr="002E0674" w:rsidRDefault="00F03073" w:rsidP="00F03073">
      <w:pPr>
        <w:pStyle w:val="af6"/>
        <w:numPr>
          <w:ilvl w:val="0"/>
          <w:numId w:val="11"/>
        </w:numPr>
        <w:ind w:left="1071" w:hanging="357"/>
        <w:jc w:val="both"/>
        <w:rPr>
          <w:b/>
          <w:sz w:val="26"/>
          <w:szCs w:val="26"/>
        </w:rPr>
      </w:pPr>
      <w:r w:rsidRPr="002E0674">
        <w:rPr>
          <w:i/>
          <w:sz w:val="26"/>
          <w:szCs w:val="26"/>
        </w:rPr>
        <w:t>годовой периодичности представления</w:t>
      </w:r>
      <w:r w:rsidRPr="002E0674">
        <w:rPr>
          <w:sz w:val="26"/>
          <w:szCs w:val="26"/>
        </w:rPr>
        <w:t>:</w:t>
      </w:r>
    </w:p>
    <w:p w:rsidR="00216093" w:rsidRPr="00E30C1E" w:rsidRDefault="00F03073" w:rsidP="00E30C1E">
      <w:pPr>
        <w:pStyle w:val="af6"/>
        <w:numPr>
          <w:ilvl w:val="0"/>
          <w:numId w:val="3"/>
        </w:numPr>
        <w:autoSpaceDE w:val="0"/>
        <w:autoSpaceDN w:val="0"/>
        <w:adjustRightInd w:val="0"/>
        <w:ind w:left="1264" w:hanging="357"/>
        <w:jc w:val="both"/>
        <w:rPr>
          <w:sz w:val="26"/>
          <w:szCs w:val="26"/>
        </w:rPr>
      </w:pPr>
      <w:r w:rsidRPr="00E30C1E">
        <w:rPr>
          <w:sz w:val="26"/>
          <w:szCs w:val="26"/>
        </w:rPr>
        <w:t>Министерства по налогам и сборам Республики Беларусь – данные о числе субъектов агроэкотуризма и численности граждан, воспользовавшихся услугами агроэкотуризма, по странам их проживания;</w:t>
      </w:r>
    </w:p>
    <w:p w:rsidR="00F03073" w:rsidRPr="002E0674" w:rsidRDefault="00F03073" w:rsidP="00F03073">
      <w:pPr>
        <w:pStyle w:val="af6"/>
        <w:numPr>
          <w:ilvl w:val="0"/>
          <w:numId w:val="11"/>
        </w:numPr>
        <w:ind w:left="1071" w:hanging="357"/>
        <w:jc w:val="both"/>
        <w:rPr>
          <w:b/>
          <w:sz w:val="26"/>
          <w:szCs w:val="26"/>
        </w:rPr>
      </w:pPr>
      <w:r w:rsidRPr="002E0674">
        <w:rPr>
          <w:i/>
          <w:sz w:val="26"/>
          <w:szCs w:val="26"/>
        </w:rPr>
        <w:t>квартальной периодичности представления</w:t>
      </w:r>
      <w:r w:rsidRPr="002E0674">
        <w:rPr>
          <w:sz w:val="26"/>
          <w:szCs w:val="26"/>
        </w:rPr>
        <w:t>:</w:t>
      </w:r>
    </w:p>
    <w:p w:rsidR="00D17D79" w:rsidRPr="002305BA" w:rsidRDefault="00F03073" w:rsidP="002305BA">
      <w:pPr>
        <w:pStyle w:val="af6"/>
        <w:numPr>
          <w:ilvl w:val="0"/>
          <w:numId w:val="3"/>
        </w:numPr>
        <w:autoSpaceDE w:val="0"/>
        <w:autoSpaceDN w:val="0"/>
        <w:adjustRightInd w:val="0"/>
        <w:ind w:left="1264" w:hanging="357"/>
        <w:jc w:val="both"/>
        <w:rPr>
          <w:sz w:val="26"/>
          <w:szCs w:val="26"/>
        </w:rPr>
      </w:pPr>
      <w:r w:rsidRPr="002305BA">
        <w:rPr>
          <w:sz w:val="26"/>
          <w:szCs w:val="26"/>
        </w:rPr>
        <w:t>Государственного пограничного</w:t>
      </w:r>
      <w:r w:rsidR="00C006EA" w:rsidRPr="002305BA">
        <w:rPr>
          <w:sz w:val="26"/>
          <w:szCs w:val="26"/>
        </w:rPr>
        <w:t xml:space="preserve"> комитета Республики Беларусь –</w:t>
      </w:r>
      <w:r w:rsidRPr="002305BA">
        <w:rPr>
          <w:sz w:val="26"/>
          <w:szCs w:val="26"/>
        </w:rPr>
        <w:t xml:space="preserve">сведения о пересечении Государственной границы Республики Беларусь (число поездок иностранных граждан </w:t>
      </w:r>
      <w:r w:rsidRPr="002305BA">
        <w:rPr>
          <w:sz w:val="26"/>
          <w:szCs w:val="26"/>
        </w:rPr>
        <w:br/>
        <w:t>в Республику Беларусь и число поездок граждан Республики Беларусь за границу);</w:t>
      </w:r>
    </w:p>
    <w:p w:rsidR="00216093" w:rsidRPr="002305BA" w:rsidRDefault="00BD73BD" w:rsidP="002305BA">
      <w:pPr>
        <w:pStyle w:val="af6"/>
        <w:numPr>
          <w:ilvl w:val="0"/>
          <w:numId w:val="3"/>
        </w:numPr>
        <w:autoSpaceDE w:val="0"/>
        <w:autoSpaceDN w:val="0"/>
        <w:adjustRightInd w:val="0"/>
        <w:ind w:left="1264" w:hanging="357"/>
        <w:jc w:val="both"/>
        <w:rPr>
          <w:sz w:val="26"/>
          <w:szCs w:val="26"/>
        </w:rPr>
      </w:pPr>
      <w:r w:rsidRPr="002305BA">
        <w:rPr>
          <w:sz w:val="26"/>
          <w:szCs w:val="26"/>
        </w:rPr>
        <w:t>Национального банка</w:t>
      </w:r>
      <w:r w:rsidR="00216093" w:rsidRPr="002305BA">
        <w:rPr>
          <w:sz w:val="26"/>
          <w:szCs w:val="26"/>
        </w:rPr>
        <w:t xml:space="preserve"> Республики Беларусь</w:t>
      </w:r>
      <w:r w:rsidRPr="002305BA">
        <w:rPr>
          <w:sz w:val="26"/>
          <w:szCs w:val="26"/>
        </w:rPr>
        <w:t xml:space="preserve"> – </w:t>
      </w:r>
      <w:r w:rsidR="00216093" w:rsidRPr="002305BA">
        <w:rPr>
          <w:sz w:val="26"/>
          <w:szCs w:val="26"/>
        </w:rPr>
        <w:t xml:space="preserve">данные об экспорте и импорте </w:t>
      </w:r>
      <w:r w:rsidRPr="002305BA">
        <w:rPr>
          <w:sz w:val="26"/>
          <w:szCs w:val="26"/>
        </w:rPr>
        <w:t xml:space="preserve">туристических </w:t>
      </w:r>
      <w:r w:rsidR="00216093" w:rsidRPr="002305BA">
        <w:rPr>
          <w:sz w:val="26"/>
          <w:szCs w:val="26"/>
        </w:rPr>
        <w:t>услуг</w:t>
      </w:r>
      <w:r w:rsidRPr="002305BA">
        <w:rPr>
          <w:sz w:val="26"/>
          <w:szCs w:val="26"/>
        </w:rPr>
        <w:t xml:space="preserve"> (статья «поездки» </w:t>
      </w:r>
      <w:r w:rsidR="00216093" w:rsidRPr="002305BA">
        <w:rPr>
          <w:sz w:val="26"/>
          <w:szCs w:val="26"/>
        </w:rPr>
        <w:t>Платежн</w:t>
      </w:r>
      <w:r w:rsidRPr="002305BA">
        <w:rPr>
          <w:sz w:val="26"/>
          <w:szCs w:val="26"/>
        </w:rPr>
        <w:t>ого баланса Республики</w:t>
      </w:r>
      <w:r w:rsidR="00C216E9" w:rsidRPr="002305BA">
        <w:rPr>
          <w:sz w:val="26"/>
          <w:szCs w:val="26"/>
        </w:rPr>
        <w:t xml:space="preserve"> Беларусь)</w:t>
      </w:r>
      <w:r w:rsidRPr="002305BA">
        <w:rPr>
          <w:sz w:val="26"/>
          <w:szCs w:val="26"/>
        </w:rPr>
        <w:t>;</w:t>
      </w:r>
    </w:p>
    <w:p w:rsidR="00216093" w:rsidRPr="002305BA" w:rsidRDefault="00BD73BD" w:rsidP="002305BA">
      <w:pPr>
        <w:pStyle w:val="af6"/>
        <w:numPr>
          <w:ilvl w:val="0"/>
          <w:numId w:val="3"/>
        </w:numPr>
        <w:autoSpaceDE w:val="0"/>
        <w:autoSpaceDN w:val="0"/>
        <w:adjustRightInd w:val="0"/>
        <w:ind w:left="1264" w:hanging="357"/>
        <w:jc w:val="both"/>
        <w:rPr>
          <w:sz w:val="26"/>
          <w:szCs w:val="26"/>
        </w:rPr>
      </w:pPr>
      <w:r w:rsidRPr="002305BA">
        <w:rPr>
          <w:sz w:val="26"/>
          <w:szCs w:val="26"/>
        </w:rPr>
        <w:t>Министерства</w:t>
      </w:r>
      <w:r w:rsidR="00216093" w:rsidRPr="002305BA">
        <w:rPr>
          <w:sz w:val="26"/>
          <w:szCs w:val="26"/>
        </w:rPr>
        <w:t xml:space="preserve"> иностранных дел Республики Беларусь</w:t>
      </w:r>
      <w:r w:rsidR="00C216E9" w:rsidRPr="002305BA">
        <w:rPr>
          <w:sz w:val="26"/>
          <w:szCs w:val="26"/>
        </w:rPr>
        <w:t> </w:t>
      </w:r>
      <w:r w:rsidR="00BC166E" w:rsidRPr="002305BA">
        <w:rPr>
          <w:sz w:val="26"/>
          <w:szCs w:val="26"/>
        </w:rPr>
        <w:t>– </w:t>
      </w:r>
      <w:r w:rsidR="00216093" w:rsidRPr="002305BA">
        <w:rPr>
          <w:sz w:val="26"/>
          <w:szCs w:val="26"/>
        </w:rPr>
        <w:t>информация о выданных визах с разб</w:t>
      </w:r>
      <w:r w:rsidRPr="002305BA">
        <w:rPr>
          <w:sz w:val="26"/>
          <w:szCs w:val="26"/>
        </w:rPr>
        <w:t>ивкой по типам и целям поездок;</w:t>
      </w:r>
    </w:p>
    <w:p w:rsidR="00216093" w:rsidRPr="002E0674" w:rsidRDefault="00BD73BD" w:rsidP="002305BA">
      <w:pPr>
        <w:pStyle w:val="af6"/>
        <w:numPr>
          <w:ilvl w:val="0"/>
          <w:numId w:val="3"/>
        </w:numPr>
        <w:autoSpaceDE w:val="0"/>
        <w:autoSpaceDN w:val="0"/>
        <w:adjustRightInd w:val="0"/>
        <w:ind w:left="1264" w:hanging="357"/>
        <w:jc w:val="both"/>
      </w:pPr>
      <w:r w:rsidRPr="002305BA">
        <w:rPr>
          <w:sz w:val="26"/>
          <w:szCs w:val="26"/>
        </w:rPr>
        <w:t>Министерства</w:t>
      </w:r>
      <w:r w:rsidR="00216093" w:rsidRPr="002305BA">
        <w:rPr>
          <w:sz w:val="26"/>
          <w:szCs w:val="26"/>
        </w:rPr>
        <w:t xml:space="preserve"> внутренних дел Республики Беларусь </w:t>
      </w:r>
      <w:r w:rsidRPr="002305BA">
        <w:rPr>
          <w:sz w:val="26"/>
          <w:szCs w:val="26"/>
        </w:rPr>
        <w:t>–</w:t>
      </w:r>
      <w:r w:rsidR="00216093" w:rsidRPr="002305BA">
        <w:rPr>
          <w:sz w:val="26"/>
          <w:szCs w:val="26"/>
        </w:rPr>
        <w:t xml:space="preserve"> сведения о количестве мигрантов с разбивкой по странам, гражданству, национальности, образованию, брачному состоянию, ц</w:t>
      </w:r>
      <w:r w:rsidRPr="002305BA">
        <w:rPr>
          <w:sz w:val="26"/>
          <w:szCs w:val="26"/>
        </w:rPr>
        <w:t>е</w:t>
      </w:r>
      <w:r w:rsidR="00C216E9" w:rsidRPr="002305BA">
        <w:rPr>
          <w:sz w:val="26"/>
          <w:szCs w:val="26"/>
        </w:rPr>
        <w:t>лям, а также данные о беженцах</w:t>
      </w:r>
      <w:r w:rsidRPr="002E0674">
        <w:t>.</w:t>
      </w:r>
    </w:p>
    <w:p w:rsidR="00216093" w:rsidRPr="002E0674" w:rsidRDefault="00216093" w:rsidP="00406F61">
      <w:pPr>
        <w:pStyle w:val="26"/>
      </w:pPr>
      <w:r w:rsidRPr="002E0674">
        <w:rPr>
          <w:rStyle w:val="af5"/>
          <w:b/>
          <w:i w:val="0"/>
        </w:rPr>
        <w:t>Основания для заполнения форм государственных статистических наблюдений.</w:t>
      </w:r>
      <w:r w:rsidR="00201AD5" w:rsidRPr="002E0674">
        <w:rPr>
          <w:rStyle w:val="af5"/>
          <w:b/>
          <w:i w:val="0"/>
        </w:rPr>
        <w:t xml:space="preserve"> </w:t>
      </w:r>
      <w:r w:rsidRPr="002E0674">
        <w:t>Формы государственных статистических наблюдений заполняются юридическими лицами, обособленными подразде</w:t>
      </w:r>
      <w:r w:rsidR="007411B3" w:rsidRPr="002E0674">
        <w:t>лениями юридических лиц, имеющими</w:t>
      </w:r>
      <w:r w:rsidRPr="002E0674">
        <w:t xml:space="preserve"> отдельный баланс, на основании технических паспор</w:t>
      </w:r>
      <w:r w:rsidR="00A82B15" w:rsidRPr="002E0674">
        <w:t>тов, регистрационных карточек, п</w:t>
      </w:r>
      <w:r w:rsidRPr="002E0674">
        <w:rPr>
          <w:lang w:val="be-BY"/>
        </w:rPr>
        <w:t>утевок на санаторно-курортное лечение и оздоровление,</w:t>
      </w:r>
      <w:r w:rsidRPr="002E0674">
        <w:t xml:space="preserve"> журнала регистрации обслуженных лиц, квитанций об оплате оказанных услуг; договоров оказания туристических услуг, договоров экскурсионных услуг, актов оказанных услуг и иных первичных учетных документов, данных бухгалтерского учета.</w:t>
      </w:r>
    </w:p>
    <w:p w:rsidR="00E30C1E" w:rsidRDefault="00E30C1E" w:rsidP="00216093">
      <w:pPr>
        <w:ind w:firstLine="709"/>
        <w:jc w:val="both"/>
        <w:rPr>
          <w:sz w:val="26"/>
          <w:szCs w:val="26"/>
        </w:rPr>
      </w:pPr>
    </w:p>
    <w:p w:rsidR="00216093" w:rsidRPr="002E0674" w:rsidRDefault="00216093" w:rsidP="00216093">
      <w:pPr>
        <w:ind w:firstLine="709"/>
        <w:jc w:val="both"/>
        <w:rPr>
          <w:spacing w:val="2"/>
          <w:sz w:val="26"/>
          <w:szCs w:val="26"/>
        </w:rPr>
      </w:pPr>
      <w:r w:rsidRPr="002E0674">
        <w:rPr>
          <w:sz w:val="26"/>
          <w:szCs w:val="26"/>
        </w:rPr>
        <w:lastRenderedPageBreak/>
        <w:t xml:space="preserve">Индивидуальные предприниматели, предоставляющие услуги гостиниц и </w:t>
      </w:r>
      <w:r w:rsidRPr="002E0674">
        <w:rPr>
          <w:spacing w:val="2"/>
          <w:sz w:val="26"/>
          <w:szCs w:val="26"/>
        </w:rPr>
        <w:t>прочих мест для краткосрочного проживания</w:t>
      </w:r>
      <w:r w:rsidRPr="002E0674">
        <w:rPr>
          <w:sz w:val="26"/>
          <w:szCs w:val="26"/>
        </w:rPr>
        <w:t>, составляют отчет на основании договоров найма, поднайма жилого помещения, данных книги учета доходов и расходов, приходных кассовых ордеров, квитанций о приеме наличных денежных средств при продаже товаров (выполнении работ, оказании услуг) без применения кассовых суммирующих аппаратов и (или) специальных компьютерных систем и платежных терминалов, а также других первичных учетных и иных документов</w:t>
      </w:r>
      <w:r w:rsidRPr="002E0674">
        <w:rPr>
          <w:spacing w:val="2"/>
          <w:sz w:val="26"/>
          <w:szCs w:val="26"/>
        </w:rPr>
        <w:t>.</w:t>
      </w:r>
    </w:p>
    <w:p w:rsidR="00216093" w:rsidRPr="002E0674" w:rsidRDefault="00216093" w:rsidP="00406F61">
      <w:pPr>
        <w:pStyle w:val="26"/>
        <w:rPr>
          <w:b/>
        </w:rPr>
      </w:pPr>
      <w:r w:rsidRPr="002E0674">
        <w:rPr>
          <w:rStyle w:val="af5"/>
          <w:b/>
          <w:i w:val="0"/>
        </w:rPr>
        <w:t>Порядок представления форм государственных статистических наблюдений.</w:t>
      </w:r>
      <w:r w:rsidRPr="002E0674">
        <w:rPr>
          <w:rStyle w:val="af5"/>
          <w:i w:val="0"/>
        </w:rPr>
        <w:t xml:space="preserve"> </w:t>
      </w:r>
      <w:r w:rsidRPr="002E0674">
        <w:t xml:space="preserve">Централизованная государственная статистическая отчетность представляется юридическими лицами, обособленными подразделениями юридических лиц, имеющими отдельный баланс, в виде электронного документа посредством </w:t>
      </w:r>
      <w:r w:rsidR="00E452F1" w:rsidRPr="002E0674">
        <w:t xml:space="preserve">глобальной компьютерной </w:t>
      </w:r>
      <w:r w:rsidRPr="002E0674">
        <w:t>сети Интернет или на бумажном носителе в орган государственной статистики по месту своего нахождения.</w:t>
      </w:r>
    </w:p>
    <w:p w:rsidR="00216093" w:rsidRPr="002E0674" w:rsidRDefault="00216093" w:rsidP="00406F61">
      <w:pPr>
        <w:pStyle w:val="26"/>
        <w:rPr>
          <w:b/>
        </w:rPr>
      </w:pPr>
      <w:r w:rsidRPr="002E0674">
        <w:t xml:space="preserve">Индивидуальные предприниматели представляют отчет на бумажном носителе в орган государственной статистики по месту нахождения </w:t>
      </w:r>
      <w:r w:rsidRPr="002E0674">
        <w:rPr>
          <w:spacing w:val="2"/>
        </w:rPr>
        <w:t>гостиниц и прочих мест для краткосрочного проживания.</w:t>
      </w:r>
    </w:p>
    <w:p w:rsidR="00216093" w:rsidRPr="002E0674" w:rsidRDefault="00216093" w:rsidP="00406F61">
      <w:pPr>
        <w:pStyle w:val="26"/>
        <w:rPr>
          <w:b/>
        </w:rPr>
      </w:pPr>
      <w:r w:rsidRPr="002E0674">
        <w:rPr>
          <w:rStyle w:val="af5"/>
          <w:b/>
          <w:i w:val="0"/>
        </w:rPr>
        <w:t>Контроль качества данных.</w:t>
      </w:r>
      <w:r w:rsidR="004C5CF5" w:rsidRPr="002E0674">
        <w:rPr>
          <w:rStyle w:val="af5"/>
          <w:b/>
          <w:i w:val="0"/>
        </w:rPr>
        <w:t xml:space="preserve"> </w:t>
      </w:r>
      <w:r w:rsidRPr="002E0674">
        <w:t>Контроль качества первичных статистических данных, представляемых респондентами централизованных государственных статистических наблюдений на бумажных носителях, осуществляется работниками органов государственной статистики визуально, путем арифметического и логического контрол</w:t>
      </w:r>
      <w:r w:rsidR="00C006EA">
        <w:t>ей</w:t>
      </w:r>
      <w:r w:rsidRPr="002E0674">
        <w:t>, проверки полноты заполнения и представления отчетности.</w:t>
      </w:r>
    </w:p>
    <w:p w:rsidR="00216093" w:rsidRPr="002E0674" w:rsidRDefault="00216093" w:rsidP="00406F61">
      <w:pPr>
        <w:pStyle w:val="26"/>
        <w:spacing w:before="0"/>
        <w:rPr>
          <w:b/>
        </w:rPr>
      </w:pPr>
      <w:r w:rsidRPr="002E0674">
        <w:t xml:space="preserve">При </w:t>
      </w:r>
      <w:r w:rsidR="00516072" w:rsidRPr="002E0674">
        <w:t>представлении</w:t>
      </w:r>
      <w:r w:rsidRPr="002E0674">
        <w:t xml:space="preserve"> респондентами </w:t>
      </w:r>
      <w:r w:rsidR="00EC37DE" w:rsidRPr="002E0674">
        <w:t xml:space="preserve">централизованной государственной статистической </w:t>
      </w:r>
      <w:r w:rsidRPr="002E0674">
        <w:t xml:space="preserve">отчетности </w:t>
      </w:r>
      <w:r w:rsidR="00EC37DE" w:rsidRPr="002E0674">
        <w:t xml:space="preserve">в виде электронного документа </w:t>
      </w:r>
      <w:r w:rsidRPr="002E0674">
        <w:t>необходимые формулы контролей встроены в макеты форм, раз</w:t>
      </w:r>
      <w:r w:rsidR="002B5269" w:rsidRPr="002E0674">
        <w:t>мещаемых на принимающем центре Е</w:t>
      </w:r>
      <w:r w:rsidRPr="002E0674">
        <w:t>диной информационной системы государственной статистики</w:t>
      </w:r>
      <w:r w:rsidR="002B5269" w:rsidRPr="002E0674">
        <w:t xml:space="preserve"> Республики Беларусь</w:t>
      </w:r>
      <w:r w:rsidRPr="002E0674">
        <w:t xml:space="preserve">. При обнаружении ошибок производятся запросы </w:t>
      </w:r>
      <w:r w:rsidR="004A0CD1" w:rsidRPr="002E0674">
        <w:br/>
      </w:r>
      <w:r w:rsidRPr="002E0674">
        <w:t>к респондентам, которые должны обеспечить представление достоверных первичных статистических данных.</w:t>
      </w:r>
    </w:p>
    <w:p w:rsidR="00216093" w:rsidRPr="002E0674" w:rsidRDefault="00216093" w:rsidP="00406F61">
      <w:pPr>
        <w:pStyle w:val="26"/>
        <w:spacing w:before="0"/>
        <w:rPr>
          <w:b/>
        </w:rPr>
      </w:pPr>
      <w:r w:rsidRPr="002E0674">
        <w:t>Проверка полноты, точности и достоверности осуществляется и в отношении административных данных.</w:t>
      </w:r>
    </w:p>
    <w:p w:rsidR="00216093" w:rsidRPr="002E0674" w:rsidRDefault="00216093" w:rsidP="00406F61">
      <w:pPr>
        <w:pStyle w:val="26"/>
      </w:pPr>
      <w:r w:rsidRPr="002E0674">
        <w:rPr>
          <w:rStyle w:val="af5"/>
          <w:b/>
          <w:i w:val="0"/>
        </w:rPr>
        <w:t xml:space="preserve">Уровень агрегирования и </w:t>
      </w:r>
      <w:r w:rsidR="00EC37DE" w:rsidRPr="002E0674">
        <w:rPr>
          <w:rStyle w:val="af5"/>
          <w:rFonts w:eastAsiaTheme="majorEastAsia"/>
          <w:b/>
          <w:i w:val="0"/>
        </w:rPr>
        <w:t xml:space="preserve">группировка официальной статистической информации согласно классификационным признакам. </w:t>
      </w:r>
      <w:r w:rsidRPr="002E0674">
        <w:t>Официальная статистическая информация по статистике туризма формируется в следующих разрезах</w:t>
      </w:r>
      <w:r w:rsidR="00EC37DE" w:rsidRPr="002E0674">
        <w:t xml:space="preserve"> по</w:t>
      </w:r>
      <w:r w:rsidRPr="002E0674">
        <w:t>:</w:t>
      </w:r>
    </w:p>
    <w:p w:rsidR="00216093" w:rsidRPr="002305BA" w:rsidRDefault="00216093" w:rsidP="002305BA">
      <w:pPr>
        <w:pStyle w:val="af6"/>
        <w:numPr>
          <w:ilvl w:val="0"/>
          <w:numId w:val="3"/>
        </w:numPr>
        <w:autoSpaceDE w:val="0"/>
        <w:autoSpaceDN w:val="0"/>
        <w:adjustRightInd w:val="0"/>
        <w:ind w:left="1071" w:hanging="357"/>
        <w:jc w:val="both"/>
        <w:rPr>
          <w:sz w:val="26"/>
          <w:szCs w:val="26"/>
        </w:rPr>
      </w:pPr>
      <w:r w:rsidRPr="002305BA">
        <w:rPr>
          <w:sz w:val="26"/>
          <w:szCs w:val="26"/>
        </w:rPr>
        <w:t>территории (республика, области и г. Минск, районы);</w:t>
      </w:r>
    </w:p>
    <w:p w:rsidR="00216093" w:rsidRPr="002305BA" w:rsidRDefault="00216093" w:rsidP="002305BA">
      <w:pPr>
        <w:pStyle w:val="af6"/>
        <w:numPr>
          <w:ilvl w:val="0"/>
          <w:numId w:val="3"/>
        </w:numPr>
        <w:autoSpaceDE w:val="0"/>
        <w:autoSpaceDN w:val="0"/>
        <w:adjustRightInd w:val="0"/>
        <w:ind w:left="1071" w:hanging="357"/>
        <w:jc w:val="both"/>
        <w:rPr>
          <w:sz w:val="26"/>
          <w:szCs w:val="26"/>
        </w:rPr>
      </w:pPr>
      <w:r w:rsidRPr="002305BA">
        <w:rPr>
          <w:sz w:val="26"/>
          <w:szCs w:val="26"/>
        </w:rPr>
        <w:t>формам собственности;</w:t>
      </w:r>
    </w:p>
    <w:p w:rsidR="00216093" w:rsidRPr="002305BA" w:rsidRDefault="00216093" w:rsidP="002305BA">
      <w:pPr>
        <w:pStyle w:val="af6"/>
        <w:numPr>
          <w:ilvl w:val="0"/>
          <w:numId w:val="3"/>
        </w:numPr>
        <w:autoSpaceDE w:val="0"/>
        <w:autoSpaceDN w:val="0"/>
        <w:adjustRightInd w:val="0"/>
        <w:ind w:left="1071" w:hanging="357"/>
        <w:jc w:val="both"/>
        <w:rPr>
          <w:sz w:val="26"/>
          <w:szCs w:val="26"/>
        </w:rPr>
      </w:pPr>
      <w:r w:rsidRPr="002305BA">
        <w:rPr>
          <w:sz w:val="26"/>
          <w:szCs w:val="26"/>
        </w:rPr>
        <w:t>странам мира;</w:t>
      </w:r>
    </w:p>
    <w:p w:rsidR="00216093" w:rsidRPr="002305BA" w:rsidRDefault="00216093" w:rsidP="002305BA">
      <w:pPr>
        <w:pStyle w:val="af6"/>
        <w:numPr>
          <w:ilvl w:val="0"/>
          <w:numId w:val="3"/>
        </w:numPr>
        <w:autoSpaceDE w:val="0"/>
        <w:autoSpaceDN w:val="0"/>
        <w:adjustRightInd w:val="0"/>
        <w:ind w:left="1071" w:hanging="357"/>
        <w:jc w:val="both"/>
        <w:rPr>
          <w:b/>
          <w:sz w:val="26"/>
          <w:szCs w:val="26"/>
        </w:rPr>
      </w:pPr>
      <w:r w:rsidRPr="002305BA">
        <w:rPr>
          <w:sz w:val="26"/>
          <w:szCs w:val="26"/>
        </w:rPr>
        <w:t>органам государственного управления.</w:t>
      </w:r>
    </w:p>
    <w:p w:rsidR="00311BBF" w:rsidRPr="002E0674" w:rsidRDefault="00311BBF" w:rsidP="00406F61">
      <w:pPr>
        <w:pStyle w:val="26"/>
        <w:spacing w:before="0" w:line="280" w:lineRule="exact"/>
        <w:ind w:firstLine="0"/>
        <w:jc w:val="center"/>
      </w:pPr>
    </w:p>
    <w:p w:rsidR="00326C22" w:rsidRDefault="00326C22">
      <w:pPr>
        <w:widowControl/>
        <w:snapToGrid/>
        <w:spacing w:after="200" w:line="276" w:lineRule="auto"/>
        <w:rPr>
          <w:iCs/>
          <w:sz w:val="26"/>
          <w:szCs w:val="26"/>
        </w:rPr>
      </w:pPr>
      <w:r>
        <w:br w:type="page"/>
      </w:r>
    </w:p>
    <w:p w:rsidR="00311BBF" w:rsidRPr="002E0674" w:rsidRDefault="00EC37DE" w:rsidP="00B376AA">
      <w:pPr>
        <w:spacing w:line="260" w:lineRule="exact"/>
        <w:jc w:val="center"/>
        <w:rPr>
          <w:rStyle w:val="af5"/>
          <w:b/>
          <w:i w:val="0"/>
          <w:caps/>
          <w:sz w:val="26"/>
          <w:szCs w:val="26"/>
        </w:rPr>
      </w:pPr>
      <w:r w:rsidRPr="002E0674">
        <w:rPr>
          <w:rStyle w:val="af5"/>
          <w:b/>
          <w:i w:val="0"/>
          <w:sz w:val="26"/>
          <w:szCs w:val="26"/>
        </w:rPr>
        <w:lastRenderedPageBreak/>
        <w:t>4. МЕТОДОЛОГИЧЕСКИЕ ПОЛОЖЕНИЯ ПО ФОРМИРОВАНИЮ</w:t>
      </w:r>
      <w:r w:rsidRPr="002E0674">
        <w:rPr>
          <w:rStyle w:val="af5"/>
          <w:b/>
          <w:i w:val="0"/>
          <w:sz w:val="26"/>
          <w:szCs w:val="26"/>
        </w:rPr>
        <w:br/>
        <w:t>И РАСЧЕТУ СТАТИСТИЧЕСКИХ ПОКАЗАТЕЛЕЙ</w:t>
      </w:r>
    </w:p>
    <w:p w:rsidR="005E3E5F" w:rsidRPr="002E0674" w:rsidRDefault="005E3E5F" w:rsidP="00C031E8">
      <w:pPr>
        <w:spacing w:line="240" w:lineRule="exact"/>
        <w:jc w:val="center"/>
        <w:rPr>
          <w:sz w:val="26"/>
          <w:szCs w:val="26"/>
        </w:rPr>
      </w:pPr>
    </w:p>
    <w:p w:rsidR="00EC37DE" w:rsidRPr="002E0674" w:rsidRDefault="00216093" w:rsidP="00C031E8">
      <w:pPr>
        <w:spacing w:line="240" w:lineRule="exact"/>
        <w:jc w:val="center"/>
        <w:rPr>
          <w:b/>
          <w:sz w:val="26"/>
          <w:szCs w:val="26"/>
        </w:rPr>
      </w:pPr>
      <w:r w:rsidRPr="002E0674">
        <w:rPr>
          <w:b/>
          <w:sz w:val="26"/>
          <w:szCs w:val="26"/>
        </w:rPr>
        <w:t>4.1.</w:t>
      </w:r>
      <w:r w:rsidR="00B44E49" w:rsidRPr="002E0674">
        <w:rPr>
          <w:b/>
          <w:sz w:val="26"/>
          <w:szCs w:val="26"/>
        </w:rPr>
        <w:t xml:space="preserve"> </w:t>
      </w:r>
      <w:r w:rsidRPr="002E0674">
        <w:rPr>
          <w:b/>
          <w:sz w:val="26"/>
          <w:szCs w:val="26"/>
        </w:rPr>
        <w:t>Международный туристический поток</w:t>
      </w:r>
      <w:r w:rsidRPr="002E0674">
        <w:rPr>
          <w:rStyle w:val="af9"/>
          <w:b/>
          <w:sz w:val="26"/>
          <w:szCs w:val="26"/>
        </w:rPr>
        <w:footnoteReference w:id="2"/>
      </w:r>
      <w:r w:rsidRPr="002E0674">
        <w:rPr>
          <w:b/>
          <w:sz w:val="26"/>
          <w:szCs w:val="26"/>
          <w:vertAlign w:val="superscript"/>
        </w:rPr>
        <w:t>)</w:t>
      </w:r>
    </w:p>
    <w:p w:rsidR="00EC37DE" w:rsidRPr="002E0674" w:rsidRDefault="00EC37DE" w:rsidP="00C031E8">
      <w:pPr>
        <w:spacing w:line="240" w:lineRule="exact"/>
        <w:jc w:val="center"/>
        <w:rPr>
          <w:sz w:val="26"/>
          <w:szCs w:val="26"/>
        </w:rPr>
      </w:pPr>
    </w:p>
    <w:p w:rsidR="00216093" w:rsidRPr="002E0674" w:rsidRDefault="00216093" w:rsidP="00B376AA">
      <w:pPr>
        <w:spacing w:line="294" w:lineRule="exact"/>
        <w:ind w:firstLine="709"/>
        <w:jc w:val="both"/>
        <w:rPr>
          <w:sz w:val="26"/>
          <w:szCs w:val="26"/>
        </w:rPr>
      </w:pPr>
      <w:r w:rsidRPr="002E0674">
        <w:rPr>
          <w:sz w:val="26"/>
          <w:szCs w:val="26"/>
        </w:rPr>
        <w:t>Официальная статистическая информация о международном (въездном и выездном) туристическом потоке</w:t>
      </w:r>
      <w:r w:rsidR="00D81C3D" w:rsidRPr="002E0674">
        <w:rPr>
          <w:sz w:val="26"/>
          <w:szCs w:val="26"/>
        </w:rPr>
        <w:t xml:space="preserve"> </w:t>
      </w:r>
      <w:r w:rsidRPr="002E0674">
        <w:rPr>
          <w:sz w:val="26"/>
          <w:szCs w:val="26"/>
        </w:rPr>
        <w:t>в Республике Беларусь формируется на основе данных Государственного пограничного комитета Республики Беларусь о числе поездок иностранных граждан в Республику Беларусь и числе поездок граждан Республики Беларусь за границу, включая многократные въезды и выезды одним лицом.</w:t>
      </w:r>
    </w:p>
    <w:p w:rsidR="00216093" w:rsidRPr="002E0674" w:rsidRDefault="00216093" w:rsidP="00B376AA">
      <w:pPr>
        <w:spacing w:line="294" w:lineRule="exact"/>
        <w:ind w:firstLine="709"/>
        <w:jc w:val="both"/>
        <w:rPr>
          <w:sz w:val="26"/>
          <w:szCs w:val="26"/>
        </w:rPr>
      </w:pPr>
      <w:r w:rsidRPr="002E0674">
        <w:rPr>
          <w:sz w:val="26"/>
          <w:szCs w:val="26"/>
        </w:rPr>
        <w:t>При расчете международного туристического потока из числа въездных (выездных) туристических поездок исключаются:</w:t>
      </w:r>
    </w:p>
    <w:p w:rsidR="00216093" w:rsidRPr="002305BA" w:rsidRDefault="00216093" w:rsidP="00B376AA">
      <w:pPr>
        <w:pStyle w:val="af6"/>
        <w:numPr>
          <w:ilvl w:val="0"/>
          <w:numId w:val="3"/>
        </w:numPr>
        <w:autoSpaceDE w:val="0"/>
        <w:autoSpaceDN w:val="0"/>
        <w:adjustRightInd w:val="0"/>
        <w:spacing w:line="294" w:lineRule="exact"/>
        <w:ind w:left="1071" w:hanging="357"/>
        <w:jc w:val="both"/>
        <w:rPr>
          <w:sz w:val="26"/>
          <w:szCs w:val="26"/>
        </w:rPr>
      </w:pPr>
      <w:r w:rsidRPr="002305BA">
        <w:rPr>
          <w:sz w:val="26"/>
          <w:szCs w:val="26"/>
        </w:rPr>
        <w:t>граждане, прибывшие (выехавшие)</w:t>
      </w:r>
      <w:r w:rsidR="004A0CD1" w:rsidRPr="002305BA">
        <w:rPr>
          <w:sz w:val="26"/>
          <w:szCs w:val="26"/>
        </w:rPr>
        <w:t xml:space="preserve"> </w:t>
      </w:r>
      <w:r w:rsidRPr="002305BA">
        <w:rPr>
          <w:sz w:val="26"/>
          <w:szCs w:val="26"/>
        </w:rPr>
        <w:t xml:space="preserve">на постоянное </w:t>
      </w:r>
      <w:r w:rsidR="00C77C68" w:rsidRPr="002305BA">
        <w:rPr>
          <w:sz w:val="26"/>
          <w:szCs w:val="26"/>
        </w:rPr>
        <w:t>место жительства</w:t>
      </w:r>
      <w:r w:rsidR="00F3252C" w:rsidRPr="002305BA">
        <w:rPr>
          <w:sz w:val="26"/>
          <w:szCs w:val="26"/>
        </w:rPr>
        <w:t>, беженцы;</w:t>
      </w:r>
    </w:p>
    <w:p w:rsidR="00216093" w:rsidRPr="002305BA" w:rsidRDefault="00F3252C" w:rsidP="00B376AA">
      <w:pPr>
        <w:pStyle w:val="af6"/>
        <w:numPr>
          <w:ilvl w:val="0"/>
          <w:numId w:val="3"/>
        </w:numPr>
        <w:autoSpaceDE w:val="0"/>
        <w:autoSpaceDN w:val="0"/>
        <w:adjustRightInd w:val="0"/>
        <w:spacing w:line="294" w:lineRule="exact"/>
        <w:ind w:left="1071" w:hanging="357"/>
        <w:jc w:val="both"/>
        <w:rPr>
          <w:sz w:val="26"/>
          <w:szCs w:val="26"/>
        </w:rPr>
      </w:pPr>
      <w:r w:rsidRPr="002305BA">
        <w:rPr>
          <w:sz w:val="26"/>
          <w:szCs w:val="26"/>
        </w:rPr>
        <w:t xml:space="preserve">водители автотранспортных средств и </w:t>
      </w:r>
      <w:r w:rsidR="00C77C68" w:rsidRPr="002305BA">
        <w:rPr>
          <w:sz w:val="26"/>
          <w:szCs w:val="26"/>
        </w:rPr>
        <w:t>экипажи (команды) общественных видов транспорта во время рейсов</w:t>
      </w:r>
      <w:r w:rsidR="00216093" w:rsidRPr="002305BA">
        <w:rPr>
          <w:sz w:val="26"/>
          <w:szCs w:val="26"/>
        </w:rPr>
        <w:t>;</w:t>
      </w:r>
    </w:p>
    <w:p w:rsidR="00216093" w:rsidRPr="002305BA" w:rsidRDefault="00216093" w:rsidP="00B376AA">
      <w:pPr>
        <w:pStyle w:val="af6"/>
        <w:numPr>
          <w:ilvl w:val="0"/>
          <w:numId w:val="3"/>
        </w:numPr>
        <w:autoSpaceDE w:val="0"/>
        <w:autoSpaceDN w:val="0"/>
        <w:adjustRightInd w:val="0"/>
        <w:spacing w:line="294" w:lineRule="exact"/>
        <w:ind w:left="1071" w:hanging="357"/>
        <w:jc w:val="both"/>
        <w:rPr>
          <w:sz w:val="26"/>
          <w:szCs w:val="26"/>
        </w:rPr>
      </w:pPr>
      <w:r w:rsidRPr="002305BA">
        <w:rPr>
          <w:sz w:val="26"/>
          <w:szCs w:val="26"/>
        </w:rPr>
        <w:t>трудовые мигранты;</w:t>
      </w:r>
    </w:p>
    <w:p w:rsidR="00216093" w:rsidRPr="002305BA" w:rsidRDefault="00216093" w:rsidP="00B376AA">
      <w:pPr>
        <w:pStyle w:val="af6"/>
        <w:numPr>
          <w:ilvl w:val="0"/>
          <w:numId w:val="3"/>
        </w:numPr>
        <w:autoSpaceDE w:val="0"/>
        <w:autoSpaceDN w:val="0"/>
        <w:adjustRightInd w:val="0"/>
        <w:spacing w:line="294" w:lineRule="exact"/>
        <w:ind w:left="1071" w:hanging="357"/>
        <w:jc w:val="both"/>
        <w:rPr>
          <w:sz w:val="26"/>
          <w:szCs w:val="26"/>
        </w:rPr>
      </w:pPr>
      <w:r w:rsidRPr="002305BA">
        <w:rPr>
          <w:sz w:val="26"/>
          <w:szCs w:val="26"/>
        </w:rPr>
        <w:t>студенты, проходящие долгосрочный курс обучения (один год и более).</w:t>
      </w:r>
    </w:p>
    <w:p w:rsidR="00EC37DE" w:rsidRPr="002E0674" w:rsidRDefault="00EC37DE" w:rsidP="00B06002">
      <w:pPr>
        <w:spacing w:line="220" w:lineRule="exact"/>
        <w:jc w:val="center"/>
        <w:rPr>
          <w:sz w:val="26"/>
          <w:szCs w:val="26"/>
        </w:rPr>
      </w:pPr>
    </w:p>
    <w:p w:rsidR="00EC37DE" w:rsidRPr="002E0674" w:rsidRDefault="00216093" w:rsidP="00B06002">
      <w:pPr>
        <w:spacing w:line="220" w:lineRule="exact"/>
        <w:jc w:val="center"/>
        <w:rPr>
          <w:sz w:val="26"/>
          <w:szCs w:val="26"/>
        </w:rPr>
      </w:pPr>
      <w:r w:rsidRPr="002E0674">
        <w:rPr>
          <w:b/>
          <w:sz w:val="26"/>
          <w:szCs w:val="26"/>
        </w:rPr>
        <w:t>4.2. Деятельность туристических организаций</w:t>
      </w:r>
    </w:p>
    <w:p w:rsidR="00EC37DE" w:rsidRPr="002E0674" w:rsidRDefault="00EC37DE" w:rsidP="00B06002">
      <w:pPr>
        <w:spacing w:line="220" w:lineRule="exact"/>
        <w:jc w:val="center"/>
        <w:rPr>
          <w:sz w:val="26"/>
          <w:szCs w:val="26"/>
        </w:rPr>
      </w:pPr>
    </w:p>
    <w:p w:rsidR="00216093" w:rsidRPr="002E0674" w:rsidRDefault="00216093" w:rsidP="00B376AA">
      <w:pPr>
        <w:spacing w:line="294" w:lineRule="exact"/>
        <w:ind w:firstLine="709"/>
        <w:jc w:val="both"/>
        <w:rPr>
          <w:sz w:val="26"/>
          <w:szCs w:val="26"/>
        </w:rPr>
      </w:pPr>
      <w:r w:rsidRPr="002E0674">
        <w:rPr>
          <w:sz w:val="26"/>
          <w:szCs w:val="26"/>
        </w:rPr>
        <w:t>К основным статистическим показателям, характеризующим деятельность туристических организаций, относятся:</w:t>
      </w:r>
    </w:p>
    <w:p w:rsidR="00216093" w:rsidRPr="002305BA" w:rsidRDefault="00216093" w:rsidP="00B376AA">
      <w:pPr>
        <w:pStyle w:val="af6"/>
        <w:numPr>
          <w:ilvl w:val="0"/>
          <w:numId w:val="3"/>
        </w:numPr>
        <w:autoSpaceDE w:val="0"/>
        <w:autoSpaceDN w:val="0"/>
        <w:adjustRightInd w:val="0"/>
        <w:spacing w:line="294" w:lineRule="exact"/>
        <w:ind w:left="1071" w:hanging="357"/>
        <w:jc w:val="both"/>
        <w:rPr>
          <w:sz w:val="26"/>
          <w:szCs w:val="26"/>
        </w:rPr>
      </w:pPr>
      <w:r w:rsidRPr="002305BA">
        <w:rPr>
          <w:sz w:val="26"/>
          <w:szCs w:val="26"/>
        </w:rPr>
        <w:t xml:space="preserve">число организаций, занимающихся туристической деятельностью, </w:t>
      </w:r>
      <w:r w:rsidR="003E7AAD" w:rsidRPr="002305BA">
        <w:rPr>
          <w:sz w:val="26"/>
          <w:szCs w:val="26"/>
        </w:rPr>
        <w:br/>
      </w:r>
      <w:r w:rsidRPr="002305BA">
        <w:rPr>
          <w:sz w:val="26"/>
          <w:szCs w:val="26"/>
        </w:rPr>
        <w:t>в том числе туроператорской, турагентской, туроператорской и турагентской;</w:t>
      </w:r>
    </w:p>
    <w:p w:rsidR="00216093" w:rsidRPr="002305BA" w:rsidRDefault="00216093" w:rsidP="00B376AA">
      <w:pPr>
        <w:pStyle w:val="af6"/>
        <w:numPr>
          <w:ilvl w:val="0"/>
          <w:numId w:val="3"/>
        </w:numPr>
        <w:autoSpaceDE w:val="0"/>
        <w:autoSpaceDN w:val="0"/>
        <w:adjustRightInd w:val="0"/>
        <w:spacing w:line="294" w:lineRule="exact"/>
        <w:ind w:left="1071" w:hanging="357"/>
        <w:jc w:val="both"/>
        <w:rPr>
          <w:sz w:val="26"/>
          <w:szCs w:val="26"/>
        </w:rPr>
      </w:pPr>
      <w:r w:rsidRPr="002305BA">
        <w:rPr>
          <w:sz w:val="26"/>
          <w:szCs w:val="26"/>
        </w:rPr>
        <w:t>численность организованных туристов, посетивших Республику Беларусь;</w:t>
      </w:r>
    </w:p>
    <w:p w:rsidR="00216093" w:rsidRPr="002305BA" w:rsidRDefault="00216093" w:rsidP="00B376AA">
      <w:pPr>
        <w:pStyle w:val="af6"/>
        <w:numPr>
          <w:ilvl w:val="0"/>
          <w:numId w:val="3"/>
        </w:numPr>
        <w:autoSpaceDE w:val="0"/>
        <w:autoSpaceDN w:val="0"/>
        <w:adjustRightInd w:val="0"/>
        <w:spacing w:line="294" w:lineRule="exact"/>
        <w:ind w:left="1071" w:hanging="357"/>
        <w:jc w:val="both"/>
        <w:rPr>
          <w:sz w:val="26"/>
          <w:szCs w:val="26"/>
        </w:rPr>
      </w:pPr>
      <w:r w:rsidRPr="002305BA">
        <w:rPr>
          <w:sz w:val="26"/>
          <w:szCs w:val="26"/>
        </w:rPr>
        <w:t>численность организованных туристов, выехавших за рубеж;</w:t>
      </w:r>
    </w:p>
    <w:p w:rsidR="00216093" w:rsidRPr="002305BA" w:rsidRDefault="00216093" w:rsidP="00B376AA">
      <w:pPr>
        <w:pStyle w:val="af6"/>
        <w:numPr>
          <w:ilvl w:val="0"/>
          <w:numId w:val="3"/>
        </w:numPr>
        <w:autoSpaceDE w:val="0"/>
        <w:autoSpaceDN w:val="0"/>
        <w:adjustRightInd w:val="0"/>
        <w:spacing w:line="294" w:lineRule="exact"/>
        <w:ind w:left="1071" w:hanging="357"/>
        <w:jc w:val="both"/>
        <w:rPr>
          <w:sz w:val="26"/>
          <w:szCs w:val="26"/>
        </w:rPr>
      </w:pPr>
      <w:r w:rsidRPr="002305BA">
        <w:rPr>
          <w:sz w:val="26"/>
          <w:szCs w:val="26"/>
        </w:rPr>
        <w:t>численность организованных туристов, направленных по маршрутам тура в пределах территории Республики Беларусь;</w:t>
      </w:r>
    </w:p>
    <w:p w:rsidR="00216093" w:rsidRPr="002305BA" w:rsidRDefault="00B71514" w:rsidP="00B376AA">
      <w:pPr>
        <w:pStyle w:val="af6"/>
        <w:numPr>
          <w:ilvl w:val="0"/>
          <w:numId w:val="3"/>
        </w:numPr>
        <w:autoSpaceDE w:val="0"/>
        <w:autoSpaceDN w:val="0"/>
        <w:adjustRightInd w:val="0"/>
        <w:spacing w:line="294" w:lineRule="exact"/>
        <w:ind w:left="1071" w:hanging="357"/>
        <w:jc w:val="both"/>
        <w:rPr>
          <w:sz w:val="26"/>
          <w:szCs w:val="26"/>
        </w:rPr>
      </w:pPr>
      <w:r w:rsidRPr="002305BA">
        <w:rPr>
          <w:sz w:val="26"/>
          <w:szCs w:val="26"/>
        </w:rPr>
        <w:t>численность экскурсантов;</w:t>
      </w:r>
    </w:p>
    <w:p w:rsidR="00EC0D30" w:rsidRPr="002305BA" w:rsidRDefault="00216093" w:rsidP="00B376AA">
      <w:pPr>
        <w:pStyle w:val="af6"/>
        <w:numPr>
          <w:ilvl w:val="0"/>
          <w:numId w:val="3"/>
        </w:numPr>
        <w:autoSpaceDE w:val="0"/>
        <w:autoSpaceDN w:val="0"/>
        <w:adjustRightInd w:val="0"/>
        <w:spacing w:line="294" w:lineRule="exact"/>
        <w:ind w:left="1071" w:hanging="357"/>
        <w:jc w:val="both"/>
        <w:rPr>
          <w:sz w:val="26"/>
          <w:szCs w:val="26"/>
        </w:rPr>
      </w:pPr>
      <w:r w:rsidRPr="002305BA">
        <w:rPr>
          <w:sz w:val="26"/>
          <w:szCs w:val="26"/>
        </w:rPr>
        <w:t>количество</w:t>
      </w:r>
      <w:r w:rsidR="00B71514" w:rsidRPr="002305BA">
        <w:rPr>
          <w:sz w:val="26"/>
          <w:szCs w:val="26"/>
        </w:rPr>
        <w:t xml:space="preserve"> </w:t>
      </w:r>
      <w:r w:rsidRPr="002305BA">
        <w:rPr>
          <w:sz w:val="26"/>
          <w:szCs w:val="26"/>
        </w:rPr>
        <w:t>туро-дней (ночевок) пребывания туристов в Республике Беларусь и за пределами территории Республики Беларусь.</w:t>
      </w:r>
    </w:p>
    <w:p w:rsidR="00216093" w:rsidRPr="002E0674" w:rsidRDefault="00EC0D30" w:rsidP="00B376AA">
      <w:pPr>
        <w:spacing w:line="294" w:lineRule="exact"/>
        <w:ind w:firstLine="709"/>
        <w:jc w:val="both"/>
        <w:rPr>
          <w:sz w:val="26"/>
          <w:szCs w:val="26"/>
        </w:rPr>
      </w:pPr>
      <w:r w:rsidRPr="002E0674">
        <w:rPr>
          <w:sz w:val="26"/>
          <w:szCs w:val="26"/>
        </w:rPr>
        <w:t>Показатели формируются путем агрег</w:t>
      </w:r>
      <w:r w:rsidR="00C006EA">
        <w:rPr>
          <w:sz w:val="26"/>
          <w:szCs w:val="26"/>
        </w:rPr>
        <w:t>ирования</w:t>
      </w:r>
      <w:r w:rsidRPr="002E0674">
        <w:rPr>
          <w:sz w:val="26"/>
          <w:szCs w:val="26"/>
        </w:rPr>
        <w:t xml:space="preserve"> первичных статистических данных по форме государственной статистической отчетности 1-тур «Отчет об осуществлении туристической деятельности».</w:t>
      </w:r>
    </w:p>
    <w:p w:rsidR="00311BBF" w:rsidRPr="002E0674" w:rsidRDefault="00EC0D30" w:rsidP="00B376AA">
      <w:pPr>
        <w:pStyle w:val="af6"/>
        <w:autoSpaceDE w:val="0"/>
        <w:autoSpaceDN w:val="0"/>
        <w:adjustRightInd w:val="0"/>
        <w:spacing w:line="294" w:lineRule="exact"/>
        <w:ind w:left="0" w:firstLine="709"/>
        <w:jc w:val="both"/>
        <w:rPr>
          <w:sz w:val="26"/>
          <w:szCs w:val="26"/>
        </w:rPr>
      </w:pPr>
      <w:r w:rsidRPr="002E0674">
        <w:rPr>
          <w:sz w:val="26"/>
          <w:szCs w:val="26"/>
        </w:rPr>
        <w:t>С</w:t>
      </w:r>
      <w:r w:rsidR="00311BBF" w:rsidRPr="002E0674">
        <w:rPr>
          <w:sz w:val="26"/>
          <w:szCs w:val="26"/>
        </w:rPr>
        <w:t>редняя продолжительность пр</w:t>
      </w:r>
      <w:r w:rsidR="00E474BC" w:rsidRPr="002E0674">
        <w:rPr>
          <w:sz w:val="26"/>
          <w:szCs w:val="26"/>
        </w:rPr>
        <w:t>ебывания одного туриста</w:t>
      </w:r>
      <w:r w:rsidR="00311BBF" w:rsidRPr="002E0674">
        <w:rPr>
          <w:sz w:val="26"/>
          <w:szCs w:val="26"/>
        </w:rPr>
        <w:t xml:space="preserve"> рассчитывается по следующей формуле:</w:t>
      </w:r>
    </w:p>
    <w:p w:rsidR="00E474BC" w:rsidRPr="002E0674" w:rsidRDefault="00030554" w:rsidP="00216093">
      <w:pPr>
        <w:jc w:val="center"/>
        <w:rPr>
          <w:sz w:val="30"/>
          <w:szCs w:val="3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sSubPr>
            <m:e>
              <m:r>
                <w:rPr>
                  <w:rFonts w:ascii="Cambria Math" w:hAnsi="Cambria Math"/>
                  <w:sz w:val="30"/>
                  <w:szCs w:val="30"/>
                </w:rPr>
                <m:t>ПР</m:t>
              </m:r>
            </m:e>
            <m:sub>
              <m:r>
                <w:rPr>
                  <w:rFonts w:ascii="Cambria Math" w:hAnsi="Cambria Math"/>
                  <w:sz w:val="30"/>
                  <w:szCs w:val="30"/>
                </w:rPr>
                <m:t>средняя</m:t>
              </m:r>
            </m:sub>
          </m:sSub>
          <m:r>
            <w:rPr>
              <w:rFonts w:ascii="Cambria Math" w:hAnsi="Cambria Math"/>
              <w:sz w:val="30"/>
              <w:szCs w:val="30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0"/>
                      <w:szCs w:val="30"/>
                    </w:rPr>
                    <m:t>ТД</m:t>
                  </m:r>
                </m:e>
                <m:sub>
                  <m:r>
                    <w:rPr>
                      <w:rFonts w:ascii="Cambria Math" w:hAnsi="Cambria Math"/>
                      <w:sz w:val="30"/>
                      <w:szCs w:val="30"/>
                    </w:rPr>
                    <m:t>пребывания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0"/>
                      <w:szCs w:val="30"/>
                    </w:rPr>
                    <m:t>Ч</m:t>
                  </m:r>
                </m:e>
                <m:sub>
                  <m:r>
                    <w:rPr>
                      <w:rFonts w:ascii="Cambria Math" w:hAnsi="Cambria Math"/>
                      <w:sz w:val="30"/>
                      <w:szCs w:val="30"/>
                    </w:rPr>
                    <m:t>туристов</m:t>
                  </m:r>
                </m:sub>
              </m:sSub>
            </m:den>
          </m:f>
          <m:r>
            <w:rPr>
              <w:rFonts w:ascii="Cambria Math" w:hAnsi="Cambria Math"/>
              <w:sz w:val="30"/>
              <w:szCs w:val="30"/>
            </w:rPr>
            <m:t>,</m:t>
          </m:r>
        </m:oMath>
      </m:oMathPara>
    </w:p>
    <w:p w:rsidR="00311BBF" w:rsidRPr="002E0674" w:rsidRDefault="00DB049A" w:rsidP="00B06002">
      <w:pPr>
        <w:spacing w:before="60"/>
        <w:jc w:val="both"/>
        <w:rPr>
          <w:sz w:val="26"/>
          <w:szCs w:val="26"/>
        </w:rPr>
      </w:pPr>
      <w:r w:rsidRPr="002E0674">
        <w:rPr>
          <w:sz w:val="26"/>
          <w:szCs w:val="26"/>
        </w:rPr>
        <w:t>г</w:t>
      </w:r>
      <w:r w:rsidR="00311BBF" w:rsidRPr="002E0674">
        <w:rPr>
          <w:sz w:val="26"/>
          <w:szCs w:val="26"/>
        </w:rPr>
        <w:t>де</w:t>
      </w:r>
      <w:r w:rsidRPr="002E0674">
        <w:rPr>
          <w:sz w:val="26"/>
          <w:szCs w:val="26"/>
        </w:rPr>
        <w:t>    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ПР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средняя</m:t>
            </m:r>
          </m:sub>
        </m:sSub>
      </m:oMath>
      <w:r w:rsidRPr="002E0674">
        <w:rPr>
          <w:sz w:val="26"/>
          <w:szCs w:val="26"/>
        </w:rPr>
        <w:t> </w:t>
      </w:r>
      <w:r w:rsidR="00030554" w:rsidRPr="002E0674">
        <w:rPr>
          <w:sz w:val="26"/>
          <w:szCs w:val="26"/>
        </w:rPr>
        <w:fldChar w:fldCharType="begin"/>
      </w:r>
      <w:r w:rsidR="00216093" w:rsidRPr="002E0674">
        <w:rPr>
          <w:sz w:val="26"/>
          <w:szCs w:val="26"/>
        </w:rPr>
        <w:instrText xml:space="preserve"> QUOTE </w:instrText>
      </w:r>
      <w:r w:rsidR="0045059D" w:rsidRPr="002E0674">
        <w:rPr>
          <w:noProof/>
          <w:position w:val="-12"/>
          <w:sz w:val="26"/>
          <w:szCs w:val="26"/>
        </w:rPr>
        <w:drawing>
          <wp:inline distT="0" distB="0" distL="0" distR="0">
            <wp:extent cx="741045" cy="244475"/>
            <wp:effectExtent l="1905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" cy="24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0554" w:rsidRPr="002E0674">
        <w:rPr>
          <w:sz w:val="26"/>
          <w:szCs w:val="26"/>
        </w:rPr>
        <w:fldChar w:fldCharType="end"/>
      </w:r>
      <w:r w:rsidR="00216093" w:rsidRPr="002E0674">
        <w:rPr>
          <w:sz w:val="26"/>
          <w:szCs w:val="26"/>
        </w:rPr>
        <w:t>–</w:t>
      </w:r>
      <w:r w:rsidR="00EC37DE" w:rsidRPr="002E0674">
        <w:rPr>
          <w:sz w:val="26"/>
          <w:szCs w:val="26"/>
        </w:rPr>
        <w:t> </w:t>
      </w:r>
      <w:r w:rsidR="00216093" w:rsidRPr="002E0674">
        <w:rPr>
          <w:sz w:val="26"/>
          <w:szCs w:val="26"/>
        </w:rPr>
        <w:t>средняя продолжительность пребывания одного туриста</w:t>
      </w:r>
      <w:r w:rsidR="000B3D5A">
        <w:rPr>
          <w:sz w:val="26"/>
          <w:szCs w:val="26"/>
        </w:rPr>
        <w:t xml:space="preserve">, </w:t>
      </w:r>
      <w:r w:rsidR="00216093" w:rsidRPr="002E0674">
        <w:rPr>
          <w:sz w:val="26"/>
          <w:szCs w:val="26"/>
        </w:rPr>
        <w:t>дн</w:t>
      </w:r>
      <w:r w:rsidR="00B06002">
        <w:rPr>
          <w:sz w:val="26"/>
          <w:szCs w:val="26"/>
        </w:rPr>
        <w:t>.</w:t>
      </w:r>
      <w:r w:rsidR="00216093" w:rsidRPr="002E0674">
        <w:rPr>
          <w:sz w:val="26"/>
          <w:szCs w:val="26"/>
        </w:rPr>
        <w:t>;</w:t>
      </w:r>
    </w:p>
    <w:p w:rsidR="00F51853" w:rsidRPr="002E0674" w:rsidRDefault="00030554" w:rsidP="00B06002">
      <w:pPr>
        <w:ind w:left="567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ТД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пребывания</m:t>
            </m:r>
          </m:sub>
        </m:sSub>
      </m:oMath>
      <w:r w:rsidR="00EC37DE" w:rsidRPr="002E0674">
        <w:rPr>
          <w:sz w:val="26"/>
          <w:szCs w:val="26"/>
        </w:rPr>
        <w:t> </w:t>
      </w:r>
      <w:r w:rsidRPr="002E0674">
        <w:rPr>
          <w:sz w:val="26"/>
          <w:szCs w:val="26"/>
        </w:rPr>
        <w:fldChar w:fldCharType="begin"/>
      </w:r>
      <w:r w:rsidR="00216093" w:rsidRPr="002E0674">
        <w:rPr>
          <w:sz w:val="26"/>
          <w:szCs w:val="26"/>
        </w:rPr>
        <w:instrText xml:space="preserve"> QUOTE </w:instrText>
      </w:r>
      <w:r w:rsidR="0045059D" w:rsidRPr="002E0674">
        <w:rPr>
          <w:noProof/>
          <w:position w:val="-12"/>
          <w:sz w:val="26"/>
          <w:szCs w:val="26"/>
        </w:rPr>
        <w:drawing>
          <wp:inline distT="0" distB="0" distL="0" distR="0">
            <wp:extent cx="1024890" cy="244475"/>
            <wp:effectExtent l="1905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24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0674">
        <w:rPr>
          <w:sz w:val="26"/>
          <w:szCs w:val="26"/>
        </w:rPr>
        <w:fldChar w:fldCharType="end"/>
      </w:r>
      <w:r w:rsidR="00216093" w:rsidRPr="002E0674">
        <w:rPr>
          <w:sz w:val="26"/>
          <w:szCs w:val="26"/>
        </w:rPr>
        <w:t>–</w:t>
      </w:r>
      <w:r w:rsidR="00EC37DE" w:rsidRPr="002E0674">
        <w:rPr>
          <w:sz w:val="26"/>
          <w:szCs w:val="26"/>
        </w:rPr>
        <w:t> </w:t>
      </w:r>
      <w:r w:rsidR="00216093" w:rsidRPr="002E0674">
        <w:rPr>
          <w:sz w:val="26"/>
          <w:szCs w:val="26"/>
        </w:rPr>
        <w:t>количество туро-дней (ночевок) пребывания туристов</w:t>
      </w:r>
      <w:r w:rsidR="000B3D5A">
        <w:rPr>
          <w:sz w:val="26"/>
          <w:szCs w:val="26"/>
        </w:rPr>
        <w:t>,</w:t>
      </w:r>
      <w:r w:rsidR="00216093" w:rsidRPr="002E0674">
        <w:rPr>
          <w:sz w:val="26"/>
          <w:szCs w:val="26"/>
        </w:rPr>
        <w:t xml:space="preserve"> ед</w:t>
      </w:r>
      <w:r w:rsidR="00B06002">
        <w:rPr>
          <w:sz w:val="26"/>
          <w:szCs w:val="26"/>
        </w:rPr>
        <w:t>.</w:t>
      </w:r>
      <w:r w:rsidR="00216093" w:rsidRPr="002E0674">
        <w:rPr>
          <w:sz w:val="26"/>
          <w:szCs w:val="26"/>
        </w:rPr>
        <w:t>;</w:t>
      </w:r>
    </w:p>
    <w:p w:rsidR="00216093" w:rsidRPr="002E0674" w:rsidRDefault="00030554" w:rsidP="00B06002">
      <w:pPr>
        <w:tabs>
          <w:tab w:val="left" w:pos="709"/>
        </w:tabs>
        <w:ind w:left="567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Ч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туристов</m:t>
            </m:r>
          </m:sub>
        </m:sSub>
      </m:oMath>
      <w:r w:rsidRPr="002E0674">
        <w:rPr>
          <w:sz w:val="26"/>
          <w:szCs w:val="26"/>
        </w:rPr>
        <w:fldChar w:fldCharType="begin"/>
      </w:r>
      <w:r w:rsidR="00216093" w:rsidRPr="002E0674">
        <w:rPr>
          <w:sz w:val="26"/>
          <w:szCs w:val="26"/>
        </w:rPr>
        <w:instrText xml:space="preserve"> QUOTE </w:instrText>
      </w:r>
      <w:r w:rsidR="0045059D" w:rsidRPr="002E0674">
        <w:rPr>
          <w:noProof/>
          <w:position w:val="-12"/>
          <w:sz w:val="26"/>
          <w:szCs w:val="26"/>
        </w:rPr>
        <w:drawing>
          <wp:inline distT="0" distB="0" distL="0" distR="0">
            <wp:extent cx="1189990" cy="25209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990" cy="25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0674">
        <w:rPr>
          <w:sz w:val="26"/>
          <w:szCs w:val="26"/>
        </w:rPr>
        <w:fldChar w:fldCharType="end"/>
      </w:r>
      <w:r w:rsidR="00EC37DE" w:rsidRPr="002E0674">
        <w:rPr>
          <w:sz w:val="26"/>
          <w:szCs w:val="26"/>
        </w:rPr>
        <w:t> </w:t>
      </w:r>
      <w:r w:rsidR="00216093" w:rsidRPr="002E0674">
        <w:rPr>
          <w:sz w:val="26"/>
          <w:szCs w:val="26"/>
        </w:rPr>
        <w:t>–</w:t>
      </w:r>
      <w:r w:rsidR="00EC37DE" w:rsidRPr="002E0674">
        <w:rPr>
          <w:sz w:val="26"/>
          <w:szCs w:val="26"/>
        </w:rPr>
        <w:t> </w:t>
      </w:r>
      <w:r w:rsidR="00216093" w:rsidRPr="002E0674">
        <w:rPr>
          <w:sz w:val="26"/>
          <w:szCs w:val="26"/>
        </w:rPr>
        <w:t>численность туристов</w:t>
      </w:r>
      <w:r w:rsidR="000B3D5A">
        <w:rPr>
          <w:sz w:val="26"/>
          <w:szCs w:val="26"/>
        </w:rPr>
        <w:t>,</w:t>
      </w:r>
      <w:r w:rsidR="00216093" w:rsidRPr="002E0674">
        <w:rPr>
          <w:sz w:val="26"/>
          <w:szCs w:val="26"/>
        </w:rPr>
        <w:t xml:space="preserve"> чел</w:t>
      </w:r>
      <w:r w:rsidR="00B06002">
        <w:rPr>
          <w:sz w:val="26"/>
          <w:szCs w:val="26"/>
        </w:rPr>
        <w:t>.</w:t>
      </w:r>
    </w:p>
    <w:p w:rsidR="00EC37DE" w:rsidRPr="002E0674" w:rsidRDefault="00805C54" w:rsidP="00C031E8">
      <w:pPr>
        <w:spacing w:line="260" w:lineRule="exact"/>
        <w:jc w:val="center"/>
        <w:rPr>
          <w:b/>
          <w:bCs/>
          <w:sz w:val="26"/>
          <w:szCs w:val="26"/>
        </w:rPr>
      </w:pPr>
      <w:r w:rsidRPr="002E0674">
        <w:rPr>
          <w:b/>
          <w:bCs/>
          <w:sz w:val="26"/>
          <w:szCs w:val="26"/>
        </w:rPr>
        <w:lastRenderedPageBreak/>
        <w:t>4.3. Деятельность коллективных и индивидуальных средств размещения</w:t>
      </w:r>
    </w:p>
    <w:p w:rsidR="00EC37DE" w:rsidRPr="00392EFD" w:rsidRDefault="00EC37DE" w:rsidP="00C031E8">
      <w:pPr>
        <w:spacing w:line="260" w:lineRule="exact"/>
        <w:jc w:val="center"/>
        <w:rPr>
          <w:bCs/>
          <w:sz w:val="26"/>
          <w:szCs w:val="26"/>
        </w:rPr>
      </w:pPr>
    </w:p>
    <w:p w:rsidR="00805C54" w:rsidRPr="002E0674" w:rsidRDefault="00805C54" w:rsidP="005E3735">
      <w:pPr>
        <w:ind w:firstLine="709"/>
        <w:jc w:val="both"/>
        <w:rPr>
          <w:sz w:val="26"/>
          <w:szCs w:val="26"/>
        </w:rPr>
      </w:pPr>
      <w:r w:rsidRPr="002E0674">
        <w:rPr>
          <w:sz w:val="26"/>
          <w:szCs w:val="26"/>
        </w:rPr>
        <w:t xml:space="preserve">Основные статистические показатели, характеризующие деятельность коллективных и индивидуальных средств размещения включают: </w:t>
      </w:r>
    </w:p>
    <w:p w:rsidR="00805C54" w:rsidRPr="002305BA" w:rsidRDefault="00805C54" w:rsidP="002305BA">
      <w:pPr>
        <w:pStyle w:val="af6"/>
        <w:numPr>
          <w:ilvl w:val="0"/>
          <w:numId w:val="3"/>
        </w:numPr>
        <w:autoSpaceDE w:val="0"/>
        <w:autoSpaceDN w:val="0"/>
        <w:adjustRightInd w:val="0"/>
        <w:ind w:left="1071" w:hanging="357"/>
        <w:jc w:val="both"/>
        <w:rPr>
          <w:sz w:val="26"/>
          <w:szCs w:val="26"/>
        </w:rPr>
      </w:pPr>
      <w:r w:rsidRPr="002305BA">
        <w:rPr>
          <w:sz w:val="26"/>
          <w:szCs w:val="26"/>
        </w:rPr>
        <w:t>число коллективных средств размещения</w:t>
      </w:r>
      <w:r w:rsidR="00B82C06" w:rsidRPr="002305BA">
        <w:rPr>
          <w:sz w:val="26"/>
          <w:szCs w:val="26"/>
        </w:rPr>
        <w:t xml:space="preserve"> </w:t>
      </w:r>
      <w:r w:rsidRPr="002305BA">
        <w:rPr>
          <w:sz w:val="26"/>
          <w:szCs w:val="26"/>
        </w:rPr>
        <w:t>(по типам и по категориям);</w:t>
      </w:r>
    </w:p>
    <w:p w:rsidR="00805C54" w:rsidRPr="002305BA" w:rsidRDefault="00805C54" w:rsidP="002305BA">
      <w:pPr>
        <w:pStyle w:val="af6"/>
        <w:numPr>
          <w:ilvl w:val="0"/>
          <w:numId w:val="3"/>
        </w:numPr>
        <w:autoSpaceDE w:val="0"/>
        <w:autoSpaceDN w:val="0"/>
        <w:adjustRightInd w:val="0"/>
        <w:ind w:left="1071" w:hanging="357"/>
        <w:jc w:val="both"/>
        <w:rPr>
          <w:sz w:val="26"/>
          <w:szCs w:val="26"/>
        </w:rPr>
      </w:pPr>
      <w:r w:rsidRPr="002305BA">
        <w:rPr>
          <w:sz w:val="26"/>
          <w:szCs w:val="26"/>
        </w:rPr>
        <w:t>число номеров (комнат)</w:t>
      </w:r>
      <w:r w:rsidR="00B82C06" w:rsidRPr="002305BA">
        <w:rPr>
          <w:sz w:val="26"/>
          <w:szCs w:val="26"/>
        </w:rPr>
        <w:t xml:space="preserve"> </w:t>
      </w:r>
      <w:r w:rsidRPr="002305BA">
        <w:rPr>
          <w:sz w:val="26"/>
          <w:szCs w:val="26"/>
        </w:rPr>
        <w:t>в коллективных средствах размещения на конец отчетного периода;</w:t>
      </w:r>
    </w:p>
    <w:p w:rsidR="009E5BFB" w:rsidRPr="002305BA" w:rsidRDefault="00805C54" w:rsidP="002305BA">
      <w:pPr>
        <w:pStyle w:val="af6"/>
        <w:numPr>
          <w:ilvl w:val="0"/>
          <w:numId w:val="3"/>
        </w:numPr>
        <w:autoSpaceDE w:val="0"/>
        <w:autoSpaceDN w:val="0"/>
        <w:adjustRightInd w:val="0"/>
        <w:ind w:left="1071" w:hanging="357"/>
        <w:jc w:val="both"/>
        <w:rPr>
          <w:sz w:val="26"/>
          <w:szCs w:val="26"/>
        </w:rPr>
      </w:pPr>
      <w:r w:rsidRPr="002305BA">
        <w:rPr>
          <w:sz w:val="26"/>
          <w:szCs w:val="26"/>
        </w:rPr>
        <w:t>единовременная вместимость средств размещения</w:t>
      </w:r>
      <w:r w:rsidR="001A469D" w:rsidRPr="002305BA">
        <w:rPr>
          <w:sz w:val="26"/>
          <w:szCs w:val="26"/>
        </w:rPr>
        <w:t>;</w:t>
      </w:r>
    </w:p>
    <w:p w:rsidR="00280597" w:rsidRPr="002305BA" w:rsidRDefault="00805C54" w:rsidP="002305BA">
      <w:pPr>
        <w:pStyle w:val="af6"/>
        <w:numPr>
          <w:ilvl w:val="0"/>
          <w:numId w:val="3"/>
        </w:numPr>
        <w:autoSpaceDE w:val="0"/>
        <w:autoSpaceDN w:val="0"/>
        <w:adjustRightInd w:val="0"/>
        <w:ind w:left="1071" w:hanging="357"/>
        <w:jc w:val="both"/>
        <w:rPr>
          <w:sz w:val="26"/>
          <w:szCs w:val="26"/>
        </w:rPr>
      </w:pPr>
      <w:r w:rsidRPr="002305BA">
        <w:rPr>
          <w:sz w:val="26"/>
          <w:szCs w:val="26"/>
        </w:rPr>
        <w:t>численность лиц, размещенн</w:t>
      </w:r>
      <w:r w:rsidR="00280597" w:rsidRPr="002305BA">
        <w:rPr>
          <w:sz w:val="26"/>
          <w:szCs w:val="26"/>
        </w:rPr>
        <w:t>ых в средствах размещения (</w:t>
      </w:r>
      <w:r w:rsidRPr="002305BA">
        <w:rPr>
          <w:sz w:val="26"/>
          <w:szCs w:val="26"/>
        </w:rPr>
        <w:t>по странам</w:t>
      </w:r>
      <w:r w:rsidR="00280597" w:rsidRPr="002305BA">
        <w:rPr>
          <w:sz w:val="26"/>
          <w:szCs w:val="26"/>
        </w:rPr>
        <w:t xml:space="preserve">, </w:t>
      </w:r>
      <w:r w:rsidRPr="002305BA">
        <w:rPr>
          <w:sz w:val="26"/>
          <w:szCs w:val="26"/>
        </w:rPr>
        <w:t>продолжительности пребывания</w:t>
      </w:r>
      <w:r w:rsidR="00280597" w:rsidRPr="002305BA">
        <w:rPr>
          <w:sz w:val="26"/>
          <w:szCs w:val="26"/>
        </w:rPr>
        <w:t>);</w:t>
      </w:r>
    </w:p>
    <w:p w:rsidR="00280597" w:rsidRPr="002305BA" w:rsidRDefault="00805C54" w:rsidP="002305BA">
      <w:pPr>
        <w:pStyle w:val="af6"/>
        <w:numPr>
          <w:ilvl w:val="0"/>
          <w:numId w:val="3"/>
        </w:numPr>
        <w:autoSpaceDE w:val="0"/>
        <w:autoSpaceDN w:val="0"/>
        <w:adjustRightInd w:val="0"/>
        <w:ind w:left="1071" w:hanging="357"/>
        <w:jc w:val="both"/>
        <w:rPr>
          <w:sz w:val="26"/>
          <w:szCs w:val="26"/>
        </w:rPr>
      </w:pPr>
      <w:r w:rsidRPr="002305BA">
        <w:rPr>
          <w:sz w:val="26"/>
          <w:szCs w:val="26"/>
        </w:rPr>
        <w:t>количество предост</w:t>
      </w:r>
      <w:r w:rsidR="004E0598" w:rsidRPr="002305BA">
        <w:rPr>
          <w:sz w:val="26"/>
          <w:szCs w:val="26"/>
        </w:rPr>
        <w:t>авленных койко-суток (ночевок).</w:t>
      </w:r>
    </w:p>
    <w:p w:rsidR="00805C54" w:rsidRPr="002E0674" w:rsidRDefault="00280597" w:rsidP="00805C54">
      <w:pPr>
        <w:ind w:firstLine="709"/>
        <w:jc w:val="both"/>
        <w:rPr>
          <w:sz w:val="26"/>
          <w:szCs w:val="26"/>
        </w:rPr>
      </w:pPr>
      <w:r w:rsidRPr="002E0674">
        <w:rPr>
          <w:sz w:val="26"/>
          <w:szCs w:val="26"/>
        </w:rPr>
        <w:t xml:space="preserve">Показатели формируются путем агрегирования первичных статистических данных по форме государственной статистической отчетности </w:t>
      </w:r>
      <w:r w:rsidR="00A61B38" w:rsidRPr="002E0674">
        <w:rPr>
          <w:sz w:val="26"/>
          <w:szCs w:val="26"/>
        </w:rPr>
        <w:br/>
      </w:r>
      <w:r w:rsidRPr="002E0674">
        <w:rPr>
          <w:sz w:val="26"/>
          <w:szCs w:val="26"/>
        </w:rPr>
        <w:t>4-тур (размещение) «Отчет о коллективных средствах размещения».</w:t>
      </w:r>
    </w:p>
    <w:p w:rsidR="001A2E67" w:rsidRPr="002E0674" w:rsidRDefault="00805C54" w:rsidP="00B06002">
      <w:pPr>
        <w:spacing w:after="60"/>
        <w:ind w:firstLine="709"/>
        <w:jc w:val="both"/>
        <w:rPr>
          <w:sz w:val="26"/>
          <w:szCs w:val="26"/>
        </w:rPr>
      </w:pPr>
      <w:r w:rsidRPr="002E0674">
        <w:rPr>
          <w:sz w:val="26"/>
          <w:szCs w:val="26"/>
        </w:rPr>
        <w:t>Коэффициент загрузки гостиниц и аналогичных средств размещения</w:t>
      </w:r>
      <w:r w:rsidR="00D81C3D" w:rsidRPr="002E0674">
        <w:rPr>
          <w:sz w:val="26"/>
          <w:szCs w:val="26"/>
        </w:rPr>
        <w:t xml:space="preserve"> </w:t>
      </w:r>
      <w:r w:rsidRPr="002E0674">
        <w:rPr>
          <w:sz w:val="26"/>
          <w:szCs w:val="26"/>
        </w:rPr>
        <w:t>рассчитывается по следующей</w:t>
      </w:r>
      <w:r w:rsidR="00D81C3D" w:rsidRPr="002E0674">
        <w:rPr>
          <w:sz w:val="26"/>
          <w:szCs w:val="26"/>
        </w:rPr>
        <w:t xml:space="preserve"> </w:t>
      </w:r>
      <w:r w:rsidRPr="002E0674">
        <w:rPr>
          <w:sz w:val="26"/>
          <w:szCs w:val="26"/>
        </w:rPr>
        <w:t xml:space="preserve">формуле: </w:t>
      </w:r>
    </w:p>
    <w:p w:rsidR="00B22D19" w:rsidRPr="002E0674" w:rsidRDefault="00030554" w:rsidP="00805C54">
      <w:pPr>
        <w:ind w:firstLine="709"/>
        <w:jc w:val="center"/>
        <w:rPr>
          <w:sz w:val="30"/>
          <w:szCs w:val="3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sSubPr>
            <m:e>
              <m:r>
                <w:rPr>
                  <w:rFonts w:ascii="Cambria Math" w:hAnsi="Cambria Math"/>
                  <w:sz w:val="30"/>
                  <w:szCs w:val="30"/>
                </w:rPr>
                <m:t>К</m:t>
              </m:r>
            </m:e>
            <m:sub>
              <m:r>
                <w:rPr>
                  <w:rFonts w:ascii="Cambria Math" w:hAnsi="Cambria Math"/>
                  <w:sz w:val="30"/>
                  <w:szCs w:val="30"/>
                </w:rPr>
                <m:t>загрузки</m:t>
              </m:r>
            </m:sub>
          </m:sSub>
          <m:r>
            <w:rPr>
              <w:rFonts w:ascii="Cambria Math" w:hAnsi="Cambria Math"/>
              <w:sz w:val="30"/>
              <w:szCs w:val="30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fPr>
            <m:num>
              <m:r>
                <w:rPr>
                  <w:rFonts w:ascii="Cambria Math" w:hAnsi="Cambria Math"/>
                  <w:sz w:val="30"/>
                  <w:szCs w:val="30"/>
                </w:rPr>
                <m:t>КС</m:t>
              </m:r>
            </m:num>
            <m:den>
              <m:r>
                <w:rPr>
                  <w:rFonts w:ascii="Cambria Math" w:hAnsi="Cambria Math"/>
                  <w:sz w:val="30"/>
                  <w:szCs w:val="30"/>
                </w:rPr>
                <m:t>ЧМ×ЧД</m:t>
              </m:r>
            </m:den>
          </m:f>
          <m:r>
            <w:rPr>
              <w:rFonts w:ascii="Cambria Math" w:hAnsi="Cambria Math"/>
              <w:sz w:val="30"/>
              <w:szCs w:val="30"/>
            </w:rPr>
            <m:t>×100,</m:t>
          </m:r>
        </m:oMath>
      </m:oMathPara>
    </w:p>
    <w:p w:rsidR="00311BBF" w:rsidRPr="002E0674" w:rsidRDefault="002305BA" w:rsidP="00B06002">
      <w:pPr>
        <w:tabs>
          <w:tab w:val="left" w:pos="567"/>
          <w:tab w:val="left" w:pos="709"/>
          <w:tab w:val="left" w:pos="851"/>
        </w:tabs>
        <w:spacing w:before="60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311BBF" w:rsidRPr="002E0674">
        <w:rPr>
          <w:sz w:val="26"/>
          <w:szCs w:val="26"/>
        </w:rPr>
        <w:t>де</w:t>
      </w:r>
      <w:r>
        <w:rPr>
          <w:sz w:val="26"/>
          <w:szCs w:val="26"/>
        </w:rPr>
        <w:t>   </w:t>
      </w:r>
      <w:r>
        <w:rPr>
          <w:sz w:val="26"/>
          <w:szCs w:val="26"/>
          <w:lang w:val="en-US"/>
        </w:rPr>
        <w:t> </w:t>
      </w:r>
      <w:r w:rsidR="00DB049A" w:rsidRPr="002E0674">
        <w:rPr>
          <w:sz w:val="26"/>
          <w:szCs w:val="26"/>
        </w:rPr>
        <w:t> 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загрузки</m:t>
            </m:r>
          </m:sub>
        </m:sSub>
      </m:oMath>
      <w:r w:rsidR="00EC37DE" w:rsidRPr="002E0674">
        <w:rPr>
          <w:sz w:val="26"/>
          <w:szCs w:val="26"/>
        </w:rPr>
        <w:t> </w:t>
      </w:r>
      <w:r w:rsidR="00030554" w:rsidRPr="002E0674">
        <w:rPr>
          <w:sz w:val="30"/>
          <w:szCs w:val="30"/>
        </w:rPr>
        <w:fldChar w:fldCharType="begin"/>
      </w:r>
      <w:r w:rsidR="00805C54" w:rsidRPr="002E0674">
        <w:rPr>
          <w:sz w:val="30"/>
          <w:szCs w:val="30"/>
        </w:rPr>
        <w:instrText xml:space="preserve"> QUOTE </w:instrText>
      </w:r>
      <w:r w:rsidR="0045059D" w:rsidRPr="002E0674">
        <w:rPr>
          <w:noProof/>
          <w:position w:val="-12"/>
        </w:rPr>
        <w:drawing>
          <wp:inline distT="0" distB="0" distL="0" distR="0">
            <wp:extent cx="796290" cy="252095"/>
            <wp:effectExtent l="0" t="0" r="381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25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0554" w:rsidRPr="002E0674">
        <w:rPr>
          <w:sz w:val="30"/>
          <w:szCs w:val="30"/>
        </w:rPr>
        <w:fldChar w:fldCharType="end"/>
      </w:r>
      <w:r w:rsidR="00805C54" w:rsidRPr="002E0674">
        <w:rPr>
          <w:sz w:val="30"/>
          <w:szCs w:val="30"/>
        </w:rPr>
        <w:t>–</w:t>
      </w:r>
      <w:r w:rsidR="00EC37DE" w:rsidRPr="002E0674">
        <w:rPr>
          <w:sz w:val="26"/>
          <w:szCs w:val="26"/>
        </w:rPr>
        <w:t> </w:t>
      </w:r>
      <w:r w:rsidR="00805C54" w:rsidRPr="002E0674">
        <w:rPr>
          <w:sz w:val="26"/>
          <w:szCs w:val="26"/>
        </w:rPr>
        <w:t>коэффициент загрузки гостиниц и аналогичных средств размещения;</w:t>
      </w:r>
    </w:p>
    <w:p w:rsidR="00311BBF" w:rsidRPr="002E0674" w:rsidRDefault="00B22D19" w:rsidP="00311BBF">
      <w:pPr>
        <w:ind w:firstLine="709"/>
        <w:jc w:val="both"/>
        <w:rPr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КС</m:t>
        </m:r>
      </m:oMath>
      <w:r w:rsidR="00EC37DE" w:rsidRPr="002E0674">
        <w:rPr>
          <w:sz w:val="30"/>
          <w:szCs w:val="30"/>
        </w:rPr>
        <w:t> </w:t>
      </w:r>
      <w:r w:rsidR="00311BBF" w:rsidRPr="002E0674">
        <w:rPr>
          <w:sz w:val="26"/>
          <w:szCs w:val="26"/>
        </w:rPr>
        <w:t>–</w:t>
      </w:r>
      <w:r w:rsidR="00EC37DE" w:rsidRPr="002E0674">
        <w:rPr>
          <w:sz w:val="30"/>
          <w:szCs w:val="30"/>
        </w:rPr>
        <w:t> </w:t>
      </w:r>
      <w:r w:rsidR="00311BBF" w:rsidRPr="002E0674">
        <w:rPr>
          <w:sz w:val="26"/>
          <w:szCs w:val="26"/>
        </w:rPr>
        <w:t>количество предоставленных койко-суток (ночевок), ед</w:t>
      </w:r>
      <w:r w:rsidR="000B3D5A">
        <w:rPr>
          <w:sz w:val="26"/>
          <w:szCs w:val="26"/>
        </w:rPr>
        <w:t>.</w:t>
      </w:r>
      <w:r w:rsidR="00311BBF" w:rsidRPr="002E0674">
        <w:rPr>
          <w:sz w:val="26"/>
          <w:szCs w:val="26"/>
        </w:rPr>
        <w:t>;</w:t>
      </w:r>
    </w:p>
    <w:p w:rsidR="00311BBF" w:rsidRPr="002E0674" w:rsidRDefault="00030554" w:rsidP="00311BBF">
      <w:pPr>
        <w:ind w:firstLine="709"/>
        <w:jc w:val="both"/>
        <w:rPr>
          <w:sz w:val="26"/>
          <w:szCs w:val="26"/>
        </w:rPr>
      </w:pPr>
      <w:r w:rsidRPr="002E0674">
        <w:rPr>
          <w:sz w:val="26"/>
          <w:szCs w:val="26"/>
        </w:rPr>
        <w:fldChar w:fldCharType="begin"/>
      </w:r>
      <w:r w:rsidR="00311BBF" w:rsidRPr="002E0674">
        <w:rPr>
          <w:sz w:val="26"/>
          <w:szCs w:val="26"/>
        </w:rPr>
        <w:instrText xml:space="preserve"> QUOTE </w:instrText>
      </w:r>
      <w:r w:rsidR="0045059D" w:rsidRPr="002E0674">
        <w:rPr>
          <w:noProof/>
          <w:position w:val="-6"/>
          <w:sz w:val="26"/>
          <w:szCs w:val="26"/>
        </w:rPr>
        <w:drawing>
          <wp:inline distT="0" distB="0" distL="0" distR="0">
            <wp:extent cx="275590" cy="22098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0674">
        <w:rPr>
          <w:sz w:val="26"/>
          <w:szCs w:val="26"/>
        </w:rPr>
        <w:fldChar w:fldCharType="separate"/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ЧМ</m:t>
        </m:r>
      </m:oMath>
      <w:r w:rsidRPr="002E0674">
        <w:rPr>
          <w:sz w:val="26"/>
          <w:szCs w:val="26"/>
        </w:rPr>
        <w:fldChar w:fldCharType="end"/>
      </w:r>
      <w:r w:rsidR="00EC37DE" w:rsidRPr="002E0674">
        <w:rPr>
          <w:sz w:val="30"/>
          <w:szCs w:val="30"/>
        </w:rPr>
        <w:t> </w:t>
      </w:r>
      <w:r w:rsidR="00311BBF" w:rsidRPr="002E0674">
        <w:rPr>
          <w:sz w:val="26"/>
          <w:szCs w:val="26"/>
        </w:rPr>
        <w:t>–</w:t>
      </w:r>
      <w:r w:rsidR="00EC37DE" w:rsidRPr="002E0674">
        <w:rPr>
          <w:sz w:val="30"/>
          <w:szCs w:val="30"/>
        </w:rPr>
        <w:t> </w:t>
      </w:r>
      <w:r w:rsidR="00311BBF" w:rsidRPr="002E0674">
        <w:rPr>
          <w:sz w:val="26"/>
          <w:szCs w:val="26"/>
        </w:rPr>
        <w:t>единовременная вместимость гостиниц и аналогичных средств размещения (число мест) на конец отчетного периода, мест;</w:t>
      </w:r>
    </w:p>
    <w:p w:rsidR="00311BBF" w:rsidRPr="002E0674" w:rsidRDefault="00030554" w:rsidP="00C031E8">
      <w:pPr>
        <w:ind w:firstLine="709"/>
        <w:jc w:val="both"/>
        <w:rPr>
          <w:sz w:val="26"/>
          <w:szCs w:val="26"/>
        </w:rPr>
      </w:pPr>
      <w:r w:rsidRPr="002E0674">
        <w:rPr>
          <w:sz w:val="26"/>
          <w:szCs w:val="26"/>
        </w:rPr>
        <w:fldChar w:fldCharType="begin"/>
      </w:r>
      <w:r w:rsidR="00311BBF" w:rsidRPr="002E0674">
        <w:rPr>
          <w:sz w:val="26"/>
          <w:szCs w:val="26"/>
        </w:rPr>
        <w:instrText xml:space="preserve"> QUOTE </w:instrText>
      </w:r>
      <w:r w:rsidR="0045059D" w:rsidRPr="002E0674">
        <w:rPr>
          <w:noProof/>
          <w:position w:val="-6"/>
          <w:sz w:val="26"/>
          <w:szCs w:val="26"/>
        </w:rPr>
        <w:drawing>
          <wp:inline distT="0" distB="0" distL="0" distR="0">
            <wp:extent cx="252095" cy="22098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0674">
        <w:rPr>
          <w:sz w:val="26"/>
          <w:szCs w:val="26"/>
        </w:rPr>
        <w:fldChar w:fldCharType="separate"/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ЧД</m:t>
        </m:r>
      </m:oMath>
      <w:r w:rsidRPr="002E0674">
        <w:rPr>
          <w:sz w:val="26"/>
          <w:szCs w:val="26"/>
        </w:rPr>
        <w:fldChar w:fldCharType="end"/>
      </w:r>
      <w:r w:rsidR="00EC37DE" w:rsidRPr="002E0674">
        <w:rPr>
          <w:sz w:val="30"/>
          <w:szCs w:val="30"/>
        </w:rPr>
        <w:t> </w:t>
      </w:r>
      <w:r w:rsidR="00311BBF" w:rsidRPr="002E0674">
        <w:rPr>
          <w:sz w:val="26"/>
          <w:szCs w:val="26"/>
        </w:rPr>
        <w:t>–</w:t>
      </w:r>
      <w:r w:rsidR="00EC37DE" w:rsidRPr="002E0674">
        <w:rPr>
          <w:sz w:val="30"/>
          <w:szCs w:val="30"/>
        </w:rPr>
        <w:t> </w:t>
      </w:r>
      <w:r w:rsidR="00311BBF" w:rsidRPr="002E0674">
        <w:rPr>
          <w:sz w:val="26"/>
          <w:szCs w:val="26"/>
        </w:rPr>
        <w:t xml:space="preserve">число дней за определенный период (при расчете коэффициента за январь-март число дней составляет 90 (или 91 в високосный год), </w:t>
      </w:r>
      <w:r w:rsidR="002B7311" w:rsidRPr="002E0674">
        <w:rPr>
          <w:sz w:val="26"/>
          <w:szCs w:val="26"/>
        </w:rPr>
        <w:br/>
      </w:r>
      <w:r w:rsidR="00311BBF" w:rsidRPr="002E0674">
        <w:rPr>
          <w:sz w:val="26"/>
          <w:szCs w:val="26"/>
        </w:rPr>
        <w:t>за январь-июнь – 181 (или 182 в високосный год), за январь-сентябрь – 273 (или 274 в високосный год), за январь-декабрь – 365 (или 366 в високосный год).</w:t>
      </w:r>
    </w:p>
    <w:p w:rsidR="00C031E8" w:rsidRDefault="00C031E8" w:rsidP="00C031E8">
      <w:pPr>
        <w:spacing w:line="260" w:lineRule="exact"/>
        <w:jc w:val="center"/>
        <w:rPr>
          <w:sz w:val="26"/>
          <w:szCs w:val="26"/>
        </w:rPr>
      </w:pPr>
    </w:p>
    <w:p w:rsidR="00311BBF" w:rsidRPr="002E0674" w:rsidRDefault="00311BBF" w:rsidP="00C031E8">
      <w:pPr>
        <w:spacing w:line="260" w:lineRule="exact"/>
        <w:jc w:val="center"/>
        <w:rPr>
          <w:sz w:val="26"/>
          <w:szCs w:val="26"/>
        </w:rPr>
      </w:pPr>
      <w:r w:rsidRPr="002E0674">
        <w:rPr>
          <w:sz w:val="26"/>
          <w:szCs w:val="26"/>
        </w:rPr>
        <w:t xml:space="preserve">Условный пример расчета коэффициента загрузки гостиниц </w:t>
      </w:r>
      <w:r w:rsidR="00F44566" w:rsidRPr="002E0674">
        <w:rPr>
          <w:sz w:val="26"/>
          <w:szCs w:val="26"/>
        </w:rPr>
        <w:br/>
      </w:r>
      <w:r w:rsidRPr="002E0674">
        <w:rPr>
          <w:sz w:val="26"/>
          <w:szCs w:val="26"/>
        </w:rPr>
        <w:t>и аналогичных средств размещения за 2014 год в разрезе областей</w:t>
      </w:r>
    </w:p>
    <w:p w:rsidR="00311BBF" w:rsidRPr="002E0674" w:rsidRDefault="00311BBF" w:rsidP="00C031E8">
      <w:pPr>
        <w:spacing w:line="260" w:lineRule="exact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2355"/>
        <w:gridCol w:w="2181"/>
        <w:gridCol w:w="1984"/>
      </w:tblGrid>
      <w:tr w:rsidR="00311BBF" w:rsidRPr="002E0674" w:rsidTr="00B06002">
        <w:tc>
          <w:tcPr>
            <w:tcW w:w="2660" w:type="dxa"/>
          </w:tcPr>
          <w:p w:rsidR="00311BBF" w:rsidRPr="002E0674" w:rsidRDefault="00311BBF" w:rsidP="00317C9E">
            <w:pPr>
              <w:spacing w:before="40" w:after="40" w:line="22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355" w:type="dxa"/>
          </w:tcPr>
          <w:p w:rsidR="00311BBF" w:rsidRPr="002E0674" w:rsidRDefault="00311BBF" w:rsidP="00B06002">
            <w:pPr>
              <w:spacing w:before="40" w:after="40" w:line="220" w:lineRule="exact"/>
              <w:jc w:val="center"/>
              <w:rPr>
                <w:sz w:val="22"/>
                <w:szCs w:val="22"/>
              </w:rPr>
            </w:pPr>
            <w:r w:rsidRPr="002E0674">
              <w:rPr>
                <w:sz w:val="22"/>
                <w:szCs w:val="22"/>
              </w:rPr>
              <w:t xml:space="preserve">Предоставлено </w:t>
            </w:r>
            <w:r w:rsidR="008003DC" w:rsidRPr="002E0674">
              <w:rPr>
                <w:sz w:val="22"/>
                <w:szCs w:val="22"/>
              </w:rPr>
              <w:br/>
            </w:r>
            <w:r w:rsidRPr="002E0674">
              <w:rPr>
                <w:sz w:val="22"/>
                <w:szCs w:val="22"/>
              </w:rPr>
              <w:t>койко-суток,</w:t>
            </w:r>
            <w:r w:rsidRPr="002E0674">
              <w:rPr>
                <w:sz w:val="22"/>
                <w:szCs w:val="22"/>
              </w:rPr>
              <w:br/>
              <w:t>ед</w:t>
            </w:r>
            <w:r w:rsidR="00B06002">
              <w:rPr>
                <w:sz w:val="22"/>
                <w:szCs w:val="22"/>
              </w:rPr>
              <w:t>.</w:t>
            </w:r>
          </w:p>
        </w:tc>
        <w:tc>
          <w:tcPr>
            <w:tcW w:w="2181" w:type="dxa"/>
          </w:tcPr>
          <w:p w:rsidR="00311BBF" w:rsidRPr="002E0674" w:rsidRDefault="00311BBF" w:rsidP="00317C9E">
            <w:pPr>
              <w:spacing w:before="40" w:after="40" w:line="220" w:lineRule="exact"/>
              <w:jc w:val="center"/>
              <w:rPr>
                <w:sz w:val="22"/>
                <w:szCs w:val="22"/>
              </w:rPr>
            </w:pPr>
            <w:r w:rsidRPr="002E0674">
              <w:rPr>
                <w:sz w:val="22"/>
                <w:szCs w:val="22"/>
              </w:rPr>
              <w:t xml:space="preserve">Единовременная вместимость гостиниц и аналогичных средств размещения, </w:t>
            </w:r>
            <w:r w:rsidRPr="002E0674">
              <w:rPr>
                <w:sz w:val="22"/>
                <w:szCs w:val="22"/>
              </w:rPr>
              <w:br/>
              <w:t>мест</w:t>
            </w:r>
          </w:p>
        </w:tc>
        <w:tc>
          <w:tcPr>
            <w:tcW w:w="1984" w:type="dxa"/>
          </w:tcPr>
          <w:p w:rsidR="00311BBF" w:rsidRPr="002E0674" w:rsidRDefault="00311BBF" w:rsidP="00317C9E">
            <w:pPr>
              <w:spacing w:before="40" w:after="40" w:line="220" w:lineRule="exact"/>
              <w:jc w:val="center"/>
              <w:rPr>
                <w:sz w:val="22"/>
                <w:szCs w:val="22"/>
              </w:rPr>
            </w:pPr>
            <w:r w:rsidRPr="002E0674">
              <w:rPr>
                <w:sz w:val="22"/>
                <w:szCs w:val="22"/>
              </w:rPr>
              <w:t xml:space="preserve">Коэффициент загрузки гостиниц и аналогичных средств размещения, </w:t>
            </w:r>
            <w:r w:rsidR="00BB7185">
              <w:rPr>
                <w:sz w:val="22"/>
                <w:szCs w:val="22"/>
              </w:rPr>
              <w:br/>
            </w:r>
            <w:r w:rsidRPr="002E0674">
              <w:rPr>
                <w:sz w:val="22"/>
                <w:szCs w:val="22"/>
              </w:rPr>
              <w:t>%</w:t>
            </w:r>
          </w:p>
        </w:tc>
      </w:tr>
      <w:tr w:rsidR="00311BBF" w:rsidRPr="002E0674" w:rsidTr="00B06002">
        <w:tc>
          <w:tcPr>
            <w:tcW w:w="2660" w:type="dxa"/>
            <w:vAlign w:val="center"/>
          </w:tcPr>
          <w:p w:rsidR="00311BBF" w:rsidRPr="002E0674" w:rsidRDefault="00311BBF" w:rsidP="00BB7185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2E0674">
              <w:rPr>
                <w:sz w:val="22"/>
                <w:szCs w:val="22"/>
              </w:rPr>
              <w:t>А</w:t>
            </w:r>
          </w:p>
        </w:tc>
        <w:tc>
          <w:tcPr>
            <w:tcW w:w="2355" w:type="dxa"/>
            <w:vAlign w:val="center"/>
          </w:tcPr>
          <w:p w:rsidR="00311BBF" w:rsidRPr="002E0674" w:rsidRDefault="00311BBF" w:rsidP="00BB7185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2E0674">
              <w:rPr>
                <w:sz w:val="22"/>
                <w:szCs w:val="22"/>
              </w:rPr>
              <w:t>1</w:t>
            </w:r>
          </w:p>
        </w:tc>
        <w:tc>
          <w:tcPr>
            <w:tcW w:w="2181" w:type="dxa"/>
            <w:vAlign w:val="center"/>
          </w:tcPr>
          <w:p w:rsidR="00311BBF" w:rsidRPr="002E0674" w:rsidRDefault="00311BBF" w:rsidP="00BB7185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2E0674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vAlign w:val="center"/>
          </w:tcPr>
          <w:p w:rsidR="00311BBF" w:rsidRPr="002E0674" w:rsidRDefault="003F59C1" w:rsidP="00BB7185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2E0674">
              <w:rPr>
                <w:sz w:val="22"/>
                <w:szCs w:val="22"/>
              </w:rPr>
              <w:t>3=1/(2×</w:t>
            </w:r>
            <w:r w:rsidR="00311BBF" w:rsidRPr="002E0674">
              <w:rPr>
                <w:sz w:val="22"/>
                <w:szCs w:val="22"/>
              </w:rPr>
              <w:t xml:space="preserve">365) </w:t>
            </w:r>
            <w:r w:rsidR="00385CBF" w:rsidRPr="002E0674">
              <w:rPr>
                <w:sz w:val="22"/>
                <w:szCs w:val="22"/>
              </w:rPr>
              <w:t>×</w:t>
            </w:r>
            <w:r w:rsidR="00311BBF" w:rsidRPr="002E0674">
              <w:rPr>
                <w:sz w:val="22"/>
                <w:szCs w:val="22"/>
              </w:rPr>
              <w:t xml:space="preserve"> 100</w:t>
            </w:r>
          </w:p>
        </w:tc>
      </w:tr>
      <w:tr w:rsidR="00311BBF" w:rsidRPr="002E0674" w:rsidTr="00B06002">
        <w:tc>
          <w:tcPr>
            <w:tcW w:w="2660" w:type="dxa"/>
            <w:tcBorders>
              <w:bottom w:val="nil"/>
            </w:tcBorders>
          </w:tcPr>
          <w:p w:rsidR="00311BBF" w:rsidRPr="002E0674" w:rsidRDefault="00311BBF" w:rsidP="00B06002">
            <w:pPr>
              <w:spacing w:before="40" w:after="40" w:line="240" w:lineRule="exact"/>
              <w:jc w:val="both"/>
              <w:rPr>
                <w:sz w:val="22"/>
                <w:szCs w:val="22"/>
              </w:rPr>
            </w:pPr>
            <w:r w:rsidRPr="002E0674">
              <w:rPr>
                <w:sz w:val="22"/>
                <w:szCs w:val="22"/>
              </w:rPr>
              <w:t>Республика Беларусь</w:t>
            </w:r>
          </w:p>
        </w:tc>
        <w:tc>
          <w:tcPr>
            <w:tcW w:w="2355" w:type="dxa"/>
            <w:tcBorders>
              <w:bottom w:val="nil"/>
            </w:tcBorders>
            <w:vAlign w:val="bottom"/>
          </w:tcPr>
          <w:p w:rsidR="00311BBF" w:rsidRPr="002E0674" w:rsidRDefault="00311BBF" w:rsidP="00B06002">
            <w:pPr>
              <w:spacing w:before="40" w:after="40" w:line="240" w:lineRule="exact"/>
              <w:ind w:left="454" w:right="454"/>
              <w:jc w:val="right"/>
              <w:rPr>
                <w:sz w:val="22"/>
                <w:szCs w:val="22"/>
              </w:rPr>
            </w:pPr>
            <w:r w:rsidRPr="002E0674">
              <w:rPr>
                <w:sz w:val="22"/>
                <w:szCs w:val="22"/>
              </w:rPr>
              <w:t>4 410 502,5</w:t>
            </w:r>
          </w:p>
        </w:tc>
        <w:tc>
          <w:tcPr>
            <w:tcW w:w="2181" w:type="dxa"/>
            <w:tcBorders>
              <w:bottom w:val="nil"/>
            </w:tcBorders>
            <w:vAlign w:val="bottom"/>
          </w:tcPr>
          <w:p w:rsidR="00311BBF" w:rsidRPr="002E0674" w:rsidRDefault="00311BBF" w:rsidP="00B06002">
            <w:pPr>
              <w:spacing w:before="40" w:after="40" w:line="240" w:lineRule="exact"/>
              <w:ind w:left="680" w:right="680"/>
              <w:jc w:val="right"/>
              <w:rPr>
                <w:sz w:val="22"/>
                <w:szCs w:val="22"/>
              </w:rPr>
            </w:pPr>
            <w:r w:rsidRPr="002E0674">
              <w:rPr>
                <w:sz w:val="22"/>
                <w:szCs w:val="22"/>
              </w:rPr>
              <w:t>35</w:t>
            </w:r>
            <w:r w:rsidR="00D93AE1" w:rsidRPr="002E0674">
              <w:rPr>
                <w:sz w:val="22"/>
                <w:szCs w:val="22"/>
              </w:rPr>
              <w:t> </w:t>
            </w:r>
            <w:r w:rsidRPr="002E0674">
              <w:rPr>
                <w:sz w:val="22"/>
                <w:szCs w:val="22"/>
              </w:rPr>
              <w:t>424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311BBF" w:rsidRPr="002E0674" w:rsidRDefault="00311BBF" w:rsidP="00B06002">
            <w:pPr>
              <w:spacing w:before="40" w:after="40" w:line="240" w:lineRule="exact"/>
              <w:jc w:val="center"/>
              <w:rPr>
                <w:sz w:val="22"/>
                <w:szCs w:val="22"/>
              </w:rPr>
            </w:pPr>
            <w:r w:rsidRPr="002E0674">
              <w:rPr>
                <w:sz w:val="22"/>
                <w:szCs w:val="22"/>
              </w:rPr>
              <w:t>34</w:t>
            </w:r>
          </w:p>
        </w:tc>
      </w:tr>
      <w:tr w:rsidR="00311BBF" w:rsidRPr="002E0674" w:rsidTr="00B06002">
        <w:tc>
          <w:tcPr>
            <w:tcW w:w="2660" w:type="dxa"/>
            <w:tcBorders>
              <w:top w:val="nil"/>
              <w:bottom w:val="nil"/>
            </w:tcBorders>
          </w:tcPr>
          <w:p w:rsidR="00311BBF" w:rsidRPr="002E0674" w:rsidRDefault="00786C1B" w:rsidP="00317C9E">
            <w:pPr>
              <w:spacing w:line="240" w:lineRule="exact"/>
              <w:ind w:left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</w:t>
            </w:r>
            <w:r w:rsidR="00311BBF" w:rsidRPr="002E0674">
              <w:rPr>
                <w:sz w:val="22"/>
                <w:szCs w:val="22"/>
              </w:rPr>
              <w:t>:</w:t>
            </w:r>
          </w:p>
        </w:tc>
        <w:tc>
          <w:tcPr>
            <w:tcW w:w="2355" w:type="dxa"/>
            <w:tcBorders>
              <w:top w:val="nil"/>
              <w:bottom w:val="nil"/>
            </w:tcBorders>
            <w:vAlign w:val="bottom"/>
          </w:tcPr>
          <w:p w:rsidR="00311BBF" w:rsidRPr="002E0674" w:rsidRDefault="00311BBF" w:rsidP="00317C9E">
            <w:pPr>
              <w:spacing w:line="240" w:lineRule="exact"/>
              <w:ind w:left="454" w:right="454"/>
              <w:jc w:val="right"/>
              <w:rPr>
                <w:sz w:val="22"/>
                <w:szCs w:val="22"/>
              </w:rPr>
            </w:pPr>
          </w:p>
        </w:tc>
        <w:tc>
          <w:tcPr>
            <w:tcW w:w="2181" w:type="dxa"/>
            <w:tcBorders>
              <w:top w:val="nil"/>
              <w:bottom w:val="nil"/>
            </w:tcBorders>
            <w:vAlign w:val="bottom"/>
          </w:tcPr>
          <w:p w:rsidR="00311BBF" w:rsidRPr="002E0674" w:rsidRDefault="00311BBF" w:rsidP="00317C9E">
            <w:pPr>
              <w:spacing w:line="240" w:lineRule="exact"/>
              <w:ind w:left="680" w:right="680"/>
              <w:jc w:val="right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311BBF" w:rsidRPr="002E0674" w:rsidRDefault="00311BBF" w:rsidP="00317C9E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311BBF" w:rsidRPr="002E0674" w:rsidTr="00B06002">
        <w:tc>
          <w:tcPr>
            <w:tcW w:w="2660" w:type="dxa"/>
            <w:tcBorders>
              <w:top w:val="nil"/>
              <w:bottom w:val="nil"/>
            </w:tcBorders>
          </w:tcPr>
          <w:p w:rsidR="00311BBF" w:rsidRPr="002E0674" w:rsidRDefault="00311BBF" w:rsidP="00B06002">
            <w:pPr>
              <w:spacing w:before="20" w:after="40" w:line="240" w:lineRule="exact"/>
              <w:ind w:left="284"/>
              <w:jc w:val="both"/>
              <w:rPr>
                <w:sz w:val="22"/>
                <w:szCs w:val="22"/>
              </w:rPr>
            </w:pPr>
            <w:r w:rsidRPr="002E0674">
              <w:rPr>
                <w:sz w:val="22"/>
                <w:szCs w:val="22"/>
              </w:rPr>
              <w:t>Брестская</w:t>
            </w:r>
            <w:r w:rsidR="00786C1B">
              <w:rPr>
                <w:sz w:val="22"/>
                <w:szCs w:val="22"/>
              </w:rPr>
              <w:t xml:space="preserve"> область</w:t>
            </w:r>
          </w:p>
        </w:tc>
        <w:tc>
          <w:tcPr>
            <w:tcW w:w="2355" w:type="dxa"/>
            <w:tcBorders>
              <w:top w:val="nil"/>
              <w:bottom w:val="nil"/>
            </w:tcBorders>
            <w:vAlign w:val="bottom"/>
          </w:tcPr>
          <w:p w:rsidR="00311BBF" w:rsidRPr="002E0674" w:rsidRDefault="00311BBF" w:rsidP="00B06002">
            <w:pPr>
              <w:spacing w:before="20" w:after="40" w:line="240" w:lineRule="exact"/>
              <w:ind w:left="454" w:right="454"/>
              <w:jc w:val="right"/>
              <w:rPr>
                <w:sz w:val="22"/>
                <w:szCs w:val="22"/>
              </w:rPr>
            </w:pPr>
            <w:r w:rsidRPr="002E0674">
              <w:rPr>
                <w:sz w:val="22"/>
                <w:szCs w:val="22"/>
              </w:rPr>
              <w:t>553 511,5</w:t>
            </w:r>
          </w:p>
        </w:tc>
        <w:tc>
          <w:tcPr>
            <w:tcW w:w="2181" w:type="dxa"/>
            <w:tcBorders>
              <w:top w:val="nil"/>
              <w:bottom w:val="nil"/>
            </w:tcBorders>
            <w:vAlign w:val="bottom"/>
          </w:tcPr>
          <w:p w:rsidR="00311BBF" w:rsidRPr="002E0674" w:rsidRDefault="00311BBF" w:rsidP="00B06002">
            <w:pPr>
              <w:spacing w:before="20" w:after="40" w:line="240" w:lineRule="exact"/>
              <w:ind w:left="680" w:right="680"/>
              <w:jc w:val="right"/>
              <w:rPr>
                <w:sz w:val="22"/>
                <w:szCs w:val="22"/>
              </w:rPr>
            </w:pPr>
            <w:r w:rsidRPr="002E0674">
              <w:rPr>
                <w:sz w:val="22"/>
                <w:szCs w:val="22"/>
              </w:rPr>
              <w:t>4</w:t>
            </w:r>
            <w:r w:rsidR="00D93AE1" w:rsidRPr="002E0674">
              <w:rPr>
                <w:sz w:val="22"/>
                <w:szCs w:val="22"/>
              </w:rPr>
              <w:t> </w:t>
            </w:r>
            <w:r w:rsidRPr="002E0674">
              <w:rPr>
                <w:sz w:val="22"/>
                <w:szCs w:val="22"/>
              </w:rPr>
              <w:t>223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311BBF" w:rsidRPr="002E0674" w:rsidRDefault="00311BBF" w:rsidP="00B06002">
            <w:pPr>
              <w:spacing w:before="20" w:after="40" w:line="240" w:lineRule="exact"/>
              <w:jc w:val="center"/>
              <w:rPr>
                <w:sz w:val="22"/>
                <w:szCs w:val="22"/>
              </w:rPr>
            </w:pPr>
            <w:r w:rsidRPr="002E0674">
              <w:rPr>
                <w:sz w:val="22"/>
                <w:szCs w:val="22"/>
              </w:rPr>
              <w:t>36</w:t>
            </w:r>
          </w:p>
        </w:tc>
      </w:tr>
      <w:tr w:rsidR="00311BBF" w:rsidRPr="002E0674" w:rsidTr="00B06002">
        <w:tc>
          <w:tcPr>
            <w:tcW w:w="2660" w:type="dxa"/>
            <w:tcBorders>
              <w:top w:val="nil"/>
              <w:bottom w:val="nil"/>
            </w:tcBorders>
          </w:tcPr>
          <w:p w:rsidR="00311BBF" w:rsidRPr="002E0674" w:rsidRDefault="00311BBF" w:rsidP="00B06002">
            <w:pPr>
              <w:spacing w:before="20" w:after="40" w:line="240" w:lineRule="exact"/>
              <w:ind w:left="284"/>
              <w:jc w:val="both"/>
              <w:rPr>
                <w:sz w:val="22"/>
                <w:szCs w:val="22"/>
              </w:rPr>
            </w:pPr>
            <w:r w:rsidRPr="002E0674">
              <w:rPr>
                <w:sz w:val="22"/>
                <w:szCs w:val="22"/>
              </w:rPr>
              <w:t>Витебская</w:t>
            </w:r>
            <w:r w:rsidR="00786C1B">
              <w:rPr>
                <w:sz w:val="22"/>
                <w:szCs w:val="22"/>
              </w:rPr>
              <w:t xml:space="preserve"> область</w:t>
            </w:r>
          </w:p>
        </w:tc>
        <w:tc>
          <w:tcPr>
            <w:tcW w:w="2355" w:type="dxa"/>
            <w:tcBorders>
              <w:top w:val="nil"/>
              <w:bottom w:val="nil"/>
            </w:tcBorders>
            <w:vAlign w:val="bottom"/>
          </w:tcPr>
          <w:p w:rsidR="00311BBF" w:rsidRPr="002E0674" w:rsidRDefault="00311BBF" w:rsidP="00B06002">
            <w:pPr>
              <w:spacing w:before="20" w:after="40" w:line="240" w:lineRule="exact"/>
              <w:ind w:left="454" w:right="454"/>
              <w:jc w:val="right"/>
              <w:rPr>
                <w:sz w:val="22"/>
                <w:szCs w:val="22"/>
              </w:rPr>
            </w:pPr>
            <w:r w:rsidRPr="002E0674">
              <w:rPr>
                <w:sz w:val="22"/>
                <w:szCs w:val="22"/>
              </w:rPr>
              <w:t>532 673,0</w:t>
            </w:r>
          </w:p>
        </w:tc>
        <w:tc>
          <w:tcPr>
            <w:tcW w:w="2181" w:type="dxa"/>
            <w:tcBorders>
              <w:top w:val="nil"/>
              <w:bottom w:val="nil"/>
            </w:tcBorders>
            <w:vAlign w:val="bottom"/>
          </w:tcPr>
          <w:p w:rsidR="00311BBF" w:rsidRPr="002E0674" w:rsidRDefault="00311BBF" w:rsidP="00B06002">
            <w:pPr>
              <w:spacing w:before="20" w:after="40" w:line="240" w:lineRule="exact"/>
              <w:ind w:left="680" w:right="680"/>
              <w:jc w:val="right"/>
              <w:rPr>
                <w:sz w:val="22"/>
                <w:szCs w:val="22"/>
              </w:rPr>
            </w:pPr>
            <w:r w:rsidRPr="002E0674">
              <w:rPr>
                <w:sz w:val="22"/>
                <w:szCs w:val="22"/>
              </w:rPr>
              <w:t>4</w:t>
            </w:r>
            <w:r w:rsidR="00D93AE1" w:rsidRPr="002E0674">
              <w:rPr>
                <w:sz w:val="22"/>
                <w:szCs w:val="22"/>
              </w:rPr>
              <w:t> </w:t>
            </w:r>
            <w:r w:rsidRPr="002E0674">
              <w:rPr>
                <w:sz w:val="22"/>
                <w:szCs w:val="22"/>
              </w:rPr>
              <w:t>750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311BBF" w:rsidRPr="002E0674" w:rsidRDefault="00311BBF" w:rsidP="00B06002">
            <w:pPr>
              <w:spacing w:before="20" w:after="40" w:line="240" w:lineRule="exact"/>
              <w:jc w:val="center"/>
              <w:rPr>
                <w:sz w:val="22"/>
                <w:szCs w:val="22"/>
              </w:rPr>
            </w:pPr>
            <w:r w:rsidRPr="002E0674">
              <w:rPr>
                <w:sz w:val="22"/>
                <w:szCs w:val="22"/>
              </w:rPr>
              <w:t>31</w:t>
            </w:r>
          </w:p>
        </w:tc>
      </w:tr>
      <w:tr w:rsidR="00311BBF" w:rsidRPr="002E0674" w:rsidTr="00B06002">
        <w:tc>
          <w:tcPr>
            <w:tcW w:w="2660" w:type="dxa"/>
            <w:tcBorders>
              <w:top w:val="nil"/>
              <w:bottom w:val="nil"/>
            </w:tcBorders>
          </w:tcPr>
          <w:p w:rsidR="00311BBF" w:rsidRPr="002E0674" w:rsidRDefault="00311BBF" w:rsidP="00B06002">
            <w:pPr>
              <w:spacing w:before="20" w:after="40" w:line="240" w:lineRule="exact"/>
              <w:ind w:left="284"/>
              <w:jc w:val="both"/>
              <w:rPr>
                <w:sz w:val="22"/>
                <w:szCs w:val="22"/>
              </w:rPr>
            </w:pPr>
            <w:r w:rsidRPr="002E0674">
              <w:rPr>
                <w:sz w:val="22"/>
                <w:szCs w:val="22"/>
              </w:rPr>
              <w:t>Гомельская</w:t>
            </w:r>
            <w:r w:rsidR="00786C1B">
              <w:rPr>
                <w:sz w:val="22"/>
                <w:szCs w:val="22"/>
              </w:rPr>
              <w:t xml:space="preserve"> область</w:t>
            </w:r>
          </w:p>
        </w:tc>
        <w:tc>
          <w:tcPr>
            <w:tcW w:w="2355" w:type="dxa"/>
            <w:tcBorders>
              <w:top w:val="nil"/>
              <w:bottom w:val="nil"/>
            </w:tcBorders>
            <w:vAlign w:val="bottom"/>
          </w:tcPr>
          <w:p w:rsidR="00311BBF" w:rsidRPr="002E0674" w:rsidRDefault="00311BBF" w:rsidP="00B06002">
            <w:pPr>
              <w:spacing w:before="20" w:after="40" w:line="240" w:lineRule="exact"/>
              <w:ind w:left="454" w:right="454"/>
              <w:jc w:val="right"/>
              <w:rPr>
                <w:sz w:val="22"/>
                <w:szCs w:val="22"/>
              </w:rPr>
            </w:pPr>
            <w:r w:rsidRPr="002E0674">
              <w:rPr>
                <w:sz w:val="22"/>
                <w:szCs w:val="22"/>
              </w:rPr>
              <w:t>560 840,0</w:t>
            </w:r>
          </w:p>
        </w:tc>
        <w:tc>
          <w:tcPr>
            <w:tcW w:w="2181" w:type="dxa"/>
            <w:tcBorders>
              <w:top w:val="nil"/>
              <w:bottom w:val="nil"/>
            </w:tcBorders>
            <w:vAlign w:val="bottom"/>
          </w:tcPr>
          <w:p w:rsidR="00311BBF" w:rsidRPr="002E0674" w:rsidRDefault="00311BBF" w:rsidP="00B06002">
            <w:pPr>
              <w:spacing w:before="20" w:after="40" w:line="240" w:lineRule="exact"/>
              <w:ind w:left="680" w:right="680"/>
              <w:jc w:val="right"/>
              <w:rPr>
                <w:sz w:val="22"/>
                <w:szCs w:val="22"/>
              </w:rPr>
            </w:pPr>
            <w:r w:rsidRPr="002E0674">
              <w:rPr>
                <w:sz w:val="22"/>
                <w:szCs w:val="22"/>
              </w:rPr>
              <w:t>4</w:t>
            </w:r>
            <w:r w:rsidR="00D93AE1" w:rsidRPr="002E0674">
              <w:rPr>
                <w:sz w:val="22"/>
                <w:szCs w:val="22"/>
              </w:rPr>
              <w:t> </w:t>
            </w:r>
            <w:r w:rsidRPr="002E0674">
              <w:rPr>
                <w:sz w:val="22"/>
                <w:szCs w:val="22"/>
              </w:rPr>
              <w:t>835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311BBF" w:rsidRPr="002E0674" w:rsidRDefault="00311BBF" w:rsidP="00B06002">
            <w:pPr>
              <w:spacing w:before="20" w:after="40" w:line="240" w:lineRule="exact"/>
              <w:jc w:val="center"/>
              <w:rPr>
                <w:sz w:val="22"/>
                <w:szCs w:val="22"/>
              </w:rPr>
            </w:pPr>
            <w:r w:rsidRPr="002E0674">
              <w:rPr>
                <w:sz w:val="22"/>
                <w:szCs w:val="22"/>
              </w:rPr>
              <w:t>32</w:t>
            </w:r>
          </w:p>
        </w:tc>
      </w:tr>
      <w:tr w:rsidR="00311BBF" w:rsidRPr="002E0674" w:rsidTr="00B06002">
        <w:tc>
          <w:tcPr>
            <w:tcW w:w="2660" w:type="dxa"/>
            <w:tcBorders>
              <w:top w:val="nil"/>
              <w:bottom w:val="nil"/>
            </w:tcBorders>
          </w:tcPr>
          <w:p w:rsidR="00311BBF" w:rsidRPr="002E0674" w:rsidRDefault="00311BBF" w:rsidP="00B06002">
            <w:pPr>
              <w:spacing w:before="20" w:after="40" w:line="240" w:lineRule="exact"/>
              <w:ind w:left="284"/>
              <w:jc w:val="both"/>
              <w:rPr>
                <w:sz w:val="22"/>
                <w:szCs w:val="22"/>
              </w:rPr>
            </w:pPr>
            <w:r w:rsidRPr="002E0674">
              <w:rPr>
                <w:sz w:val="22"/>
                <w:szCs w:val="22"/>
              </w:rPr>
              <w:t>Гродненская</w:t>
            </w:r>
            <w:r w:rsidR="00786C1B">
              <w:rPr>
                <w:sz w:val="22"/>
                <w:szCs w:val="22"/>
              </w:rPr>
              <w:t xml:space="preserve"> область</w:t>
            </w:r>
          </w:p>
        </w:tc>
        <w:tc>
          <w:tcPr>
            <w:tcW w:w="2355" w:type="dxa"/>
            <w:tcBorders>
              <w:top w:val="nil"/>
              <w:bottom w:val="nil"/>
            </w:tcBorders>
            <w:vAlign w:val="bottom"/>
          </w:tcPr>
          <w:p w:rsidR="00311BBF" w:rsidRPr="002E0674" w:rsidRDefault="00311BBF" w:rsidP="00B06002">
            <w:pPr>
              <w:spacing w:before="20" w:after="40" w:line="240" w:lineRule="exact"/>
              <w:ind w:left="454" w:right="454"/>
              <w:jc w:val="right"/>
              <w:rPr>
                <w:sz w:val="22"/>
                <w:szCs w:val="22"/>
              </w:rPr>
            </w:pPr>
            <w:r w:rsidRPr="002E0674">
              <w:rPr>
                <w:sz w:val="22"/>
                <w:szCs w:val="22"/>
              </w:rPr>
              <w:t>321 388,0</w:t>
            </w:r>
          </w:p>
        </w:tc>
        <w:tc>
          <w:tcPr>
            <w:tcW w:w="2181" w:type="dxa"/>
            <w:tcBorders>
              <w:top w:val="nil"/>
              <w:bottom w:val="nil"/>
            </w:tcBorders>
            <w:vAlign w:val="bottom"/>
          </w:tcPr>
          <w:p w:rsidR="00311BBF" w:rsidRPr="002E0674" w:rsidRDefault="00311BBF" w:rsidP="00B06002">
            <w:pPr>
              <w:spacing w:before="20" w:after="40" w:line="240" w:lineRule="exact"/>
              <w:ind w:left="680" w:right="680"/>
              <w:jc w:val="right"/>
              <w:rPr>
                <w:sz w:val="22"/>
                <w:szCs w:val="22"/>
              </w:rPr>
            </w:pPr>
            <w:r w:rsidRPr="002E0674">
              <w:rPr>
                <w:sz w:val="22"/>
                <w:szCs w:val="22"/>
              </w:rPr>
              <w:t>2</w:t>
            </w:r>
            <w:r w:rsidR="00D93AE1" w:rsidRPr="002E0674">
              <w:rPr>
                <w:sz w:val="22"/>
                <w:szCs w:val="22"/>
              </w:rPr>
              <w:t> </w:t>
            </w:r>
            <w:r w:rsidRPr="002E0674">
              <w:rPr>
                <w:sz w:val="22"/>
                <w:szCs w:val="22"/>
              </w:rPr>
              <w:t>609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311BBF" w:rsidRPr="002E0674" w:rsidRDefault="00311BBF" w:rsidP="00B06002">
            <w:pPr>
              <w:spacing w:before="20" w:after="40" w:line="240" w:lineRule="exact"/>
              <w:jc w:val="center"/>
              <w:rPr>
                <w:sz w:val="22"/>
                <w:szCs w:val="22"/>
              </w:rPr>
            </w:pPr>
            <w:r w:rsidRPr="002E0674">
              <w:rPr>
                <w:sz w:val="22"/>
                <w:szCs w:val="22"/>
              </w:rPr>
              <w:t>34</w:t>
            </w:r>
          </w:p>
        </w:tc>
      </w:tr>
      <w:tr w:rsidR="00311BBF" w:rsidRPr="002E0674" w:rsidTr="00B06002">
        <w:tc>
          <w:tcPr>
            <w:tcW w:w="2660" w:type="dxa"/>
            <w:tcBorders>
              <w:top w:val="nil"/>
              <w:bottom w:val="nil"/>
            </w:tcBorders>
          </w:tcPr>
          <w:p w:rsidR="00311BBF" w:rsidRPr="002E0674" w:rsidRDefault="00311BBF" w:rsidP="00B06002">
            <w:pPr>
              <w:spacing w:before="20" w:after="40" w:line="240" w:lineRule="exact"/>
              <w:ind w:left="284"/>
              <w:jc w:val="both"/>
              <w:rPr>
                <w:sz w:val="22"/>
                <w:szCs w:val="22"/>
              </w:rPr>
            </w:pPr>
            <w:r w:rsidRPr="002E0674">
              <w:rPr>
                <w:sz w:val="22"/>
                <w:szCs w:val="22"/>
              </w:rPr>
              <w:t>г. Минск</w:t>
            </w:r>
          </w:p>
        </w:tc>
        <w:tc>
          <w:tcPr>
            <w:tcW w:w="2355" w:type="dxa"/>
            <w:tcBorders>
              <w:top w:val="nil"/>
              <w:bottom w:val="nil"/>
            </w:tcBorders>
            <w:vAlign w:val="bottom"/>
          </w:tcPr>
          <w:p w:rsidR="00311BBF" w:rsidRPr="002E0674" w:rsidRDefault="00311BBF" w:rsidP="00B06002">
            <w:pPr>
              <w:spacing w:before="20" w:after="40" w:line="240" w:lineRule="exact"/>
              <w:ind w:left="454" w:right="454"/>
              <w:jc w:val="right"/>
              <w:rPr>
                <w:sz w:val="22"/>
                <w:szCs w:val="22"/>
              </w:rPr>
            </w:pPr>
            <w:r w:rsidRPr="002E0674">
              <w:rPr>
                <w:sz w:val="22"/>
                <w:szCs w:val="22"/>
              </w:rPr>
              <w:t>1 231 500,5</w:t>
            </w:r>
          </w:p>
        </w:tc>
        <w:tc>
          <w:tcPr>
            <w:tcW w:w="2181" w:type="dxa"/>
            <w:tcBorders>
              <w:top w:val="nil"/>
              <w:bottom w:val="nil"/>
            </w:tcBorders>
            <w:vAlign w:val="bottom"/>
          </w:tcPr>
          <w:p w:rsidR="00311BBF" w:rsidRPr="002E0674" w:rsidRDefault="00311BBF" w:rsidP="00B06002">
            <w:pPr>
              <w:spacing w:before="20" w:after="40" w:line="240" w:lineRule="exact"/>
              <w:ind w:left="680" w:right="680"/>
              <w:jc w:val="right"/>
              <w:rPr>
                <w:sz w:val="22"/>
                <w:szCs w:val="22"/>
              </w:rPr>
            </w:pPr>
            <w:r w:rsidRPr="002E0674">
              <w:rPr>
                <w:sz w:val="22"/>
                <w:szCs w:val="22"/>
              </w:rPr>
              <w:t>10</w:t>
            </w:r>
            <w:r w:rsidR="00D93AE1" w:rsidRPr="002E0674">
              <w:rPr>
                <w:sz w:val="22"/>
                <w:szCs w:val="22"/>
              </w:rPr>
              <w:t> </w:t>
            </w:r>
            <w:r w:rsidRPr="002E0674">
              <w:rPr>
                <w:sz w:val="22"/>
                <w:szCs w:val="22"/>
              </w:rPr>
              <w:t>400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311BBF" w:rsidRPr="002E0674" w:rsidRDefault="00311BBF" w:rsidP="00B06002">
            <w:pPr>
              <w:spacing w:before="20" w:after="40" w:line="240" w:lineRule="exact"/>
              <w:jc w:val="center"/>
              <w:rPr>
                <w:sz w:val="22"/>
                <w:szCs w:val="22"/>
              </w:rPr>
            </w:pPr>
            <w:r w:rsidRPr="002E0674">
              <w:rPr>
                <w:sz w:val="22"/>
                <w:szCs w:val="22"/>
              </w:rPr>
              <w:t>32</w:t>
            </w:r>
          </w:p>
        </w:tc>
      </w:tr>
      <w:tr w:rsidR="00311BBF" w:rsidRPr="002E0674" w:rsidTr="00B06002">
        <w:tc>
          <w:tcPr>
            <w:tcW w:w="2660" w:type="dxa"/>
            <w:tcBorders>
              <w:top w:val="nil"/>
              <w:bottom w:val="nil"/>
            </w:tcBorders>
          </w:tcPr>
          <w:p w:rsidR="00311BBF" w:rsidRPr="002E0674" w:rsidRDefault="00311BBF" w:rsidP="00B06002">
            <w:pPr>
              <w:spacing w:before="20" w:after="40" w:line="240" w:lineRule="exact"/>
              <w:ind w:left="284"/>
              <w:jc w:val="both"/>
              <w:rPr>
                <w:sz w:val="22"/>
                <w:szCs w:val="22"/>
              </w:rPr>
            </w:pPr>
            <w:r w:rsidRPr="002E0674">
              <w:rPr>
                <w:sz w:val="22"/>
                <w:szCs w:val="22"/>
              </w:rPr>
              <w:t>Минская</w:t>
            </w:r>
            <w:r w:rsidR="00786C1B">
              <w:rPr>
                <w:sz w:val="22"/>
                <w:szCs w:val="22"/>
              </w:rPr>
              <w:t xml:space="preserve"> область</w:t>
            </w:r>
          </w:p>
        </w:tc>
        <w:tc>
          <w:tcPr>
            <w:tcW w:w="2355" w:type="dxa"/>
            <w:tcBorders>
              <w:top w:val="nil"/>
              <w:bottom w:val="nil"/>
            </w:tcBorders>
            <w:vAlign w:val="bottom"/>
          </w:tcPr>
          <w:p w:rsidR="00311BBF" w:rsidRPr="002E0674" w:rsidRDefault="00311BBF" w:rsidP="00B06002">
            <w:pPr>
              <w:spacing w:before="20" w:after="40" w:line="240" w:lineRule="exact"/>
              <w:ind w:left="454" w:right="454"/>
              <w:jc w:val="right"/>
              <w:rPr>
                <w:sz w:val="22"/>
                <w:szCs w:val="22"/>
              </w:rPr>
            </w:pPr>
            <w:r w:rsidRPr="002E0674">
              <w:rPr>
                <w:sz w:val="22"/>
                <w:szCs w:val="22"/>
              </w:rPr>
              <w:t>786 690,5</w:t>
            </w:r>
          </w:p>
        </w:tc>
        <w:tc>
          <w:tcPr>
            <w:tcW w:w="2181" w:type="dxa"/>
            <w:tcBorders>
              <w:top w:val="nil"/>
              <w:bottom w:val="nil"/>
            </w:tcBorders>
            <w:vAlign w:val="bottom"/>
          </w:tcPr>
          <w:p w:rsidR="00311BBF" w:rsidRPr="002E0674" w:rsidRDefault="00311BBF" w:rsidP="00B06002">
            <w:pPr>
              <w:spacing w:before="20" w:after="40" w:line="240" w:lineRule="exact"/>
              <w:ind w:left="680" w:right="680"/>
              <w:jc w:val="right"/>
              <w:rPr>
                <w:sz w:val="22"/>
                <w:szCs w:val="22"/>
              </w:rPr>
            </w:pPr>
            <w:r w:rsidRPr="002E0674">
              <w:rPr>
                <w:sz w:val="22"/>
                <w:szCs w:val="22"/>
              </w:rPr>
              <w:t>5</w:t>
            </w:r>
            <w:r w:rsidR="00D93AE1" w:rsidRPr="002E0674">
              <w:rPr>
                <w:sz w:val="22"/>
                <w:szCs w:val="22"/>
              </w:rPr>
              <w:t> </w:t>
            </w:r>
            <w:r w:rsidRPr="002E0674">
              <w:rPr>
                <w:sz w:val="22"/>
                <w:szCs w:val="22"/>
              </w:rPr>
              <w:t>113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311BBF" w:rsidRPr="002E0674" w:rsidRDefault="00311BBF" w:rsidP="00B06002">
            <w:pPr>
              <w:spacing w:before="20" w:after="40" w:line="240" w:lineRule="exact"/>
              <w:jc w:val="center"/>
              <w:rPr>
                <w:sz w:val="22"/>
                <w:szCs w:val="22"/>
              </w:rPr>
            </w:pPr>
            <w:r w:rsidRPr="002E0674">
              <w:rPr>
                <w:sz w:val="22"/>
                <w:szCs w:val="22"/>
              </w:rPr>
              <w:t>42</w:t>
            </w:r>
          </w:p>
        </w:tc>
      </w:tr>
      <w:tr w:rsidR="00311BBF" w:rsidRPr="002E0674" w:rsidTr="00B06002">
        <w:tc>
          <w:tcPr>
            <w:tcW w:w="2660" w:type="dxa"/>
            <w:tcBorders>
              <w:top w:val="nil"/>
            </w:tcBorders>
          </w:tcPr>
          <w:p w:rsidR="00311BBF" w:rsidRPr="002E0674" w:rsidRDefault="00311BBF" w:rsidP="00B06002">
            <w:pPr>
              <w:spacing w:before="20" w:after="40" w:line="240" w:lineRule="exact"/>
              <w:ind w:left="284"/>
              <w:jc w:val="both"/>
              <w:rPr>
                <w:sz w:val="22"/>
                <w:szCs w:val="22"/>
              </w:rPr>
            </w:pPr>
            <w:r w:rsidRPr="002E0674">
              <w:rPr>
                <w:sz w:val="22"/>
                <w:szCs w:val="22"/>
              </w:rPr>
              <w:t>Могилевская</w:t>
            </w:r>
            <w:r w:rsidR="00786C1B">
              <w:rPr>
                <w:sz w:val="22"/>
                <w:szCs w:val="22"/>
              </w:rPr>
              <w:t xml:space="preserve"> область</w:t>
            </w:r>
          </w:p>
        </w:tc>
        <w:tc>
          <w:tcPr>
            <w:tcW w:w="2355" w:type="dxa"/>
            <w:tcBorders>
              <w:top w:val="nil"/>
            </w:tcBorders>
            <w:vAlign w:val="bottom"/>
          </w:tcPr>
          <w:p w:rsidR="00311BBF" w:rsidRPr="002E0674" w:rsidRDefault="00311BBF" w:rsidP="00B06002">
            <w:pPr>
              <w:spacing w:before="20" w:after="40" w:line="240" w:lineRule="exact"/>
              <w:ind w:left="454" w:right="454"/>
              <w:jc w:val="right"/>
              <w:rPr>
                <w:sz w:val="22"/>
                <w:szCs w:val="22"/>
              </w:rPr>
            </w:pPr>
            <w:r w:rsidRPr="002E0674">
              <w:rPr>
                <w:sz w:val="22"/>
                <w:szCs w:val="22"/>
              </w:rPr>
              <w:t>423 899,0</w:t>
            </w:r>
          </w:p>
        </w:tc>
        <w:tc>
          <w:tcPr>
            <w:tcW w:w="2181" w:type="dxa"/>
            <w:tcBorders>
              <w:top w:val="nil"/>
            </w:tcBorders>
            <w:vAlign w:val="bottom"/>
          </w:tcPr>
          <w:p w:rsidR="00311BBF" w:rsidRPr="002E0674" w:rsidRDefault="00311BBF" w:rsidP="00B06002">
            <w:pPr>
              <w:spacing w:before="20" w:after="40" w:line="240" w:lineRule="exact"/>
              <w:ind w:left="680" w:right="680"/>
              <w:jc w:val="right"/>
              <w:rPr>
                <w:sz w:val="22"/>
                <w:szCs w:val="22"/>
              </w:rPr>
            </w:pPr>
            <w:r w:rsidRPr="002E0674">
              <w:rPr>
                <w:sz w:val="22"/>
                <w:szCs w:val="22"/>
              </w:rPr>
              <w:t>3</w:t>
            </w:r>
            <w:r w:rsidR="00D93AE1" w:rsidRPr="002E0674">
              <w:rPr>
                <w:sz w:val="22"/>
                <w:szCs w:val="22"/>
              </w:rPr>
              <w:t> </w:t>
            </w:r>
            <w:r w:rsidRPr="002E0674">
              <w:rPr>
                <w:sz w:val="22"/>
                <w:szCs w:val="22"/>
              </w:rPr>
              <w:t>494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311BBF" w:rsidRPr="002E0674" w:rsidRDefault="00311BBF" w:rsidP="00B06002">
            <w:pPr>
              <w:spacing w:before="20" w:after="40" w:line="240" w:lineRule="exact"/>
              <w:jc w:val="center"/>
              <w:rPr>
                <w:sz w:val="22"/>
                <w:szCs w:val="22"/>
              </w:rPr>
            </w:pPr>
            <w:r w:rsidRPr="002E0674">
              <w:rPr>
                <w:sz w:val="22"/>
                <w:szCs w:val="22"/>
              </w:rPr>
              <w:t>33</w:t>
            </w:r>
          </w:p>
        </w:tc>
      </w:tr>
    </w:tbl>
    <w:p w:rsidR="00EC37DE" w:rsidRPr="002E0674" w:rsidRDefault="00805C54" w:rsidP="00392EFD">
      <w:pPr>
        <w:spacing w:line="280" w:lineRule="exact"/>
        <w:jc w:val="center"/>
        <w:rPr>
          <w:b/>
          <w:sz w:val="26"/>
          <w:szCs w:val="26"/>
        </w:rPr>
      </w:pPr>
      <w:r w:rsidRPr="002E0674">
        <w:rPr>
          <w:b/>
          <w:sz w:val="26"/>
          <w:szCs w:val="26"/>
        </w:rPr>
        <w:lastRenderedPageBreak/>
        <w:t>4.4. Показатели развития агроэкотуризма</w:t>
      </w:r>
    </w:p>
    <w:p w:rsidR="00EC37DE" w:rsidRPr="002E0674" w:rsidRDefault="00EC37DE" w:rsidP="00392EFD">
      <w:pPr>
        <w:spacing w:line="280" w:lineRule="exact"/>
        <w:jc w:val="center"/>
        <w:rPr>
          <w:sz w:val="26"/>
          <w:szCs w:val="26"/>
        </w:rPr>
      </w:pPr>
    </w:p>
    <w:p w:rsidR="00805C54" w:rsidRPr="002E0674" w:rsidRDefault="00805C54" w:rsidP="00805C54">
      <w:pPr>
        <w:ind w:firstLine="709"/>
        <w:jc w:val="both"/>
        <w:rPr>
          <w:sz w:val="26"/>
          <w:szCs w:val="26"/>
        </w:rPr>
      </w:pPr>
      <w:r w:rsidRPr="002E0674">
        <w:rPr>
          <w:sz w:val="26"/>
          <w:szCs w:val="26"/>
        </w:rPr>
        <w:t xml:space="preserve">Официальная статистическая информация о развитии агроэкотуризма в Республике Беларусь формируется на основе </w:t>
      </w:r>
      <w:r w:rsidR="00C65BC9" w:rsidRPr="002E0674">
        <w:rPr>
          <w:sz w:val="26"/>
          <w:szCs w:val="26"/>
        </w:rPr>
        <w:t xml:space="preserve">административных </w:t>
      </w:r>
      <w:r w:rsidRPr="002E0674">
        <w:rPr>
          <w:sz w:val="26"/>
          <w:szCs w:val="26"/>
        </w:rPr>
        <w:t xml:space="preserve">данных Министерства по налогам и сборам Республики Беларусь. </w:t>
      </w:r>
    </w:p>
    <w:p w:rsidR="00805C54" w:rsidRPr="002E0674" w:rsidRDefault="00805C54" w:rsidP="00805C54">
      <w:pPr>
        <w:ind w:firstLine="709"/>
        <w:jc w:val="both"/>
        <w:rPr>
          <w:sz w:val="26"/>
          <w:szCs w:val="26"/>
        </w:rPr>
      </w:pPr>
      <w:r w:rsidRPr="002E0674">
        <w:rPr>
          <w:sz w:val="26"/>
          <w:szCs w:val="26"/>
        </w:rPr>
        <w:t>К числу статистических показателей, характеризующих развитие агроэкотуризма, относятся:</w:t>
      </w:r>
    </w:p>
    <w:p w:rsidR="00805C54" w:rsidRPr="002305BA" w:rsidRDefault="00805C54" w:rsidP="002305BA">
      <w:pPr>
        <w:pStyle w:val="af6"/>
        <w:numPr>
          <w:ilvl w:val="0"/>
          <w:numId w:val="3"/>
        </w:numPr>
        <w:autoSpaceDE w:val="0"/>
        <w:autoSpaceDN w:val="0"/>
        <w:adjustRightInd w:val="0"/>
        <w:ind w:left="1071" w:hanging="357"/>
        <w:jc w:val="both"/>
        <w:rPr>
          <w:sz w:val="26"/>
          <w:szCs w:val="26"/>
        </w:rPr>
      </w:pPr>
      <w:r w:rsidRPr="002305BA">
        <w:rPr>
          <w:sz w:val="26"/>
          <w:szCs w:val="26"/>
        </w:rPr>
        <w:t>число субъектов агроэкотуризма;</w:t>
      </w:r>
    </w:p>
    <w:p w:rsidR="00805C54" w:rsidRPr="002305BA" w:rsidRDefault="00805C54" w:rsidP="002305BA">
      <w:pPr>
        <w:pStyle w:val="af6"/>
        <w:numPr>
          <w:ilvl w:val="0"/>
          <w:numId w:val="3"/>
        </w:numPr>
        <w:autoSpaceDE w:val="0"/>
        <w:autoSpaceDN w:val="0"/>
        <w:adjustRightInd w:val="0"/>
        <w:ind w:left="1071" w:hanging="357"/>
        <w:jc w:val="both"/>
        <w:rPr>
          <w:sz w:val="26"/>
          <w:szCs w:val="26"/>
        </w:rPr>
      </w:pPr>
      <w:r w:rsidRPr="002305BA">
        <w:rPr>
          <w:sz w:val="26"/>
          <w:szCs w:val="26"/>
        </w:rPr>
        <w:t>численность туристов, обслуженных субъектами агроэкотуризма;</w:t>
      </w:r>
    </w:p>
    <w:p w:rsidR="00805C54" w:rsidRPr="002305BA" w:rsidRDefault="00805C54" w:rsidP="002305BA">
      <w:pPr>
        <w:pStyle w:val="af6"/>
        <w:numPr>
          <w:ilvl w:val="0"/>
          <w:numId w:val="3"/>
        </w:numPr>
        <w:autoSpaceDE w:val="0"/>
        <w:autoSpaceDN w:val="0"/>
        <w:adjustRightInd w:val="0"/>
        <w:ind w:left="1071" w:hanging="357"/>
        <w:jc w:val="both"/>
        <w:rPr>
          <w:sz w:val="26"/>
          <w:szCs w:val="26"/>
        </w:rPr>
      </w:pPr>
      <w:r w:rsidRPr="002305BA">
        <w:rPr>
          <w:sz w:val="26"/>
          <w:szCs w:val="26"/>
        </w:rPr>
        <w:t>средняя продолжительность пребывания.</w:t>
      </w:r>
    </w:p>
    <w:p w:rsidR="00392EFD" w:rsidRPr="00B06002" w:rsidRDefault="00392EFD" w:rsidP="00392EFD">
      <w:pPr>
        <w:pStyle w:val="af1"/>
        <w:spacing w:after="0" w:line="280" w:lineRule="exact"/>
        <w:ind w:left="0"/>
        <w:jc w:val="center"/>
        <w:rPr>
          <w:sz w:val="26"/>
          <w:szCs w:val="26"/>
        </w:rPr>
      </w:pPr>
    </w:p>
    <w:p w:rsidR="00B06002" w:rsidRPr="00B06002" w:rsidRDefault="00B06002" w:rsidP="00392EFD">
      <w:pPr>
        <w:pStyle w:val="af1"/>
        <w:spacing w:after="0" w:line="280" w:lineRule="exact"/>
        <w:ind w:left="0"/>
        <w:jc w:val="center"/>
        <w:rPr>
          <w:sz w:val="26"/>
          <w:szCs w:val="26"/>
        </w:rPr>
      </w:pPr>
    </w:p>
    <w:p w:rsidR="00805C54" w:rsidRPr="002E0674" w:rsidRDefault="00082629" w:rsidP="00B06002">
      <w:pPr>
        <w:pStyle w:val="af1"/>
        <w:spacing w:after="0" w:line="280" w:lineRule="exact"/>
        <w:ind w:left="0"/>
        <w:jc w:val="center"/>
        <w:rPr>
          <w:b/>
          <w:sz w:val="26"/>
          <w:szCs w:val="26"/>
        </w:rPr>
      </w:pPr>
      <w:r w:rsidRPr="002E0674">
        <w:rPr>
          <w:b/>
          <w:sz w:val="26"/>
          <w:szCs w:val="26"/>
        </w:rPr>
        <w:t>5. РАСПРОСТРАНЕНИЕ ОФИЦИАЛЬНОЙ</w:t>
      </w:r>
      <w:r w:rsidRPr="002E0674">
        <w:rPr>
          <w:b/>
          <w:sz w:val="26"/>
          <w:szCs w:val="26"/>
        </w:rPr>
        <w:br/>
        <w:t>СТАТИСТИЧЕСКОЙ ИНФОРМАЦИИ</w:t>
      </w:r>
    </w:p>
    <w:p w:rsidR="00805C54" w:rsidRPr="002E0674" w:rsidRDefault="00805C54" w:rsidP="00392EFD">
      <w:pPr>
        <w:spacing w:line="280" w:lineRule="exact"/>
        <w:jc w:val="center"/>
        <w:rPr>
          <w:sz w:val="26"/>
          <w:szCs w:val="26"/>
        </w:rPr>
      </w:pPr>
    </w:p>
    <w:p w:rsidR="00805C54" w:rsidRPr="002E0674" w:rsidRDefault="00805C54" w:rsidP="00082629">
      <w:pPr>
        <w:ind w:firstLine="709"/>
        <w:jc w:val="both"/>
        <w:rPr>
          <w:sz w:val="26"/>
          <w:szCs w:val="26"/>
        </w:rPr>
      </w:pPr>
      <w:r w:rsidRPr="002E0674">
        <w:rPr>
          <w:sz w:val="26"/>
          <w:szCs w:val="26"/>
        </w:rPr>
        <w:t xml:space="preserve">В соответствии с </w:t>
      </w:r>
      <w:r w:rsidR="00082629" w:rsidRPr="002E0674">
        <w:rPr>
          <w:sz w:val="26"/>
          <w:szCs w:val="26"/>
        </w:rPr>
        <w:t>п</w:t>
      </w:r>
      <w:r w:rsidRPr="002E0674">
        <w:rPr>
          <w:sz w:val="26"/>
          <w:szCs w:val="26"/>
        </w:rPr>
        <w:t>рограммой статистических работ, утверждаемой ежегодно, официальная статистическая информация по статистике туризма</w:t>
      </w:r>
      <w:r w:rsidR="00D81C3D" w:rsidRPr="002E0674">
        <w:rPr>
          <w:sz w:val="26"/>
          <w:szCs w:val="26"/>
        </w:rPr>
        <w:t xml:space="preserve"> </w:t>
      </w:r>
      <w:r w:rsidRPr="002E0674">
        <w:rPr>
          <w:sz w:val="26"/>
          <w:szCs w:val="26"/>
        </w:rPr>
        <w:t xml:space="preserve">формируется и распространяется в виде: </w:t>
      </w:r>
    </w:p>
    <w:p w:rsidR="00BF13E4" w:rsidRPr="002E0674" w:rsidRDefault="00BF13E4" w:rsidP="00082629">
      <w:pPr>
        <w:pStyle w:val="af6"/>
        <w:numPr>
          <w:ilvl w:val="0"/>
          <w:numId w:val="4"/>
        </w:numPr>
        <w:ind w:left="1071" w:hanging="357"/>
        <w:jc w:val="both"/>
        <w:rPr>
          <w:sz w:val="26"/>
          <w:szCs w:val="26"/>
        </w:rPr>
      </w:pPr>
      <w:r w:rsidRPr="002E0674">
        <w:rPr>
          <w:bCs/>
          <w:sz w:val="26"/>
          <w:szCs w:val="26"/>
        </w:rPr>
        <w:t xml:space="preserve">годового </w:t>
      </w:r>
      <w:r w:rsidR="00805C54" w:rsidRPr="002E0674">
        <w:rPr>
          <w:bCs/>
          <w:sz w:val="26"/>
          <w:szCs w:val="26"/>
        </w:rPr>
        <w:t>статистическ</w:t>
      </w:r>
      <w:r w:rsidRPr="002E0674">
        <w:rPr>
          <w:bCs/>
          <w:sz w:val="26"/>
          <w:szCs w:val="26"/>
        </w:rPr>
        <w:t>ого</w:t>
      </w:r>
      <w:r w:rsidR="00805C54" w:rsidRPr="002E0674">
        <w:rPr>
          <w:bCs/>
          <w:sz w:val="26"/>
          <w:szCs w:val="26"/>
        </w:rPr>
        <w:t xml:space="preserve"> бюллетен</w:t>
      </w:r>
      <w:r w:rsidRPr="002E0674">
        <w:rPr>
          <w:bCs/>
          <w:sz w:val="26"/>
          <w:szCs w:val="26"/>
        </w:rPr>
        <w:t xml:space="preserve">я </w:t>
      </w:r>
      <w:r w:rsidR="00805C54" w:rsidRPr="002E0674">
        <w:rPr>
          <w:bCs/>
          <w:sz w:val="26"/>
          <w:szCs w:val="26"/>
        </w:rPr>
        <w:t xml:space="preserve">«О развитии туризма, деятельности туристических организаций, коллективных средствах </w:t>
      </w:r>
      <w:r w:rsidR="000938F1" w:rsidRPr="002E0674">
        <w:rPr>
          <w:bCs/>
          <w:sz w:val="26"/>
          <w:szCs w:val="26"/>
        </w:rPr>
        <w:t>размещения Республики Беларусь»</w:t>
      </w:r>
      <w:r w:rsidRPr="002E0674">
        <w:rPr>
          <w:bCs/>
          <w:sz w:val="26"/>
          <w:szCs w:val="26"/>
        </w:rPr>
        <w:t>;</w:t>
      </w:r>
    </w:p>
    <w:p w:rsidR="00805C54" w:rsidRPr="002E0674" w:rsidRDefault="00BF13E4" w:rsidP="00082629">
      <w:pPr>
        <w:pStyle w:val="af6"/>
        <w:numPr>
          <w:ilvl w:val="0"/>
          <w:numId w:val="4"/>
        </w:numPr>
        <w:ind w:left="1071" w:hanging="357"/>
        <w:jc w:val="both"/>
        <w:rPr>
          <w:sz w:val="26"/>
          <w:szCs w:val="26"/>
        </w:rPr>
      </w:pPr>
      <w:r w:rsidRPr="002E0674">
        <w:rPr>
          <w:bCs/>
          <w:sz w:val="26"/>
          <w:szCs w:val="26"/>
        </w:rPr>
        <w:t xml:space="preserve">годового </w:t>
      </w:r>
      <w:r w:rsidR="00805C54" w:rsidRPr="002E0674">
        <w:rPr>
          <w:bCs/>
          <w:sz w:val="26"/>
          <w:szCs w:val="26"/>
        </w:rPr>
        <w:t xml:space="preserve">статистического сборника «Туризм и туристические </w:t>
      </w:r>
      <w:r w:rsidRPr="002E0674">
        <w:rPr>
          <w:bCs/>
          <w:sz w:val="26"/>
          <w:szCs w:val="26"/>
        </w:rPr>
        <w:t>ресурсы в Республике Беларусь»</w:t>
      </w:r>
      <w:r w:rsidR="00805C54" w:rsidRPr="002E0674">
        <w:rPr>
          <w:bCs/>
          <w:sz w:val="26"/>
          <w:szCs w:val="26"/>
        </w:rPr>
        <w:t>;</w:t>
      </w:r>
    </w:p>
    <w:p w:rsidR="00805C54" w:rsidRPr="002E0674" w:rsidRDefault="00805C54" w:rsidP="00082629">
      <w:pPr>
        <w:pStyle w:val="af6"/>
        <w:numPr>
          <w:ilvl w:val="0"/>
          <w:numId w:val="4"/>
        </w:numPr>
        <w:ind w:left="1071" w:hanging="357"/>
        <w:jc w:val="both"/>
        <w:rPr>
          <w:sz w:val="26"/>
          <w:szCs w:val="26"/>
        </w:rPr>
      </w:pPr>
      <w:r w:rsidRPr="002E0674">
        <w:rPr>
          <w:bCs/>
          <w:sz w:val="26"/>
          <w:szCs w:val="26"/>
        </w:rPr>
        <w:t xml:space="preserve">разделов в статистических сборниках: «Статистический ежегодник Республики Беларусь», </w:t>
      </w:r>
      <w:r w:rsidR="00000477" w:rsidRPr="002E0674">
        <w:rPr>
          <w:bCs/>
          <w:sz w:val="26"/>
          <w:szCs w:val="26"/>
        </w:rPr>
        <w:t xml:space="preserve">«Статистический ежегодник области </w:t>
      </w:r>
      <w:r w:rsidR="00000477" w:rsidRPr="002E0674">
        <w:rPr>
          <w:bCs/>
          <w:sz w:val="26"/>
          <w:szCs w:val="26"/>
        </w:rPr>
        <w:br/>
        <w:t xml:space="preserve">(г. Минска)», «Регионы Республики Беларусь», </w:t>
      </w:r>
      <w:r w:rsidRPr="002E0674">
        <w:rPr>
          <w:bCs/>
          <w:sz w:val="26"/>
          <w:szCs w:val="26"/>
        </w:rPr>
        <w:t>«Беларусь и Россия», «Уровень жизни населения Республики Беларусь», «Здоровье населения Республики Беларусь», «Беларусь в цифрах», «Культура Республики Беларусь»;</w:t>
      </w:r>
    </w:p>
    <w:p w:rsidR="00805C54" w:rsidRPr="002E0674" w:rsidRDefault="00805C54" w:rsidP="00082629">
      <w:pPr>
        <w:pStyle w:val="af6"/>
        <w:numPr>
          <w:ilvl w:val="0"/>
          <w:numId w:val="4"/>
        </w:numPr>
        <w:ind w:left="1071" w:hanging="357"/>
        <w:jc w:val="both"/>
        <w:rPr>
          <w:sz w:val="26"/>
          <w:szCs w:val="26"/>
        </w:rPr>
      </w:pPr>
      <w:r w:rsidRPr="002E0674">
        <w:rPr>
          <w:bCs/>
          <w:sz w:val="26"/>
          <w:szCs w:val="26"/>
        </w:rPr>
        <w:t xml:space="preserve">вопросников, предоставляемых </w:t>
      </w:r>
      <w:r w:rsidR="001330AB" w:rsidRPr="002E0674">
        <w:rPr>
          <w:bCs/>
          <w:sz w:val="26"/>
          <w:szCs w:val="26"/>
        </w:rPr>
        <w:t xml:space="preserve">межгосударственным органам, </w:t>
      </w:r>
      <w:r w:rsidRPr="002E0674">
        <w:rPr>
          <w:bCs/>
          <w:sz w:val="26"/>
          <w:szCs w:val="26"/>
        </w:rPr>
        <w:t>международным организациям</w:t>
      </w:r>
      <w:r w:rsidR="001330AB" w:rsidRPr="002E0674">
        <w:rPr>
          <w:bCs/>
          <w:sz w:val="26"/>
          <w:szCs w:val="26"/>
        </w:rPr>
        <w:t xml:space="preserve"> и</w:t>
      </w:r>
      <w:r w:rsidRPr="002E0674">
        <w:rPr>
          <w:bCs/>
          <w:sz w:val="26"/>
          <w:szCs w:val="26"/>
        </w:rPr>
        <w:t xml:space="preserve"> статистическим</w:t>
      </w:r>
      <w:r w:rsidR="001330AB" w:rsidRPr="002E0674">
        <w:rPr>
          <w:bCs/>
          <w:sz w:val="26"/>
          <w:szCs w:val="26"/>
        </w:rPr>
        <w:t xml:space="preserve"> органам иностранных государств</w:t>
      </w:r>
      <w:r w:rsidR="007F5315" w:rsidRPr="002E0674">
        <w:rPr>
          <w:bCs/>
          <w:sz w:val="26"/>
          <w:szCs w:val="26"/>
        </w:rPr>
        <w:t>.</w:t>
      </w:r>
    </w:p>
    <w:p w:rsidR="007F5315" w:rsidRPr="002E0674" w:rsidRDefault="007F5315" w:rsidP="007F5315">
      <w:pPr>
        <w:pStyle w:val="af6"/>
        <w:spacing w:before="40"/>
        <w:ind w:left="0" w:firstLine="709"/>
        <w:jc w:val="both"/>
        <w:rPr>
          <w:sz w:val="26"/>
          <w:szCs w:val="26"/>
        </w:rPr>
      </w:pPr>
      <w:r w:rsidRPr="002E0674">
        <w:rPr>
          <w:bCs/>
          <w:sz w:val="26"/>
          <w:szCs w:val="26"/>
        </w:rPr>
        <w:t xml:space="preserve">Кроме того, </w:t>
      </w:r>
      <w:r w:rsidRPr="002E0674">
        <w:rPr>
          <w:sz w:val="26"/>
          <w:szCs w:val="26"/>
        </w:rPr>
        <w:t xml:space="preserve">официальная статистическая информация формируется </w:t>
      </w:r>
      <w:r w:rsidRPr="002E0674">
        <w:rPr>
          <w:sz w:val="26"/>
          <w:szCs w:val="26"/>
        </w:rPr>
        <w:br/>
        <w:t>и распространяется в виде:</w:t>
      </w:r>
    </w:p>
    <w:p w:rsidR="007F5315" w:rsidRPr="002E0674" w:rsidRDefault="009F5793" w:rsidP="00082629">
      <w:pPr>
        <w:pStyle w:val="af6"/>
        <w:numPr>
          <w:ilvl w:val="0"/>
          <w:numId w:val="4"/>
        </w:numPr>
        <w:ind w:left="1071" w:hanging="357"/>
        <w:jc w:val="both"/>
        <w:rPr>
          <w:sz w:val="26"/>
          <w:szCs w:val="26"/>
        </w:rPr>
      </w:pPr>
      <w:r w:rsidRPr="002E0674">
        <w:rPr>
          <w:sz w:val="26"/>
          <w:szCs w:val="26"/>
        </w:rPr>
        <w:t>пресс-релиз</w:t>
      </w:r>
      <w:r w:rsidR="004679E9" w:rsidRPr="002E0674">
        <w:rPr>
          <w:sz w:val="26"/>
          <w:szCs w:val="26"/>
        </w:rPr>
        <w:t xml:space="preserve">а </w:t>
      </w:r>
      <w:r w:rsidR="004679E9" w:rsidRPr="002E0674">
        <w:rPr>
          <w:bCs/>
          <w:sz w:val="26"/>
          <w:szCs w:val="26"/>
        </w:rPr>
        <w:t>«Туризм в Республике Беларусь»</w:t>
      </w:r>
      <w:r w:rsidRPr="002E0674">
        <w:rPr>
          <w:sz w:val="26"/>
          <w:szCs w:val="26"/>
        </w:rPr>
        <w:t>;</w:t>
      </w:r>
    </w:p>
    <w:p w:rsidR="00805C54" w:rsidRPr="002E0674" w:rsidRDefault="00805C54" w:rsidP="00082629">
      <w:pPr>
        <w:pStyle w:val="af6"/>
        <w:numPr>
          <w:ilvl w:val="0"/>
          <w:numId w:val="4"/>
        </w:numPr>
        <w:ind w:left="1071" w:hanging="357"/>
        <w:jc w:val="both"/>
        <w:rPr>
          <w:sz w:val="26"/>
          <w:szCs w:val="26"/>
        </w:rPr>
      </w:pPr>
      <w:r w:rsidRPr="002E0674">
        <w:rPr>
          <w:bCs/>
          <w:sz w:val="26"/>
          <w:szCs w:val="26"/>
        </w:rPr>
        <w:t>таблиц и графического материала</w:t>
      </w:r>
      <w:r w:rsidR="00D81C3D" w:rsidRPr="002E0674">
        <w:rPr>
          <w:bCs/>
          <w:sz w:val="26"/>
          <w:szCs w:val="26"/>
        </w:rPr>
        <w:t xml:space="preserve"> </w:t>
      </w:r>
      <w:r w:rsidRPr="002E0674">
        <w:rPr>
          <w:bCs/>
          <w:sz w:val="26"/>
          <w:szCs w:val="26"/>
        </w:rPr>
        <w:t>на сайтах</w:t>
      </w:r>
      <w:r w:rsidR="00D81C3D" w:rsidRPr="002E0674">
        <w:rPr>
          <w:bCs/>
          <w:sz w:val="26"/>
          <w:szCs w:val="26"/>
        </w:rPr>
        <w:t xml:space="preserve"> </w:t>
      </w:r>
      <w:r w:rsidRPr="002E0674">
        <w:rPr>
          <w:bCs/>
          <w:sz w:val="26"/>
          <w:szCs w:val="26"/>
        </w:rPr>
        <w:t>Национального статистического комитета</w:t>
      </w:r>
      <w:r w:rsidR="00082629" w:rsidRPr="002E0674">
        <w:rPr>
          <w:bCs/>
          <w:sz w:val="26"/>
          <w:szCs w:val="26"/>
        </w:rPr>
        <w:t xml:space="preserve"> Республики Беларусь </w:t>
      </w:r>
      <w:r w:rsidRPr="002E0674">
        <w:rPr>
          <w:bCs/>
          <w:sz w:val="26"/>
          <w:szCs w:val="26"/>
        </w:rPr>
        <w:t xml:space="preserve">и территориальных органов </w:t>
      </w:r>
      <w:r w:rsidR="00082629" w:rsidRPr="002E0674">
        <w:rPr>
          <w:bCs/>
          <w:sz w:val="26"/>
          <w:szCs w:val="26"/>
        </w:rPr>
        <w:t xml:space="preserve">государственной </w:t>
      </w:r>
      <w:r w:rsidRPr="002E0674">
        <w:rPr>
          <w:bCs/>
          <w:sz w:val="26"/>
          <w:szCs w:val="26"/>
        </w:rPr>
        <w:t xml:space="preserve">статистики. </w:t>
      </w:r>
    </w:p>
    <w:p w:rsidR="00B00EF3" w:rsidRPr="002E0674" w:rsidRDefault="00805C54" w:rsidP="00082629">
      <w:pPr>
        <w:ind w:firstLine="709"/>
        <w:jc w:val="both"/>
        <w:rPr>
          <w:b/>
          <w:sz w:val="26"/>
          <w:szCs w:val="26"/>
        </w:rPr>
      </w:pPr>
      <w:r w:rsidRPr="002E0674">
        <w:rPr>
          <w:bCs/>
          <w:sz w:val="26"/>
          <w:szCs w:val="26"/>
        </w:rPr>
        <w:t xml:space="preserve">Официальная статистическая информация предоставляется пользователям </w:t>
      </w:r>
      <w:r w:rsidR="00F936A7" w:rsidRPr="002E0674">
        <w:rPr>
          <w:bCs/>
          <w:sz w:val="26"/>
          <w:szCs w:val="26"/>
        </w:rPr>
        <w:t>также</w:t>
      </w:r>
      <w:r w:rsidRPr="002E0674">
        <w:rPr>
          <w:bCs/>
          <w:sz w:val="26"/>
          <w:szCs w:val="26"/>
        </w:rPr>
        <w:t xml:space="preserve"> на основании письменных запросов юридических и физических лиц </w:t>
      </w:r>
      <w:r w:rsidR="009F5793" w:rsidRPr="002E0674">
        <w:rPr>
          <w:bCs/>
          <w:sz w:val="26"/>
          <w:szCs w:val="26"/>
        </w:rPr>
        <w:br/>
      </w:r>
      <w:r w:rsidRPr="002E0674">
        <w:rPr>
          <w:bCs/>
          <w:sz w:val="26"/>
          <w:szCs w:val="26"/>
        </w:rPr>
        <w:t>в соответствии с Инструкцией о порядке представления и распространения официальной статистической информации</w:t>
      </w:r>
      <w:r w:rsidR="00F125CE" w:rsidRPr="002E0674">
        <w:rPr>
          <w:bCs/>
          <w:sz w:val="26"/>
          <w:szCs w:val="26"/>
        </w:rPr>
        <w:t>, формируемой органами государственной статистики</w:t>
      </w:r>
      <w:r w:rsidRPr="002E0674">
        <w:rPr>
          <w:bCs/>
          <w:sz w:val="26"/>
          <w:szCs w:val="26"/>
        </w:rPr>
        <w:t>.</w:t>
      </w:r>
    </w:p>
    <w:sectPr w:rsidR="00B00EF3" w:rsidRPr="002E0674" w:rsidSect="00C031E8">
      <w:headerReference w:type="even" r:id="rId14"/>
      <w:headerReference w:type="default" r:id="rId15"/>
      <w:footerReference w:type="even" r:id="rId16"/>
      <w:footerReference w:type="default" r:id="rId17"/>
      <w:pgSz w:w="11907" w:h="16840" w:code="9"/>
      <w:pgMar w:top="1418" w:right="1418" w:bottom="1418" w:left="1418" w:header="1021" w:footer="1134" w:gutter="0"/>
      <w:pgNumType w:start="1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D84" w:rsidRDefault="00510D84">
      <w:pPr>
        <w:widowControl/>
        <w:autoSpaceDE w:val="0"/>
        <w:autoSpaceDN w:val="0"/>
        <w:snapToGrid/>
      </w:pPr>
      <w:r>
        <w:separator/>
      </w:r>
    </w:p>
  </w:endnote>
  <w:endnote w:type="continuationSeparator" w:id="1">
    <w:p w:rsidR="00510D84" w:rsidRDefault="00510D84">
      <w:pPr>
        <w:widowControl/>
        <w:autoSpaceDE w:val="0"/>
        <w:autoSpaceDN w:val="0"/>
        <w:snapToGrid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25C" w:rsidRPr="0059395D" w:rsidRDefault="00030554" w:rsidP="00D804E8">
    <w:pPr>
      <w:pStyle w:val="a5"/>
      <w:framePr w:wrap="around" w:vAnchor="text" w:hAnchor="margin" w:xAlign="outside" w:y="1"/>
      <w:rPr>
        <w:rStyle w:val="ac"/>
        <w:sz w:val="24"/>
        <w:szCs w:val="24"/>
      </w:rPr>
    </w:pPr>
    <w:r w:rsidRPr="0059395D">
      <w:rPr>
        <w:rStyle w:val="ac"/>
        <w:sz w:val="24"/>
        <w:szCs w:val="24"/>
      </w:rPr>
      <w:fldChar w:fldCharType="begin"/>
    </w:r>
    <w:r w:rsidR="0055525C" w:rsidRPr="0059395D">
      <w:rPr>
        <w:rStyle w:val="ac"/>
        <w:sz w:val="24"/>
        <w:szCs w:val="24"/>
      </w:rPr>
      <w:instrText xml:space="preserve">PAGE  </w:instrText>
    </w:r>
    <w:r w:rsidRPr="0059395D">
      <w:rPr>
        <w:rStyle w:val="ac"/>
        <w:sz w:val="24"/>
        <w:szCs w:val="24"/>
      </w:rPr>
      <w:fldChar w:fldCharType="separate"/>
    </w:r>
    <w:r w:rsidR="00C35944">
      <w:rPr>
        <w:rStyle w:val="ac"/>
        <w:noProof/>
        <w:sz w:val="24"/>
        <w:szCs w:val="24"/>
      </w:rPr>
      <w:t>12</w:t>
    </w:r>
    <w:r w:rsidRPr="0059395D">
      <w:rPr>
        <w:rStyle w:val="ac"/>
        <w:sz w:val="24"/>
        <w:szCs w:val="24"/>
      </w:rPr>
      <w:fldChar w:fldCharType="end"/>
    </w:r>
  </w:p>
  <w:p w:rsidR="0055525C" w:rsidRDefault="0055525C" w:rsidP="0059395D">
    <w:pPr>
      <w:pStyle w:val="a5"/>
      <w:pBdr>
        <w:top w:val="single" w:sz="4" w:space="1" w:color="auto"/>
      </w:pBdr>
      <w:jc w:val="right"/>
    </w:pPr>
    <w:r w:rsidRPr="00954FF1">
      <w:rPr>
        <w:i/>
        <w:sz w:val="26"/>
      </w:rPr>
      <w:t>Методологические положения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25C" w:rsidRPr="0059395D" w:rsidRDefault="00030554" w:rsidP="00D804E8">
    <w:pPr>
      <w:pStyle w:val="a5"/>
      <w:framePr w:wrap="around" w:vAnchor="text" w:hAnchor="margin" w:xAlign="outside" w:y="1"/>
      <w:rPr>
        <w:rStyle w:val="ac"/>
        <w:sz w:val="24"/>
        <w:szCs w:val="24"/>
      </w:rPr>
    </w:pPr>
    <w:r w:rsidRPr="0059395D">
      <w:rPr>
        <w:rStyle w:val="ac"/>
        <w:sz w:val="24"/>
        <w:szCs w:val="24"/>
      </w:rPr>
      <w:fldChar w:fldCharType="begin"/>
    </w:r>
    <w:r w:rsidR="0055525C" w:rsidRPr="0059395D">
      <w:rPr>
        <w:rStyle w:val="ac"/>
        <w:sz w:val="24"/>
        <w:szCs w:val="24"/>
      </w:rPr>
      <w:instrText xml:space="preserve">PAGE  </w:instrText>
    </w:r>
    <w:r w:rsidRPr="0059395D">
      <w:rPr>
        <w:rStyle w:val="ac"/>
        <w:sz w:val="24"/>
        <w:szCs w:val="24"/>
      </w:rPr>
      <w:fldChar w:fldCharType="separate"/>
    </w:r>
    <w:r w:rsidR="00C35944">
      <w:rPr>
        <w:rStyle w:val="ac"/>
        <w:noProof/>
        <w:sz w:val="24"/>
        <w:szCs w:val="24"/>
      </w:rPr>
      <w:t>13</w:t>
    </w:r>
    <w:r w:rsidRPr="0059395D">
      <w:rPr>
        <w:rStyle w:val="ac"/>
        <w:sz w:val="24"/>
        <w:szCs w:val="24"/>
      </w:rPr>
      <w:fldChar w:fldCharType="end"/>
    </w:r>
  </w:p>
  <w:p w:rsidR="0055525C" w:rsidRDefault="0055525C" w:rsidP="0059395D">
    <w:pPr>
      <w:pStyle w:val="a5"/>
      <w:pBdr>
        <w:top w:val="single" w:sz="4" w:space="1" w:color="auto"/>
      </w:pBdr>
    </w:pPr>
    <w:r w:rsidRPr="00954FF1">
      <w:rPr>
        <w:i/>
        <w:sz w:val="26"/>
      </w:rPr>
      <w:t>Методологические положения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D84" w:rsidRDefault="00510D84">
      <w:pPr>
        <w:widowControl/>
        <w:autoSpaceDE w:val="0"/>
        <w:autoSpaceDN w:val="0"/>
        <w:snapToGrid/>
      </w:pPr>
      <w:r>
        <w:separator/>
      </w:r>
    </w:p>
  </w:footnote>
  <w:footnote w:type="continuationSeparator" w:id="1">
    <w:p w:rsidR="00510D84" w:rsidRDefault="00510D84">
      <w:pPr>
        <w:widowControl/>
        <w:autoSpaceDE w:val="0"/>
        <w:autoSpaceDN w:val="0"/>
        <w:snapToGrid/>
      </w:pPr>
      <w:r>
        <w:continuationSeparator/>
      </w:r>
    </w:p>
  </w:footnote>
  <w:footnote w:id="2">
    <w:p w:rsidR="0055525C" w:rsidRDefault="0055525C" w:rsidP="00216093">
      <w:pPr>
        <w:pStyle w:val="af7"/>
        <w:ind w:firstLine="709"/>
      </w:pPr>
      <w:r>
        <w:rPr>
          <w:rStyle w:val="af9"/>
        </w:rPr>
        <w:footnoteRef/>
      </w:r>
      <w:r>
        <w:rPr>
          <w:vertAlign w:val="superscript"/>
        </w:rPr>
        <w:t>)</w:t>
      </w:r>
      <w:r w:rsidR="00C006EA">
        <w:rPr>
          <w:vertAlign w:val="superscript"/>
        </w:rPr>
        <w:t xml:space="preserve">  </w:t>
      </w:r>
      <w:r>
        <w:rPr>
          <w:color w:val="000000"/>
          <w:sz w:val="18"/>
          <w:szCs w:val="18"/>
        </w:rPr>
        <w:t>Без учета граждан, пересекавших российско-белорусский участок границы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25C" w:rsidRPr="0059395D" w:rsidRDefault="0055525C" w:rsidP="0059395D">
    <w:pPr>
      <w:pStyle w:val="a7"/>
      <w:pBdr>
        <w:bottom w:val="single" w:sz="4" w:space="1" w:color="auto"/>
      </w:pBdr>
      <w:jc w:val="center"/>
      <w:rPr>
        <w:i/>
        <w:sz w:val="22"/>
        <w:szCs w:val="22"/>
      </w:rPr>
    </w:pPr>
    <w:r w:rsidRPr="0059395D">
      <w:rPr>
        <w:i/>
        <w:sz w:val="22"/>
        <w:szCs w:val="22"/>
      </w:rPr>
      <w:t xml:space="preserve">СТАТИСТИКА </w:t>
    </w:r>
    <w:r>
      <w:rPr>
        <w:i/>
        <w:sz w:val="22"/>
        <w:szCs w:val="22"/>
      </w:rPr>
      <w:t>ТУРИЗМА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25C" w:rsidRPr="0059395D" w:rsidRDefault="0055525C" w:rsidP="004C7A71">
    <w:pPr>
      <w:pStyle w:val="a7"/>
      <w:pBdr>
        <w:bottom w:val="single" w:sz="4" w:space="1" w:color="auto"/>
      </w:pBdr>
      <w:jc w:val="center"/>
      <w:rPr>
        <w:i/>
        <w:sz w:val="22"/>
        <w:szCs w:val="22"/>
      </w:rPr>
    </w:pPr>
    <w:r w:rsidRPr="0059395D">
      <w:rPr>
        <w:i/>
        <w:sz w:val="22"/>
        <w:szCs w:val="22"/>
      </w:rPr>
      <w:t xml:space="preserve">СТАТИСТИКА </w:t>
    </w:r>
    <w:r>
      <w:rPr>
        <w:i/>
        <w:sz w:val="22"/>
        <w:szCs w:val="22"/>
      </w:rPr>
      <w:t>ТУРИЗМА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4E49"/>
    <w:multiLevelType w:val="hybridMultilevel"/>
    <w:tmpl w:val="C892018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021CDD"/>
    <w:multiLevelType w:val="hybridMultilevel"/>
    <w:tmpl w:val="8B1EA40C"/>
    <w:lvl w:ilvl="0" w:tplc="0419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>
    <w:nsid w:val="1AF718F8"/>
    <w:multiLevelType w:val="hybridMultilevel"/>
    <w:tmpl w:val="2826A16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1061A0F"/>
    <w:multiLevelType w:val="hybridMultilevel"/>
    <w:tmpl w:val="C6484C8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1B96DCC"/>
    <w:multiLevelType w:val="hybridMultilevel"/>
    <w:tmpl w:val="10D2CBE6"/>
    <w:lvl w:ilvl="0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24173995"/>
    <w:multiLevelType w:val="hybridMultilevel"/>
    <w:tmpl w:val="64D2561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BAE6D96"/>
    <w:multiLevelType w:val="hybridMultilevel"/>
    <w:tmpl w:val="D18ED4A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01126F8"/>
    <w:multiLevelType w:val="hybridMultilevel"/>
    <w:tmpl w:val="7E46C60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40A12889"/>
    <w:multiLevelType w:val="hybridMultilevel"/>
    <w:tmpl w:val="389AD7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BFA0ACD"/>
    <w:multiLevelType w:val="hybridMultilevel"/>
    <w:tmpl w:val="2D3CB28E"/>
    <w:lvl w:ilvl="0" w:tplc="77FC8BA6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2D57384"/>
    <w:multiLevelType w:val="hybridMultilevel"/>
    <w:tmpl w:val="BAD28F8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43C58E0"/>
    <w:multiLevelType w:val="hybridMultilevel"/>
    <w:tmpl w:val="96F486C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6BF86913"/>
    <w:multiLevelType w:val="hybridMultilevel"/>
    <w:tmpl w:val="AE20AD2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DE70733"/>
    <w:multiLevelType w:val="hybridMultilevel"/>
    <w:tmpl w:val="C674023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FA85BAA"/>
    <w:multiLevelType w:val="hybridMultilevel"/>
    <w:tmpl w:val="2640BE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24E6DDF"/>
    <w:multiLevelType w:val="hybridMultilevel"/>
    <w:tmpl w:val="8D6E26A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2"/>
  </w:num>
  <w:num w:numId="4">
    <w:abstractNumId w:val="4"/>
  </w:num>
  <w:num w:numId="5">
    <w:abstractNumId w:val="5"/>
  </w:num>
  <w:num w:numId="6">
    <w:abstractNumId w:val="13"/>
  </w:num>
  <w:num w:numId="7">
    <w:abstractNumId w:val="11"/>
  </w:num>
  <w:num w:numId="8">
    <w:abstractNumId w:val="7"/>
  </w:num>
  <w:num w:numId="9">
    <w:abstractNumId w:val="6"/>
  </w:num>
  <w:num w:numId="10">
    <w:abstractNumId w:val="10"/>
  </w:num>
  <w:num w:numId="11">
    <w:abstractNumId w:val="0"/>
  </w:num>
  <w:num w:numId="12">
    <w:abstractNumId w:val="9"/>
  </w:num>
  <w:num w:numId="13">
    <w:abstractNumId w:val="9"/>
  </w:num>
  <w:num w:numId="14">
    <w:abstractNumId w:val="15"/>
  </w:num>
  <w:num w:numId="15">
    <w:abstractNumId w:val="12"/>
  </w:num>
  <w:num w:numId="16">
    <w:abstractNumId w:val="1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stylePaneFormatFilter w:val="3F01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D5BE3"/>
    <w:rsid w:val="00000477"/>
    <w:rsid w:val="00002557"/>
    <w:rsid w:val="00004D2D"/>
    <w:rsid w:val="00011C22"/>
    <w:rsid w:val="00012294"/>
    <w:rsid w:val="000301B2"/>
    <w:rsid w:val="0003050A"/>
    <w:rsid w:val="00030554"/>
    <w:rsid w:val="0003272C"/>
    <w:rsid w:val="00033560"/>
    <w:rsid w:val="00041EE8"/>
    <w:rsid w:val="0005433D"/>
    <w:rsid w:val="0005707B"/>
    <w:rsid w:val="00073CA1"/>
    <w:rsid w:val="00082629"/>
    <w:rsid w:val="00083EA4"/>
    <w:rsid w:val="00084403"/>
    <w:rsid w:val="00084A28"/>
    <w:rsid w:val="00091F2A"/>
    <w:rsid w:val="000925E9"/>
    <w:rsid w:val="000938F1"/>
    <w:rsid w:val="00096737"/>
    <w:rsid w:val="000A2F45"/>
    <w:rsid w:val="000A4599"/>
    <w:rsid w:val="000B2246"/>
    <w:rsid w:val="000B3D5A"/>
    <w:rsid w:val="000B5B40"/>
    <w:rsid w:val="000C0DD8"/>
    <w:rsid w:val="000C2DD6"/>
    <w:rsid w:val="000C71E6"/>
    <w:rsid w:val="000D1DAA"/>
    <w:rsid w:val="000D5EAA"/>
    <w:rsid w:val="000E472B"/>
    <w:rsid w:val="000E5CFA"/>
    <w:rsid w:val="000E6505"/>
    <w:rsid w:val="000F1BBA"/>
    <w:rsid w:val="000F3BA4"/>
    <w:rsid w:val="000F6627"/>
    <w:rsid w:val="000F689F"/>
    <w:rsid w:val="000F6DF1"/>
    <w:rsid w:val="00103787"/>
    <w:rsid w:val="001045BF"/>
    <w:rsid w:val="00106071"/>
    <w:rsid w:val="00117A12"/>
    <w:rsid w:val="00122EF7"/>
    <w:rsid w:val="001231FA"/>
    <w:rsid w:val="001317E2"/>
    <w:rsid w:val="001330AB"/>
    <w:rsid w:val="00134637"/>
    <w:rsid w:val="001347B7"/>
    <w:rsid w:val="001365AC"/>
    <w:rsid w:val="001365F1"/>
    <w:rsid w:val="00140164"/>
    <w:rsid w:val="00142285"/>
    <w:rsid w:val="00152749"/>
    <w:rsid w:val="001640CC"/>
    <w:rsid w:val="00166F6E"/>
    <w:rsid w:val="00167A90"/>
    <w:rsid w:val="00175926"/>
    <w:rsid w:val="001879DB"/>
    <w:rsid w:val="00190FDA"/>
    <w:rsid w:val="001A2E67"/>
    <w:rsid w:val="001A3635"/>
    <w:rsid w:val="001A469D"/>
    <w:rsid w:val="001A4F76"/>
    <w:rsid w:val="001B4779"/>
    <w:rsid w:val="001C630C"/>
    <w:rsid w:val="001D29DC"/>
    <w:rsid w:val="001E0D03"/>
    <w:rsid w:val="001E62EF"/>
    <w:rsid w:val="001E6A52"/>
    <w:rsid w:val="00201AD5"/>
    <w:rsid w:val="00216093"/>
    <w:rsid w:val="00221945"/>
    <w:rsid w:val="00223A64"/>
    <w:rsid w:val="002305BA"/>
    <w:rsid w:val="002317AF"/>
    <w:rsid w:val="00231F6B"/>
    <w:rsid w:val="002327CD"/>
    <w:rsid w:val="00241D32"/>
    <w:rsid w:val="002460F5"/>
    <w:rsid w:val="00246D99"/>
    <w:rsid w:val="002479F9"/>
    <w:rsid w:val="002507FB"/>
    <w:rsid w:val="002565F5"/>
    <w:rsid w:val="002726E0"/>
    <w:rsid w:val="00273815"/>
    <w:rsid w:val="00276CD4"/>
    <w:rsid w:val="00280597"/>
    <w:rsid w:val="0028379A"/>
    <w:rsid w:val="002A3579"/>
    <w:rsid w:val="002B4779"/>
    <w:rsid w:val="002B5269"/>
    <w:rsid w:val="002B7311"/>
    <w:rsid w:val="002C3E50"/>
    <w:rsid w:val="002C5219"/>
    <w:rsid w:val="002C6956"/>
    <w:rsid w:val="002D0847"/>
    <w:rsid w:val="002D2D2C"/>
    <w:rsid w:val="002D5675"/>
    <w:rsid w:val="002D5BE3"/>
    <w:rsid w:val="002E0674"/>
    <w:rsid w:val="002E2E89"/>
    <w:rsid w:val="002E554C"/>
    <w:rsid w:val="002F3C33"/>
    <w:rsid w:val="00301D5D"/>
    <w:rsid w:val="003042D6"/>
    <w:rsid w:val="00311BBF"/>
    <w:rsid w:val="00314832"/>
    <w:rsid w:val="00314B3F"/>
    <w:rsid w:val="00317C9E"/>
    <w:rsid w:val="00322BC7"/>
    <w:rsid w:val="00326C22"/>
    <w:rsid w:val="003301BA"/>
    <w:rsid w:val="0033626C"/>
    <w:rsid w:val="00356449"/>
    <w:rsid w:val="003676F4"/>
    <w:rsid w:val="00367DD2"/>
    <w:rsid w:val="00370CE6"/>
    <w:rsid w:val="00371A55"/>
    <w:rsid w:val="003721AD"/>
    <w:rsid w:val="00383059"/>
    <w:rsid w:val="0038490C"/>
    <w:rsid w:val="00385CBF"/>
    <w:rsid w:val="00392EFD"/>
    <w:rsid w:val="003A0572"/>
    <w:rsid w:val="003A23ED"/>
    <w:rsid w:val="003A37D1"/>
    <w:rsid w:val="003A69B6"/>
    <w:rsid w:val="003B2B7B"/>
    <w:rsid w:val="003B2BE3"/>
    <w:rsid w:val="003B5553"/>
    <w:rsid w:val="003D0E95"/>
    <w:rsid w:val="003E4DBB"/>
    <w:rsid w:val="003E5D24"/>
    <w:rsid w:val="003E5E94"/>
    <w:rsid w:val="003E7AAD"/>
    <w:rsid w:val="003F2FD2"/>
    <w:rsid w:val="003F59C1"/>
    <w:rsid w:val="003F5F77"/>
    <w:rsid w:val="00400E03"/>
    <w:rsid w:val="00406F61"/>
    <w:rsid w:val="00421284"/>
    <w:rsid w:val="004217D7"/>
    <w:rsid w:val="0043053B"/>
    <w:rsid w:val="00434494"/>
    <w:rsid w:val="00435155"/>
    <w:rsid w:val="00436B49"/>
    <w:rsid w:val="00437D60"/>
    <w:rsid w:val="00446079"/>
    <w:rsid w:val="00446D56"/>
    <w:rsid w:val="0045059D"/>
    <w:rsid w:val="0046647C"/>
    <w:rsid w:val="00466FAC"/>
    <w:rsid w:val="004679E9"/>
    <w:rsid w:val="00467F17"/>
    <w:rsid w:val="00474C78"/>
    <w:rsid w:val="00475A4E"/>
    <w:rsid w:val="00483593"/>
    <w:rsid w:val="00496313"/>
    <w:rsid w:val="004A0CD1"/>
    <w:rsid w:val="004A757C"/>
    <w:rsid w:val="004B3429"/>
    <w:rsid w:val="004B6F9E"/>
    <w:rsid w:val="004C3C08"/>
    <w:rsid w:val="004C505F"/>
    <w:rsid w:val="004C5CF5"/>
    <w:rsid w:val="004C7A71"/>
    <w:rsid w:val="004E0598"/>
    <w:rsid w:val="004E77CF"/>
    <w:rsid w:val="004F0F8D"/>
    <w:rsid w:val="004F1465"/>
    <w:rsid w:val="00500772"/>
    <w:rsid w:val="00500975"/>
    <w:rsid w:val="0050647E"/>
    <w:rsid w:val="00510D84"/>
    <w:rsid w:val="00516072"/>
    <w:rsid w:val="00517B57"/>
    <w:rsid w:val="0052342A"/>
    <w:rsid w:val="005236BF"/>
    <w:rsid w:val="00531FA6"/>
    <w:rsid w:val="00532194"/>
    <w:rsid w:val="00532400"/>
    <w:rsid w:val="00533EB3"/>
    <w:rsid w:val="00540507"/>
    <w:rsid w:val="00542390"/>
    <w:rsid w:val="0054557F"/>
    <w:rsid w:val="00546C63"/>
    <w:rsid w:val="00547EFA"/>
    <w:rsid w:val="005501B6"/>
    <w:rsid w:val="0055525C"/>
    <w:rsid w:val="00555C3B"/>
    <w:rsid w:val="00555F87"/>
    <w:rsid w:val="005563F4"/>
    <w:rsid w:val="00556804"/>
    <w:rsid w:val="00564389"/>
    <w:rsid w:val="00570701"/>
    <w:rsid w:val="00571E3C"/>
    <w:rsid w:val="00573057"/>
    <w:rsid w:val="00574943"/>
    <w:rsid w:val="005766CD"/>
    <w:rsid w:val="00577AC9"/>
    <w:rsid w:val="00577F4F"/>
    <w:rsid w:val="00583531"/>
    <w:rsid w:val="00584059"/>
    <w:rsid w:val="005922C2"/>
    <w:rsid w:val="0059395D"/>
    <w:rsid w:val="00593E07"/>
    <w:rsid w:val="005A57F9"/>
    <w:rsid w:val="005B5493"/>
    <w:rsid w:val="005B5529"/>
    <w:rsid w:val="005C060F"/>
    <w:rsid w:val="005C36F7"/>
    <w:rsid w:val="005C6F80"/>
    <w:rsid w:val="005E3735"/>
    <w:rsid w:val="005E3E5F"/>
    <w:rsid w:val="005F61C2"/>
    <w:rsid w:val="005F7DFF"/>
    <w:rsid w:val="00605DC8"/>
    <w:rsid w:val="006146FD"/>
    <w:rsid w:val="00615DF2"/>
    <w:rsid w:val="00624300"/>
    <w:rsid w:val="00624F56"/>
    <w:rsid w:val="00625D21"/>
    <w:rsid w:val="00626C4D"/>
    <w:rsid w:val="00635594"/>
    <w:rsid w:val="0064363F"/>
    <w:rsid w:val="0064572F"/>
    <w:rsid w:val="00646093"/>
    <w:rsid w:val="00647626"/>
    <w:rsid w:val="006604F4"/>
    <w:rsid w:val="00665459"/>
    <w:rsid w:val="006731EF"/>
    <w:rsid w:val="00674EB7"/>
    <w:rsid w:val="006800B7"/>
    <w:rsid w:val="00685D67"/>
    <w:rsid w:val="006976D2"/>
    <w:rsid w:val="006A634F"/>
    <w:rsid w:val="006B3F69"/>
    <w:rsid w:val="006C2B93"/>
    <w:rsid w:val="006F0158"/>
    <w:rsid w:val="006F67DB"/>
    <w:rsid w:val="007016DF"/>
    <w:rsid w:val="00703803"/>
    <w:rsid w:val="007109E3"/>
    <w:rsid w:val="00712458"/>
    <w:rsid w:val="00712604"/>
    <w:rsid w:val="007127E3"/>
    <w:rsid w:val="00723B91"/>
    <w:rsid w:val="00727D4E"/>
    <w:rsid w:val="007300F4"/>
    <w:rsid w:val="00737CE3"/>
    <w:rsid w:val="007411B3"/>
    <w:rsid w:val="007462F8"/>
    <w:rsid w:val="00747855"/>
    <w:rsid w:val="0075793F"/>
    <w:rsid w:val="00765550"/>
    <w:rsid w:val="007670C5"/>
    <w:rsid w:val="007719DE"/>
    <w:rsid w:val="0077706A"/>
    <w:rsid w:val="00786C1B"/>
    <w:rsid w:val="007876ED"/>
    <w:rsid w:val="007B67CA"/>
    <w:rsid w:val="007B6D76"/>
    <w:rsid w:val="007B7345"/>
    <w:rsid w:val="007C1483"/>
    <w:rsid w:val="007C7805"/>
    <w:rsid w:val="007D16A3"/>
    <w:rsid w:val="007F2023"/>
    <w:rsid w:val="007F35F6"/>
    <w:rsid w:val="007F4238"/>
    <w:rsid w:val="007F5315"/>
    <w:rsid w:val="007F70F4"/>
    <w:rsid w:val="008003DC"/>
    <w:rsid w:val="00800B33"/>
    <w:rsid w:val="008038C2"/>
    <w:rsid w:val="00805C54"/>
    <w:rsid w:val="00811973"/>
    <w:rsid w:val="008137CC"/>
    <w:rsid w:val="008177CF"/>
    <w:rsid w:val="00826876"/>
    <w:rsid w:val="00830017"/>
    <w:rsid w:val="008326C3"/>
    <w:rsid w:val="0083633D"/>
    <w:rsid w:val="00843C2E"/>
    <w:rsid w:val="00850A53"/>
    <w:rsid w:val="00854035"/>
    <w:rsid w:val="008659F1"/>
    <w:rsid w:val="00873588"/>
    <w:rsid w:val="00873672"/>
    <w:rsid w:val="00876091"/>
    <w:rsid w:val="00886223"/>
    <w:rsid w:val="0089316D"/>
    <w:rsid w:val="00893745"/>
    <w:rsid w:val="008B4AA8"/>
    <w:rsid w:val="008C2A5A"/>
    <w:rsid w:val="008C5E08"/>
    <w:rsid w:val="008C65B1"/>
    <w:rsid w:val="008D0445"/>
    <w:rsid w:val="008D0D8D"/>
    <w:rsid w:val="008D17BB"/>
    <w:rsid w:val="008E151D"/>
    <w:rsid w:val="008E1E42"/>
    <w:rsid w:val="00903D76"/>
    <w:rsid w:val="00905B5E"/>
    <w:rsid w:val="00907B2F"/>
    <w:rsid w:val="00916F2D"/>
    <w:rsid w:val="00922F16"/>
    <w:rsid w:val="00925BB5"/>
    <w:rsid w:val="00926A06"/>
    <w:rsid w:val="00926EBF"/>
    <w:rsid w:val="009314BD"/>
    <w:rsid w:val="009318FF"/>
    <w:rsid w:val="009447A6"/>
    <w:rsid w:val="00951CBA"/>
    <w:rsid w:val="00954FF1"/>
    <w:rsid w:val="00957FDB"/>
    <w:rsid w:val="00962547"/>
    <w:rsid w:val="00964139"/>
    <w:rsid w:val="0096625D"/>
    <w:rsid w:val="009703AF"/>
    <w:rsid w:val="00972328"/>
    <w:rsid w:val="00996182"/>
    <w:rsid w:val="009A4694"/>
    <w:rsid w:val="009C52BE"/>
    <w:rsid w:val="009C5946"/>
    <w:rsid w:val="009D49DB"/>
    <w:rsid w:val="009D592C"/>
    <w:rsid w:val="009E5BFB"/>
    <w:rsid w:val="009F4EFC"/>
    <w:rsid w:val="009F5793"/>
    <w:rsid w:val="009F7F81"/>
    <w:rsid w:val="00A00E0E"/>
    <w:rsid w:val="00A0669A"/>
    <w:rsid w:val="00A1499C"/>
    <w:rsid w:val="00A14B74"/>
    <w:rsid w:val="00A15477"/>
    <w:rsid w:val="00A245D2"/>
    <w:rsid w:val="00A3222B"/>
    <w:rsid w:val="00A4428B"/>
    <w:rsid w:val="00A5002A"/>
    <w:rsid w:val="00A51B3D"/>
    <w:rsid w:val="00A61B38"/>
    <w:rsid w:val="00A62B11"/>
    <w:rsid w:val="00A63275"/>
    <w:rsid w:val="00A64516"/>
    <w:rsid w:val="00A72311"/>
    <w:rsid w:val="00A73AC4"/>
    <w:rsid w:val="00A81CED"/>
    <w:rsid w:val="00A82B15"/>
    <w:rsid w:val="00A85ED8"/>
    <w:rsid w:val="00AC4D94"/>
    <w:rsid w:val="00AC50ED"/>
    <w:rsid w:val="00AD444A"/>
    <w:rsid w:val="00AF1F16"/>
    <w:rsid w:val="00AF45A7"/>
    <w:rsid w:val="00AF723B"/>
    <w:rsid w:val="00B00EF3"/>
    <w:rsid w:val="00B06002"/>
    <w:rsid w:val="00B17BA9"/>
    <w:rsid w:val="00B22D19"/>
    <w:rsid w:val="00B24C28"/>
    <w:rsid w:val="00B26EAD"/>
    <w:rsid w:val="00B325A6"/>
    <w:rsid w:val="00B32E35"/>
    <w:rsid w:val="00B34B51"/>
    <w:rsid w:val="00B376AA"/>
    <w:rsid w:val="00B37BFD"/>
    <w:rsid w:val="00B44E49"/>
    <w:rsid w:val="00B6065C"/>
    <w:rsid w:val="00B650C4"/>
    <w:rsid w:val="00B71514"/>
    <w:rsid w:val="00B82C06"/>
    <w:rsid w:val="00B85527"/>
    <w:rsid w:val="00B96EBC"/>
    <w:rsid w:val="00B97C74"/>
    <w:rsid w:val="00BA108B"/>
    <w:rsid w:val="00BA1296"/>
    <w:rsid w:val="00BB141A"/>
    <w:rsid w:val="00BB7185"/>
    <w:rsid w:val="00BC166E"/>
    <w:rsid w:val="00BC18FA"/>
    <w:rsid w:val="00BC3AFB"/>
    <w:rsid w:val="00BD26C8"/>
    <w:rsid w:val="00BD29AB"/>
    <w:rsid w:val="00BD4005"/>
    <w:rsid w:val="00BD73BD"/>
    <w:rsid w:val="00BE3083"/>
    <w:rsid w:val="00BE566B"/>
    <w:rsid w:val="00BE6FD3"/>
    <w:rsid w:val="00BF13E4"/>
    <w:rsid w:val="00BF2256"/>
    <w:rsid w:val="00BF3542"/>
    <w:rsid w:val="00C006EA"/>
    <w:rsid w:val="00C031E8"/>
    <w:rsid w:val="00C0420D"/>
    <w:rsid w:val="00C04926"/>
    <w:rsid w:val="00C057C4"/>
    <w:rsid w:val="00C11607"/>
    <w:rsid w:val="00C165BC"/>
    <w:rsid w:val="00C2042D"/>
    <w:rsid w:val="00C2127C"/>
    <w:rsid w:val="00C216E9"/>
    <w:rsid w:val="00C21C90"/>
    <w:rsid w:val="00C26718"/>
    <w:rsid w:val="00C31EC3"/>
    <w:rsid w:val="00C35944"/>
    <w:rsid w:val="00C375F2"/>
    <w:rsid w:val="00C40409"/>
    <w:rsid w:val="00C47508"/>
    <w:rsid w:val="00C522A3"/>
    <w:rsid w:val="00C620C8"/>
    <w:rsid w:val="00C6269D"/>
    <w:rsid w:val="00C64EEF"/>
    <w:rsid w:val="00C65BC9"/>
    <w:rsid w:val="00C75E97"/>
    <w:rsid w:val="00C7659E"/>
    <w:rsid w:val="00C77C68"/>
    <w:rsid w:val="00C864AD"/>
    <w:rsid w:val="00C864FC"/>
    <w:rsid w:val="00C901C8"/>
    <w:rsid w:val="00C92937"/>
    <w:rsid w:val="00C93080"/>
    <w:rsid w:val="00C9480E"/>
    <w:rsid w:val="00C9603B"/>
    <w:rsid w:val="00CA29DC"/>
    <w:rsid w:val="00CA35A1"/>
    <w:rsid w:val="00CA3CDC"/>
    <w:rsid w:val="00CC2EDA"/>
    <w:rsid w:val="00CC561B"/>
    <w:rsid w:val="00CC6112"/>
    <w:rsid w:val="00CC7EEC"/>
    <w:rsid w:val="00CD283A"/>
    <w:rsid w:val="00CD3857"/>
    <w:rsid w:val="00CE1165"/>
    <w:rsid w:val="00CE2BE4"/>
    <w:rsid w:val="00CE7F1A"/>
    <w:rsid w:val="00CF3162"/>
    <w:rsid w:val="00D0039D"/>
    <w:rsid w:val="00D019D6"/>
    <w:rsid w:val="00D17D79"/>
    <w:rsid w:val="00D210BE"/>
    <w:rsid w:val="00D24257"/>
    <w:rsid w:val="00D301F3"/>
    <w:rsid w:val="00D35EA0"/>
    <w:rsid w:val="00D417C5"/>
    <w:rsid w:val="00D44988"/>
    <w:rsid w:val="00D459AF"/>
    <w:rsid w:val="00D519F6"/>
    <w:rsid w:val="00D52483"/>
    <w:rsid w:val="00D531D4"/>
    <w:rsid w:val="00D6244D"/>
    <w:rsid w:val="00D62D6D"/>
    <w:rsid w:val="00D70A72"/>
    <w:rsid w:val="00D804E8"/>
    <w:rsid w:val="00D81C3D"/>
    <w:rsid w:val="00D85508"/>
    <w:rsid w:val="00D85CDA"/>
    <w:rsid w:val="00D92F35"/>
    <w:rsid w:val="00D93692"/>
    <w:rsid w:val="00D93AE1"/>
    <w:rsid w:val="00D972E4"/>
    <w:rsid w:val="00DA46BA"/>
    <w:rsid w:val="00DA70F1"/>
    <w:rsid w:val="00DB049A"/>
    <w:rsid w:val="00DB2B5E"/>
    <w:rsid w:val="00DB2BEB"/>
    <w:rsid w:val="00DB3807"/>
    <w:rsid w:val="00DD1342"/>
    <w:rsid w:val="00E064A5"/>
    <w:rsid w:val="00E129A4"/>
    <w:rsid w:val="00E155E5"/>
    <w:rsid w:val="00E20C87"/>
    <w:rsid w:val="00E21B95"/>
    <w:rsid w:val="00E27BBE"/>
    <w:rsid w:val="00E30C1E"/>
    <w:rsid w:val="00E344A3"/>
    <w:rsid w:val="00E412A3"/>
    <w:rsid w:val="00E44020"/>
    <w:rsid w:val="00E452F1"/>
    <w:rsid w:val="00E46CB5"/>
    <w:rsid w:val="00E474BC"/>
    <w:rsid w:val="00E6445E"/>
    <w:rsid w:val="00E67117"/>
    <w:rsid w:val="00E7305B"/>
    <w:rsid w:val="00E807A7"/>
    <w:rsid w:val="00E83518"/>
    <w:rsid w:val="00E86BE1"/>
    <w:rsid w:val="00E90F55"/>
    <w:rsid w:val="00EA2B2B"/>
    <w:rsid w:val="00EB0118"/>
    <w:rsid w:val="00EB2B31"/>
    <w:rsid w:val="00EC0D30"/>
    <w:rsid w:val="00EC1D44"/>
    <w:rsid w:val="00EC37DE"/>
    <w:rsid w:val="00ED16F7"/>
    <w:rsid w:val="00ED1C68"/>
    <w:rsid w:val="00ED312F"/>
    <w:rsid w:val="00ED3393"/>
    <w:rsid w:val="00ED6C85"/>
    <w:rsid w:val="00EE6F56"/>
    <w:rsid w:val="00EF7BDC"/>
    <w:rsid w:val="00F03073"/>
    <w:rsid w:val="00F03AF4"/>
    <w:rsid w:val="00F04175"/>
    <w:rsid w:val="00F119BF"/>
    <w:rsid w:val="00F123B9"/>
    <w:rsid w:val="00F125CE"/>
    <w:rsid w:val="00F12EE9"/>
    <w:rsid w:val="00F21056"/>
    <w:rsid w:val="00F22AF7"/>
    <w:rsid w:val="00F3252C"/>
    <w:rsid w:val="00F352F1"/>
    <w:rsid w:val="00F44566"/>
    <w:rsid w:val="00F45AAF"/>
    <w:rsid w:val="00F51853"/>
    <w:rsid w:val="00F530B7"/>
    <w:rsid w:val="00F55AED"/>
    <w:rsid w:val="00F62812"/>
    <w:rsid w:val="00F62E1A"/>
    <w:rsid w:val="00F66616"/>
    <w:rsid w:val="00F856E8"/>
    <w:rsid w:val="00F87115"/>
    <w:rsid w:val="00F92A0B"/>
    <w:rsid w:val="00F93037"/>
    <w:rsid w:val="00F936A7"/>
    <w:rsid w:val="00F94693"/>
    <w:rsid w:val="00FA2454"/>
    <w:rsid w:val="00FA4393"/>
    <w:rsid w:val="00FA7B0A"/>
    <w:rsid w:val="00FC180F"/>
    <w:rsid w:val="00FC4A67"/>
    <w:rsid w:val="00FC6F11"/>
    <w:rsid w:val="00FD3D06"/>
    <w:rsid w:val="00FD6E80"/>
    <w:rsid w:val="00FE3A50"/>
    <w:rsid w:val="00FE6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FF"/>
    <w:pPr>
      <w:widowControl w:val="0"/>
      <w:snapToGrid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23B91"/>
    <w:pPr>
      <w:keepNext/>
      <w:widowControl/>
      <w:snapToGrid/>
      <w:spacing w:line="240" w:lineRule="atLeast"/>
      <w:outlineLvl w:val="0"/>
    </w:pPr>
    <w:rPr>
      <w:rFonts w:eastAsia="Arial Unicode MS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23B91"/>
    <w:pPr>
      <w:keepNext/>
      <w:widowControl/>
      <w:pBdr>
        <w:bottom w:val="single" w:sz="18" w:space="1" w:color="auto"/>
      </w:pBdr>
      <w:autoSpaceDE w:val="0"/>
      <w:autoSpaceDN w:val="0"/>
      <w:snapToGrid/>
      <w:spacing w:after="120"/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autoRedefine/>
    <w:uiPriority w:val="99"/>
    <w:qFormat/>
    <w:rsid w:val="00723B91"/>
    <w:pPr>
      <w:keepNext/>
      <w:widowControl/>
      <w:snapToGrid/>
      <w:jc w:val="center"/>
      <w:outlineLvl w:val="2"/>
    </w:pPr>
    <w:rPr>
      <w:rFonts w:eastAsia="Arial Unicode MS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723B91"/>
    <w:pPr>
      <w:keepNext/>
      <w:widowControl/>
      <w:autoSpaceDE w:val="0"/>
      <w:autoSpaceDN w:val="0"/>
      <w:adjustRightInd w:val="0"/>
      <w:snapToGrid/>
      <w:jc w:val="center"/>
      <w:outlineLvl w:val="3"/>
    </w:pPr>
    <w:rPr>
      <w:rFonts w:eastAsia="Arial Unicode MS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723B91"/>
    <w:pPr>
      <w:keepNext/>
      <w:widowControl/>
      <w:autoSpaceDE w:val="0"/>
      <w:autoSpaceDN w:val="0"/>
      <w:snapToGrid/>
      <w:jc w:val="center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723B91"/>
    <w:pPr>
      <w:keepNext/>
      <w:widowControl/>
      <w:snapToGrid/>
      <w:spacing w:line="400" w:lineRule="atLeast"/>
      <w:ind w:firstLine="709"/>
      <w:jc w:val="center"/>
      <w:outlineLvl w:val="5"/>
    </w:pPr>
    <w:rPr>
      <w:rFonts w:eastAsia="Arial Unicode MS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723B91"/>
    <w:pPr>
      <w:keepNext/>
      <w:widowControl/>
      <w:autoSpaceDE w:val="0"/>
      <w:autoSpaceDN w:val="0"/>
      <w:snapToGrid/>
      <w:spacing w:before="120"/>
      <w:ind w:firstLine="709"/>
      <w:jc w:val="center"/>
      <w:outlineLvl w:val="6"/>
    </w:pPr>
    <w:rPr>
      <w:b/>
      <w:bCs/>
      <w:sz w:val="30"/>
      <w:szCs w:val="30"/>
    </w:rPr>
  </w:style>
  <w:style w:type="paragraph" w:styleId="9">
    <w:name w:val="heading 9"/>
    <w:basedOn w:val="a"/>
    <w:next w:val="a"/>
    <w:link w:val="90"/>
    <w:uiPriority w:val="99"/>
    <w:qFormat/>
    <w:rsid w:val="00723B91"/>
    <w:pPr>
      <w:keepNext/>
      <w:widowControl/>
      <w:snapToGrid/>
      <w:ind w:firstLine="709"/>
      <w:jc w:val="center"/>
      <w:outlineLvl w:val="8"/>
    </w:pPr>
    <w:rPr>
      <w:rFonts w:ascii="Arial" w:hAnsi="Arial" w:cs="Arial"/>
      <w:b/>
      <w:bCs/>
      <w:cap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23B9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723B9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723B9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723B9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723B9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723B91"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723B91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723B91"/>
    <w:rPr>
      <w:rFonts w:asciiTheme="majorHAnsi" w:eastAsiaTheme="majorEastAsia" w:hAnsiTheme="majorHAnsi" w:cstheme="majorBidi"/>
    </w:rPr>
  </w:style>
  <w:style w:type="paragraph" w:customStyle="1" w:styleId="11">
    <w:name w:val="заголовок 1"/>
    <w:basedOn w:val="a"/>
    <w:next w:val="a"/>
    <w:uiPriority w:val="99"/>
    <w:rsid w:val="00723B91"/>
    <w:pPr>
      <w:widowControl/>
      <w:autoSpaceDE w:val="0"/>
      <w:autoSpaceDN w:val="0"/>
      <w:snapToGrid/>
      <w:spacing w:before="240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21">
    <w:name w:val="заголовок 2"/>
    <w:basedOn w:val="a"/>
    <w:next w:val="a"/>
    <w:uiPriority w:val="99"/>
    <w:rsid w:val="00723B91"/>
    <w:pPr>
      <w:widowControl/>
      <w:autoSpaceDE w:val="0"/>
      <w:autoSpaceDN w:val="0"/>
      <w:snapToGrid/>
      <w:spacing w:before="120"/>
    </w:pPr>
    <w:rPr>
      <w:rFonts w:ascii="Arial" w:hAnsi="Arial" w:cs="Arial"/>
      <w:b/>
      <w:bCs/>
      <w:sz w:val="24"/>
      <w:szCs w:val="24"/>
    </w:rPr>
  </w:style>
  <w:style w:type="paragraph" w:customStyle="1" w:styleId="31">
    <w:name w:val="заголовок 3"/>
    <w:basedOn w:val="a"/>
    <w:next w:val="a3"/>
    <w:uiPriority w:val="99"/>
    <w:rsid w:val="00723B91"/>
    <w:pPr>
      <w:widowControl/>
      <w:autoSpaceDE w:val="0"/>
      <w:autoSpaceDN w:val="0"/>
      <w:snapToGrid/>
      <w:ind w:left="354"/>
    </w:pPr>
    <w:rPr>
      <w:b/>
      <w:bCs/>
      <w:sz w:val="24"/>
      <w:szCs w:val="24"/>
    </w:rPr>
  </w:style>
  <w:style w:type="paragraph" w:customStyle="1" w:styleId="41">
    <w:name w:val="заголовок 4"/>
    <w:basedOn w:val="a"/>
    <w:next w:val="a3"/>
    <w:uiPriority w:val="99"/>
    <w:rsid w:val="00723B91"/>
    <w:pPr>
      <w:widowControl/>
      <w:autoSpaceDE w:val="0"/>
      <w:autoSpaceDN w:val="0"/>
      <w:snapToGrid/>
      <w:ind w:left="354"/>
    </w:pPr>
    <w:rPr>
      <w:sz w:val="24"/>
      <w:szCs w:val="24"/>
      <w:u w:val="single"/>
    </w:rPr>
  </w:style>
  <w:style w:type="paragraph" w:customStyle="1" w:styleId="51">
    <w:name w:val="заголовок 5"/>
    <w:basedOn w:val="a"/>
    <w:next w:val="a3"/>
    <w:uiPriority w:val="99"/>
    <w:rsid w:val="00723B91"/>
    <w:pPr>
      <w:widowControl/>
      <w:autoSpaceDE w:val="0"/>
      <w:autoSpaceDN w:val="0"/>
      <w:snapToGrid/>
      <w:ind w:left="708"/>
    </w:pPr>
    <w:rPr>
      <w:b/>
      <w:bCs/>
    </w:rPr>
  </w:style>
  <w:style w:type="paragraph" w:customStyle="1" w:styleId="61">
    <w:name w:val="заголовок 6"/>
    <w:basedOn w:val="a"/>
    <w:next w:val="a3"/>
    <w:uiPriority w:val="99"/>
    <w:rsid w:val="00723B91"/>
    <w:pPr>
      <w:widowControl/>
      <w:autoSpaceDE w:val="0"/>
      <w:autoSpaceDN w:val="0"/>
      <w:snapToGrid/>
      <w:ind w:left="708"/>
    </w:pPr>
    <w:rPr>
      <w:u w:val="single"/>
    </w:rPr>
  </w:style>
  <w:style w:type="paragraph" w:customStyle="1" w:styleId="71">
    <w:name w:val="заголовок 7"/>
    <w:basedOn w:val="a"/>
    <w:next w:val="a3"/>
    <w:uiPriority w:val="99"/>
    <w:rsid w:val="00723B91"/>
    <w:pPr>
      <w:widowControl/>
      <w:autoSpaceDE w:val="0"/>
      <w:autoSpaceDN w:val="0"/>
      <w:snapToGrid/>
      <w:ind w:left="708"/>
    </w:pPr>
    <w:rPr>
      <w:i/>
      <w:iCs/>
    </w:rPr>
  </w:style>
  <w:style w:type="paragraph" w:customStyle="1" w:styleId="8">
    <w:name w:val="заголовок 8"/>
    <w:basedOn w:val="a"/>
    <w:next w:val="a3"/>
    <w:uiPriority w:val="99"/>
    <w:rsid w:val="00723B91"/>
    <w:pPr>
      <w:widowControl/>
      <w:autoSpaceDE w:val="0"/>
      <w:autoSpaceDN w:val="0"/>
      <w:snapToGrid/>
      <w:ind w:left="708"/>
    </w:pPr>
    <w:rPr>
      <w:i/>
      <w:iCs/>
    </w:rPr>
  </w:style>
  <w:style w:type="paragraph" w:customStyle="1" w:styleId="91">
    <w:name w:val="заголовок 9"/>
    <w:basedOn w:val="a"/>
    <w:next w:val="a3"/>
    <w:uiPriority w:val="99"/>
    <w:rsid w:val="00723B91"/>
    <w:pPr>
      <w:widowControl/>
      <w:autoSpaceDE w:val="0"/>
      <w:autoSpaceDN w:val="0"/>
      <w:snapToGrid/>
      <w:ind w:left="708"/>
    </w:pPr>
    <w:rPr>
      <w:i/>
      <w:iCs/>
    </w:rPr>
  </w:style>
  <w:style w:type="character" w:customStyle="1" w:styleId="a4">
    <w:name w:val="Основной шрифт"/>
    <w:uiPriority w:val="99"/>
    <w:rsid w:val="00723B91"/>
  </w:style>
  <w:style w:type="paragraph" w:customStyle="1" w:styleId="a3">
    <w:name w:val="Обычный текст с отступом"/>
    <w:basedOn w:val="a"/>
    <w:uiPriority w:val="99"/>
    <w:rsid w:val="00723B91"/>
    <w:pPr>
      <w:widowControl/>
      <w:autoSpaceDE w:val="0"/>
      <w:autoSpaceDN w:val="0"/>
      <w:snapToGrid/>
      <w:ind w:left="708"/>
    </w:pPr>
  </w:style>
  <w:style w:type="paragraph" w:styleId="a5">
    <w:name w:val="footer"/>
    <w:basedOn w:val="a"/>
    <w:link w:val="a6"/>
    <w:uiPriority w:val="99"/>
    <w:rsid w:val="00723B91"/>
    <w:pPr>
      <w:widowControl/>
      <w:tabs>
        <w:tab w:val="center" w:pos="4819"/>
        <w:tab w:val="right" w:pos="9071"/>
      </w:tabs>
      <w:autoSpaceDE w:val="0"/>
      <w:autoSpaceDN w:val="0"/>
      <w:snapToGrid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23B91"/>
    <w:rPr>
      <w:rFonts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723B91"/>
    <w:pPr>
      <w:widowControl/>
      <w:tabs>
        <w:tab w:val="center" w:pos="4819"/>
        <w:tab w:val="right" w:pos="9071"/>
      </w:tabs>
      <w:autoSpaceDE w:val="0"/>
      <w:autoSpaceDN w:val="0"/>
      <w:snapToGrid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723B91"/>
    <w:rPr>
      <w:rFonts w:cs="Times New Roman"/>
      <w:sz w:val="20"/>
      <w:szCs w:val="20"/>
    </w:rPr>
  </w:style>
  <w:style w:type="character" w:customStyle="1" w:styleId="a9">
    <w:name w:val="знак сноски"/>
    <w:basedOn w:val="a4"/>
    <w:uiPriority w:val="99"/>
    <w:rsid w:val="00723B91"/>
    <w:rPr>
      <w:rFonts w:cs="Times New Roman"/>
      <w:position w:val="6"/>
      <w:sz w:val="16"/>
      <w:szCs w:val="16"/>
    </w:rPr>
  </w:style>
  <w:style w:type="paragraph" w:customStyle="1" w:styleId="aa">
    <w:name w:val="текст сноски"/>
    <w:basedOn w:val="a"/>
    <w:uiPriority w:val="99"/>
    <w:rsid w:val="00723B91"/>
    <w:pPr>
      <w:widowControl/>
      <w:autoSpaceDE w:val="0"/>
      <w:autoSpaceDN w:val="0"/>
      <w:snapToGrid/>
    </w:pPr>
  </w:style>
  <w:style w:type="character" w:customStyle="1" w:styleId="ab">
    <w:name w:val="номер страницы"/>
    <w:basedOn w:val="a4"/>
    <w:uiPriority w:val="99"/>
    <w:rsid w:val="00723B91"/>
    <w:rPr>
      <w:rFonts w:cs="Times New Roman"/>
    </w:rPr>
  </w:style>
  <w:style w:type="paragraph" w:styleId="22">
    <w:name w:val="Body Text 2"/>
    <w:basedOn w:val="a"/>
    <w:link w:val="23"/>
    <w:uiPriority w:val="99"/>
    <w:rsid w:val="00723B91"/>
    <w:pPr>
      <w:widowControl/>
      <w:autoSpaceDE w:val="0"/>
      <w:autoSpaceDN w:val="0"/>
      <w:snapToGrid/>
      <w:ind w:right="-227"/>
    </w:pPr>
    <w:rPr>
      <w:sz w:val="30"/>
      <w:szCs w:val="30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723B91"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rsid w:val="00723B91"/>
    <w:pPr>
      <w:widowControl/>
      <w:autoSpaceDE w:val="0"/>
      <w:autoSpaceDN w:val="0"/>
      <w:snapToGrid/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723B91"/>
    <w:rPr>
      <w:rFonts w:cs="Times New Roman"/>
      <w:sz w:val="20"/>
      <w:szCs w:val="20"/>
    </w:rPr>
  </w:style>
  <w:style w:type="paragraph" w:styleId="32">
    <w:name w:val="Body Text Indent 3"/>
    <w:basedOn w:val="a"/>
    <w:link w:val="33"/>
    <w:uiPriority w:val="99"/>
    <w:rsid w:val="00723B91"/>
    <w:pPr>
      <w:widowControl/>
      <w:snapToGrid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locked/>
    <w:rsid w:val="00723B91"/>
    <w:rPr>
      <w:rFonts w:cs="Times New Roman"/>
      <w:sz w:val="16"/>
      <w:szCs w:val="16"/>
    </w:rPr>
  </w:style>
  <w:style w:type="character" w:styleId="ac">
    <w:name w:val="page number"/>
    <w:basedOn w:val="a0"/>
    <w:uiPriority w:val="99"/>
    <w:rsid w:val="00723B91"/>
    <w:rPr>
      <w:rFonts w:cs="Times New Roman"/>
    </w:rPr>
  </w:style>
  <w:style w:type="paragraph" w:styleId="ad">
    <w:name w:val="Body Text"/>
    <w:basedOn w:val="a"/>
    <w:link w:val="ae"/>
    <w:uiPriority w:val="99"/>
    <w:rsid w:val="00723B91"/>
    <w:pPr>
      <w:widowControl/>
      <w:snapToGrid/>
      <w:jc w:val="center"/>
    </w:pPr>
    <w:rPr>
      <w:b/>
      <w:bCs/>
      <w:sz w:val="22"/>
      <w:szCs w:val="22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723B91"/>
    <w:rPr>
      <w:rFonts w:cs="Times New Roman"/>
      <w:sz w:val="20"/>
      <w:szCs w:val="20"/>
    </w:rPr>
  </w:style>
  <w:style w:type="character" w:styleId="af">
    <w:name w:val="Hyperlink"/>
    <w:basedOn w:val="a0"/>
    <w:uiPriority w:val="99"/>
    <w:rsid w:val="00723B91"/>
    <w:rPr>
      <w:rFonts w:cs="Times New Roman"/>
      <w:color w:val="0000FF"/>
      <w:u w:val="single"/>
    </w:rPr>
  </w:style>
  <w:style w:type="paragraph" w:styleId="af0">
    <w:name w:val="Block Text"/>
    <w:basedOn w:val="a"/>
    <w:uiPriority w:val="99"/>
    <w:rsid w:val="00723B91"/>
    <w:pPr>
      <w:widowControl/>
      <w:autoSpaceDE w:val="0"/>
      <w:autoSpaceDN w:val="0"/>
      <w:snapToGrid/>
      <w:spacing w:line="360" w:lineRule="exact"/>
      <w:ind w:left="-113" w:right="-113" w:firstLine="720"/>
      <w:jc w:val="both"/>
    </w:pPr>
    <w:rPr>
      <w:sz w:val="30"/>
      <w:szCs w:val="30"/>
    </w:rPr>
  </w:style>
  <w:style w:type="paragraph" w:styleId="af1">
    <w:name w:val="Body Text Indent"/>
    <w:basedOn w:val="a"/>
    <w:link w:val="af2"/>
    <w:uiPriority w:val="99"/>
    <w:rsid w:val="000F1BBA"/>
    <w:pPr>
      <w:widowControl/>
      <w:autoSpaceDE w:val="0"/>
      <w:autoSpaceDN w:val="0"/>
      <w:snapToGrid/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locked/>
    <w:rsid w:val="00723B91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9318FF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newncpi">
    <w:name w:val="newncpi"/>
    <w:basedOn w:val="a"/>
    <w:uiPriority w:val="99"/>
    <w:rsid w:val="009318FF"/>
    <w:pPr>
      <w:widowControl/>
      <w:autoSpaceDE w:val="0"/>
      <w:autoSpaceDN w:val="0"/>
      <w:snapToGrid/>
      <w:ind w:firstLine="567"/>
      <w:jc w:val="both"/>
    </w:pPr>
    <w:rPr>
      <w:sz w:val="24"/>
      <w:szCs w:val="24"/>
    </w:rPr>
  </w:style>
  <w:style w:type="paragraph" w:styleId="af3">
    <w:name w:val="Title"/>
    <w:basedOn w:val="a"/>
    <w:link w:val="af4"/>
    <w:uiPriority w:val="99"/>
    <w:qFormat/>
    <w:rsid w:val="009318FF"/>
    <w:pPr>
      <w:widowControl/>
      <w:snapToGrid/>
      <w:spacing w:line="400" w:lineRule="exact"/>
      <w:jc w:val="center"/>
    </w:pPr>
    <w:rPr>
      <w:b/>
      <w:bCs/>
      <w:sz w:val="30"/>
      <w:szCs w:val="28"/>
    </w:rPr>
  </w:style>
  <w:style w:type="character" w:customStyle="1" w:styleId="af4">
    <w:name w:val="Название Знак"/>
    <w:basedOn w:val="a0"/>
    <w:link w:val="af3"/>
    <w:uiPriority w:val="10"/>
    <w:locked/>
    <w:rsid w:val="00723B9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26">
    <w:name w:val="Стиль2"/>
    <w:basedOn w:val="a"/>
    <w:autoRedefine/>
    <w:rsid w:val="00406F61"/>
    <w:pPr>
      <w:widowControl/>
      <w:snapToGrid/>
      <w:spacing w:before="40"/>
      <w:ind w:firstLine="709"/>
      <w:jc w:val="both"/>
    </w:pPr>
    <w:rPr>
      <w:iCs/>
      <w:sz w:val="26"/>
      <w:szCs w:val="26"/>
    </w:rPr>
  </w:style>
  <w:style w:type="character" w:styleId="af5">
    <w:name w:val="Emphasis"/>
    <w:basedOn w:val="a0"/>
    <w:uiPriority w:val="20"/>
    <w:qFormat/>
    <w:rsid w:val="00311BBF"/>
    <w:rPr>
      <w:rFonts w:cs="Times New Roman"/>
      <w:i/>
      <w:iCs/>
    </w:rPr>
  </w:style>
  <w:style w:type="paragraph" w:styleId="af6">
    <w:name w:val="List Paragraph"/>
    <w:basedOn w:val="a"/>
    <w:uiPriority w:val="34"/>
    <w:qFormat/>
    <w:rsid w:val="00311BBF"/>
    <w:pPr>
      <w:widowControl/>
      <w:snapToGrid/>
      <w:ind w:left="720"/>
      <w:contextualSpacing/>
    </w:pPr>
    <w:rPr>
      <w:sz w:val="24"/>
      <w:szCs w:val="24"/>
    </w:rPr>
  </w:style>
  <w:style w:type="paragraph" w:styleId="af7">
    <w:name w:val="footnote text"/>
    <w:basedOn w:val="a"/>
    <w:link w:val="af8"/>
    <w:uiPriority w:val="99"/>
    <w:semiHidden/>
    <w:rsid w:val="00216093"/>
    <w:pPr>
      <w:widowControl/>
      <w:snapToGrid/>
    </w:pPr>
    <w:rPr>
      <w:noProof/>
    </w:rPr>
  </w:style>
  <w:style w:type="character" w:customStyle="1" w:styleId="af8">
    <w:name w:val="Текст сноски Знак"/>
    <w:basedOn w:val="a0"/>
    <w:link w:val="af7"/>
    <w:uiPriority w:val="99"/>
    <w:semiHidden/>
    <w:locked/>
    <w:rsid w:val="00216093"/>
    <w:rPr>
      <w:rFonts w:cs="Times New Roman"/>
      <w:noProof/>
      <w:sz w:val="20"/>
      <w:szCs w:val="20"/>
    </w:rPr>
  </w:style>
  <w:style w:type="character" w:styleId="af9">
    <w:name w:val="footnote reference"/>
    <w:basedOn w:val="a0"/>
    <w:uiPriority w:val="99"/>
    <w:rsid w:val="00216093"/>
    <w:rPr>
      <w:rFonts w:cs="Times New Roman"/>
      <w:vertAlign w:val="superscript"/>
    </w:rPr>
  </w:style>
  <w:style w:type="paragraph" w:styleId="afa">
    <w:name w:val="Balloon Text"/>
    <w:basedOn w:val="a"/>
    <w:link w:val="afb"/>
    <w:uiPriority w:val="99"/>
    <w:semiHidden/>
    <w:unhideWhenUsed/>
    <w:rsid w:val="00E474BC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E474BC"/>
    <w:rPr>
      <w:rFonts w:ascii="Tahoma" w:hAnsi="Tahoma" w:cs="Tahoma"/>
      <w:sz w:val="16"/>
      <w:szCs w:val="16"/>
    </w:rPr>
  </w:style>
  <w:style w:type="character" w:styleId="afc">
    <w:name w:val="Placeholder Text"/>
    <w:basedOn w:val="a0"/>
    <w:uiPriority w:val="99"/>
    <w:semiHidden/>
    <w:rsid w:val="00E474B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835EF-0981-4E34-9166-FB1E8254C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4755</Words>
  <Characters>27109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15. ТРАНСПОРТ</vt:lpstr>
    </vt:vector>
  </TitlesOfParts>
  <Company> </Company>
  <LinksUpToDate>false</LinksUpToDate>
  <CharactersWithSpaces>31801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15. ТРАНСПОРТ</dc:title>
  <dc:subject/>
  <dc:creator>SECTOR1</dc:creator>
  <cp:keywords/>
  <dc:description/>
  <cp:lastModifiedBy>Сыцевич Наталья Константиновна</cp:lastModifiedBy>
  <cp:revision>4</cp:revision>
  <cp:lastPrinted>2016-02-04T11:43:00Z</cp:lastPrinted>
  <dcterms:created xsi:type="dcterms:W3CDTF">2017-02-23T13:46:00Z</dcterms:created>
  <dcterms:modified xsi:type="dcterms:W3CDTF">2017-02-24T12:00:00Z</dcterms:modified>
</cp:coreProperties>
</file>