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7"/>
        <w:gridCol w:w="425"/>
        <w:gridCol w:w="449"/>
        <w:gridCol w:w="968"/>
        <w:gridCol w:w="3933"/>
        <w:gridCol w:w="249"/>
      </w:tblGrid>
      <w:tr w:rsidR="007C0543" w:rsidRPr="006D17FA" w:rsidTr="006D17FA">
        <w:trPr>
          <w:gridAfter w:val="1"/>
          <w:wAfter w:w="249" w:type="dxa"/>
        </w:trPr>
        <w:tc>
          <w:tcPr>
            <w:tcW w:w="5529" w:type="dxa"/>
            <w:gridSpan w:val="4"/>
          </w:tcPr>
          <w:p w:rsidR="007C0543" w:rsidRPr="006D17FA" w:rsidRDefault="007C0543" w:rsidP="00BD5F15">
            <w:pPr>
              <w:pStyle w:val="4"/>
            </w:pPr>
          </w:p>
        </w:tc>
        <w:tc>
          <w:tcPr>
            <w:tcW w:w="3933" w:type="dxa"/>
            <w:tcBorders>
              <w:left w:val="nil"/>
            </w:tcBorders>
          </w:tcPr>
          <w:p w:rsidR="007C0543" w:rsidRPr="006D17FA" w:rsidRDefault="007C0543" w:rsidP="00BD5F15">
            <w:pPr>
              <w:pStyle w:val="capu1"/>
              <w:spacing w:after="0" w:line="280" w:lineRule="exact"/>
              <w:rPr>
                <w:i w:val="0"/>
                <w:sz w:val="30"/>
                <w:szCs w:val="30"/>
              </w:rPr>
            </w:pPr>
            <w:r w:rsidRPr="006D17FA">
              <w:rPr>
                <w:i w:val="0"/>
                <w:sz w:val="30"/>
                <w:szCs w:val="30"/>
              </w:rPr>
              <w:t>УТВЕРЖДЕНО</w:t>
            </w:r>
          </w:p>
          <w:p w:rsidR="007C0543" w:rsidRPr="006D17FA" w:rsidRDefault="007C0543" w:rsidP="00BD5F15">
            <w:pPr>
              <w:pStyle w:val="capu1"/>
              <w:spacing w:after="0" w:line="280" w:lineRule="exact"/>
              <w:rPr>
                <w:bCs/>
                <w:i w:val="0"/>
                <w:sz w:val="30"/>
                <w:szCs w:val="30"/>
              </w:rPr>
            </w:pPr>
            <w:r w:rsidRPr="006D17FA">
              <w:rPr>
                <w:i w:val="0"/>
                <w:sz w:val="30"/>
                <w:szCs w:val="30"/>
              </w:rPr>
              <w:t xml:space="preserve">Постановление </w:t>
            </w:r>
            <w:r w:rsidRPr="006D17FA">
              <w:rPr>
                <w:i w:val="0"/>
                <w:sz w:val="30"/>
                <w:szCs w:val="30"/>
              </w:rPr>
              <w:br/>
              <w:t xml:space="preserve">Национального статистического комитета </w:t>
            </w:r>
            <w:r w:rsidRPr="006D17FA">
              <w:rPr>
                <w:i w:val="0"/>
                <w:sz w:val="30"/>
                <w:szCs w:val="30"/>
              </w:rPr>
              <w:br/>
              <w:t>Республики Беларусь</w:t>
            </w:r>
            <w:r w:rsidRPr="006D17FA">
              <w:rPr>
                <w:i w:val="0"/>
                <w:sz w:val="30"/>
                <w:szCs w:val="30"/>
              </w:rPr>
              <w:br/>
            </w:r>
            <w:r w:rsidRPr="006D17FA">
              <w:rPr>
                <w:bCs/>
                <w:i w:val="0"/>
                <w:sz w:val="30"/>
                <w:szCs w:val="30"/>
              </w:rPr>
              <w:t>13.10.2016 № 152</w:t>
            </w:r>
            <w:r w:rsidRPr="006D17FA">
              <w:rPr>
                <w:bCs/>
                <w:i w:val="0"/>
                <w:sz w:val="30"/>
                <w:szCs w:val="30"/>
              </w:rPr>
              <w:br/>
              <w:t xml:space="preserve">(в редакции постановления </w:t>
            </w:r>
            <w:r w:rsidRPr="006D17FA">
              <w:rPr>
                <w:bCs/>
                <w:i w:val="0"/>
                <w:sz w:val="30"/>
                <w:szCs w:val="30"/>
              </w:rPr>
              <w:br/>
            </w:r>
            <w:r w:rsidRPr="006D17FA">
              <w:rPr>
                <w:i w:val="0"/>
                <w:sz w:val="30"/>
                <w:szCs w:val="30"/>
              </w:rPr>
              <w:t xml:space="preserve">Национального статистического комитета </w:t>
            </w:r>
            <w:r w:rsidRPr="006D17FA">
              <w:rPr>
                <w:i w:val="0"/>
                <w:sz w:val="30"/>
                <w:szCs w:val="30"/>
              </w:rPr>
              <w:br/>
              <w:t>Республики Беларусь</w:t>
            </w:r>
            <w:r w:rsidRPr="006D17FA">
              <w:rPr>
                <w:i w:val="0"/>
                <w:sz w:val="30"/>
                <w:szCs w:val="30"/>
              </w:rPr>
              <w:br/>
              <w:t>06.08.2019 № 73</w:t>
            </w:r>
            <w:r w:rsidRPr="006D17FA">
              <w:rPr>
                <w:bCs/>
                <w:i w:val="0"/>
                <w:sz w:val="30"/>
                <w:szCs w:val="30"/>
              </w:rPr>
              <w:t>)</w:t>
            </w:r>
          </w:p>
          <w:p w:rsidR="007C0543" w:rsidRPr="006D17FA" w:rsidRDefault="007C0543" w:rsidP="00BD5F15">
            <w:pPr>
              <w:pStyle w:val="capu1"/>
              <w:spacing w:after="0" w:line="280" w:lineRule="exact"/>
              <w:ind w:firstLine="720"/>
              <w:rPr>
                <w:sz w:val="30"/>
                <w:szCs w:val="30"/>
              </w:rPr>
            </w:pPr>
          </w:p>
        </w:tc>
      </w:tr>
      <w:tr w:rsidR="007C0543" w:rsidRPr="007C0543" w:rsidTr="006D17FA">
        <w:trPr>
          <w:gridAfter w:val="1"/>
          <w:wAfter w:w="249" w:type="dxa"/>
        </w:trPr>
        <w:tc>
          <w:tcPr>
            <w:tcW w:w="4561" w:type="dxa"/>
            <w:gridSpan w:val="3"/>
          </w:tcPr>
          <w:p w:rsidR="007C0543" w:rsidRPr="006D17FA" w:rsidRDefault="007C0543" w:rsidP="006D17FA">
            <w:pPr>
              <w:spacing w:line="280" w:lineRule="exact"/>
              <w:ind w:left="-113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6D17FA">
              <w:rPr>
                <w:rFonts w:ascii="Times New Roman" w:hAnsi="Times New Roman" w:cs="Times New Roman"/>
                <w:sz w:val="30"/>
                <w:szCs w:val="30"/>
              </w:rPr>
              <w:t>СОСТАВ</w:t>
            </w:r>
            <w:r w:rsidR="006D17F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bookmarkStart w:id="0" w:name="_GoBack"/>
            <w:bookmarkEnd w:id="0"/>
            <w:r w:rsidRPr="006D17FA">
              <w:rPr>
                <w:rFonts w:ascii="Times New Roman" w:hAnsi="Times New Roman" w:cs="Times New Roman"/>
                <w:sz w:val="30"/>
                <w:szCs w:val="30"/>
              </w:rPr>
              <w:t>Межведомственного совета по государственной статистике</w:t>
            </w:r>
          </w:p>
        </w:tc>
        <w:tc>
          <w:tcPr>
            <w:tcW w:w="4901" w:type="dxa"/>
            <w:gridSpan w:val="2"/>
          </w:tcPr>
          <w:p w:rsidR="007C0543" w:rsidRPr="006D17FA" w:rsidRDefault="007C0543" w:rsidP="007C0543"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3687" w:type="dxa"/>
          </w:tcPr>
          <w:p w:rsidR="007C0543" w:rsidRPr="006D17FA" w:rsidRDefault="007C0543" w:rsidP="007C0543">
            <w:pPr>
              <w:spacing w:before="240"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Медведева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Инна Викторовна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before="240"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 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before="240"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Председатель Национального статистического комитета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(председатель Межведомственного совета)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Кангро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Ирина Степановна 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первый заместитель Председателя Национального статистического комитета (заместитель председателя Межведомственного совета)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Биленко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Алла Валерьевна 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 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начальник Главного управления координации и развития статистической системы Национального статистического комитета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(секретарь Межведомственного совета)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Агабекова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Нина Владимировна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заведующий кафедрой статистики учреждения образования «Белорусский государственный экономический университет»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Гайдученок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Валерий Александрович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заместитель директора Национального центра законодательства и правовых исследований 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Громыко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Наталья Витальевна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главный бухгалтер открытого акционерного общества «Минский тракторный завод»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Жигарев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Тимофей Петрович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начальник Юридического управления Национального статистического комитета 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Загорская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Светлана Станиславовна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начальник экономического отдела открытого акционерного общества «ГУМ»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Задиран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Сергей Владимирович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первый заместитель Министра юстиции 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11" w:type="dxa"/>
            <w:gridSpan w:val="6"/>
          </w:tcPr>
          <w:p w:rsidR="007C0543" w:rsidRPr="006D17FA" w:rsidRDefault="007C0543" w:rsidP="007C0543">
            <w:pPr>
              <w:pStyle w:val="a5"/>
              <w:spacing w:after="120" w:line="270" w:lineRule="exact"/>
              <w:ind w:right="57" w:firstLine="0"/>
              <w:jc w:val="center"/>
              <w:rPr>
                <w:sz w:val="30"/>
              </w:rPr>
            </w:pPr>
            <w:r w:rsidRPr="006D17FA">
              <w:rPr>
                <w:sz w:val="24"/>
                <w:szCs w:val="24"/>
              </w:rPr>
              <w:lastRenderedPageBreak/>
              <w:t>2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  <w:lang w:val="en-US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Зюзенков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Юрий Михайлович</w:t>
            </w:r>
          </w:p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  <w:lang w:val="en-US"/>
              </w:rPr>
            </w:pP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начальник главного управления макроэкономического анализа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и прогнозирования Министерства экономики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ind w:right="-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Иванова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Светлана Константиновна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первый заместитель начальника главного экономического управления – начальник управления прогноза и экономического развития главного экономического </w:t>
            </w:r>
            <w:proofErr w:type="gramStart"/>
            <w:r w:rsidRPr="006D17FA">
              <w:rPr>
                <w:rFonts w:ascii="Times New Roman" w:hAnsi="Times New Roman" w:cs="Times New Roman"/>
                <w:sz w:val="30"/>
              </w:rPr>
              <w:t>управления Аппарата Совета Министров Республики</w:t>
            </w:r>
            <w:proofErr w:type="gramEnd"/>
            <w:r w:rsidRPr="006D17FA">
              <w:rPr>
                <w:rFonts w:ascii="Times New Roman" w:hAnsi="Times New Roman" w:cs="Times New Roman"/>
                <w:sz w:val="30"/>
              </w:rPr>
              <w:t xml:space="preserve"> Беларусь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Иосуб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Вадим Петрович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старший аналитик общества с ограниченной ответственностью «Альпари Евразия»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  <w:lang w:val="en-US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Кийко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Дмитрий Николаевич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заместитель Министра финансов 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  <w:lang w:val="en-US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Курлыпо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Александр Михайлович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заместитель Председателя Комитета государственного контроля 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Мательский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 xml:space="preserve">Андрей </w:t>
            </w: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Францевич</w:t>
            </w:r>
            <w:proofErr w:type="spellEnd"/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начальник главного государственно-правового управления Администрации Президента Республики Беларусь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Пекутько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</w:rPr>
              <w:br/>
              <w:t>Петр Николаевич</w:t>
            </w: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заместитель директора по научной работе государственного научного учреждения «Институт экономики Национальной академии наук Беларуси»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Старовойтова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Дина Ивановна</w:t>
            </w:r>
          </w:p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вице-председатель общественного объединения «Белорусский союз предпринимателей»,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 xml:space="preserve">директор </w:t>
            </w:r>
            <w:r w:rsidRPr="006D17FA">
              <w:rPr>
                <w:rFonts w:ascii="Times New Roman" w:hAnsi="Times New Roman" w:cs="Times New Roman"/>
                <w:sz w:val="30"/>
                <w:szCs w:val="30"/>
              </w:rPr>
              <w:t>общества с ограниченной ответственностью</w:t>
            </w:r>
            <w:r w:rsidRPr="006D17FA">
              <w:rPr>
                <w:rFonts w:ascii="Times New Roman" w:hAnsi="Times New Roman" w:cs="Times New Roman"/>
                <w:szCs w:val="30"/>
              </w:rPr>
              <w:t xml:space="preserve"> </w:t>
            </w:r>
            <w:r w:rsidRPr="006D17F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6D17FA">
              <w:rPr>
                <w:rFonts w:ascii="Times New Roman" w:hAnsi="Times New Roman" w:cs="Times New Roman"/>
                <w:sz w:val="30"/>
                <w:szCs w:val="30"/>
              </w:rPr>
              <w:t>Аутсорсинговая</w:t>
            </w:r>
            <w:proofErr w:type="spellEnd"/>
            <w:r w:rsidRPr="006D17FA">
              <w:rPr>
                <w:rFonts w:ascii="Times New Roman" w:hAnsi="Times New Roman" w:cs="Times New Roman"/>
                <w:sz w:val="30"/>
                <w:szCs w:val="30"/>
              </w:rPr>
              <w:t xml:space="preserve"> экономическая компания»</w:t>
            </w:r>
          </w:p>
        </w:tc>
      </w:tr>
      <w:tr w:rsidR="007C0543" w:rsidRPr="006D17FA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Тарасевич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 xml:space="preserve">Жанна </w:t>
            </w: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Казимировна</w:t>
            </w:r>
            <w:proofErr w:type="spellEnd"/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 xml:space="preserve">сопредседатель Правления, директор 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 xml:space="preserve">Бизнес-союза предпринимателей и нанимателей имени профессора </w:t>
            </w:r>
            <w:proofErr w:type="spellStart"/>
            <w:r w:rsidRPr="006D17FA">
              <w:rPr>
                <w:rFonts w:ascii="Times New Roman" w:hAnsi="Times New Roman" w:cs="Times New Roman"/>
                <w:sz w:val="30"/>
              </w:rPr>
              <w:t>М.С.Кунявского</w:t>
            </w:r>
            <w:proofErr w:type="spellEnd"/>
          </w:p>
        </w:tc>
      </w:tr>
      <w:tr w:rsidR="007C0543" w:rsidRPr="007C0543" w:rsidTr="006D17F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687" w:type="dxa"/>
          </w:tcPr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Шило</w:t>
            </w:r>
            <w:r w:rsidRPr="006D17FA">
              <w:rPr>
                <w:rFonts w:ascii="Times New Roman" w:hAnsi="Times New Roman" w:cs="Times New Roman"/>
                <w:sz w:val="30"/>
              </w:rPr>
              <w:br/>
              <w:t>Вячеслав Дмитриевич</w:t>
            </w:r>
          </w:p>
          <w:p w:rsidR="007C0543" w:rsidRPr="006D17FA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25" w:type="dxa"/>
          </w:tcPr>
          <w:p w:rsidR="007C0543" w:rsidRPr="006D17FA" w:rsidRDefault="007C0543" w:rsidP="007C0543">
            <w:pPr>
              <w:spacing w:line="270" w:lineRule="exact"/>
              <w:ind w:right="57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–</w:t>
            </w:r>
          </w:p>
        </w:tc>
        <w:tc>
          <w:tcPr>
            <w:tcW w:w="5599" w:type="dxa"/>
            <w:gridSpan w:val="4"/>
          </w:tcPr>
          <w:p w:rsidR="007C0543" w:rsidRPr="007C0543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  <w:r w:rsidRPr="006D17FA">
              <w:rPr>
                <w:rFonts w:ascii="Times New Roman" w:hAnsi="Times New Roman" w:cs="Times New Roman"/>
                <w:sz w:val="30"/>
              </w:rPr>
              <w:t>заместитель Министра здравоохранения</w:t>
            </w:r>
            <w:r w:rsidRPr="007C0543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7C0543" w:rsidRPr="007C0543" w:rsidRDefault="007C0543" w:rsidP="007C0543">
            <w:pPr>
              <w:spacing w:line="270" w:lineRule="exact"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</w:tr>
    </w:tbl>
    <w:p w:rsidR="007C0543" w:rsidRPr="007C0543" w:rsidRDefault="007C0543" w:rsidP="007C0543">
      <w:pPr>
        <w:pStyle w:val="3"/>
        <w:spacing w:line="360" w:lineRule="auto"/>
        <w:ind w:right="-96"/>
        <w:rPr>
          <w:sz w:val="30"/>
        </w:rPr>
      </w:pPr>
    </w:p>
    <w:p w:rsidR="007C0543" w:rsidRDefault="007C0543" w:rsidP="007C0543">
      <w:pPr>
        <w:pStyle w:val="3"/>
        <w:spacing w:line="360" w:lineRule="auto"/>
        <w:ind w:right="-96"/>
        <w:jc w:val="both"/>
        <w:rPr>
          <w:sz w:val="30"/>
        </w:rPr>
      </w:pPr>
    </w:p>
    <w:p w:rsidR="0049306D" w:rsidRPr="007C0543" w:rsidRDefault="0049306D" w:rsidP="007C0543"/>
    <w:sectPr w:rsidR="0049306D" w:rsidRPr="007C0543" w:rsidSect="00871F2F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62" w:rsidRDefault="00C16162">
      <w:pPr>
        <w:spacing w:before="0" w:after="0" w:line="240" w:lineRule="auto"/>
      </w:pPr>
      <w:r>
        <w:separator/>
      </w:r>
    </w:p>
  </w:endnote>
  <w:endnote w:type="continuationSeparator" w:id="0">
    <w:p w:rsidR="00C16162" w:rsidRDefault="00C161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A0" w:rsidRDefault="007C0543" w:rsidP="00A775A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42A0" w:rsidRDefault="00C161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A0" w:rsidRDefault="00C16162" w:rsidP="00A775A6">
    <w:pPr>
      <w:pStyle w:val="aa"/>
      <w:framePr w:wrap="around" w:vAnchor="text" w:hAnchor="margin" w:xAlign="center" w:y="1"/>
      <w:rPr>
        <w:rStyle w:val="a9"/>
      </w:rPr>
    </w:pPr>
  </w:p>
  <w:p w:rsidR="009142A0" w:rsidRDefault="00C161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62" w:rsidRDefault="00C16162">
      <w:pPr>
        <w:spacing w:before="0" w:after="0" w:line="240" w:lineRule="auto"/>
      </w:pPr>
      <w:r>
        <w:separator/>
      </w:r>
    </w:p>
  </w:footnote>
  <w:footnote w:type="continuationSeparator" w:id="0">
    <w:p w:rsidR="00C16162" w:rsidRDefault="00C161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A0" w:rsidRDefault="007C0543" w:rsidP="00871F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42A0" w:rsidRDefault="00C161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081"/>
    <w:rsid w:val="000168B2"/>
    <w:rsid w:val="00153A95"/>
    <w:rsid w:val="001B73CC"/>
    <w:rsid w:val="001C1081"/>
    <w:rsid w:val="00314918"/>
    <w:rsid w:val="00344554"/>
    <w:rsid w:val="003C1606"/>
    <w:rsid w:val="00400E2E"/>
    <w:rsid w:val="004647C6"/>
    <w:rsid w:val="0049306D"/>
    <w:rsid w:val="00524EED"/>
    <w:rsid w:val="00543FFF"/>
    <w:rsid w:val="005A190D"/>
    <w:rsid w:val="005C2E82"/>
    <w:rsid w:val="005D1C47"/>
    <w:rsid w:val="006A304B"/>
    <w:rsid w:val="006B2620"/>
    <w:rsid w:val="006D17FA"/>
    <w:rsid w:val="007A5707"/>
    <w:rsid w:val="007C0543"/>
    <w:rsid w:val="00803B63"/>
    <w:rsid w:val="00810F6D"/>
    <w:rsid w:val="008115D1"/>
    <w:rsid w:val="008C20F8"/>
    <w:rsid w:val="008D2FB4"/>
    <w:rsid w:val="00A377F2"/>
    <w:rsid w:val="00A5346A"/>
    <w:rsid w:val="00AB1F97"/>
    <w:rsid w:val="00B13CE5"/>
    <w:rsid w:val="00C16162"/>
    <w:rsid w:val="00C906EC"/>
    <w:rsid w:val="00CA56B8"/>
    <w:rsid w:val="00CE10A6"/>
    <w:rsid w:val="00D316F1"/>
    <w:rsid w:val="00ED0D69"/>
    <w:rsid w:val="00F132CD"/>
    <w:rsid w:val="00F5045C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5"/>
  </w:style>
  <w:style w:type="paragraph" w:styleId="1">
    <w:name w:val="heading 1"/>
    <w:basedOn w:val="a"/>
    <w:next w:val="a"/>
    <w:link w:val="10"/>
    <w:qFormat/>
    <w:rsid w:val="00CE10A6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F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0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ap1">
    <w:name w:val="cap1"/>
    <w:basedOn w:val="a"/>
    <w:rsid w:val="0049306D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306D"/>
    <w:pPr>
      <w:spacing w:before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7C0543"/>
    <w:pPr>
      <w:spacing w:before="0" w:after="0" w:line="24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0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C0543"/>
    <w:pPr>
      <w:spacing w:before="0" w:after="0" w:line="280" w:lineRule="exact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C0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C0543"/>
    <w:pPr>
      <w:tabs>
        <w:tab w:val="center" w:pos="4677"/>
        <w:tab w:val="right" w:pos="9355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C0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0543"/>
  </w:style>
  <w:style w:type="paragraph" w:styleId="aa">
    <w:name w:val="footer"/>
    <w:basedOn w:val="a"/>
    <w:link w:val="ab"/>
    <w:rsid w:val="007C0543"/>
    <w:pPr>
      <w:tabs>
        <w:tab w:val="center" w:pos="4677"/>
        <w:tab w:val="right" w:pos="9355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7C05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68E2-82D0-4ACD-88DD-23A161CD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Natalya.Komarova</dc:creator>
  <cp:keywords/>
  <dc:description/>
  <cp:lastModifiedBy>Vera.Atrahimovich</cp:lastModifiedBy>
  <cp:revision>8</cp:revision>
  <cp:lastPrinted>2017-08-22T06:28:00Z</cp:lastPrinted>
  <dcterms:created xsi:type="dcterms:W3CDTF">2016-12-27T08:39:00Z</dcterms:created>
  <dcterms:modified xsi:type="dcterms:W3CDTF">2019-08-09T13:03:00Z</dcterms:modified>
</cp:coreProperties>
</file>