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B2" w:rsidRDefault="00E50378" w:rsidP="00DE0FCF">
      <w:pPr>
        <w:ind w:right="-1"/>
        <w:jc w:val="center"/>
        <w:rPr>
          <w:b/>
          <w:color w:val="000000"/>
          <w:sz w:val="36"/>
          <w:szCs w:val="36"/>
        </w:rPr>
      </w:pPr>
      <w:proofErr w:type="spellStart"/>
      <w:r w:rsidRPr="00E50378">
        <w:rPr>
          <w:b/>
          <w:color w:val="000000"/>
          <w:sz w:val="36"/>
          <w:szCs w:val="36"/>
        </w:rPr>
        <w:t>Release</w:t>
      </w:r>
      <w:proofErr w:type="spellEnd"/>
      <w:r w:rsidRPr="00E50378">
        <w:rPr>
          <w:b/>
          <w:color w:val="000000"/>
          <w:sz w:val="36"/>
          <w:szCs w:val="36"/>
        </w:rPr>
        <w:t xml:space="preserve"> </w:t>
      </w:r>
      <w:proofErr w:type="spellStart"/>
      <w:r w:rsidRPr="00E50378">
        <w:rPr>
          <w:b/>
          <w:color w:val="000000"/>
          <w:sz w:val="36"/>
          <w:szCs w:val="36"/>
        </w:rPr>
        <w:t>calendar</w:t>
      </w:r>
      <w:proofErr w:type="spellEnd"/>
    </w:p>
    <w:p w:rsidR="002462B2" w:rsidRDefault="002462B2">
      <w:pPr>
        <w:rPr>
          <w:lang w:val="en-US"/>
        </w:rPr>
      </w:pPr>
    </w:p>
    <w:p w:rsidR="0012421A" w:rsidRPr="0012421A" w:rsidRDefault="0012421A" w:rsidP="0012421A">
      <w:pPr>
        <w:spacing w:after="240"/>
        <w:ind w:right="-709" w:hanging="567"/>
        <w:jc w:val="center"/>
        <w:rPr>
          <w:b/>
          <w:color w:val="000000"/>
          <w:sz w:val="36"/>
          <w:szCs w:val="36"/>
        </w:rPr>
      </w:pPr>
      <w:proofErr w:type="spellStart"/>
      <w:r w:rsidRPr="0012421A">
        <w:rPr>
          <w:b/>
          <w:bCs/>
          <w:sz w:val="28"/>
          <w:u w:val="single"/>
        </w:rPr>
        <w:t>October</w:t>
      </w:r>
      <w:proofErr w:type="spellEnd"/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83"/>
        <w:gridCol w:w="485"/>
        <w:gridCol w:w="483"/>
        <w:gridCol w:w="456"/>
        <w:gridCol w:w="456"/>
        <w:gridCol w:w="470"/>
      </w:tblGrid>
      <w:tr w:rsidR="0012421A" w:rsidRPr="0012421A" w:rsidTr="00562864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421A" w:rsidRPr="0012421A" w:rsidRDefault="0012421A" w:rsidP="0012421A">
            <w:pPr>
              <w:ind w:right="-100" w:hanging="142"/>
              <w:jc w:val="center"/>
            </w:pPr>
            <w:proofErr w:type="spellStart"/>
            <w:r w:rsidRPr="0012421A">
              <w:t>Mo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421A" w:rsidRPr="0012421A" w:rsidRDefault="0012421A" w:rsidP="0012421A">
            <w:pPr>
              <w:jc w:val="center"/>
            </w:pPr>
            <w:proofErr w:type="spellStart"/>
            <w:r w:rsidRPr="0012421A">
              <w:t>Tu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421A" w:rsidRPr="0012421A" w:rsidRDefault="0012421A" w:rsidP="0012421A">
            <w:pPr>
              <w:ind w:right="-15" w:hanging="50"/>
              <w:jc w:val="center"/>
            </w:pPr>
            <w:proofErr w:type="spellStart"/>
            <w:r w:rsidRPr="0012421A">
              <w:t>We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421A" w:rsidRPr="0012421A" w:rsidRDefault="0012421A" w:rsidP="0012421A">
            <w:pPr>
              <w:jc w:val="center"/>
            </w:pPr>
            <w:proofErr w:type="spellStart"/>
            <w:r w:rsidRPr="0012421A">
              <w:t>Th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421A" w:rsidRPr="0012421A" w:rsidRDefault="0012421A" w:rsidP="0012421A">
            <w:pPr>
              <w:jc w:val="center"/>
            </w:pPr>
            <w:proofErr w:type="spellStart"/>
            <w:r w:rsidRPr="0012421A">
              <w:t>Fr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2421A" w:rsidRPr="0012421A" w:rsidRDefault="0012421A" w:rsidP="0012421A">
            <w:pPr>
              <w:jc w:val="center"/>
            </w:pPr>
            <w:proofErr w:type="spellStart"/>
            <w:r w:rsidRPr="0012421A">
              <w:t>Sa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2421A" w:rsidRPr="0012421A" w:rsidRDefault="0012421A" w:rsidP="0012421A">
            <w:pPr>
              <w:jc w:val="center"/>
            </w:pPr>
            <w:proofErr w:type="spellStart"/>
            <w:r w:rsidRPr="0012421A">
              <w:t>Su</w:t>
            </w:r>
            <w:proofErr w:type="spellEnd"/>
          </w:p>
        </w:tc>
      </w:tr>
      <w:tr w:rsidR="0012421A" w:rsidRPr="0012421A" w:rsidTr="00562864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6</w:t>
            </w:r>
          </w:p>
        </w:tc>
      </w:tr>
      <w:tr w:rsidR="0012421A" w:rsidRPr="0012421A" w:rsidTr="00562864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13</w:t>
            </w:r>
          </w:p>
        </w:tc>
      </w:tr>
      <w:tr w:rsidR="0012421A" w:rsidRPr="0012421A" w:rsidTr="00562864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20</w:t>
            </w:r>
          </w:p>
        </w:tc>
      </w:tr>
      <w:tr w:rsidR="0012421A" w:rsidRPr="0012421A" w:rsidTr="00562864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27</w:t>
            </w:r>
          </w:p>
        </w:tc>
      </w:tr>
      <w:tr w:rsidR="0012421A" w:rsidRPr="0012421A" w:rsidTr="00562864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  <w:r w:rsidRPr="0012421A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rPr>
                <w:b/>
              </w:rPr>
            </w:pPr>
            <w:r w:rsidRPr="0012421A">
              <w:rPr>
                <w:b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  <w:u w:val="single"/>
              </w:rPr>
            </w:pPr>
            <w:r w:rsidRPr="0012421A">
              <w:rPr>
                <w:b/>
                <w:u w:val="single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1A" w:rsidRPr="0012421A" w:rsidRDefault="0012421A" w:rsidP="0012421A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9551E4" w:rsidRDefault="009551E4" w:rsidP="009551E4">
      <w:pPr>
        <w:ind w:right="-190"/>
        <w:rPr>
          <w:b/>
          <w:bCs/>
          <w:sz w:val="28"/>
          <w:u w:val="single"/>
        </w:rPr>
      </w:pPr>
    </w:p>
    <w:p w:rsidR="009551E4" w:rsidRDefault="009551E4" w:rsidP="009551E4">
      <w:pPr>
        <w:ind w:right="-190"/>
        <w:rPr>
          <w:b/>
          <w:bCs/>
          <w:sz w:val="28"/>
          <w:u w:val="single"/>
        </w:rPr>
      </w:pPr>
    </w:p>
    <w:p w:rsidR="009551E4" w:rsidRPr="007E27FE" w:rsidRDefault="009551E4" w:rsidP="009551E4">
      <w:pPr>
        <w:ind w:right="-190"/>
        <w:rPr>
          <w:b/>
          <w:bCs/>
          <w:sz w:val="28"/>
          <w:u w:val="single"/>
        </w:rPr>
      </w:pPr>
    </w:p>
    <w:p w:rsidR="009551E4" w:rsidRDefault="009551E4" w:rsidP="009551E4">
      <w:pPr>
        <w:spacing w:after="240"/>
        <w:ind w:left="-142" w:right="-193"/>
        <w:jc w:val="center"/>
        <w:rPr>
          <w:b/>
          <w:bCs/>
          <w:sz w:val="28"/>
          <w:u w:val="single"/>
        </w:rPr>
      </w:pPr>
    </w:p>
    <w:p w:rsidR="009551E4" w:rsidRDefault="009551E4" w:rsidP="009551E4">
      <w:pPr>
        <w:spacing w:after="240"/>
        <w:ind w:left="-142" w:right="-193"/>
        <w:jc w:val="center"/>
        <w:rPr>
          <w:b/>
          <w:bCs/>
          <w:sz w:val="28"/>
          <w:u w:val="single"/>
        </w:rPr>
      </w:pPr>
    </w:p>
    <w:p w:rsidR="009551E4" w:rsidRDefault="009551E4">
      <w:pPr>
        <w:rPr>
          <w:b/>
          <w:bCs/>
          <w:sz w:val="28"/>
          <w:u w:val="single"/>
          <w:lang w:val="en-US"/>
        </w:rPr>
      </w:pPr>
    </w:p>
    <w:p w:rsidR="006A7285" w:rsidRPr="006A7285" w:rsidRDefault="006A7285">
      <w:pPr>
        <w:rPr>
          <w:lang w:val="en-US"/>
        </w:rPr>
      </w:pPr>
    </w:p>
    <w:p w:rsidR="0012421A" w:rsidRPr="002C696E" w:rsidRDefault="0012421A"/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694"/>
      </w:tblGrid>
      <w:tr w:rsidR="0012421A" w:rsidRPr="0012421A" w:rsidTr="0012421A">
        <w:trPr>
          <w:cantSplit/>
          <w:trHeight w:val="642"/>
          <w:tblHeader/>
        </w:trPr>
        <w:tc>
          <w:tcPr>
            <w:tcW w:w="5953" w:type="dxa"/>
            <w:vAlign w:val="center"/>
          </w:tcPr>
          <w:p w:rsidR="0012421A" w:rsidRPr="0012421A" w:rsidRDefault="0012421A" w:rsidP="0012421A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12421A">
              <w:rPr>
                <w:b/>
                <w:sz w:val="26"/>
                <w:szCs w:val="26"/>
                <w:lang w:val="en-US"/>
              </w:rPr>
              <w:t>Official</w:t>
            </w:r>
            <w:r w:rsidRPr="0012421A">
              <w:rPr>
                <w:b/>
                <w:sz w:val="26"/>
                <w:szCs w:val="26"/>
              </w:rPr>
              <w:t xml:space="preserve"> </w:t>
            </w:r>
            <w:r w:rsidRPr="0012421A">
              <w:rPr>
                <w:b/>
                <w:sz w:val="26"/>
                <w:szCs w:val="26"/>
                <w:lang w:val="en-US"/>
              </w:rPr>
              <w:t>statistical</w:t>
            </w:r>
            <w:r w:rsidRPr="0012421A">
              <w:rPr>
                <w:b/>
                <w:sz w:val="26"/>
                <w:szCs w:val="26"/>
              </w:rPr>
              <w:t xml:space="preserve"> </w:t>
            </w:r>
            <w:r w:rsidRPr="0012421A">
              <w:rPr>
                <w:b/>
                <w:sz w:val="26"/>
                <w:szCs w:val="26"/>
                <w:lang w:val="en-US"/>
              </w:rPr>
              <w:t>information</w:t>
            </w:r>
          </w:p>
        </w:tc>
        <w:tc>
          <w:tcPr>
            <w:tcW w:w="2694" w:type="dxa"/>
            <w:vAlign w:val="center"/>
          </w:tcPr>
          <w:p w:rsidR="0012421A" w:rsidRPr="0012421A" w:rsidRDefault="0012421A" w:rsidP="0012421A">
            <w:pPr>
              <w:spacing w:before="20" w:after="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Date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381F88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Second Gross Domestic Product estimate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381F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9D515A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foreign trade in goods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9D515A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10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9D515A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Commodity structure of exports and imports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9D515A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10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77A4B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consumer price changes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77A4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77A4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Consumer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changes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77A4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77A4B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Core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Consumer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Index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77A4B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00D37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On price changes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00D37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00D37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Price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changes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00D37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Rate of money incomes of population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Real disposable money incomes of the population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Agricultural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production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ind w:left="-113" w:right="-74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Agricultural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production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by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regions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13" w:right="-74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indicators of animal husbandry production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13" w:right="-74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livestock populations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13" w:right="-74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B42F4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Main indicators of crop production in agricultural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by regions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B42F4C">
            <w:pPr>
              <w:spacing w:before="20" w:after="60"/>
              <w:ind w:left="-113" w:right="-74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October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15785">
            <w:pPr>
              <w:spacing w:before="20" w:after="20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Financial results of companies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1578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15785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lastRenderedPageBreak/>
              <w:t>Financial results of companies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1578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2C696E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C696E" w:rsidRPr="0012421A" w:rsidRDefault="002C696E" w:rsidP="00D15785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Status of accounts of companies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696E" w:rsidRPr="0012421A" w:rsidRDefault="002C696E" w:rsidP="00D15785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 w:rsidRPr="0012421A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as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of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1, 2019)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B969A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Main socio-economic indicators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777F8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0D201B">
            <w:pPr>
              <w:spacing w:before="60" w:after="60" w:line="240" w:lineRule="exact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Gross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Domestic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Product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777F8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0D201B">
            <w:pPr>
              <w:spacing w:before="60" w:after="60" w:line="240" w:lineRule="exact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Gross Domestic Product and Gross Regional Product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777F83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496D6E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Industrial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production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496D6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496D6E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Industrial production volume by kinds of economic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496D6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496D6E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Indices of industrial production by kinds of economic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496D6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496D6E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Production of major industrial products by large and medium-sized industrial enterprises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496D6E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Transport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performance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Freight transportation by mode of transport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Passenger transportation by mode of transport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and indices of freight turnover and freight transportation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and indices of passenger turnover and passenger transportation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Domestic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trade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news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Information on commodity exports and imports in trade with the Eurasian Economic Union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808D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Data on foreign trade of the Republic of Belarus with selected countries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808DC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17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Housing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i/>
                <w:color w:val="000000"/>
                <w:sz w:val="26"/>
                <w:szCs w:val="26"/>
              </w:rPr>
              <w:t>construction</w:t>
            </w:r>
            <w:proofErr w:type="spellEnd"/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Housing commissioning in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298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Housing commissioning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05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of contract works within “Construction” activity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05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spacing w:before="20" w:after="20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 of contract works within “Construction” activity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>Fixed capital investment in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F52A88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lastRenderedPageBreak/>
              <w:t>Fixed capital investment by regions and Minsk city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F52A88">
            <w:pPr>
              <w:spacing w:before="20" w:after="2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B13FC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</w:rPr>
            </w:pPr>
            <w:proofErr w:type="spellStart"/>
            <w:r w:rsidRPr="0012421A">
              <w:rPr>
                <w:color w:val="000000"/>
                <w:sz w:val="26"/>
                <w:szCs w:val="26"/>
              </w:rPr>
              <w:t>Retail</w:t>
            </w:r>
            <w:proofErr w:type="spellEnd"/>
            <w:r w:rsidRPr="0012421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421A">
              <w:rPr>
                <w:color w:val="000000"/>
                <w:sz w:val="26"/>
                <w:szCs w:val="26"/>
              </w:rPr>
              <w:t>turnover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B13F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22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B13FC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 xml:space="preserve">Sales of selected food goods by trade </w:t>
            </w:r>
            <w:proofErr w:type="spellStart"/>
            <w:r w:rsidRPr="0012421A">
              <w:rPr>
                <w:sz w:val="26"/>
                <w:szCs w:val="26"/>
                <w:lang w:val="en-US"/>
              </w:rPr>
              <w:t>organisations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B13F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22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B13FC">
            <w:pPr>
              <w:rPr>
                <w:sz w:val="26"/>
                <w:szCs w:val="26"/>
                <w:lang w:val="en-US"/>
              </w:rPr>
            </w:pPr>
            <w:r w:rsidRPr="0012421A">
              <w:rPr>
                <w:sz w:val="26"/>
                <w:szCs w:val="26"/>
                <w:lang w:val="en-US"/>
              </w:rPr>
              <w:t xml:space="preserve">Sales of selected non-food goods by trade </w:t>
            </w:r>
            <w:proofErr w:type="spellStart"/>
            <w:r w:rsidRPr="0012421A">
              <w:rPr>
                <w:sz w:val="26"/>
                <w:szCs w:val="26"/>
                <w:lang w:val="en-US"/>
              </w:rPr>
              <w:t>organisations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B13FC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22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September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9A6BF3">
            <w:pPr>
              <w:spacing w:before="60" w:after="60" w:line="240" w:lineRule="exact"/>
              <w:ind w:left="34"/>
              <w:outlineLvl w:val="0"/>
              <w:rPr>
                <w:rFonts w:eastAsia="Calibri"/>
                <w:i/>
                <w:color w:val="000000"/>
                <w:sz w:val="26"/>
                <w:szCs w:val="26"/>
                <w:lang w:val="en-US" w:eastAsia="en-US"/>
              </w:rPr>
            </w:pPr>
            <w:r w:rsidRPr="0012421A">
              <w:rPr>
                <w:rFonts w:eastAsia="Calibri"/>
                <w:i/>
                <w:color w:val="000000"/>
                <w:sz w:val="26"/>
                <w:szCs w:val="26"/>
                <w:lang w:val="en-US" w:eastAsia="en-US"/>
              </w:rPr>
              <w:t xml:space="preserve">Employment (based on data of the </w:t>
            </w:r>
            <w:proofErr w:type="spellStart"/>
            <w:r w:rsidRPr="0012421A">
              <w:rPr>
                <w:rFonts w:eastAsia="Calibri"/>
                <w:i/>
                <w:color w:val="000000"/>
                <w:sz w:val="26"/>
                <w:szCs w:val="26"/>
                <w:lang w:val="en-US" w:eastAsia="en-US"/>
              </w:rPr>
              <w:t>Labour</w:t>
            </w:r>
            <w:proofErr w:type="spellEnd"/>
            <w:r w:rsidRPr="0012421A">
              <w:rPr>
                <w:rFonts w:eastAsia="Calibri"/>
                <w:i/>
                <w:color w:val="000000"/>
                <w:sz w:val="26"/>
                <w:szCs w:val="26"/>
                <w:lang w:val="en-US" w:eastAsia="en-US"/>
              </w:rPr>
              <w:t xml:space="preserve"> Force Survey)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9A6BF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23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  <w:t>(</w:t>
            </w:r>
            <w:r w:rsidRPr="0012421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Quarter III, 2019</w:t>
            </w:r>
            <w:r w:rsidRPr="0012421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0A52D4">
            <w:pPr>
              <w:spacing w:before="60" w:after="60" w:line="240" w:lineRule="exact"/>
              <w:ind w:left="34"/>
              <w:rPr>
                <w:i/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Gross average earnings in the Republic of Belarus (news)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0A52D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0A52D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Nominal gross average monthly wages and salaries since 1991 till 2019 (by months)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0A52D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0A52D4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Gross wages and salaries in the Republic of Belarus by kinds of economic activities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0A52D4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24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>Quarter III, 2019</w:t>
            </w:r>
            <w:r w:rsidRPr="0012421A">
              <w:rPr>
                <w:color w:val="000000"/>
                <w:sz w:val="22"/>
                <w:szCs w:val="22"/>
              </w:rPr>
              <w:t>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1768D">
            <w:pPr>
              <w:spacing w:before="20" w:after="20"/>
              <w:ind w:right="-102"/>
              <w:rPr>
                <w:i/>
                <w:color w:val="000000"/>
                <w:sz w:val="26"/>
                <w:szCs w:val="26"/>
              </w:rPr>
            </w:pP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Employment</w:t>
            </w:r>
            <w:r w:rsidRPr="0012421A">
              <w:rPr>
                <w:i/>
                <w:color w:val="000000"/>
                <w:sz w:val="26"/>
                <w:szCs w:val="26"/>
              </w:rPr>
              <w:t xml:space="preserve"> (</w:t>
            </w:r>
            <w:r w:rsidRPr="0012421A">
              <w:rPr>
                <w:i/>
                <w:color w:val="000000"/>
                <w:sz w:val="26"/>
                <w:szCs w:val="26"/>
                <w:lang w:val="en-US"/>
              </w:rPr>
              <w:t>news</w:t>
            </w:r>
            <w:r w:rsidRPr="0012421A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1768D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C8191F">
            <w:pPr>
              <w:spacing w:before="20" w:after="20"/>
              <w:ind w:right="-102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Number of hires and terminations in the </w:t>
            </w:r>
            <w:proofErr w:type="spellStart"/>
            <w:r w:rsidRPr="0012421A">
              <w:rPr>
                <w:color w:val="000000"/>
                <w:sz w:val="26"/>
                <w:szCs w:val="26"/>
                <w:lang w:val="en-US"/>
              </w:rPr>
              <w:t>organisations</w:t>
            </w:r>
            <w:proofErr w:type="spellEnd"/>
            <w:r w:rsidRPr="0012421A">
              <w:rPr>
                <w:color w:val="000000"/>
                <w:sz w:val="26"/>
                <w:szCs w:val="26"/>
                <w:lang w:val="en-US"/>
              </w:rPr>
              <w:t xml:space="preserve">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C8191F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September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176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Balance of foreign trade in goods of the Republic of Belarus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1768D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31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176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12421A">
              <w:rPr>
                <w:color w:val="000000"/>
                <w:sz w:val="26"/>
                <w:szCs w:val="26"/>
                <w:lang w:val="en-US"/>
              </w:rPr>
              <w:t>Volumes of foreign trade by commodities on months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1768D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31</w:t>
            </w:r>
            <w:r w:rsidRPr="0012421A">
              <w:rPr>
                <w:b/>
                <w:color w:val="000000"/>
                <w:sz w:val="22"/>
                <w:szCs w:val="22"/>
              </w:rPr>
              <w:br/>
            </w:r>
            <w:r w:rsidRPr="0012421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2421A">
              <w:rPr>
                <w:color w:val="000000"/>
                <w:sz w:val="22"/>
                <w:szCs w:val="22"/>
              </w:rPr>
              <w:t>January</w:t>
            </w:r>
            <w:proofErr w:type="spellEnd"/>
            <w:r w:rsidRPr="0012421A">
              <w:rPr>
                <w:color w:val="000000"/>
                <w:sz w:val="22"/>
                <w:szCs w:val="22"/>
              </w:rPr>
              <w:t>-</w:t>
            </w:r>
            <w:r w:rsidRPr="0012421A">
              <w:rPr>
                <w:color w:val="000000"/>
                <w:sz w:val="22"/>
                <w:szCs w:val="22"/>
                <w:lang w:val="en-US"/>
              </w:rPr>
              <w:t xml:space="preserve">August </w:t>
            </w:r>
            <w:r w:rsidRPr="0012421A">
              <w:rPr>
                <w:color w:val="000000"/>
                <w:sz w:val="22"/>
                <w:szCs w:val="22"/>
              </w:rPr>
              <w:t>2019)</w:t>
            </w:r>
          </w:p>
        </w:tc>
      </w:tr>
      <w:tr w:rsidR="00777F83" w:rsidRPr="0012421A" w:rsidTr="0012421A">
        <w:tblPrEx>
          <w:tblLook w:val="01C0" w:firstRow="0" w:lastRow="1" w:firstColumn="1" w:lastColumn="1" w:noHBand="0" w:noVBand="0"/>
        </w:tblPrEx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777F83" w:rsidRPr="0012421A" w:rsidRDefault="00777F83" w:rsidP="0031768D">
            <w:pPr>
              <w:spacing w:before="60" w:after="60" w:line="240" w:lineRule="exact"/>
              <w:ind w:left="34"/>
              <w:rPr>
                <w:color w:val="000000"/>
                <w:sz w:val="26"/>
                <w:szCs w:val="26"/>
                <w:lang w:val="en-US"/>
              </w:rPr>
            </w:pPr>
            <w:r w:rsidRPr="00757526">
              <w:rPr>
                <w:color w:val="000000"/>
                <w:sz w:val="26"/>
                <w:szCs w:val="26"/>
                <w:lang w:val="en-US"/>
              </w:rPr>
              <w:t xml:space="preserve">Data book </w:t>
            </w:r>
            <w:r w:rsidRPr="005413C8">
              <w:rPr>
                <w:color w:val="000000"/>
                <w:sz w:val="26"/>
                <w:szCs w:val="26"/>
                <w:lang w:val="en-US"/>
              </w:rPr>
              <w:t>“</w:t>
            </w:r>
            <w:r w:rsidRPr="0012421A">
              <w:rPr>
                <w:color w:val="000000"/>
                <w:sz w:val="26"/>
                <w:szCs w:val="26"/>
                <w:lang w:val="en-US"/>
              </w:rPr>
              <w:t>Statistical Yearbook of the Republic of Belarus, 2019</w:t>
            </w:r>
            <w:r w:rsidRPr="002C696E">
              <w:rPr>
                <w:color w:val="000000"/>
                <w:sz w:val="26"/>
                <w:szCs w:val="26"/>
                <w:lang w:val="en-US"/>
              </w:rPr>
              <w:t>”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77F83" w:rsidRPr="0012421A" w:rsidRDefault="00777F83" w:rsidP="0031768D">
            <w:pPr>
              <w:spacing w:before="60" w:after="60" w:line="220" w:lineRule="exact"/>
              <w:ind w:left="37"/>
              <w:jc w:val="center"/>
              <w:rPr>
                <w:b/>
                <w:color w:val="000000"/>
                <w:sz w:val="22"/>
                <w:szCs w:val="22"/>
              </w:rPr>
            </w:pPr>
            <w:r w:rsidRPr="0012421A"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</w:tbl>
    <w:p w:rsidR="0012421A" w:rsidRPr="009551E4" w:rsidRDefault="0012421A">
      <w:pPr>
        <w:rPr>
          <w:lang w:val="en-US"/>
        </w:rPr>
      </w:pPr>
    </w:p>
    <w:sectPr w:rsidR="0012421A" w:rsidRPr="009551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5F" w:rsidRDefault="0004595F">
      <w:r>
        <w:separator/>
      </w:r>
    </w:p>
  </w:endnote>
  <w:endnote w:type="continuationSeparator" w:id="0">
    <w:p w:rsidR="0004595F" w:rsidRDefault="0004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5F" w:rsidRDefault="0004595F">
      <w:r>
        <w:separator/>
      </w:r>
    </w:p>
  </w:footnote>
  <w:footnote w:type="continuationSeparator" w:id="0">
    <w:p w:rsidR="0004595F" w:rsidRDefault="0004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78" w:rsidRPr="00FC2674" w:rsidRDefault="00E50378" w:rsidP="001776E1">
    <w:pPr>
      <w:pStyle w:val="a8"/>
      <w:tabs>
        <w:tab w:val="left" w:pos="45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04B71"/>
    <w:rsid w:val="00012C39"/>
    <w:rsid w:val="000138E4"/>
    <w:rsid w:val="00013B8F"/>
    <w:rsid w:val="0004595F"/>
    <w:rsid w:val="000B5E35"/>
    <w:rsid w:val="000F008B"/>
    <w:rsid w:val="00101498"/>
    <w:rsid w:val="0012421A"/>
    <w:rsid w:val="0016556F"/>
    <w:rsid w:val="001776E1"/>
    <w:rsid w:val="001D3B99"/>
    <w:rsid w:val="002462B2"/>
    <w:rsid w:val="002963F0"/>
    <w:rsid w:val="002B64ED"/>
    <w:rsid w:val="002C696E"/>
    <w:rsid w:val="002D00C7"/>
    <w:rsid w:val="002F4C6F"/>
    <w:rsid w:val="003027B2"/>
    <w:rsid w:val="003435CD"/>
    <w:rsid w:val="003D738E"/>
    <w:rsid w:val="00402E00"/>
    <w:rsid w:val="00423592"/>
    <w:rsid w:val="00484D03"/>
    <w:rsid w:val="004974A8"/>
    <w:rsid w:val="005413C8"/>
    <w:rsid w:val="0055215F"/>
    <w:rsid w:val="00581220"/>
    <w:rsid w:val="00581285"/>
    <w:rsid w:val="00584568"/>
    <w:rsid w:val="005B2077"/>
    <w:rsid w:val="005F051E"/>
    <w:rsid w:val="006414B5"/>
    <w:rsid w:val="00644371"/>
    <w:rsid w:val="006A7285"/>
    <w:rsid w:val="006F537C"/>
    <w:rsid w:val="00757526"/>
    <w:rsid w:val="00777F83"/>
    <w:rsid w:val="007C3C21"/>
    <w:rsid w:val="007F6C96"/>
    <w:rsid w:val="008030E5"/>
    <w:rsid w:val="00852345"/>
    <w:rsid w:val="00876BBE"/>
    <w:rsid w:val="008E6E6B"/>
    <w:rsid w:val="0090060F"/>
    <w:rsid w:val="00907D72"/>
    <w:rsid w:val="009551E4"/>
    <w:rsid w:val="009636D1"/>
    <w:rsid w:val="00976CF8"/>
    <w:rsid w:val="00987219"/>
    <w:rsid w:val="009976BA"/>
    <w:rsid w:val="009A5239"/>
    <w:rsid w:val="009C2465"/>
    <w:rsid w:val="009E6C4E"/>
    <w:rsid w:val="00A3483B"/>
    <w:rsid w:val="00A4471E"/>
    <w:rsid w:val="00A703BA"/>
    <w:rsid w:val="00B5045D"/>
    <w:rsid w:val="00B7604E"/>
    <w:rsid w:val="00BC065B"/>
    <w:rsid w:val="00C00E34"/>
    <w:rsid w:val="00C73690"/>
    <w:rsid w:val="00CE1893"/>
    <w:rsid w:val="00D74FF1"/>
    <w:rsid w:val="00DA63B3"/>
    <w:rsid w:val="00DE0FCF"/>
    <w:rsid w:val="00DE50D6"/>
    <w:rsid w:val="00DF5F28"/>
    <w:rsid w:val="00E1443B"/>
    <w:rsid w:val="00E50378"/>
    <w:rsid w:val="00E928EB"/>
    <w:rsid w:val="00ED3354"/>
    <w:rsid w:val="00F67A54"/>
    <w:rsid w:val="00F963F0"/>
    <w:rsid w:val="00F97A8C"/>
    <w:rsid w:val="00FA6539"/>
    <w:rsid w:val="00FB09F2"/>
    <w:rsid w:val="00FC1EB7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2B64ED"/>
  </w:style>
  <w:style w:type="table" w:customStyle="1" w:styleId="40">
    <w:name w:val="Сетка таблицы4"/>
    <w:basedOn w:val="a1"/>
    <w:next w:val="a3"/>
    <w:rsid w:val="002B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E50378"/>
  </w:style>
  <w:style w:type="table" w:customStyle="1" w:styleId="50">
    <w:name w:val="Сетка таблицы5"/>
    <w:basedOn w:val="a1"/>
    <w:next w:val="a3"/>
    <w:rsid w:val="00E5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9551E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551E4"/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semiHidden/>
    <w:rsid w:val="005413C8"/>
  </w:style>
  <w:style w:type="table" w:customStyle="1" w:styleId="60">
    <w:name w:val="Сетка таблицы6"/>
    <w:basedOn w:val="a1"/>
    <w:next w:val="a3"/>
    <w:rsid w:val="0054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413C8"/>
    <w:pPr>
      <w:jc w:val="both"/>
    </w:pPr>
    <w:rPr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413C8"/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2B64ED"/>
  </w:style>
  <w:style w:type="table" w:customStyle="1" w:styleId="40">
    <w:name w:val="Сетка таблицы4"/>
    <w:basedOn w:val="a1"/>
    <w:next w:val="a3"/>
    <w:rsid w:val="002B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E50378"/>
  </w:style>
  <w:style w:type="table" w:customStyle="1" w:styleId="50">
    <w:name w:val="Сетка таблицы5"/>
    <w:basedOn w:val="a1"/>
    <w:next w:val="a3"/>
    <w:rsid w:val="00E5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9551E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551E4"/>
    <w:rPr>
      <w:rFonts w:ascii="Times New Roman" w:eastAsia="Times New Roman" w:hAnsi="Times New Roman" w:cs="Times New Roman"/>
      <w:sz w:val="24"/>
      <w:szCs w:val="24"/>
    </w:rPr>
  </w:style>
  <w:style w:type="numbering" w:customStyle="1" w:styleId="6">
    <w:name w:val="Нет списка6"/>
    <w:next w:val="a2"/>
    <w:semiHidden/>
    <w:rsid w:val="005413C8"/>
  </w:style>
  <w:style w:type="table" w:customStyle="1" w:styleId="60">
    <w:name w:val="Сетка таблицы6"/>
    <w:basedOn w:val="a1"/>
    <w:next w:val="a3"/>
    <w:rsid w:val="0054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413C8"/>
    <w:pPr>
      <w:jc w:val="both"/>
    </w:pPr>
    <w:rPr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413C8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34-1</dc:creator>
  <cp:lastModifiedBy>Пользователь Windows</cp:lastModifiedBy>
  <cp:revision>2</cp:revision>
  <dcterms:created xsi:type="dcterms:W3CDTF">2019-10-16T07:45:00Z</dcterms:created>
  <dcterms:modified xsi:type="dcterms:W3CDTF">2019-10-16T07:45:00Z</dcterms:modified>
</cp:coreProperties>
</file>