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5E1" w:rsidRPr="00167EDD" w:rsidRDefault="000315E1" w:rsidP="000315E1">
      <w:pPr>
        <w:spacing w:before="120" w:after="120" w:line="240" w:lineRule="auto"/>
        <w:jc w:val="both"/>
        <w:rPr>
          <w:rFonts w:ascii="Arial" w:eastAsia="Arial" w:hAnsi="Arial" w:cs="Arial"/>
          <w:b/>
          <w:sz w:val="28"/>
          <w:lang w:val="en-US"/>
        </w:rPr>
      </w:pPr>
      <w:bookmarkStart w:id="0" w:name="_top"/>
      <w:bookmarkEnd w:id="0"/>
      <w:r w:rsidRPr="00167EDD">
        <w:rPr>
          <w:rFonts w:ascii="Arial" w:eastAsia="Arial" w:hAnsi="Arial" w:cs="Arial"/>
          <w:b/>
          <w:sz w:val="28"/>
          <w:lang w:val="en-US"/>
        </w:rPr>
        <w:t xml:space="preserve">1. </w:t>
      </w:r>
      <w:r w:rsidRPr="006C2651">
        <w:rPr>
          <w:rFonts w:ascii="Arial" w:eastAsia="Arial" w:hAnsi="Arial" w:cs="Arial"/>
          <w:b/>
          <w:sz w:val="28"/>
          <w:lang w:val="en-US"/>
        </w:rPr>
        <w:t>Socio</w:t>
      </w:r>
      <w:r w:rsidRPr="00167EDD">
        <w:rPr>
          <w:rFonts w:ascii="Arial" w:eastAsia="Arial" w:hAnsi="Arial" w:cs="Arial"/>
          <w:b/>
          <w:sz w:val="28"/>
          <w:lang w:val="en-US"/>
        </w:rPr>
        <w:t>-</w:t>
      </w:r>
      <w:r w:rsidRPr="006C2651">
        <w:rPr>
          <w:rFonts w:ascii="Arial" w:eastAsia="Arial" w:hAnsi="Arial" w:cs="Arial"/>
          <w:b/>
          <w:sz w:val="28"/>
          <w:lang w:val="en-US"/>
        </w:rPr>
        <w:t>economic</w:t>
      </w:r>
      <w:r w:rsidRPr="00167EDD">
        <w:rPr>
          <w:rFonts w:ascii="Arial" w:eastAsia="Arial" w:hAnsi="Arial" w:cs="Arial"/>
          <w:b/>
          <w:sz w:val="28"/>
          <w:lang w:val="en-US"/>
        </w:rPr>
        <w:t xml:space="preserve"> </w:t>
      </w:r>
      <w:r w:rsidRPr="006C2651">
        <w:rPr>
          <w:rFonts w:ascii="Arial" w:eastAsia="Arial" w:hAnsi="Arial" w:cs="Arial"/>
          <w:b/>
          <w:sz w:val="28"/>
          <w:lang w:val="en-US"/>
        </w:rPr>
        <w:t>indicators</w:t>
      </w:r>
    </w:p>
    <w:p w:rsidR="000315E1" w:rsidRPr="00167EDD" w:rsidRDefault="000315E1" w:rsidP="000315E1">
      <w:pPr>
        <w:spacing w:after="0" w:line="240" w:lineRule="auto"/>
        <w:jc w:val="both"/>
        <w:rPr>
          <w:rFonts w:ascii="Arial" w:eastAsia="Arial" w:hAnsi="Arial" w:cs="Arial"/>
          <w:sz w:val="28"/>
          <w:lang w:val="en-US"/>
        </w:rPr>
      </w:pPr>
      <w:r w:rsidRPr="006C2651">
        <w:rPr>
          <w:rFonts w:ascii="Arial" w:eastAsia="Arial" w:hAnsi="Arial" w:cs="Arial"/>
          <w:sz w:val="28"/>
          <w:lang w:val="en-US"/>
        </w:rPr>
        <w:t>Metadata</w:t>
      </w:r>
    </w:p>
    <w:p w:rsidR="003F5D59" w:rsidRPr="00167EDD" w:rsidRDefault="003F5D59" w:rsidP="00FB75D9">
      <w:pPr>
        <w:spacing w:before="120" w:after="120" w:line="240" w:lineRule="auto"/>
        <w:jc w:val="both"/>
        <w:rPr>
          <w:rFonts w:ascii="Times New Roman" w:hAnsi="Times New Roman"/>
          <w:b/>
          <w:i/>
          <w:sz w:val="26"/>
          <w:lang w:val="en-US"/>
        </w:rPr>
      </w:pPr>
    </w:p>
    <w:p w:rsidR="003F5D59" w:rsidRPr="00167EDD" w:rsidRDefault="00A10137" w:rsidP="00FB75D9">
      <w:pPr>
        <w:spacing w:before="120" w:after="120" w:line="240" w:lineRule="auto"/>
        <w:jc w:val="both"/>
        <w:rPr>
          <w:rFonts w:ascii="Times New Roman" w:hAnsi="Times New Roman"/>
          <w:b/>
          <w:i/>
          <w:sz w:val="26"/>
          <w:lang w:val="en-US"/>
        </w:rPr>
      </w:pPr>
      <w:r w:rsidRPr="00167EDD">
        <w:rPr>
          <w:rFonts w:ascii="Times New Roman" w:hAnsi="Times New Roman"/>
          <w:b/>
          <w:i/>
          <w:sz w:val="26"/>
          <w:lang w:val="en-US"/>
        </w:rPr>
        <w:t xml:space="preserve">1.1. </w:t>
      </w:r>
      <w:r w:rsidR="0005109D">
        <w:rPr>
          <w:rFonts w:ascii="Times New Roman" w:hAnsi="Times New Roman"/>
          <w:b/>
          <w:i/>
          <w:sz w:val="26"/>
          <w:lang w:val="en-US"/>
        </w:rPr>
        <w:t xml:space="preserve">Socio-demographic </w:t>
      </w:r>
      <w:r w:rsidR="0005109D" w:rsidRPr="00376F74">
        <w:rPr>
          <w:rFonts w:ascii="Times New Roman" w:hAnsi="Times New Roman"/>
          <w:b/>
          <w:i/>
          <w:sz w:val="26"/>
          <w:lang w:val="en-US"/>
        </w:rPr>
        <w:t>patterns</w:t>
      </w:r>
    </w:p>
    <w:p w:rsidR="003F5D59" w:rsidRPr="000315E1" w:rsidRDefault="000315E1" w:rsidP="003F293F">
      <w:pPr>
        <w:numPr>
          <w:ilvl w:val="0"/>
          <w:numId w:val="1"/>
        </w:numPr>
        <w:spacing w:before="120" w:after="120" w:line="240" w:lineRule="auto"/>
        <w:ind w:left="720" w:hanging="360"/>
        <w:jc w:val="both"/>
        <w:rPr>
          <w:rFonts w:ascii="Times New Roman" w:hAnsi="Times New Roman"/>
          <w:i/>
          <w:sz w:val="24"/>
          <w:u w:val="single"/>
        </w:rPr>
      </w:pPr>
      <w:r w:rsidRPr="00167ED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315E1">
        <w:rPr>
          <w:rFonts w:ascii="Times New Roman" w:hAnsi="Times New Roman"/>
          <w:i/>
          <w:sz w:val="24"/>
          <w:u w:val="single"/>
        </w:rPr>
        <w:t>Average</w:t>
      </w:r>
      <w:proofErr w:type="spellEnd"/>
      <w:r w:rsidRPr="000315E1">
        <w:rPr>
          <w:rFonts w:ascii="Times New Roman" w:hAnsi="Times New Roman"/>
          <w:i/>
          <w:sz w:val="24"/>
          <w:u w:val="single"/>
        </w:rPr>
        <w:t xml:space="preserve"> </w:t>
      </w:r>
      <w:proofErr w:type="spellStart"/>
      <w:r w:rsidRPr="000315E1">
        <w:rPr>
          <w:rFonts w:ascii="Times New Roman" w:hAnsi="Times New Roman"/>
          <w:i/>
          <w:sz w:val="24"/>
          <w:u w:val="single"/>
        </w:rPr>
        <w:t>annual</w:t>
      </w:r>
      <w:proofErr w:type="spellEnd"/>
      <w:r w:rsidRPr="000315E1">
        <w:rPr>
          <w:rFonts w:ascii="Times New Roman" w:hAnsi="Times New Roman"/>
          <w:i/>
          <w:sz w:val="24"/>
          <w:u w:val="single"/>
        </w:rPr>
        <w:t xml:space="preserve"> </w:t>
      </w:r>
      <w:proofErr w:type="spellStart"/>
      <w:r w:rsidRPr="000315E1">
        <w:rPr>
          <w:rFonts w:ascii="Times New Roman" w:hAnsi="Times New Roman"/>
          <w:i/>
          <w:sz w:val="24"/>
          <w:u w:val="single"/>
        </w:rPr>
        <w:t>population</w:t>
      </w:r>
      <w:proofErr w:type="spellEnd"/>
    </w:p>
    <w:p w:rsidR="003F5D59" w:rsidRPr="00837DDF" w:rsidRDefault="00C8251C" w:rsidP="00FB75D9">
      <w:pPr>
        <w:numPr>
          <w:ilvl w:val="0"/>
          <w:numId w:val="1"/>
        </w:numPr>
        <w:spacing w:before="120" w:after="120" w:line="240" w:lineRule="auto"/>
        <w:ind w:left="720" w:hanging="360"/>
        <w:jc w:val="both"/>
        <w:rPr>
          <w:rFonts w:ascii="Times New Roman" w:hAnsi="Times New Roman"/>
          <w:i/>
          <w:sz w:val="24"/>
          <w:u w:val="single"/>
        </w:rPr>
      </w:pPr>
      <w:proofErr w:type="spellStart"/>
      <w:r w:rsidRPr="00C8251C">
        <w:rPr>
          <w:rStyle w:val="a3"/>
          <w:rFonts w:ascii="Times New Roman" w:hAnsi="Times New Roman"/>
          <w:i/>
          <w:color w:val="auto"/>
          <w:sz w:val="24"/>
        </w:rPr>
        <w:t>Population</w:t>
      </w:r>
      <w:proofErr w:type="spellEnd"/>
      <w:r w:rsidRPr="00C8251C">
        <w:rPr>
          <w:rStyle w:val="a3"/>
          <w:rFonts w:ascii="Times New Roman" w:hAnsi="Times New Roman"/>
          <w:i/>
          <w:color w:val="auto"/>
          <w:sz w:val="24"/>
        </w:rPr>
        <w:t xml:space="preserve"> </w:t>
      </w:r>
      <w:proofErr w:type="spellStart"/>
      <w:r w:rsidRPr="00C8251C">
        <w:rPr>
          <w:rStyle w:val="a3"/>
          <w:rFonts w:ascii="Times New Roman" w:hAnsi="Times New Roman"/>
          <w:i/>
          <w:color w:val="auto"/>
          <w:sz w:val="24"/>
        </w:rPr>
        <w:t>density</w:t>
      </w:r>
      <w:proofErr w:type="spellEnd"/>
    </w:p>
    <w:p w:rsidR="003F5D59" w:rsidRPr="0061181E" w:rsidRDefault="0061181E" w:rsidP="0061181E">
      <w:pPr>
        <w:numPr>
          <w:ilvl w:val="0"/>
          <w:numId w:val="1"/>
        </w:numPr>
        <w:spacing w:before="120" w:after="120" w:line="240" w:lineRule="auto"/>
        <w:ind w:left="720" w:hanging="360"/>
        <w:jc w:val="both"/>
        <w:rPr>
          <w:rFonts w:ascii="Times New Roman" w:hAnsi="Times New Roman"/>
          <w:i/>
          <w:sz w:val="24"/>
          <w:u w:val="single"/>
        </w:rPr>
      </w:pPr>
      <w:proofErr w:type="spellStart"/>
      <w:r w:rsidRPr="0061181E">
        <w:rPr>
          <w:rFonts w:ascii="Times New Roman" w:hAnsi="Times New Roman"/>
          <w:i/>
          <w:u w:val="single"/>
        </w:rPr>
        <w:t>Ageing</w:t>
      </w:r>
      <w:proofErr w:type="spellEnd"/>
      <w:r w:rsidRPr="0061181E">
        <w:rPr>
          <w:rFonts w:ascii="Times New Roman" w:hAnsi="Times New Roman"/>
          <w:i/>
          <w:u w:val="single"/>
        </w:rPr>
        <w:t xml:space="preserve"> </w:t>
      </w:r>
      <w:r w:rsidR="00ED5AD9">
        <w:rPr>
          <w:rFonts w:ascii="Times New Roman" w:hAnsi="Times New Roman"/>
          <w:i/>
          <w:u w:val="single"/>
          <w:lang w:val="en-US"/>
        </w:rPr>
        <w:t>ratio</w:t>
      </w:r>
    </w:p>
    <w:p w:rsidR="003F5D59" w:rsidRPr="00837DDF" w:rsidRDefault="0079767A" w:rsidP="00FB75D9">
      <w:pPr>
        <w:numPr>
          <w:ilvl w:val="0"/>
          <w:numId w:val="1"/>
        </w:numPr>
        <w:spacing w:before="120" w:after="120" w:line="240" w:lineRule="auto"/>
        <w:ind w:left="720" w:hanging="360"/>
        <w:jc w:val="both"/>
        <w:rPr>
          <w:rFonts w:ascii="Times New Roman" w:hAnsi="Times New Roman"/>
          <w:i/>
          <w:sz w:val="24"/>
          <w:u w:val="single"/>
        </w:rPr>
      </w:pPr>
      <w:hyperlink w:anchor="Уровень_участия_в_рабочей_силе" w:history="1">
        <w:hyperlink w:anchor="_top" w:history="1">
          <w:r w:rsidR="0005109D" w:rsidRPr="0005109D">
            <w:rPr>
              <w:rStyle w:val="a3"/>
              <w:rFonts w:ascii="Times New Roman" w:hAnsi="Times New Roman"/>
              <w:i/>
              <w:color w:val="auto"/>
              <w:sz w:val="24"/>
            </w:rPr>
            <w:t>Labour force participation rate</w:t>
          </w:r>
        </w:hyperlink>
      </w:hyperlink>
    </w:p>
    <w:p w:rsidR="003F5D59" w:rsidRPr="000F3DA5" w:rsidRDefault="000F3DA5" w:rsidP="00FB75D9">
      <w:pPr>
        <w:numPr>
          <w:ilvl w:val="0"/>
          <w:numId w:val="1"/>
        </w:numPr>
        <w:spacing w:before="120" w:after="120" w:line="240" w:lineRule="auto"/>
        <w:ind w:left="720" w:hanging="360"/>
        <w:jc w:val="both"/>
        <w:rPr>
          <w:rFonts w:ascii="Times New Roman" w:hAnsi="Times New Roman"/>
          <w:i/>
          <w:sz w:val="24"/>
          <w:u w:val="single"/>
          <w:lang w:val="en-US"/>
        </w:rPr>
      </w:pPr>
      <w:r w:rsidRPr="000F3DA5">
        <w:rPr>
          <w:rStyle w:val="a3"/>
          <w:rFonts w:ascii="Times New Roman" w:hAnsi="Times New Roman"/>
          <w:i/>
          <w:color w:val="auto"/>
          <w:sz w:val="24"/>
          <w:lang w:val="en-US"/>
        </w:rPr>
        <w:t>Actual unemployment rate (ILO methodology)</w:t>
      </w:r>
      <w:r w:rsidRPr="000F3DA5">
        <w:rPr>
          <w:rFonts w:ascii="Times New Roman" w:hAnsi="Times New Roman"/>
          <w:i/>
          <w:sz w:val="24"/>
          <w:u w:val="single"/>
          <w:lang w:val="en-US"/>
        </w:rPr>
        <w:t xml:space="preserve"> </w:t>
      </w:r>
    </w:p>
    <w:p w:rsidR="00A20E8F" w:rsidRPr="0010240B" w:rsidRDefault="00A20E8F" w:rsidP="00A20E8F">
      <w:pPr>
        <w:numPr>
          <w:ilvl w:val="0"/>
          <w:numId w:val="1"/>
        </w:numPr>
        <w:spacing w:before="120" w:after="120" w:line="240" w:lineRule="auto"/>
        <w:ind w:left="720" w:hanging="360"/>
        <w:jc w:val="both"/>
        <w:rPr>
          <w:rStyle w:val="a3"/>
          <w:i/>
          <w:color w:val="auto"/>
          <w:lang w:val="en-US"/>
        </w:rPr>
      </w:pPr>
      <w:r w:rsidRPr="00A20E8F">
        <w:rPr>
          <w:rStyle w:val="a3"/>
          <w:rFonts w:ascii="Times New Roman" w:hAnsi="Times New Roman"/>
          <w:i/>
          <w:color w:val="auto"/>
          <w:sz w:val="24"/>
          <w:lang w:val="en-US"/>
        </w:rPr>
        <w:t>Registered unemployment rate for the end of period</w:t>
      </w:r>
    </w:p>
    <w:p w:rsidR="003F5D59" w:rsidRPr="00A20E8F" w:rsidRDefault="001E353B" w:rsidP="00A20E8F">
      <w:pPr>
        <w:numPr>
          <w:ilvl w:val="0"/>
          <w:numId w:val="1"/>
        </w:numPr>
        <w:spacing w:before="120" w:after="120" w:line="240" w:lineRule="auto"/>
        <w:ind w:left="720" w:hanging="360"/>
        <w:jc w:val="both"/>
        <w:rPr>
          <w:rStyle w:val="a3"/>
          <w:rFonts w:ascii="Times New Roman" w:hAnsi="Times New Roman"/>
          <w:i/>
          <w:color w:val="auto"/>
          <w:sz w:val="24"/>
          <w:lang w:val="en-US"/>
        </w:rPr>
      </w:pPr>
      <w:r w:rsidRPr="00A20E8F">
        <w:rPr>
          <w:rStyle w:val="a3"/>
          <w:rFonts w:ascii="Times New Roman" w:hAnsi="Times New Roman"/>
          <w:i/>
          <w:color w:val="auto"/>
          <w:sz w:val="24"/>
          <w:lang w:val="en-US"/>
        </w:rPr>
        <w:t>Access to education</w:t>
      </w:r>
      <w:r w:rsidR="00A10137" w:rsidRPr="00A20E8F">
        <w:rPr>
          <w:rStyle w:val="a3"/>
          <w:rFonts w:ascii="Times New Roman" w:hAnsi="Times New Roman"/>
          <w:i/>
          <w:color w:val="auto"/>
          <w:sz w:val="24"/>
          <w:lang w:val="en-US"/>
        </w:rPr>
        <w:t>:</w:t>
      </w:r>
    </w:p>
    <w:p w:rsidR="003F5D59" w:rsidRPr="00C92792" w:rsidRDefault="0079767A" w:rsidP="001E353B">
      <w:pPr>
        <w:numPr>
          <w:ilvl w:val="0"/>
          <w:numId w:val="1"/>
        </w:numPr>
        <w:spacing w:before="120" w:after="120" w:line="240" w:lineRule="auto"/>
        <w:ind w:left="1070" w:hanging="360"/>
        <w:jc w:val="both"/>
        <w:rPr>
          <w:rStyle w:val="a3"/>
          <w:color w:val="auto"/>
          <w:lang w:val="en-US"/>
        </w:rPr>
      </w:pPr>
      <w:hyperlink w:anchor="Доступ_к_образованию_высшее" w:history="1">
        <w:r w:rsidR="001E353B" w:rsidRPr="00C92792">
          <w:rPr>
            <w:rStyle w:val="a3"/>
            <w:rFonts w:ascii="Times New Roman" w:hAnsi="Times New Roman"/>
            <w:i/>
            <w:color w:val="auto"/>
            <w:sz w:val="24"/>
            <w:lang w:val="en-US"/>
          </w:rPr>
          <w:t>gross graduation ratio from higher education</w:t>
        </w:r>
        <w:r w:rsidR="00A10137" w:rsidRPr="00C92792">
          <w:rPr>
            <w:rStyle w:val="a3"/>
            <w:rFonts w:ascii="Times New Roman" w:hAnsi="Times New Roman"/>
            <w:i/>
            <w:color w:val="auto"/>
            <w:sz w:val="24"/>
            <w:lang w:val="en-US"/>
          </w:rPr>
          <w:t xml:space="preserve"> </w:t>
        </w:r>
      </w:hyperlink>
    </w:p>
    <w:p w:rsidR="003F5D59" w:rsidRPr="007E53FB" w:rsidRDefault="007E53FB" w:rsidP="007E53FB">
      <w:pPr>
        <w:numPr>
          <w:ilvl w:val="0"/>
          <w:numId w:val="1"/>
        </w:numPr>
        <w:spacing w:before="120" w:after="120" w:line="240" w:lineRule="auto"/>
        <w:ind w:left="1070" w:hanging="360"/>
        <w:jc w:val="both"/>
        <w:rPr>
          <w:rStyle w:val="a3"/>
          <w:rFonts w:ascii="Times New Roman" w:hAnsi="Times New Roman"/>
          <w:i/>
          <w:color w:val="auto"/>
          <w:sz w:val="24"/>
          <w:lang w:val="en-US"/>
        </w:rPr>
      </w:pPr>
      <w:r w:rsidRPr="007E53FB">
        <w:rPr>
          <w:rStyle w:val="a3"/>
          <w:rFonts w:ascii="Times New Roman" w:hAnsi="Times New Roman"/>
          <w:i/>
          <w:color w:val="auto"/>
          <w:sz w:val="24"/>
          <w:lang w:val="en-US"/>
        </w:rPr>
        <w:t>gross graduation ratio from secondary education</w:t>
      </w:r>
    </w:p>
    <w:p w:rsidR="003F5D59" w:rsidRPr="007E53FB" w:rsidRDefault="007E53FB" w:rsidP="007E53FB">
      <w:pPr>
        <w:numPr>
          <w:ilvl w:val="0"/>
          <w:numId w:val="1"/>
        </w:numPr>
        <w:spacing w:before="120" w:after="120" w:line="240" w:lineRule="auto"/>
        <w:ind w:left="720" w:hanging="360"/>
        <w:jc w:val="both"/>
        <w:rPr>
          <w:rStyle w:val="a3"/>
          <w:rFonts w:ascii="Times New Roman" w:hAnsi="Times New Roman"/>
          <w:i/>
          <w:color w:val="auto"/>
          <w:sz w:val="24"/>
          <w:lang w:val="en-US"/>
        </w:rPr>
      </w:pPr>
      <w:r w:rsidRPr="007E53FB">
        <w:rPr>
          <w:rStyle w:val="a3"/>
          <w:rFonts w:ascii="Times New Roman" w:hAnsi="Times New Roman"/>
          <w:i/>
          <w:color w:val="auto"/>
          <w:sz w:val="24"/>
          <w:lang w:val="en-US"/>
        </w:rPr>
        <w:t>Gini coefficient</w:t>
      </w:r>
    </w:p>
    <w:p w:rsidR="00C47D9D" w:rsidRPr="009E37D4" w:rsidRDefault="00C47D9D" w:rsidP="00DD6164">
      <w:pPr>
        <w:spacing w:before="60" w:after="6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br w:type="page"/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7478"/>
      </w:tblGrid>
      <w:tr w:rsidR="00C708FE" w:rsidRPr="00C47D9D" w:rsidTr="006E3035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08FE" w:rsidRPr="009C5C99" w:rsidRDefault="00C708FE" w:rsidP="006E3035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Name of indicator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08FE" w:rsidRPr="00C47D9D" w:rsidRDefault="00C708FE" w:rsidP="006E3035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4DF9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Average</w:t>
            </w:r>
            <w:proofErr w:type="spellEnd"/>
            <w:r w:rsidRPr="007A4DF9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7A4DF9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annual</w:t>
            </w:r>
            <w:proofErr w:type="spellEnd"/>
            <w:r w:rsidRPr="007A4DF9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7A4DF9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population</w:t>
            </w:r>
            <w:proofErr w:type="spellEnd"/>
          </w:p>
        </w:tc>
      </w:tr>
      <w:tr w:rsidR="00C708FE" w:rsidRPr="00C47D9D" w:rsidTr="006E3035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08FE" w:rsidRPr="00EF6787" w:rsidRDefault="00C708FE" w:rsidP="006E3035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Producer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08FE" w:rsidRPr="00354A29" w:rsidRDefault="00C708FE" w:rsidP="006E3035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National Statistical Committee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708FE" w:rsidRPr="0079767A" w:rsidTr="006E3035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08FE" w:rsidRPr="00B15FE3" w:rsidRDefault="00C708FE" w:rsidP="006E3035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Data sources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08FE" w:rsidRPr="00A12E9E" w:rsidRDefault="006C4664" w:rsidP="00CF5E77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C708FE" w:rsidRPr="00A12E9E">
              <w:rPr>
                <w:rFonts w:ascii="Times New Roman" w:hAnsi="Times New Roman"/>
                <w:sz w:val="24"/>
                <w:szCs w:val="24"/>
                <w:lang w:val="en-US"/>
              </w:rPr>
              <w:t>urrent population estimates as o</w:t>
            </w:r>
            <w:r w:rsidR="00CF5E77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="00C708FE" w:rsidRPr="00A12E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January</w:t>
            </w:r>
          </w:p>
        </w:tc>
      </w:tr>
      <w:tr w:rsidR="00C708FE" w:rsidRPr="0079767A" w:rsidTr="006E3035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08FE" w:rsidRPr="006C4664" w:rsidRDefault="00C708FE" w:rsidP="006E3035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Definition</w:t>
            </w:r>
            <w:r w:rsidRPr="00591F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calculation procedure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08FE" w:rsidRPr="00A12E9E" w:rsidRDefault="00ED5AD9" w:rsidP="006E3035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C708FE" w:rsidRPr="00A12E9E">
              <w:rPr>
                <w:rFonts w:ascii="Times New Roman" w:hAnsi="Times New Roman"/>
                <w:sz w:val="24"/>
                <w:szCs w:val="24"/>
                <w:lang w:val="en-US"/>
              </w:rPr>
              <w:t>verage annual population is calculated as an arithmetic mean of the populations as of the beginning and as of the end of a calendar year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C708FE" w:rsidRPr="00C47D9D" w:rsidTr="006E3035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08FE" w:rsidRPr="00B15FE3" w:rsidRDefault="00C708FE" w:rsidP="006E3035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Units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08FE" w:rsidRPr="00B15FE3" w:rsidRDefault="0037420F" w:rsidP="006E3035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</w:t>
            </w:r>
            <w:r w:rsidR="00C708FE" w:rsidRPr="007A4DF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ersons</w:t>
            </w:r>
          </w:p>
        </w:tc>
      </w:tr>
      <w:tr w:rsidR="00C708FE" w:rsidRPr="00C47D9D" w:rsidTr="006E3035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08FE" w:rsidRPr="00591F6C" w:rsidRDefault="00C708FE" w:rsidP="006E3035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1F6C">
              <w:rPr>
                <w:rFonts w:ascii="Times New Roman" w:hAnsi="Times New Roman"/>
                <w:sz w:val="24"/>
                <w:szCs w:val="24"/>
                <w:lang w:val="en-US"/>
              </w:rPr>
              <w:t>Disaggregation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08FE" w:rsidRPr="00B15FE3" w:rsidRDefault="006C4664" w:rsidP="006E3035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="00C708FE">
              <w:rPr>
                <w:rFonts w:ascii="Times New Roman" w:hAnsi="Times New Roman"/>
                <w:sz w:val="24"/>
                <w:szCs w:val="24"/>
                <w:lang w:val="en-US"/>
              </w:rPr>
              <w:t>epublic</w:t>
            </w:r>
          </w:p>
        </w:tc>
      </w:tr>
      <w:tr w:rsidR="00C708FE" w:rsidRPr="0079767A" w:rsidTr="006E3035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08FE" w:rsidRPr="009C5C99" w:rsidRDefault="00C708FE" w:rsidP="006E3035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Supplementary information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08FE" w:rsidRPr="006C2651" w:rsidRDefault="00B271F7" w:rsidP="0037420F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C708FE" w:rsidRPr="006C2651">
              <w:rPr>
                <w:rFonts w:ascii="Times New Roman" w:hAnsi="Times New Roman"/>
                <w:sz w:val="24"/>
                <w:szCs w:val="24"/>
                <w:lang w:val="en-US"/>
              </w:rPr>
              <w:t>etailed information</w:t>
            </w:r>
            <w:r w:rsidR="00ED5A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on </w:t>
            </w:r>
            <w:r w:rsidR="00C708FE" w:rsidRPr="006C2651">
              <w:rPr>
                <w:rFonts w:ascii="Times New Roman" w:hAnsi="Times New Roman"/>
                <w:sz w:val="24"/>
                <w:szCs w:val="24"/>
                <w:lang w:val="en-US"/>
              </w:rPr>
              <w:t>statistics o</w:t>
            </w:r>
            <w:r w:rsidR="00C708FE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="00C708FE" w:rsidRPr="006C26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population is </w:t>
            </w:r>
            <w:r w:rsidR="00ED5AD9">
              <w:rPr>
                <w:rFonts w:ascii="Times New Roman" w:hAnsi="Times New Roman"/>
                <w:sz w:val="24"/>
                <w:szCs w:val="24"/>
                <w:lang w:val="en-US"/>
              </w:rPr>
              <w:t>given</w:t>
            </w:r>
            <w:r w:rsidR="00374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B18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on the </w:t>
            </w:r>
            <w:proofErr w:type="spellStart"/>
            <w:r w:rsidR="009B18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Belstat</w:t>
            </w:r>
            <w:proofErr w:type="spellEnd"/>
            <w:r w:rsidR="009B18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website </w:t>
            </w:r>
            <w:r w:rsidR="009B18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 database </w:t>
            </w:r>
            <w:r w:rsidR="009B1828" w:rsidRPr="009B1828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="00935CE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CF5E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nteractive business intelligence system for distribution </w:t>
            </w:r>
            <w:r w:rsidR="00935CE1">
              <w:rPr>
                <w:rFonts w:ascii="Times New Roman" w:hAnsi="Times New Roman"/>
                <w:sz w:val="24"/>
                <w:szCs w:val="24"/>
                <w:lang w:val="en-US"/>
              </w:rPr>
              <w:t>of official statistical information</w:t>
            </w:r>
            <w:r w:rsidR="009B1828" w:rsidRPr="009B1828">
              <w:rPr>
                <w:rFonts w:ascii="Times New Roman" w:hAnsi="Times New Roman"/>
                <w:sz w:val="24"/>
                <w:szCs w:val="24"/>
                <w:lang w:val="en-US"/>
              </w:rPr>
              <w:t>»:</w:t>
            </w:r>
          </w:p>
          <w:p w:rsidR="00C708FE" w:rsidRPr="00C708FE" w:rsidRDefault="0079767A" w:rsidP="006E3035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</w:pPr>
            <w:hyperlink r:id="rId7" w:history="1">
              <w:r w:rsidR="009A0805" w:rsidRPr="009A080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http://dataportal.belstat.gov.by/Indicators/Preview?key=128626</w:t>
              </w:r>
            </w:hyperlink>
          </w:p>
        </w:tc>
      </w:tr>
    </w:tbl>
    <w:p w:rsidR="00FB75D9" w:rsidRPr="00167EDD" w:rsidRDefault="00FB75D9" w:rsidP="00DD6164">
      <w:pPr>
        <w:spacing w:before="60" w:after="60" w:line="240" w:lineRule="auto"/>
        <w:rPr>
          <w:rFonts w:ascii="Times New Roman" w:hAnsi="Times New Roman"/>
          <w:sz w:val="24"/>
          <w:szCs w:val="24"/>
          <w:lang w:val="en-US"/>
        </w:rPr>
      </w:pPr>
      <w:r w:rsidRPr="00167EDD">
        <w:rPr>
          <w:rFonts w:ascii="Times New Roman" w:hAnsi="Times New Roman"/>
          <w:sz w:val="24"/>
          <w:szCs w:val="24"/>
          <w:lang w:val="en-US"/>
        </w:rPr>
        <w:br w:type="page"/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7478"/>
      </w:tblGrid>
      <w:tr w:rsidR="00C8251C" w:rsidRPr="00A01D51" w:rsidTr="006E3035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251C" w:rsidRPr="00591F6C" w:rsidRDefault="00C8251C" w:rsidP="006E3035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Name of indicator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251C" w:rsidRPr="00A01D51" w:rsidRDefault="00C8251C" w:rsidP="006E3035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01D51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Population</w:t>
            </w:r>
            <w:proofErr w:type="spellEnd"/>
            <w:r w:rsidRPr="00A01D51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A01D51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density</w:t>
            </w:r>
            <w:proofErr w:type="spellEnd"/>
          </w:p>
        </w:tc>
      </w:tr>
      <w:tr w:rsidR="00C8251C" w:rsidRPr="00C47D9D" w:rsidTr="006E3035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251C" w:rsidRPr="00591F6C" w:rsidRDefault="00C8251C" w:rsidP="006E3035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Producer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251C" w:rsidRPr="003C5CBC" w:rsidRDefault="00C8251C" w:rsidP="006E3035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National Statistical Committee</w:t>
            </w:r>
          </w:p>
        </w:tc>
      </w:tr>
      <w:tr w:rsidR="00C8251C" w:rsidRPr="0079767A" w:rsidTr="006E3035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251C" w:rsidRPr="00591F6C" w:rsidRDefault="00C8251C" w:rsidP="006E3035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Data sources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4A2" w:rsidRDefault="00935CE1" w:rsidP="005864A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C8251C" w:rsidRPr="00A12E9E">
              <w:rPr>
                <w:rFonts w:ascii="Times New Roman" w:hAnsi="Times New Roman"/>
                <w:sz w:val="24"/>
                <w:szCs w:val="24"/>
                <w:lang w:val="en-US"/>
              </w:rPr>
              <w:t>urrent population estimates as o</w:t>
            </w:r>
            <w:r w:rsidR="00CF5E77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="00C8251C" w:rsidRPr="00A12E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January</w:t>
            </w:r>
            <w:r w:rsidR="00C8251C" w:rsidRPr="000656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C8251C">
              <w:rPr>
                <w:rFonts w:ascii="Times New Roman" w:hAnsi="Times New Roman"/>
                <w:sz w:val="24"/>
                <w:szCs w:val="24"/>
                <w:lang w:val="en-US"/>
              </w:rPr>
              <w:t>Belstat</w:t>
            </w:r>
            <w:proofErr w:type="spellEnd"/>
            <w:r w:rsidR="00C8251C" w:rsidRPr="0006567B">
              <w:rPr>
                <w:rFonts w:ascii="Times New Roman" w:hAnsi="Times New Roman"/>
                <w:sz w:val="24"/>
                <w:szCs w:val="24"/>
                <w:lang w:val="en-US"/>
              </w:rPr>
              <w:t>);</w:t>
            </w:r>
            <w:r w:rsidR="005864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C8251C" w:rsidRPr="00335BBC" w:rsidRDefault="005864A2" w:rsidP="005864A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C8251C">
              <w:rPr>
                <w:rFonts w:ascii="Times New Roman" w:hAnsi="Times New Roman"/>
                <w:sz w:val="24"/>
                <w:szCs w:val="24"/>
                <w:lang w:val="en-US"/>
              </w:rPr>
              <w:t>dministrative</w:t>
            </w:r>
            <w:r w:rsidR="00C8251C" w:rsidRPr="00335B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8251C">
              <w:rPr>
                <w:rFonts w:ascii="Times New Roman" w:hAnsi="Times New Roman"/>
                <w:sz w:val="24"/>
                <w:szCs w:val="24"/>
                <w:lang w:val="en-US"/>
              </w:rPr>
              <w:t>data</w:t>
            </w:r>
            <w:r w:rsidR="00C8251C" w:rsidRPr="00335B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35CE1">
              <w:rPr>
                <w:rFonts w:ascii="Times New Roman" w:hAnsi="Times New Roman"/>
                <w:sz w:val="24"/>
                <w:szCs w:val="24"/>
                <w:lang w:val="en-US"/>
              </w:rPr>
              <w:t>on the area of the territory of</w:t>
            </w:r>
            <w:r w:rsidR="00C8251C" w:rsidRPr="00335B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8251C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="00C8251C" w:rsidRPr="00507168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r w:rsidR="00C8251C" w:rsidRPr="00124AD3">
              <w:rPr>
                <w:rFonts w:ascii="Times New Roman" w:hAnsi="Times New Roman"/>
                <w:sz w:val="24"/>
                <w:szCs w:val="24"/>
                <w:lang w:val="en-US"/>
              </w:rPr>
              <w:t>State Committee for Property</w:t>
            </w:r>
            <w:r w:rsidR="00C8251C" w:rsidRPr="00335B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8251C" w:rsidRPr="0079767A" w:rsidTr="006E3035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251C" w:rsidRPr="00591F6C" w:rsidRDefault="00C8251C" w:rsidP="006E3035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Definition</w:t>
            </w:r>
            <w:r w:rsidRPr="00591F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calculation procedure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251C" w:rsidRPr="00335BBC" w:rsidRDefault="00935CE1" w:rsidP="009A0805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="00C8251C" w:rsidRPr="00335B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opulation density </w:t>
            </w:r>
            <w:r w:rsidR="009A0805" w:rsidRPr="009A08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="009A0805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="00C8251C" w:rsidRPr="00A01D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ratio of the population</w:t>
            </w:r>
            <w:r w:rsidR="009A08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living in a certain territory to its</w:t>
            </w:r>
            <w:r w:rsidR="00C8251C" w:rsidRPr="00A01D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8251C">
              <w:rPr>
                <w:rFonts w:ascii="Times New Roman" w:hAnsi="Times New Roman"/>
                <w:sz w:val="24"/>
                <w:szCs w:val="24"/>
                <w:lang w:val="en-US"/>
              </w:rPr>
              <w:t>area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C8251C" w:rsidRPr="00A01D51" w:rsidTr="006E3035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251C" w:rsidRPr="00591F6C" w:rsidRDefault="00C8251C" w:rsidP="006E3035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Units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251C" w:rsidRPr="00335BBC" w:rsidRDefault="00935CE1" w:rsidP="006E3035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="00C8251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nhabitants per</w:t>
            </w:r>
            <w:r w:rsidR="00C8251C" w:rsidRPr="00A01D5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C825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square </w:t>
            </w:r>
            <w:proofErr w:type="spellStart"/>
            <w:r w:rsidR="00C8251C">
              <w:rPr>
                <w:rFonts w:ascii="Times New Roman" w:hAnsi="Times New Roman"/>
                <w:sz w:val="24"/>
                <w:szCs w:val="24"/>
                <w:lang w:val="en-US"/>
              </w:rPr>
              <w:t>kilometre</w:t>
            </w:r>
            <w:proofErr w:type="spellEnd"/>
          </w:p>
        </w:tc>
      </w:tr>
      <w:tr w:rsidR="00C8251C" w:rsidRPr="00C47D9D" w:rsidTr="006E3035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251C" w:rsidRPr="0006567B" w:rsidRDefault="00C8251C" w:rsidP="006E3035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1F6C">
              <w:rPr>
                <w:rFonts w:ascii="Times New Roman" w:hAnsi="Times New Roman"/>
                <w:sz w:val="24"/>
                <w:szCs w:val="24"/>
                <w:lang w:val="en-US"/>
              </w:rPr>
              <w:t>Disaggregation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251C" w:rsidRPr="00C47D9D" w:rsidRDefault="00935CE1" w:rsidP="006E3035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="00C8251C">
              <w:rPr>
                <w:rFonts w:ascii="Times New Roman" w:hAnsi="Times New Roman"/>
                <w:sz w:val="24"/>
                <w:szCs w:val="24"/>
                <w:lang w:val="en-US"/>
              </w:rPr>
              <w:t>epublic</w:t>
            </w:r>
          </w:p>
        </w:tc>
      </w:tr>
    </w:tbl>
    <w:p w:rsidR="00FB75D9" w:rsidRPr="00167EDD" w:rsidRDefault="00FB75D9" w:rsidP="00DD6164">
      <w:pPr>
        <w:spacing w:before="60" w:after="60" w:line="240" w:lineRule="auto"/>
        <w:rPr>
          <w:rFonts w:ascii="Times New Roman" w:hAnsi="Times New Roman"/>
          <w:sz w:val="24"/>
          <w:szCs w:val="24"/>
          <w:lang w:val="en-US"/>
        </w:rPr>
      </w:pPr>
      <w:r w:rsidRPr="00167EDD">
        <w:rPr>
          <w:rFonts w:ascii="Times New Roman" w:hAnsi="Times New Roman"/>
          <w:sz w:val="24"/>
          <w:szCs w:val="24"/>
          <w:lang w:val="en-US"/>
        </w:rPr>
        <w:br w:type="page"/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7478"/>
      </w:tblGrid>
      <w:tr w:rsidR="00C8251C" w:rsidRPr="00C47D9D" w:rsidTr="009C7BA1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251C" w:rsidRPr="00591F6C" w:rsidRDefault="00C8251C" w:rsidP="00C8251C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Name of indicator</w:t>
            </w:r>
          </w:p>
        </w:tc>
        <w:bookmarkStart w:id="1" w:name="Коэффициент_старения_населения"/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251C" w:rsidRPr="00C47D9D" w:rsidRDefault="00C8251C" w:rsidP="00CF59C5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fldChar w:fldCharType="begin"/>
            </w:r>
            <w:r w:rsidRPr="00C47D9D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instrText xml:space="preserve"> HYPERLINK  \l "_top" </w:instrText>
            </w:r>
            <w:r w:rsidRPr="00C47D9D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fldChar w:fldCharType="separate"/>
            </w:r>
            <w:proofErr w:type="spellStart"/>
            <w:r w:rsidR="0061181E" w:rsidRPr="0061181E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Agein</w:t>
            </w:r>
            <w:r w:rsidR="0061181E" w:rsidRPr="00ED5AD9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g</w:t>
            </w:r>
            <w:proofErr w:type="spellEnd"/>
            <w:r w:rsidR="0061181E" w:rsidRPr="00ED5AD9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bookmarkEnd w:id="1"/>
            <w:r w:rsidR="00CF59C5" w:rsidRPr="00ED5AD9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  <w:lang w:val="en-US"/>
              </w:rPr>
              <w:t>ratio</w:t>
            </w:r>
            <w:r w:rsidRPr="00C47D9D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</w:tr>
      <w:tr w:rsidR="00C8251C" w:rsidRPr="00C47D9D" w:rsidTr="009C7BA1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251C" w:rsidRPr="00591F6C" w:rsidRDefault="00C8251C" w:rsidP="00C8251C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Producer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251C" w:rsidRPr="00354A29" w:rsidRDefault="00C8251C" w:rsidP="00C8251C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National Statistical Committee</w:t>
            </w:r>
          </w:p>
        </w:tc>
      </w:tr>
      <w:tr w:rsidR="00C8251C" w:rsidRPr="0079767A" w:rsidTr="009C7BA1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251C" w:rsidRPr="00591F6C" w:rsidRDefault="00C8251C" w:rsidP="00C8251C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Data sources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251C" w:rsidRPr="00167EDD" w:rsidRDefault="005864A2" w:rsidP="00CF5E77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167EDD" w:rsidRPr="00A12E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urrent population estimates </w:t>
            </w:r>
            <w:r w:rsidR="00167E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by age </w:t>
            </w:r>
            <w:r w:rsidR="00167EDD" w:rsidRPr="00A12E9E">
              <w:rPr>
                <w:rFonts w:ascii="Times New Roman" w:hAnsi="Times New Roman"/>
                <w:sz w:val="24"/>
                <w:szCs w:val="24"/>
                <w:lang w:val="en-US"/>
              </w:rPr>
              <w:t>as o</w:t>
            </w:r>
            <w:r w:rsidR="00CF5E77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="00167EDD" w:rsidRPr="00A12E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January</w:t>
            </w:r>
            <w:r w:rsidR="00167EDD" w:rsidRPr="000656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167EDD">
              <w:rPr>
                <w:rFonts w:ascii="Times New Roman" w:hAnsi="Times New Roman"/>
                <w:sz w:val="24"/>
                <w:szCs w:val="24"/>
                <w:lang w:val="en-US"/>
              </w:rPr>
              <w:t>Belstat</w:t>
            </w:r>
            <w:proofErr w:type="spellEnd"/>
            <w:r w:rsidR="00167ED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C8251C" w:rsidRPr="0079767A" w:rsidTr="009C7BA1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251C" w:rsidRPr="00591F6C" w:rsidRDefault="00C8251C" w:rsidP="00C8251C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Definition</w:t>
            </w:r>
            <w:r w:rsidRPr="00591F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calculation procedure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7267" w:rsidRPr="0037420F" w:rsidRDefault="00493103" w:rsidP="0037420F">
            <w:pPr>
              <w:spacing w:before="60" w:after="6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1024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Ageing ratio is the </w:t>
            </w:r>
            <w:r w:rsidR="000E7267" w:rsidRPr="0010240B">
              <w:rPr>
                <w:rFonts w:ascii="Times New Roman" w:hAnsi="Times New Roman"/>
                <w:sz w:val="24"/>
                <w:szCs w:val="24"/>
                <w:lang w:val="en-US"/>
              </w:rPr>
              <w:t>ratio</w:t>
            </w:r>
            <w:r w:rsidRPr="001024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between </w:t>
            </w:r>
            <w:r w:rsidR="0037420F" w:rsidRPr="0010240B">
              <w:rPr>
                <w:rFonts w:ascii="Times New Roman" w:hAnsi="Times New Roman"/>
                <w:sz w:val="24"/>
                <w:szCs w:val="24"/>
                <w:lang w:val="en-US"/>
              </w:rPr>
              <w:t>of the number of persons aged 65 years and older and number of children aged 0-14 years.</w:t>
            </w:r>
          </w:p>
        </w:tc>
      </w:tr>
      <w:tr w:rsidR="00C8251C" w:rsidRPr="00493103" w:rsidTr="009C7BA1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251C" w:rsidRPr="00591F6C" w:rsidRDefault="00C8251C" w:rsidP="00C8251C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Units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251C" w:rsidRPr="00167EDD" w:rsidRDefault="00E21AD3" w:rsidP="00CF59C5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Percent</w:t>
            </w:r>
          </w:p>
        </w:tc>
      </w:tr>
      <w:tr w:rsidR="00C8251C" w:rsidRPr="00493103" w:rsidTr="009C7BA1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251C" w:rsidRPr="0006567B" w:rsidRDefault="00C8251C" w:rsidP="00C8251C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1F6C">
              <w:rPr>
                <w:rFonts w:ascii="Times New Roman" w:hAnsi="Times New Roman"/>
                <w:sz w:val="24"/>
                <w:szCs w:val="24"/>
                <w:lang w:val="en-US"/>
              </w:rPr>
              <w:t>Disaggregation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251C" w:rsidRPr="00493103" w:rsidRDefault="00EE2896" w:rsidP="00C8251C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="00167EDD">
              <w:rPr>
                <w:rFonts w:ascii="Times New Roman" w:hAnsi="Times New Roman"/>
                <w:sz w:val="24"/>
                <w:szCs w:val="24"/>
                <w:lang w:val="en-US"/>
              </w:rPr>
              <w:t>epublic</w:t>
            </w:r>
          </w:p>
        </w:tc>
      </w:tr>
    </w:tbl>
    <w:p w:rsidR="00FB75D9" w:rsidRPr="000A50B0" w:rsidRDefault="00FB75D9" w:rsidP="00DD6164">
      <w:pPr>
        <w:spacing w:before="60" w:after="60" w:line="240" w:lineRule="auto"/>
        <w:rPr>
          <w:rFonts w:ascii="Times New Roman" w:hAnsi="Times New Roman"/>
          <w:sz w:val="24"/>
          <w:szCs w:val="24"/>
          <w:lang w:val="en-US"/>
        </w:rPr>
      </w:pPr>
      <w:r w:rsidRPr="000A50B0">
        <w:rPr>
          <w:rFonts w:ascii="Times New Roman" w:hAnsi="Times New Roman"/>
          <w:sz w:val="24"/>
          <w:szCs w:val="24"/>
          <w:lang w:val="en-US"/>
        </w:rPr>
        <w:br w:type="page"/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7478"/>
      </w:tblGrid>
      <w:tr w:rsidR="000A50B0" w:rsidRPr="003B3A05" w:rsidTr="00CC7C67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B0" w:rsidRPr="000A50B0" w:rsidRDefault="000A50B0" w:rsidP="000A50B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Уровень_участия_в_рабочей_силе" w:colFirst="1" w:colLast="1"/>
            <w:proofErr w:type="spellStart"/>
            <w:r w:rsidRPr="000A50B0">
              <w:rPr>
                <w:rFonts w:ascii="Times New Roman" w:hAnsi="Times New Roman"/>
                <w:sz w:val="24"/>
                <w:szCs w:val="24"/>
              </w:rPr>
              <w:lastRenderedPageBreak/>
              <w:t>Name</w:t>
            </w:r>
            <w:proofErr w:type="spellEnd"/>
            <w:r w:rsidRPr="000A50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50B0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0A50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50B0">
              <w:rPr>
                <w:rFonts w:ascii="Times New Roman" w:hAnsi="Times New Roman"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B0" w:rsidRPr="003B3A05" w:rsidRDefault="0079767A" w:rsidP="003B3A05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w:anchor="_top" w:history="1">
              <w:proofErr w:type="spellStart"/>
              <w:r w:rsidR="003B3A05">
                <w:rPr>
                  <w:rStyle w:val="a3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Labour</w:t>
              </w:r>
              <w:proofErr w:type="spellEnd"/>
              <w:r w:rsidR="003B3A05">
                <w:rPr>
                  <w:rStyle w:val="a3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 xml:space="preserve"> force participation rate</w:t>
              </w:r>
            </w:hyperlink>
          </w:p>
        </w:tc>
      </w:tr>
      <w:bookmarkEnd w:id="2"/>
      <w:tr w:rsidR="000A50B0" w:rsidRPr="00C47D9D" w:rsidTr="00CC7C67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B0" w:rsidRPr="000A50B0" w:rsidRDefault="000A50B0" w:rsidP="000A50B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50B0">
              <w:rPr>
                <w:rFonts w:ascii="Times New Roman" w:hAnsi="Times New Roman"/>
                <w:sz w:val="24"/>
                <w:szCs w:val="24"/>
              </w:rPr>
              <w:t>Producer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B0" w:rsidRPr="00C47D9D" w:rsidRDefault="003B3A05" w:rsidP="000A50B0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C31">
              <w:rPr>
                <w:rFonts w:ascii="Times New Roman" w:hAnsi="Times New Roman"/>
                <w:sz w:val="24"/>
                <w:szCs w:val="24"/>
                <w:lang w:val="en-US"/>
              </w:rPr>
              <w:t>National Statistical Committee</w:t>
            </w:r>
          </w:p>
        </w:tc>
      </w:tr>
      <w:tr w:rsidR="000A50B0" w:rsidRPr="0079767A" w:rsidTr="00CC7C67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B0" w:rsidRPr="000A50B0" w:rsidRDefault="000A50B0" w:rsidP="000A50B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50B0">
              <w:rPr>
                <w:rFonts w:ascii="Times New Roman" w:hAnsi="Times New Roman"/>
                <w:sz w:val="24"/>
                <w:szCs w:val="24"/>
              </w:rPr>
              <w:t>Data</w:t>
            </w:r>
            <w:proofErr w:type="spellEnd"/>
            <w:r w:rsidRPr="000A50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50B0">
              <w:rPr>
                <w:rFonts w:ascii="Times New Roman" w:hAnsi="Times New Roman"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B0" w:rsidRPr="00C769DF" w:rsidRDefault="008E4199" w:rsidP="008E4199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Labour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Force Survey </w:t>
            </w:r>
            <w:r w:rsidR="00C769DF" w:rsidRPr="003572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(according to the </w:t>
            </w:r>
            <w:r w:rsidR="001D3635" w:rsidRPr="001D36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state statistical survey </w:t>
            </w:r>
            <w:r w:rsidR="00C769DF" w:rsidRPr="003572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form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="00C769DF" w:rsidRPr="008E419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4-</w:t>
            </w:r>
            <w:r w:rsidRPr="008E4199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="00C769DF" w:rsidRPr="008E419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(</w:t>
            </w:r>
            <w:r w:rsidRPr="008E4199">
              <w:rPr>
                <w:rFonts w:ascii="Times New Roman" w:hAnsi="Times New Roman"/>
                <w:i/>
                <w:sz w:val="24"/>
                <w:szCs w:val="24"/>
              </w:rPr>
              <w:t>занятость</w:t>
            </w:r>
            <w:r w:rsidR="00C769DF" w:rsidRPr="008E419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  <w:r w:rsidR="00C769DF" w:rsidRPr="003572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7622E5" w:rsidRPr="007622E5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="007622E5" w:rsidRPr="00C47D9D">
              <w:rPr>
                <w:rFonts w:ascii="Times New Roman" w:hAnsi="Times New Roman"/>
                <w:sz w:val="24"/>
                <w:szCs w:val="24"/>
              </w:rPr>
              <w:t>Анкета</w:t>
            </w:r>
            <w:r w:rsidR="007622E5" w:rsidRPr="007622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7622E5" w:rsidRPr="00C47D9D">
              <w:rPr>
                <w:rFonts w:ascii="Times New Roman" w:hAnsi="Times New Roman"/>
                <w:sz w:val="24"/>
                <w:szCs w:val="24"/>
              </w:rPr>
              <w:t>по</w:t>
            </w:r>
            <w:r w:rsidR="007622E5" w:rsidRPr="007622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7622E5" w:rsidRPr="00C47D9D">
              <w:rPr>
                <w:rFonts w:ascii="Times New Roman" w:hAnsi="Times New Roman"/>
                <w:sz w:val="24"/>
                <w:szCs w:val="24"/>
              </w:rPr>
              <w:t>изучению</w:t>
            </w:r>
            <w:r w:rsidR="007622E5" w:rsidRPr="007622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7622E5" w:rsidRPr="00C47D9D">
              <w:rPr>
                <w:rFonts w:ascii="Times New Roman" w:hAnsi="Times New Roman"/>
                <w:sz w:val="24"/>
                <w:szCs w:val="24"/>
              </w:rPr>
              <w:t>занятости</w:t>
            </w:r>
            <w:r w:rsidR="007622E5" w:rsidRPr="007622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7622E5" w:rsidRPr="00C47D9D">
              <w:rPr>
                <w:rFonts w:ascii="Times New Roman" w:hAnsi="Times New Roman"/>
                <w:sz w:val="24"/>
                <w:szCs w:val="24"/>
              </w:rPr>
              <w:t>населения</w:t>
            </w:r>
            <w:r w:rsidR="007622E5" w:rsidRPr="007622E5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  <w:r w:rsidR="0021390F" w:rsidRPr="002139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="0021390F" w:rsidRPr="00357246">
              <w:rPr>
                <w:rFonts w:ascii="Times New Roman" w:hAnsi="Times New Roman"/>
                <w:sz w:val="24"/>
                <w:szCs w:val="24"/>
                <w:lang w:val="en-US"/>
              </w:rPr>
              <w:t>Questionnaire for the study of employment of the population</w:t>
            </w:r>
            <w:r w:rsidR="0021390F" w:rsidRPr="0021390F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="00C769DF" w:rsidRPr="0035724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0A50B0" w:rsidRPr="0079767A" w:rsidTr="00CC7C67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B0" w:rsidRPr="001D3635" w:rsidRDefault="000A50B0" w:rsidP="000A50B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635">
              <w:rPr>
                <w:rFonts w:ascii="Times New Roman" w:hAnsi="Times New Roman"/>
                <w:sz w:val="24"/>
                <w:szCs w:val="24"/>
                <w:lang w:val="en-US"/>
              </w:rPr>
              <w:t>Definition/ calculation procedure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C2C" w:rsidRPr="00376F74" w:rsidRDefault="008E4199" w:rsidP="008E4199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E4199">
              <w:rPr>
                <w:rFonts w:ascii="Times New Roman" w:hAnsi="Times New Roman"/>
                <w:sz w:val="24"/>
                <w:szCs w:val="24"/>
                <w:lang w:val="en-US"/>
              </w:rPr>
              <w:t>Labour</w:t>
            </w:r>
            <w:proofErr w:type="spellEnd"/>
            <w:r w:rsidRPr="008E41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force participation rate </w:t>
            </w:r>
            <w:r w:rsidRPr="00A12E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is calculated as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 </w:t>
            </w:r>
            <w:r w:rsidR="00376F74" w:rsidRPr="00376F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ratio of the number of </w:t>
            </w:r>
            <w:proofErr w:type="spellStart"/>
            <w:r w:rsidR="00376F74" w:rsidRPr="00376F74">
              <w:rPr>
                <w:rFonts w:ascii="Times New Roman" w:hAnsi="Times New Roman"/>
                <w:sz w:val="24"/>
                <w:szCs w:val="24"/>
                <w:lang w:val="en-US"/>
              </w:rPr>
              <w:t>labour</w:t>
            </w:r>
            <w:proofErr w:type="spellEnd"/>
            <w:r w:rsidR="00376F74" w:rsidRPr="00376F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force (employed and unemployed) aged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76F74" w:rsidRPr="00376F74">
              <w:rPr>
                <w:rFonts w:ascii="Times New Roman" w:hAnsi="Times New Roman"/>
                <w:sz w:val="24"/>
                <w:szCs w:val="24"/>
                <w:lang w:val="en-US"/>
              </w:rPr>
              <w:t>15 – 74 to the total population of the corresponding age group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0A50B0" w:rsidRPr="00376F74" w:rsidTr="00CC7C67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B0" w:rsidRPr="00376F74" w:rsidRDefault="000A50B0" w:rsidP="000A50B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6F74">
              <w:rPr>
                <w:rFonts w:ascii="Times New Roman" w:hAnsi="Times New Roman"/>
                <w:sz w:val="24"/>
                <w:szCs w:val="24"/>
                <w:lang w:val="en-US"/>
              </w:rPr>
              <w:t>Units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B0" w:rsidRPr="00F21F63" w:rsidRDefault="008E4199" w:rsidP="000A50B0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</w:t>
            </w:r>
            <w:r w:rsidR="00F21F6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ercent</w:t>
            </w:r>
          </w:p>
        </w:tc>
      </w:tr>
      <w:tr w:rsidR="000A50B0" w:rsidRPr="00376F74" w:rsidTr="00CC7C67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B0" w:rsidRPr="00376F74" w:rsidRDefault="000A50B0" w:rsidP="000A50B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6F74">
              <w:rPr>
                <w:rFonts w:ascii="Times New Roman" w:hAnsi="Times New Roman"/>
                <w:sz w:val="24"/>
                <w:szCs w:val="24"/>
                <w:lang w:val="en-US"/>
              </w:rPr>
              <w:t>Disaggregation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B0" w:rsidRPr="00376F74" w:rsidRDefault="008E4199" w:rsidP="000A50B0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="003B3A05" w:rsidRPr="004A7C31">
              <w:rPr>
                <w:rFonts w:ascii="Times New Roman" w:hAnsi="Times New Roman"/>
                <w:sz w:val="24"/>
                <w:szCs w:val="24"/>
                <w:lang w:val="en-US"/>
              </w:rPr>
              <w:t>epublic</w:t>
            </w:r>
          </w:p>
        </w:tc>
      </w:tr>
      <w:tr w:rsidR="000A50B0" w:rsidRPr="0079767A" w:rsidTr="00CC7C67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0B0" w:rsidRPr="00376F74" w:rsidRDefault="000A50B0" w:rsidP="000A50B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6F74">
              <w:rPr>
                <w:rFonts w:ascii="Times New Roman" w:hAnsi="Times New Roman"/>
                <w:sz w:val="24"/>
                <w:szCs w:val="24"/>
                <w:lang w:val="en-US"/>
              </w:rPr>
              <w:t>Supplementary information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556" w:rsidRPr="006C2651" w:rsidRDefault="008E4199" w:rsidP="00032556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3B3A05" w:rsidRPr="006C2651">
              <w:rPr>
                <w:rFonts w:ascii="Times New Roman" w:hAnsi="Times New Roman"/>
                <w:sz w:val="24"/>
                <w:szCs w:val="24"/>
                <w:lang w:val="en-US"/>
              </w:rPr>
              <w:t>etailed</w:t>
            </w:r>
            <w:r w:rsidR="003B3A05" w:rsidRPr="00C927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B3A05" w:rsidRPr="006C2651">
              <w:rPr>
                <w:rFonts w:ascii="Times New Roman" w:hAnsi="Times New Roman"/>
                <w:sz w:val="24"/>
                <w:szCs w:val="24"/>
                <w:lang w:val="en-US"/>
              </w:rPr>
              <w:t>information</w:t>
            </w:r>
            <w:r w:rsidR="003B3A05" w:rsidRPr="00C927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="003B3A05" w:rsidRPr="00C927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B3A05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="003B3A05" w:rsidRPr="00C927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3A05">
              <w:rPr>
                <w:rFonts w:ascii="Times New Roman" w:hAnsi="Times New Roman"/>
                <w:sz w:val="24"/>
                <w:szCs w:val="24"/>
                <w:lang w:val="en-US"/>
              </w:rPr>
              <w:t>labour</w:t>
            </w:r>
            <w:proofErr w:type="spellEnd"/>
            <w:r w:rsidR="003B3A05" w:rsidRPr="00C927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B3A05">
              <w:rPr>
                <w:rFonts w:ascii="Times New Roman" w:hAnsi="Times New Roman"/>
                <w:sz w:val="24"/>
                <w:szCs w:val="24"/>
                <w:lang w:val="en-US"/>
              </w:rPr>
              <w:t>market</w:t>
            </w:r>
            <w:r w:rsidR="003B3A05" w:rsidRPr="00C927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B3A05" w:rsidRPr="006C2651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="003B3A05" w:rsidRPr="00C927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given</w:t>
            </w:r>
            <w:r w:rsidR="003B3A05" w:rsidRPr="00C927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325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on the </w:t>
            </w:r>
            <w:proofErr w:type="spellStart"/>
            <w:r w:rsidR="000325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Belstat</w:t>
            </w:r>
            <w:proofErr w:type="spellEnd"/>
            <w:r w:rsidR="000325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website </w:t>
            </w:r>
            <w:r w:rsidR="000325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 database </w:t>
            </w:r>
            <w:r w:rsidR="00032556" w:rsidRPr="009B1828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="00CF5E77">
              <w:rPr>
                <w:rFonts w:ascii="Times New Roman" w:hAnsi="Times New Roman"/>
                <w:sz w:val="24"/>
                <w:szCs w:val="24"/>
                <w:lang w:val="en-US"/>
              </w:rPr>
              <w:t>Interactive business intelligence system for distribution of official statistical information</w:t>
            </w:r>
            <w:r w:rsidR="00032556" w:rsidRPr="009B1828">
              <w:rPr>
                <w:rFonts w:ascii="Times New Roman" w:hAnsi="Times New Roman"/>
                <w:sz w:val="24"/>
                <w:szCs w:val="24"/>
                <w:lang w:val="en-US"/>
              </w:rPr>
              <w:t>»:</w:t>
            </w:r>
          </w:p>
          <w:p w:rsidR="000A50B0" w:rsidRPr="009A0805" w:rsidRDefault="009A0805" w:rsidP="00032556">
            <w:pPr>
              <w:spacing w:before="60" w:after="60" w:line="240" w:lineRule="auto"/>
              <w:jc w:val="both"/>
              <w:rPr>
                <w:lang w:val="en-US"/>
              </w:rPr>
            </w:pPr>
            <w:r w:rsidRPr="009A0805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http://dataportal.belstat.gov.by/Indicators/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Preview</w:t>
            </w:r>
            <w:r w:rsidRPr="009A0805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?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key</w:t>
            </w:r>
            <w:r w:rsidRPr="009A0805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=186972</w:t>
            </w:r>
          </w:p>
        </w:tc>
      </w:tr>
    </w:tbl>
    <w:p w:rsidR="00FB75D9" w:rsidRPr="00C92792" w:rsidRDefault="00FB75D9" w:rsidP="00DD6164">
      <w:pPr>
        <w:spacing w:before="60" w:after="60" w:line="240" w:lineRule="auto"/>
        <w:rPr>
          <w:rFonts w:ascii="Times New Roman" w:hAnsi="Times New Roman"/>
          <w:sz w:val="24"/>
          <w:szCs w:val="24"/>
          <w:lang w:val="en-US"/>
        </w:rPr>
      </w:pPr>
      <w:r w:rsidRPr="00C92792">
        <w:rPr>
          <w:rFonts w:ascii="Times New Roman" w:hAnsi="Times New Roman"/>
          <w:sz w:val="24"/>
          <w:szCs w:val="24"/>
          <w:lang w:val="en-US"/>
        </w:rPr>
        <w:br w:type="page"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7478"/>
      </w:tblGrid>
      <w:tr w:rsidR="000F3DA5" w:rsidRPr="0079767A" w:rsidTr="00CC7C67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DA5" w:rsidRPr="008E4199" w:rsidRDefault="000F3DA5" w:rsidP="000F3DA5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419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Name of indicator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DA5" w:rsidRPr="000F3DA5" w:rsidRDefault="000F3DA5" w:rsidP="000F3DA5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3" w:name="Уровень_фактической_безработицы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Actual</w:t>
            </w:r>
            <w:r w:rsidRPr="000F3D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unemployment</w:t>
            </w:r>
            <w:r w:rsidRPr="000F3D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rate</w:t>
            </w:r>
            <w:r w:rsidRPr="000F3D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ILO</w:t>
            </w:r>
            <w:r w:rsidRPr="000F3D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methodology</w:t>
            </w:r>
            <w:r w:rsidRPr="000F3D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  <w:bookmarkEnd w:id="3"/>
            <w:r w:rsidRPr="000F3D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F3DA5" w:rsidRPr="00C47D9D" w:rsidTr="00CC7C67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DA5" w:rsidRPr="000F3DA5" w:rsidRDefault="000F3DA5" w:rsidP="000F3DA5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DA5">
              <w:rPr>
                <w:rFonts w:ascii="Times New Roman" w:hAnsi="Times New Roman"/>
                <w:sz w:val="24"/>
                <w:szCs w:val="24"/>
              </w:rPr>
              <w:t>Producer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DA5" w:rsidRPr="00C47D9D" w:rsidRDefault="000F3DA5" w:rsidP="000F3DA5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C31">
              <w:rPr>
                <w:rFonts w:ascii="Times New Roman" w:hAnsi="Times New Roman"/>
                <w:sz w:val="24"/>
                <w:szCs w:val="24"/>
                <w:lang w:val="en-US"/>
              </w:rPr>
              <w:t>National Statistical Committee</w:t>
            </w:r>
          </w:p>
        </w:tc>
      </w:tr>
      <w:tr w:rsidR="000F3DA5" w:rsidRPr="0079767A" w:rsidTr="00CC7C67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DA5" w:rsidRPr="000F3DA5" w:rsidRDefault="000F3DA5" w:rsidP="000F3DA5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DA5">
              <w:rPr>
                <w:rFonts w:ascii="Times New Roman" w:hAnsi="Times New Roman"/>
                <w:sz w:val="24"/>
                <w:szCs w:val="24"/>
              </w:rPr>
              <w:t>Data</w:t>
            </w:r>
            <w:proofErr w:type="spellEnd"/>
            <w:r w:rsidRPr="000F3D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3DA5">
              <w:rPr>
                <w:rFonts w:ascii="Times New Roman" w:hAnsi="Times New Roman"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DA5" w:rsidRPr="000F3DA5" w:rsidRDefault="008E4199" w:rsidP="008E4199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Labour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Force Survey </w:t>
            </w:r>
            <w:r w:rsidR="000F3DA5" w:rsidRPr="00357246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1D3635" w:rsidRPr="003572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according to the </w:t>
            </w:r>
            <w:r w:rsidR="001D3635" w:rsidRPr="001D36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state statistical survey </w:t>
            </w:r>
            <w:r w:rsidR="001D3635" w:rsidRPr="00357246">
              <w:rPr>
                <w:rFonts w:ascii="Times New Roman" w:hAnsi="Times New Roman"/>
                <w:sz w:val="24"/>
                <w:szCs w:val="24"/>
                <w:lang w:val="en-US"/>
              </w:rPr>
              <w:t>form</w:t>
            </w:r>
            <w:r w:rsidR="000F3DA5" w:rsidRPr="003572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F3DA5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8E419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4-</w:t>
            </w:r>
            <w:r w:rsidRPr="008E4199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8E419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(</w:t>
            </w:r>
            <w:r w:rsidRPr="008E4199">
              <w:rPr>
                <w:rFonts w:ascii="Times New Roman" w:hAnsi="Times New Roman"/>
                <w:i/>
                <w:sz w:val="24"/>
                <w:szCs w:val="24"/>
              </w:rPr>
              <w:t>занятость</w:t>
            </w:r>
            <w:r w:rsidRPr="008E419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  <w:r w:rsidR="000F3DA5" w:rsidRPr="003572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7622E5" w:rsidRPr="007622E5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="007622E5" w:rsidRPr="00C47D9D">
              <w:rPr>
                <w:rFonts w:ascii="Times New Roman" w:hAnsi="Times New Roman"/>
                <w:sz w:val="24"/>
                <w:szCs w:val="24"/>
              </w:rPr>
              <w:t>Анкета</w:t>
            </w:r>
            <w:r w:rsidR="007622E5" w:rsidRPr="007622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7622E5" w:rsidRPr="00C47D9D">
              <w:rPr>
                <w:rFonts w:ascii="Times New Roman" w:hAnsi="Times New Roman"/>
                <w:sz w:val="24"/>
                <w:szCs w:val="24"/>
              </w:rPr>
              <w:t>по</w:t>
            </w:r>
            <w:r w:rsidR="007622E5" w:rsidRPr="007622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7622E5" w:rsidRPr="00C47D9D">
              <w:rPr>
                <w:rFonts w:ascii="Times New Roman" w:hAnsi="Times New Roman"/>
                <w:sz w:val="24"/>
                <w:szCs w:val="24"/>
              </w:rPr>
              <w:t>изучению</w:t>
            </w:r>
            <w:r w:rsidR="007622E5" w:rsidRPr="007622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7622E5" w:rsidRPr="00C47D9D">
              <w:rPr>
                <w:rFonts w:ascii="Times New Roman" w:hAnsi="Times New Roman"/>
                <w:sz w:val="24"/>
                <w:szCs w:val="24"/>
              </w:rPr>
              <w:t>занятости</w:t>
            </w:r>
            <w:r w:rsidR="007622E5" w:rsidRPr="007622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7622E5" w:rsidRPr="00C47D9D">
              <w:rPr>
                <w:rFonts w:ascii="Times New Roman" w:hAnsi="Times New Roman"/>
                <w:sz w:val="24"/>
                <w:szCs w:val="24"/>
              </w:rPr>
              <w:t>населения</w:t>
            </w:r>
            <w:r w:rsidR="007622E5" w:rsidRPr="007622E5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  <w:r w:rsidR="0021390F" w:rsidRPr="002139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="0021390F" w:rsidRPr="00357246">
              <w:rPr>
                <w:rFonts w:ascii="Times New Roman" w:hAnsi="Times New Roman"/>
                <w:sz w:val="24"/>
                <w:szCs w:val="24"/>
                <w:lang w:val="en-US"/>
              </w:rPr>
              <w:t>Questionnaire for the study of employment of the population</w:t>
            </w:r>
            <w:r w:rsidR="0021390F" w:rsidRPr="0021390F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="000F3DA5" w:rsidRPr="0035724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0F3DA5" w:rsidRPr="0079767A" w:rsidTr="00CC7C67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DA5" w:rsidRPr="000F3DA5" w:rsidRDefault="000F3DA5" w:rsidP="000F3DA5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3DA5">
              <w:rPr>
                <w:rFonts w:ascii="Times New Roman" w:hAnsi="Times New Roman"/>
                <w:sz w:val="24"/>
                <w:szCs w:val="24"/>
                <w:lang w:val="en-US"/>
              </w:rPr>
              <w:t>Definition/ calculation procedure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DA5" w:rsidRPr="00376F74" w:rsidRDefault="008E4199" w:rsidP="00CF5E77">
            <w:pPr>
              <w:spacing w:before="60" w:after="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8E41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Actual unemployment rate </w:t>
            </w:r>
            <w:r w:rsidRPr="00A12E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is calculated as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 </w:t>
            </w:r>
            <w:r w:rsidR="00376F74" w:rsidRPr="00376F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ratio of the number of unemployed aged 15 – 74 to the number of </w:t>
            </w:r>
            <w:proofErr w:type="spellStart"/>
            <w:r w:rsidR="00376F74" w:rsidRPr="00376F74">
              <w:rPr>
                <w:rFonts w:ascii="Times New Roman" w:hAnsi="Times New Roman"/>
                <w:sz w:val="24"/>
                <w:szCs w:val="24"/>
                <w:lang w:val="en-US"/>
              </w:rPr>
              <w:t>labour</w:t>
            </w:r>
            <w:proofErr w:type="spellEnd"/>
            <w:r w:rsidR="00376F74" w:rsidRPr="00376F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force of the corresponding age group</w:t>
            </w:r>
            <w:r w:rsidR="0092485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0F3DA5" w:rsidRPr="00924852" w:rsidTr="00CC7C67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DA5" w:rsidRPr="00924852" w:rsidRDefault="000F3DA5" w:rsidP="000F3DA5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4852">
              <w:rPr>
                <w:rFonts w:ascii="Times New Roman" w:hAnsi="Times New Roman"/>
                <w:sz w:val="24"/>
                <w:szCs w:val="24"/>
                <w:lang w:val="en-US"/>
              </w:rPr>
              <w:t>Units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DA5" w:rsidRPr="00924852" w:rsidRDefault="008E4199" w:rsidP="000F3DA5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</w:t>
            </w:r>
            <w:r w:rsidR="000F3D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ercent</w:t>
            </w:r>
          </w:p>
        </w:tc>
      </w:tr>
      <w:tr w:rsidR="000F3DA5" w:rsidRPr="00924852" w:rsidTr="00CC7C67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DA5" w:rsidRPr="00924852" w:rsidRDefault="000F3DA5" w:rsidP="000F3DA5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4852">
              <w:rPr>
                <w:rFonts w:ascii="Times New Roman" w:hAnsi="Times New Roman"/>
                <w:sz w:val="24"/>
                <w:szCs w:val="24"/>
                <w:lang w:val="en-US"/>
              </w:rPr>
              <w:t>Disaggregation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DA5" w:rsidRPr="00924852" w:rsidRDefault="008E4199" w:rsidP="000F3DA5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="000F3DA5" w:rsidRPr="004A7C31">
              <w:rPr>
                <w:rFonts w:ascii="Times New Roman" w:hAnsi="Times New Roman"/>
                <w:sz w:val="24"/>
                <w:szCs w:val="24"/>
                <w:lang w:val="en-US"/>
              </w:rPr>
              <w:t>epublic</w:t>
            </w:r>
          </w:p>
        </w:tc>
      </w:tr>
      <w:tr w:rsidR="000F3DA5" w:rsidRPr="0079767A" w:rsidTr="00CC7C67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DA5" w:rsidRPr="00924852" w:rsidRDefault="000F3DA5" w:rsidP="000F3DA5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4852">
              <w:rPr>
                <w:rFonts w:ascii="Times New Roman" w:hAnsi="Times New Roman"/>
                <w:sz w:val="24"/>
                <w:szCs w:val="24"/>
                <w:lang w:val="en-US"/>
              </w:rPr>
              <w:t>Supplementary information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556" w:rsidRPr="006C2651" w:rsidRDefault="008E4199" w:rsidP="00032556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6C2651">
              <w:rPr>
                <w:rFonts w:ascii="Times New Roman" w:hAnsi="Times New Roman"/>
                <w:sz w:val="24"/>
                <w:szCs w:val="24"/>
                <w:lang w:val="en-US"/>
              </w:rPr>
              <w:t>etailed</w:t>
            </w:r>
            <w:r w:rsidRPr="00C927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C2651">
              <w:rPr>
                <w:rFonts w:ascii="Times New Roman" w:hAnsi="Times New Roman"/>
                <w:sz w:val="24"/>
                <w:szCs w:val="24"/>
                <w:lang w:val="en-US"/>
              </w:rPr>
              <w:t>information</w:t>
            </w:r>
            <w:r w:rsidRPr="00C927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C927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C927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labour</w:t>
            </w:r>
            <w:proofErr w:type="spellEnd"/>
            <w:r w:rsidRPr="00C927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market</w:t>
            </w:r>
            <w:r w:rsidRPr="00C927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C2651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C927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given</w:t>
            </w:r>
            <w:r w:rsidRPr="00C927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325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on the </w:t>
            </w:r>
            <w:proofErr w:type="spellStart"/>
            <w:r w:rsidR="000325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Belstat</w:t>
            </w:r>
            <w:proofErr w:type="spellEnd"/>
            <w:r w:rsidR="000325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website </w:t>
            </w:r>
            <w:r w:rsidR="000325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 database </w:t>
            </w:r>
            <w:r w:rsidR="00032556" w:rsidRPr="009B1828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="00CF5E77">
              <w:rPr>
                <w:rFonts w:ascii="Times New Roman" w:hAnsi="Times New Roman"/>
                <w:sz w:val="24"/>
                <w:szCs w:val="24"/>
                <w:lang w:val="en-US"/>
              </w:rPr>
              <w:t>Interactive business intelligence system for distribution of official statistical information</w:t>
            </w:r>
            <w:r w:rsidR="00032556" w:rsidRPr="009B1828">
              <w:rPr>
                <w:rFonts w:ascii="Times New Roman" w:hAnsi="Times New Roman"/>
                <w:sz w:val="24"/>
                <w:szCs w:val="24"/>
                <w:lang w:val="en-US"/>
              </w:rPr>
              <w:t>»:</w:t>
            </w:r>
          </w:p>
          <w:p w:rsidR="000F3DA5" w:rsidRPr="00032556" w:rsidRDefault="00032556" w:rsidP="00032556">
            <w:pPr>
              <w:spacing w:before="60" w:after="60" w:line="240" w:lineRule="auto"/>
              <w:jc w:val="both"/>
              <w:rPr>
                <w:lang w:val="en-US"/>
              </w:rPr>
            </w:pPr>
            <w:r w:rsidRPr="0003255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http://dataportal.belstat.gov.by/Indicators/</w:t>
            </w:r>
            <w:r w:rsidRPr="00DD474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Preview</w:t>
            </w:r>
            <w:r w:rsidRPr="0003255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?</w:t>
            </w:r>
            <w:r w:rsidRPr="00DD474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key</w:t>
            </w:r>
            <w:r w:rsidRPr="0003255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=204238</w:t>
            </w:r>
          </w:p>
        </w:tc>
      </w:tr>
    </w:tbl>
    <w:p w:rsidR="00FB75D9" w:rsidRPr="000F3DA5" w:rsidRDefault="00FB75D9" w:rsidP="00DD6164">
      <w:pPr>
        <w:spacing w:before="60" w:after="60" w:line="240" w:lineRule="auto"/>
        <w:rPr>
          <w:rFonts w:ascii="Times New Roman" w:hAnsi="Times New Roman"/>
          <w:sz w:val="24"/>
          <w:szCs w:val="24"/>
          <w:lang w:val="en-US"/>
        </w:rPr>
      </w:pPr>
      <w:r w:rsidRPr="000F3DA5">
        <w:rPr>
          <w:rFonts w:ascii="Times New Roman" w:hAnsi="Times New Roman"/>
          <w:sz w:val="24"/>
          <w:szCs w:val="24"/>
          <w:lang w:val="en-US"/>
        </w:rPr>
        <w:br w:type="page"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7478"/>
      </w:tblGrid>
      <w:tr w:rsidR="000F3DA5" w:rsidRPr="0079767A" w:rsidTr="00837DDF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DA5" w:rsidRPr="008E4199" w:rsidRDefault="000F3DA5" w:rsidP="000F3DA5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419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Name of indicator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DA5" w:rsidRPr="00A20E8F" w:rsidRDefault="00A20E8F" w:rsidP="000353E8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0E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Registered unemployment rate for the end of period</w:t>
            </w:r>
          </w:p>
        </w:tc>
      </w:tr>
      <w:tr w:rsidR="000F3DA5" w:rsidRPr="00C47D9D" w:rsidTr="00837DDF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DA5" w:rsidRPr="000F3DA5" w:rsidRDefault="000F3DA5" w:rsidP="000F3DA5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DA5">
              <w:rPr>
                <w:rFonts w:ascii="Times New Roman" w:hAnsi="Times New Roman"/>
                <w:sz w:val="24"/>
                <w:szCs w:val="24"/>
              </w:rPr>
              <w:t>Producer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DA5" w:rsidRPr="00C47D9D" w:rsidRDefault="000F3DA5" w:rsidP="000F3DA5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C31">
              <w:rPr>
                <w:rFonts w:ascii="Times New Roman" w:hAnsi="Times New Roman"/>
                <w:sz w:val="24"/>
                <w:szCs w:val="24"/>
                <w:lang w:val="en-US"/>
              </w:rPr>
              <w:t>National Statistical Committee</w:t>
            </w:r>
          </w:p>
        </w:tc>
      </w:tr>
      <w:tr w:rsidR="000F3DA5" w:rsidRPr="0079767A" w:rsidTr="00837DDF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DA5" w:rsidRPr="000F3DA5" w:rsidRDefault="000F3DA5" w:rsidP="000F3DA5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DA5">
              <w:rPr>
                <w:rFonts w:ascii="Times New Roman" w:hAnsi="Times New Roman"/>
                <w:sz w:val="24"/>
                <w:szCs w:val="24"/>
              </w:rPr>
              <w:t>Data</w:t>
            </w:r>
            <w:proofErr w:type="spellEnd"/>
            <w:r w:rsidRPr="000F3D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3DA5">
              <w:rPr>
                <w:rFonts w:ascii="Times New Roman" w:hAnsi="Times New Roman"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2838" w:rsidRDefault="00924852" w:rsidP="007A2838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7A2838" w:rsidRPr="007A28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dministrative data </w:t>
            </w:r>
            <w:r w:rsidR="007A2838">
              <w:rPr>
                <w:rFonts w:ascii="Times New Roman" w:hAnsi="Times New Roman"/>
                <w:sz w:val="24"/>
                <w:szCs w:val="24"/>
                <w:lang w:val="en-US"/>
              </w:rPr>
              <w:t>on the number of unemployed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A2838">
              <w:rPr>
                <w:rFonts w:ascii="Times New Roman" w:hAnsi="Times New Roman"/>
                <w:sz w:val="24"/>
                <w:szCs w:val="24"/>
                <w:lang w:val="en-US"/>
              </w:rPr>
              <w:t>of the Ministry of Labor and Social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A2838">
              <w:rPr>
                <w:rFonts w:ascii="Times New Roman" w:hAnsi="Times New Roman"/>
                <w:sz w:val="24"/>
                <w:szCs w:val="24"/>
                <w:lang w:val="en-US"/>
              </w:rPr>
              <w:t>Protecti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="007A2838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7A2838" w:rsidRPr="007A2838" w:rsidRDefault="00924852" w:rsidP="007A2838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="007A2838" w:rsidRPr="007A2838">
              <w:rPr>
                <w:rFonts w:ascii="Times New Roman" w:hAnsi="Times New Roman"/>
                <w:sz w:val="24"/>
                <w:szCs w:val="24"/>
                <w:lang w:val="en-US"/>
              </w:rPr>
              <w:t>fficial statistical information on the number of employees (</w:t>
            </w:r>
            <w:proofErr w:type="spellStart"/>
            <w:r w:rsidR="007A2838" w:rsidRPr="007A2838">
              <w:rPr>
                <w:rFonts w:ascii="Times New Roman" w:hAnsi="Times New Roman"/>
                <w:sz w:val="24"/>
                <w:szCs w:val="24"/>
                <w:lang w:val="en-US"/>
              </w:rPr>
              <w:t>Belstat</w:t>
            </w:r>
            <w:proofErr w:type="spellEnd"/>
            <w:r w:rsidR="007A2838" w:rsidRPr="007A2838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0F3DA5" w:rsidRPr="0079767A" w:rsidTr="00837DDF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DA5" w:rsidRPr="000F3DA5" w:rsidRDefault="000F3DA5" w:rsidP="000F3DA5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DA5">
              <w:rPr>
                <w:rFonts w:ascii="Times New Roman" w:hAnsi="Times New Roman"/>
                <w:sz w:val="24"/>
                <w:szCs w:val="24"/>
              </w:rPr>
              <w:t>Definition</w:t>
            </w:r>
            <w:proofErr w:type="spellEnd"/>
            <w:r w:rsidRPr="000F3DA5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0F3DA5">
              <w:rPr>
                <w:rFonts w:ascii="Times New Roman" w:hAnsi="Times New Roman"/>
                <w:sz w:val="24"/>
                <w:szCs w:val="24"/>
              </w:rPr>
              <w:t>calculation</w:t>
            </w:r>
            <w:proofErr w:type="spellEnd"/>
            <w:r w:rsidRPr="000F3D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3DA5">
              <w:rPr>
                <w:rFonts w:ascii="Times New Roman" w:hAnsi="Times New Roman"/>
                <w:sz w:val="24"/>
                <w:szCs w:val="24"/>
              </w:rPr>
              <w:t>procedure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3E8" w:rsidRPr="000353E8" w:rsidRDefault="00924852" w:rsidP="0092485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="000353E8" w:rsidRPr="000353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egistered unemployment </w:t>
            </w:r>
            <w:r w:rsidR="00376F74">
              <w:rPr>
                <w:rFonts w:ascii="Times New Roman" w:hAnsi="Times New Roman"/>
                <w:sz w:val="24"/>
                <w:szCs w:val="24"/>
                <w:lang w:val="en-US"/>
              </w:rPr>
              <w:t>rate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is </w:t>
            </w:r>
            <w:r w:rsidRPr="00A12E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calculated as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 </w:t>
            </w:r>
            <w:r w:rsidR="000353E8" w:rsidRPr="000353E8">
              <w:rPr>
                <w:rFonts w:ascii="Times New Roman" w:hAnsi="Times New Roman"/>
                <w:sz w:val="24"/>
                <w:szCs w:val="24"/>
                <w:lang w:val="en-US"/>
              </w:rPr>
              <w:t>ratio of the number of unemployed registered with the labor, employment and social protection authorities to the number of workers (</w:t>
            </w:r>
            <w:r w:rsidR="000353E8" w:rsidRPr="003572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amount of employed and </w:t>
            </w:r>
            <w:r w:rsidR="000353E8" w:rsidRPr="000353E8">
              <w:rPr>
                <w:rFonts w:ascii="Times New Roman" w:hAnsi="Times New Roman"/>
                <w:sz w:val="24"/>
                <w:szCs w:val="24"/>
                <w:lang w:val="en-US"/>
              </w:rPr>
              <w:t>registered unemployed)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0F3DA5" w:rsidRPr="00C47D9D" w:rsidTr="00837DDF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DA5" w:rsidRPr="000F3DA5" w:rsidRDefault="000F3DA5" w:rsidP="000F3DA5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DA5">
              <w:rPr>
                <w:rFonts w:ascii="Times New Roman" w:hAnsi="Times New Roman"/>
                <w:sz w:val="24"/>
                <w:szCs w:val="24"/>
              </w:rPr>
              <w:t>Units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DA5" w:rsidRPr="00C47D9D" w:rsidRDefault="00924852" w:rsidP="000F3DA5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</w:t>
            </w:r>
            <w:r w:rsidR="000F3D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ercent</w:t>
            </w:r>
          </w:p>
        </w:tc>
      </w:tr>
      <w:tr w:rsidR="000F3DA5" w:rsidRPr="00C47D9D" w:rsidTr="00837DDF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DA5" w:rsidRPr="000F3DA5" w:rsidRDefault="000F3DA5" w:rsidP="000F3DA5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DA5">
              <w:rPr>
                <w:rFonts w:ascii="Times New Roman" w:hAnsi="Times New Roman"/>
                <w:sz w:val="24"/>
                <w:szCs w:val="24"/>
              </w:rPr>
              <w:t>Disaggregation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DA5" w:rsidRPr="00C47D9D" w:rsidRDefault="00924852" w:rsidP="000F3DA5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="000F3DA5" w:rsidRPr="004A7C31">
              <w:rPr>
                <w:rFonts w:ascii="Times New Roman" w:hAnsi="Times New Roman"/>
                <w:sz w:val="24"/>
                <w:szCs w:val="24"/>
                <w:lang w:val="en-US"/>
              </w:rPr>
              <w:t>epublic</w:t>
            </w:r>
          </w:p>
        </w:tc>
      </w:tr>
      <w:tr w:rsidR="000F3DA5" w:rsidRPr="0079767A" w:rsidTr="00837DDF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DA5" w:rsidRPr="000F3DA5" w:rsidRDefault="000F3DA5" w:rsidP="000F3DA5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DA5">
              <w:rPr>
                <w:rFonts w:ascii="Times New Roman" w:hAnsi="Times New Roman"/>
                <w:sz w:val="24"/>
                <w:szCs w:val="24"/>
              </w:rPr>
              <w:t>Supplementary</w:t>
            </w:r>
            <w:proofErr w:type="spellEnd"/>
            <w:r w:rsidRPr="000F3D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3DA5">
              <w:rPr>
                <w:rFonts w:ascii="Times New Roman" w:hAnsi="Times New Roman"/>
                <w:sz w:val="24"/>
                <w:szCs w:val="24"/>
              </w:rPr>
              <w:t>information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556" w:rsidRPr="00032556" w:rsidRDefault="00924852" w:rsidP="00032556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6C2651">
              <w:rPr>
                <w:rFonts w:ascii="Times New Roman" w:hAnsi="Times New Roman"/>
                <w:sz w:val="24"/>
                <w:szCs w:val="24"/>
                <w:lang w:val="en-US"/>
              </w:rPr>
              <w:t>etailed</w:t>
            </w:r>
            <w:r w:rsidRPr="00C927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C2651">
              <w:rPr>
                <w:rFonts w:ascii="Times New Roman" w:hAnsi="Times New Roman"/>
                <w:sz w:val="24"/>
                <w:szCs w:val="24"/>
                <w:lang w:val="en-US"/>
              </w:rPr>
              <w:t>information</w:t>
            </w:r>
            <w:r w:rsidRPr="00C927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C927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C927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labour</w:t>
            </w:r>
            <w:proofErr w:type="spellEnd"/>
            <w:r w:rsidRPr="00C927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market</w:t>
            </w:r>
            <w:r w:rsidRPr="00C927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32556" w:rsidRPr="000325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is given on the </w:t>
            </w:r>
            <w:proofErr w:type="spellStart"/>
            <w:r w:rsidR="00032556" w:rsidRPr="00032556">
              <w:rPr>
                <w:rFonts w:ascii="Times New Roman" w:hAnsi="Times New Roman"/>
                <w:sz w:val="24"/>
                <w:szCs w:val="24"/>
                <w:lang w:val="en-US"/>
              </w:rPr>
              <w:t>Belstat</w:t>
            </w:r>
            <w:proofErr w:type="spellEnd"/>
            <w:r w:rsidR="00032556" w:rsidRPr="000325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website in database «</w:t>
            </w:r>
            <w:r w:rsidR="00D40AC7">
              <w:rPr>
                <w:rFonts w:ascii="Times New Roman" w:hAnsi="Times New Roman"/>
                <w:sz w:val="24"/>
                <w:szCs w:val="24"/>
                <w:lang w:val="en-US"/>
              </w:rPr>
              <w:t>Interactive business intelligence system for distribution of official statistical information</w:t>
            </w:r>
            <w:r w:rsidR="00032556" w:rsidRPr="00032556">
              <w:rPr>
                <w:rFonts w:ascii="Times New Roman" w:hAnsi="Times New Roman"/>
                <w:sz w:val="24"/>
                <w:szCs w:val="24"/>
                <w:lang w:val="en-US"/>
              </w:rPr>
              <w:t>»:</w:t>
            </w:r>
          </w:p>
          <w:p w:rsidR="000F3DA5" w:rsidRPr="00EE5AB7" w:rsidRDefault="00032556" w:rsidP="00032556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255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http://dataportal.belstat.gov.by/Indicators/Preview?key=153139</w:t>
            </w:r>
          </w:p>
        </w:tc>
      </w:tr>
    </w:tbl>
    <w:p w:rsidR="00FB75D9" w:rsidRPr="00EE5AB7" w:rsidRDefault="00FB75D9" w:rsidP="00DD6164">
      <w:pPr>
        <w:spacing w:before="60" w:after="60" w:line="240" w:lineRule="auto"/>
        <w:rPr>
          <w:rFonts w:ascii="Times New Roman" w:hAnsi="Times New Roman"/>
          <w:sz w:val="24"/>
          <w:szCs w:val="24"/>
          <w:lang w:val="en-US"/>
        </w:rPr>
      </w:pPr>
      <w:r w:rsidRPr="00EE5AB7">
        <w:rPr>
          <w:rFonts w:ascii="Times New Roman" w:hAnsi="Times New Roman"/>
          <w:sz w:val="24"/>
          <w:szCs w:val="24"/>
          <w:lang w:val="en-US"/>
        </w:rPr>
        <w:br w:type="page"/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7478"/>
      </w:tblGrid>
      <w:tr w:rsidR="00D464BE" w:rsidRPr="0079767A" w:rsidTr="00837DDF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4BE" w:rsidRPr="00D464BE" w:rsidRDefault="00D464BE" w:rsidP="00D464B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4BE">
              <w:rPr>
                <w:rFonts w:ascii="Times New Roman" w:hAnsi="Times New Roman"/>
                <w:sz w:val="24"/>
                <w:szCs w:val="24"/>
              </w:rPr>
              <w:lastRenderedPageBreak/>
              <w:t>Name</w:t>
            </w:r>
            <w:proofErr w:type="spellEnd"/>
            <w:r w:rsidRPr="00D464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64BE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D464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64BE">
              <w:rPr>
                <w:rFonts w:ascii="Times New Roman" w:hAnsi="Times New Roman"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4BE" w:rsidRPr="001E353B" w:rsidRDefault="001E353B" w:rsidP="001E353B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4" w:name="Доступ_к_образованию_высшее"/>
            <w:r w:rsidRPr="001E35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Access to education</w:t>
            </w:r>
            <w:hyperlink w:anchor="_top" w:history="1">
              <w:r w:rsidR="00D464BE" w:rsidRPr="001E353B">
                <w:rPr>
                  <w:rStyle w:val="a3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 xml:space="preserve">: </w:t>
              </w:r>
              <w:r w:rsidRPr="001E353B">
                <w:rPr>
                  <w:rStyle w:val="a3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gross graduation ratio from higher education</w:t>
              </w:r>
              <w:bookmarkEnd w:id="4"/>
            </w:hyperlink>
          </w:p>
        </w:tc>
      </w:tr>
      <w:tr w:rsidR="00D464BE" w:rsidRPr="00C47D9D" w:rsidTr="00837DDF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4BE" w:rsidRPr="00D464BE" w:rsidRDefault="00D464BE" w:rsidP="00D464B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4BE">
              <w:rPr>
                <w:rFonts w:ascii="Times New Roman" w:hAnsi="Times New Roman"/>
                <w:sz w:val="24"/>
                <w:szCs w:val="24"/>
              </w:rPr>
              <w:t>Producer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4BE" w:rsidRPr="00C47D9D" w:rsidRDefault="005F5937" w:rsidP="00D464BE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C31">
              <w:rPr>
                <w:rFonts w:ascii="Times New Roman" w:hAnsi="Times New Roman"/>
                <w:sz w:val="24"/>
                <w:szCs w:val="24"/>
                <w:lang w:val="en-US"/>
              </w:rPr>
              <w:t>National Statistical Committee</w:t>
            </w:r>
          </w:p>
        </w:tc>
      </w:tr>
      <w:tr w:rsidR="00D464BE" w:rsidRPr="0079767A" w:rsidTr="00837DDF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4BE" w:rsidRPr="00D464BE" w:rsidRDefault="00D464BE" w:rsidP="00D464B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4BE">
              <w:rPr>
                <w:rFonts w:ascii="Times New Roman" w:hAnsi="Times New Roman"/>
                <w:sz w:val="24"/>
                <w:szCs w:val="24"/>
              </w:rPr>
              <w:t>Data</w:t>
            </w:r>
            <w:proofErr w:type="spellEnd"/>
            <w:r w:rsidRPr="00D464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64BE">
              <w:rPr>
                <w:rFonts w:ascii="Times New Roman" w:hAnsi="Times New Roman"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2792" w:rsidRPr="00C92792" w:rsidRDefault="00924852" w:rsidP="00C9279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483A03">
              <w:rPr>
                <w:rFonts w:ascii="Times New Roman" w:hAnsi="Times New Roman"/>
                <w:sz w:val="24"/>
                <w:szCs w:val="24"/>
                <w:lang w:val="en-US"/>
              </w:rPr>
              <w:t>dministrative</w:t>
            </w:r>
            <w:r w:rsidR="00483A03" w:rsidRPr="00C927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83A03">
              <w:rPr>
                <w:rFonts w:ascii="Times New Roman" w:hAnsi="Times New Roman"/>
                <w:sz w:val="24"/>
                <w:szCs w:val="24"/>
                <w:lang w:val="en-US"/>
              </w:rPr>
              <w:t>data</w:t>
            </w:r>
            <w:r w:rsidR="00483A03" w:rsidRPr="00C927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92792" w:rsidRPr="00C92792">
              <w:rPr>
                <w:rFonts w:ascii="Times New Roman" w:hAnsi="Times New Roman"/>
                <w:sz w:val="24"/>
                <w:szCs w:val="24"/>
                <w:lang w:val="en-US"/>
              </w:rPr>
              <w:t>on the number of graduates of higher education institutions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</w:t>
            </w:r>
            <w:r w:rsidRPr="00C927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C92792">
              <w:rPr>
                <w:lang w:val="en-US"/>
              </w:rPr>
              <w:t xml:space="preserve"> </w:t>
            </w:r>
            <w:r w:rsidRPr="00C92792">
              <w:rPr>
                <w:rFonts w:ascii="Times New Roman" w:hAnsi="Times New Roman"/>
                <w:sz w:val="24"/>
                <w:szCs w:val="24"/>
                <w:lang w:val="en-US"/>
              </w:rPr>
              <w:t>Ministry of Education</w:t>
            </w:r>
            <w:r w:rsidR="00C92792" w:rsidRPr="00C92792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C92792" w:rsidRPr="00C92792" w:rsidRDefault="00924852" w:rsidP="00C9279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="00C92792" w:rsidRPr="00C92792">
              <w:rPr>
                <w:rFonts w:ascii="Times New Roman" w:hAnsi="Times New Roman"/>
                <w:sz w:val="24"/>
                <w:szCs w:val="24"/>
                <w:lang w:val="en-US"/>
              </w:rPr>
              <w:t>fficial statistical information on the average annual population (</w:t>
            </w:r>
            <w:proofErr w:type="spellStart"/>
            <w:r w:rsidR="00C92792" w:rsidRPr="00C92792">
              <w:rPr>
                <w:rFonts w:ascii="Times New Roman" w:hAnsi="Times New Roman"/>
                <w:sz w:val="24"/>
                <w:szCs w:val="24"/>
                <w:lang w:val="en-US"/>
              </w:rPr>
              <w:t>Belstat</w:t>
            </w:r>
            <w:proofErr w:type="spellEnd"/>
            <w:r w:rsidR="00C92792" w:rsidRPr="00C92792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D464BE" w:rsidRPr="0079767A" w:rsidTr="00837DDF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4BE" w:rsidRPr="00D464BE" w:rsidRDefault="00D464BE" w:rsidP="00D464B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4BE">
              <w:rPr>
                <w:rFonts w:ascii="Times New Roman" w:hAnsi="Times New Roman"/>
                <w:sz w:val="24"/>
                <w:szCs w:val="24"/>
              </w:rPr>
              <w:t>Definition</w:t>
            </w:r>
            <w:proofErr w:type="spellEnd"/>
            <w:r w:rsidRPr="00D464BE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D464BE">
              <w:rPr>
                <w:rFonts w:ascii="Times New Roman" w:hAnsi="Times New Roman"/>
                <w:sz w:val="24"/>
                <w:szCs w:val="24"/>
              </w:rPr>
              <w:t>calculation</w:t>
            </w:r>
            <w:proofErr w:type="spellEnd"/>
            <w:r w:rsidRPr="00D464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64BE">
              <w:rPr>
                <w:rFonts w:ascii="Times New Roman" w:hAnsi="Times New Roman"/>
                <w:sz w:val="24"/>
                <w:szCs w:val="24"/>
              </w:rPr>
              <w:t>procedure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2792" w:rsidRPr="00C92792" w:rsidRDefault="00924852" w:rsidP="0092485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="00C92792" w:rsidRPr="00010D0D">
              <w:rPr>
                <w:rFonts w:ascii="Times New Roman" w:hAnsi="Times New Roman"/>
                <w:sz w:val="24"/>
                <w:szCs w:val="24"/>
                <w:lang w:val="en-US"/>
              </w:rPr>
              <w:t>ross graduation ratio from higher education</w:t>
            </w:r>
            <w:r w:rsidRPr="00A12E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is calculated as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010D0D" w:rsidRPr="00C927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ratio of the number of graduates with a higher education diploma from higher education institutions to the population at the age of 22</w:t>
            </w:r>
            <w:r w:rsidR="00700DF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D464BE" w:rsidRPr="00C47D9D" w:rsidTr="00837DDF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4BE" w:rsidRPr="00D464BE" w:rsidRDefault="00D464BE" w:rsidP="00D464B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4BE">
              <w:rPr>
                <w:rFonts w:ascii="Times New Roman" w:hAnsi="Times New Roman"/>
                <w:sz w:val="24"/>
                <w:szCs w:val="24"/>
              </w:rPr>
              <w:t>Units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4BE" w:rsidRPr="00C47D9D" w:rsidRDefault="00700DF1" w:rsidP="00D464BE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</w:t>
            </w:r>
            <w:r w:rsidR="00D464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ercent</w:t>
            </w:r>
          </w:p>
        </w:tc>
      </w:tr>
      <w:tr w:rsidR="00D464BE" w:rsidRPr="00C47D9D" w:rsidTr="00837DDF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4BE" w:rsidRPr="00D464BE" w:rsidRDefault="00D464BE" w:rsidP="00D464B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4BE">
              <w:rPr>
                <w:rFonts w:ascii="Times New Roman" w:hAnsi="Times New Roman"/>
                <w:sz w:val="24"/>
                <w:szCs w:val="24"/>
              </w:rPr>
              <w:t>Disaggregation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4BE" w:rsidRPr="00C47D9D" w:rsidRDefault="00700DF1" w:rsidP="00D464BE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="00D464BE" w:rsidRPr="004A7C31">
              <w:rPr>
                <w:rFonts w:ascii="Times New Roman" w:hAnsi="Times New Roman"/>
                <w:sz w:val="24"/>
                <w:szCs w:val="24"/>
                <w:lang w:val="en-US"/>
              </w:rPr>
              <w:t>epublic</w:t>
            </w:r>
          </w:p>
        </w:tc>
      </w:tr>
      <w:tr w:rsidR="00D464BE" w:rsidRPr="0079767A" w:rsidTr="00837DDF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4BE" w:rsidRPr="00D464BE" w:rsidRDefault="00D464BE" w:rsidP="00D464B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4BE">
              <w:rPr>
                <w:rFonts w:ascii="Times New Roman" w:hAnsi="Times New Roman"/>
                <w:sz w:val="24"/>
                <w:szCs w:val="24"/>
              </w:rPr>
              <w:t>Supplementary</w:t>
            </w:r>
            <w:proofErr w:type="spellEnd"/>
            <w:r w:rsidRPr="00D464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64BE">
              <w:rPr>
                <w:rFonts w:ascii="Times New Roman" w:hAnsi="Times New Roman"/>
                <w:sz w:val="24"/>
                <w:szCs w:val="24"/>
              </w:rPr>
              <w:t>information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4BE" w:rsidRPr="005F5937" w:rsidRDefault="00700DF1" w:rsidP="00D464BE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5F5937" w:rsidRPr="006C26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etailed information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on </w:t>
            </w:r>
            <w:r w:rsidR="005F5937" w:rsidRPr="006C2651">
              <w:rPr>
                <w:rFonts w:ascii="Times New Roman" w:hAnsi="Times New Roman"/>
                <w:sz w:val="24"/>
                <w:szCs w:val="24"/>
                <w:lang w:val="en-US"/>
              </w:rPr>
              <w:t>statistics o</w:t>
            </w:r>
            <w:r w:rsidR="005F5937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="005F5937" w:rsidRPr="006C26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F5937">
              <w:rPr>
                <w:rFonts w:ascii="Times New Roman" w:hAnsi="Times New Roman"/>
                <w:sz w:val="24"/>
                <w:szCs w:val="24"/>
                <w:lang w:val="en-US"/>
              </w:rPr>
              <w:t>education</w:t>
            </w:r>
            <w:r w:rsidR="005F5937" w:rsidRPr="006C26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is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given</w:t>
            </w:r>
            <w:r w:rsidR="00D464BE" w:rsidRPr="005F59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</w:p>
          <w:p w:rsidR="00D464BE" w:rsidRPr="005F5937" w:rsidRDefault="005F5937" w:rsidP="008A4569">
            <w:pPr>
              <w:numPr>
                <w:ilvl w:val="0"/>
                <w:numId w:val="2"/>
              </w:numPr>
              <w:spacing w:before="60" w:after="6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26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 </w:t>
            </w:r>
            <w:r w:rsidR="00700D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</w:t>
            </w:r>
            <w:r w:rsidRPr="006C26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statistical </w:t>
            </w:r>
            <w:r w:rsidR="0079767A">
              <w:rPr>
                <w:rFonts w:ascii="Times New Roman" w:hAnsi="Times New Roman"/>
                <w:sz w:val="24"/>
                <w:szCs w:val="24"/>
                <w:lang w:val="en-US"/>
              </w:rPr>
              <w:t>short data book</w:t>
            </w:r>
            <w:r w:rsidRPr="006C26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</w:t>
            </w:r>
            <w:proofErr w:type="spellStart"/>
            <w:r w:rsidRPr="006C2651">
              <w:rPr>
                <w:rFonts w:ascii="Times New Roman" w:hAnsi="Times New Roman"/>
                <w:sz w:val="24"/>
                <w:szCs w:val="24"/>
                <w:lang w:val="en-US"/>
              </w:rPr>
              <w:t>Belstat</w:t>
            </w:r>
            <w:proofErr w:type="spellEnd"/>
            <w:r w:rsidRPr="006C26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7622E5" w:rsidRPr="007622E5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Education in the Republic of Belarus</w:t>
            </w:r>
            <w:r w:rsidR="007622E5" w:rsidRPr="007622E5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  <w:r w:rsidR="00D638AA" w:rsidRPr="00D638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(periodicity of publication – once eve</w:t>
            </w:r>
            <w:r w:rsidR="00D638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ry two years, starting </w:t>
            </w:r>
            <w:r w:rsidR="00700DF1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="00D638AA">
              <w:rPr>
                <w:rFonts w:ascii="Times New Roman" w:hAnsi="Times New Roman"/>
                <w:sz w:val="24"/>
                <w:szCs w:val="24"/>
                <w:lang w:val="en-US"/>
              </w:rPr>
              <w:t>from 202</w:t>
            </w:r>
            <w:r w:rsidR="009A0805" w:rsidRPr="009A080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D638AA" w:rsidRPr="00D638AA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="00D464BE" w:rsidRPr="005F5937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E075EF" w:rsidRPr="00E075EF" w:rsidRDefault="0079767A" w:rsidP="00E075EF">
            <w:pPr>
              <w:spacing w:before="60" w:after="6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</w:pPr>
            <w:hyperlink r:id="rId8" w:history="1">
              <w:r w:rsidR="00E075EF" w:rsidRPr="00E075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https://www.belstat.gov.by/en/ofitsialnaya-statistika/Demographic-and-social-statistics/Education/publikatsii_8/</w:t>
              </w:r>
            </w:hyperlink>
          </w:p>
          <w:p w:rsidR="00D464BE" w:rsidRPr="005F5937" w:rsidRDefault="005F5937" w:rsidP="005F5937">
            <w:pPr>
              <w:numPr>
                <w:ilvl w:val="0"/>
                <w:numId w:val="2"/>
              </w:numPr>
              <w:spacing w:before="60" w:after="6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59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on the information portal </w:t>
            </w:r>
            <w:r w:rsidR="007622E5" w:rsidRPr="007622E5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5F59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Universal </w:t>
            </w:r>
            <w:r w:rsidR="00700DF1">
              <w:rPr>
                <w:rFonts w:ascii="Times New Roman" w:hAnsi="Times New Roman"/>
                <w:sz w:val="24"/>
                <w:szCs w:val="24"/>
                <w:lang w:val="en-US"/>
              </w:rPr>
              <w:t>data</w:t>
            </w:r>
            <w:r w:rsidR="00B95F9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5F5937">
              <w:rPr>
                <w:rFonts w:ascii="Times New Roman" w:hAnsi="Times New Roman"/>
                <w:sz w:val="24"/>
                <w:szCs w:val="24"/>
                <w:lang w:val="en-US"/>
              </w:rPr>
              <w:t>portal on child</w:t>
            </w:r>
            <w:r w:rsidR="00700DF1">
              <w:rPr>
                <w:rFonts w:ascii="Times New Roman" w:hAnsi="Times New Roman"/>
                <w:sz w:val="24"/>
                <w:szCs w:val="24"/>
                <w:lang w:val="en-US"/>
              </w:rPr>
              <w:t>-related</w:t>
            </w:r>
            <w:r w:rsidR="007957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statistics</w:t>
            </w:r>
            <w:r w:rsidR="007622E5" w:rsidRPr="007622E5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E075EF" w:rsidRPr="00E075EF" w:rsidRDefault="0079767A" w:rsidP="00D464BE">
            <w:pPr>
              <w:spacing w:before="60" w:after="60" w:line="240" w:lineRule="auto"/>
              <w:rPr>
                <w:rStyle w:val="a3"/>
                <w:lang w:val="en-US"/>
              </w:rPr>
            </w:pPr>
            <w:hyperlink r:id="rId9" w:anchor="/main" w:history="1">
              <w:r w:rsidR="00E075EF" w:rsidRPr="00E075E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http://www.childrenportal.belstat.gov.by/#/main</w:t>
              </w:r>
            </w:hyperlink>
          </w:p>
          <w:p w:rsidR="00475E87" w:rsidRPr="006C2651" w:rsidRDefault="00475E87" w:rsidP="00475E87">
            <w:pPr>
              <w:numPr>
                <w:ilvl w:val="0"/>
                <w:numId w:val="2"/>
              </w:numPr>
              <w:spacing w:before="60" w:after="6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5E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on the </w:t>
            </w:r>
            <w:proofErr w:type="spellStart"/>
            <w:r w:rsidRPr="00475E87">
              <w:rPr>
                <w:rFonts w:ascii="Times New Roman" w:hAnsi="Times New Roman"/>
                <w:sz w:val="24"/>
                <w:szCs w:val="24"/>
                <w:lang w:val="en-US"/>
              </w:rPr>
              <w:t>Belstat</w:t>
            </w:r>
            <w:proofErr w:type="spellEnd"/>
            <w:r w:rsidRPr="00475E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website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 database </w:t>
            </w:r>
            <w:r w:rsidRPr="009B1828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="00B95F95">
              <w:rPr>
                <w:rFonts w:ascii="Times New Roman" w:hAnsi="Times New Roman"/>
                <w:sz w:val="24"/>
                <w:szCs w:val="24"/>
                <w:lang w:val="en-US"/>
              </w:rPr>
              <w:t>Interactive business intelligence system for distribution of official statistical information</w:t>
            </w:r>
            <w:r w:rsidRPr="009B1828">
              <w:rPr>
                <w:rFonts w:ascii="Times New Roman" w:hAnsi="Times New Roman"/>
                <w:sz w:val="24"/>
                <w:szCs w:val="24"/>
                <w:lang w:val="en-US"/>
              </w:rPr>
              <w:t>»:</w:t>
            </w:r>
          </w:p>
          <w:p w:rsidR="00D464BE" w:rsidRPr="00032556" w:rsidRDefault="00032556" w:rsidP="00E075EF">
            <w:pPr>
              <w:spacing w:before="60" w:after="6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032556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http://dataportal.belstat.gov.by/Indicators/Search?code=1063066</w:t>
            </w:r>
          </w:p>
        </w:tc>
      </w:tr>
    </w:tbl>
    <w:p w:rsidR="00FB75D9" w:rsidRPr="005F5937" w:rsidRDefault="00FB75D9" w:rsidP="00DD6164">
      <w:pPr>
        <w:spacing w:before="60" w:after="60" w:line="240" w:lineRule="auto"/>
        <w:rPr>
          <w:rFonts w:ascii="Times New Roman" w:hAnsi="Times New Roman"/>
          <w:sz w:val="24"/>
          <w:szCs w:val="24"/>
          <w:lang w:val="en-US"/>
        </w:rPr>
      </w:pPr>
      <w:r w:rsidRPr="005F5937">
        <w:rPr>
          <w:rFonts w:ascii="Times New Roman" w:hAnsi="Times New Roman"/>
          <w:sz w:val="24"/>
          <w:szCs w:val="24"/>
          <w:lang w:val="en-US"/>
        </w:rPr>
        <w:br w:type="page"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7478"/>
      </w:tblGrid>
      <w:tr w:rsidR="00483A03" w:rsidRPr="0079767A" w:rsidTr="00837DDF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A03" w:rsidRPr="00483A03" w:rsidRDefault="00483A03" w:rsidP="00483A03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A03">
              <w:rPr>
                <w:rFonts w:ascii="Times New Roman" w:hAnsi="Times New Roman"/>
                <w:sz w:val="24"/>
                <w:szCs w:val="24"/>
              </w:rPr>
              <w:lastRenderedPageBreak/>
              <w:t>Name</w:t>
            </w:r>
            <w:proofErr w:type="spellEnd"/>
            <w:r w:rsidRPr="00483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A03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483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A03">
              <w:rPr>
                <w:rFonts w:ascii="Times New Roman" w:hAnsi="Times New Roman"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A03" w:rsidRPr="00483A03" w:rsidRDefault="00483A03" w:rsidP="00483A03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35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Access to education</w:t>
            </w:r>
            <w:hyperlink w:anchor="_top" w:history="1">
              <w:r w:rsidRPr="001E353B">
                <w:rPr>
                  <w:rStyle w:val="a3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 xml:space="preserve">: gross graduation ratio from </w:t>
              </w:r>
              <w:r>
                <w:rPr>
                  <w:rStyle w:val="a3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secondary</w:t>
              </w:r>
              <w:r w:rsidRPr="001E353B">
                <w:rPr>
                  <w:rStyle w:val="a3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 xml:space="preserve"> education</w:t>
              </w:r>
            </w:hyperlink>
          </w:p>
        </w:tc>
      </w:tr>
      <w:tr w:rsidR="00483A03" w:rsidRPr="00C47D9D" w:rsidTr="00837DDF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A03" w:rsidRPr="00483A03" w:rsidRDefault="00483A03" w:rsidP="00483A03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A03">
              <w:rPr>
                <w:rFonts w:ascii="Times New Roman" w:hAnsi="Times New Roman"/>
                <w:sz w:val="24"/>
                <w:szCs w:val="24"/>
              </w:rPr>
              <w:t>Producer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A03" w:rsidRPr="00C47D9D" w:rsidRDefault="00483A03" w:rsidP="00483A03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C31">
              <w:rPr>
                <w:rFonts w:ascii="Times New Roman" w:hAnsi="Times New Roman"/>
                <w:sz w:val="24"/>
                <w:szCs w:val="24"/>
                <w:lang w:val="en-US"/>
              </w:rPr>
              <w:t>National Statistical Committee</w:t>
            </w:r>
          </w:p>
        </w:tc>
      </w:tr>
      <w:tr w:rsidR="00483A03" w:rsidRPr="0079767A" w:rsidTr="00837DDF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A03" w:rsidRPr="00483A03" w:rsidRDefault="00483A03" w:rsidP="00483A03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A03">
              <w:rPr>
                <w:rFonts w:ascii="Times New Roman" w:hAnsi="Times New Roman"/>
                <w:sz w:val="24"/>
                <w:szCs w:val="24"/>
              </w:rPr>
              <w:t>Data</w:t>
            </w:r>
            <w:proofErr w:type="spellEnd"/>
            <w:r w:rsidRPr="00483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A03">
              <w:rPr>
                <w:rFonts w:ascii="Times New Roman" w:hAnsi="Times New Roman"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61EB" w:rsidRPr="00C92792" w:rsidRDefault="00BE61EB" w:rsidP="00BE61EB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Administrative</w:t>
            </w:r>
            <w:r w:rsidRPr="00C927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data</w:t>
            </w:r>
            <w:r w:rsidRPr="00C927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on the number of graduates of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secondary</w:t>
            </w:r>
            <w:r w:rsidRPr="00C927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education institutions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</w:t>
            </w:r>
            <w:r w:rsidRPr="00C927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C92792">
              <w:rPr>
                <w:lang w:val="en-US"/>
              </w:rPr>
              <w:t xml:space="preserve"> </w:t>
            </w:r>
            <w:r w:rsidRPr="00C92792">
              <w:rPr>
                <w:rFonts w:ascii="Times New Roman" w:hAnsi="Times New Roman"/>
                <w:sz w:val="24"/>
                <w:szCs w:val="24"/>
                <w:lang w:val="en-US"/>
              </w:rPr>
              <w:t>Ministry of Education;</w:t>
            </w:r>
          </w:p>
          <w:p w:rsidR="00483A03" w:rsidRPr="00F579FC" w:rsidRDefault="00795752" w:rsidP="00F579FC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="00F579FC" w:rsidRPr="00F579FC">
              <w:rPr>
                <w:rFonts w:ascii="Times New Roman" w:hAnsi="Times New Roman"/>
                <w:sz w:val="24"/>
                <w:szCs w:val="24"/>
                <w:lang w:val="en-US"/>
              </w:rPr>
              <w:t>fficial statistical information on the average annual population (</w:t>
            </w:r>
            <w:proofErr w:type="spellStart"/>
            <w:r w:rsidR="00F579FC" w:rsidRPr="00F579FC">
              <w:rPr>
                <w:rFonts w:ascii="Times New Roman" w:hAnsi="Times New Roman"/>
                <w:sz w:val="24"/>
                <w:szCs w:val="24"/>
                <w:lang w:val="en-US"/>
              </w:rPr>
              <w:t>Belstat</w:t>
            </w:r>
            <w:proofErr w:type="spellEnd"/>
            <w:r w:rsidR="00F579FC" w:rsidRPr="00F579FC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483A03" w:rsidRPr="0079767A" w:rsidTr="00837DDF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A03" w:rsidRPr="00483A03" w:rsidRDefault="00483A03" w:rsidP="00483A03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A03">
              <w:rPr>
                <w:rFonts w:ascii="Times New Roman" w:hAnsi="Times New Roman"/>
                <w:sz w:val="24"/>
                <w:szCs w:val="24"/>
              </w:rPr>
              <w:t>Definition</w:t>
            </w:r>
            <w:proofErr w:type="spellEnd"/>
            <w:r w:rsidRPr="00483A03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483A03">
              <w:rPr>
                <w:rFonts w:ascii="Times New Roman" w:hAnsi="Times New Roman"/>
                <w:sz w:val="24"/>
                <w:szCs w:val="24"/>
              </w:rPr>
              <w:t>calculation</w:t>
            </w:r>
            <w:proofErr w:type="spellEnd"/>
            <w:r w:rsidRPr="00483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A03">
              <w:rPr>
                <w:rFonts w:ascii="Times New Roman" w:hAnsi="Times New Roman"/>
                <w:sz w:val="24"/>
                <w:szCs w:val="24"/>
              </w:rPr>
              <w:t>procedure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A03" w:rsidRPr="00F579FC" w:rsidRDefault="00795752" w:rsidP="0079575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="00F579FC" w:rsidRPr="00F579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ross graduation ratio from secondary education </w:t>
            </w:r>
            <w:r w:rsidRPr="00A12E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is calculated as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C927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579FC" w:rsidRPr="00F579FC">
              <w:rPr>
                <w:rFonts w:ascii="Times New Roman" w:hAnsi="Times New Roman"/>
                <w:sz w:val="24"/>
                <w:szCs w:val="24"/>
                <w:lang w:val="en-US"/>
              </w:rPr>
              <w:t>ratio of the number of graduates of secondary education institutions to the population at the age of 18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483A03" w:rsidRPr="00C47D9D" w:rsidTr="00837DDF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A03" w:rsidRPr="00483A03" w:rsidRDefault="00483A03" w:rsidP="00483A03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A03">
              <w:rPr>
                <w:rFonts w:ascii="Times New Roman" w:hAnsi="Times New Roman"/>
                <w:sz w:val="24"/>
                <w:szCs w:val="24"/>
              </w:rPr>
              <w:t>Units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A03" w:rsidRPr="00C47D9D" w:rsidRDefault="00795752" w:rsidP="00483A03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</w:t>
            </w:r>
            <w:r w:rsidR="00483A0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ercent</w:t>
            </w:r>
          </w:p>
        </w:tc>
      </w:tr>
      <w:tr w:rsidR="00483A03" w:rsidRPr="00C47D9D" w:rsidTr="00837DDF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A03" w:rsidRPr="00483A03" w:rsidRDefault="00483A03" w:rsidP="00483A03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A03">
              <w:rPr>
                <w:rFonts w:ascii="Times New Roman" w:hAnsi="Times New Roman"/>
                <w:sz w:val="24"/>
                <w:szCs w:val="24"/>
              </w:rPr>
              <w:t>Disaggregation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A03" w:rsidRPr="00C47D9D" w:rsidRDefault="00795752" w:rsidP="00483A03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="00483A03" w:rsidRPr="004A7C31">
              <w:rPr>
                <w:rFonts w:ascii="Times New Roman" w:hAnsi="Times New Roman"/>
                <w:sz w:val="24"/>
                <w:szCs w:val="24"/>
                <w:lang w:val="en-US"/>
              </w:rPr>
              <w:t>epublic</w:t>
            </w:r>
          </w:p>
        </w:tc>
      </w:tr>
      <w:tr w:rsidR="00483A03" w:rsidRPr="0079767A" w:rsidTr="00837DDF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A03" w:rsidRPr="00483A03" w:rsidRDefault="00483A03" w:rsidP="00483A03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A03">
              <w:rPr>
                <w:rFonts w:ascii="Times New Roman" w:hAnsi="Times New Roman"/>
                <w:sz w:val="24"/>
                <w:szCs w:val="24"/>
              </w:rPr>
              <w:t>Supplementary</w:t>
            </w:r>
            <w:proofErr w:type="spellEnd"/>
            <w:r w:rsidRPr="00483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A03">
              <w:rPr>
                <w:rFonts w:ascii="Times New Roman" w:hAnsi="Times New Roman"/>
                <w:sz w:val="24"/>
                <w:szCs w:val="24"/>
              </w:rPr>
              <w:t>information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A03" w:rsidRPr="005F5937" w:rsidRDefault="00795752" w:rsidP="00483A03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483A03" w:rsidRPr="006C26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etailed information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="00483A03" w:rsidRPr="006C26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statistics o</w:t>
            </w:r>
            <w:r w:rsidR="00483A03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="00483A03" w:rsidRPr="006C26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83A03">
              <w:rPr>
                <w:rFonts w:ascii="Times New Roman" w:hAnsi="Times New Roman"/>
                <w:sz w:val="24"/>
                <w:szCs w:val="24"/>
                <w:lang w:val="en-US"/>
              </w:rPr>
              <w:t>education</w:t>
            </w:r>
            <w:r w:rsidR="00483A03" w:rsidRPr="006C26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is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given</w:t>
            </w:r>
            <w:r w:rsidR="00483A03" w:rsidRPr="005F59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</w:p>
          <w:p w:rsidR="00483A03" w:rsidRPr="005F5937" w:rsidRDefault="00483A03" w:rsidP="00D638AA">
            <w:pPr>
              <w:numPr>
                <w:ilvl w:val="0"/>
                <w:numId w:val="2"/>
              </w:numPr>
              <w:spacing w:before="60" w:after="6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26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 </w:t>
            </w:r>
            <w:r w:rsidR="007957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</w:t>
            </w:r>
            <w:r w:rsidRPr="006C26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statistical </w:t>
            </w:r>
            <w:r w:rsidR="0079767A">
              <w:rPr>
                <w:rFonts w:ascii="Times New Roman" w:hAnsi="Times New Roman"/>
                <w:sz w:val="24"/>
                <w:szCs w:val="24"/>
                <w:lang w:val="en-US"/>
              </w:rPr>
              <w:t>short data book</w:t>
            </w:r>
            <w:r w:rsidR="007622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</w:t>
            </w:r>
            <w:proofErr w:type="spellStart"/>
            <w:r w:rsidR="007622E5">
              <w:rPr>
                <w:rFonts w:ascii="Times New Roman" w:hAnsi="Times New Roman"/>
                <w:sz w:val="24"/>
                <w:szCs w:val="24"/>
                <w:lang w:val="en-US"/>
              </w:rPr>
              <w:t>Belstat</w:t>
            </w:r>
            <w:proofErr w:type="spellEnd"/>
            <w:r w:rsidR="007622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7622E5" w:rsidRPr="007622E5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Education in the Republic of Belarus</w:t>
            </w:r>
            <w:r w:rsidR="007622E5" w:rsidRPr="007622E5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  <w:r w:rsidR="00D638AA" w:rsidRPr="00D638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(periodicity of publication – once every</w:t>
            </w:r>
            <w:r w:rsidR="002314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two years, starting </w:t>
            </w:r>
            <w:bookmarkStart w:id="5" w:name="_GoBack"/>
            <w:bookmarkEnd w:id="5"/>
            <w:r w:rsidR="002314BE">
              <w:rPr>
                <w:rFonts w:ascii="Times New Roman" w:hAnsi="Times New Roman"/>
                <w:sz w:val="24"/>
                <w:szCs w:val="24"/>
                <w:lang w:val="en-US"/>
              </w:rPr>
              <w:t>from 202</w:t>
            </w:r>
            <w:r w:rsidR="009A0805" w:rsidRPr="009A080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2314B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5F5937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E075EF" w:rsidRPr="00E075EF" w:rsidRDefault="0079767A" w:rsidP="00E075EF">
            <w:pPr>
              <w:spacing w:before="60" w:after="6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</w:pPr>
            <w:hyperlink r:id="rId10" w:history="1">
              <w:r w:rsidR="00E075EF" w:rsidRPr="00E075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https://www.belstat.gov.by/en/ofitsialnaya-statistika/Demographic-and-social-statistics/Education/publikatsii_8/</w:t>
              </w:r>
            </w:hyperlink>
          </w:p>
          <w:p w:rsidR="00483A03" w:rsidRPr="005F5937" w:rsidRDefault="00483A03" w:rsidP="00483A03">
            <w:pPr>
              <w:numPr>
                <w:ilvl w:val="0"/>
                <w:numId w:val="2"/>
              </w:numPr>
              <w:spacing w:before="60" w:after="6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59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on the information portal </w:t>
            </w:r>
            <w:r w:rsidR="007622E5" w:rsidRPr="007622E5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="00795752" w:rsidRPr="005F59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Universal </w:t>
            </w:r>
            <w:r w:rsidR="00795752">
              <w:rPr>
                <w:rFonts w:ascii="Times New Roman" w:hAnsi="Times New Roman"/>
                <w:sz w:val="24"/>
                <w:szCs w:val="24"/>
                <w:lang w:val="en-US"/>
              </w:rPr>
              <w:t>data</w:t>
            </w:r>
            <w:r w:rsidR="00B95F9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795752" w:rsidRPr="005F5937">
              <w:rPr>
                <w:rFonts w:ascii="Times New Roman" w:hAnsi="Times New Roman"/>
                <w:sz w:val="24"/>
                <w:szCs w:val="24"/>
                <w:lang w:val="en-US"/>
              </w:rPr>
              <w:t>portal on child</w:t>
            </w:r>
            <w:r w:rsidR="00795752">
              <w:rPr>
                <w:rFonts w:ascii="Times New Roman" w:hAnsi="Times New Roman"/>
                <w:sz w:val="24"/>
                <w:szCs w:val="24"/>
                <w:lang w:val="en-US"/>
              </w:rPr>
              <w:t>-related statistics</w:t>
            </w:r>
            <w:r w:rsidR="007622E5" w:rsidRPr="007622E5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E075EF" w:rsidRPr="00E075EF" w:rsidRDefault="0079767A" w:rsidP="00E075EF">
            <w:pPr>
              <w:spacing w:before="60" w:after="60" w:line="240" w:lineRule="auto"/>
              <w:rPr>
                <w:rStyle w:val="a3"/>
                <w:lang w:val="en-US"/>
              </w:rPr>
            </w:pPr>
            <w:hyperlink r:id="rId11" w:anchor="/main" w:history="1">
              <w:r w:rsidR="00E075EF" w:rsidRPr="00E075E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http://www.childrenportal.belstat.gov.by/#/main</w:t>
              </w:r>
            </w:hyperlink>
          </w:p>
          <w:p w:rsidR="00475E87" w:rsidRPr="006C2651" w:rsidRDefault="00475E87" w:rsidP="00475E87">
            <w:pPr>
              <w:numPr>
                <w:ilvl w:val="0"/>
                <w:numId w:val="2"/>
              </w:numPr>
              <w:spacing w:before="60" w:after="6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5E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on the </w:t>
            </w:r>
            <w:proofErr w:type="spellStart"/>
            <w:r w:rsidRPr="00475E87">
              <w:rPr>
                <w:rFonts w:ascii="Times New Roman" w:hAnsi="Times New Roman"/>
                <w:sz w:val="24"/>
                <w:szCs w:val="24"/>
                <w:lang w:val="en-US"/>
              </w:rPr>
              <w:t>Belstat</w:t>
            </w:r>
            <w:proofErr w:type="spellEnd"/>
            <w:r w:rsidRPr="00475E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website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 database </w:t>
            </w:r>
            <w:r w:rsidRPr="009B1828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="00B95F95">
              <w:rPr>
                <w:rFonts w:ascii="Times New Roman" w:hAnsi="Times New Roman"/>
                <w:sz w:val="24"/>
                <w:szCs w:val="24"/>
                <w:lang w:val="en-US"/>
              </w:rPr>
              <w:t>Interactive business intelligence system for distribution of official statistical information</w:t>
            </w:r>
            <w:r w:rsidRPr="009B1828">
              <w:rPr>
                <w:rFonts w:ascii="Times New Roman" w:hAnsi="Times New Roman"/>
                <w:sz w:val="24"/>
                <w:szCs w:val="24"/>
                <w:lang w:val="en-US"/>
              </w:rPr>
              <w:t>»:</w:t>
            </w:r>
          </w:p>
          <w:p w:rsidR="00483A03" w:rsidRPr="009A0805" w:rsidRDefault="009A0805" w:rsidP="00692599">
            <w:pPr>
              <w:spacing w:before="60" w:after="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9A0805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http://dataportal.belstat.gov.by/Indicators/Search?code=1063066</w:t>
            </w:r>
          </w:p>
        </w:tc>
      </w:tr>
    </w:tbl>
    <w:p w:rsidR="00FB75D9" w:rsidRPr="00483A03" w:rsidRDefault="00FB75D9" w:rsidP="00DD6164">
      <w:pPr>
        <w:spacing w:before="60" w:after="60" w:line="240" w:lineRule="auto"/>
        <w:rPr>
          <w:rFonts w:ascii="Times New Roman" w:hAnsi="Times New Roman"/>
          <w:sz w:val="24"/>
          <w:szCs w:val="24"/>
          <w:lang w:val="en-US"/>
        </w:rPr>
      </w:pPr>
      <w:r w:rsidRPr="00483A03">
        <w:rPr>
          <w:rFonts w:ascii="Times New Roman" w:hAnsi="Times New Roman"/>
          <w:sz w:val="24"/>
          <w:szCs w:val="24"/>
          <w:lang w:val="en-US"/>
        </w:rPr>
        <w:br w:type="page"/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7478"/>
      </w:tblGrid>
      <w:tr w:rsidR="00081609" w:rsidRPr="00C47D9D" w:rsidTr="00837DDF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609" w:rsidRPr="00081609" w:rsidRDefault="00081609" w:rsidP="00081609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1609">
              <w:rPr>
                <w:rFonts w:ascii="Times New Roman" w:hAnsi="Times New Roman"/>
                <w:sz w:val="24"/>
                <w:szCs w:val="24"/>
              </w:rPr>
              <w:lastRenderedPageBreak/>
              <w:t>Name</w:t>
            </w:r>
            <w:proofErr w:type="spellEnd"/>
            <w:r w:rsidRPr="000816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1609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0816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1609">
              <w:rPr>
                <w:rFonts w:ascii="Times New Roman" w:hAnsi="Times New Roman"/>
                <w:sz w:val="24"/>
                <w:szCs w:val="24"/>
              </w:rPr>
              <w:t>indicator</w:t>
            </w:r>
            <w:proofErr w:type="spellEnd"/>
          </w:p>
        </w:tc>
        <w:bookmarkStart w:id="6" w:name="Коэффициент_Джини"/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609" w:rsidRPr="004C0356" w:rsidRDefault="00081609" w:rsidP="004C0356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7D9D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C47D9D">
              <w:rPr>
                <w:rFonts w:ascii="Times New Roman" w:hAnsi="Times New Roman"/>
                <w:b/>
                <w:sz w:val="24"/>
                <w:szCs w:val="24"/>
              </w:rPr>
              <w:instrText xml:space="preserve"> HYPERLINK  \l "_top" </w:instrText>
            </w:r>
            <w:r w:rsidRPr="00C47D9D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bookmarkEnd w:id="6"/>
            <w:proofErr w:type="spellStart"/>
            <w:r w:rsidR="004C0356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  <w:lang w:val="en-US"/>
              </w:rPr>
              <w:t>Gini</w:t>
            </w:r>
            <w:proofErr w:type="spellEnd"/>
            <w:r w:rsidRPr="00C47D9D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="004C03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coefficient</w:t>
            </w:r>
          </w:p>
        </w:tc>
      </w:tr>
      <w:tr w:rsidR="00081609" w:rsidRPr="00C47D9D" w:rsidTr="00837DDF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609" w:rsidRPr="00081609" w:rsidRDefault="00081609" w:rsidP="00081609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1609">
              <w:rPr>
                <w:rFonts w:ascii="Times New Roman" w:hAnsi="Times New Roman"/>
                <w:sz w:val="24"/>
                <w:szCs w:val="24"/>
              </w:rPr>
              <w:t>Producer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609" w:rsidRPr="00C47D9D" w:rsidRDefault="004C0356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C31">
              <w:rPr>
                <w:rFonts w:ascii="Times New Roman" w:hAnsi="Times New Roman"/>
                <w:sz w:val="24"/>
                <w:szCs w:val="24"/>
                <w:lang w:val="en-US"/>
              </w:rPr>
              <w:t>National Statistical Committee</w:t>
            </w:r>
          </w:p>
        </w:tc>
      </w:tr>
      <w:tr w:rsidR="00081609" w:rsidRPr="0079767A" w:rsidTr="00837DDF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609" w:rsidRPr="00081609" w:rsidRDefault="00081609" w:rsidP="00081609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1609">
              <w:rPr>
                <w:rFonts w:ascii="Times New Roman" w:hAnsi="Times New Roman"/>
                <w:sz w:val="24"/>
                <w:szCs w:val="24"/>
              </w:rPr>
              <w:t>Data</w:t>
            </w:r>
            <w:proofErr w:type="spellEnd"/>
            <w:r w:rsidRPr="000816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1609">
              <w:rPr>
                <w:rFonts w:ascii="Times New Roman" w:hAnsi="Times New Roman"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609" w:rsidRPr="004C0356" w:rsidRDefault="00D25046" w:rsidP="004C0356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70035B" w:rsidRPr="004C0356">
              <w:rPr>
                <w:rFonts w:ascii="Times New Roman" w:hAnsi="Times New Roman"/>
                <w:sz w:val="24"/>
                <w:szCs w:val="24"/>
                <w:lang w:val="en-US"/>
              </w:rPr>
              <w:t>ample household</w:t>
            </w:r>
            <w:r w:rsidR="0070035B" w:rsidRPr="00C32F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70035B" w:rsidRPr="004C0356">
              <w:rPr>
                <w:rFonts w:ascii="Times New Roman" w:hAnsi="Times New Roman"/>
                <w:sz w:val="24"/>
                <w:szCs w:val="24"/>
                <w:lang w:val="en-US"/>
              </w:rPr>
              <w:t>living</w:t>
            </w:r>
            <w:r w:rsidR="0070035B" w:rsidRPr="00C32F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70035B" w:rsidRPr="004C0356">
              <w:rPr>
                <w:rFonts w:ascii="Times New Roman" w:hAnsi="Times New Roman"/>
                <w:sz w:val="24"/>
                <w:szCs w:val="24"/>
                <w:lang w:val="en-US"/>
              </w:rPr>
              <w:t>standards survey</w:t>
            </w:r>
          </w:p>
        </w:tc>
      </w:tr>
      <w:tr w:rsidR="00081609" w:rsidRPr="0079767A" w:rsidTr="00837DDF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609" w:rsidRPr="00081609" w:rsidRDefault="00081609" w:rsidP="00081609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1609">
              <w:rPr>
                <w:rFonts w:ascii="Times New Roman" w:hAnsi="Times New Roman"/>
                <w:sz w:val="24"/>
                <w:szCs w:val="24"/>
              </w:rPr>
              <w:t>Definition</w:t>
            </w:r>
            <w:proofErr w:type="spellEnd"/>
            <w:r w:rsidRPr="00081609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081609">
              <w:rPr>
                <w:rFonts w:ascii="Times New Roman" w:hAnsi="Times New Roman"/>
                <w:sz w:val="24"/>
                <w:szCs w:val="24"/>
              </w:rPr>
              <w:t>calculation</w:t>
            </w:r>
            <w:proofErr w:type="spellEnd"/>
            <w:r w:rsidRPr="000816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1609">
              <w:rPr>
                <w:rFonts w:ascii="Times New Roman" w:hAnsi="Times New Roman"/>
                <w:sz w:val="24"/>
                <w:szCs w:val="24"/>
              </w:rPr>
              <w:t>procedure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356" w:rsidRPr="00D25046" w:rsidRDefault="00D25046" w:rsidP="004C0356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046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="004C0356" w:rsidRPr="00D250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ini coefficient (index of income concentration, coefficient of income inequality) shows the bias of actual distribution of the total disposable resources (income) of the population from the perfect equality </w:t>
            </w:r>
            <w:r w:rsidRPr="00D25046">
              <w:rPr>
                <w:rFonts w:ascii="Times New Roman" w:hAnsi="Times New Roman"/>
                <w:sz w:val="24"/>
                <w:szCs w:val="24"/>
                <w:lang w:val="en-US"/>
              </w:rPr>
              <w:t>line.</w:t>
            </w:r>
          </w:p>
          <w:p w:rsidR="004C0356" w:rsidRPr="00D25046" w:rsidRDefault="00D25046" w:rsidP="004C0356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046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="004C0356" w:rsidRPr="00D25046">
              <w:rPr>
                <w:rFonts w:ascii="Times New Roman" w:hAnsi="Times New Roman"/>
                <w:sz w:val="24"/>
                <w:szCs w:val="24"/>
                <w:lang w:val="en-US"/>
              </w:rPr>
              <w:t>ini coefficient is a number between 0 and 1 (the higher the index value, the more unequally incomes (disposable resources) are distributed across the society)</w:t>
            </w:r>
            <w:r w:rsidRPr="00D2504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081609" w:rsidRPr="00C47D9D" w:rsidTr="00837DDF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609" w:rsidRPr="00081609" w:rsidRDefault="00081609" w:rsidP="00081609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1609">
              <w:rPr>
                <w:rFonts w:ascii="Times New Roman" w:hAnsi="Times New Roman"/>
                <w:sz w:val="24"/>
                <w:szCs w:val="24"/>
              </w:rPr>
              <w:t>Units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609" w:rsidRPr="00D25046" w:rsidRDefault="00D25046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04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proofErr w:type="spellStart"/>
            <w:r w:rsidR="004C0356" w:rsidRPr="00D25046">
              <w:rPr>
                <w:rFonts w:ascii="Times New Roman" w:hAnsi="Times New Roman"/>
                <w:color w:val="000000"/>
                <w:sz w:val="24"/>
                <w:szCs w:val="24"/>
              </w:rPr>
              <w:t>oefficient</w:t>
            </w:r>
            <w:proofErr w:type="spellEnd"/>
          </w:p>
        </w:tc>
      </w:tr>
      <w:tr w:rsidR="00081609" w:rsidRPr="00C47D9D" w:rsidTr="00837DDF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609" w:rsidRPr="00081609" w:rsidRDefault="00081609" w:rsidP="00081609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1609">
              <w:rPr>
                <w:rFonts w:ascii="Times New Roman" w:hAnsi="Times New Roman"/>
                <w:sz w:val="24"/>
                <w:szCs w:val="24"/>
              </w:rPr>
              <w:t>Disaggregation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609" w:rsidRPr="00C47D9D" w:rsidRDefault="00D25046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="004C0356" w:rsidRPr="004A7C31">
              <w:rPr>
                <w:rFonts w:ascii="Times New Roman" w:hAnsi="Times New Roman"/>
                <w:sz w:val="24"/>
                <w:szCs w:val="24"/>
                <w:lang w:val="en-US"/>
              </w:rPr>
              <w:t>epublic</w:t>
            </w:r>
          </w:p>
        </w:tc>
      </w:tr>
      <w:tr w:rsidR="00081609" w:rsidRPr="0079767A" w:rsidTr="00837DDF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609" w:rsidRPr="0010240B" w:rsidRDefault="00081609" w:rsidP="00081609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024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Supplementary</w:t>
            </w:r>
            <w:proofErr w:type="spellEnd"/>
            <w:r w:rsidRPr="001024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24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information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F35" w:rsidRPr="0010240B" w:rsidRDefault="00B77F35" w:rsidP="00B77F35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10240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Detaile</w:t>
            </w:r>
            <w:r w:rsidR="00B95F9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d information on statistics of </w:t>
            </w:r>
            <w:r w:rsidR="00B95F95" w:rsidRPr="004C0356">
              <w:rPr>
                <w:rFonts w:ascii="Times New Roman" w:hAnsi="Times New Roman"/>
                <w:sz w:val="24"/>
                <w:szCs w:val="24"/>
                <w:lang w:val="en-US"/>
              </w:rPr>
              <w:t>living</w:t>
            </w:r>
            <w:r w:rsidR="00B95F95" w:rsidRPr="00C32F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95F95" w:rsidRPr="004C0356">
              <w:rPr>
                <w:rFonts w:ascii="Times New Roman" w:hAnsi="Times New Roman"/>
                <w:sz w:val="24"/>
                <w:szCs w:val="24"/>
                <w:lang w:val="en-US"/>
              </w:rPr>
              <w:t>standards</w:t>
            </w:r>
            <w:r w:rsidRPr="0010240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is given: </w:t>
            </w:r>
          </w:p>
          <w:p w:rsidR="002314BE" w:rsidRPr="0010240B" w:rsidRDefault="00D25046" w:rsidP="00475E87">
            <w:pPr>
              <w:pStyle w:val="a5"/>
              <w:numPr>
                <w:ilvl w:val="0"/>
                <w:numId w:val="6"/>
              </w:numPr>
              <w:spacing w:before="60" w:after="60" w:line="240" w:lineRule="auto"/>
              <w:ind w:left="0" w:firstLine="3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en-US"/>
              </w:rPr>
            </w:pPr>
            <w:r w:rsidRPr="0010240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in</w:t>
            </w:r>
            <w:r w:rsidR="007E53FB" w:rsidRPr="0010240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10240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the </w:t>
            </w:r>
            <w:r w:rsidR="007E53FB" w:rsidRPr="0010240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statistical book of </w:t>
            </w:r>
            <w:proofErr w:type="spellStart"/>
            <w:r w:rsidR="007E53FB" w:rsidRPr="0010240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Belstat</w:t>
            </w:r>
            <w:proofErr w:type="spellEnd"/>
            <w:r w:rsidR="007E53FB" w:rsidRPr="0010240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7622E5" w:rsidRPr="007622E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«</w:t>
            </w:r>
            <w:r w:rsidR="007E53FB" w:rsidRPr="0010240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Social conditions and standard of living in the Republic of Belarus</w:t>
            </w:r>
            <w:r w:rsidR="007622E5" w:rsidRPr="007622E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»</w:t>
            </w:r>
            <w:r w:rsidR="002314BE" w:rsidRPr="0010240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(periodicity of publication – once every two years, starting from 20</w:t>
            </w:r>
            <w:r w:rsidR="001D5655" w:rsidRPr="0010240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19</w:t>
            </w:r>
            <w:r w:rsidR="002314BE" w:rsidRPr="0010240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):</w:t>
            </w:r>
          </w:p>
          <w:p w:rsidR="00081609" w:rsidRPr="00443641" w:rsidRDefault="0079767A" w:rsidP="002314BE">
            <w:pPr>
              <w:spacing w:before="60" w:after="60" w:line="240" w:lineRule="auto"/>
              <w:jc w:val="both"/>
              <w:rPr>
                <w:rStyle w:val="a3"/>
                <w:rFonts w:ascii="Times New Roman" w:hAnsi="Times New Roman"/>
                <w:sz w:val="24"/>
                <w:lang w:val="en-US"/>
              </w:rPr>
            </w:pPr>
            <w:hyperlink r:id="rId12" w:history="1">
              <w:r w:rsidR="003E43CD" w:rsidRPr="00443641">
                <w:rPr>
                  <w:rStyle w:val="a3"/>
                  <w:rFonts w:ascii="Times New Roman" w:hAnsi="Times New Roman"/>
                  <w:sz w:val="24"/>
                  <w:lang w:val="en-US"/>
                </w:rPr>
                <w:t>https://www.belstat.gov.by/en/ofitsialnaya-statistika/macroeconomy-and-environment/living-standards/publications/</w:t>
              </w:r>
            </w:hyperlink>
          </w:p>
          <w:p w:rsidR="00475E87" w:rsidRPr="00475E87" w:rsidRDefault="00475E87" w:rsidP="00475E87">
            <w:pPr>
              <w:pStyle w:val="a5"/>
              <w:numPr>
                <w:ilvl w:val="0"/>
                <w:numId w:val="6"/>
              </w:numPr>
              <w:spacing w:before="60" w:after="60" w:line="240" w:lineRule="auto"/>
              <w:ind w:left="0" w:firstLine="3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475E8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on the </w:t>
            </w:r>
            <w:proofErr w:type="spellStart"/>
            <w:r w:rsidRPr="00475E8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Belstat</w:t>
            </w:r>
            <w:proofErr w:type="spellEnd"/>
            <w:r w:rsidRPr="00475E8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website in database «</w:t>
            </w:r>
            <w:r w:rsidR="002E5EB5">
              <w:rPr>
                <w:rFonts w:ascii="Times New Roman" w:hAnsi="Times New Roman"/>
                <w:sz w:val="24"/>
                <w:szCs w:val="24"/>
                <w:lang w:val="en-US"/>
              </w:rPr>
              <w:t>Interactive business intelligence system for distribution of official statistical information</w:t>
            </w:r>
            <w:r w:rsidRPr="00475E8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»:</w:t>
            </w:r>
          </w:p>
          <w:p w:rsidR="00B77F35" w:rsidRPr="0010240B" w:rsidRDefault="00B77F35" w:rsidP="00B77F35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en-US"/>
              </w:rPr>
            </w:pPr>
            <w:r w:rsidRPr="00443641">
              <w:rPr>
                <w:rStyle w:val="a3"/>
                <w:rFonts w:ascii="Times New Roman" w:hAnsi="Times New Roman"/>
                <w:sz w:val="24"/>
                <w:lang w:val="en-US"/>
              </w:rPr>
              <w:t>http://dataportal.belstat.gov.by/Indicators/Preview?key=228371</w:t>
            </w:r>
          </w:p>
        </w:tc>
      </w:tr>
    </w:tbl>
    <w:p w:rsidR="003F5D59" w:rsidRPr="007E53FB" w:rsidRDefault="003F5D59" w:rsidP="00DD6164">
      <w:pPr>
        <w:spacing w:before="60" w:after="60" w:line="240" w:lineRule="auto"/>
        <w:jc w:val="both"/>
        <w:rPr>
          <w:rFonts w:ascii="Times New Roman" w:eastAsia="Calibri" w:hAnsi="Times New Roman"/>
          <w:sz w:val="24"/>
          <w:szCs w:val="24"/>
          <w:lang w:val="en-US"/>
        </w:rPr>
      </w:pPr>
    </w:p>
    <w:sectPr w:rsidR="003F5D59" w:rsidRPr="007E53FB" w:rsidSect="009C7BA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F777F"/>
    <w:multiLevelType w:val="hybridMultilevel"/>
    <w:tmpl w:val="133C6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87301"/>
    <w:multiLevelType w:val="hybridMultilevel"/>
    <w:tmpl w:val="6CCC4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F270F7"/>
    <w:multiLevelType w:val="multilevel"/>
    <w:tmpl w:val="10E80DEC"/>
    <w:lvl w:ilvl="0">
      <w:start w:val="1"/>
      <w:numFmt w:val="bullet"/>
      <w:lvlText w:val="•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6C57D9"/>
    <w:multiLevelType w:val="multilevel"/>
    <w:tmpl w:val="B76C2EEE"/>
    <w:lvl w:ilvl="0">
      <w:start w:val="1"/>
      <w:numFmt w:val="bullet"/>
      <w:lvlText w:val="•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28655A"/>
    <w:multiLevelType w:val="hybridMultilevel"/>
    <w:tmpl w:val="18946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765D09"/>
    <w:multiLevelType w:val="multilevel"/>
    <w:tmpl w:val="F0F6D52E"/>
    <w:lvl w:ilvl="0">
      <w:start w:val="1"/>
      <w:numFmt w:val="bullet"/>
      <w:lvlText w:val="•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5D59"/>
    <w:rsid w:val="00010D0D"/>
    <w:rsid w:val="000315E1"/>
    <w:rsid w:val="00032556"/>
    <w:rsid w:val="000353E8"/>
    <w:rsid w:val="0005109D"/>
    <w:rsid w:val="00081609"/>
    <w:rsid w:val="000A50B0"/>
    <w:rsid w:val="000C0133"/>
    <w:rsid w:val="000E1ED8"/>
    <w:rsid w:val="000E20E4"/>
    <w:rsid w:val="000E7267"/>
    <w:rsid w:val="000F3DA5"/>
    <w:rsid w:val="0010240B"/>
    <w:rsid w:val="00136F4E"/>
    <w:rsid w:val="00137FDB"/>
    <w:rsid w:val="001413C6"/>
    <w:rsid w:val="00167EDD"/>
    <w:rsid w:val="00190893"/>
    <w:rsid w:val="00190FBD"/>
    <w:rsid w:val="00192C74"/>
    <w:rsid w:val="00195D2A"/>
    <w:rsid w:val="001A5446"/>
    <w:rsid w:val="001D3635"/>
    <w:rsid w:val="001D5655"/>
    <w:rsid w:val="001E353B"/>
    <w:rsid w:val="001F7C3C"/>
    <w:rsid w:val="00212679"/>
    <w:rsid w:val="0021390F"/>
    <w:rsid w:val="002314BE"/>
    <w:rsid w:val="00231DFF"/>
    <w:rsid w:val="002611B2"/>
    <w:rsid w:val="0029593B"/>
    <w:rsid w:val="002E5EB5"/>
    <w:rsid w:val="003012AA"/>
    <w:rsid w:val="00353C8B"/>
    <w:rsid w:val="00354A29"/>
    <w:rsid w:val="00357246"/>
    <w:rsid w:val="0037420F"/>
    <w:rsid w:val="00376F74"/>
    <w:rsid w:val="003A7267"/>
    <w:rsid w:val="003B1045"/>
    <w:rsid w:val="003B3A05"/>
    <w:rsid w:val="003C5CBC"/>
    <w:rsid w:val="003E43CD"/>
    <w:rsid w:val="003E490D"/>
    <w:rsid w:val="003F5D59"/>
    <w:rsid w:val="00443641"/>
    <w:rsid w:val="00464E87"/>
    <w:rsid w:val="004678DC"/>
    <w:rsid w:val="00475E87"/>
    <w:rsid w:val="00483A03"/>
    <w:rsid w:val="00493103"/>
    <w:rsid w:val="004967F2"/>
    <w:rsid w:val="004A7C31"/>
    <w:rsid w:val="004C0356"/>
    <w:rsid w:val="004C17A5"/>
    <w:rsid w:val="004D7A2D"/>
    <w:rsid w:val="004E3CCC"/>
    <w:rsid w:val="00513AD9"/>
    <w:rsid w:val="0054068D"/>
    <w:rsid w:val="00552689"/>
    <w:rsid w:val="00552B91"/>
    <w:rsid w:val="005864A2"/>
    <w:rsid w:val="00587C89"/>
    <w:rsid w:val="005A07F4"/>
    <w:rsid w:val="005F5937"/>
    <w:rsid w:val="0061181E"/>
    <w:rsid w:val="00692599"/>
    <w:rsid w:val="006927E4"/>
    <w:rsid w:val="006B29F5"/>
    <w:rsid w:val="006C4664"/>
    <w:rsid w:val="0070035B"/>
    <w:rsid w:val="00700DF1"/>
    <w:rsid w:val="00704E26"/>
    <w:rsid w:val="0074735B"/>
    <w:rsid w:val="007622E5"/>
    <w:rsid w:val="00792B7E"/>
    <w:rsid w:val="00795752"/>
    <w:rsid w:val="0079767A"/>
    <w:rsid w:val="007A2838"/>
    <w:rsid w:val="007B49B8"/>
    <w:rsid w:val="007C411D"/>
    <w:rsid w:val="007D77E8"/>
    <w:rsid w:val="007E53FB"/>
    <w:rsid w:val="00813097"/>
    <w:rsid w:val="008314A4"/>
    <w:rsid w:val="00836C95"/>
    <w:rsid w:val="00837DDF"/>
    <w:rsid w:val="00861B2E"/>
    <w:rsid w:val="008643BD"/>
    <w:rsid w:val="008A4569"/>
    <w:rsid w:val="008D145B"/>
    <w:rsid w:val="008E4199"/>
    <w:rsid w:val="008E5657"/>
    <w:rsid w:val="008F5863"/>
    <w:rsid w:val="00913FA5"/>
    <w:rsid w:val="00924852"/>
    <w:rsid w:val="00935CE1"/>
    <w:rsid w:val="00946C2C"/>
    <w:rsid w:val="0095485E"/>
    <w:rsid w:val="00962DEA"/>
    <w:rsid w:val="0097025F"/>
    <w:rsid w:val="009A0805"/>
    <w:rsid w:val="009A58B4"/>
    <w:rsid w:val="009B1828"/>
    <w:rsid w:val="009C7BA1"/>
    <w:rsid w:val="009E37D4"/>
    <w:rsid w:val="00A029A4"/>
    <w:rsid w:val="00A036CD"/>
    <w:rsid w:val="00A10137"/>
    <w:rsid w:val="00A20E8F"/>
    <w:rsid w:val="00A51740"/>
    <w:rsid w:val="00AD2414"/>
    <w:rsid w:val="00AE001B"/>
    <w:rsid w:val="00AE52BD"/>
    <w:rsid w:val="00B271F7"/>
    <w:rsid w:val="00B77F35"/>
    <w:rsid w:val="00B824C9"/>
    <w:rsid w:val="00B95F95"/>
    <w:rsid w:val="00BB2D36"/>
    <w:rsid w:val="00BC6BA3"/>
    <w:rsid w:val="00BC7821"/>
    <w:rsid w:val="00BE0515"/>
    <w:rsid w:val="00BE61EB"/>
    <w:rsid w:val="00C47D9D"/>
    <w:rsid w:val="00C708FE"/>
    <w:rsid w:val="00C764D3"/>
    <w:rsid w:val="00C769DF"/>
    <w:rsid w:val="00C8251C"/>
    <w:rsid w:val="00C92792"/>
    <w:rsid w:val="00CC7C67"/>
    <w:rsid w:val="00CE6732"/>
    <w:rsid w:val="00CF59C5"/>
    <w:rsid w:val="00CF5E77"/>
    <w:rsid w:val="00D25046"/>
    <w:rsid w:val="00D2512D"/>
    <w:rsid w:val="00D404B7"/>
    <w:rsid w:val="00D40AC7"/>
    <w:rsid w:val="00D464BE"/>
    <w:rsid w:val="00D61A55"/>
    <w:rsid w:val="00D638AA"/>
    <w:rsid w:val="00D90AA9"/>
    <w:rsid w:val="00DD6164"/>
    <w:rsid w:val="00DF23E8"/>
    <w:rsid w:val="00E075EF"/>
    <w:rsid w:val="00E2126A"/>
    <w:rsid w:val="00E21AD3"/>
    <w:rsid w:val="00EB14C4"/>
    <w:rsid w:val="00EB7568"/>
    <w:rsid w:val="00ED5AD9"/>
    <w:rsid w:val="00EE2896"/>
    <w:rsid w:val="00EE5AB7"/>
    <w:rsid w:val="00F21754"/>
    <w:rsid w:val="00F21F63"/>
    <w:rsid w:val="00F30218"/>
    <w:rsid w:val="00F579FC"/>
    <w:rsid w:val="00F774F7"/>
    <w:rsid w:val="00FA28CA"/>
    <w:rsid w:val="00FA582C"/>
    <w:rsid w:val="00FB5EF6"/>
    <w:rsid w:val="00FB75D9"/>
    <w:rsid w:val="00FD6119"/>
    <w:rsid w:val="00FD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E8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3B3A0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E3C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37DDF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19089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E20E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20E4"/>
    <w:rPr>
      <w:rFonts w:ascii="Arial" w:hAnsi="Arial" w:cs="Arial"/>
      <w:sz w:val="16"/>
      <w:szCs w:val="16"/>
    </w:rPr>
  </w:style>
  <w:style w:type="paragraph" w:customStyle="1" w:styleId="Default">
    <w:name w:val="Default"/>
    <w:rsid w:val="00CF59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3A05"/>
    <w:rPr>
      <w:rFonts w:ascii="Times New Roman" w:hAnsi="Times New Roman"/>
      <w:b/>
      <w:bCs/>
      <w:kern w:val="36"/>
      <w:sz w:val="48"/>
      <w:szCs w:val="48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3572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357246"/>
    <w:rPr>
      <w:rFonts w:ascii="Courier New" w:hAnsi="Courier New" w:cs="Courier New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9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stat.gov.by/en/ofitsialnaya-statistika/Demographic-and-social-statistics/Education/publikatsii_8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ataportal.belstat.gov.by/Indicators/Preview?key=128626" TargetMode="External"/><Relationship Id="rId12" Type="http://schemas.openxmlformats.org/officeDocument/2006/relationships/hyperlink" Target="https://www.belstat.gov.by/en/ofitsialnaya-statistika/macroeconomy-and-environment/living-standards/publication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hildrenportal.belstat.gov.by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belstat.gov.by/en/ofitsialnaya-statistika/Demographic-and-social-statistics/Education/publikatsii_8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hildrenportal.belstat.gov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000A0-EFD6-4832-9079-6816CB40A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10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Links>
    <vt:vector size="138" baseType="variant">
      <vt:variant>
        <vt:i4>8323077</vt:i4>
      </vt:variant>
      <vt:variant>
        <vt:i4>66</vt:i4>
      </vt:variant>
      <vt:variant>
        <vt:i4>0</vt:i4>
      </vt:variant>
      <vt:variant>
        <vt:i4>5</vt:i4>
      </vt:variant>
      <vt:variant>
        <vt:lpwstr>http://www.belstat.gov.by/upload-belstat/upload-belstat-word/Formi/bl_1ssnu_Minadukacii_20_09_2017.doc</vt:lpwstr>
      </vt:variant>
      <vt:variant>
        <vt:lpwstr/>
      </vt:variant>
      <vt:variant>
        <vt:i4>4849701</vt:i4>
      </vt:variant>
      <vt:variant>
        <vt:i4>63</vt:i4>
      </vt:variant>
      <vt:variant>
        <vt:i4>0</vt:i4>
      </vt:variant>
      <vt:variant>
        <vt:i4>5</vt:i4>
      </vt:variant>
      <vt:variant>
        <vt:lpwstr>http://www.belstat.gov.by/ofitsialnaya-statistika/solialnaya-sfera/trud/ofitsialnye-publikatsii_7/</vt:lpwstr>
      </vt:variant>
      <vt:variant>
        <vt:lpwstr/>
      </vt:variant>
      <vt:variant>
        <vt:i4>4849701</vt:i4>
      </vt:variant>
      <vt:variant>
        <vt:i4>60</vt:i4>
      </vt:variant>
      <vt:variant>
        <vt:i4>0</vt:i4>
      </vt:variant>
      <vt:variant>
        <vt:i4>5</vt:i4>
      </vt:variant>
      <vt:variant>
        <vt:lpwstr>http://www.belstat.gov.by/ofitsialnaya-statistika/solialnaya-sfera/trud/ofitsialnye-publikatsii_7/</vt:lpwstr>
      </vt:variant>
      <vt:variant>
        <vt:lpwstr/>
      </vt:variant>
      <vt:variant>
        <vt:i4>8257657</vt:i4>
      </vt:variant>
      <vt:variant>
        <vt:i4>57</vt:i4>
      </vt:variant>
      <vt:variant>
        <vt:i4>0</vt:i4>
      </vt:variant>
      <vt:variant>
        <vt:i4>5</vt:i4>
      </vt:variant>
      <vt:variant>
        <vt:lpwstr>http://www.belstat.gov.by/upload-belstat/upload-belstat-word/Formi/2019/Centralizovannwe/bl_4-t (zanyatost_22_12_2018.docx</vt:lpwstr>
      </vt:variant>
      <vt:variant>
        <vt:lpwstr/>
      </vt:variant>
      <vt:variant>
        <vt:i4>4849701</vt:i4>
      </vt:variant>
      <vt:variant>
        <vt:i4>54</vt:i4>
      </vt:variant>
      <vt:variant>
        <vt:i4>0</vt:i4>
      </vt:variant>
      <vt:variant>
        <vt:i4>5</vt:i4>
      </vt:variant>
      <vt:variant>
        <vt:lpwstr>http://www.belstat.gov.by/ofitsialnaya-statistika/solialnaya-sfera/trud/ofitsialnye-publikatsii_7/</vt:lpwstr>
      </vt:variant>
      <vt:variant>
        <vt:lpwstr/>
      </vt:variant>
      <vt:variant>
        <vt:i4>8257657</vt:i4>
      </vt:variant>
      <vt:variant>
        <vt:i4>51</vt:i4>
      </vt:variant>
      <vt:variant>
        <vt:i4>0</vt:i4>
      </vt:variant>
      <vt:variant>
        <vt:i4>5</vt:i4>
      </vt:variant>
      <vt:variant>
        <vt:lpwstr>http://www.belstat.gov.by/upload-belstat/upload-belstat-word/Formi/2019/Centralizovannwe/bl_4-t (zanyatost_22_12_2018.docx</vt:lpwstr>
      </vt:variant>
      <vt:variant>
        <vt:lpwstr/>
      </vt:variant>
      <vt:variant>
        <vt:i4>655384</vt:i4>
      </vt:variant>
      <vt:variant>
        <vt:i4>48</vt:i4>
      </vt:variant>
      <vt:variant>
        <vt:i4>0</vt:i4>
      </vt:variant>
      <vt:variant>
        <vt:i4>5</vt:i4>
      </vt:variant>
      <vt:variant>
        <vt:lpwstr>http://demdata.belstat.gov.by/Search.html</vt:lpwstr>
      </vt:variant>
      <vt:variant>
        <vt:lpwstr/>
      </vt:variant>
      <vt:variant>
        <vt:i4>327706</vt:i4>
      </vt:variant>
      <vt:variant>
        <vt:i4>45</vt:i4>
      </vt:variant>
      <vt:variant>
        <vt:i4>0</vt:i4>
      </vt:variant>
      <vt:variant>
        <vt:i4>5</vt:i4>
      </vt:variant>
      <vt:variant>
        <vt:lpwstr>http://www.belstat.gov.by/upload/iblock/0c9/0c9b4a5437a167eb9b9fc3e06827d538.rar</vt:lpwstr>
      </vt:variant>
      <vt:variant>
        <vt:lpwstr/>
      </vt:variant>
      <vt:variant>
        <vt:i4>327706</vt:i4>
      </vt:variant>
      <vt:variant>
        <vt:i4>42</vt:i4>
      </vt:variant>
      <vt:variant>
        <vt:i4>0</vt:i4>
      </vt:variant>
      <vt:variant>
        <vt:i4>5</vt:i4>
      </vt:variant>
      <vt:variant>
        <vt:lpwstr>http://www.belstat.gov.by/upload/iblock/0c9/0c9b4a5437a167eb9b9fc3e06827d538.rar</vt:lpwstr>
      </vt:variant>
      <vt:variant>
        <vt:lpwstr/>
      </vt:variant>
      <vt:variant>
        <vt:i4>327706</vt:i4>
      </vt:variant>
      <vt:variant>
        <vt:i4>39</vt:i4>
      </vt:variant>
      <vt:variant>
        <vt:i4>0</vt:i4>
      </vt:variant>
      <vt:variant>
        <vt:i4>5</vt:i4>
      </vt:variant>
      <vt:variant>
        <vt:lpwstr>http://www.belstat.gov.by/upload/iblock/0c9/0c9b4a5437a167eb9b9fc3e06827d538.rar</vt:lpwstr>
      </vt:variant>
      <vt:variant>
        <vt:lpwstr/>
      </vt:variant>
      <vt:variant>
        <vt:i4>655384</vt:i4>
      </vt:variant>
      <vt:variant>
        <vt:i4>36</vt:i4>
      </vt:variant>
      <vt:variant>
        <vt:i4>0</vt:i4>
      </vt:variant>
      <vt:variant>
        <vt:i4>5</vt:i4>
      </vt:variant>
      <vt:variant>
        <vt:lpwstr>http://demdata.belstat.gov.by/Search.html</vt:lpwstr>
      </vt:variant>
      <vt:variant>
        <vt:lpwstr/>
      </vt:variant>
      <vt:variant>
        <vt:i4>5636162</vt:i4>
      </vt:variant>
      <vt:variant>
        <vt:i4>33</vt:i4>
      </vt:variant>
      <vt:variant>
        <vt:i4>0</vt:i4>
      </vt:variant>
      <vt:variant>
        <vt:i4>5</vt:i4>
      </vt:variant>
      <vt:variant>
        <vt:lpwstr>http://dataportal.belstat.gov.by/Indicators/Preview?key=86564</vt:lpwstr>
      </vt:variant>
      <vt:variant>
        <vt:lpwstr/>
      </vt:variant>
      <vt:variant>
        <vt:i4>327706</vt:i4>
      </vt:variant>
      <vt:variant>
        <vt:i4>30</vt:i4>
      </vt:variant>
      <vt:variant>
        <vt:i4>0</vt:i4>
      </vt:variant>
      <vt:variant>
        <vt:i4>5</vt:i4>
      </vt:variant>
      <vt:variant>
        <vt:lpwstr>http://www.belstat.gov.by/upload/iblock/0c9/0c9b4a5437a167eb9b9fc3e06827d538.rar</vt:lpwstr>
      </vt:variant>
      <vt:variant>
        <vt:lpwstr/>
      </vt:variant>
      <vt:variant>
        <vt:i4>68354062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Коэффициент_Джини</vt:lpwstr>
      </vt:variant>
      <vt:variant>
        <vt:i4>853023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Доступ_к_образованию_среднее</vt:lpwstr>
      </vt:variant>
      <vt:variant>
        <vt:i4>70713437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Доступ_к_образованию_высшее</vt:lpwstr>
      </vt:variant>
      <vt:variant>
        <vt:i4>2490415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Уровень_зарегистрированной_безработицы</vt:lpwstr>
      </vt:variant>
      <vt:variant>
        <vt:i4>71631940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Уровень_фактической_безработицы</vt:lpwstr>
      </vt:variant>
      <vt:variant>
        <vt:i4>71763005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Уровень_участия_в_рабочей_силе</vt:lpwstr>
      </vt:variant>
      <vt:variant>
        <vt:i4>7340036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Ожидаемая_продолжительность_жизни</vt:lpwstr>
      </vt:variant>
      <vt:variant>
        <vt:i4>6094889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Коэффициент_старения_населения</vt:lpwstr>
      </vt:variant>
      <vt:variant>
        <vt:i4>5375030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Плотномть_населения</vt:lpwstr>
      </vt:variant>
      <vt:variant>
        <vt:i4>70976586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Среднегодовая_численность_населения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Подсолнух</dc:creator>
  <cp:keywords/>
  <cp:lastModifiedBy>Масловская Екатерина Сергеевна</cp:lastModifiedBy>
  <cp:revision>89</cp:revision>
  <cp:lastPrinted>2024-08-05T09:38:00Z</cp:lastPrinted>
  <dcterms:created xsi:type="dcterms:W3CDTF">2019-02-25T12:45:00Z</dcterms:created>
  <dcterms:modified xsi:type="dcterms:W3CDTF">2024-08-06T08:54:00Z</dcterms:modified>
</cp:coreProperties>
</file>