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AE68FC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2</w:t>
      </w:r>
      <w:r w:rsidR="006270B9" w:rsidRPr="00FF28DC">
        <w:rPr>
          <w:rFonts w:ascii="Arial" w:hAnsi="Arial" w:cs="Arial"/>
          <w:b/>
          <w:sz w:val="28"/>
          <w:szCs w:val="28"/>
        </w:rPr>
        <w:t xml:space="preserve">. </w:t>
      </w:r>
      <w:r w:rsidRPr="00AE68FC">
        <w:rPr>
          <w:rFonts w:ascii="Arial" w:hAnsi="Arial" w:cs="Arial"/>
          <w:b/>
          <w:sz w:val="28"/>
          <w:szCs w:val="28"/>
        </w:rPr>
        <w:t>Экологическая и ресурсная эффективность экономики</w:t>
      </w:r>
    </w:p>
    <w:p w:rsidR="006270B9" w:rsidRPr="00731A63" w:rsidRDefault="00731A63" w:rsidP="006270B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Метаданные</w:t>
      </w:r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CB047F" w:rsidRDefault="00AE68FC" w:rsidP="00B250F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Pr="00AE68FC">
        <w:t xml:space="preserve"> </w:t>
      </w:r>
      <w:r w:rsidRPr="00AE68FC">
        <w:rPr>
          <w:rFonts w:ascii="Times New Roman" w:hAnsi="Times New Roman"/>
          <w:b/>
          <w:i/>
          <w:sz w:val="26"/>
          <w:szCs w:val="26"/>
        </w:rPr>
        <w:t>Экологическая и ресурсная эффективность экономики</w:t>
      </w:r>
    </w:p>
    <w:p w:rsidR="00AE68FC" w:rsidRPr="00B8350C" w:rsidRDefault="00D32647" w:rsidP="00B8350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color w:val="auto"/>
        </w:rPr>
      </w:pPr>
      <w:hyperlink w:anchor="Угл_эффективность_прив_к_производству" w:history="1">
        <w:r w:rsidR="00AE68FC" w:rsidRPr="00F96584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Углеродная эффективность, привязанная к производству</w:t>
        </w:r>
      </w:hyperlink>
      <w:r w:rsidR="00B8350C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(</w:t>
      </w:r>
      <w:r w:rsidR="00B8350C" w:rsidRPr="00B8350C">
        <w:rPr>
          <w:rStyle w:val="a5"/>
          <w:rFonts w:ascii="Times New Roman" w:hAnsi="Times New Roman"/>
          <w:i/>
          <w:color w:val="auto"/>
          <w:sz w:val="24"/>
          <w:szCs w:val="24"/>
        </w:rPr>
        <w:t>к спросу)</w:t>
      </w:r>
    </w:p>
    <w:p w:rsidR="00B250F9" w:rsidRPr="006A631A" w:rsidRDefault="00D32647" w:rsidP="00B250F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Энергоэффективность" w:history="1">
        <w:proofErr w:type="spellStart"/>
        <w:r w:rsidR="00AE68FC" w:rsidRPr="006A631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Энергоэффективность</w:t>
        </w:r>
        <w:proofErr w:type="spellEnd"/>
        <w:r w:rsidR="00B250F9" w:rsidRPr="006A631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</w:p>
    <w:p w:rsidR="00B250F9" w:rsidRPr="006A631A" w:rsidRDefault="00D32647" w:rsidP="00B250F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Энергоемкость" w:history="1">
        <w:r w:rsidR="00B250F9" w:rsidRPr="006A631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Энергоемкость ВВП </w:t>
        </w:r>
      </w:hyperlink>
    </w:p>
    <w:p w:rsidR="006270B9" w:rsidRPr="006A631A" w:rsidRDefault="00D32647" w:rsidP="00B250F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Доля_производства_элект_энергии" w:history="1">
        <w:r w:rsidR="00CC6DCA" w:rsidRPr="006A631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Доля производства электрической энергии за счет использования возобновляемых источников энергии в общем объеме производства электрической энергии</w:t>
        </w:r>
      </w:hyperlink>
    </w:p>
    <w:p w:rsidR="003507AA" w:rsidRPr="006A631A" w:rsidRDefault="00D32647" w:rsidP="00B250F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Интенсивность_образования_отходов" w:history="1">
        <w:r w:rsidR="003507AA" w:rsidRPr="006A631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Интенсивность образования отходов</w:t>
        </w:r>
        <w:r w:rsidR="00D13816" w:rsidRPr="00D1381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производства</w:t>
        </w:r>
        <w:r w:rsidR="003507AA" w:rsidRPr="006A631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r w:rsidR="00F96584" w:rsidRPr="006A631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(</w:t>
        </w:r>
        <w:r w:rsidR="003507AA" w:rsidRPr="006A631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на единицу ВВП</w:t>
        </w:r>
        <w:r w:rsidR="00F96584" w:rsidRPr="006A631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; на душу населения)</w:t>
        </w:r>
      </w:hyperlink>
    </w:p>
    <w:p w:rsidR="003507AA" w:rsidRDefault="00D32647" w:rsidP="00B250F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Коэффициент_регенерации_отходов" w:history="1">
        <w:r w:rsidR="003507AA" w:rsidRPr="00AA164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Коэффициент регенерации отходов</w:t>
        </w:r>
        <w:r w:rsidR="00D13816" w:rsidRPr="00AA164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производства</w:t>
        </w:r>
      </w:hyperlink>
    </w:p>
    <w:p w:rsidR="00D13816" w:rsidRPr="006A631A" w:rsidRDefault="00D32647" w:rsidP="00B250F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Интенсивно_обр_ТКО" w:history="1">
        <w:r w:rsidR="00D13816" w:rsidRPr="00076D5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Интенсивность образования твердых коммунальных отходов на душу населения</w:t>
        </w:r>
      </w:hyperlink>
    </w:p>
    <w:p w:rsidR="003507AA" w:rsidRPr="006A631A" w:rsidRDefault="00D32647" w:rsidP="00B250F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Эффективность_исп_водных_ресурcов" w:history="1">
        <w:r w:rsidR="003507AA" w:rsidRPr="00076D5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Эффективность использования водных ресурсов</w:t>
        </w:r>
      </w:hyperlink>
    </w:p>
    <w:p w:rsidR="004214D9" w:rsidRDefault="004214D9" w:rsidP="009A20A8">
      <w:pPr>
        <w:spacing w:before="60" w:after="60"/>
        <w:jc w:val="left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73DEC" w:rsidRPr="000D76E7" w:rsidTr="00E43430">
        <w:tc>
          <w:tcPr>
            <w:tcW w:w="1951" w:type="dxa"/>
            <w:shd w:val="clear" w:color="auto" w:fill="auto"/>
          </w:tcPr>
          <w:p w:rsidR="00873DEC" w:rsidRPr="000D76E7" w:rsidRDefault="00873DEC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1" w:name="Угл_эффективность_прив_к_производству"/>
        <w:tc>
          <w:tcPr>
            <w:tcW w:w="7620" w:type="dxa"/>
            <w:shd w:val="clear" w:color="auto" w:fill="auto"/>
          </w:tcPr>
          <w:p w:rsidR="00873DEC" w:rsidRPr="000D76E7" w:rsidRDefault="00E71804" w:rsidP="009A20A8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4214D9" w:rsidRPr="000D76E7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732F3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Углеродная эффективность, привязанная к производству</w:t>
            </w:r>
            <w:bookmarkEnd w:id="1"/>
            <w:r w:rsidR="00B8350C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;</w:t>
            </w:r>
          </w:p>
          <w:p w:rsidR="00B8350C" w:rsidRPr="000D76E7" w:rsidRDefault="00B8350C" w:rsidP="009A20A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Углеродная эффективность, привязанная к спросу</w:t>
            </w:r>
            <w:r w:rsidR="00E71804"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73DEC" w:rsidRPr="000D76E7" w:rsidTr="00E43430">
        <w:tc>
          <w:tcPr>
            <w:tcW w:w="1951" w:type="dxa"/>
            <w:shd w:val="clear" w:color="auto" w:fill="auto"/>
          </w:tcPr>
          <w:p w:rsidR="00873DEC" w:rsidRPr="000D76E7" w:rsidRDefault="00873DEC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873DEC" w:rsidRPr="00DC31B8" w:rsidRDefault="00B8350C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  <w:r w:rsidR="00602F7D" w:rsidRPr="006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совместно с Министерством природных ресурсов и охраны окружающей среды</w:t>
            </w:r>
          </w:p>
        </w:tc>
      </w:tr>
      <w:tr w:rsidR="00873DEC" w:rsidRPr="000D76E7" w:rsidTr="00E43430">
        <w:tc>
          <w:tcPr>
            <w:tcW w:w="1951" w:type="dxa"/>
            <w:shd w:val="clear" w:color="auto" w:fill="auto"/>
          </w:tcPr>
          <w:p w:rsidR="00873DEC" w:rsidRPr="000D76E7" w:rsidRDefault="00873DEC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0D0804" w:rsidRPr="000D0804" w:rsidRDefault="000D0804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0804">
              <w:rPr>
                <w:rFonts w:ascii="Times New Roman" w:hAnsi="Times New Roman"/>
                <w:sz w:val="24"/>
                <w:szCs w:val="24"/>
              </w:rPr>
              <w:t>административные данные Минприроды о выбросах углекислого газа;</w:t>
            </w:r>
          </w:p>
          <w:p w:rsidR="00730731" w:rsidRPr="00614C3A" w:rsidRDefault="0073073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 xml:space="preserve">официальная статистическая 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>по ВВП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731">
              <w:rPr>
                <w:rFonts w:ascii="Times New Roman" w:hAnsi="Times New Roman"/>
                <w:sz w:val="24"/>
                <w:szCs w:val="24"/>
              </w:rPr>
              <w:t xml:space="preserve">и ВНД 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614C3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30731" w:rsidRPr="00730731" w:rsidRDefault="00D32647" w:rsidP="009A20A8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ofitsialnaya</w:t>
              </w:r>
              <w:proofErr w:type="spellEnd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statistika</w:t>
              </w:r>
              <w:proofErr w:type="spellEnd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realny</w:t>
              </w:r>
              <w:proofErr w:type="spellEnd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sector</w:t>
              </w:r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ekonomiki</w:t>
              </w:r>
              <w:proofErr w:type="spellEnd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natsionalnye</w:t>
              </w:r>
              <w:proofErr w:type="spellEnd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scheta</w:t>
              </w:r>
              <w:proofErr w:type="spellEnd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godovye</w:t>
              </w:r>
              <w:proofErr w:type="spellEnd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dannye</w:t>
              </w:r>
              <w:proofErr w:type="spellEnd"/>
              <w:r w:rsidR="00FC3E0A" w:rsidRPr="00FC3E0A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873DEC" w:rsidRPr="000D76E7" w:rsidTr="00E43430">
        <w:tc>
          <w:tcPr>
            <w:tcW w:w="1951" w:type="dxa"/>
            <w:shd w:val="clear" w:color="auto" w:fill="auto"/>
          </w:tcPr>
          <w:p w:rsidR="00873DEC" w:rsidRPr="000D76E7" w:rsidRDefault="00EE3A8B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873DEC" w:rsidRDefault="00263EDF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63EDF">
              <w:rPr>
                <w:rFonts w:ascii="Times New Roman" w:hAnsi="Times New Roman"/>
                <w:sz w:val="24"/>
                <w:szCs w:val="24"/>
              </w:rPr>
              <w:t>глеродная эффективность, привязанная к производству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63ED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0D0804" w:rsidRPr="000D0804">
              <w:rPr>
                <w:rFonts w:ascii="Times New Roman" w:hAnsi="Times New Roman"/>
                <w:sz w:val="24"/>
                <w:szCs w:val="24"/>
              </w:rPr>
              <w:t>отношение объема ВВП к объему выбросов углекислого газа в процессе производства</w:t>
            </w:r>
            <w:r w:rsidR="000D08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0804" w:rsidRPr="000D0804" w:rsidRDefault="000D0804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0804">
              <w:rPr>
                <w:rFonts w:ascii="Times New Roman" w:hAnsi="Times New Roman"/>
                <w:sz w:val="24"/>
                <w:szCs w:val="24"/>
              </w:rPr>
              <w:t>валовой внутренний продукт (ВВП) – стоимость товаров и услуг, произведенных в стране по всем видам экономической деятельности и предназначенных для конечного потребления, накопления и чистого экспорта;</w:t>
            </w:r>
          </w:p>
          <w:p w:rsidR="000D0804" w:rsidRPr="000D0804" w:rsidRDefault="00263EDF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63EDF">
              <w:rPr>
                <w:rFonts w:ascii="Times New Roman" w:hAnsi="Times New Roman"/>
                <w:sz w:val="24"/>
                <w:szCs w:val="24"/>
              </w:rPr>
              <w:t xml:space="preserve">глеродная эффективность, привязанная к </w:t>
            </w:r>
            <w:r>
              <w:rPr>
                <w:rFonts w:ascii="Times New Roman" w:hAnsi="Times New Roman"/>
                <w:sz w:val="24"/>
                <w:szCs w:val="24"/>
              </w:rPr>
              <w:t>спросу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63ED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0D0804" w:rsidRPr="000D0804">
              <w:rPr>
                <w:rFonts w:ascii="Times New Roman" w:hAnsi="Times New Roman"/>
                <w:sz w:val="24"/>
                <w:szCs w:val="24"/>
              </w:rPr>
              <w:t>отношение объема валового национального дохода к объему выбросов углекислого газа;</w:t>
            </w:r>
          </w:p>
          <w:p w:rsidR="00B8350C" w:rsidRPr="000D76E7" w:rsidRDefault="000D0804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0804">
              <w:rPr>
                <w:rFonts w:ascii="Times New Roman" w:hAnsi="Times New Roman"/>
                <w:sz w:val="24"/>
                <w:szCs w:val="24"/>
              </w:rPr>
              <w:t>валовой национальный доход (ВНД) – сумма первичных доходов, полученных резидентами с учетом сальдо первичных доходов, полученных от остального мира</w:t>
            </w:r>
          </w:p>
        </w:tc>
      </w:tr>
      <w:tr w:rsidR="00E47070" w:rsidRPr="000D76E7" w:rsidTr="00E43430">
        <w:tc>
          <w:tcPr>
            <w:tcW w:w="1951" w:type="dxa"/>
            <w:shd w:val="clear" w:color="auto" w:fill="auto"/>
          </w:tcPr>
          <w:p w:rsidR="00E47070" w:rsidRPr="000D76E7" w:rsidRDefault="00E470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47070" w:rsidRPr="000D76E7" w:rsidRDefault="00E470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="007D32FE" w:rsidRPr="000D76E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B250F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0D76E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0D76E7" w:rsidRDefault="0004366C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р</w:t>
            </w:r>
            <w:r w:rsidR="00B250F9" w:rsidRPr="000D76E7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  <w:tr w:rsidR="00040DAB" w:rsidRPr="000D76E7" w:rsidTr="00E43430">
        <w:tc>
          <w:tcPr>
            <w:tcW w:w="1951" w:type="dxa"/>
            <w:shd w:val="clear" w:color="auto" w:fill="auto"/>
          </w:tcPr>
          <w:p w:rsidR="00040DAB" w:rsidRPr="000D76E7" w:rsidRDefault="00040DAB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9D56BC" w:rsidRDefault="009D56BC" w:rsidP="009D56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общего формата данных</w:t>
            </w:r>
            <w:r w:rsidRPr="00602F7D">
              <w:rPr>
                <w:rFonts w:ascii="Times New Roman" w:hAnsi="Times New Roman"/>
                <w:sz w:val="24"/>
                <w:szCs w:val="24"/>
              </w:rPr>
              <w:t xml:space="preserve"> по выбросам углекислого газа, представленные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 xml:space="preserve"> РУП «Бел НИЦ «Экология» в Секретариат РКИК ООН:</w:t>
            </w:r>
          </w:p>
          <w:p w:rsidR="001E7DB0" w:rsidRPr="00492964" w:rsidRDefault="001E7DB0" w:rsidP="009D56BC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unfccc</w:t>
            </w:r>
            <w:proofErr w:type="spellEnd"/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int</w:t>
            </w:r>
            <w:proofErr w:type="spellEnd"/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ghg</w:t>
            </w:r>
            <w:proofErr w:type="spellEnd"/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inventories</w:t>
            </w:r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annex</w:t>
            </w:r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parties</w:t>
            </w:r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/2024</w:t>
            </w:r>
          </w:p>
          <w:p w:rsidR="009D56BC" w:rsidRDefault="009D56BC" w:rsidP="009D56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C3893">
              <w:rPr>
                <w:rFonts w:ascii="Times New Roman" w:hAnsi="Times New Roman"/>
                <w:sz w:val="24"/>
                <w:szCs w:val="24"/>
              </w:rPr>
              <w:t>подробная информация по ВВП и ВНД представлена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6BC" w:rsidRDefault="009D56BC" w:rsidP="009D56BC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C3893">
              <w:rPr>
                <w:rFonts w:ascii="Times New Roman" w:hAnsi="Times New Roman"/>
                <w:sz w:val="24"/>
                <w:szCs w:val="24"/>
              </w:rPr>
              <w:t>в статистическом сборнике Белстата «Национальные счета Республики Беларусь» (периодичность издания – ежегодно):</w:t>
            </w:r>
          </w:p>
          <w:p w:rsidR="009D56BC" w:rsidRDefault="00D32647" w:rsidP="009D56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</w:t>
              </w:r>
              <w:r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://www.belstat.gov.by/ofitsialnaya-statistika/realny-sector-ekonomiki/natsionalnye-scheta/statisticheskie-izdaniya/</w:t>
              </w:r>
            </w:hyperlink>
          </w:p>
          <w:p w:rsidR="003B6DDF" w:rsidRPr="003B2B99" w:rsidRDefault="003B6DDF" w:rsidP="003B6DDF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4B1F07" w:rsidRPr="00A72E10" w:rsidRDefault="00A72E10" w:rsidP="00A72E10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D21D8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http://dataportal.belstat.gov.by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/Indicators/Search?code=1063065</w:t>
            </w:r>
          </w:p>
        </w:tc>
      </w:tr>
    </w:tbl>
    <w:p w:rsidR="004214D9" w:rsidRPr="000D76E7" w:rsidRDefault="004214D9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0D76E7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2" w:name="Энергоэффективность"/>
        <w:tc>
          <w:tcPr>
            <w:tcW w:w="7620" w:type="dxa"/>
            <w:shd w:val="clear" w:color="auto" w:fill="auto"/>
          </w:tcPr>
          <w:p w:rsidR="006270B9" w:rsidRPr="000D76E7" w:rsidRDefault="00E71804" w:rsidP="009A20A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4214D9" w:rsidRPr="000D76E7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F10172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Энергоэффективность</w:t>
            </w:r>
            <w:bookmarkEnd w:id="2"/>
            <w:proofErr w:type="spellEnd"/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8868CF" w:rsidRPr="000D76E7" w:rsidRDefault="00602F7D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топливно-энергетический баланс</w:t>
            </w:r>
            <w:r w:rsidR="008868CF" w:rsidRPr="000D76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1B27" w:rsidRPr="00614C3A" w:rsidRDefault="009C1B2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 xml:space="preserve">официальная статистическая 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>по ВВП</w:t>
            </w:r>
            <w:r w:rsidR="00DC31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68CF" w:rsidRPr="000D76E7" w:rsidRDefault="00D3264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ofitsialnaya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realny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sector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ekonomiki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natsionalnye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scheta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godovye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dannye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E3A8B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6270B9" w:rsidRPr="000D76E7" w:rsidRDefault="007D32FE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отношение объема валового внутреннего продукта </w:t>
            </w:r>
            <w:r w:rsidR="00730731">
              <w:rPr>
                <w:rFonts w:ascii="Times New Roman" w:hAnsi="Times New Roman"/>
                <w:sz w:val="24"/>
                <w:szCs w:val="24"/>
              </w:rPr>
              <w:br/>
            </w:r>
            <w:r w:rsidR="00C01E90">
              <w:rPr>
                <w:rFonts w:ascii="Times New Roman" w:hAnsi="Times New Roman"/>
                <w:sz w:val="24"/>
                <w:szCs w:val="24"/>
              </w:rPr>
              <w:t>(ВВП в постоянных ценах 2005 года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) к объему валового потребления топливно-энергетических ресурсов</w:t>
            </w:r>
          </w:p>
        </w:tc>
      </w:tr>
      <w:tr w:rsidR="00E47070" w:rsidRPr="000D76E7" w:rsidTr="00E43430">
        <w:tc>
          <w:tcPr>
            <w:tcW w:w="1951" w:type="dxa"/>
            <w:shd w:val="clear" w:color="auto" w:fill="auto"/>
          </w:tcPr>
          <w:p w:rsidR="00E47070" w:rsidRPr="000D76E7" w:rsidRDefault="00E470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47070" w:rsidRPr="000D76E7" w:rsidRDefault="00E470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тысяч рублей</w:t>
            </w:r>
            <w:r w:rsidR="007D32FE" w:rsidRPr="000D76E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килограмм условного топлива</w:t>
            </w:r>
            <w:r w:rsidR="007D32FE" w:rsidRPr="000D76E7">
              <w:rPr>
                <w:rFonts w:ascii="Times New Roman" w:hAnsi="Times New Roman"/>
                <w:sz w:val="24"/>
                <w:szCs w:val="24"/>
              </w:rPr>
              <w:t xml:space="preserve"> в угольном эквиваленте</w:t>
            </w:r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B250F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0D76E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0D76E7" w:rsidRDefault="00284DF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50F9" w:rsidRPr="000D76E7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  <w:tr w:rsidR="00405C70" w:rsidRPr="000D76E7" w:rsidTr="00E43430">
        <w:tc>
          <w:tcPr>
            <w:tcW w:w="1951" w:type="dxa"/>
            <w:shd w:val="clear" w:color="auto" w:fill="auto"/>
          </w:tcPr>
          <w:p w:rsidR="00405C70" w:rsidRPr="000D76E7" w:rsidRDefault="00405C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9D56BC" w:rsidRDefault="009D56BC" w:rsidP="009D56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одробная </w:t>
            </w:r>
            <w:r w:rsidRPr="00405C70">
              <w:rPr>
                <w:rFonts w:ascii="Times New Roman" w:hAnsi="Times New Roman"/>
                <w:sz w:val="24"/>
                <w:szCs w:val="24"/>
              </w:rPr>
              <w:t xml:space="preserve">информация по </w:t>
            </w:r>
            <w:r>
              <w:rPr>
                <w:rFonts w:ascii="Times New Roman" w:hAnsi="Times New Roman"/>
                <w:sz w:val="24"/>
                <w:szCs w:val="24"/>
              </w:rPr>
              <w:t>ВВП</w:t>
            </w:r>
            <w:r w:rsidRPr="00405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D42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6BC" w:rsidRPr="00263EDF" w:rsidRDefault="009D56BC" w:rsidP="009D56BC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F3D4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статистическом сборнике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Белстата</w:t>
            </w:r>
            <w:r w:rsidRPr="006F3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Национальные счета Республики Беларусь»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5E1">
              <w:rPr>
                <w:rFonts w:ascii="Times New Roman" w:hAnsi="Times New Roman"/>
                <w:sz w:val="24"/>
                <w:szCs w:val="24"/>
              </w:rPr>
              <w:t>(</w:t>
            </w:r>
            <w:r w:rsidRPr="00DC3893">
              <w:rPr>
                <w:rFonts w:ascii="Times New Roman" w:hAnsi="Times New Roman"/>
                <w:sz w:val="24"/>
                <w:szCs w:val="24"/>
              </w:rPr>
              <w:t>периодичность издания – ежегодно)</w:t>
            </w:r>
            <w:r w:rsidRPr="00263ED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6BC" w:rsidRDefault="00D32647" w:rsidP="009D56BC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ofitsialnaya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realny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sector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ekonomiki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natsionalnye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scheta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statisticheskie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izdaniya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B6DDF" w:rsidRPr="003B2B99" w:rsidRDefault="003B6DDF" w:rsidP="003B6DDF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122D26" w:rsidRPr="00A72E10" w:rsidRDefault="009D56BC" w:rsidP="00A72E10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D21D8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http://dataportal.belstat.gov.by</w:t>
            </w:r>
            <w:r w:rsidR="00767EE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/Indicators/Search?code=106306</w:t>
            </w:r>
            <w:r w:rsidR="00A72E10" w:rsidRPr="00A72E10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5</w:t>
            </w:r>
            <w:bookmarkEnd w:id="3"/>
          </w:p>
        </w:tc>
      </w:tr>
    </w:tbl>
    <w:p w:rsidR="004214D9" w:rsidRPr="000D76E7" w:rsidRDefault="004214D9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0D76E7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4" w:name="Энергоемкость"/>
        <w:tc>
          <w:tcPr>
            <w:tcW w:w="7620" w:type="dxa"/>
            <w:shd w:val="clear" w:color="auto" w:fill="auto"/>
          </w:tcPr>
          <w:p w:rsidR="006270B9" w:rsidRPr="000D76E7" w:rsidRDefault="00E71804" w:rsidP="009A20A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4214D9" w:rsidRPr="000D76E7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10172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Энерго</w:t>
            </w:r>
            <w:r w:rsidR="00B250F9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емкость ВВП</w:t>
            </w:r>
            <w:bookmarkEnd w:id="4"/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8868CF" w:rsidRPr="000D76E7" w:rsidRDefault="00602F7D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топливно-энергетический баланс</w:t>
            </w:r>
            <w:r w:rsidR="008868CF" w:rsidRPr="000D76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C70" w:rsidRPr="00614C3A" w:rsidRDefault="00405C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 xml:space="preserve">официальная статистическая 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>по ВВП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7128" w:rsidRPr="000D76E7" w:rsidRDefault="00D3264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ofitsialnaya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realny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sector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ekonomiki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natsionalnye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scheta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godovye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dannye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E3A8B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0D0804" w:rsidRPr="000D0804" w:rsidRDefault="00D3264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w:anchor="_top" w:history="1">
              <w:r w:rsidR="000D0804" w:rsidRPr="000D0804">
                <w:rPr>
                  <w:rFonts w:ascii="Times New Roman" w:hAnsi="Times New Roman"/>
                  <w:sz w:val="24"/>
                  <w:szCs w:val="24"/>
                </w:rPr>
                <w:t>энергоемкость ВВП</w:t>
              </w:r>
            </w:hyperlink>
            <w:r w:rsidR="000D0804" w:rsidRPr="000D0804">
              <w:rPr>
                <w:rFonts w:ascii="Times New Roman" w:hAnsi="Times New Roman"/>
                <w:sz w:val="24"/>
                <w:szCs w:val="24"/>
              </w:rPr>
              <w:t xml:space="preserve"> – макроэкономический статистический показатель, характеризующий уровень потребления топливно-энергетических ресурсов, приходящихся на единицу ВВП; </w:t>
            </w:r>
          </w:p>
          <w:p w:rsidR="000D0804" w:rsidRPr="000D76E7" w:rsidRDefault="000D0804" w:rsidP="00C01E9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0804">
              <w:rPr>
                <w:rFonts w:ascii="Times New Roman" w:hAnsi="Times New Roman"/>
                <w:sz w:val="24"/>
                <w:szCs w:val="24"/>
              </w:rPr>
              <w:t>рассчитывается, как отношение объема валового потребления топливно-энергетических ресурсов к объему ВВП (в постоянных ценах 2005 г</w:t>
            </w:r>
            <w:r w:rsidR="00C01E90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0D08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7070" w:rsidRPr="000D76E7" w:rsidTr="00E43430">
        <w:tc>
          <w:tcPr>
            <w:tcW w:w="1951" w:type="dxa"/>
            <w:shd w:val="clear" w:color="auto" w:fill="auto"/>
          </w:tcPr>
          <w:p w:rsidR="00E47070" w:rsidRPr="000D76E7" w:rsidRDefault="00E470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47070" w:rsidRPr="000D76E7" w:rsidRDefault="00D0283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E47070" w:rsidRPr="000D7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илограмм</w:t>
            </w:r>
            <w:r w:rsidRPr="000D7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070" w:rsidRPr="000D7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условного топлива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 xml:space="preserve"> в угольном эквиваленте на миллион рублей</w:t>
            </w:r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B250F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0D76E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0D76E7" w:rsidRDefault="00284DF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50F9" w:rsidRPr="000D76E7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A850F3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850F3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9D56BC" w:rsidRDefault="009D56BC" w:rsidP="009D56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одробная </w:t>
            </w:r>
            <w:r w:rsidRPr="006F3D42">
              <w:rPr>
                <w:rFonts w:ascii="Times New Roman" w:hAnsi="Times New Roman"/>
                <w:sz w:val="24"/>
                <w:szCs w:val="24"/>
              </w:rPr>
              <w:t>информация по ВВП представлена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6BC" w:rsidRPr="00263EDF" w:rsidRDefault="009D56BC" w:rsidP="009D56BC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статистическом сборнике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Белстата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Национальные счета Республики Беларусь»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5E1">
              <w:rPr>
                <w:rFonts w:ascii="Times New Roman" w:hAnsi="Times New Roman"/>
                <w:sz w:val="24"/>
                <w:szCs w:val="24"/>
              </w:rPr>
              <w:t>(</w:t>
            </w:r>
            <w:r w:rsidRPr="00525AF2">
              <w:rPr>
                <w:rFonts w:ascii="Times New Roman" w:hAnsi="Times New Roman"/>
                <w:sz w:val="24"/>
                <w:szCs w:val="24"/>
              </w:rPr>
              <w:t>периодичность издания – ежегодно)</w:t>
            </w:r>
            <w:r w:rsidRPr="00263ED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6BC" w:rsidRDefault="00D32647" w:rsidP="009D56BC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ofitsialnaya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realny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sector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ekonomiki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natsionalnye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scheta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statisticheskie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izdaniya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B6DDF" w:rsidRPr="003B2B99" w:rsidRDefault="003B6DDF" w:rsidP="003B6DDF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9D56BC" w:rsidRPr="002861F3" w:rsidRDefault="009D56BC" w:rsidP="009D56BC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http://dataportal.belstat.gov.by/Indicators/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?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=1063065</w:t>
            </w:r>
          </w:p>
          <w:p w:rsidR="009D56BC" w:rsidRDefault="009D56BC" w:rsidP="009D56B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850F3">
              <w:rPr>
                <w:rFonts w:ascii="Times New Roman" w:hAnsi="Times New Roman"/>
                <w:sz w:val="24"/>
                <w:szCs w:val="24"/>
              </w:rPr>
              <w:t>показатель национального перечня показателей ЦУР 7.3.1.1:</w:t>
            </w:r>
          </w:p>
          <w:p w:rsidR="00B31569" w:rsidRPr="00492964" w:rsidRDefault="00D32647" w:rsidP="009D56BC">
            <w:pPr>
              <w:spacing w:before="60" w:after="60"/>
              <w:rPr>
                <w:rFonts w:ascii="Times New Roman" w:hAnsi="Times New Roman"/>
              </w:rPr>
            </w:pPr>
            <w:hyperlink r:id="rId13" w:history="1">
              <w:r w:rsidR="00492964" w:rsidRPr="00492964">
                <w:rPr>
                  <w:rStyle w:val="a5"/>
                  <w:rFonts w:ascii="Times New Roman" w:hAnsi="Times New Roman"/>
                </w:rPr>
                <w:t>https://sdgplatform.belstat.gov.by/dashboard?datasets=7.3.1.1</w:t>
              </w:r>
            </w:hyperlink>
          </w:p>
        </w:tc>
      </w:tr>
    </w:tbl>
    <w:p w:rsidR="004214D9" w:rsidRPr="000D76E7" w:rsidRDefault="004214D9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0D76E7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0D76E7" w:rsidRDefault="00BB17B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5" w:name="Доля_производства_элект_энергии"/>
        <w:bookmarkEnd w:id="5"/>
        <w:tc>
          <w:tcPr>
            <w:tcW w:w="7620" w:type="dxa"/>
            <w:shd w:val="clear" w:color="auto" w:fill="auto"/>
          </w:tcPr>
          <w:p w:rsidR="00BB17B7" w:rsidRPr="000D76E7" w:rsidRDefault="00E71804" w:rsidP="009A20A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87128" w:rsidRPr="000D76E7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43430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Доля производства электрической энергии </w:t>
            </w:r>
            <w:r w:rsidR="00BB17B7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за счет использования возобновляемых источников энергии в общем объеме производства электрической энергии</w: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E43430" w:rsidRPr="000D76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0D76E7" w:rsidRDefault="00BB17B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BB17B7" w:rsidRPr="000D76E7" w:rsidRDefault="00BB17B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0D76E7" w:rsidRDefault="00BB17B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BB17B7" w:rsidRPr="000D76E7" w:rsidRDefault="00BB17B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топливно-энергетический баланс</w:t>
            </w:r>
            <w:r w:rsidR="00DC31B8" w:rsidRPr="00DC31B8">
              <w:rPr>
                <w:rFonts w:ascii="Times New Roman" w:hAnsi="Times New Roman"/>
                <w:sz w:val="24"/>
                <w:szCs w:val="24"/>
              </w:rPr>
              <w:t xml:space="preserve"> Республики Беларусь</w:t>
            </w:r>
          </w:p>
        </w:tc>
      </w:tr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0D76E7" w:rsidRDefault="00BB17B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BB17B7" w:rsidRPr="000D76E7" w:rsidRDefault="00BB17B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объема производства (добычи) электрической энергии из возобновляемых источников энергии к общему объему производства электрической энергии</w:t>
            </w:r>
          </w:p>
        </w:tc>
      </w:tr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0D76E7" w:rsidRDefault="00BB17B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BB17B7" w:rsidRPr="000D76E7" w:rsidRDefault="00284DF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B17B7" w:rsidRPr="000D7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роцентов</w:t>
            </w:r>
          </w:p>
        </w:tc>
      </w:tr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0D76E7" w:rsidRDefault="00BB17B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0D76E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B17B7" w:rsidRPr="000D76E7" w:rsidRDefault="00284DF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B17B7" w:rsidRPr="000D76E7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</w:tbl>
    <w:p w:rsidR="00E61913" w:rsidRPr="000D76E7" w:rsidRDefault="00E61913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0D76E7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620" w:type="dxa"/>
            <w:shd w:val="clear" w:color="auto" w:fill="auto"/>
          </w:tcPr>
          <w:p w:rsidR="00E61913" w:rsidRPr="000D76E7" w:rsidRDefault="00E71804" w:rsidP="009A20A8">
            <w:pPr>
              <w:spacing w:before="60" w:after="6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61913" w:rsidRPr="000D76E7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bookmarkStart w:id="6" w:name="Интенсивность_образования_отходов"/>
            <w:r w:rsidR="00F10172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Интенсивность образования отходов </w:t>
            </w:r>
            <w:r w:rsidR="00D138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производства</w:t>
            </w:r>
          </w:p>
          <w:bookmarkEnd w:id="6"/>
          <w:p w:rsidR="00F96584" w:rsidRPr="000D76E7" w:rsidRDefault="00E61913" w:rsidP="009A20A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(</w:t>
            </w:r>
            <w:r w:rsidR="00F10172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 единицу ВВП</w:t>
            </w:r>
            <w:r w:rsidR="00F96584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;</w:t>
            </w:r>
            <w:r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F96584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 душу населения</w:t>
            </w:r>
            <w:r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)</w:t>
            </w:r>
            <w:r w:rsidR="00E71804"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6270B9" w:rsidRPr="000D76E7" w:rsidRDefault="00602F7D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  <w:r w:rsidRPr="006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совместно с Министерством природных ресурсов и охраны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13067C" w:rsidRPr="00602F7D" w:rsidRDefault="00F00096" w:rsidP="009A20A8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н</w:t>
            </w:r>
            <w:r w:rsidR="00ED1820" w:rsidRPr="000D76E7">
              <w:rPr>
                <w:rFonts w:ascii="Times New Roman" w:hAnsi="Times New Roman"/>
                <w:sz w:val="24"/>
                <w:szCs w:val="24"/>
              </w:rPr>
              <w:t xml:space="preserve">ецентрализованная форма государственной статистической отчетности </w:t>
            </w:r>
            <w:r w:rsidR="00504CD7" w:rsidRPr="000D76E7">
              <w:rPr>
                <w:rFonts w:ascii="Times New Roman" w:hAnsi="Times New Roman"/>
                <w:sz w:val="24"/>
                <w:szCs w:val="24"/>
              </w:rPr>
              <w:t>1-отходы</w:t>
            </w:r>
            <w:r w:rsidR="00F97FE3" w:rsidRPr="000D76E7">
              <w:rPr>
                <w:rFonts w:ascii="Times New Roman" w:hAnsi="Times New Roman"/>
                <w:sz w:val="24"/>
                <w:szCs w:val="24"/>
              </w:rPr>
              <w:t xml:space="preserve"> (Минприроды)</w:t>
            </w:r>
            <w:r w:rsidR="00504CD7" w:rsidRPr="000D76E7">
              <w:rPr>
                <w:rFonts w:ascii="Times New Roman" w:hAnsi="Times New Roman"/>
                <w:sz w:val="24"/>
                <w:szCs w:val="24"/>
              </w:rPr>
              <w:t xml:space="preserve"> «Отчет </w:t>
            </w:r>
            <w:r w:rsidR="00ED1820" w:rsidRPr="000D76E7">
              <w:rPr>
                <w:rFonts w:ascii="Times New Roman" w:hAnsi="Times New Roman"/>
                <w:sz w:val="24"/>
                <w:szCs w:val="24"/>
              </w:rPr>
              <w:t>об обращении с отходами производства</w:t>
            </w:r>
            <w:r w:rsidR="00504CD7" w:rsidRPr="000D76E7">
              <w:rPr>
                <w:rFonts w:ascii="Times New Roman" w:hAnsi="Times New Roman"/>
                <w:sz w:val="24"/>
                <w:szCs w:val="24"/>
              </w:rPr>
              <w:t>»</w:t>
            </w:r>
            <w:r w:rsidR="00602F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7AC" w:rsidRPr="00614C3A" w:rsidRDefault="00DB67AC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 xml:space="preserve">официальная статистическая 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ВВП 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614C3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131011" w:rsidRPr="00727917" w:rsidRDefault="00D32647" w:rsidP="00727917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://www.belstat.gov.by/ofitsialnaya-statistika/realny-sector-ekonomiki/natsionalnye-scheta/godovye-dannye/</w:t>
              </w:r>
            </w:hyperlink>
          </w:p>
          <w:p w:rsidR="008F27BA" w:rsidRDefault="008F27BA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 о среднегодовой численности населения (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614C3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910CD" w:rsidRPr="000D76E7" w:rsidRDefault="00D32647" w:rsidP="004929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92964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E3A8B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6270B9" w:rsidRPr="000D76E7" w:rsidRDefault="006D390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отношение объема образованных отходов</w:t>
            </w:r>
            <w:r w:rsidR="00D13816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 xml:space="preserve"> к объему валового внутреннего продукта</w:t>
            </w:r>
            <w:r w:rsidR="0072222F" w:rsidRPr="000D76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22F" w:rsidRPr="000D76E7" w:rsidRDefault="002C284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отношение объема образованных отходов</w:t>
            </w:r>
            <w:r w:rsidR="00D13816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 xml:space="preserve"> к среднегодовой численности населения</w:t>
            </w:r>
          </w:p>
        </w:tc>
      </w:tr>
      <w:tr w:rsidR="00E47070" w:rsidRPr="000D76E7" w:rsidTr="00E43430">
        <w:tc>
          <w:tcPr>
            <w:tcW w:w="1951" w:type="dxa"/>
            <w:shd w:val="clear" w:color="auto" w:fill="auto"/>
          </w:tcPr>
          <w:p w:rsidR="00E47070" w:rsidRPr="000D76E7" w:rsidRDefault="00E470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47070" w:rsidRPr="000D76E7" w:rsidRDefault="004C39B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килограммов на </w:t>
            </w:r>
            <w:r w:rsidR="00E47070" w:rsidRPr="000D76E7">
              <w:rPr>
                <w:rFonts w:ascii="Times New Roman" w:hAnsi="Times New Roman"/>
                <w:sz w:val="24"/>
                <w:szCs w:val="24"/>
              </w:rPr>
              <w:t>рубль;</w:t>
            </w:r>
          </w:p>
          <w:p w:rsidR="00E47070" w:rsidRPr="000D76E7" w:rsidRDefault="00E470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тонн на человека</w:t>
            </w:r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B250F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0D76E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0D76E7" w:rsidRDefault="00284DF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50F9" w:rsidRPr="000D76E7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  <w:tr w:rsidR="00D41F26" w:rsidRPr="000D76E7" w:rsidTr="00E43430">
        <w:tc>
          <w:tcPr>
            <w:tcW w:w="1951" w:type="dxa"/>
            <w:shd w:val="clear" w:color="auto" w:fill="auto"/>
          </w:tcPr>
          <w:p w:rsidR="00D41F26" w:rsidRPr="000D76E7" w:rsidRDefault="00D41F26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9D56BC" w:rsidRDefault="009D56BC" w:rsidP="009D56B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образованных отходов производства </w:t>
            </w:r>
            <w:r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D56BC" w:rsidRPr="00105B80" w:rsidRDefault="009D56BC" w:rsidP="009D56BC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105B80">
              <w:rPr>
                <w:rFonts w:ascii="Times New Roman" w:hAnsi="Times New Roman"/>
                <w:sz w:val="24"/>
                <w:szCs w:val="24"/>
              </w:rPr>
              <w:t>в показателе I1 совместной системы экологической информации (индикаторы SEIS) в динамике с 2005 года:</w:t>
            </w:r>
          </w:p>
          <w:p w:rsidR="00C87BBE" w:rsidRPr="00105B80" w:rsidRDefault="00C87BBE" w:rsidP="00C87BB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87BBE">
              <w:rPr>
                <w:rStyle w:val="a5"/>
                <w:rFonts w:ascii="Times New Roman" w:hAnsi="Times New Roman"/>
              </w:rPr>
              <w:t>https://www.belstat.gov.by/ofitsialnaya-statistika/makroekonomika-i-okruzhayushchaya-sreda/okruzhayuschaya-sreda/sovmestnaya-sistema-ekologicheskoi-informatsii2/i-othody/i-1-obrazovanie-othodov</w:t>
            </w:r>
          </w:p>
          <w:p w:rsidR="003B6DDF" w:rsidRPr="003B2B99" w:rsidRDefault="003B6DDF" w:rsidP="003B6DDF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3B6DDF" w:rsidRPr="003B6DDF" w:rsidRDefault="00D32647" w:rsidP="00492964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492964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http://dataportal.belstat.gov.by/Indicators/Preview?key=216538</w:t>
              </w:r>
            </w:hyperlink>
          </w:p>
        </w:tc>
      </w:tr>
    </w:tbl>
    <w:p w:rsidR="00E61913" w:rsidRPr="000D76E7" w:rsidRDefault="00E61913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0D76E7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7" w:name="Коэффициент_регенерации_отходов"/>
        <w:tc>
          <w:tcPr>
            <w:tcW w:w="7620" w:type="dxa"/>
            <w:shd w:val="clear" w:color="auto" w:fill="auto"/>
          </w:tcPr>
          <w:p w:rsidR="006270B9" w:rsidRPr="000D76E7" w:rsidRDefault="00E71804" w:rsidP="009A20A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A1642">
              <w:rPr>
                <w:rStyle w:val="a5"/>
                <w:color w:val="auto"/>
                <w:u w:val="none"/>
              </w:rPr>
              <w:fldChar w:fldCharType="begin"/>
            </w:r>
            <w:r w:rsidR="00AA1642" w:rsidRPr="00AA1642">
              <w:rPr>
                <w:rStyle w:val="a5"/>
                <w:color w:val="auto"/>
                <w:u w:val="none"/>
              </w:rPr>
              <w:instrText xml:space="preserve"> HYPERLINK  \l "_top" </w:instrText>
            </w:r>
            <w:r w:rsidRPr="00AA1642">
              <w:rPr>
                <w:rStyle w:val="a5"/>
                <w:color w:val="auto"/>
                <w:u w:val="none"/>
              </w:rPr>
              <w:fldChar w:fldCharType="separate"/>
            </w:r>
            <w:r w:rsidR="00F10172" w:rsidRPr="00AA164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Коэффициент регенерации отходов</w:t>
            </w:r>
            <w:r w:rsidR="00D13816" w:rsidRPr="00AA164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производства</w:t>
            </w:r>
            <w:bookmarkEnd w:id="7"/>
            <w:r w:rsidRPr="00AA1642">
              <w:rPr>
                <w:rStyle w:val="a5"/>
                <w:color w:val="auto"/>
                <w:u w:val="none"/>
              </w:rPr>
              <w:fldChar w:fldCharType="end"/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6270B9" w:rsidRPr="000D76E7" w:rsidRDefault="007360F6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  <w:r w:rsidRPr="006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совместно с Министерством природных ресурсов и охраны окружающей среды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6270B9" w:rsidRPr="000D76E7" w:rsidRDefault="00F00096" w:rsidP="009A20A8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нецентрализованная форма государственной статистической отчетности 1-отходы (Минприроды) «Отчет об обращении с отходами производства»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E3A8B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3373A5" w:rsidRPr="000D76E7" w:rsidRDefault="003373A5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373A5">
              <w:rPr>
                <w:rFonts w:ascii="Times New Roman" w:hAnsi="Times New Roman"/>
                <w:sz w:val="24"/>
                <w:szCs w:val="24"/>
              </w:rPr>
              <w:t>отношение объема отходов, использованных для производства продукции, энергии, выполнения работ, оказания услуг, к объему образовавшихся отходов производства.</w:t>
            </w:r>
          </w:p>
        </w:tc>
      </w:tr>
      <w:tr w:rsidR="00E47070" w:rsidRPr="000D76E7" w:rsidTr="00E43430">
        <w:tc>
          <w:tcPr>
            <w:tcW w:w="1951" w:type="dxa"/>
            <w:shd w:val="clear" w:color="auto" w:fill="auto"/>
          </w:tcPr>
          <w:p w:rsidR="00E47070" w:rsidRPr="000D76E7" w:rsidRDefault="00E470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47070" w:rsidRPr="000D76E7" w:rsidRDefault="007324FC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E47070" w:rsidRPr="000D7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оэффициент</w:t>
            </w:r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B250F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0D76E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853102" w:rsidRDefault="00853102" w:rsidP="009A20A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50F9" w:rsidRPr="000D76E7">
              <w:rPr>
                <w:rFonts w:ascii="Times New Roman" w:hAnsi="Times New Roman"/>
                <w:sz w:val="24"/>
                <w:szCs w:val="24"/>
              </w:rPr>
              <w:t>еспублика</w:t>
            </w:r>
            <w:r w:rsidRPr="00853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3102" w:rsidRPr="000D76E7" w:rsidTr="004B1F07">
        <w:tc>
          <w:tcPr>
            <w:tcW w:w="1951" w:type="dxa"/>
            <w:shd w:val="clear" w:color="auto" w:fill="auto"/>
          </w:tcPr>
          <w:p w:rsidR="00853102" w:rsidRPr="000D76E7" w:rsidRDefault="00853102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9D56BC" w:rsidRDefault="009D56BC" w:rsidP="009D56B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образованных отходов производства </w:t>
            </w:r>
            <w:r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D56BC" w:rsidRPr="00731821" w:rsidRDefault="009D56BC" w:rsidP="009D56BC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70D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9670D">
              <w:rPr>
                <w:rFonts w:ascii="Times New Roman" w:hAnsi="Times New Roman"/>
                <w:sz w:val="24"/>
                <w:szCs w:val="24"/>
              </w:rPr>
              <w:t>I</w:t>
            </w:r>
            <w:r w:rsidRPr="006C2D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совместной системы экологической информации (индикаторы </w:t>
            </w:r>
            <w:r w:rsidRPr="00A9670D">
              <w:rPr>
                <w:rFonts w:ascii="Times New Roman" w:hAnsi="Times New Roman"/>
                <w:sz w:val="24"/>
                <w:szCs w:val="24"/>
              </w:rPr>
              <w:t>SEIS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в динамике с </w:t>
            </w:r>
            <w:r w:rsidRPr="006C2DAC">
              <w:rPr>
                <w:rFonts w:ascii="Times New Roman" w:hAnsi="Times New Roman"/>
                <w:sz w:val="24"/>
                <w:szCs w:val="24"/>
              </w:rPr>
              <w:t xml:space="preserve">2005 </w:t>
            </w:r>
            <w:r>
              <w:rPr>
                <w:rFonts w:ascii="Times New Roman" w:hAnsi="Times New Roman"/>
                <w:sz w:val="24"/>
                <w:szCs w:val="24"/>
              </w:rPr>
              <w:t>года:</w:t>
            </w:r>
          </w:p>
          <w:p w:rsidR="00C87BBE" w:rsidRPr="00105B80" w:rsidRDefault="00C87BBE" w:rsidP="009D56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87BBE">
              <w:rPr>
                <w:rStyle w:val="a5"/>
                <w:rFonts w:ascii="Times New Roman" w:hAnsi="Times New Roman"/>
              </w:rPr>
              <w:t>https://www.belstat.gov.by/ofitsialnaya-statistika/makroekonomika-i-okruzhayushchaya-sreda/okruzhayuschaya-sreda/sovmestnaya-sistema-ekologicheskoi-informatsii2/i-othody/i-1-obrazovanie-othodov</w:t>
            </w:r>
          </w:p>
          <w:p w:rsidR="003B6DDF" w:rsidRPr="003B2B99" w:rsidRDefault="003B6DDF" w:rsidP="003B6DDF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D32647" w:rsidRDefault="00D32647" w:rsidP="009D56BC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http://dataportal.belstat.gov.by/Indicators/Preview?key=216538</w:t>
              </w:r>
            </w:hyperlink>
          </w:p>
          <w:p w:rsidR="009D56BC" w:rsidRPr="00105B80" w:rsidRDefault="009D56BC" w:rsidP="009D56B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B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использованных отходов производства представлен:</w:t>
            </w:r>
          </w:p>
          <w:p w:rsidR="009D56BC" w:rsidRPr="00C87BBE" w:rsidRDefault="009D56BC" w:rsidP="009D56BC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B80">
              <w:rPr>
                <w:rFonts w:ascii="Times New Roman" w:hAnsi="Times New Roman"/>
                <w:sz w:val="24"/>
                <w:szCs w:val="24"/>
              </w:rPr>
              <w:t>в показателе I3 совместной системы экологической информации (индикаторы SEIS):</w:t>
            </w:r>
          </w:p>
          <w:p w:rsidR="00C87BBE" w:rsidRDefault="00D32647" w:rsidP="00C87BB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C87BBE" w:rsidRPr="00201A5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https://www.belstat.gov.by/ofitsialnaya-statistika/makroekonomika-i-okruzhayushchaya-sreda/okruzhayuschaya-sreda/sovmestnaya-sistema-ekologicheskoi-informatsii2/i-othody/i-3-ispolzovanie-otkhodov/</w:t>
              </w:r>
            </w:hyperlink>
          </w:p>
          <w:p w:rsidR="003B6DDF" w:rsidRPr="003B2B99" w:rsidRDefault="003B6DDF" w:rsidP="003B6DDF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853102" w:rsidRPr="0094364A" w:rsidRDefault="009F24FF" w:rsidP="008E0ED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http://dataportal.belstat.gov.by/Indicators/Preview?key=216539</w:t>
              </w:r>
            </w:hyperlink>
          </w:p>
        </w:tc>
      </w:tr>
    </w:tbl>
    <w:p w:rsidR="00E61913" w:rsidRDefault="00E61913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0D76E7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076D59" w:rsidRPr="000D76E7" w:rsidTr="004B1F07">
        <w:tc>
          <w:tcPr>
            <w:tcW w:w="1951" w:type="dxa"/>
            <w:shd w:val="clear" w:color="auto" w:fill="auto"/>
          </w:tcPr>
          <w:p w:rsidR="00076D59" w:rsidRPr="000D76E7" w:rsidRDefault="00076D5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8" w:name="Интенсивно_обр_ТКО"/>
        <w:tc>
          <w:tcPr>
            <w:tcW w:w="7620" w:type="dxa"/>
            <w:shd w:val="clear" w:color="auto" w:fill="auto"/>
          </w:tcPr>
          <w:p w:rsidR="00076D59" w:rsidRPr="000D76E7" w:rsidRDefault="00E71804" w:rsidP="009A20A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76D59" w:rsidRPr="000D76E7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76D59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Интенсивность образования</w:t>
            </w:r>
            <w:r w:rsidR="00076D5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твердых коммунальных отходов </w:t>
            </w:r>
            <w:r w:rsidR="00076D5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br/>
            </w:r>
            <w:r w:rsidR="00076D59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 душу населения</w: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076D59" w:rsidRPr="000D76E7" w:rsidTr="004B1F07">
        <w:tc>
          <w:tcPr>
            <w:tcW w:w="1951" w:type="dxa"/>
            <w:shd w:val="clear" w:color="auto" w:fill="auto"/>
          </w:tcPr>
          <w:p w:rsidR="00076D59" w:rsidRPr="000D76E7" w:rsidRDefault="00076D5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076D59" w:rsidRPr="000D76E7" w:rsidRDefault="007360F6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  <w:r w:rsidRPr="006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="00DC31B8">
              <w:rPr>
                <w:rFonts w:ascii="Times New Roman" w:hAnsi="Times New Roman"/>
                <w:sz w:val="24"/>
                <w:szCs w:val="24"/>
              </w:rPr>
              <w:t>Министерством жилищно-коммунального хозяйства</w:t>
            </w:r>
          </w:p>
        </w:tc>
      </w:tr>
      <w:tr w:rsidR="00076D59" w:rsidRPr="000D76E7" w:rsidTr="004B1F07">
        <w:tc>
          <w:tcPr>
            <w:tcW w:w="1951" w:type="dxa"/>
            <w:shd w:val="clear" w:color="auto" w:fill="auto"/>
          </w:tcPr>
          <w:p w:rsidR="00076D59" w:rsidRPr="000D76E7" w:rsidRDefault="00076D5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076D59" w:rsidRPr="00ED3005" w:rsidRDefault="008E648D" w:rsidP="009A20A8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административные данные </w:t>
            </w:r>
            <w:proofErr w:type="spellStart"/>
            <w:r w:rsidR="00683E4F">
              <w:rPr>
                <w:rFonts w:ascii="Times New Roman" w:hAnsi="Times New Roman"/>
                <w:sz w:val="24"/>
                <w:szCs w:val="24"/>
              </w:rPr>
              <w:t>Мин</w:t>
            </w:r>
            <w:r w:rsidR="009A20A8">
              <w:rPr>
                <w:rFonts w:ascii="Times New Roman" w:hAnsi="Times New Roman"/>
                <w:sz w:val="24"/>
                <w:szCs w:val="24"/>
              </w:rPr>
              <w:t>жилкомхоза</w:t>
            </w:r>
            <w:proofErr w:type="spellEnd"/>
            <w:r w:rsidR="009A2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0F6">
              <w:rPr>
                <w:rFonts w:ascii="Times New Roman" w:hAnsi="Times New Roman"/>
                <w:sz w:val="24"/>
                <w:szCs w:val="24"/>
              </w:rPr>
              <w:t>по твердым</w:t>
            </w:r>
            <w:r w:rsidR="009A2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0F6" w:rsidRPr="007360F6">
              <w:rPr>
                <w:rFonts w:ascii="Times New Roman" w:hAnsi="Times New Roman"/>
                <w:sz w:val="24"/>
                <w:szCs w:val="24"/>
              </w:rPr>
              <w:t>коммунальны</w:t>
            </w:r>
            <w:r w:rsidR="007360F6">
              <w:rPr>
                <w:rFonts w:ascii="Times New Roman" w:hAnsi="Times New Roman"/>
                <w:sz w:val="24"/>
                <w:szCs w:val="24"/>
              </w:rPr>
              <w:t>м</w:t>
            </w:r>
            <w:r w:rsidR="007360F6" w:rsidRPr="007360F6">
              <w:rPr>
                <w:rFonts w:ascii="Times New Roman" w:hAnsi="Times New Roman"/>
                <w:sz w:val="24"/>
                <w:szCs w:val="24"/>
              </w:rPr>
              <w:t xml:space="preserve"> отход</w:t>
            </w:r>
            <w:r w:rsidR="007360F6">
              <w:rPr>
                <w:rFonts w:ascii="Times New Roman" w:hAnsi="Times New Roman"/>
                <w:sz w:val="24"/>
                <w:szCs w:val="24"/>
              </w:rPr>
              <w:t>ам</w:t>
            </w:r>
            <w:r w:rsidR="00ED30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D59" w:rsidRDefault="00076D5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 о среднегодовой численности населения (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614C3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076D59" w:rsidRPr="000D76E7" w:rsidRDefault="00D32647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BC639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  <w:tr w:rsidR="00076D59" w:rsidRPr="000D76E7" w:rsidTr="004B1F07">
        <w:tc>
          <w:tcPr>
            <w:tcW w:w="1951" w:type="dxa"/>
            <w:shd w:val="clear" w:color="auto" w:fill="auto"/>
          </w:tcPr>
          <w:p w:rsidR="00076D59" w:rsidRPr="000D76E7" w:rsidRDefault="00076D5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076D59" w:rsidRPr="000D76E7" w:rsidRDefault="00076D5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отношение объема образованных </w:t>
            </w:r>
            <w:r w:rsidR="00F321FA">
              <w:rPr>
                <w:rFonts w:ascii="Times New Roman" w:hAnsi="Times New Roman"/>
                <w:sz w:val="24"/>
                <w:szCs w:val="24"/>
              </w:rPr>
              <w:t xml:space="preserve">твердых коммунальных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отходов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1FA">
              <w:rPr>
                <w:rFonts w:ascii="Times New Roman" w:hAnsi="Times New Roman"/>
                <w:sz w:val="24"/>
                <w:szCs w:val="24"/>
              </w:rPr>
              <w:br/>
            </w:r>
            <w:r w:rsidRPr="000D76E7">
              <w:rPr>
                <w:rFonts w:ascii="Times New Roman" w:hAnsi="Times New Roman"/>
                <w:sz w:val="24"/>
                <w:szCs w:val="24"/>
              </w:rPr>
              <w:t>к среднегодовой численности населения</w:t>
            </w:r>
          </w:p>
        </w:tc>
      </w:tr>
      <w:tr w:rsidR="00076D59" w:rsidRPr="000D76E7" w:rsidTr="004B1F07">
        <w:tc>
          <w:tcPr>
            <w:tcW w:w="1951" w:type="dxa"/>
            <w:shd w:val="clear" w:color="auto" w:fill="auto"/>
          </w:tcPr>
          <w:p w:rsidR="00076D59" w:rsidRPr="000D76E7" w:rsidRDefault="00076D5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076D59" w:rsidRPr="000D76E7" w:rsidRDefault="00076D5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килограммов на </w:t>
            </w:r>
            <w:r w:rsidR="00F321FA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</w:tr>
      <w:tr w:rsidR="00076D59" w:rsidRPr="000D76E7" w:rsidTr="004B1F07">
        <w:tc>
          <w:tcPr>
            <w:tcW w:w="1951" w:type="dxa"/>
            <w:shd w:val="clear" w:color="auto" w:fill="auto"/>
          </w:tcPr>
          <w:p w:rsidR="00076D59" w:rsidRPr="000D76E7" w:rsidRDefault="00076D5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0D76E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076D59" w:rsidRPr="000D76E7" w:rsidRDefault="00284DF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76D59" w:rsidRPr="000D76E7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  <w:tr w:rsidR="00076D59" w:rsidRPr="000D76E7" w:rsidTr="004B1F07">
        <w:tc>
          <w:tcPr>
            <w:tcW w:w="1951" w:type="dxa"/>
            <w:shd w:val="clear" w:color="auto" w:fill="auto"/>
          </w:tcPr>
          <w:p w:rsidR="00076D59" w:rsidRPr="000D76E7" w:rsidRDefault="00076D5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9D56BC" w:rsidRDefault="009D56BC" w:rsidP="009D56B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образованных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твердых коммунальных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отходов</w:t>
            </w:r>
            <w:r w:rsidR="00D32647" w:rsidRPr="00D326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32647">
              <w:rPr>
                <w:rFonts w:ascii="Times New Roman" w:hAnsi="Times New Roman"/>
                <w:sz w:val="24"/>
                <w:szCs w:val="24"/>
              </w:rPr>
              <w:t>в том числе на душу населения)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D56BC" w:rsidRPr="00C87BBE" w:rsidRDefault="009D56BC" w:rsidP="009D56BC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70D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9670D">
              <w:rPr>
                <w:rFonts w:ascii="Times New Roman" w:hAnsi="Times New Roman"/>
                <w:sz w:val="24"/>
                <w:szCs w:val="24"/>
              </w:rPr>
              <w:t>I</w:t>
            </w:r>
            <w:r w:rsidRPr="006C2D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совместной системы экологической информации (индикаторы </w:t>
            </w:r>
            <w:r w:rsidRPr="00A9670D">
              <w:rPr>
                <w:rFonts w:ascii="Times New Roman" w:hAnsi="Times New Roman"/>
                <w:sz w:val="24"/>
                <w:szCs w:val="24"/>
              </w:rPr>
              <w:t>SEIS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в динамике с </w:t>
            </w:r>
            <w:r w:rsidRPr="006C2DAC">
              <w:rPr>
                <w:rFonts w:ascii="Times New Roman" w:hAnsi="Times New Roman"/>
                <w:sz w:val="24"/>
                <w:szCs w:val="24"/>
              </w:rPr>
              <w:t xml:space="preserve">2005 </w:t>
            </w:r>
            <w:r>
              <w:rPr>
                <w:rFonts w:ascii="Times New Roman" w:hAnsi="Times New Roman"/>
                <w:sz w:val="24"/>
                <w:szCs w:val="24"/>
              </w:rPr>
              <w:t>года:</w:t>
            </w:r>
          </w:p>
          <w:p w:rsidR="00C87BBE" w:rsidRDefault="00D32647" w:rsidP="00C87BB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C87BBE" w:rsidRPr="00201A5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https://www.belstat.gov.by/ofitsialnaya-statistika/makroekonomika-i-okruzhayushchaya-sreda/okruzhayuschaya-sreda/sovmestnaya-sistema-ekologicheskoi-informatsii2/i-othody/i-1-obrazovanie-othodov/</w:t>
              </w:r>
            </w:hyperlink>
          </w:p>
          <w:p w:rsidR="003B6DDF" w:rsidRDefault="003B6DDF" w:rsidP="003B6DDF">
            <w:pPr>
              <w:numPr>
                <w:ilvl w:val="0"/>
                <w:numId w:val="7"/>
              </w:numPr>
              <w:spacing w:before="60" w:after="60"/>
              <w:ind w:left="0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</w:t>
            </w:r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нформационно-аналитическ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Геостатистика</w:t>
            </w:r>
            <w:proofErr w:type="spellEnd"/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B6DDF" w:rsidRPr="003B6DDF" w:rsidRDefault="00D32647" w:rsidP="003B6DDF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3B6DDF" w:rsidRPr="003575B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https://gis.belstat.gov.by/</w:t>
              </w:r>
            </w:hyperlink>
          </w:p>
        </w:tc>
      </w:tr>
    </w:tbl>
    <w:p w:rsidR="00076D59" w:rsidRDefault="00076D59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bookmarkStart w:id="9" w:name="Эффективность_исп_водных_ресурcов" w:colFirst="1" w:colLast="1"/>
            <w:r w:rsidRPr="000D76E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620" w:type="dxa"/>
            <w:shd w:val="clear" w:color="auto" w:fill="auto"/>
          </w:tcPr>
          <w:p w:rsidR="006270B9" w:rsidRPr="000D76E7" w:rsidRDefault="00D32647" w:rsidP="009A20A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_top" w:history="1">
              <w:r w:rsidR="00F10172" w:rsidRPr="000D76E7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Эффективность использования водных ресурсов</w:t>
              </w:r>
            </w:hyperlink>
          </w:p>
        </w:tc>
      </w:tr>
      <w:bookmarkEnd w:id="9"/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6270B9" w:rsidRPr="000D76E7" w:rsidRDefault="007360F6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  <w:r w:rsidRPr="006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совместно с Министерством природных ресурсов и охраны окружающей среды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F00096" w:rsidRPr="000D76E7" w:rsidRDefault="00F00096" w:rsidP="009A20A8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нецентрализованная форма государственной статистической отчетности 1-вода (Минприроды) «Отчет об использовании вод»</w:t>
            </w:r>
            <w:r w:rsidR="007360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10CD" w:rsidRPr="000D76E7" w:rsidRDefault="000D0804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0804">
              <w:rPr>
                <w:rFonts w:ascii="Times New Roman" w:hAnsi="Times New Roman"/>
                <w:sz w:val="24"/>
                <w:szCs w:val="24"/>
              </w:rPr>
              <w:t xml:space="preserve">официальная статистическая информация </w:t>
            </w:r>
            <w:r w:rsidR="00C910CD" w:rsidRPr="000D76E7">
              <w:rPr>
                <w:rFonts w:ascii="Times New Roman" w:hAnsi="Times New Roman"/>
                <w:sz w:val="24"/>
                <w:szCs w:val="24"/>
              </w:rPr>
              <w:t>по ВДС:</w:t>
            </w:r>
          </w:p>
          <w:p w:rsidR="00F00096" w:rsidRPr="000D76E7" w:rsidRDefault="00585F5E" w:rsidP="009A20A8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be-BY"/>
              </w:rPr>
            </w:pPr>
            <w:r w:rsidRPr="00CA689E">
              <w:rPr>
                <w:rStyle w:val="a5"/>
                <w:rFonts w:ascii="Times New Roman" w:hAnsi="Times New Roman"/>
                <w:sz w:val="24"/>
                <w:szCs w:val="24"/>
              </w:rPr>
              <w:t>http://dataportal.belstat.gov.by/Indicators/Search?code=1063065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E3A8B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6270B9" w:rsidRDefault="000D3E84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отношение объема валовой добавленной стоимост</w:t>
            </w:r>
            <w:r w:rsidR="00B56A3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 xml:space="preserve"> к общему объему использования вод</w:t>
            </w:r>
            <w:r w:rsidR="000D08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08DC" w:rsidRPr="00122BC4" w:rsidRDefault="000D0804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0804">
              <w:rPr>
                <w:rFonts w:ascii="Times New Roman" w:hAnsi="Times New Roman"/>
                <w:sz w:val="24"/>
                <w:szCs w:val="24"/>
              </w:rPr>
              <w:t>валовая добавленная стоимость (ВДС) – разность между выпуском и промежуточным потреблением, исчисляемая по видам экономической деятельности</w:t>
            </w:r>
          </w:p>
        </w:tc>
      </w:tr>
      <w:tr w:rsidR="00E47070" w:rsidRPr="000D76E7" w:rsidTr="00E43430">
        <w:trPr>
          <w:trHeight w:val="656"/>
        </w:trPr>
        <w:tc>
          <w:tcPr>
            <w:tcW w:w="1951" w:type="dxa"/>
            <w:shd w:val="clear" w:color="auto" w:fill="auto"/>
          </w:tcPr>
          <w:p w:rsidR="00E47070" w:rsidRPr="000D76E7" w:rsidRDefault="00E470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47070" w:rsidRPr="000D76E7" w:rsidRDefault="00E470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="00BC223B" w:rsidRPr="000D76E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метр кубический</w:t>
            </w:r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B250F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0D76E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0D76E7" w:rsidRDefault="00284DF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50F9" w:rsidRPr="000D76E7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6270B9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9D56BC" w:rsidRDefault="009D56BC" w:rsidP="009D56B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водный кадастр (Минприроды):</w:t>
            </w:r>
          </w:p>
          <w:p w:rsidR="009D56BC" w:rsidRPr="00105B80" w:rsidRDefault="00D32647" w:rsidP="009D56BC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9D56BC" w:rsidRPr="00105B8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http://www.cricuwr.by/gvkinfo/</w:t>
              </w:r>
            </w:hyperlink>
          </w:p>
          <w:p w:rsidR="00EF2CE3" w:rsidRDefault="009D56BC" w:rsidP="009D56B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использованных пресных вод</w:t>
            </w:r>
            <w:r w:rsidRPr="00D41F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</w:t>
            </w:r>
            <w:r w:rsidR="00EF2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D56BC" w:rsidRDefault="009D56BC" w:rsidP="00EF2CE3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CE3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С3 совместной системы экологической информации (индикаторы </w:t>
            </w:r>
            <w:r w:rsidRPr="00EF2CE3">
              <w:rPr>
                <w:rFonts w:ascii="Times New Roman" w:hAnsi="Times New Roman"/>
                <w:sz w:val="24"/>
                <w:szCs w:val="24"/>
              </w:rPr>
              <w:t>SEIS</w:t>
            </w:r>
            <w:r>
              <w:rPr>
                <w:rFonts w:ascii="Times New Roman" w:hAnsi="Times New Roman"/>
                <w:sz w:val="24"/>
                <w:szCs w:val="24"/>
              </w:rPr>
              <w:t>) в динамике с 1990 года:</w:t>
            </w:r>
          </w:p>
          <w:p w:rsidR="00C87BBE" w:rsidRDefault="00D32647" w:rsidP="009D56B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87BBE" w:rsidRPr="00201A5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https://www.belstat.gov.by/ofitsialnaya-statistika/makroekonomika-i-okruzhayushchaya-sreda/okruzhayuschaya-sreda/sovmestnaya-sistema-ekologicheskoi-informatsii2/c-vodnye-resursy/c-3-vodopotreblenie/</w:t>
              </w:r>
            </w:hyperlink>
          </w:p>
          <w:p w:rsidR="003B6DDF" w:rsidRPr="003B2B99" w:rsidRDefault="003B6DDF" w:rsidP="003B6DDF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D41F26" w:rsidRPr="00EF2CE3" w:rsidRDefault="00D32647" w:rsidP="00EF2CE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F2CE3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http://dataportal.belstat.gov.by/Indicators/Preview?key=216354</w:t>
              </w:r>
            </w:hyperlink>
          </w:p>
        </w:tc>
      </w:tr>
    </w:tbl>
    <w:p w:rsidR="006270B9" w:rsidRPr="006270B9" w:rsidRDefault="006270B9" w:rsidP="00F21DE5">
      <w:pPr>
        <w:spacing w:before="60" w:after="60"/>
      </w:pPr>
    </w:p>
    <w:sectPr w:rsidR="006270B9" w:rsidRPr="006270B9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71A40554"/>
    <w:lvl w:ilvl="0" w:tplc="EA86A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86F4C"/>
    <w:multiLevelType w:val="hybridMultilevel"/>
    <w:tmpl w:val="CE52D506"/>
    <w:lvl w:ilvl="0" w:tplc="EBEC52E4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590F5AFE"/>
    <w:multiLevelType w:val="hybridMultilevel"/>
    <w:tmpl w:val="2F6232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B6C57D9"/>
    <w:multiLevelType w:val="multilevel"/>
    <w:tmpl w:val="B76C2EE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7"/>
    <w:rsid w:val="00037527"/>
    <w:rsid w:val="00040DAB"/>
    <w:rsid w:val="00041979"/>
    <w:rsid w:val="0004366C"/>
    <w:rsid w:val="00043868"/>
    <w:rsid w:val="00056055"/>
    <w:rsid w:val="00076D59"/>
    <w:rsid w:val="00086D65"/>
    <w:rsid w:val="00087000"/>
    <w:rsid w:val="000D0804"/>
    <w:rsid w:val="000D3E84"/>
    <w:rsid w:val="000D76E7"/>
    <w:rsid w:val="00121F30"/>
    <w:rsid w:val="00122BC4"/>
    <w:rsid w:val="00122D26"/>
    <w:rsid w:val="001246FB"/>
    <w:rsid w:val="0013067C"/>
    <w:rsid w:val="00131011"/>
    <w:rsid w:val="001B75A5"/>
    <w:rsid w:val="001D2045"/>
    <w:rsid w:val="001E7DB0"/>
    <w:rsid w:val="001F3BC7"/>
    <w:rsid w:val="001F5ACD"/>
    <w:rsid w:val="00202A24"/>
    <w:rsid w:val="002500CB"/>
    <w:rsid w:val="00263EDF"/>
    <w:rsid w:val="00284DF0"/>
    <w:rsid w:val="002861F3"/>
    <w:rsid w:val="00295E9D"/>
    <w:rsid w:val="002A224C"/>
    <w:rsid w:val="002C2840"/>
    <w:rsid w:val="002E0C1D"/>
    <w:rsid w:val="003373A5"/>
    <w:rsid w:val="003507AA"/>
    <w:rsid w:val="003845FD"/>
    <w:rsid w:val="003B6645"/>
    <w:rsid w:val="003B6DDF"/>
    <w:rsid w:val="003C4416"/>
    <w:rsid w:val="003F4B32"/>
    <w:rsid w:val="00404B10"/>
    <w:rsid w:val="00405C70"/>
    <w:rsid w:val="00413BD8"/>
    <w:rsid w:val="004214D9"/>
    <w:rsid w:val="00421DED"/>
    <w:rsid w:val="004358B1"/>
    <w:rsid w:val="00481060"/>
    <w:rsid w:val="00481B2E"/>
    <w:rsid w:val="00487799"/>
    <w:rsid w:val="00492964"/>
    <w:rsid w:val="004B1F07"/>
    <w:rsid w:val="004C39B1"/>
    <w:rsid w:val="004C41B5"/>
    <w:rsid w:val="004F6655"/>
    <w:rsid w:val="005046FB"/>
    <w:rsid w:val="00504CD7"/>
    <w:rsid w:val="00565D33"/>
    <w:rsid w:val="00585F5E"/>
    <w:rsid w:val="005D41FF"/>
    <w:rsid w:val="005E2EC2"/>
    <w:rsid w:val="006024D1"/>
    <w:rsid w:val="00602F7D"/>
    <w:rsid w:val="006106C1"/>
    <w:rsid w:val="0062430F"/>
    <w:rsid w:val="006270B9"/>
    <w:rsid w:val="006516E1"/>
    <w:rsid w:val="0066760A"/>
    <w:rsid w:val="00673F59"/>
    <w:rsid w:val="00680579"/>
    <w:rsid w:val="00682BC1"/>
    <w:rsid w:val="00683E4F"/>
    <w:rsid w:val="00695680"/>
    <w:rsid w:val="006A4630"/>
    <w:rsid w:val="006A631A"/>
    <w:rsid w:val="006B5297"/>
    <w:rsid w:val="006C2DAC"/>
    <w:rsid w:val="006C5C33"/>
    <w:rsid w:val="006D2C57"/>
    <w:rsid w:val="006D3900"/>
    <w:rsid w:val="006F3D42"/>
    <w:rsid w:val="006F4C90"/>
    <w:rsid w:val="00702F1A"/>
    <w:rsid w:val="0072222F"/>
    <w:rsid w:val="00723E73"/>
    <w:rsid w:val="00727917"/>
    <w:rsid w:val="00730731"/>
    <w:rsid w:val="00731821"/>
    <w:rsid w:val="00731A63"/>
    <w:rsid w:val="007324FC"/>
    <w:rsid w:val="007360F6"/>
    <w:rsid w:val="007452A4"/>
    <w:rsid w:val="00760DD1"/>
    <w:rsid w:val="00767EEB"/>
    <w:rsid w:val="00787128"/>
    <w:rsid w:val="00790900"/>
    <w:rsid w:val="007D1F9F"/>
    <w:rsid w:val="007D32FE"/>
    <w:rsid w:val="007D534E"/>
    <w:rsid w:val="007F448C"/>
    <w:rsid w:val="0081120D"/>
    <w:rsid w:val="00816CF0"/>
    <w:rsid w:val="00820D00"/>
    <w:rsid w:val="008211A1"/>
    <w:rsid w:val="00853102"/>
    <w:rsid w:val="00873DEC"/>
    <w:rsid w:val="0088279D"/>
    <w:rsid w:val="008868CF"/>
    <w:rsid w:val="008D4AF1"/>
    <w:rsid w:val="008E0ED1"/>
    <w:rsid w:val="008E648D"/>
    <w:rsid w:val="008F27BA"/>
    <w:rsid w:val="0094364A"/>
    <w:rsid w:val="00945481"/>
    <w:rsid w:val="0095548C"/>
    <w:rsid w:val="009641C0"/>
    <w:rsid w:val="00971255"/>
    <w:rsid w:val="00981E91"/>
    <w:rsid w:val="009822C6"/>
    <w:rsid w:val="0098615B"/>
    <w:rsid w:val="0099438D"/>
    <w:rsid w:val="009A20A8"/>
    <w:rsid w:val="009C1B27"/>
    <w:rsid w:val="009D56BC"/>
    <w:rsid w:val="009F24FF"/>
    <w:rsid w:val="00A25460"/>
    <w:rsid w:val="00A346D2"/>
    <w:rsid w:val="00A46100"/>
    <w:rsid w:val="00A72E10"/>
    <w:rsid w:val="00A77E80"/>
    <w:rsid w:val="00A84C30"/>
    <w:rsid w:val="00A850F3"/>
    <w:rsid w:val="00A878C7"/>
    <w:rsid w:val="00AA1642"/>
    <w:rsid w:val="00AA2545"/>
    <w:rsid w:val="00AB42F6"/>
    <w:rsid w:val="00AD6AF0"/>
    <w:rsid w:val="00AE68FC"/>
    <w:rsid w:val="00B250F9"/>
    <w:rsid w:val="00B31569"/>
    <w:rsid w:val="00B35A37"/>
    <w:rsid w:val="00B43C48"/>
    <w:rsid w:val="00B471AD"/>
    <w:rsid w:val="00B4794D"/>
    <w:rsid w:val="00B56A37"/>
    <w:rsid w:val="00B62C53"/>
    <w:rsid w:val="00B8350C"/>
    <w:rsid w:val="00B84FDA"/>
    <w:rsid w:val="00BB17B7"/>
    <w:rsid w:val="00BC223B"/>
    <w:rsid w:val="00BD7EEB"/>
    <w:rsid w:val="00BE4585"/>
    <w:rsid w:val="00BF1E93"/>
    <w:rsid w:val="00C01E90"/>
    <w:rsid w:val="00C05C34"/>
    <w:rsid w:val="00C30463"/>
    <w:rsid w:val="00C701F3"/>
    <w:rsid w:val="00C732F3"/>
    <w:rsid w:val="00C761D9"/>
    <w:rsid w:val="00C820E1"/>
    <w:rsid w:val="00C87BBE"/>
    <w:rsid w:val="00C910CD"/>
    <w:rsid w:val="00CA689E"/>
    <w:rsid w:val="00CB634F"/>
    <w:rsid w:val="00CC6DCA"/>
    <w:rsid w:val="00CD6F4C"/>
    <w:rsid w:val="00D02837"/>
    <w:rsid w:val="00D0433D"/>
    <w:rsid w:val="00D0663A"/>
    <w:rsid w:val="00D13816"/>
    <w:rsid w:val="00D32647"/>
    <w:rsid w:val="00D41F26"/>
    <w:rsid w:val="00D508DC"/>
    <w:rsid w:val="00D7560D"/>
    <w:rsid w:val="00D844B0"/>
    <w:rsid w:val="00DB67AC"/>
    <w:rsid w:val="00DC31B8"/>
    <w:rsid w:val="00DD75FB"/>
    <w:rsid w:val="00DE58D7"/>
    <w:rsid w:val="00DE6FFF"/>
    <w:rsid w:val="00E03C5F"/>
    <w:rsid w:val="00E43430"/>
    <w:rsid w:val="00E43516"/>
    <w:rsid w:val="00E47070"/>
    <w:rsid w:val="00E541D7"/>
    <w:rsid w:val="00E61913"/>
    <w:rsid w:val="00E71804"/>
    <w:rsid w:val="00E87CB7"/>
    <w:rsid w:val="00EA7A96"/>
    <w:rsid w:val="00EB1C38"/>
    <w:rsid w:val="00ED1820"/>
    <w:rsid w:val="00ED3005"/>
    <w:rsid w:val="00ED60AF"/>
    <w:rsid w:val="00EE11AA"/>
    <w:rsid w:val="00EE3A8B"/>
    <w:rsid w:val="00EF2CE3"/>
    <w:rsid w:val="00EF5E0D"/>
    <w:rsid w:val="00F00096"/>
    <w:rsid w:val="00F062F7"/>
    <w:rsid w:val="00F10172"/>
    <w:rsid w:val="00F21DE5"/>
    <w:rsid w:val="00F31870"/>
    <w:rsid w:val="00F321FA"/>
    <w:rsid w:val="00F6164C"/>
    <w:rsid w:val="00F7521C"/>
    <w:rsid w:val="00F96584"/>
    <w:rsid w:val="00F97FE3"/>
    <w:rsid w:val="00FC037D"/>
    <w:rsid w:val="00FC169B"/>
    <w:rsid w:val="00FC3A27"/>
    <w:rsid w:val="00FC3E0A"/>
    <w:rsid w:val="00FD0503"/>
    <w:rsid w:val="00FE0423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3F4B3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A631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7E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E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3F4B3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A631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7E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E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ofitsialnaya-statistika/realny-sector-ekonomiki/natsionalnye-scheta/statisticheskie-izdaniya/" TargetMode="External"/><Relationship Id="rId13" Type="http://schemas.openxmlformats.org/officeDocument/2006/relationships/hyperlink" Target="https://sdgplatform.belstat.gov.by/dashboard?datasets=7.3.1.1" TargetMode="External"/><Relationship Id="rId18" Type="http://schemas.openxmlformats.org/officeDocument/2006/relationships/hyperlink" Target="https://www.belstat.gov.by/ofitsialnaya-statistika/makroekonomika-i-okruzhayushchaya-sreda/okruzhayuschaya-sreda/sovmestnaya-sistema-ekologicheskoi-informatsii2/i-othody/i-3-ispolzovanie-otkhodov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belstat.gov.by/ofitsialnaya-statistika/makroekonomika-i-okruzhayushchaya-sreda/okruzhayuschaya-sreda/sovmestnaya-sistema-ekologicheskoi-informatsii2/i-othody/i-1-obrazovanie-othodov/" TargetMode="External"/><Relationship Id="rId7" Type="http://schemas.openxmlformats.org/officeDocument/2006/relationships/hyperlink" Target="https://www.belstat.gov.by/ofitsialnaya-statistika/realny-sector-ekonomiki/natsionalnye-scheta/godovye-dannye/" TargetMode="External"/><Relationship Id="rId12" Type="http://schemas.openxmlformats.org/officeDocument/2006/relationships/hyperlink" Target="https://www.belstat.gov.by/ofitsialnaya-statistika/realny-sector-ekonomiki/natsionalnye-scheta/statisticheskie-izdaniya/" TargetMode="External"/><Relationship Id="rId17" Type="http://schemas.openxmlformats.org/officeDocument/2006/relationships/hyperlink" Target="http://dataportal.belstat.gov.by/Indicators/Preview?key=216538" TargetMode="External"/><Relationship Id="rId25" Type="http://schemas.openxmlformats.org/officeDocument/2006/relationships/hyperlink" Target="http://dataportal.belstat.gov.by/Indicators/Preview?key=2163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aportal.belstat.gov.by/Indicators/Preview?key=216538" TargetMode="External"/><Relationship Id="rId20" Type="http://schemas.openxmlformats.org/officeDocument/2006/relationships/hyperlink" Target="http://dataportal.belstat.gov.by/Indicators/Preview?key=1286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stat.gov.by/ofitsialnaya-statistika/realny-sector-ekonomiki/natsionalnye-scheta/godovye-dannye/" TargetMode="External"/><Relationship Id="rId24" Type="http://schemas.openxmlformats.org/officeDocument/2006/relationships/hyperlink" Target="https://www.belstat.gov.by/ofitsialnaya-statistika/makroekonomika-i-okruzhayushchaya-sreda/okruzhayuschaya-sreda/sovmestnaya-sistema-ekologicheskoi-informatsii2/c-vodnye-resursy/c-3-vodopotrebleni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ataportal.belstat.gov.by/Indicators/Preview?key=128626" TargetMode="External"/><Relationship Id="rId23" Type="http://schemas.openxmlformats.org/officeDocument/2006/relationships/hyperlink" Target="http://www.cricuwr.by/gvkinfo/" TargetMode="External"/><Relationship Id="rId10" Type="http://schemas.openxmlformats.org/officeDocument/2006/relationships/hyperlink" Target="https://www.belstat.gov.by/ofitsialnaya-statistika/realny-sector-ekonomiki/natsionalnye-scheta/statisticheskie-izdaniya/" TargetMode="External"/><Relationship Id="rId19" Type="http://schemas.openxmlformats.org/officeDocument/2006/relationships/hyperlink" Target="http://dataportal.belstat.gov.by/Indicators/Preview?key=2165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lstat.gov.by/ofitsialnaya-statistika/realny-sector-ekonomiki/natsionalnye-scheta/godovye-dannye/" TargetMode="External"/><Relationship Id="rId14" Type="http://schemas.openxmlformats.org/officeDocument/2006/relationships/hyperlink" Target="https://www.belstat.gov.by/ofitsialnaya-statistika/realny-sector-ekonomiki/natsionalnye-scheta/godovye-dannye/" TargetMode="External"/><Relationship Id="rId22" Type="http://schemas.openxmlformats.org/officeDocument/2006/relationships/hyperlink" Target="https://gis.belstat.gov.b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A2D23-3D39-4D5A-A49F-1208D9C7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Целецкая Ада Алексеевна</cp:lastModifiedBy>
  <cp:revision>15</cp:revision>
  <cp:lastPrinted>2024-08-01T09:32:00Z</cp:lastPrinted>
  <dcterms:created xsi:type="dcterms:W3CDTF">2023-07-24T08:46:00Z</dcterms:created>
  <dcterms:modified xsi:type="dcterms:W3CDTF">2024-08-01T09:54:00Z</dcterms:modified>
</cp:coreProperties>
</file>