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FF28DC" w:rsidRDefault="00A6339E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5</w:t>
      </w:r>
      <w:r w:rsidR="006270B9" w:rsidRPr="00FF28DC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Экономические возможности</w:t>
      </w:r>
    </w:p>
    <w:p w:rsidR="006270B9" w:rsidRPr="00FC169B" w:rsidRDefault="006270B9" w:rsidP="006270B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Метаданные</w:t>
      </w:r>
    </w:p>
    <w:p w:rsidR="006270B9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</w:p>
    <w:p w:rsidR="006270B9" w:rsidRPr="00CB047F" w:rsidRDefault="00182CB8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6270B9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A6339E">
        <w:rPr>
          <w:rFonts w:ascii="Times New Roman" w:hAnsi="Times New Roman" w:cs="Times New Roman"/>
          <w:b/>
          <w:i/>
          <w:sz w:val="26"/>
          <w:szCs w:val="26"/>
        </w:rPr>
        <w:t>Экономические возможности</w:t>
      </w:r>
    </w:p>
    <w:p w:rsidR="00531BAC" w:rsidRPr="00864673" w:rsidRDefault="0018002E" w:rsidP="00531BA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i/>
          <w:color w:val="auto"/>
        </w:rPr>
      </w:pPr>
      <w:hyperlink w:anchor="Объем_совокупных_расходов" w:history="1">
        <w:r w:rsidR="00A6339E" w:rsidRPr="00864673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Объем совокупных расходов на охрану окружающей среды</w:t>
        </w:r>
      </w:hyperlink>
      <w:r w:rsidR="00A6339E" w:rsidRPr="00864673">
        <w:rPr>
          <w:rStyle w:val="a5"/>
          <w:i/>
          <w:color w:val="auto"/>
        </w:rPr>
        <w:t xml:space="preserve"> </w:t>
      </w:r>
    </w:p>
    <w:p w:rsidR="00531BAC" w:rsidRPr="00A962BE" w:rsidRDefault="0012593D" w:rsidP="0012593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 w:cs="Times New Roman"/>
          <w:i/>
          <w:color w:val="auto"/>
          <w:sz w:val="28"/>
          <w:szCs w:val="24"/>
        </w:rPr>
      </w:pPr>
      <w:r w:rsidRPr="00A962BE">
        <w:rPr>
          <w:rStyle w:val="a5"/>
          <w:rFonts w:ascii="Times New Roman" w:hAnsi="Times New Roman" w:cs="Times New Roman"/>
          <w:i/>
          <w:color w:val="auto"/>
          <w:sz w:val="24"/>
        </w:rPr>
        <w:t>И</w:t>
      </w:r>
      <w:r w:rsidR="00A6339E" w:rsidRPr="00A962BE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нвестиции в основной капитал, направленные на охрану </w:t>
      </w:r>
      <w:r w:rsidR="0059064C" w:rsidRPr="00A962BE">
        <w:rPr>
          <w:rStyle w:val="a5"/>
          <w:rFonts w:ascii="Times New Roman" w:hAnsi="Times New Roman" w:cs="Times New Roman"/>
          <w:i/>
          <w:color w:val="auto"/>
          <w:sz w:val="24"/>
        </w:rPr>
        <w:t>окружающей среды</w:t>
      </w:r>
    </w:p>
    <w:p w:rsidR="00945481" w:rsidRPr="00654C19" w:rsidRDefault="00A962BE" w:rsidP="00E206AF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color w:val="auto"/>
        </w:rPr>
      </w:pPr>
      <w:hyperlink w:anchor="Экологический_налог" w:history="1">
        <w:r w:rsidR="00A6339E" w:rsidRPr="00654C19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Экологический налог</w:t>
        </w:r>
      </w:hyperlink>
      <w:r w:rsidR="00A6339E" w:rsidRPr="00654C19">
        <w:rPr>
          <w:rStyle w:val="a5"/>
          <w:color w:val="auto"/>
        </w:rPr>
        <w:t xml:space="preserve"> </w:t>
      </w:r>
    </w:p>
    <w:p w:rsidR="00864673" w:rsidRDefault="00864673" w:rsidP="00147121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36020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F80E5E" w:rsidRPr="0036020A" w:rsidTr="00E5162D">
        <w:tc>
          <w:tcPr>
            <w:tcW w:w="1951" w:type="dxa"/>
          </w:tcPr>
          <w:p w:rsidR="00F80E5E" w:rsidRPr="0036020A" w:rsidRDefault="00F80E5E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1" w:name="Объем_совокупных_расходов"/>
        <w:tc>
          <w:tcPr>
            <w:tcW w:w="7620" w:type="dxa"/>
          </w:tcPr>
          <w:p w:rsidR="00F80E5E" w:rsidRPr="0036020A" w:rsidRDefault="00F80E5E" w:rsidP="00E5162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36020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 \l "_top" </w:instrText>
            </w:r>
            <w:r w:rsidRPr="0036020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36020A"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Объем совокупных расходов на охрану окружающей среды</w:t>
            </w:r>
            <w:bookmarkEnd w:id="1"/>
            <w:r w:rsidRPr="0036020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360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0E5E" w:rsidRPr="0036020A" w:rsidTr="00E5162D">
        <w:tc>
          <w:tcPr>
            <w:tcW w:w="1951" w:type="dxa"/>
          </w:tcPr>
          <w:p w:rsidR="00F80E5E" w:rsidRPr="0036020A" w:rsidRDefault="00F80E5E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</w:tcPr>
          <w:p w:rsidR="00F80E5E" w:rsidRPr="00147121" w:rsidRDefault="00F80E5E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Национальный статистический комитет</w:t>
            </w:r>
          </w:p>
        </w:tc>
      </w:tr>
      <w:tr w:rsidR="00F80E5E" w:rsidRPr="0036020A" w:rsidTr="00E5162D">
        <w:tc>
          <w:tcPr>
            <w:tcW w:w="1951" w:type="dxa"/>
          </w:tcPr>
          <w:p w:rsidR="00F80E5E" w:rsidRPr="0036020A" w:rsidRDefault="00F80E5E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</w:tcPr>
          <w:p w:rsidR="00F80E5E" w:rsidRDefault="00F80E5E" w:rsidP="00E5162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A79F7">
              <w:rPr>
                <w:rFonts w:ascii="Times New Roman" w:hAnsi="Times New Roman"/>
                <w:sz w:val="24"/>
                <w:szCs w:val="24"/>
              </w:rPr>
              <w:t xml:space="preserve"> государственной статистической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0E5E" w:rsidRDefault="00F80E5E" w:rsidP="00E5162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1-ос (затраты) «Отчет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текущих затратах на охрану окружающей среды»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0E5E" w:rsidRPr="00E75052" w:rsidRDefault="00F80E5E" w:rsidP="00E5162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1-ис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(инвестиции) «Годовой отчет о вводе в эксплуатацию объектов, основных средств и использовании инвестиций в основной капитал»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E5E" w:rsidRDefault="00F80E5E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охота </w:t>
            </w:r>
            <w:r w:rsidRPr="00DA79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A79F7">
              <w:rPr>
                <w:rFonts w:ascii="Times New Roman" w:hAnsi="Times New Roman"/>
                <w:sz w:val="24"/>
                <w:szCs w:val="24"/>
              </w:rPr>
              <w:t>Минлесхоз</w:t>
            </w:r>
            <w:proofErr w:type="spellEnd"/>
            <w:r w:rsidRPr="00DA79F7">
              <w:rPr>
                <w:rFonts w:ascii="Times New Roman" w:hAnsi="Times New Roman"/>
                <w:sz w:val="24"/>
                <w:szCs w:val="24"/>
              </w:rPr>
              <w:t xml:space="preserve">) «Отчет </w:t>
            </w:r>
            <w:r w:rsidRPr="00E75052">
              <w:rPr>
                <w:rFonts w:ascii="Times New Roman" w:eastAsia="Calibri" w:hAnsi="Times New Roman" w:cs="Times New Roman"/>
                <w:sz w:val="24"/>
                <w:szCs w:val="24"/>
              </w:rPr>
              <w:t>о ведении охотничьего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80E5E" w:rsidRDefault="00F80E5E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1-лх (воспроизводство и защита лесов) «Отчет о воспроизводстве, защите лесов и лесных пожаров»;</w:t>
            </w:r>
          </w:p>
          <w:p w:rsidR="00F80E5E" w:rsidRPr="0020534C" w:rsidRDefault="00F80E5E" w:rsidP="00E5162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34C">
              <w:rPr>
                <w:rFonts w:ascii="Times New Roman" w:hAnsi="Times New Roman"/>
                <w:sz w:val="24"/>
                <w:szCs w:val="24"/>
              </w:rPr>
              <w:t xml:space="preserve">административные данные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образования </w:t>
            </w:r>
            <w:r w:rsidRPr="0020534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1315CF">
              <w:rPr>
                <w:rFonts w:ascii="Times New Roman" w:hAnsi="Times New Roman"/>
                <w:sz w:val="24"/>
                <w:szCs w:val="24"/>
              </w:rPr>
              <w:t xml:space="preserve">численности обучающихся в учреждениях среднего специального и высшего образования </w:t>
            </w:r>
            <w:r w:rsidRPr="0020534C">
              <w:rPr>
                <w:rFonts w:ascii="Times New Roman" w:hAnsi="Times New Roman"/>
                <w:sz w:val="24"/>
                <w:szCs w:val="24"/>
              </w:rPr>
              <w:t xml:space="preserve">и о среднегодовой стоимости обучения одного </w:t>
            </w:r>
            <w:r w:rsidR="001315CF">
              <w:rPr>
                <w:rFonts w:ascii="Times New Roman" w:hAnsi="Times New Roman"/>
                <w:sz w:val="24"/>
                <w:szCs w:val="24"/>
              </w:rPr>
              <w:t>обучающегося в учреждениях среднего специального и высшего образования</w:t>
            </w:r>
            <w:r w:rsidRPr="002053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0E5E" w:rsidRDefault="00F80E5E" w:rsidP="00E5162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34C">
              <w:rPr>
                <w:rFonts w:ascii="Times New Roman" w:hAnsi="Times New Roman"/>
                <w:sz w:val="24"/>
                <w:szCs w:val="24"/>
              </w:rPr>
              <w:t xml:space="preserve">административные данные </w:t>
            </w:r>
            <w:r w:rsidRPr="00147121">
              <w:rPr>
                <w:rFonts w:ascii="Times New Roman" w:hAnsi="Times New Roman"/>
                <w:sz w:val="24"/>
                <w:szCs w:val="24"/>
              </w:rPr>
              <w:t xml:space="preserve">Министерства финансов </w:t>
            </w:r>
            <w:r w:rsidRPr="0020534C">
              <w:rPr>
                <w:rFonts w:ascii="Times New Roman" w:hAnsi="Times New Roman"/>
                <w:sz w:val="24"/>
                <w:szCs w:val="24"/>
              </w:rPr>
              <w:t>об исполнении консолидированного бюджета Республики Беларусь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0E5E" w:rsidRPr="00614C3A" w:rsidRDefault="00F80E5E" w:rsidP="00E5162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 xml:space="preserve">официальная статистическая информация </w:t>
            </w:r>
            <w:r>
              <w:rPr>
                <w:rFonts w:ascii="Times New Roman" w:hAnsi="Times New Roman"/>
                <w:sz w:val="24"/>
                <w:szCs w:val="24"/>
              </w:rPr>
              <w:t>по ВВП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14C3A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614C3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F80E5E" w:rsidRPr="0020534C" w:rsidRDefault="00F80E5E" w:rsidP="00E5162D">
            <w:pPr>
              <w:spacing w:before="60" w:after="60"/>
              <w:jc w:val="both"/>
            </w:pPr>
            <w:proofErr w:type="spellStart"/>
            <w:r w:rsidRPr="00D45BB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</w:t>
            </w:r>
            <w:proofErr w:type="spellEnd"/>
            <w:r w:rsidR="001259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</w:t>
            </w:r>
            <w:r w:rsidRPr="00D45BB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://www.belstat.gov.by/ofitsialnaya-statistika/realny-sector-ekonomiki/natsionalnye-scheta/godovye-dannye/</w:t>
            </w:r>
          </w:p>
        </w:tc>
      </w:tr>
      <w:tr w:rsidR="00F80E5E" w:rsidRPr="0036020A" w:rsidTr="00E5162D">
        <w:tc>
          <w:tcPr>
            <w:tcW w:w="1951" w:type="dxa"/>
          </w:tcPr>
          <w:p w:rsidR="00F80E5E" w:rsidRPr="0036020A" w:rsidRDefault="00F80E5E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</w:tcPr>
          <w:p w:rsidR="00F80E5E" w:rsidRPr="0020534C" w:rsidRDefault="00F80E5E" w:rsidP="00E5162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4E6">
              <w:rPr>
                <w:rFonts w:ascii="Times New Roman" w:hAnsi="Times New Roman"/>
                <w:i/>
                <w:sz w:val="24"/>
                <w:szCs w:val="24"/>
              </w:rPr>
              <w:t>объем совокупных расходов на охрану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0534C">
              <w:rPr>
                <w:rFonts w:ascii="Times New Roman" w:hAnsi="Times New Roman"/>
                <w:sz w:val="24"/>
                <w:szCs w:val="24"/>
              </w:rPr>
              <w:t>сумма текущих расходов на охрану окружающей среды и инвестиций в основной капитал, направле</w:t>
            </w:r>
            <w:r>
              <w:rPr>
                <w:rFonts w:ascii="Times New Roman" w:hAnsi="Times New Roman"/>
                <w:sz w:val="24"/>
                <w:szCs w:val="24"/>
              </w:rPr>
              <w:t>нных на охрану окружающей среды</w:t>
            </w:r>
            <w:r w:rsidRPr="0020534C">
              <w:rPr>
                <w:rFonts w:ascii="Times New Roman" w:hAnsi="Times New Roman"/>
                <w:sz w:val="24"/>
                <w:szCs w:val="24"/>
              </w:rPr>
              <w:t>, по направлениям природоохранной деятельности;</w:t>
            </w:r>
          </w:p>
          <w:p w:rsidR="00F80E5E" w:rsidRDefault="00F80E5E" w:rsidP="00E5162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E">
              <w:rPr>
                <w:rFonts w:ascii="Times New Roman" w:hAnsi="Times New Roman" w:cs="Times New Roman"/>
                <w:sz w:val="24"/>
                <w:szCs w:val="24"/>
              </w:rPr>
              <w:t>расчет объема совокупных расходов на охрану окружающей среды произведен согласно Методике по расчету объема совокупных расходов на охрану окружающей среды:</w:t>
            </w:r>
          </w:p>
          <w:p w:rsidR="00F80E5E" w:rsidRPr="008D045E" w:rsidRDefault="0018002E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F80E5E" w:rsidRPr="008D045E">
                <w:rPr>
                  <w:rStyle w:val="a5"/>
                  <w:rFonts w:ascii="Times New Roman" w:hAnsi="Times New Roman" w:cs="Times New Roman"/>
                  <w:sz w:val="24"/>
                </w:rPr>
                <w:t>https://www.belstat.gov.by/metodologiya/metodiki-po-formirovaniyu-i-raschetu-statistichesk/</w:t>
              </w:r>
            </w:hyperlink>
          </w:p>
          <w:p w:rsidR="00F80E5E" w:rsidRPr="00D8046B" w:rsidRDefault="00F80E5E" w:rsidP="00E5162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7234E6">
              <w:rPr>
                <w:rFonts w:ascii="Times New Roman" w:hAnsi="Times New Roman"/>
                <w:i/>
                <w:sz w:val="24"/>
                <w:szCs w:val="24"/>
              </w:rPr>
              <w:t>дельный вес объема совокупных расходов на охрану окружающей среды в объеме валового внутреннего продукта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Pr="00D33EFC">
              <w:rPr>
                <w:rFonts w:ascii="Times New Roman" w:hAnsi="Times New Roman" w:cs="Times New Roman"/>
                <w:sz w:val="24"/>
                <w:szCs w:val="24"/>
              </w:rPr>
              <w:t xml:space="preserve">объема совокупных расходов на охрану окружающей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3EFC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33EFC">
              <w:rPr>
                <w:rFonts w:ascii="Times New Roman" w:hAnsi="Times New Roman" w:cs="Times New Roman"/>
                <w:sz w:val="24"/>
                <w:szCs w:val="24"/>
              </w:rPr>
              <w:t>валового внутреннего продукта</w:t>
            </w:r>
          </w:p>
        </w:tc>
      </w:tr>
      <w:tr w:rsidR="00F80E5E" w:rsidRPr="0036020A" w:rsidTr="00E5162D">
        <w:tc>
          <w:tcPr>
            <w:tcW w:w="1951" w:type="dxa"/>
          </w:tcPr>
          <w:p w:rsidR="00F80E5E" w:rsidRPr="0036020A" w:rsidRDefault="00F80E5E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</w:tcPr>
          <w:p w:rsidR="00F80E5E" w:rsidRDefault="00F80E5E" w:rsidP="00E5162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  <w:r w:rsidRPr="00242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миллиардов рублей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2016 года – миллионов рублей</w:t>
            </w:r>
            <w:r w:rsidRPr="00242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42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(с учетом деноминации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</w:t>
            </w:r>
            <w:r w:rsidRPr="00242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10 000 раз)</w:t>
            </w:r>
            <w:r w:rsidRPr="00143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43BC1">
              <w:rPr>
                <w:rFonts w:ascii="Times New Roman" w:hAnsi="Times New Roman"/>
                <w:sz w:val="24"/>
                <w:szCs w:val="24"/>
              </w:rPr>
              <w:t xml:space="preserve"> фактически действовавших ценах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0E5E" w:rsidRPr="007234E6" w:rsidRDefault="00F80E5E" w:rsidP="00E5162D">
            <w:pPr>
              <w:spacing w:before="60" w:after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процентов, к ВВП</w:t>
            </w:r>
          </w:p>
        </w:tc>
      </w:tr>
      <w:tr w:rsidR="00F80E5E" w:rsidRPr="0036020A" w:rsidTr="00E5162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E5E" w:rsidRPr="0036020A" w:rsidRDefault="00F80E5E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E5E" w:rsidRPr="0036020A" w:rsidRDefault="00F80E5E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еспублика</w:t>
            </w:r>
          </w:p>
        </w:tc>
      </w:tr>
      <w:tr w:rsidR="00F80E5E" w:rsidRPr="0036020A" w:rsidTr="00E5162D">
        <w:trPr>
          <w:trHeight w:val="2045"/>
        </w:trPr>
        <w:tc>
          <w:tcPr>
            <w:tcW w:w="1951" w:type="dxa"/>
          </w:tcPr>
          <w:p w:rsidR="00F80E5E" w:rsidRPr="0036020A" w:rsidRDefault="00F80E5E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7620" w:type="dxa"/>
          </w:tcPr>
          <w:p w:rsidR="00F80E5E" w:rsidRDefault="00F80E5E" w:rsidP="00E5162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совокупных расходов на охрану окружающей среды представлен</w:t>
            </w:r>
            <w:r w:rsidRPr="00BA1E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23671" w:rsidRPr="003B2B99" w:rsidRDefault="00723671" w:rsidP="00723671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F80E5E" w:rsidRDefault="0018002E" w:rsidP="00E5162D">
            <w:pPr>
              <w:spacing w:before="60" w:after="60"/>
              <w:jc w:val="both"/>
              <w:rPr>
                <w:rStyle w:val="a5"/>
                <w:rFonts w:ascii="Times New Roman" w:hAnsi="Times New Roman" w:cs="Times New Roman"/>
                <w:sz w:val="24"/>
              </w:rPr>
            </w:pPr>
            <w:hyperlink r:id="rId8" w:history="1">
              <w:r w:rsidR="00F80E5E" w:rsidRPr="008D045E">
                <w:rPr>
                  <w:rStyle w:val="a5"/>
                  <w:rFonts w:ascii="Times New Roman" w:hAnsi="Times New Roman" w:cs="Times New Roman"/>
                  <w:sz w:val="24"/>
                </w:rPr>
                <w:t>http://dataportal.belstat.gov.by/Indicators/Preview?key=221368</w:t>
              </w:r>
            </w:hyperlink>
          </w:p>
          <w:p w:rsidR="00973543" w:rsidRDefault="00973543" w:rsidP="00973543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A9670D">
              <w:rPr>
                <w:rFonts w:ascii="Times New Roman" w:hAnsi="Times New Roman"/>
                <w:sz w:val="24"/>
                <w:szCs w:val="24"/>
              </w:rPr>
              <w:t>в п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73543">
              <w:rPr>
                <w:rFonts w:ascii="Times New Roman" w:hAnsi="Times New Roman"/>
                <w:sz w:val="24"/>
                <w:szCs w:val="24"/>
              </w:rPr>
              <w:t>J</w:t>
            </w:r>
            <w:r w:rsidRPr="006C2D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совместной системы экологической информации (индикаторы </w:t>
            </w:r>
            <w:r w:rsidRPr="00A9670D">
              <w:rPr>
                <w:rFonts w:ascii="Times New Roman" w:hAnsi="Times New Roman"/>
                <w:sz w:val="24"/>
                <w:szCs w:val="24"/>
              </w:rPr>
              <w:t>SEIS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в динамике с </w:t>
            </w:r>
            <w:r w:rsidRPr="006C2DAC">
              <w:rPr>
                <w:rFonts w:ascii="Times New Roman" w:hAnsi="Times New Roman"/>
                <w:sz w:val="24"/>
                <w:szCs w:val="24"/>
              </w:rPr>
              <w:t>20</w:t>
            </w:r>
            <w:r w:rsidRPr="00973543">
              <w:rPr>
                <w:rFonts w:ascii="Times New Roman" w:hAnsi="Times New Roman"/>
                <w:sz w:val="24"/>
                <w:szCs w:val="24"/>
              </w:rPr>
              <w:t>1</w:t>
            </w:r>
            <w:r w:rsidRPr="006C2DA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года:</w:t>
            </w:r>
          </w:p>
          <w:p w:rsidR="00973543" w:rsidRDefault="0018002E" w:rsidP="009735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73543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https://www.belstat.gov.by/ofitsialnaya-statistika/makroekonomika-i-okruzhayushchaya-sreda/okruzhayuschaya-sreda/sovmestnaya-sistema-ekologicheskoi-informatsii2/j-prirodookhrannaya-deyatelnost/j-1-raskhody-na-okhranu-okruzhayushchey-sredy/</w:t>
              </w:r>
            </w:hyperlink>
          </w:p>
          <w:p w:rsidR="00F80E5E" w:rsidRDefault="00F80E5E" w:rsidP="00E5162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D60DC">
              <w:rPr>
                <w:rFonts w:ascii="Times New Roman" w:hAnsi="Times New Roman"/>
                <w:sz w:val="24"/>
                <w:szCs w:val="24"/>
              </w:rPr>
              <w:t>дельный вес объема совокупных расходов на охрану окружающей среды в объеме валового внутреннего продукта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представлен:</w:t>
            </w:r>
          </w:p>
          <w:p w:rsidR="00723671" w:rsidRPr="003B2B99" w:rsidRDefault="00723671" w:rsidP="00723671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F80E5E" w:rsidRDefault="0018002E" w:rsidP="00E5162D">
            <w:pPr>
              <w:spacing w:before="60" w:after="6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80E5E" w:rsidRPr="00ED6599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http://dataportal.belstat.gov.by/Indicators/Preview?key=286962</w:t>
              </w:r>
            </w:hyperlink>
          </w:p>
          <w:p w:rsidR="005644B8" w:rsidRDefault="005644B8" w:rsidP="005644B8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A9670D">
              <w:rPr>
                <w:rFonts w:ascii="Times New Roman" w:hAnsi="Times New Roman"/>
                <w:sz w:val="24"/>
                <w:szCs w:val="24"/>
              </w:rPr>
              <w:t>в п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73543">
              <w:rPr>
                <w:rFonts w:ascii="Times New Roman" w:hAnsi="Times New Roman"/>
                <w:sz w:val="24"/>
                <w:szCs w:val="24"/>
              </w:rPr>
              <w:t>J</w:t>
            </w:r>
            <w:r w:rsidRPr="006C2D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совместной системы экологической информации (индикаторы </w:t>
            </w:r>
            <w:r w:rsidRPr="00A9670D">
              <w:rPr>
                <w:rFonts w:ascii="Times New Roman" w:hAnsi="Times New Roman"/>
                <w:sz w:val="24"/>
                <w:szCs w:val="24"/>
              </w:rPr>
              <w:t>SEIS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в динамике с </w:t>
            </w:r>
            <w:r w:rsidRPr="006C2DAC">
              <w:rPr>
                <w:rFonts w:ascii="Times New Roman" w:hAnsi="Times New Roman"/>
                <w:sz w:val="24"/>
                <w:szCs w:val="24"/>
              </w:rPr>
              <w:t>20</w:t>
            </w:r>
            <w:r w:rsidRPr="00973543">
              <w:rPr>
                <w:rFonts w:ascii="Times New Roman" w:hAnsi="Times New Roman"/>
                <w:sz w:val="24"/>
                <w:szCs w:val="24"/>
              </w:rPr>
              <w:t>1</w:t>
            </w:r>
            <w:r w:rsidRPr="006C2DA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года:</w:t>
            </w:r>
          </w:p>
          <w:p w:rsidR="005644B8" w:rsidRPr="00D8046B" w:rsidRDefault="0018002E" w:rsidP="005644B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644B8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https://www.belstat.gov.by/ofitsialnaya-statistika/makroekonomika-i-okruzhayushchaya-sreda/okruzhayuschaya-sreda/sovmestnaya-sistema-ekologicheskoi-informatsii2/j-prirodookhrannaya-deyatelnost/j-1-raskhody-na-okhranu-okruzhayushchey-sredy/</w:t>
              </w:r>
            </w:hyperlink>
          </w:p>
        </w:tc>
      </w:tr>
    </w:tbl>
    <w:p w:rsidR="00F80E5E" w:rsidRPr="00DC18B6" w:rsidRDefault="00DC18B6" w:rsidP="00147121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36020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36020A" w:rsidTr="00974965">
        <w:tc>
          <w:tcPr>
            <w:tcW w:w="1951" w:type="dxa"/>
          </w:tcPr>
          <w:p w:rsidR="006270B9" w:rsidRPr="0036020A" w:rsidRDefault="006270B9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2" w:name="Инвестиции"/>
        <w:tc>
          <w:tcPr>
            <w:tcW w:w="7620" w:type="dxa"/>
          </w:tcPr>
          <w:p w:rsidR="006270B9" w:rsidRPr="0036020A" w:rsidRDefault="008934EA" w:rsidP="00231C7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864673" w:rsidRPr="0036020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 \l "_top" </w:instrText>
            </w:r>
            <w:r w:rsidRPr="0036020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0E87" w:rsidRPr="0036020A"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Инвестиции в основной капитал, направленные на охрану окружающей среды </w:t>
            </w:r>
            <w:bookmarkEnd w:id="2"/>
            <w:r w:rsidRPr="0036020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270B9" w:rsidRPr="0036020A" w:rsidTr="00974965">
        <w:tc>
          <w:tcPr>
            <w:tcW w:w="1951" w:type="dxa"/>
          </w:tcPr>
          <w:p w:rsidR="006270B9" w:rsidRPr="0036020A" w:rsidRDefault="006270B9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</w:tcPr>
          <w:p w:rsidR="006270B9" w:rsidRPr="0036020A" w:rsidRDefault="006270B9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статистический комитет </w:t>
            </w:r>
          </w:p>
        </w:tc>
      </w:tr>
      <w:tr w:rsidR="006270B9" w:rsidRPr="0036020A" w:rsidTr="00974965">
        <w:tc>
          <w:tcPr>
            <w:tcW w:w="1951" w:type="dxa"/>
          </w:tcPr>
          <w:p w:rsidR="006270B9" w:rsidRPr="0036020A" w:rsidRDefault="006270B9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</w:tcPr>
          <w:p w:rsidR="00607E1A" w:rsidRPr="0036020A" w:rsidRDefault="00607E1A" w:rsidP="00147121">
            <w:pPr>
              <w:spacing w:before="60" w:after="6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F7B52" w:rsidRPr="0036020A">
              <w:rPr>
                <w:rFonts w:ascii="Times New Roman" w:hAnsi="Times New Roman" w:cs="Times New Roman"/>
                <w:sz w:val="24"/>
                <w:szCs w:val="24"/>
              </w:rPr>
              <w:t>ентрализованная форма государственной статистической отчетности 1-ис (инвестиции) «Годовой отчет о вводе в эксплуатацию объектов, основных средств и использовании инвестиций в основной капитал</w:t>
            </w: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70B9" w:rsidRPr="0036020A" w:rsidTr="00974965">
        <w:tc>
          <w:tcPr>
            <w:tcW w:w="1951" w:type="dxa"/>
          </w:tcPr>
          <w:p w:rsidR="006270B9" w:rsidRPr="0036020A" w:rsidRDefault="00605353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</w:tcPr>
          <w:p w:rsidR="0020534C" w:rsidRPr="0020534C" w:rsidRDefault="0020534C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основной капитал – совокупность затрат, направляемых на приобретение, воспроизводство и создание новых основных средств; </w:t>
            </w:r>
          </w:p>
          <w:p w:rsidR="00974965" w:rsidRPr="002D6D91" w:rsidRDefault="0020534C" w:rsidP="00873F7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C">
              <w:rPr>
                <w:rFonts w:ascii="Times New Roman" w:hAnsi="Times New Roman" w:cs="Times New Roman"/>
                <w:sz w:val="24"/>
                <w:szCs w:val="24"/>
              </w:rPr>
              <w:t xml:space="preserve">в объем инвестиций в основной капитал, направленных на охрану окружающей среды, включаются данные о средствах на приобретение, воспроизводство и создание новых основных средств (возведение, реконструкцию и модернизацию, которые приводят к увеличению первоначальной стоимости основных средств, а также средства на приобретение машин, оборудования, транспортных средств, инструмента, инвентаря и др.), направленных на </w:t>
            </w:r>
            <w:r w:rsidRPr="00E460A8">
              <w:rPr>
                <w:rFonts w:ascii="Times New Roman" w:hAnsi="Times New Roman" w:cs="Times New Roman"/>
                <w:sz w:val="24"/>
                <w:szCs w:val="24"/>
              </w:rPr>
              <w:t>охрану</w:t>
            </w:r>
            <w:r w:rsidRPr="0023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D91" w:rsidRPr="00231C79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атмосферного воздуха и предотвращение изменения климата, </w:t>
            </w:r>
            <w:r w:rsidR="00EC6D7B" w:rsidRPr="00231C79">
              <w:rPr>
                <w:rFonts w:ascii="Times New Roman" w:hAnsi="Times New Roman" w:cs="Times New Roman"/>
                <w:sz w:val="24"/>
                <w:szCs w:val="24"/>
              </w:rPr>
              <w:t>на обращение со сточными водами, на обращение с отходами, на охрану и экологическую реабилитацию земель, поверхностных и подземных вод, на сохранение биологического и ландшафтного разнообразия</w:t>
            </w:r>
            <w:r w:rsidR="00EC6D7B" w:rsidRPr="00EC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C3D">
              <w:rPr>
                <w:rFonts w:ascii="Times New Roman" w:hAnsi="Times New Roman" w:cs="Times New Roman"/>
                <w:sz w:val="24"/>
                <w:szCs w:val="24"/>
              </w:rPr>
              <w:t>и прочее</w:t>
            </w:r>
          </w:p>
        </w:tc>
      </w:tr>
      <w:tr w:rsidR="0020534C" w:rsidRPr="0036020A" w:rsidTr="00974965">
        <w:tc>
          <w:tcPr>
            <w:tcW w:w="1951" w:type="dxa"/>
          </w:tcPr>
          <w:p w:rsidR="0020534C" w:rsidRPr="0036020A" w:rsidRDefault="0020534C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</w:tcPr>
          <w:p w:rsidR="007234E6" w:rsidRPr="0036020A" w:rsidRDefault="007234E6" w:rsidP="007234E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  <w:r w:rsidRPr="00242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миллиардов рублей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2016 года – миллионов рублей</w:t>
            </w:r>
            <w:r w:rsidRPr="00242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42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(с учетом деноминации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</w:t>
            </w:r>
            <w:r w:rsidRPr="00242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10 000 раз)</w:t>
            </w:r>
            <w:r w:rsidRPr="00143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43BC1">
              <w:rPr>
                <w:rFonts w:ascii="Times New Roman" w:hAnsi="Times New Roman"/>
                <w:sz w:val="24"/>
                <w:szCs w:val="24"/>
              </w:rPr>
              <w:t xml:space="preserve"> фактически действовавших ценах</w:t>
            </w: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7901" w:rsidRPr="0036020A" w:rsidTr="0097496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01" w:rsidRPr="0036020A" w:rsidRDefault="00767901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01" w:rsidRPr="0036020A" w:rsidRDefault="00B13F24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7901" w:rsidRPr="0036020A">
              <w:rPr>
                <w:rFonts w:ascii="Times New Roman" w:hAnsi="Times New Roman" w:cs="Times New Roman"/>
                <w:sz w:val="24"/>
                <w:szCs w:val="24"/>
              </w:rPr>
              <w:t>еспублика</w:t>
            </w:r>
          </w:p>
        </w:tc>
      </w:tr>
      <w:tr w:rsidR="006270B9" w:rsidRPr="0036020A" w:rsidTr="00974965">
        <w:tc>
          <w:tcPr>
            <w:tcW w:w="1951" w:type="dxa"/>
          </w:tcPr>
          <w:p w:rsidR="006270B9" w:rsidRPr="0036020A" w:rsidRDefault="006270B9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</w:tcPr>
          <w:p w:rsidR="00974965" w:rsidRDefault="00E75052" w:rsidP="001471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7E1A" w:rsidRPr="0036020A">
              <w:rPr>
                <w:rFonts w:ascii="Times New Roman" w:hAnsi="Times New Roman" w:cs="Times New Roman"/>
                <w:sz w:val="24"/>
                <w:szCs w:val="24"/>
              </w:rPr>
              <w:t>одробная и</w:t>
            </w:r>
            <w:r w:rsidR="00FF7B52" w:rsidRPr="0036020A">
              <w:rPr>
                <w:rFonts w:ascii="Times New Roman" w:hAnsi="Times New Roman" w:cs="Times New Roman"/>
                <w:sz w:val="24"/>
                <w:szCs w:val="24"/>
              </w:rPr>
              <w:t>нформация по инвестициям в основной капитал представлена</w:t>
            </w:r>
            <w:r w:rsidR="009749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4965" w:rsidRPr="0019520F" w:rsidRDefault="00974965" w:rsidP="00147121">
            <w:pPr>
              <w:numPr>
                <w:ilvl w:val="0"/>
                <w:numId w:val="4"/>
              </w:numPr>
              <w:spacing w:before="60" w:after="6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в статистическ</w:t>
            </w:r>
            <w:r w:rsidR="00BA1E4E">
              <w:rPr>
                <w:rFonts w:ascii="Times New Roman" w:hAnsi="Times New Roman"/>
                <w:sz w:val="24"/>
                <w:szCs w:val="24"/>
              </w:rPr>
              <w:t>ом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1C8">
              <w:rPr>
                <w:rFonts w:ascii="Times New Roman" w:hAnsi="Times New Roman"/>
                <w:sz w:val="24"/>
                <w:szCs w:val="24"/>
              </w:rPr>
              <w:t>буклете</w:t>
            </w:r>
            <w:r w:rsidRPr="004242F9">
              <w:rPr>
                <w:rFonts w:ascii="Times New Roman" w:hAnsi="Times New Roman"/>
                <w:sz w:val="24"/>
                <w:szCs w:val="24"/>
              </w:rPr>
              <w:t xml:space="preserve"> Белстата </w:t>
            </w:r>
            <w:r w:rsidR="0019520F">
              <w:rPr>
                <w:rFonts w:ascii="Times New Roman" w:hAnsi="Times New Roman"/>
                <w:sz w:val="24"/>
                <w:szCs w:val="24"/>
              </w:rPr>
              <w:t>«</w:t>
            </w:r>
            <w:r w:rsidRPr="004242F9">
              <w:rPr>
                <w:rFonts w:ascii="Times New Roman" w:hAnsi="Times New Roman" w:cs="Times New Roman"/>
                <w:sz w:val="24"/>
                <w:szCs w:val="24"/>
              </w:rPr>
              <w:t>Инвестиции и строительство в Республике Беларусь</w:t>
            </w:r>
            <w:r w:rsidR="0019520F">
              <w:rPr>
                <w:rFonts w:ascii="Times New Roman" w:hAnsi="Times New Roman"/>
                <w:sz w:val="24"/>
                <w:szCs w:val="24"/>
              </w:rPr>
              <w:t>»</w:t>
            </w:r>
            <w:r w:rsidR="00DF68FE" w:rsidRPr="0019520F">
              <w:rPr>
                <w:rFonts w:ascii="Times New Roman" w:hAnsi="Times New Roman"/>
                <w:sz w:val="24"/>
                <w:szCs w:val="24"/>
              </w:rPr>
              <w:t xml:space="preserve"> (периодичность издания </w:t>
            </w:r>
            <w:r w:rsidR="00DF68FE" w:rsidRPr="0019520F">
              <w:rPr>
                <w:rFonts w:cs="Calibri"/>
                <w:sz w:val="24"/>
                <w:szCs w:val="24"/>
              </w:rPr>
              <w:t>− </w:t>
            </w:r>
            <w:r w:rsidR="00DF68FE" w:rsidRPr="0019520F">
              <w:rPr>
                <w:rFonts w:ascii="Times New Roman" w:hAnsi="Times New Roman"/>
                <w:sz w:val="24"/>
                <w:szCs w:val="24"/>
              </w:rPr>
              <w:t>1 раз в 2 года, начиная с 2021 г.)</w:t>
            </w:r>
            <w:r w:rsidR="003321C8" w:rsidRPr="001952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35316" w:rsidRPr="00035316" w:rsidRDefault="0018002E" w:rsidP="00035316">
            <w:pPr>
              <w:spacing w:before="60" w:after="60"/>
              <w:jc w:val="both"/>
              <w:rPr>
                <w:rStyle w:val="a5"/>
                <w:rFonts w:cs="Times New Roman"/>
              </w:rPr>
            </w:pPr>
            <w:hyperlink r:id="rId12" w:history="1">
              <w:r w:rsidR="00035316" w:rsidRPr="000353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https://www.belstat.gov.by/ofitsialnaya-statistika/realny-sector-ekonomiki/investitsii-i-stroitelstvo/investitsii-v-osnovnoy-kapital/statisticheskie-izdaniya/</w:t>
              </w:r>
            </w:hyperlink>
          </w:p>
          <w:p w:rsidR="00723671" w:rsidRPr="003B2B99" w:rsidRDefault="00723671" w:rsidP="00723671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974965" w:rsidRPr="008D7A3F" w:rsidRDefault="00973543" w:rsidP="008D7A3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43">
              <w:rPr>
                <w:rStyle w:val="a5"/>
                <w:rFonts w:ascii="Times New Roman" w:hAnsi="Times New Roman"/>
                <w:sz w:val="24"/>
                <w:szCs w:val="24"/>
              </w:rPr>
              <w:t>http://dataportal.belstat.gov.by/Indicators/Preview?key=403829</w:t>
            </w:r>
          </w:p>
        </w:tc>
      </w:tr>
    </w:tbl>
    <w:p w:rsidR="00A14863" w:rsidRDefault="00DC18B6" w:rsidP="00F005E4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36020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A14863" w:rsidRPr="0036020A" w:rsidTr="00E5162D">
        <w:tc>
          <w:tcPr>
            <w:tcW w:w="1951" w:type="dxa"/>
          </w:tcPr>
          <w:p w:rsidR="00A14863" w:rsidRPr="0036020A" w:rsidRDefault="00A14863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3" w:name="Экологический_налог"/>
        <w:tc>
          <w:tcPr>
            <w:tcW w:w="7620" w:type="dxa"/>
          </w:tcPr>
          <w:p w:rsidR="00A14863" w:rsidRPr="0036020A" w:rsidRDefault="00A14863" w:rsidP="00E5162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36020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 \l "_top" </w:instrText>
            </w:r>
            <w:r w:rsidRPr="0036020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36020A"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Экологический налог</w:t>
            </w:r>
            <w:r w:rsidRPr="0036020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A14863" w:rsidRPr="0036020A" w:rsidTr="00E5162D">
        <w:tc>
          <w:tcPr>
            <w:tcW w:w="1951" w:type="dxa"/>
          </w:tcPr>
          <w:p w:rsidR="00A14863" w:rsidRPr="0036020A" w:rsidRDefault="00A14863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</w:tcPr>
          <w:p w:rsidR="00A14863" w:rsidRPr="0036020A" w:rsidRDefault="00A14863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Национальный статистический комитет</w:t>
            </w:r>
          </w:p>
        </w:tc>
      </w:tr>
      <w:tr w:rsidR="00A14863" w:rsidRPr="0036020A" w:rsidTr="00E5162D">
        <w:tc>
          <w:tcPr>
            <w:tcW w:w="1951" w:type="dxa"/>
          </w:tcPr>
          <w:p w:rsidR="00A14863" w:rsidRPr="0036020A" w:rsidRDefault="00A14863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</w:tcPr>
          <w:p w:rsidR="00A14863" w:rsidRDefault="00A14863" w:rsidP="00E5162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34C">
              <w:rPr>
                <w:rFonts w:ascii="Times New Roman" w:hAnsi="Times New Roman"/>
                <w:sz w:val="24"/>
                <w:szCs w:val="24"/>
              </w:rPr>
              <w:t xml:space="preserve">административные данные </w:t>
            </w:r>
            <w:r w:rsidRPr="00147121">
              <w:rPr>
                <w:rFonts w:ascii="Times New Roman" w:hAnsi="Times New Roman"/>
                <w:sz w:val="24"/>
                <w:szCs w:val="24"/>
              </w:rPr>
              <w:t xml:space="preserve">Министерства финансов </w:t>
            </w:r>
            <w:r w:rsidRPr="0020534C">
              <w:rPr>
                <w:rFonts w:ascii="Times New Roman" w:hAnsi="Times New Roman"/>
                <w:sz w:val="24"/>
                <w:szCs w:val="24"/>
              </w:rPr>
              <w:t>об исполнении консолидированного бюджета Республики Беларусь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4863" w:rsidRPr="00614C3A" w:rsidRDefault="00A14863" w:rsidP="00E5162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 xml:space="preserve">официальная статистическая информация </w:t>
            </w:r>
            <w:r>
              <w:rPr>
                <w:rFonts w:ascii="Times New Roman" w:hAnsi="Times New Roman"/>
                <w:sz w:val="24"/>
                <w:szCs w:val="24"/>
              </w:rPr>
              <w:t>по ВВП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14C3A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614C3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A14863" w:rsidRPr="00AC1B39" w:rsidRDefault="00A14863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BB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</w:t>
            </w:r>
            <w:proofErr w:type="spellEnd"/>
            <w:r w:rsidR="001259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</w:t>
            </w:r>
            <w:r w:rsidRPr="00D45BB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://www.belstat.gov.by/ofitsialnaya-statistika/realny-sector-ekonomiki/natsionalnye-scheta/godovye-dannye/</w:t>
            </w:r>
          </w:p>
        </w:tc>
      </w:tr>
      <w:tr w:rsidR="00A14863" w:rsidRPr="0036020A" w:rsidTr="00E5162D">
        <w:tc>
          <w:tcPr>
            <w:tcW w:w="1951" w:type="dxa"/>
          </w:tcPr>
          <w:p w:rsidR="00A14863" w:rsidRPr="0036020A" w:rsidRDefault="00A14863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</w:tcPr>
          <w:p w:rsidR="00A14863" w:rsidRDefault="00A14863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EC">
              <w:rPr>
                <w:rFonts w:ascii="Times New Roman" w:hAnsi="Times New Roman" w:cs="Times New Roman"/>
                <w:sz w:val="24"/>
                <w:szCs w:val="24"/>
              </w:rPr>
              <w:t>определяется как сумма налогов, взимаемых с организаций и индивидуальных предпринимателей за выбросы загрязняющих веществ в атмосферный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суммарные показатели таких загрязняющих веществ</w:t>
            </w:r>
            <w:r w:rsidRPr="00C856EC">
              <w:rPr>
                <w:rFonts w:ascii="Times New Roman" w:hAnsi="Times New Roman" w:cs="Times New Roman"/>
                <w:sz w:val="24"/>
                <w:szCs w:val="24"/>
              </w:rPr>
              <w:t>, указанные в разрешениях на выбросы загрязняющих веществ в атмосферный воздух или комплексных природоохранных разрешениях; сброс сточных вод в окружающую среду на основании разрешений на специальное водопользование или комплексных природоохранных разрешений; хранение отходов производства; захоронение отходов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использование отходов производства в качестве изолирующего слоя на объектах захоронения отходов;</w:t>
            </w:r>
          </w:p>
          <w:p w:rsidR="00A14863" w:rsidRPr="0036020A" w:rsidRDefault="00A14863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налог в процентах к ВВП – отношение величины экологического налога к валовому внутреннему продукту; </w:t>
            </w:r>
          </w:p>
          <w:p w:rsidR="00A14863" w:rsidRPr="00AC1B39" w:rsidRDefault="00A14863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экологический налог в процентах к общей сумме налоговых доходов – отношение величины экологического налога к общей сумме налоговых доходов консолидированного бюджета</w:t>
            </w:r>
          </w:p>
        </w:tc>
      </w:tr>
      <w:tr w:rsidR="00A14863" w:rsidRPr="0036020A" w:rsidTr="00E5162D">
        <w:tc>
          <w:tcPr>
            <w:tcW w:w="1951" w:type="dxa"/>
          </w:tcPr>
          <w:p w:rsidR="00A14863" w:rsidRPr="0036020A" w:rsidRDefault="00A14863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</w:tcPr>
          <w:p w:rsidR="00A14863" w:rsidRPr="007234E6" w:rsidRDefault="00A14863" w:rsidP="00E5162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  <w:r w:rsidRPr="00242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миллиардов рублей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2016 года – миллионов рублей</w:t>
            </w:r>
            <w:r w:rsidRPr="00242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42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(с учетом деноминации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</w:t>
            </w:r>
            <w:r w:rsidRPr="00242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10 000 раз)</w:t>
            </w:r>
            <w:r w:rsidRPr="00143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43BC1">
              <w:rPr>
                <w:rFonts w:ascii="Times New Roman" w:hAnsi="Times New Roman"/>
                <w:sz w:val="24"/>
                <w:szCs w:val="24"/>
              </w:rPr>
              <w:t xml:space="preserve"> фактически действовавших ценах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4863" w:rsidRPr="0036020A" w:rsidRDefault="00A14863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процентов, к ВВП;</w:t>
            </w:r>
          </w:p>
          <w:p w:rsidR="00A14863" w:rsidRPr="0036020A" w:rsidRDefault="00A14863" w:rsidP="00E5162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процентов, к общей сумме налоговых доходов</w:t>
            </w:r>
          </w:p>
        </w:tc>
      </w:tr>
      <w:tr w:rsidR="0018002E" w:rsidRPr="0036020A" w:rsidTr="00E5162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2E" w:rsidRPr="000D76E7" w:rsidRDefault="0018002E" w:rsidP="006E426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bookmarkStart w:id="4" w:name="_GoBack" w:colFirst="0" w:colLast="1"/>
            <w:r w:rsidRPr="000D76E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0D76E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2E" w:rsidRPr="000D76E7" w:rsidRDefault="0018002E" w:rsidP="006E426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еспублика</w:t>
            </w:r>
          </w:p>
        </w:tc>
      </w:tr>
      <w:tr w:rsidR="0018002E" w:rsidRPr="0036020A" w:rsidTr="00E5162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2E" w:rsidRPr="000D76E7" w:rsidRDefault="0018002E" w:rsidP="006E426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D76E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2E" w:rsidRDefault="0018002E" w:rsidP="006E426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 xml:space="preserve">одробная </w:t>
            </w:r>
            <w:r w:rsidRPr="00405C70">
              <w:rPr>
                <w:rFonts w:ascii="Times New Roman" w:hAnsi="Times New Roman"/>
                <w:sz w:val="24"/>
                <w:szCs w:val="24"/>
              </w:rPr>
              <w:t xml:space="preserve">информация по </w:t>
            </w:r>
            <w:r>
              <w:rPr>
                <w:rFonts w:ascii="Times New Roman" w:hAnsi="Times New Roman"/>
                <w:sz w:val="24"/>
                <w:szCs w:val="24"/>
              </w:rPr>
              <w:t>ВВП</w:t>
            </w:r>
            <w:r w:rsidRPr="00405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D42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002E" w:rsidRPr="00263EDF" w:rsidRDefault="0018002E" w:rsidP="006E4262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F3D4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статистическом сборнике 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Белстата</w:t>
            </w:r>
            <w:r w:rsidRPr="006F3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Национальные счета Республики Беларусь»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5E1">
              <w:rPr>
                <w:rFonts w:ascii="Times New Roman" w:hAnsi="Times New Roman"/>
                <w:sz w:val="24"/>
                <w:szCs w:val="24"/>
              </w:rPr>
              <w:t>(</w:t>
            </w:r>
            <w:r w:rsidRPr="00DC3893">
              <w:rPr>
                <w:rFonts w:ascii="Times New Roman" w:hAnsi="Times New Roman"/>
                <w:sz w:val="24"/>
                <w:szCs w:val="24"/>
              </w:rPr>
              <w:t>периодичность издания – ежегодно)</w:t>
            </w:r>
            <w:r w:rsidRPr="00263ED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002E" w:rsidRDefault="0018002E" w:rsidP="006E4262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ofitsialnaya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statistika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realny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sector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ekonomiki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natsionalnye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scheta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statisticheskie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izdaniya</w:t>
              </w:r>
              <w:proofErr w:type="spellEnd"/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8002E" w:rsidRPr="003B2B99" w:rsidRDefault="0018002E" w:rsidP="006E4262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18002E" w:rsidRPr="00A72E10" w:rsidRDefault="0018002E" w:rsidP="006E4262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D21D8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http://dataportal.belstat.gov.by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/Indicators/Search?code=106306</w:t>
            </w:r>
            <w:r w:rsidRPr="00A72E10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5</w:t>
            </w:r>
          </w:p>
        </w:tc>
      </w:tr>
      <w:bookmarkEnd w:id="4"/>
    </w:tbl>
    <w:p w:rsidR="00A14863" w:rsidRPr="0036020A" w:rsidRDefault="00A14863" w:rsidP="00F005E4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sectPr w:rsidR="00A14863" w:rsidRPr="0036020A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5916F444"/>
    <w:lvl w:ilvl="0" w:tplc="8DB27FA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7C183630"/>
    <w:lvl w:ilvl="0" w:tplc="613C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C57D9"/>
    <w:multiLevelType w:val="multilevel"/>
    <w:tmpl w:val="B76C2EE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765D09"/>
    <w:multiLevelType w:val="multilevel"/>
    <w:tmpl w:val="F8D8F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2704E"/>
    <w:rsid w:val="00035316"/>
    <w:rsid w:val="00040DAB"/>
    <w:rsid w:val="00056055"/>
    <w:rsid w:val="000D6BAD"/>
    <w:rsid w:val="000D77E6"/>
    <w:rsid w:val="000F0C3D"/>
    <w:rsid w:val="0012168C"/>
    <w:rsid w:val="00121F30"/>
    <w:rsid w:val="0012593D"/>
    <w:rsid w:val="001315CF"/>
    <w:rsid w:val="00147121"/>
    <w:rsid w:val="0018002E"/>
    <w:rsid w:val="00182CB8"/>
    <w:rsid w:val="0019520F"/>
    <w:rsid w:val="001A6507"/>
    <w:rsid w:val="001B0E87"/>
    <w:rsid w:val="001E197A"/>
    <w:rsid w:val="001E6B9C"/>
    <w:rsid w:val="001F5ACD"/>
    <w:rsid w:val="0020534C"/>
    <w:rsid w:val="00206C07"/>
    <w:rsid w:val="00227FEC"/>
    <w:rsid w:val="00231C79"/>
    <w:rsid w:val="002D6D91"/>
    <w:rsid w:val="002E0C1D"/>
    <w:rsid w:val="002F2E86"/>
    <w:rsid w:val="003321C8"/>
    <w:rsid w:val="0036020A"/>
    <w:rsid w:val="00371447"/>
    <w:rsid w:val="003B2D1D"/>
    <w:rsid w:val="003D1C31"/>
    <w:rsid w:val="003D3082"/>
    <w:rsid w:val="004242F9"/>
    <w:rsid w:val="004506D6"/>
    <w:rsid w:val="00467BB6"/>
    <w:rsid w:val="0047296B"/>
    <w:rsid w:val="004F5F6B"/>
    <w:rsid w:val="00531BAC"/>
    <w:rsid w:val="00534C34"/>
    <w:rsid w:val="005356A0"/>
    <w:rsid w:val="005564C3"/>
    <w:rsid w:val="005644B8"/>
    <w:rsid w:val="0059064C"/>
    <w:rsid w:val="005B21D3"/>
    <w:rsid w:val="005B2366"/>
    <w:rsid w:val="005D0C7F"/>
    <w:rsid w:val="005D65B8"/>
    <w:rsid w:val="00605353"/>
    <w:rsid w:val="00607E1A"/>
    <w:rsid w:val="006270B9"/>
    <w:rsid w:val="00646021"/>
    <w:rsid w:val="006531EC"/>
    <w:rsid w:val="00654C19"/>
    <w:rsid w:val="006564F8"/>
    <w:rsid w:val="006836B4"/>
    <w:rsid w:val="00695680"/>
    <w:rsid w:val="006958A2"/>
    <w:rsid w:val="006A4631"/>
    <w:rsid w:val="00701821"/>
    <w:rsid w:val="007234E6"/>
    <w:rsid w:val="00723671"/>
    <w:rsid w:val="00762673"/>
    <w:rsid w:val="00763D88"/>
    <w:rsid w:val="00765C11"/>
    <w:rsid w:val="00767901"/>
    <w:rsid w:val="007711AF"/>
    <w:rsid w:val="007824B9"/>
    <w:rsid w:val="00796865"/>
    <w:rsid w:val="007A4970"/>
    <w:rsid w:val="007D1D1C"/>
    <w:rsid w:val="008055AF"/>
    <w:rsid w:val="00816CF0"/>
    <w:rsid w:val="00864673"/>
    <w:rsid w:val="00873DEC"/>
    <w:rsid w:val="00873F7E"/>
    <w:rsid w:val="008934EA"/>
    <w:rsid w:val="00897D2F"/>
    <w:rsid w:val="008C13A1"/>
    <w:rsid w:val="008D7A3F"/>
    <w:rsid w:val="008E0FC2"/>
    <w:rsid w:val="008E1CF9"/>
    <w:rsid w:val="008E50F3"/>
    <w:rsid w:val="00944AEC"/>
    <w:rsid w:val="00945481"/>
    <w:rsid w:val="00973543"/>
    <w:rsid w:val="00974965"/>
    <w:rsid w:val="00981B18"/>
    <w:rsid w:val="009A7B03"/>
    <w:rsid w:val="009F3164"/>
    <w:rsid w:val="00A14863"/>
    <w:rsid w:val="00A439A0"/>
    <w:rsid w:val="00A53468"/>
    <w:rsid w:val="00A57F15"/>
    <w:rsid w:val="00A6339E"/>
    <w:rsid w:val="00A77E80"/>
    <w:rsid w:val="00A962BE"/>
    <w:rsid w:val="00AC1B39"/>
    <w:rsid w:val="00AD572C"/>
    <w:rsid w:val="00AD76E1"/>
    <w:rsid w:val="00AE68FC"/>
    <w:rsid w:val="00B13F24"/>
    <w:rsid w:val="00BA1E4E"/>
    <w:rsid w:val="00BA682D"/>
    <w:rsid w:val="00BD13CE"/>
    <w:rsid w:val="00BE4585"/>
    <w:rsid w:val="00BE4C08"/>
    <w:rsid w:val="00C60B2A"/>
    <w:rsid w:val="00C761D9"/>
    <w:rsid w:val="00C856EC"/>
    <w:rsid w:val="00CA6C3E"/>
    <w:rsid w:val="00CC6DCA"/>
    <w:rsid w:val="00CE4949"/>
    <w:rsid w:val="00D26810"/>
    <w:rsid w:val="00D33EFC"/>
    <w:rsid w:val="00D400E4"/>
    <w:rsid w:val="00D42EE1"/>
    <w:rsid w:val="00D8046B"/>
    <w:rsid w:val="00DC18B6"/>
    <w:rsid w:val="00DD22D5"/>
    <w:rsid w:val="00DE6B0C"/>
    <w:rsid w:val="00DF0190"/>
    <w:rsid w:val="00DF68FE"/>
    <w:rsid w:val="00E140FB"/>
    <w:rsid w:val="00E206AF"/>
    <w:rsid w:val="00E364FB"/>
    <w:rsid w:val="00E460A8"/>
    <w:rsid w:val="00E541D7"/>
    <w:rsid w:val="00E75052"/>
    <w:rsid w:val="00EC080D"/>
    <w:rsid w:val="00EC6D7B"/>
    <w:rsid w:val="00F005E4"/>
    <w:rsid w:val="00F062F7"/>
    <w:rsid w:val="00F14239"/>
    <w:rsid w:val="00F16AD7"/>
    <w:rsid w:val="00F2559B"/>
    <w:rsid w:val="00F52D6C"/>
    <w:rsid w:val="00F6164C"/>
    <w:rsid w:val="00F80E5E"/>
    <w:rsid w:val="00FC169B"/>
    <w:rsid w:val="00FD35A0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06A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07E1A"/>
    <w:rPr>
      <w:color w:val="800080" w:themeColor="followedHyperlink"/>
      <w:u w:val="single"/>
    </w:rPr>
  </w:style>
  <w:style w:type="paragraph" w:styleId="a7">
    <w:name w:val="Title"/>
    <w:basedOn w:val="a"/>
    <w:link w:val="a8"/>
    <w:uiPriority w:val="10"/>
    <w:qFormat/>
    <w:rsid w:val="00974965"/>
    <w:pPr>
      <w:spacing w:after="120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97496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0C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portal.belstat.gov.by/Indicators/Preview?key=221368" TargetMode="External"/><Relationship Id="rId13" Type="http://schemas.openxmlformats.org/officeDocument/2006/relationships/hyperlink" Target="https://www.belstat.gov.by/ofitsialnaya-statistika/realny-sector-ekonomiki/natsionalnye-scheta/statisticheskie-izdan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elstat.gov.by/metodologiya/metodiki-po-formirovaniyu-i-raschetu-statistichesk/" TargetMode="External"/><Relationship Id="rId12" Type="http://schemas.openxmlformats.org/officeDocument/2006/relationships/hyperlink" Target="https://www.belstat.gov.by/ofitsialnaya-statistika/realny-sector-ekonomiki/investitsii-i-stroitelstvo/investitsii-v-osnovnoy-kapital/statisticheskie-izd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lstat.gov.by/ofitsialnaya-statistika/makroekonomika-i-okruzhayushchaya-sreda/okruzhayuschaya-sreda/sovmestnaya-sistema-ekologicheskoi-informatsii2/j-prirodookhrannaya-deyatelnost/j-1-raskhody-na-okhranu-okruzhayushchey-sred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ataportal.belstat.gov.by/Indicators/Preview?key=2869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lstat.gov.by/ofitsialnaya-statistika/makroekonomika-i-okruzhayushchaya-sreda/okruzhayuschaya-sreda/sovmestnaya-sistema-ekologicheskoi-informatsii2/j-prirodookhrannaya-deyatelnost/j-1-raskhody-na-okhranu-okruzhayushchey-sred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E279A-7DE8-4C34-8D4A-6E663049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Ekaterina.Novitskaya</dc:creator>
  <cp:keywords/>
  <dc:description/>
  <cp:lastModifiedBy>Целецкая Ада Алексеевна</cp:lastModifiedBy>
  <cp:revision>84</cp:revision>
  <cp:lastPrinted>2024-08-01T09:56:00Z</cp:lastPrinted>
  <dcterms:created xsi:type="dcterms:W3CDTF">2018-09-18T10:30:00Z</dcterms:created>
  <dcterms:modified xsi:type="dcterms:W3CDTF">2024-08-01T11:10:00Z</dcterms:modified>
</cp:coreProperties>
</file>