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08"/>
        <w:gridCol w:w="236"/>
        <w:gridCol w:w="4795"/>
      </w:tblGrid>
      <w:tr w:rsidR="00B23566" w:rsidRPr="00B23566" w:rsidTr="00B23566">
        <w:tc>
          <w:tcPr>
            <w:tcW w:w="4608" w:type="dxa"/>
            <w:hideMark/>
          </w:tcPr>
          <w:p w:rsidR="00B23566" w:rsidRPr="00B23566" w:rsidRDefault="00B23566" w:rsidP="00B23566">
            <w:pPr>
              <w:keepNext/>
              <w:widowControl/>
              <w:snapToGrid/>
              <w:jc w:val="center"/>
              <w:outlineLvl w:val="5"/>
              <w:rPr>
                <w:rFonts w:eastAsia="Arial Unicode MS"/>
                <w:b/>
                <w:szCs w:val="20"/>
                <w:lang w:val="be-BY"/>
              </w:rPr>
            </w:pPr>
            <w:bookmarkStart w:id="0" w:name="_GoBack"/>
            <w:bookmarkEnd w:id="0"/>
            <w:r w:rsidRPr="00B23566">
              <w:rPr>
                <w:rFonts w:eastAsia="Arial Unicode MS"/>
                <w:b/>
                <w:szCs w:val="20"/>
                <w:lang w:val="be-BY"/>
              </w:rPr>
              <w:t>НАЦЫЯНАЛЬНЫ</w:t>
            </w:r>
          </w:p>
          <w:p w:rsidR="00B23566" w:rsidRPr="00B23566" w:rsidRDefault="00B23566" w:rsidP="00B23566">
            <w:pPr>
              <w:widowControl/>
              <w:snapToGrid/>
              <w:jc w:val="center"/>
              <w:rPr>
                <w:b/>
                <w:szCs w:val="24"/>
                <w:lang w:val="be-BY"/>
              </w:rPr>
            </w:pPr>
            <w:r w:rsidRPr="00B23566">
              <w:rPr>
                <w:b/>
                <w:szCs w:val="24"/>
                <w:lang w:val="be-BY"/>
              </w:rPr>
              <w:t>СТАТЫСТЫЧНЫ КАМІТЭТ</w:t>
            </w:r>
          </w:p>
          <w:p w:rsidR="00B23566" w:rsidRPr="00B23566" w:rsidRDefault="00B23566" w:rsidP="00B23566">
            <w:pPr>
              <w:widowControl/>
              <w:snapToGrid/>
              <w:jc w:val="center"/>
              <w:rPr>
                <w:b/>
                <w:szCs w:val="24"/>
                <w:lang w:val="be-BY"/>
              </w:rPr>
            </w:pPr>
            <w:r w:rsidRPr="00B23566">
              <w:rPr>
                <w:b/>
                <w:szCs w:val="24"/>
                <w:lang w:val="be-BY"/>
              </w:rPr>
              <w:t>РЭСПУБЛІКІ БЕЛАРУСЬ</w:t>
            </w:r>
          </w:p>
          <w:p w:rsidR="00B23566" w:rsidRPr="00B23566" w:rsidRDefault="00B23566" w:rsidP="00B23566">
            <w:pPr>
              <w:widowControl/>
              <w:snapToGrid/>
              <w:jc w:val="center"/>
              <w:rPr>
                <w:szCs w:val="24"/>
                <w:lang w:val="be-BY"/>
              </w:rPr>
            </w:pPr>
            <w:r w:rsidRPr="00B23566">
              <w:rPr>
                <w:b/>
                <w:szCs w:val="24"/>
                <w:lang w:val="be-BY"/>
              </w:rPr>
              <w:t>(Белстат)</w:t>
            </w:r>
          </w:p>
        </w:tc>
        <w:tc>
          <w:tcPr>
            <w:tcW w:w="236" w:type="dxa"/>
          </w:tcPr>
          <w:p w:rsidR="00B23566" w:rsidRPr="00B23566" w:rsidRDefault="00B23566" w:rsidP="00B23566">
            <w:pPr>
              <w:widowControl/>
              <w:snapToGrid/>
              <w:jc w:val="center"/>
              <w:rPr>
                <w:szCs w:val="24"/>
                <w:lang w:val="be-BY"/>
              </w:rPr>
            </w:pPr>
          </w:p>
        </w:tc>
        <w:tc>
          <w:tcPr>
            <w:tcW w:w="4795" w:type="dxa"/>
            <w:hideMark/>
          </w:tcPr>
          <w:p w:rsidR="00B23566" w:rsidRPr="00B23566" w:rsidRDefault="00B23566" w:rsidP="00B23566">
            <w:pPr>
              <w:widowControl/>
              <w:snapToGrid/>
              <w:jc w:val="center"/>
              <w:rPr>
                <w:szCs w:val="24"/>
                <w:lang w:val="be-BY"/>
              </w:rPr>
            </w:pPr>
            <w:r w:rsidRPr="00B23566">
              <w:rPr>
                <w:b/>
                <w:bCs/>
                <w:szCs w:val="24"/>
              </w:rPr>
              <w:t>НАЦИОНАЛЬНЫЙ СТАТИСТИЧЕСКИЙ КОМИТЕТ РЕСПУБЛИКИ  БЕЛАРУСЬ (Белстат)</w:t>
            </w:r>
          </w:p>
        </w:tc>
      </w:tr>
      <w:tr w:rsidR="00B23566" w:rsidRPr="00B23566" w:rsidTr="00B23566">
        <w:tc>
          <w:tcPr>
            <w:tcW w:w="4608" w:type="dxa"/>
          </w:tcPr>
          <w:p w:rsidR="00B23566" w:rsidRPr="00B23566" w:rsidRDefault="00B23566" w:rsidP="00B23566">
            <w:pPr>
              <w:widowControl/>
              <w:snapToGrid/>
              <w:spacing w:line="300" w:lineRule="exact"/>
              <w:jc w:val="center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236" w:type="dxa"/>
          </w:tcPr>
          <w:p w:rsidR="00B23566" w:rsidRPr="00B23566" w:rsidRDefault="00B23566" w:rsidP="00B23566">
            <w:pPr>
              <w:widowControl/>
              <w:snapToGrid/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4795" w:type="dxa"/>
          </w:tcPr>
          <w:p w:rsidR="00B23566" w:rsidRPr="00B23566" w:rsidRDefault="00B23566" w:rsidP="00B23566">
            <w:pPr>
              <w:widowControl/>
              <w:snapToGrid/>
              <w:spacing w:line="300" w:lineRule="exact"/>
              <w:jc w:val="center"/>
              <w:rPr>
                <w:b/>
                <w:bCs/>
                <w:sz w:val="26"/>
                <w:szCs w:val="24"/>
                <w:lang w:val="be-BY"/>
              </w:rPr>
            </w:pPr>
          </w:p>
        </w:tc>
      </w:tr>
      <w:tr w:rsidR="00B23566" w:rsidRPr="00B23566" w:rsidTr="00B23566">
        <w:tc>
          <w:tcPr>
            <w:tcW w:w="4608" w:type="dxa"/>
            <w:hideMark/>
          </w:tcPr>
          <w:p w:rsidR="00B23566" w:rsidRPr="00B23566" w:rsidRDefault="00B23566" w:rsidP="00B23566">
            <w:pPr>
              <w:widowControl/>
              <w:snapToGrid/>
              <w:jc w:val="center"/>
              <w:rPr>
                <w:b/>
                <w:bCs/>
                <w:sz w:val="30"/>
                <w:szCs w:val="24"/>
                <w:lang w:val="be-BY"/>
              </w:rPr>
            </w:pPr>
            <w:r w:rsidRPr="00B23566">
              <w:rPr>
                <w:b/>
                <w:bCs/>
                <w:sz w:val="30"/>
                <w:szCs w:val="24"/>
              </w:rPr>
              <w:t>ПАСТАНОВА</w:t>
            </w:r>
          </w:p>
        </w:tc>
        <w:tc>
          <w:tcPr>
            <w:tcW w:w="236" w:type="dxa"/>
          </w:tcPr>
          <w:p w:rsidR="00B23566" w:rsidRPr="00B23566" w:rsidRDefault="00B23566" w:rsidP="00B23566">
            <w:pPr>
              <w:widowControl/>
              <w:snapToGrid/>
              <w:jc w:val="center"/>
              <w:rPr>
                <w:b/>
                <w:bCs/>
                <w:sz w:val="30"/>
                <w:szCs w:val="24"/>
                <w:lang w:val="be-BY"/>
              </w:rPr>
            </w:pPr>
          </w:p>
        </w:tc>
        <w:tc>
          <w:tcPr>
            <w:tcW w:w="4795" w:type="dxa"/>
            <w:hideMark/>
          </w:tcPr>
          <w:p w:rsidR="00B23566" w:rsidRPr="00B23566" w:rsidRDefault="00B23566" w:rsidP="00B23566">
            <w:pPr>
              <w:widowControl/>
              <w:snapToGrid/>
              <w:jc w:val="center"/>
              <w:rPr>
                <w:b/>
                <w:bCs/>
                <w:sz w:val="30"/>
                <w:szCs w:val="24"/>
                <w:lang w:val="be-BY"/>
              </w:rPr>
            </w:pPr>
            <w:r w:rsidRPr="00B23566">
              <w:rPr>
                <w:b/>
                <w:bCs/>
                <w:sz w:val="30"/>
                <w:szCs w:val="24"/>
              </w:rPr>
              <w:t>ПОСТАНОВЛЕНИЕ</w:t>
            </w:r>
          </w:p>
        </w:tc>
      </w:tr>
    </w:tbl>
    <w:p w:rsidR="00B23566" w:rsidRPr="00B23566" w:rsidRDefault="00B23566" w:rsidP="00B23566">
      <w:pPr>
        <w:widowControl/>
        <w:snapToGrid/>
        <w:spacing w:line="360" w:lineRule="auto"/>
        <w:jc w:val="left"/>
        <w:rPr>
          <w:sz w:val="30"/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484"/>
        <w:gridCol w:w="992"/>
      </w:tblGrid>
      <w:tr w:rsidR="00B23566" w:rsidRPr="00B23566" w:rsidTr="00B23566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3566" w:rsidRPr="00B23566" w:rsidRDefault="00B23566" w:rsidP="00B23566">
            <w:pPr>
              <w:widowControl/>
              <w:snapToGrid/>
              <w:ind w:left="284"/>
              <w:jc w:val="left"/>
              <w:rPr>
                <w:szCs w:val="24"/>
              </w:rPr>
            </w:pPr>
            <w:r w:rsidRPr="00B23566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B23566">
              <w:rPr>
                <w:szCs w:val="24"/>
              </w:rPr>
              <w:t xml:space="preserve"> </w:t>
            </w:r>
            <w:r>
              <w:rPr>
                <w:szCs w:val="24"/>
              </w:rPr>
              <w:t>декабря</w:t>
            </w:r>
            <w:r w:rsidRPr="00B23566">
              <w:rPr>
                <w:szCs w:val="24"/>
              </w:rPr>
              <w:t xml:space="preserve"> 2023 г.</w:t>
            </w:r>
          </w:p>
        </w:tc>
        <w:tc>
          <w:tcPr>
            <w:tcW w:w="426" w:type="dxa"/>
            <w:hideMark/>
          </w:tcPr>
          <w:p w:rsidR="00B23566" w:rsidRPr="00B23566" w:rsidRDefault="00B23566" w:rsidP="00B23566">
            <w:pPr>
              <w:widowControl/>
              <w:snapToGrid/>
              <w:ind w:right="-341"/>
              <w:jc w:val="left"/>
              <w:rPr>
                <w:szCs w:val="24"/>
                <w:lang w:val="be-BY"/>
              </w:rPr>
            </w:pPr>
            <w:r w:rsidRPr="00B23566">
              <w:rPr>
                <w:szCs w:val="24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3566" w:rsidRPr="00B23566" w:rsidRDefault="00B23566" w:rsidP="00B23566">
            <w:pPr>
              <w:widowControl/>
              <w:snapToGrid/>
              <w:ind w:right="-341"/>
              <w:jc w:val="left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</w:tr>
    </w:tbl>
    <w:p w:rsidR="00B23566" w:rsidRPr="00B23566" w:rsidRDefault="00B23566" w:rsidP="00B23566">
      <w:pPr>
        <w:widowControl/>
        <w:snapToGrid/>
        <w:spacing w:line="360" w:lineRule="auto"/>
        <w:jc w:val="left"/>
        <w:rPr>
          <w:sz w:val="30"/>
          <w:szCs w:val="30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9"/>
        <w:gridCol w:w="567"/>
        <w:gridCol w:w="4539"/>
      </w:tblGrid>
      <w:tr w:rsidR="00B23566" w:rsidRPr="00B23566" w:rsidTr="00B23566">
        <w:trPr>
          <w:cantSplit/>
          <w:trHeight w:val="465"/>
        </w:trPr>
        <w:tc>
          <w:tcPr>
            <w:tcW w:w="4536" w:type="dxa"/>
            <w:hideMark/>
          </w:tcPr>
          <w:p w:rsidR="00B23566" w:rsidRPr="00B23566" w:rsidRDefault="00B23566" w:rsidP="00B23566">
            <w:pPr>
              <w:widowControl/>
              <w:snapToGrid/>
              <w:spacing w:line="300" w:lineRule="exact"/>
              <w:jc w:val="center"/>
              <w:rPr>
                <w:b/>
                <w:sz w:val="30"/>
                <w:szCs w:val="24"/>
              </w:rPr>
            </w:pPr>
            <w:r w:rsidRPr="00B23566">
              <w:rPr>
                <w:sz w:val="24"/>
                <w:szCs w:val="24"/>
              </w:rPr>
              <w:t>г. М</w:t>
            </w:r>
            <w:r w:rsidRPr="00B23566">
              <w:rPr>
                <w:sz w:val="24"/>
                <w:szCs w:val="24"/>
                <w:lang w:val="en-US"/>
              </w:rPr>
              <w:t>i</w:t>
            </w:r>
            <w:r w:rsidRPr="00B23566">
              <w:rPr>
                <w:sz w:val="24"/>
                <w:szCs w:val="24"/>
              </w:rPr>
              <w:t>нск</w:t>
            </w:r>
          </w:p>
        </w:tc>
        <w:tc>
          <w:tcPr>
            <w:tcW w:w="567" w:type="dxa"/>
            <w:vAlign w:val="bottom"/>
          </w:tcPr>
          <w:p w:rsidR="00B23566" w:rsidRPr="00B23566" w:rsidRDefault="00B23566" w:rsidP="00B23566">
            <w:pPr>
              <w:keepNext/>
              <w:widowControl/>
              <w:snapToGrid/>
              <w:spacing w:line="300" w:lineRule="exact"/>
              <w:ind w:right="-677"/>
              <w:jc w:val="center"/>
              <w:outlineLvl w:val="0"/>
              <w:rPr>
                <w:rFonts w:eastAsia="Arial Unicode MS"/>
                <w:b/>
                <w:sz w:val="30"/>
                <w:szCs w:val="20"/>
              </w:rPr>
            </w:pPr>
          </w:p>
        </w:tc>
        <w:tc>
          <w:tcPr>
            <w:tcW w:w="4536" w:type="dxa"/>
            <w:hideMark/>
          </w:tcPr>
          <w:p w:rsidR="00B23566" w:rsidRPr="00B23566" w:rsidRDefault="00B23566" w:rsidP="00B23566">
            <w:pPr>
              <w:keepNext/>
              <w:widowControl/>
              <w:snapToGrid/>
              <w:spacing w:line="300" w:lineRule="atLeast"/>
              <w:jc w:val="center"/>
              <w:outlineLvl w:val="4"/>
              <w:rPr>
                <w:rFonts w:eastAsia="Arial Unicode MS"/>
                <w:b/>
                <w:bCs/>
                <w:szCs w:val="20"/>
              </w:rPr>
            </w:pPr>
            <w:r w:rsidRPr="00B23566">
              <w:rPr>
                <w:rFonts w:eastAsia="Arial Unicode MS"/>
                <w:bCs/>
                <w:sz w:val="24"/>
                <w:szCs w:val="20"/>
              </w:rPr>
              <w:t>г. Минск</w:t>
            </w:r>
          </w:p>
        </w:tc>
      </w:tr>
    </w:tbl>
    <w:p w:rsidR="006F506E" w:rsidRDefault="006F506E"/>
    <w:tbl>
      <w:tblPr>
        <w:tblW w:w="4503" w:type="dxa"/>
        <w:tblLook w:val="0000" w:firstRow="0" w:lastRow="0" w:firstColumn="0" w:lastColumn="0" w:noHBand="0" w:noVBand="0"/>
      </w:tblPr>
      <w:tblGrid>
        <w:gridCol w:w="4503"/>
      </w:tblGrid>
      <w:tr w:rsidR="003738D7" w:rsidTr="00A743D5">
        <w:tc>
          <w:tcPr>
            <w:tcW w:w="4503" w:type="dxa"/>
          </w:tcPr>
          <w:p w:rsidR="00946AEF" w:rsidRDefault="00946AEF" w:rsidP="00AD63AC">
            <w:pPr>
              <w:tabs>
                <w:tab w:val="left" w:pos="4680"/>
              </w:tabs>
              <w:spacing w:line="280" w:lineRule="exact"/>
              <w:rPr>
                <w:sz w:val="30"/>
              </w:rPr>
            </w:pPr>
          </w:p>
          <w:p w:rsidR="003738D7" w:rsidRPr="00AC42A6" w:rsidRDefault="003738D7" w:rsidP="00AD63AC">
            <w:pPr>
              <w:tabs>
                <w:tab w:val="left" w:pos="4680"/>
              </w:tabs>
              <w:spacing w:line="280" w:lineRule="exact"/>
              <w:rPr>
                <w:sz w:val="30"/>
              </w:rPr>
            </w:pPr>
            <w:r>
              <w:rPr>
                <w:sz w:val="30"/>
              </w:rPr>
              <w:t xml:space="preserve">Об изменении постановлений Национального статистического комитета Республики Беларусь </w:t>
            </w:r>
          </w:p>
        </w:tc>
      </w:tr>
    </w:tbl>
    <w:p w:rsidR="00E02916" w:rsidRDefault="00E02916" w:rsidP="00FA27EF">
      <w:pPr>
        <w:spacing w:line="360" w:lineRule="auto"/>
        <w:rPr>
          <w:sz w:val="30"/>
        </w:rPr>
      </w:pPr>
    </w:p>
    <w:p w:rsidR="00E02916" w:rsidRPr="000D5FFF" w:rsidRDefault="00E02916" w:rsidP="00027903">
      <w:pPr>
        <w:ind w:firstLine="709"/>
        <w:rPr>
          <w:sz w:val="30"/>
          <w:szCs w:val="30"/>
        </w:rPr>
      </w:pPr>
      <w:r w:rsidRPr="000D5FFF">
        <w:rPr>
          <w:sz w:val="30"/>
          <w:szCs w:val="30"/>
        </w:rPr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0D5FFF">
          <w:rPr>
            <w:sz w:val="30"/>
            <w:szCs w:val="30"/>
          </w:rPr>
          <w:t>2008 г</w:t>
        </w:r>
      </w:smartTag>
      <w:r w:rsidRPr="000D5FFF">
        <w:rPr>
          <w:sz w:val="30"/>
          <w:szCs w:val="30"/>
        </w:rPr>
        <w:t>. № 445, Национальный статистический комитет Республики Беларусь ПОСТАНОВЛЯЕТ:</w:t>
      </w:r>
    </w:p>
    <w:p w:rsidR="00E02916" w:rsidRPr="0074588A" w:rsidRDefault="00E02916" w:rsidP="00027903">
      <w:pPr>
        <w:ind w:firstLine="709"/>
        <w:rPr>
          <w:sz w:val="30"/>
          <w:szCs w:val="30"/>
        </w:rPr>
      </w:pPr>
      <w:r w:rsidRPr="000D5FFF">
        <w:rPr>
          <w:sz w:val="30"/>
          <w:szCs w:val="30"/>
        </w:rPr>
        <w:t xml:space="preserve">1. Внести изменения в следующие постановления Национального </w:t>
      </w:r>
      <w:r w:rsidRPr="0074588A">
        <w:rPr>
          <w:sz w:val="30"/>
          <w:szCs w:val="30"/>
        </w:rPr>
        <w:t>статистического комитета Республики Беларусь:</w:t>
      </w:r>
    </w:p>
    <w:p w:rsidR="004A655A" w:rsidRPr="0074588A" w:rsidRDefault="00725CB0" w:rsidP="004A655A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1.1. </w:t>
      </w:r>
      <w:r w:rsidR="004A655A" w:rsidRPr="0074588A">
        <w:rPr>
          <w:sz w:val="30"/>
          <w:szCs w:val="30"/>
        </w:rPr>
        <w:t xml:space="preserve">в постановлении Национального статистического комитета Республики Беларусь </w:t>
      </w:r>
      <w:r w:rsidR="008E5DA9" w:rsidRPr="0074588A">
        <w:rPr>
          <w:sz w:val="30"/>
          <w:szCs w:val="30"/>
        </w:rPr>
        <w:t>от 13 января 2014 г. № 2</w:t>
      </w:r>
      <w:r w:rsidR="004A655A" w:rsidRPr="0074588A">
        <w:rPr>
          <w:sz w:val="30"/>
          <w:szCs w:val="30"/>
        </w:rPr>
        <w:t xml:space="preserve"> «Об утверждении </w:t>
      </w:r>
      <w:r w:rsidR="00910FB9" w:rsidRPr="0074588A">
        <w:rPr>
          <w:sz w:val="30"/>
          <w:szCs w:val="30"/>
        </w:rPr>
        <w:t>Методики по расчету общего объема инвестиций в основной капитал и индекса физического объема инвестиций в основной капитал</w:t>
      </w:r>
      <w:r w:rsidR="004A655A" w:rsidRPr="0074588A">
        <w:rPr>
          <w:sz w:val="30"/>
          <w:szCs w:val="30"/>
        </w:rPr>
        <w:t xml:space="preserve">»: </w:t>
      </w:r>
    </w:p>
    <w:p w:rsidR="004A655A" w:rsidRPr="0074588A" w:rsidRDefault="004A655A" w:rsidP="004A655A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 xml:space="preserve"> 1.1.1. </w:t>
      </w:r>
      <w:hyperlink r:id="rId8" w:history="1">
        <w:r w:rsidRPr="0074588A">
          <w:rPr>
            <w:rStyle w:val="af0"/>
            <w:color w:val="auto"/>
            <w:sz w:val="30"/>
            <w:szCs w:val="30"/>
            <w:u w:val="none"/>
          </w:rPr>
          <w:t>преамбулу</w:t>
        </w:r>
      </w:hyperlink>
      <w:r w:rsidR="003E51BA" w:rsidRPr="0074588A">
        <w:rPr>
          <w:sz w:val="30"/>
          <w:szCs w:val="30"/>
        </w:rPr>
        <w:t xml:space="preserve"> и</w:t>
      </w:r>
      <w:r w:rsidRPr="0074588A">
        <w:rPr>
          <w:sz w:val="30"/>
          <w:szCs w:val="30"/>
        </w:rPr>
        <w:t xml:space="preserve"> </w:t>
      </w:r>
      <w:hyperlink r:id="rId9" w:history="1">
        <w:r w:rsidRPr="0074588A">
          <w:rPr>
            <w:rStyle w:val="af0"/>
            <w:color w:val="auto"/>
            <w:sz w:val="30"/>
            <w:szCs w:val="30"/>
            <w:u w:val="none"/>
          </w:rPr>
          <w:t>пункт 1</w:t>
        </w:r>
      </w:hyperlink>
      <w:r w:rsidRPr="0074588A">
        <w:rPr>
          <w:sz w:val="30"/>
          <w:szCs w:val="30"/>
        </w:rPr>
        <w:t xml:space="preserve"> изложить в следующей редакции:</w:t>
      </w:r>
    </w:p>
    <w:p w:rsidR="000D1507" w:rsidRPr="0074588A" w:rsidRDefault="004A655A" w:rsidP="000D1507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«</w:t>
      </w:r>
      <w:r w:rsidR="000D1507" w:rsidRPr="0074588A">
        <w:rPr>
          <w:sz w:val="30"/>
          <w:szCs w:val="30"/>
        </w:rP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ПОСТАНОВЛЯЕТ:</w:t>
      </w:r>
    </w:p>
    <w:p w:rsidR="000D1507" w:rsidRPr="0074588A" w:rsidRDefault="000D1507" w:rsidP="000D1507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 xml:space="preserve">1. Утвердить </w:t>
      </w:r>
      <w:hyperlink w:anchor="P29">
        <w:r w:rsidRPr="0074588A">
          <w:rPr>
            <w:rStyle w:val="af0"/>
            <w:color w:val="auto"/>
            <w:sz w:val="30"/>
            <w:szCs w:val="30"/>
            <w:u w:val="none"/>
          </w:rPr>
          <w:t>Методику</w:t>
        </w:r>
      </w:hyperlink>
      <w:r w:rsidRPr="0074588A">
        <w:rPr>
          <w:sz w:val="30"/>
          <w:szCs w:val="30"/>
        </w:rPr>
        <w:t xml:space="preserve"> по расчету общего объема инвестиций в основной капитал и индекса физического объема инвестиций в основной капитал (прилагается) и ввести ее в действие начиная с расчета общего объема инвестиций в основной капитал и индекса физического объема инвестиций в основной капитал за январь 2014 г.</w:t>
      </w:r>
      <w:r w:rsidR="00322479" w:rsidRPr="0074588A">
        <w:rPr>
          <w:sz w:val="30"/>
          <w:szCs w:val="30"/>
        </w:rPr>
        <w:t>»;</w:t>
      </w:r>
    </w:p>
    <w:p w:rsidR="000C3ECA" w:rsidRPr="0074588A" w:rsidRDefault="00322479" w:rsidP="004A655A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 xml:space="preserve">1.1.2. </w:t>
      </w:r>
      <w:r w:rsidR="000C3ECA" w:rsidRPr="0074588A">
        <w:rPr>
          <w:sz w:val="30"/>
          <w:szCs w:val="30"/>
        </w:rPr>
        <w:t>в Методике по расчету общего объема инвестиций в основной капитал и индекса физического объема инвестиций в основной капитал, утвержденной этим постановлением:</w:t>
      </w:r>
    </w:p>
    <w:p w:rsidR="003E51BA" w:rsidRPr="0074588A" w:rsidRDefault="00322479" w:rsidP="004A655A">
      <w:pPr>
        <w:ind w:firstLine="709"/>
      </w:pPr>
      <w:r w:rsidRPr="0074588A">
        <w:rPr>
          <w:sz w:val="30"/>
          <w:szCs w:val="30"/>
        </w:rPr>
        <w:t xml:space="preserve">из части второй пункта 1 и части пятой пункта 19 слова </w:t>
      </w:r>
      <w:r w:rsidR="005B4A1D">
        <w:rPr>
          <w:sz w:val="30"/>
          <w:szCs w:val="30"/>
        </w:rPr>
        <w:br/>
      </w:r>
      <w:r w:rsidRPr="0074588A">
        <w:rPr>
          <w:sz w:val="30"/>
          <w:szCs w:val="30"/>
        </w:rPr>
        <w:lastRenderedPageBreak/>
        <w:t>«Республики Беларусь» исключить;</w:t>
      </w:r>
    </w:p>
    <w:p w:rsidR="004A655A" w:rsidRDefault="003F704E" w:rsidP="00725CB0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 xml:space="preserve">в </w:t>
      </w:r>
      <w:r w:rsidR="00B0330D">
        <w:rPr>
          <w:sz w:val="30"/>
          <w:szCs w:val="30"/>
        </w:rPr>
        <w:t xml:space="preserve">части первой </w:t>
      </w:r>
      <w:r w:rsidRPr="0074588A">
        <w:rPr>
          <w:sz w:val="30"/>
          <w:szCs w:val="30"/>
        </w:rPr>
        <w:t>пункт</w:t>
      </w:r>
      <w:r w:rsidR="00B0330D">
        <w:rPr>
          <w:sz w:val="30"/>
          <w:szCs w:val="30"/>
        </w:rPr>
        <w:t>а</w:t>
      </w:r>
      <w:r w:rsidRPr="0074588A">
        <w:rPr>
          <w:sz w:val="30"/>
          <w:szCs w:val="30"/>
        </w:rPr>
        <w:t xml:space="preserve"> 4 слова «, имеющим отдельный баланс </w:t>
      </w:r>
      <w:r w:rsidR="00B0330D">
        <w:rPr>
          <w:sz w:val="30"/>
          <w:szCs w:val="30"/>
        </w:rPr>
        <w:br/>
      </w:r>
      <w:r w:rsidRPr="0074588A">
        <w:rPr>
          <w:sz w:val="30"/>
          <w:szCs w:val="30"/>
        </w:rPr>
        <w:t>(далее – микроорганизации, малые организации),» заменить словами «(далее – микроорганизации, малые организации)»</w:t>
      </w:r>
      <w:r w:rsidR="00987E57" w:rsidRPr="0074588A">
        <w:rPr>
          <w:sz w:val="30"/>
          <w:szCs w:val="30"/>
        </w:rPr>
        <w:t>;</w:t>
      </w:r>
    </w:p>
    <w:p w:rsidR="00351607" w:rsidRDefault="00351607" w:rsidP="00725CB0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из </w:t>
      </w:r>
      <w:r w:rsidR="00B0330D" w:rsidRPr="00B0330D">
        <w:rPr>
          <w:sz w:val="30"/>
          <w:szCs w:val="30"/>
        </w:rPr>
        <w:t xml:space="preserve">части первой </w:t>
      </w:r>
      <w:r>
        <w:rPr>
          <w:sz w:val="30"/>
          <w:szCs w:val="30"/>
        </w:rPr>
        <w:t>пункта 17 слова «</w:t>
      </w:r>
      <w:r w:rsidRPr="00351607">
        <w:rPr>
          <w:sz w:val="30"/>
          <w:szCs w:val="30"/>
        </w:rPr>
        <w:t>для статистических целей</w:t>
      </w:r>
      <w:r>
        <w:rPr>
          <w:sz w:val="30"/>
          <w:szCs w:val="30"/>
        </w:rPr>
        <w:t>» исключить;</w:t>
      </w:r>
    </w:p>
    <w:p w:rsidR="00351607" w:rsidRPr="00351607" w:rsidRDefault="00351607" w:rsidP="00351607">
      <w:pPr>
        <w:ind w:firstLine="709"/>
        <w:rPr>
          <w:sz w:val="30"/>
          <w:szCs w:val="30"/>
        </w:rPr>
      </w:pPr>
      <w:r>
        <w:rPr>
          <w:sz w:val="30"/>
          <w:szCs w:val="30"/>
        </w:rPr>
        <w:t>из пункта 25</w:t>
      </w:r>
      <w:r w:rsidRPr="00351607">
        <w:rPr>
          <w:sz w:val="30"/>
          <w:szCs w:val="30"/>
        </w:rPr>
        <w:t xml:space="preserve"> слова </w:t>
      </w:r>
      <w:r w:rsidR="00385438" w:rsidRPr="00385438">
        <w:rPr>
          <w:sz w:val="30"/>
          <w:szCs w:val="30"/>
        </w:rPr>
        <w:t>«к настоящей Методике»</w:t>
      </w:r>
      <w:r w:rsidRPr="00351607">
        <w:rPr>
          <w:sz w:val="30"/>
          <w:szCs w:val="30"/>
        </w:rPr>
        <w:t xml:space="preserve"> исключить;</w:t>
      </w:r>
    </w:p>
    <w:p w:rsidR="00F21295" w:rsidRPr="0074588A" w:rsidRDefault="00F21295" w:rsidP="00F21295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название приложения 1 к этой Методике изложить в следующей редакции:</w:t>
      </w:r>
    </w:p>
    <w:p w:rsidR="00F21295" w:rsidRPr="0074588A" w:rsidRDefault="00F21295" w:rsidP="008936A9">
      <w:pPr>
        <w:pStyle w:val="ConsPlusTitle"/>
        <w:spacing w:before="60" w:line="280" w:lineRule="exact"/>
        <w:rPr>
          <w:b w:val="0"/>
          <w:sz w:val="30"/>
          <w:szCs w:val="30"/>
        </w:rPr>
      </w:pPr>
      <w:r w:rsidRPr="0074588A">
        <w:rPr>
          <w:b w:val="0"/>
          <w:sz w:val="30"/>
          <w:szCs w:val="30"/>
        </w:rPr>
        <w:t>«УСЛОВНЫЙ ПРИМЕР</w:t>
      </w:r>
      <w:r w:rsidRPr="0074588A">
        <w:rPr>
          <w:b w:val="0"/>
          <w:sz w:val="30"/>
          <w:szCs w:val="30"/>
        </w:rPr>
        <w:br/>
        <w:t xml:space="preserve">расчета индекса физического объема инвестиций </w:t>
      </w:r>
      <w:r w:rsidRPr="0074588A">
        <w:rPr>
          <w:b w:val="0"/>
          <w:sz w:val="30"/>
          <w:szCs w:val="30"/>
        </w:rPr>
        <w:br/>
        <w:t>в основной капитал за январь 2014 г</w:t>
      </w:r>
      <w:r w:rsidR="00E0556C">
        <w:rPr>
          <w:b w:val="0"/>
          <w:sz w:val="30"/>
          <w:szCs w:val="30"/>
        </w:rPr>
        <w:t>.</w:t>
      </w:r>
      <w:r w:rsidRPr="0074588A">
        <w:rPr>
          <w:b w:val="0"/>
          <w:sz w:val="30"/>
          <w:szCs w:val="30"/>
        </w:rPr>
        <w:t xml:space="preserve"> </w:t>
      </w:r>
      <w:r w:rsidRPr="0074588A">
        <w:rPr>
          <w:b w:val="0"/>
          <w:sz w:val="30"/>
          <w:szCs w:val="30"/>
        </w:rPr>
        <w:br/>
        <w:t>к январю 2013 г</w:t>
      </w:r>
      <w:r w:rsidR="009C50FF">
        <w:rPr>
          <w:b w:val="0"/>
          <w:sz w:val="30"/>
          <w:szCs w:val="30"/>
        </w:rPr>
        <w:t>.</w:t>
      </w:r>
      <w:r w:rsidRPr="0074588A">
        <w:rPr>
          <w:b w:val="0"/>
          <w:sz w:val="30"/>
          <w:szCs w:val="30"/>
        </w:rPr>
        <w:t>»;</w:t>
      </w:r>
    </w:p>
    <w:p w:rsidR="007F1DF8" w:rsidRPr="0074588A" w:rsidRDefault="007F1DF8" w:rsidP="007F1DF8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название приложения 2 к этой Методике изложить в следующей редакции:</w:t>
      </w:r>
    </w:p>
    <w:p w:rsidR="007F1DF8" w:rsidRPr="0074588A" w:rsidRDefault="007F1DF8" w:rsidP="008936A9">
      <w:pPr>
        <w:autoSpaceDE w:val="0"/>
        <w:autoSpaceDN w:val="0"/>
        <w:snapToGrid/>
        <w:spacing w:before="60" w:line="280" w:lineRule="exact"/>
        <w:jc w:val="left"/>
        <w:rPr>
          <w:sz w:val="30"/>
          <w:szCs w:val="30"/>
        </w:rPr>
      </w:pPr>
      <w:r w:rsidRPr="0074588A">
        <w:rPr>
          <w:sz w:val="30"/>
          <w:szCs w:val="30"/>
        </w:rPr>
        <w:t>«УСЛОВНЫЙ ПРИМЕР</w:t>
      </w:r>
    </w:p>
    <w:p w:rsidR="007F1DF8" w:rsidRPr="0074588A" w:rsidRDefault="007F1DF8" w:rsidP="007F1DF8">
      <w:pPr>
        <w:spacing w:line="280" w:lineRule="exact"/>
        <w:rPr>
          <w:sz w:val="30"/>
          <w:szCs w:val="30"/>
        </w:rPr>
      </w:pPr>
      <w:r w:rsidRPr="0074588A">
        <w:rPr>
          <w:sz w:val="30"/>
          <w:szCs w:val="30"/>
        </w:rPr>
        <w:t>расчета индекса физического объема инвестиций</w:t>
      </w:r>
    </w:p>
    <w:p w:rsidR="007F1DF8" w:rsidRPr="0074588A" w:rsidRDefault="007F1DF8" w:rsidP="007F1DF8">
      <w:pPr>
        <w:spacing w:line="280" w:lineRule="exact"/>
        <w:rPr>
          <w:sz w:val="30"/>
          <w:szCs w:val="30"/>
        </w:rPr>
      </w:pPr>
      <w:r w:rsidRPr="0074588A">
        <w:rPr>
          <w:sz w:val="30"/>
          <w:szCs w:val="30"/>
        </w:rPr>
        <w:t>в основной капитал за январь 2014 г</w:t>
      </w:r>
      <w:r w:rsidR="009C50FF">
        <w:rPr>
          <w:sz w:val="30"/>
          <w:szCs w:val="30"/>
        </w:rPr>
        <w:t>.</w:t>
      </w:r>
      <w:r w:rsidRPr="0074588A">
        <w:rPr>
          <w:sz w:val="30"/>
          <w:szCs w:val="30"/>
        </w:rPr>
        <w:t xml:space="preserve"> к январю</w:t>
      </w:r>
    </w:p>
    <w:p w:rsidR="007F1DF8" w:rsidRPr="0074588A" w:rsidRDefault="007F1DF8" w:rsidP="007F1DF8">
      <w:pPr>
        <w:spacing w:line="280" w:lineRule="exact"/>
        <w:rPr>
          <w:sz w:val="30"/>
          <w:szCs w:val="30"/>
        </w:rPr>
      </w:pPr>
      <w:r w:rsidRPr="0074588A">
        <w:rPr>
          <w:sz w:val="30"/>
          <w:szCs w:val="30"/>
        </w:rPr>
        <w:t>2013 г</w:t>
      </w:r>
      <w:r w:rsidR="00E0556C">
        <w:rPr>
          <w:sz w:val="30"/>
          <w:szCs w:val="30"/>
        </w:rPr>
        <w:t>.</w:t>
      </w:r>
      <w:r w:rsidRPr="0074588A">
        <w:rPr>
          <w:sz w:val="30"/>
          <w:szCs w:val="30"/>
        </w:rPr>
        <w:t xml:space="preserve"> (с учетом индекса цен на импортированные</w:t>
      </w:r>
    </w:p>
    <w:p w:rsidR="00F21295" w:rsidRPr="0074588A" w:rsidRDefault="007F1DF8" w:rsidP="007F1DF8">
      <w:pPr>
        <w:spacing w:line="280" w:lineRule="exact"/>
        <w:rPr>
          <w:sz w:val="30"/>
          <w:szCs w:val="30"/>
        </w:rPr>
      </w:pPr>
      <w:r w:rsidRPr="0074588A">
        <w:rPr>
          <w:sz w:val="30"/>
          <w:szCs w:val="30"/>
        </w:rPr>
        <w:t>в Республику Беларусь инвестиционные товары)»;</w:t>
      </w:r>
    </w:p>
    <w:p w:rsidR="0072766A" w:rsidRPr="0074588A" w:rsidRDefault="0072766A" w:rsidP="0072766A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 xml:space="preserve">1.2. в постановлении Национального статистического комитета Республики Беларусь от 13 января 2014 г. № 3 «Об утверждении Методики по расчету общего объема подрядных работ, индексов физического объема подрядных работ и объема строительных работ»: </w:t>
      </w:r>
    </w:p>
    <w:p w:rsidR="0072766A" w:rsidRPr="0074588A" w:rsidRDefault="0072766A" w:rsidP="0072766A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 xml:space="preserve">1.2.1. </w:t>
      </w:r>
      <w:hyperlink r:id="rId10" w:history="1">
        <w:r w:rsidRPr="0074588A">
          <w:rPr>
            <w:sz w:val="30"/>
            <w:szCs w:val="30"/>
          </w:rPr>
          <w:t>преамбулу</w:t>
        </w:r>
      </w:hyperlink>
      <w:r w:rsidRPr="0074588A">
        <w:rPr>
          <w:sz w:val="30"/>
          <w:szCs w:val="30"/>
        </w:rPr>
        <w:t xml:space="preserve"> и </w:t>
      </w:r>
      <w:hyperlink r:id="rId11" w:history="1">
        <w:r w:rsidRPr="0074588A">
          <w:rPr>
            <w:sz w:val="30"/>
            <w:szCs w:val="30"/>
          </w:rPr>
          <w:t>пункт 1</w:t>
        </w:r>
      </w:hyperlink>
      <w:r w:rsidRPr="0074588A">
        <w:rPr>
          <w:sz w:val="30"/>
          <w:szCs w:val="30"/>
        </w:rPr>
        <w:t xml:space="preserve"> изложить в следующей редакции:</w:t>
      </w:r>
    </w:p>
    <w:p w:rsidR="0072766A" w:rsidRPr="0074588A" w:rsidRDefault="0072766A" w:rsidP="0072766A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«На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ПОСТАНОВЛЯЕТ:</w:t>
      </w:r>
    </w:p>
    <w:p w:rsidR="0072766A" w:rsidRPr="0074588A" w:rsidRDefault="0072766A" w:rsidP="0072766A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1. Утвердить Методику по расчету общего объема подрядных работ, индексов физического объема подрядных работ и объема строительных работ (прилагается) и ввести ее в действие начиная с расчета общего объема подрядных работ, индексов физического объема подрядных работ и объема строительных работ за январь 2014 г.»;</w:t>
      </w:r>
    </w:p>
    <w:p w:rsidR="0072766A" w:rsidRPr="0074588A" w:rsidRDefault="0072766A" w:rsidP="0072766A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1.2.2. в Методике по расчету общего объема подрядных работ, индексов физического объема подрядных работ и объема строительных работ, утвержденной этим постановлением:</w:t>
      </w:r>
    </w:p>
    <w:p w:rsidR="0072766A" w:rsidRPr="0074588A" w:rsidRDefault="0072766A" w:rsidP="0072766A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в пункте 1:</w:t>
      </w:r>
    </w:p>
    <w:p w:rsidR="002C4050" w:rsidRPr="0074588A" w:rsidRDefault="002C4050" w:rsidP="0072766A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в части второй:</w:t>
      </w:r>
    </w:p>
    <w:p w:rsidR="002C4050" w:rsidRPr="0074588A" w:rsidRDefault="0072766A" w:rsidP="0072766A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 xml:space="preserve">из </w:t>
      </w:r>
      <w:r w:rsidR="002C4050" w:rsidRPr="0074588A">
        <w:rPr>
          <w:sz w:val="30"/>
          <w:szCs w:val="30"/>
        </w:rPr>
        <w:t>абзаца первого</w:t>
      </w:r>
      <w:r w:rsidRPr="0074588A">
        <w:rPr>
          <w:sz w:val="30"/>
          <w:szCs w:val="30"/>
        </w:rPr>
        <w:t xml:space="preserve"> слова «Республики Беларусь» и</w:t>
      </w:r>
      <w:r w:rsidR="002C4050" w:rsidRPr="0074588A">
        <w:rPr>
          <w:sz w:val="30"/>
          <w:szCs w:val="30"/>
        </w:rPr>
        <w:t>сключить;</w:t>
      </w:r>
    </w:p>
    <w:p w:rsidR="0072766A" w:rsidRPr="0074588A" w:rsidRDefault="002C4050" w:rsidP="0072766A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 xml:space="preserve">из абзаца третьего </w:t>
      </w:r>
      <w:r w:rsidR="0072766A" w:rsidRPr="0074588A">
        <w:rPr>
          <w:sz w:val="30"/>
          <w:szCs w:val="30"/>
        </w:rPr>
        <w:t>слова «</w:t>
      </w:r>
      <w:r w:rsidRPr="0074588A">
        <w:rPr>
          <w:sz w:val="30"/>
          <w:szCs w:val="30"/>
        </w:rPr>
        <w:t xml:space="preserve">Об утверждении, введении в действие общегосударственного классификатора Республики Беларусь» </w:t>
      </w:r>
      <w:r w:rsidR="0072766A" w:rsidRPr="0074588A">
        <w:rPr>
          <w:sz w:val="30"/>
          <w:szCs w:val="30"/>
        </w:rPr>
        <w:lastRenderedPageBreak/>
        <w:t xml:space="preserve">(Национальный реестр правовых актов Республики Беларусь, 2012 г., </w:t>
      </w:r>
      <w:r w:rsidR="008C43A5" w:rsidRPr="0074588A">
        <w:rPr>
          <w:sz w:val="30"/>
          <w:szCs w:val="30"/>
        </w:rPr>
        <w:br/>
      </w:r>
      <w:r w:rsidR="0072766A" w:rsidRPr="0074588A">
        <w:rPr>
          <w:sz w:val="30"/>
          <w:szCs w:val="30"/>
        </w:rPr>
        <w:t>№ 43, 8/24941)» исключить;</w:t>
      </w:r>
    </w:p>
    <w:p w:rsidR="0072766A" w:rsidRPr="0074588A" w:rsidRDefault="0072766A" w:rsidP="0072766A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из части третьей слова «Республики Беларусь» исключить;</w:t>
      </w:r>
    </w:p>
    <w:p w:rsidR="0072766A" w:rsidRPr="0074588A" w:rsidRDefault="0072766A" w:rsidP="0072766A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 xml:space="preserve">из абзаца шестого пункта 2 и абзаца четвертого пункта 5 слова </w:t>
      </w:r>
      <w:r w:rsidR="00110D5D">
        <w:rPr>
          <w:sz w:val="30"/>
          <w:szCs w:val="30"/>
        </w:rPr>
        <w:br/>
      </w:r>
      <w:r w:rsidRPr="0074588A">
        <w:rPr>
          <w:sz w:val="30"/>
          <w:szCs w:val="30"/>
        </w:rPr>
        <w:t>«, имеющими отдельный баланс» исключить;</w:t>
      </w:r>
    </w:p>
    <w:p w:rsidR="0072766A" w:rsidRPr="0074588A" w:rsidRDefault="0072766A" w:rsidP="0072766A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из абзаца второго пункта 4 и абзаца четвертого пункта 31 слова «Республики Беларусь» исключить;</w:t>
      </w:r>
    </w:p>
    <w:p w:rsidR="00381DD4" w:rsidRDefault="00E64CB7" w:rsidP="0072766A">
      <w:pPr>
        <w:ind w:firstLine="709"/>
        <w:rPr>
          <w:sz w:val="30"/>
          <w:szCs w:val="30"/>
        </w:rPr>
      </w:pPr>
      <w:r>
        <w:rPr>
          <w:sz w:val="30"/>
          <w:szCs w:val="30"/>
        </w:rPr>
        <w:t>в</w:t>
      </w:r>
      <w:r w:rsidR="00381DD4" w:rsidRPr="0074588A">
        <w:rPr>
          <w:sz w:val="30"/>
          <w:szCs w:val="30"/>
        </w:rPr>
        <w:t xml:space="preserve"> пункт</w:t>
      </w:r>
      <w:r>
        <w:rPr>
          <w:sz w:val="30"/>
          <w:szCs w:val="30"/>
        </w:rPr>
        <w:t>е</w:t>
      </w:r>
      <w:r w:rsidR="00381DD4" w:rsidRPr="0074588A">
        <w:rPr>
          <w:sz w:val="30"/>
          <w:szCs w:val="30"/>
        </w:rPr>
        <w:t xml:space="preserve"> 22 слова «</w:t>
      </w:r>
      <w:r w:rsidR="00E0556C" w:rsidRPr="00E0556C">
        <w:rPr>
          <w:sz w:val="30"/>
          <w:szCs w:val="30"/>
        </w:rPr>
        <w:t xml:space="preserve">года согласно </w:t>
      </w:r>
      <w:hyperlink w:anchor="P205">
        <w:r w:rsidR="00E0556C" w:rsidRPr="00E0556C">
          <w:rPr>
            <w:rStyle w:val="af0"/>
            <w:color w:val="auto"/>
            <w:sz w:val="30"/>
            <w:szCs w:val="30"/>
            <w:u w:val="none"/>
          </w:rPr>
          <w:t>приложению</w:t>
        </w:r>
      </w:hyperlink>
      <w:r w:rsidR="00E0556C">
        <w:rPr>
          <w:sz w:val="30"/>
          <w:szCs w:val="30"/>
        </w:rPr>
        <w:t xml:space="preserve"> </w:t>
      </w:r>
      <w:r w:rsidR="00381DD4" w:rsidRPr="0074588A">
        <w:rPr>
          <w:sz w:val="30"/>
          <w:szCs w:val="30"/>
        </w:rPr>
        <w:t xml:space="preserve">к настоящей Методике» </w:t>
      </w:r>
      <w:r w:rsidR="00E0556C">
        <w:rPr>
          <w:sz w:val="30"/>
          <w:szCs w:val="30"/>
        </w:rPr>
        <w:t>заменить словами «</w:t>
      </w:r>
      <w:r w:rsidR="00E0556C" w:rsidRPr="00E0556C">
        <w:rPr>
          <w:sz w:val="30"/>
          <w:szCs w:val="30"/>
        </w:rPr>
        <w:t>г</w:t>
      </w:r>
      <w:r w:rsidR="00E0556C">
        <w:rPr>
          <w:sz w:val="30"/>
          <w:szCs w:val="30"/>
        </w:rPr>
        <w:t>.</w:t>
      </w:r>
      <w:r w:rsidR="00E0556C" w:rsidRPr="00E0556C">
        <w:rPr>
          <w:sz w:val="30"/>
          <w:szCs w:val="30"/>
        </w:rPr>
        <w:t xml:space="preserve"> согласно </w:t>
      </w:r>
      <w:hyperlink w:anchor="P205">
        <w:r w:rsidR="00E0556C" w:rsidRPr="00D70611">
          <w:rPr>
            <w:rStyle w:val="af0"/>
            <w:color w:val="auto"/>
            <w:sz w:val="30"/>
            <w:szCs w:val="30"/>
            <w:u w:val="none"/>
          </w:rPr>
          <w:t>приложению</w:t>
        </w:r>
      </w:hyperlink>
      <w:r w:rsidR="00E0556C">
        <w:rPr>
          <w:sz w:val="30"/>
          <w:szCs w:val="30"/>
        </w:rPr>
        <w:t>»</w:t>
      </w:r>
      <w:r w:rsidR="00747573" w:rsidRPr="0074588A">
        <w:rPr>
          <w:sz w:val="30"/>
          <w:szCs w:val="30"/>
        </w:rPr>
        <w:t>;</w:t>
      </w:r>
    </w:p>
    <w:p w:rsidR="00E64CB7" w:rsidRPr="0074588A" w:rsidRDefault="00E64CB7" w:rsidP="0072766A">
      <w:pPr>
        <w:ind w:firstLine="709"/>
        <w:rPr>
          <w:sz w:val="30"/>
          <w:szCs w:val="30"/>
        </w:rPr>
      </w:pPr>
      <w:r>
        <w:rPr>
          <w:sz w:val="30"/>
          <w:szCs w:val="30"/>
        </w:rPr>
        <w:t>из пункта 33 слова «главы 4» исключить;</w:t>
      </w:r>
    </w:p>
    <w:p w:rsidR="00747573" w:rsidRPr="0074588A" w:rsidRDefault="00747573" w:rsidP="0072766A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название приложения к этой Методике изложить в следующей редакции:</w:t>
      </w:r>
    </w:p>
    <w:p w:rsidR="00747573" w:rsidRPr="0074588A" w:rsidRDefault="00747573" w:rsidP="008936A9">
      <w:pPr>
        <w:pStyle w:val="ConsPlusTitle"/>
        <w:spacing w:before="60" w:line="280" w:lineRule="exact"/>
        <w:rPr>
          <w:b w:val="0"/>
          <w:sz w:val="30"/>
          <w:szCs w:val="30"/>
        </w:rPr>
      </w:pPr>
      <w:r w:rsidRPr="0074588A">
        <w:rPr>
          <w:b w:val="0"/>
          <w:sz w:val="30"/>
          <w:szCs w:val="30"/>
        </w:rPr>
        <w:t>«УСЛОВНЫЙ ПРИМЕР</w:t>
      </w:r>
      <w:r w:rsidRPr="0074588A">
        <w:rPr>
          <w:b w:val="0"/>
          <w:sz w:val="30"/>
          <w:szCs w:val="30"/>
        </w:rPr>
        <w:br/>
        <w:t>расчета общего объема подрядных работ</w:t>
      </w:r>
      <w:r w:rsidRPr="0074588A">
        <w:rPr>
          <w:b w:val="0"/>
          <w:sz w:val="30"/>
          <w:szCs w:val="30"/>
        </w:rPr>
        <w:br/>
        <w:t>за январь 2014 г</w:t>
      </w:r>
      <w:r w:rsidR="00126D82">
        <w:rPr>
          <w:b w:val="0"/>
          <w:sz w:val="30"/>
          <w:szCs w:val="30"/>
        </w:rPr>
        <w:t>.</w:t>
      </w:r>
      <w:r w:rsidRPr="0074588A">
        <w:rPr>
          <w:b w:val="0"/>
          <w:sz w:val="30"/>
          <w:szCs w:val="30"/>
        </w:rPr>
        <w:t>»;</w:t>
      </w:r>
    </w:p>
    <w:p w:rsidR="00E678C7" w:rsidRPr="0074588A" w:rsidRDefault="002F2607" w:rsidP="00E678C7">
      <w:pPr>
        <w:ind w:firstLine="709"/>
        <w:rPr>
          <w:sz w:val="30"/>
          <w:szCs w:val="30"/>
        </w:rPr>
      </w:pPr>
      <w:r w:rsidRPr="00604824">
        <w:rPr>
          <w:sz w:val="30"/>
          <w:szCs w:val="30"/>
        </w:rPr>
        <w:t>1.</w:t>
      </w:r>
      <w:r w:rsidR="00397CD6" w:rsidRPr="00604824">
        <w:rPr>
          <w:sz w:val="30"/>
          <w:szCs w:val="30"/>
        </w:rPr>
        <w:t>3</w:t>
      </w:r>
      <w:r w:rsidRPr="00604824">
        <w:rPr>
          <w:sz w:val="30"/>
          <w:szCs w:val="30"/>
        </w:rPr>
        <w:t>.</w:t>
      </w:r>
      <w:r w:rsidRPr="0074588A">
        <w:rPr>
          <w:sz w:val="30"/>
          <w:szCs w:val="30"/>
        </w:rPr>
        <w:t> </w:t>
      </w:r>
      <w:r w:rsidR="00E678C7" w:rsidRPr="0074588A">
        <w:rPr>
          <w:sz w:val="30"/>
          <w:szCs w:val="30"/>
        </w:rPr>
        <w:t>в Методике по расчету общего объема оптового товарооборота и индексов физического объема оптового товарооборота, утвержденной постановлением Национального статистического комитета Республики Беларусь от 26 ноября 2014 г. № 206:</w:t>
      </w:r>
    </w:p>
    <w:p w:rsidR="00E678C7" w:rsidRDefault="00AE7D16" w:rsidP="00E678C7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и</w:t>
      </w:r>
      <w:r w:rsidR="00E678C7" w:rsidRPr="0074588A">
        <w:rPr>
          <w:sz w:val="30"/>
          <w:szCs w:val="30"/>
        </w:rPr>
        <w:t xml:space="preserve">з абзаца седьмого пункта 2 слова «, </w:t>
      </w:r>
      <w:r w:rsidR="007E7540">
        <w:rPr>
          <w:sz w:val="30"/>
          <w:szCs w:val="30"/>
        </w:rPr>
        <w:t xml:space="preserve">их обособленные подразделения, </w:t>
      </w:r>
      <w:r w:rsidR="00E678C7" w:rsidRPr="0074588A">
        <w:rPr>
          <w:sz w:val="30"/>
          <w:szCs w:val="30"/>
        </w:rPr>
        <w:t>имеющие отдельный баланс» исключить;</w:t>
      </w:r>
    </w:p>
    <w:p w:rsidR="008D3E4C" w:rsidRPr="008D3E4C" w:rsidRDefault="008D3E4C" w:rsidP="008D3E4C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из абзацев второго и третьего пункта 3 </w:t>
      </w:r>
      <w:r w:rsidRPr="008D3E4C">
        <w:rPr>
          <w:sz w:val="30"/>
          <w:szCs w:val="30"/>
        </w:rPr>
        <w:t>слова «, имеющи</w:t>
      </w:r>
      <w:r>
        <w:rPr>
          <w:sz w:val="30"/>
          <w:szCs w:val="30"/>
        </w:rPr>
        <w:t>х</w:t>
      </w:r>
      <w:r w:rsidRPr="008D3E4C">
        <w:rPr>
          <w:sz w:val="30"/>
          <w:szCs w:val="30"/>
        </w:rPr>
        <w:t xml:space="preserve"> отдельный баланс» исключить;</w:t>
      </w:r>
    </w:p>
    <w:p w:rsidR="00AE7D16" w:rsidRPr="0074588A" w:rsidRDefault="00A45276" w:rsidP="00E678C7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 xml:space="preserve">в абзаце втором части третьей пункта 24 слова «29 декабря 2012 г. </w:t>
      </w:r>
      <w:r w:rsidR="00754648" w:rsidRPr="0074588A">
        <w:rPr>
          <w:sz w:val="30"/>
          <w:szCs w:val="30"/>
        </w:rPr>
        <w:br/>
      </w:r>
      <w:r w:rsidRPr="0074588A">
        <w:rPr>
          <w:sz w:val="30"/>
          <w:szCs w:val="30"/>
        </w:rPr>
        <w:t>№ 228» заменить словами «18 декабря 2020 г. № 117»</w:t>
      </w:r>
      <w:r w:rsidR="00BF2C11" w:rsidRPr="0074588A">
        <w:rPr>
          <w:sz w:val="30"/>
          <w:szCs w:val="30"/>
        </w:rPr>
        <w:t>;</w:t>
      </w:r>
    </w:p>
    <w:p w:rsidR="000710C2" w:rsidRPr="0074588A" w:rsidRDefault="00604824" w:rsidP="000710C2">
      <w:pPr>
        <w:ind w:firstLine="709"/>
        <w:rPr>
          <w:sz w:val="30"/>
          <w:szCs w:val="30"/>
        </w:rPr>
      </w:pPr>
      <w:r>
        <w:rPr>
          <w:sz w:val="30"/>
          <w:szCs w:val="30"/>
        </w:rPr>
        <w:t>1.4</w:t>
      </w:r>
      <w:r w:rsidR="00754648" w:rsidRPr="0074588A">
        <w:rPr>
          <w:sz w:val="30"/>
          <w:szCs w:val="30"/>
        </w:rPr>
        <w:t>. </w:t>
      </w:r>
      <w:r w:rsidR="000710C2" w:rsidRPr="0074588A">
        <w:rPr>
          <w:sz w:val="30"/>
          <w:szCs w:val="30"/>
        </w:rPr>
        <w:t>из</w:t>
      </w:r>
      <w:r w:rsidR="003E2EF1" w:rsidRPr="0074588A">
        <w:rPr>
          <w:sz w:val="30"/>
          <w:szCs w:val="30"/>
        </w:rPr>
        <w:t xml:space="preserve"> </w:t>
      </w:r>
      <w:r w:rsidR="00DD012D" w:rsidRPr="0074588A">
        <w:rPr>
          <w:sz w:val="30"/>
          <w:szCs w:val="30"/>
        </w:rPr>
        <w:t xml:space="preserve">абзаца второго пункта 3 </w:t>
      </w:r>
      <w:r w:rsidR="000710C2" w:rsidRPr="0074588A">
        <w:rPr>
          <w:sz w:val="30"/>
          <w:szCs w:val="30"/>
        </w:rPr>
        <w:t xml:space="preserve">Методики по расчету посевных площадей сельскохозяйственных культур, площади многолетних насаждений, численности скота и птицы, объемов производства продукции растениеводства и животноводства в хозяйствах всех категорий, утвержденной постановлением Национального статистического комитета Республики Беларусь от 14 октября 2015 г. </w:t>
      </w:r>
      <w:r w:rsidR="002378B0">
        <w:rPr>
          <w:sz w:val="30"/>
          <w:szCs w:val="30"/>
        </w:rPr>
        <w:br/>
      </w:r>
      <w:r w:rsidR="000710C2" w:rsidRPr="0074588A">
        <w:rPr>
          <w:sz w:val="30"/>
          <w:szCs w:val="30"/>
        </w:rPr>
        <w:t>№ 138, слова «, имеющие отдельный баланс» исключить;</w:t>
      </w:r>
    </w:p>
    <w:p w:rsidR="00ED442C" w:rsidRDefault="004B187F" w:rsidP="003E2EF1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1.</w:t>
      </w:r>
      <w:r w:rsidR="00604824">
        <w:rPr>
          <w:sz w:val="30"/>
          <w:szCs w:val="30"/>
        </w:rPr>
        <w:t>5</w:t>
      </w:r>
      <w:r w:rsidRPr="0074588A">
        <w:rPr>
          <w:sz w:val="30"/>
          <w:szCs w:val="30"/>
        </w:rPr>
        <w:t>. </w:t>
      </w:r>
      <w:r w:rsidR="003E2EF1" w:rsidRPr="0074588A">
        <w:rPr>
          <w:sz w:val="30"/>
          <w:szCs w:val="30"/>
        </w:rPr>
        <w:t xml:space="preserve">в </w:t>
      </w:r>
      <w:r w:rsidR="00ED442C" w:rsidRPr="0074588A">
        <w:rPr>
          <w:sz w:val="30"/>
          <w:szCs w:val="30"/>
        </w:rPr>
        <w:t xml:space="preserve">постановлении Национального статистического комитета Республики Беларусь от 12 ноября 2015 г. № 182 </w:t>
      </w:r>
      <w:r w:rsidR="006352ED" w:rsidRPr="0074588A">
        <w:rPr>
          <w:sz w:val="30"/>
          <w:szCs w:val="30"/>
        </w:rPr>
        <w:t>«Об утверждении</w:t>
      </w:r>
      <w:r w:rsidR="006352ED">
        <w:rPr>
          <w:sz w:val="30"/>
          <w:szCs w:val="30"/>
        </w:rPr>
        <w:t xml:space="preserve"> </w:t>
      </w:r>
      <w:hyperlink w:anchor="P27">
        <w:r w:rsidR="006352ED" w:rsidRPr="006352ED">
          <w:rPr>
            <w:rStyle w:val="af0"/>
            <w:color w:val="auto"/>
            <w:sz w:val="30"/>
            <w:szCs w:val="30"/>
            <w:u w:val="none"/>
          </w:rPr>
          <w:t>Методик</w:t>
        </w:r>
      </w:hyperlink>
      <w:r w:rsidR="006352ED">
        <w:rPr>
          <w:sz w:val="30"/>
          <w:szCs w:val="30"/>
        </w:rPr>
        <w:t>и</w:t>
      </w:r>
      <w:r w:rsidR="006352ED" w:rsidRPr="006352ED">
        <w:rPr>
          <w:sz w:val="30"/>
          <w:szCs w:val="30"/>
        </w:rPr>
        <w:t xml:space="preserve"> по расчету объема платных услуг населению, индексов физического объема платных услуг населению</w:t>
      </w:r>
      <w:r w:rsidR="006352ED">
        <w:rPr>
          <w:sz w:val="30"/>
          <w:szCs w:val="30"/>
        </w:rPr>
        <w:t>»:</w:t>
      </w:r>
    </w:p>
    <w:p w:rsidR="00C7710A" w:rsidRPr="00C7710A" w:rsidRDefault="00C7710A" w:rsidP="00C7710A">
      <w:pPr>
        <w:ind w:firstLine="709"/>
        <w:rPr>
          <w:sz w:val="30"/>
          <w:szCs w:val="30"/>
        </w:rPr>
      </w:pPr>
      <w:r w:rsidRPr="00C7710A">
        <w:rPr>
          <w:sz w:val="30"/>
          <w:szCs w:val="30"/>
        </w:rPr>
        <w:t>1.</w:t>
      </w:r>
      <w:r w:rsidR="00604824">
        <w:rPr>
          <w:sz w:val="30"/>
          <w:szCs w:val="30"/>
        </w:rPr>
        <w:t>5</w:t>
      </w:r>
      <w:r w:rsidRPr="00C7710A">
        <w:rPr>
          <w:sz w:val="30"/>
          <w:szCs w:val="30"/>
        </w:rPr>
        <w:t>.1. </w:t>
      </w:r>
      <w:hyperlink r:id="rId12" w:history="1">
        <w:r w:rsidRPr="00C7710A">
          <w:rPr>
            <w:rStyle w:val="af0"/>
            <w:color w:val="auto"/>
            <w:sz w:val="30"/>
            <w:szCs w:val="30"/>
            <w:u w:val="none"/>
          </w:rPr>
          <w:t>преамбулу</w:t>
        </w:r>
      </w:hyperlink>
      <w:r w:rsidRPr="00C7710A">
        <w:rPr>
          <w:sz w:val="30"/>
          <w:szCs w:val="30"/>
        </w:rPr>
        <w:t xml:space="preserve"> и </w:t>
      </w:r>
      <w:hyperlink r:id="rId13" w:history="1">
        <w:r w:rsidRPr="00C7710A">
          <w:rPr>
            <w:rStyle w:val="af0"/>
            <w:color w:val="auto"/>
            <w:sz w:val="30"/>
            <w:szCs w:val="30"/>
            <w:u w:val="none"/>
          </w:rPr>
          <w:t>пункт 1</w:t>
        </w:r>
      </w:hyperlink>
      <w:r w:rsidRPr="00C7710A">
        <w:rPr>
          <w:sz w:val="30"/>
          <w:szCs w:val="30"/>
        </w:rPr>
        <w:t xml:space="preserve"> изложить в следующей редакции:</w:t>
      </w:r>
    </w:p>
    <w:p w:rsidR="00C7710A" w:rsidRPr="00C7710A" w:rsidRDefault="00C7710A" w:rsidP="00C7710A">
      <w:pPr>
        <w:ind w:firstLine="709"/>
        <w:rPr>
          <w:sz w:val="30"/>
          <w:szCs w:val="30"/>
        </w:rPr>
      </w:pPr>
      <w:r w:rsidRPr="00C7710A">
        <w:rPr>
          <w:sz w:val="30"/>
          <w:szCs w:val="30"/>
        </w:rPr>
        <w:t>«На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ПОСТАНОВЛЯЕТ:</w:t>
      </w:r>
    </w:p>
    <w:p w:rsidR="00ED442C" w:rsidRDefault="00ED442C" w:rsidP="003E2EF1">
      <w:pPr>
        <w:ind w:firstLine="709"/>
        <w:rPr>
          <w:sz w:val="30"/>
          <w:szCs w:val="30"/>
        </w:rPr>
      </w:pPr>
      <w:r w:rsidRPr="00ED442C">
        <w:rPr>
          <w:sz w:val="30"/>
          <w:szCs w:val="30"/>
        </w:rPr>
        <w:lastRenderedPageBreak/>
        <w:t xml:space="preserve">1. Утвердить </w:t>
      </w:r>
      <w:hyperlink w:anchor="P27">
        <w:r w:rsidRPr="00FB3C36">
          <w:rPr>
            <w:rStyle w:val="af0"/>
            <w:color w:val="auto"/>
            <w:sz w:val="30"/>
            <w:szCs w:val="30"/>
            <w:u w:val="none"/>
          </w:rPr>
          <w:t>Методику</w:t>
        </w:r>
      </w:hyperlink>
      <w:r w:rsidRPr="00ED442C">
        <w:rPr>
          <w:sz w:val="30"/>
          <w:szCs w:val="30"/>
        </w:rPr>
        <w:t xml:space="preserve"> по расчету объема платных услуг населению, индексов физического объема платных услуг населению</w:t>
      </w:r>
      <w:r w:rsidR="00184316" w:rsidRPr="00184316">
        <w:rPr>
          <w:sz w:val="30"/>
          <w:szCs w:val="30"/>
        </w:rPr>
        <w:t xml:space="preserve"> </w:t>
      </w:r>
      <w:r w:rsidR="00184316">
        <w:rPr>
          <w:sz w:val="30"/>
          <w:szCs w:val="30"/>
        </w:rPr>
        <w:t>(</w:t>
      </w:r>
      <w:r w:rsidR="00184316" w:rsidRPr="00ED442C">
        <w:rPr>
          <w:sz w:val="30"/>
          <w:szCs w:val="30"/>
        </w:rPr>
        <w:t>прилагае</w:t>
      </w:r>
      <w:r w:rsidR="00184316">
        <w:rPr>
          <w:sz w:val="30"/>
          <w:szCs w:val="30"/>
        </w:rPr>
        <w:t>тся)</w:t>
      </w:r>
      <w:r w:rsidRPr="00ED442C">
        <w:rPr>
          <w:sz w:val="30"/>
          <w:szCs w:val="30"/>
        </w:rPr>
        <w:t xml:space="preserve"> и ввести ее в действие начиная с расчета объема платных услуг населению, индексов физического объема платных услуг населению за январь - март 2016 г.</w:t>
      </w:r>
      <w:r w:rsidR="00D11AC4">
        <w:rPr>
          <w:sz w:val="30"/>
          <w:szCs w:val="30"/>
        </w:rPr>
        <w:t>»;</w:t>
      </w:r>
    </w:p>
    <w:p w:rsidR="003E2EF1" w:rsidRPr="003E2EF1" w:rsidRDefault="00ED2451" w:rsidP="003E2EF1">
      <w:pPr>
        <w:ind w:firstLine="709"/>
        <w:rPr>
          <w:sz w:val="30"/>
          <w:szCs w:val="30"/>
        </w:rPr>
      </w:pPr>
      <w:r>
        <w:rPr>
          <w:sz w:val="30"/>
          <w:szCs w:val="30"/>
        </w:rPr>
        <w:t>1.</w:t>
      </w:r>
      <w:r w:rsidR="00604824">
        <w:rPr>
          <w:sz w:val="30"/>
          <w:szCs w:val="30"/>
        </w:rPr>
        <w:t>5</w:t>
      </w:r>
      <w:r>
        <w:rPr>
          <w:sz w:val="30"/>
          <w:szCs w:val="30"/>
        </w:rPr>
        <w:t>.2. </w:t>
      </w:r>
      <w:r w:rsidR="00FB3C36">
        <w:rPr>
          <w:sz w:val="30"/>
          <w:szCs w:val="30"/>
        </w:rPr>
        <w:t xml:space="preserve">в </w:t>
      </w:r>
      <w:r w:rsidR="003E2EF1" w:rsidRPr="003E2EF1">
        <w:rPr>
          <w:sz w:val="30"/>
          <w:szCs w:val="30"/>
        </w:rPr>
        <w:t>Методик</w:t>
      </w:r>
      <w:r w:rsidR="003E2EF1">
        <w:rPr>
          <w:sz w:val="30"/>
          <w:szCs w:val="30"/>
        </w:rPr>
        <w:t>е</w:t>
      </w:r>
      <w:r w:rsidR="003E2EF1" w:rsidRPr="003E2EF1">
        <w:rPr>
          <w:sz w:val="30"/>
          <w:szCs w:val="30"/>
        </w:rPr>
        <w:t xml:space="preserve"> по расчету объема платных услуг населению, индексов физического объема платных услуг населению</w:t>
      </w:r>
      <w:r w:rsidR="003E2EF1">
        <w:rPr>
          <w:sz w:val="30"/>
          <w:szCs w:val="30"/>
        </w:rPr>
        <w:t xml:space="preserve">, </w:t>
      </w:r>
      <w:r w:rsidR="003E2EF1" w:rsidRPr="003E2EF1">
        <w:rPr>
          <w:sz w:val="30"/>
          <w:szCs w:val="30"/>
        </w:rPr>
        <w:t xml:space="preserve">утвержденной </w:t>
      </w:r>
      <w:r w:rsidR="00FB3C36">
        <w:rPr>
          <w:sz w:val="30"/>
          <w:szCs w:val="30"/>
        </w:rPr>
        <w:t xml:space="preserve">этим </w:t>
      </w:r>
      <w:r w:rsidR="003E2EF1" w:rsidRPr="003E2EF1">
        <w:rPr>
          <w:sz w:val="30"/>
          <w:szCs w:val="30"/>
        </w:rPr>
        <w:t>постановлением:</w:t>
      </w:r>
    </w:p>
    <w:p w:rsidR="00677A00" w:rsidRDefault="00677A00" w:rsidP="00725CB0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из абзаца второго пункта 2, </w:t>
      </w:r>
      <w:r w:rsidR="00984420">
        <w:rPr>
          <w:sz w:val="30"/>
          <w:szCs w:val="30"/>
        </w:rPr>
        <w:t>пунктов 19, 26 и 29 слова «Республики Беларусь» исключить;</w:t>
      </w:r>
    </w:p>
    <w:p w:rsidR="002E5A52" w:rsidRDefault="00677A00" w:rsidP="00725CB0">
      <w:pPr>
        <w:ind w:firstLine="709"/>
        <w:rPr>
          <w:sz w:val="30"/>
          <w:szCs w:val="30"/>
        </w:rPr>
      </w:pPr>
      <w:r>
        <w:rPr>
          <w:sz w:val="30"/>
          <w:szCs w:val="30"/>
        </w:rPr>
        <w:t>из абзаца шестого пункта 3 слова «, имеющим отдельный баланс» исключить;</w:t>
      </w:r>
    </w:p>
    <w:p w:rsidR="00106D06" w:rsidRDefault="00106D06" w:rsidP="00725CB0">
      <w:pPr>
        <w:ind w:firstLine="709"/>
        <w:rPr>
          <w:sz w:val="30"/>
          <w:szCs w:val="30"/>
        </w:rPr>
      </w:pPr>
      <w:r>
        <w:rPr>
          <w:sz w:val="30"/>
          <w:szCs w:val="30"/>
        </w:rPr>
        <w:t>в пункте 5:</w:t>
      </w:r>
    </w:p>
    <w:p w:rsidR="0040487F" w:rsidRDefault="0047312F" w:rsidP="00725CB0">
      <w:pPr>
        <w:ind w:firstLine="709"/>
        <w:rPr>
          <w:sz w:val="30"/>
          <w:szCs w:val="30"/>
        </w:rPr>
      </w:pPr>
      <w:r>
        <w:rPr>
          <w:sz w:val="30"/>
          <w:szCs w:val="30"/>
        </w:rPr>
        <w:t>из абзаца</w:t>
      </w:r>
      <w:r w:rsidR="0062467B">
        <w:rPr>
          <w:sz w:val="30"/>
          <w:szCs w:val="30"/>
        </w:rPr>
        <w:t xml:space="preserve"> </w:t>
      </w:r>
      <w:r w:rsidR="0040487F" w:rsidRPr="005C4039">
        <w:rPr>
          <w:sz w:val="30"/>
          <w:szCs w:val="30"/>
        </w:rPr>
        <w:t>второ</w:t>
      </w:r>
      <w:r>
        <w:rPr>
          <w:sz w:val="30"/>
          <w:szCs w:val="30"/>
        </w:rPr>
        <w:t>го</w:t>
      </w:r>
      <w:r w:rsidR="0040487F" w:rsidRPr="005C4039">
        <w:rPr>
          <w:sz w:val="30"/>
          <w:szCs w:val="30"/>
        </w:rPr>
        <w:t xml:space="preserve"> слова «</w:t>
      </w:r>
      <w:r w:rsidR="0062467B" w:rsidRPr="0062467B">
        <w:rPr>
          <w:sz w:val="30"/>
          <w:szCs w:val="30"/>
        </w:rPr>
        <w:t>, представляемые юридическими лицами, выполняющими функции заказчика автомобильных перевозок пассажиров в регулярном сообщении автобусами индивидуальных предпринимателей,</w:t>
      </w:r>
      <w:r w:rsidR="0040487F" w:rsidRPr="005C4039">
        <w:rPr>
          <w:sz w:val="30"/>
          <w:szCs w:val="30"/>
        </w:rPr>
        <w:t xml:space="preserve">» </w:t>
      </w:r>
      <w:r>
        <w:rPr>
          <w:sz w:val="30"/>
          <w:szCs w:val="30"/>
        </w:rPr>
        <w:t>исключить</w:t>
      </w:r>
      <w:r w:rsidR="0040487F" w:rsidRPr="001979DE">
        <w:rPr>
          <w:sz w:val="30"/>
          <w:szCs w:val="30"/>
        </w:rPr>
        <w:t>;</w:t>
      </w:r>
    </w:p>
    <w:p w:rsidR="00106D06" w:rsidRPr="00106D06" w:rsidRDefault="00106D06" w:rsidP="00106D06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из абзацев пятого и шестого </w:t>
      </w:r>
      <w:r w:rsidRPr="00106D06">
        <w:rPr>
          <w:sz w:val="30"/>
          <w:szCs w:val="30"/>
        </w:rPr>
        <w:t>слова «Республики Беларусь» исключить;</w:t>
      </w:r>
    </w:p>
    <w:p w:rsidR="00BF6AA2" w:rsidRDefault="00604824" w:rsidP="00BF6AA2">
      <w:pPr>
        <w:ind w:firstLine="709"/>
        <w:rPr>
          <w:sz w:val="30"/>
          <w:szCs w:val="30"/>
        </w:rPr>
      </w:pPr>
      <w:r>
        <w:rPr>
          <w:sz w:val="30"/>
          <w:szCs w:val="30"/>
        </w:rPr>
        <w:t>1.6</w:t>
      </w:r>
      <w:r w:rsidR="00601660" w:rsidRPr="0074588A">
        <w:rPr>
          <w:sz w:val="30"/>
          <w:szCs w:val="30"/>
        </w:rPr>
        <w:t>. </w:t>
      </w:r>
      <w:r w:rsidR="00BF6AA2" w:rsidRPr="0074588A">
        <w:rPr>
          <w:sz w:val="30"/>
          <w:szCs w:val="30"/>
        </w:rPr>
        <w:t>в постановлении Национального статистического комитета Республики Беларусь от 27 ноября 2015 г. № 191 «Об утверждении</w:t>
      </w:r>
      <w:r w:rsidR="00BF6AA2">
        <w:rPr>
          <w:sz w:val="30"/>
          <w:szCs w:val="30"/>
        </w:rPr>
        <w:t xml:space="preserve"> </w:t>
      </w:r>
      <w:hyperlink w:anchor="P27">
        <w:r w:rsidR="00BF6AA2" w:rsidRPr="006352ED">
          <w:rPr>
            <w:rStyle w:val="af0"/>
            <w:color w:val="auto"/>
            <w:sz w:val="30"/>
            <w:szCs w:val="30"/>
            <w:u w:val="none"/>
          </w:rPr>
          <w:t>Методик</w:t>
        </w:r>
      </w:hyperlink>
      <w:r w:rsidR="00BF6AA2">
        <w:rPr>
          <w:sz w:val="30"/>
          <w:szCs w:val="30"/>
        </w:rPr>
        <w:t>и</w:t>
      </w:r>
      <w:r w:rsidR="00BF6AA2" w:rsidRPr="006352ED">
        <w:rPr>
          <w:sz w:val="30"/>
          <w:szCs w:val="30"/>
        </w:rPr>
        <w:t xml:space="preserve"> </w:t>
      </w:r>
      <w:r w:rsidR="007A2652" w:rsidRPr="007A2652">
        <w:rPr>
          <w:sz w:val="30"/>
          <w:szCs w:val="30"/>
        </w:rPr>
        <w:t>по расчету общего объема перевозок грузов, грузооборота автомобильного транспорта и индексов перевозок грузов, грузооборота</w:t>
      </w:r>
      <w:r w:rsidR="00BF6AA2">
        <w:rPr>
          <w:sz w:val="30"/>
          <w:szCs w:val="30"/>
        </w:rPr>
        <w:t>»:</w:t>
      </w:r>
    </w:p>
    <w:p w:rsidR="00BF6AA2" w:rsidRPr="00C7710A" w:rsidRDefault="00BF6AA2" w:rsidP="00BF6AA2">
      <w:pPr>
        <w:ind w:firstLine="709"/>
        <w:rPr>
          <w:sz w:val="30"/>
          <w:szCs w:val="30"/>
        </w:rPr>
      </w:pPr>
      <w:r w:rsidRPr="00C7710A">
        <w:rPr>
          <w:sz w:val="30"/>
          <w:szCs w:val="30"/>
        </w:rPr>
        <w:t>1.</w:t>
      </w:r>
      <w:r w:rsidR="00604824">
        <w:rPr>
          <w:sz w:val="30"/>
          <w:szCs w:val="30"/>
        </w:rPr>
        <w:t>6</w:t>
      </w:r>
      <w:r w:rsidRPr="00C7710A">
        <w:rPr>
          <w:sz w:val="30"/>
          <w:szCs w:val="30"/>
        </w:rPr>
        <w:t>.1. </w:t>
      </w:r>
      <w:hyperlink r:id="rId14" w:history="1">
        <w:r w:rsidRPr="00C7710A">
          <w:rPr>
            <w:rStyle w:val="af0"/>
            <w:color w:val="auto"/>
            <w:sz w:val="30"/>
            <w:szCs w:val="30"/>
            <w:u w:val="none"/>
          </w:rPr>
          <w:t>преамбулу</w:t>
        </w:r>
      </w:hyperlink>
      <w:r w:rsidRPr="00C7710A">
        <w:rPr>
          <w:sz w:val="30"/>
          <w:szCs w:val="30"/>
        </w:rPr>
        <w:t xml:space="preserve"> и </w:t>
      </w:r>
      <w:hyperlink r:id="rId15" w:history="1">
        <w:r w:rsidRPr="00C7710A">
          <w:rPr>
            <w:rStyle w:val="af0"/>
            <w:color w:val="auto"/>
            <w:sz w:val="30"/>
            <w:szCs w:val="30"/>
            <w:u w:val="none"/>
          </w:rPr>
          <w:t>пункт 1</w:t>
        </w:r>
      </w:hyperlink>
      <w:r w:rsidRPr="00C7710A">
        <w:rPr>
          <w:sz w:val="30"/>
          <w:szCs w:val="30"/>
        </w:rPr>
        <w:t xml:space="preserve"> изложить в следующей редакции:</w:t>
      </w:r>
    </w:p>
    <w:p w:rsidR="00BF6AA2" w:rsidRPr="00C7710A" w:rsidRDefault="00BF6AA2" w:rsidP="00BF6AA2">
      <w:pPr>
        <w:ind w:firstLine="709"/>
        <w:rPr>
          <w:sz w:val="30"/>
          <w:szCs w:val="30"/>
        </w:rPr>
      </w:pPr>
      <w:r w:rsidRPr="00C7710A">
        <w:rPr>
          <w:sz w:val="30"/>
          <w:szCs w:val="30"/>
        </w:rPr>
        <w:t>«На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ПОСТАНОВЛЯЕТ:</w:t>
      </w:r>
    </w:p>
    <w:p w:rsidR="00184316" w:rsidRPr="00184316" w:rsidRDefault="00184316" w:rsidP="00184316">
      <w:pPr>
        <w:ind w:firstLine="709"/>
        <w:rPr>
          <w:sz w:val="30"/>
          <w:szCs w:val="30"/>
        </w:rPr>
      </w:pPr>
      <w:r w:rsidRPr="00184316">
        <w:rPr>
          <w:sz w:val="30"/>
          <w:szCs w:val="30"/>
        </w:rPr>
        <w:t xml:space="preserve">1. Утвердить </w:t>
      </w:r>
      <w:hyperlink w:anchor="P32">
        <w:r w:rsidRPr="00D11AC4">
          <w:rPr>
            <w:rStyle w:val="af0"/>
            <w:color w:val="auto"/>
            <w:sz w:val="30"/>
            <w:szCs w:val="30"/>
            <w:u w:val="none"/>
          </w:rPr>
          <w:t>Методику</w:t>
        </w:r>
      </w:hyperlink>
      <w:r w:rsidRPr="00184316">
        <w:rPr>
          <w:sz w:val="30"/>
          <w:szCs w:val="30"/>
        </w:rPr>
        <w:t xml:space="preserve"> по расчету общего объема перевозок грузов, грузооборота автомобильного транспорта и индексов перевозок грузов, грузооборота</w:t>
      </w:r>
      <w:r w:rsidR="00D11AC4">
        <w:rPr>
          <w:sz w:val="30"/>
          <w:szCs w:val="30"/>
        </w:rPr>
        <w:t xml:space="preserve"> (</w:t>
      </w:r>
      <w:r w:rsidR="00D11AC4" w:rsidRPr="00184316">
        <w:rPr>
          <w:sz w:val="30"/>
          <w:szCs w:val="30"/>
        </w:rPr>
        <w:t>прилагае</w:t>
      </w:r>
      <w:r w:rsidR="00D11AC4">
        <w:rPr>
          <w:sz w:val="30"/>
          <w:szCs w:val="30"/>
        </w:rPr>
        <w:t>тся)</w:t>
      </w:r>
      <w:r w:rsidRPr="00184316">
        <w:rPr>
          <w:sz w:val="30"/>
          <w:szCs w:val="30"/>
        </w:rPr>
        <w:t xml:space="preserve"> и ввести ее в действие начиная с расчета общего объема перевозок грузов, грузооборота автомобильного транспорта и индексов перевозок грузов, грузооборота за январь </w:t>
      </w:r>
      <w:r w:rsidR="00D11AC4">
        <w:rPr>
          <w:sz w:val="30"/>
          <w:szCs w:val="30"/>
        </w:rPr>
        <w:br/>
      </w:r>
      <w:r w:rsidRPr="00184316">
        <w:rPr>
          <w:sz w:val="30"/>
          <w:szCs w:val="30"/>
        </w:rPr>
        <w:t>2016 г.</w:t>
      </w:r>
      <w:r w:rsidR="00FB2018">
        <w:rPr>
          <w:sz w:val="30"/>
          <w:szCs w:val="30"/>
        </w:rPr>
        <w:t>»;</w:t>
      </w:r>
    </w:p>
    <w:p w:rsidR="00677A00" w:rsidRPr="005C1CC4" w:rsidRDefault="00AE4031" w:rsidP="00725CB0">
      <w:pPr>
        <w:ind w:firstLine="709"/>
        <w:rPr>
          <w:sz w:val="30"/>
          <w:szCs w:val="30"/>
        </w:rPr>
      </w:pPr>
      <w:r>
        <w:rPr>
          <w:sz w:val="30"/>
          <w:szCs w:val="30"/>
        </w:rPr>
        <w:t>1.</w:t>
      </w:r>
      <w:r w:rsidR="00604824">
        <w:rPr>
          <w:sz w:val="30"/>
          <w:szCs w:val="30"/>
        </w:rPr>
        <w:t>6</w:t>
      </w:r>
      <w:r>
        <w:rPr>
          <w:sz w:val="30"/>
          <w:szCs w:val="30"/>
        </w:rPr>
        <w:t>.2.</w:t>
      </w:r>
      <w:r>
        <w:t> </w:t>
      </w:r>
      <w:r w:rsidR="00F60361" w:rsidRPr="005C1CC4">
        <w:rPr>
          <w:sz w:val="30"/>
          <w:szCs w:val="30"/>
        </w:rPr>
        <w:t xml:space="preserve">в Методике по расчету общего объема перевозок грузов, грузооборота автомобильного транспорта и индексов перевозок грузов, грузооборота, утвержденной </w:t>
      </w:r>
      <w:r>
        <w:rPr>
          <w:sz w:val="30"/>
          <w:szCs w:val="30"/>
        </w:rPr>
        <w:t xml:space="preserve">этим </w:t>
      </w:r>
      <w:r w:rsidR="00F60361" w:rsidRPr="005C1CC4">
        <w:rPr>
          <w:sz w:val="30"/>
          <w:szCs w:val="30"/>
        </w:rPr>
        <w:t>постановлением:</w:t>
      </w:r>
    </w:p>
    <w:p w:rsidR="00587214" w:rsidRPr="00587214" w:rsidRDefault="00423ECE" w:rsidP="00587214">
      <w:pPr>
        <w:ind w:firstLine="709"/>
        <w:rPr>
          <w:sz w:val="30"/>
          <w:szCs w:val="30"/>
        </w:rPr>
      </w:pPr>
      <w:r>
        <w:rPr>
          <w:sz w:val="30"/>
          <w:szCs w:val="30"/>
        </w:rPr>
        <w:t>из пункта 1,</w:t>
      </w:r>
      <w:r w:rsidR="00587214">
        <w:rPr>
          <w:sz w:val="30"/>
          <w:szCs w:val="30"/>
        </w:rPr>
        <w:t xml:space="preserve"> подпункта 7.3 пункта 7, строки 15 приложения 2 к этой Методике слова </w:t>
      </w:r>
      <w:r w:rsidR="00587214" w:rsidRPr="00587214">
        <w:rPr>
          <w:sz w:val="30"/>
          <w:szCs w:val="30"/>
        </w:rPr>
        <w:t>«Республики Беларусь» исключить;</w:t>
      </w:r>
    </w:p>
    <w:p w:rsidR="00446369" w:rsidRDefault="004A5565" w:rsidP="00725CB0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из пункта 2 слова </w:t>
      </w:r>
      <w:r w:rsidRPr="004A5565">
        <w:rPr>
          <w:sz w:val="30"/>
          <w:szCs w:val="30"/>
        </w:rPr>
        <w:t>«</w:t>
      </w:r>
      <w:r w:rsidR="005E6402" w:rsidRPr="005E6402">
        <w:rPr>
          <w:sz w:val="30"/>
          <w:szCs w:val="30"/>
        </w:rPr>
        <w:t>Об утверждении, введении в действие общегосударственного классификатора Республики Беларусь</w:t>
      </w:r>
      <w:r w:rsidR="005E6402">
        <w:rPr>
          <w:sz w:val="30"/>
          <w:szCs w:val="30"/>
        </w:rPr>
        <w:t xml:space="preserve">» </w:t>
      </w:r>
      <w:r w:rsidR="005E6402" w:rsidRPr="005E6402">
        <w:rPr>
          <w:sz w:val="30"/>
          <w:szCs w:val="30"/>
        </w:rPr>
        <w:t xml:space="preserve"> </w:t>
      </w:r>
      <w:r w:rsidRPr="004A5565">
        <w:rPr>
          <w:sz w:val="30"/>
          <w:szCs w:val="30"/>
        </w:rPr>
        <w:lastRenderedPageBreak/>
        <w:t xml:space="preserve">(Национальный реестр правовых актов Республики Беларусь, 2012 г., </w:t>
      </w:r>
      <w:r w:rsidR="005E6402">
        <w:rPr>
          <w:sz w:val="30"/>
          <w:szCs w:val="30"/>
        </w:rPr>
        <w:br/>
      </w:r>
      <w:r w:rsidR="00446369">
        <w:rPr>
          <w:sz w:val="30"/>
          <w:szCs w:val="30"/>
        </w:rPr>
        <w:t>№</w:t>
      </w:r>
      <w:r w:rsidRPr="004A5565">
        <w:rPr>
          <w:sz w:val="30"/>
          <w:szCs w:val="30"/>
        </w:rPr>
        <w:t xml:space="preserve"> 43, 8/24941)»</w:t>
      </w:r>
      <w:r w:rsidR="00446369">
        <w:rPr>
          <w:sz w:val="30"/>
          <w:szCs w:val="30"/>
        </w:rPr>
        <w:t xml:space="preserve"> исключить;</w:t>
      </w:r>
    </w:p>
    <w:p w:rsidR="00446369" w:rsidRDefault="00446369" w:rsidP="00446369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из </w:t>
      </w:r>
      <w:r w:rsidR="00DD012D">
        <w:rPr>
          <w:sz w:val="30"/>
          <w:szCs w:val="30"/>
        </w:rPr>
        <w:t xml:space="preserve">абзаца первого </w:t>
      </w:r>
      <w:r>
        <w:rPr>
          <w:sz w:val="30"/>
          <w:szCs w:val="30"/>
        </w:rPr>
        <w:t>подпункт</w:t>
      </w:r>
      <w:r w:rsidR="00DD012D">
        <w:rPr>
          <w:sz w:val="30"/>
          <w:szCs w:val="30"/>
        </w:rPr>
        <w:t>а</w:t>
      </w:r>
      <w:r>
        <w:rPr>
          <w:sz w:val="30"/>
          <w:szCs w:val="30"/>
        </w:rPr>
        <w:t xml:space="preserve"> 6.1 и </w:t>
      </w:r>
      <w:r w:rsidR="00DD012D" w:rsidRPr="00DD012D">
        <w:rPr>
          <w:sz w:val="30"/>
          <w:szCs w:val="30"/>
        </w:rPr>
        <w:t xml:space="preserve">подпункта </w:t>
      </w:r>
      <w:r>
        <w:rPr>
          <w:sz w:val="30"/>
          <w:szCs w:val="30"/>
        </w:rPr>
        <w:t xml:space="preserve">6.2 пункта 6 слова </w:t>
      </w:r>
      <w:r w:rsidR="00DD012D">
        <w:rPr>
          <w:sz w:val="30"/>
          <w:szCs w:val="30"/>
        </w:rPr>
        <w:br/>
      </w:r>
      <w:r w:rsidRPr="00446369">
        <w:rPr>
          <w:sz w:val="30"/>
          <w:szCs w:val="30"/>
        </w:rPr>
        <w:t>«, имеющи</w:t>
      </w:r>
      <w:r>
        <w:rPr>
          <w:sz w:val="30"/>
          <w:szCs w:val="30"/>
        </w:rPr>
        <w:t>х</w:t>
      </w:r>
      <w:r w:rsidRPr="00446369">
        <w:rPr>
          <w:sz w:val="30"/>
          <w:szCs w:val="30"/>
        </w:rPr>
        <w:t xml:space="preserve"> отдельный баланс» исключить;</w:t>
      </w:r>
    </w:p>
    <w:p w:rsidR="00E25CCC" w:rsidRDefault="00E25CCC" w:rsidP="00446369">
      <w:pPr>
        <w:ind w:firstLine="709"/>
        <w:rPr>
          <w:sz w:val="30"/>
          <w:szCs w:val="30"/>
        </w:rPr>
      </w:pPr>
      <w:r>
        <w:rPr>
          <w:sz w:val="30"/>
          <w:szCs w:val="30"/>
        </w:rPr>
        <w:t>из пункта 26 и части третьей пункта 29 слова «</w:t>
      </w:r>
      <w:r w:rsidRPr="00E25CCC">
        <w:rPr>
          <w:sz w:val="30"/>
          <w:szCs w:val="30"/>
        </w:rPr>
        <w:t>к настоящей Методике</w:t>
      </w:r>
      <w:r>
        <w:rPr>
          <w:sz w:val="30"/>
          <w:szCs w:val="30"/>
        </w:rPr>
        <w:t>» исключить;</w:t>
      </w:r>
    </w:p>
    <w:p w:rsidR="005359E9" w:rsidRDefault="005359E9" w:rsidP="00446369">
      <w:pPr>
        <w:ind w:firstLine="709"/>
        <w:rPr>
          <w:sz w:val="30"/>
          <w:szCs w:val="30"/>
        </w:rPr>
      </w:pPr>
      <w:r w:rsidRPr="005359E9">
        <w:rPr>
          <w:sz w:val="30"/>
          <w:szCs w:val="30"/>
        </w:rPr>
        <w:t>название приложения</w:t>
      </w:r>
      <w:r>
        <w:rPr>
          <w:sz w:val="30"/>
          <w:szCs w:val="30"/>
        </w:rPr>
        <w:t xml:space="preserve"> 2</w:t>
      </w:r>
      <w:r w:rsidRPr="005359E9">
        <w:rPr>
          <w:sz w:val="30"/>
          <w:szCs w:val="30"/>
        </w:rPr>
        <w:t xml:space="preserve"> к этой Методике изложить в следующей редакции:</w:t>
      </w:r>
    </w:p>
    <w:p w:rsidR="00F27504" w:rsidRPr="00F27504" w:rsidRDefault="00E805A9" w:rsidP="008936A9">
      <w:pPr>
        <w:autoSpaceDE w:val="0"/>
        <w:autoSpaceDN w:val="0"/>
        <w:snapToGrid/>
        <w:spacing w:before="60" w:line="280" w:lineRule="exact"/>
        <w:jc w:val="left"/>
        <w:rPr>
          <w:sz w:val="30"/>
          <w:szCs w:val="30"/>
        </w:rPr>
      </w:pPr>
      <w:r w:rsidRPr="00F27504">
        <w:rPr>
          <w:sz w:val="30"/>
          <w:szCs w:val="30"/>
        </w:rPr>
        <w:t>«</w:t>
      </w:r>
      <w:r w:rsidR="00F27504" w:rsidRPr="00F27504">
        <w:rPr>
          <w:sz w:val="30"/>
          <w:szCs w:val="30"/>
        </w:rPr>
        <w:t>УСЛОВНЫЙ ПРИМЕР</w:t>
      </w:r>
    </w:p>
    <w:p w:rsidR="00F27504" w:rsidRDefault="00F27504" w:rsidP="00F27504">
      <w:pPr>
        <w:spacing w:line="280" w:lineRule="exact"/>
        <w:rPr>
          <w:sz w:val="30"/>
          <w:szCs w:val="30"/>
        </w:rPr>
      </w:pPr>
      <w:r w:rsidRPr="00F27504">
        <w:rPr>
          <w:sz w:val="30"/>
          <w:szCs w:val="30"/>
        </w:rPr>
        <w:t>расчета общего объема перевозок грузов,</w:t>
      </w:r>
    </w:p>
    <w:p w:rsidR="00F27504" w:rsidRDefault="00F27504" w:rsidP="00F27504">
      <w:pPr>
        <w:spacing w:line="280" w:lineRule="exact"/>
        <w:rPr>
          <w:sz w:val="30"/>
          <w:szCs w:val="30"/>
        </w:rPr>
      </w:pPr>
      <w:r w:rsidRPr="00F27504">
        <w:rPr>
          <w:sz w:val="30"/>
          <w:szCs w:val="30"/>
        </w:rPr>
        <w:t>грузооборота автомобиль</w:t>
      </w:r>
      <w:r>
        <w:rPr>
          <w:sz w:val="30"/>
          <w:szCs w:val="30"/>
        </w:rPr>
        <w:t>ного транспорта</w:t>
      </w:r>
    </w:p>
    <w:p w:rsidR="00F27504" w:rsidRPr="00F27504" w:rsidRDefault="00F27504" w:rsidP="00F2750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 области, г. М</w:t>
      </w:r>
      <w:r w:rsidRPr="00F27504">
        <w:rPr>
          <w:sz w:val="30"/>
          <w:szCs w:val="30"/>
        </w:rPr>
        <w:t>инску</w:t>
      </w:r>
      <w:r>
        <w:rPr>
          <w:sz w:val="30"/>
          <w:szCs w:val="30"/>
        </w:rPr>
        <w:t>»;</w:t>
      </w:r>
    </w:p>
    <w:p w:rsidR="005359E9" w:rsidRDefault="005359E9" w:rsidP="00446369">
      <w:pPr>
        <w:ind w:firstLine="709"/>
        <w:rPr>
          <w:sz w:val="30"/>
          <w:szCs w:val="30"/>
        </w:rPr>
      </w:pPr>
      <w:r w:rsidRPr="00F84370">
        <w:rPr>
          <w:sz w:val="30"/>
          <w:szCs w:val="30"/>
        </w:rPr>
        <w:t>название приложения</w:t>
      </w:r>
      <w:r>
        <w:rPr>
          <w:sz w:val="30"/>
          <w:szCs w:val="30"/>
        </w:rPr>
        <w:t xml:space="preserve"> 3</w:t>
      </w:r>
      <w:r w:rsidRPr="00F84370">
        <w:rPr>
          <w:sz w:val="30"/>
          <w:szCs w:val="30"/>
        </w:rPr>
        <w:t xml:space="preserve"> к этой Методике изложить в следующей редакции:</w:t>
      </w:r>
    </w:p>
    <w:p w:rsidR="00F27504" w:rsidRPr="00F27504" w:rsidRDefault="00E805A9" w:rsidP="008936A9">
      <w:pPr>
        <w:autoSpaceDE w:val="0"/>
        <w:autoSpaceDN w:val="0"/>
        <w:snapToGrid/>
        <w:spacing w:before="60" w:line="280" w:lineRule="exact"/>
        <w:jc w:val="left"/>
        <w:rPr>
          <w:sz w:val="30"/>
          <w:szCs w:val="30"/>
        </w:rPr>
      </w:pPr>
      <w:r w:rsidRPr="00F27504">
        <w:rPr>
          <w:sz w:val="30"/>
          <w:szCs w:val="30"/>
        </w:rPr>
        <w:t>«</w:t>
      </w:r>
      <w:r w:rsidR="00F27504" w:rsidRPr="00F27504">
        <w:rPr>
          <w:sz w:val="30"/>
          <w:szCs w:val="30"/>
        </w:rPr>
        <w:t xml:space="preserve">ПОРЯДОК </w:t>
      </w:r>
      <w:r w:rsidR="00F27504">
        <w:rPr>
          <w:sz w:val="30"/>
          <w:szCs w:val="30"/>
        </w:rPr>
        <w:br/>
      </w:r>
      <w:r w:rsidR="00F27504" w:rsidRPr="00F27504">
        <w:rPr>
          <w:sz w:val="30"/>
          <w:szCs w:val="30"/>
        </w:rPr>
        <w:t>включения</w:t>
      </w:r>
      <w:r w:rsidR="00F27504">
        <w:rPr>
          <w:sz w:val="30"/>
          <w:szCs w:val="30"/>
        </w:rPr>
        <w:t xml:space="preserve"> </w:t>
      </w:r>
      <w:r w:rsidR="00F27504" w:rsidRPr="00F27504">
        <w:rPr>
          <w:sz w:val="30"/>
          <w:szCs w:val="30"/>
        </w:rPr>
        <w:t>в расчет за месяц объема перевозок</w:t>
      </w:r>
    </w:p>
    <w:p w:rsidR="00F27504" w:rsidRDefault="00F27504" w:rsidP="00F27504">
      <w:pPr>
        <w:spacing w:line="280" w:lineRule="exact"/>
        <w:rPr>
          <w:sz w:val="30"/>
          <w:szCs w:val="30"/>
        </w:rPr>
      </w:pPr>
      <w:r w:rsidRPr="00F27504">
        <w:rPr>
          <w:sz w:val="30"/>
          <w:szCs w:val="30"/>
        </w:rPr>
        <w:t>грузов, грузооборота автомобильного транспорта</w:t>
      </w:r>
    </w:p>
    <w:p w:rsidR="00F27504" w:rsidRDefault="00F27504" w:rsidP="00F27504">
      <w:pPr>
        <w:spacing w:line="280" w:lineRule="exact"/>
        <w:rPr>
          <w:sz w:val="30"/>
          <w:szCs w:val="30"/>
        </w:rPr>
      </w:pPr>
      <w:r w:rsidRPr="00F27504">
        <w:rPr>
          <w:sz w:val="30"/>
          <w:szCs w:val="30"/>
        </w:rPr>
        <w:t>организаций и индексов перевозок грузов,</w:t>
      </w:r>
    </w:p>
    <w:p w:rsidR="007D5E91" w:rsidRDefault="00F27504" w:rsidP="00F27504">
      <w:pPr>
        <w:spacing w:line="280" w:lineRule="exact"/>
        <w:rPr>
          <w:sz w:val="30"/>
          <w:szCs w:val="30"/>
        </w:rPr>
      </w:pPr>
      <w:r w:rsidRPr="00F27504">
        <w:rPr>
          <w:sz w:val="30"/>
          <w:szCs w:val="30"/>
        </w:rPr>
        <w:t>грузооборота первичных статистических</w:t>
      </w:r>
      <w:r w:rsidR="007D5E91">
        <w:rPr>
          <w:sz w:val="30"/>
          <w:szCs w:val="30"/>
        </w:rPr>
        <w:t xml:space="preserve"> </w:t>
      </w:r>
      <w:r w:rsidRPr="00F27504">
        <w:rPr>
          <w:sz w:val="30"/>
          <w:szCs w:val="30"/>
        </w:rPr>
        <w:t>данных</w:t>
      </w:r>
    </w:p>
    <w:p w:rsidR="005359E9" w:rsidRPr="00F27504" w:rsidRDefault="00F27504" w:rsidP="00F27504">
      <w:pPr>
        <w:spacing w:line="280" w:lineRule="exact"/>
        <w:rPr>
          <w:sz w:val="30"/>
          <w:szCs w:val="30"/>
        </w:rPr>
      </w:pPr>
      <w:r w:rsidRPr="00F27504">
        <w:rPr>
          <w:sz w:val="30"/>
          <w:szCs w:val="30"/>
        </w:rPr>
        <w:t>по форме 4-тр (автотранс)</w:t>
      </w:r>
      <w:r>
        <w:rPr>
          <w:sz w:val="30"/>
          <w:szCs w:val="30"/>
        </w:rPr>
        <w:t>»;</w:t>
      </w:r>
    </w:p>
    <w:p w:rsidR="0029285A" w:rsidRDefault="004D3F02" w:rsidP="00760F82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1.</w:t>
      </w:r>
      <w:r w:rsidR="00604824">
        <w:rPr>
          <w:sz w:val="30"/>
          <w:szCs w:val="30"/>
        </w:rPr>
        <w:t>7</w:t>
      </w:r>
      <w:r w:rsidRPr="0074588A">
        <w:rPr>
          <w:sz w:val="30"/>
          <w:szCs w:val="30"/>
        </w:rPr>
        <w:t>.</w:t>
      </w:r>
      <w:r w:rsidR="009477EA">
        <w:rPr>
          <w:sz w:val="30"/>
          <w:szCs w:val="30"/>
        </w:rPr>
        <w:t xml:space="preserve"> в</w:t>
      </w:r>
      <w:r w:rsidRPr="0074588A">
        <w:rPr>
          <w:sz w:val="30"/>
          <w:szCs w:val="30"/>
        </w:rPr>
        <w:t xml:space="preserve"> </w:t>
      </w:r>
      <w:r w:rsidR="00873366" w:rsidRPr="0074588A">
        <w:rPr>
          <w:sz w:val="30"/>
          <w:szCs w:val="30"/>
        </w:rPr>
        <w:t>статистическо</w:t>
      </w:r>
      <w:r w:rsidR="009477EA">
        <w:rPr>
          <w:sz w:val="30"/>
          <w:szCs w:val="30"/>
        </w:rPr>
        <w:t>м</w:t>
      </w:r>
      <w:r w:rsidR="00873366" w:rsidRPr="0074588A">
        <w:rPr>
          <w:sz w:val="30"/>
          <w:szCs w:val="30"/>
        </w:rPr>
        <w:t xml:space="preserve"> классификатор</w:t>
      </w:r>
      <w:r w:rsidR="009477EA">
        <w:rPr>
          <w:sz w:val="30"/>
          <w:szCs w:val="30"/>
        </w:rPr>
        <w:t>е</w:t>
      </w:r>
      <w:r w:rsidR="00873366" w:rsidRPr="00873366">
        <w:rPr>
          <w:sz w:val="30"/>
          <w:szCs w:val="30"/>
        </w:rPr>
        <w:t xml:space="preserve"> СК 00.007-2015 «Институциональные единицы по секторам экономики», утвержденно</w:t>
      </w:r>
      <w:r w:rsidR="0029285A">
        <w:rPr>
          <w:sz w:val="30"/>
          <w:szCs w:val="30"/>
        </w:rPr>
        <w:t>м</w:t>
      </w:r>
      <w:r w:rsidR="00873366" w:rsidRPr="00873366">
        <w:rPr>
          <w:sz w:val="30"/>
          <w:szCs w:val="30"/>
        </w:rPr>
        <w:t xml:space="preserve"> постановлением Национального статистического комитета Республики Беларусь от 30 декабря 2015 г. № 219</w:t>
      </w:r>
      <w:r w:rsidR="0029285A">
        <w:rPr>
          <w:sz w:val="30"/>
          <w:szCs w:val="30"/>
        </w:rPr>
        <w:t>:</w:t>
      </w:r>
    </w:p>
    <w:p w:rsidR="0029285A" w:rsidRDefault="0029285A" w:rsidP="00760F82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дополнить </w:t>
      </w:r>
      <w:r w:rsidR="00D32894" w:rsidRPr="00D32894">
        <w:rPr>
          <w:sz w:val="30"/>
          <w:szCs w:val="30"/>
        </w:rPr>
        <w:t>статистическ</w:t>
      </w:r>
      <w:r w:rsidR="00D32894">
        <w:rPr>
          <w:sz w:val="30"/>
          <w:szCs w:val="30"/>
        </w:rPr>
        <w:t>ий</w:t>
      </w:r>
      <w:r w:rsidR="00D32894" w:rsidRPr="00D32894">
        <w:rPr>
          <w:sz w:val="30"/>
          <w:szCs w:val="30"/>
        </w:rPr>
        <w:t xml:space="preserve"> классификатор </w:t>
      </w:r>
      <w:r>
        <w:rPr>
          <w:sz w:val="30"/>
          <w:szCs w:val="30"/>
        </w:rPr>
        <w:t>названием следующего содержания:</w:t>
      </w:r>
    </w:p>
    <w:p w:rsidR="00F00E46" w:rsidRDefault="00333E2D" w:rsidP="0006711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«</w:t>
      </w:r>
      <w:r w:rsidR="00F00E46">
        <w:rPr>
          <w:sz w:val="30"/>
          <w:szCs w:val="30"/>
        </w:rPr>
        <w:t>СТАТИСТИЧЕСКИЙ КЛАССИФИКАТОР</w:t>
      </w:r>
    </w:p>
    <w:p w:rsidR="00067114" w:rsidRDefault="00F00E46" w:rsidP="00067114">
      <w:pPr>
        <w:spacing w:line="280" w:lineRule="exact"/>
        <w:rPr>
          <w:sz w:val="30"/>
          <w:szCs w:val="30"/>
        </w:rPr>
      </w:pPr>
      <w:r w:rsidRPr="00F00E46">
        <w:rPr>
          <w:sz w:val="30"/>
          <w:szCs w:val="30"/>
        </w:rPr>
        <w:t>СК 00.007-2015</w:t>
      </w:r>
      <w:r>
        <w:rPr>
          <w:sz w:val="30"/>
          <w:szCs w:val="30"/>
        </w:rPr>
        <w:t xml:space="preserve"> </w:t>
      </w:r>
      <w:r w:rsidR="0029285A">
        <w:rPr>
          <w:sz w:val="30"/>
          <w:szCs w:val="30"/>
        </w:rPr>
        <w:t>«</w:t>
      </w:r>
      <w:r w:rsidR="0029285A" w:rsidRPr="0029285A">
        <w:rPr>
          <w:sz w:val="30"/>
          <w:szCs w:val="30"/>
        </w:rPr>
        <w:t>Институциональные единицы</w:t>
      </w:r>
    </w:p>
    <w:p w:rsidR="0029285A" w:rsidRDefault="0029285A" w:rsidP="00067114">
      <w:pPr>
        <w:spacing w:line="280" w:lineRule="exact"/>
        <w:rPr>
          <w:sz w:val="30"/>
          <w:szCs w:val="30"/>
        </w:rPr>
      </w:pPr>
      <w:r w:rsidRPr="0029285A">
        <w:rPr>
          <w:sz w:val="30"/>
          <w:szCs w:val="30"/>
        </w:rPr>
        <w:t>по секторам экономики</w:t>
      </w:r>
      <w:r>
        <w:rPr>
          <w:sz w:val="30"/>
          <w:szCs w:val="30"/>
        </w:rPr>
        <w:t>»;</w:t>
      </w:r>
    </w:p>
    <w:p w:rsidR="006922EB" w:rsidRDefault="006922EB" w:rsidP="0029285A">
      <w:pPr>
        <w:ind w:firstLine="709"/>
        <w:rPr>
          <w:sz w:val="30"/>
          <w:szCs w:val="30"/>
        </w:rPr>
      </w:pPr>
      <w:r>
        <w:rPr>
          <w:sz w:val="30"/>
          <w:szCs w:val="30"/>
        </w:rPr>
        <w:t>в части третьей пункта 1 слова «</w:t>
      </w:r>
      <w:r w:rsidRPr="006922EB">
        <w:rPr>
          <w:sz w:val="30"/>
          <w:szCs w:val="30"/>
        </w:rPr>
        <w:t>данного классификатора</w:t>
      </w:r>
      <w:r>
        <w:rPr>
          <w:sz w:val="30"/>
          <w:szCs w:val="30"/>
        </w:rPr>
        <w:t>» заменить словами «настоящего Классификатора»;</w:t>
      </w:r>
    </w:p>
    <w:p w:rsidR="006922EB" w:rsidRDefault="006922EB" w:rsidP="0029285A">
      <w:pPr>
        <w:ind w:firstLine="709"/>
        <w:rPr>
          <w:sz w:val="30"/>
          <w:szCs w:val="30"/>
        </w:rPr>
      </w:pPr>
      <w:r>
        <w:rPr>
          <w:sz w:val="30"/>
          <w:szCs w:val="30"/>
        </w:rPr>
        <w:t>в части</w:t>
      </w:r>
      <w:r w:rsidR="009477EA" w:rsidRPr="0074588A">
        <w:rPr>
          <w:sz w:val="30"/>
          <w:szCs w:val="30"/>
        </w:rPr>
        <w:t xml:space="preserve"> </w:t>
      </w:r>
      <w:r w:rsidR="009477EA">
        <w:rPr>
          <w:sz w:val="30"/>
          <w:szCs w:val="30"/>
        </w:rPr>
        <w:t>пят</w:t>
      </w:r>
      <w:r>
        <w:rPr>
          <w:sz w:val="30"/>
          <w:szCs w:val="30"/>
        </w:rPr>
        <w:t>ой</w:t>
      </w:r>
      <w:r w:rsidR="009477EA" w:rsidRPr="0074588A">
        <w:rPr>
          <w:sz w:val="30"/>
          <w:szCs w:val="30"/>
        </w:rPr>
        <w:t xml:space="preserve"> пункта 2</w:t>
      </w:r>
      <w:r w:rsidR="00937F10">
        <w:rPr>
          <w:sz w:val="30"/>
          <w:szCs w:val="30"/>
        </w:rPr>
        <w:t xml:space="preserve"> </w:t>
      </w:r>
      <w:r w:rsidRPr="006922EB">
        <w:rPr>
          <w:sz w:val="30"/>
          <w:szCs w:val="30"/>
        </w:rPr>
        <w:t xml:space="preserve">слова </w:t>
      </w:r>
      <w:r>
        <w:rPr>
          <w:sz w:val="30"/>
          <w:szCs w:val="30"/>
        </w:rPr>
        <w:t>«</w:t>
      </w:r>
      <w:r w:rsidRPr="006922EB">
        <w:rPr>
          <w:sz w:val="30"/>
          <w:szCs w:val="30"/>
        </w:rPr>
        <w:t>данного классификатора</w:t>
      </w:r>
      <w:r>
        <w:rPr>
          <w:sz w:val="30"/>
          <w:szCs w:val="30"/>
        </w:rPr>
        <w:t>»</w:t>
      </w:r>
      <w:r w:rsidR="0022481D">
        <w:rPr>
          <w:sz w:val="30"/>
          <w:szCs w:val="30"/>
        </w:rPr>
        <w:t xml:space="preserve"> и </w:t>
      </w:r>
      <w:r>
        <w:rPr>
          <w:sz w:val="30"/>
          <w:szCs w:val="30"/>
        </w:rPr>
        <w:t xml:space="preserve"> </w:t>
      </w:r>
      <w:r w:rsidR="0022481D">
        <w:rPr>
          <w:sz w:val="30"/>
          <w:szCs w:val="30"/>
        </w:rPr>
        <w:t>«</w:t>
      </w:r>
      <w:r w:rsidR="0022481D" w:rsidRPr="006922EB">
        <w:rPr>
          <w:sz w:val="30"/>
          <w:szCs w:val="30"/>
        </w:rPr>
        <w:t>имеющие отдельный баланс, и</w:t>
      </w:r>
      <w:r w:rsidR="0022481D">
        <w:rPr>
          <w:sz w:val="30"/>
          <w:szCs w:val="30"/>
        </w:rPr>
        <w:t xml:space="preserve">» </w:t>
      </w:r>
      <w:r w:rsidRPr="006922EB">
        <w:rPr>
          <w:sz w:val="30"/>
          <w:szCs w:val="30"/>
        </w:rPr>
        <w:t>заменить</w:t>
      </w:r>
      <w:r w:rsidR="0022481D">
        <w:rPr>
          <w:sz w:val="30"/>
          <w:szCs w:val="30"/>
        </w:rPr>
        <w:t xml:space="preserve"> соответственно</w:t>
      </w:r>
      <w:r w:rsidRPr="006922EB">
        <w:rPr>
          <w:sz w:val="30"/>
          <w:szCs w:val="30"/>
        </w:rPr>
        <w:t xml:space="preserve"> словами</w:t>
      </w:r>
      <w:r>
        <w:rPr>
          <w:sz w:val="30"/>
          <w:szCs w:val="30"/>
        </w:rPr>
        <w:t xml:space="preserve"> «</w:t>
      </w:r>
      <w:r w:rsidRPr="006922EB">
        <w:rPr>
          <w:sz w:val="30"/>
          <w:szCs w:val="30"/>
        </w:rPr>
        <w:t>настоящего Классификатора</w:t>
      </w:r>
      <w:r>
        <w:rPr>
          <w:sz w:val="30"/>
          <w:szCs w:val="30"/>
        </w:rPr>
        <w:t>»</w:t>
      </w:r>
      <w:r w:rsidR="0022481D">
        <w:rPr>
          <w:sz w:val="30"/>
          <w:szCs w:val="30"/>
        </w:rPr>
        <w:t xml:space="preserve"> и «</w:t>
      </w:r>
      <w:r w:rsidR="0022481D" w:rsidRPr="00F70B71">
        <w:rPr>
          <w:sz w:val="30"/>
          <w:szCs w:val="30"/>
        </w:rPr>
        <w:t>участвующие в экономической деятельности и финансовых операциях, ведущие бухгалтерский учет с определением финансового результата по своей деятельности</w:t>
      </w:r>
      <w:r w:rsidR="0022481D">
        <w:rPr>
          <w:sz w:val="30"/>
          <w:szCs w:val="30"/>
        </w:rPr>
        <w:t>,</w:t>
      </w:r>
      <w:r w:rsidR="0022481D" w:rsidRPr="00873366">
        <w:rPr>
          <w:sz w:val="30"/>
          <w:szCs w:val="30"/>
        </w:rPr>
        <w:t>»;</w:t>
      </w:r>
    </w:p>
    <w:p w:rsidR="005E55D8" w:rsidRDefault="005E55D8" w:rsidP="00873366">
      <w:pPr>
        <w:ind w:firstLine="709"/>
        <w:rPr>
          <w:sz w:val="30"/>
          <w:szCs w:val="30"/>
        </w:rPr>
      </w:pPr>
      <w:r>
        <w:rPr>
          <w:sz w:val="30"/>
          <w:szCs w:val="30"/>
        </w:rPr>
        <w:t>в абзаце втором части третьей подпункта 4.4 пункта 4 слова «</w:t>
      </w:r>
      <w:r w:rsidR="003002E9" w:rsidRPr="003002E9">
        <w:rPr>
          <w:sz w:val="30"/>
          <w:szCs w:val="30"/>
        </w:rPr>
        <w:t>Центральная комиссия Республики Беларусь по выборам и проведению республиканских референдумов</w:t>
      </w:r>
      <w:r>
        <w:rPr>
          <w:sz w:val="30"/>
          <w:szCs w:val="30"/>
        </w:rPr>
        <w:t>» заменить словами «</w:t>
      </w:r>
      <w:r w:rsidR="003002E9" w:rsidRPr="003002E9">
        <w:rPr>
          <w:sz w:val="30"/>
          <w:szCs w:val="30"/>
        </w:rPr>
        <w:t>Центральная избирательн</w:t>
      </w:r>
      <w:r w:rsidR="003002E9">
        <w:rPr>
          <w:sz w:val="30"/>
          <w:szCs w:val="30"/>
        </w:rPr>
        <w:t>ая</w:t>
      </w:r>
      <w:r w:rsidR="003002E9" w:rsidRPr="003002E9">
        <w:rPr>
          <w:sz w:val="30"/>
          <w:szCs w:val="30"/>
        </w:rPr>
        <w:t xml:space="preserve"> комисси</w:t>
      </w:r>
      <w:r w:rsidR="003002E9">
        <w:rPr>
          <w:sz w:val="30"/>
          <w:szCs w:val="30"/>
        </w:rPr>
        <w:t>я</w:t>
      </w:r>
      <w:r>
        <w:rPr>
          <w:sz w:val="30"/>
          <w:szCs w:val="30"/>
        </w:rPr>
        <w:t>»;</w:t>
      </w:r>
    </w:p>
    <w:p w:rsidR="00E7402B" w:rsidRPr="0074588A" w:rsidRDefault="00CA712E" w:rsidP="00E7402B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1.</w:t>
      </w:r>
      <w:r w:rsidR="00604824">
        <w:rPr>
          <w:sz w:val="30"/>
          <w:szCs w:val="30"/>
        </w:rPr>
        <w:t>8</w:t>
      </w:r>
      <w:r w:rsidRPr="0074588A">
        <w:rPr>
          <w:sz w:val="30"/>
          <w:szCs w:val="30"/>
        </w:rPr>
        <w:t>.</w:t>
      </w:r>
      <w:r w:rsidRPr="0074588A">
        <w:t> </w:t>
      </w:r>
      <w:r w:rsidR="00E7402B" w:rsidRPr="0074588A">
        <w:t>а</w:t>
      </w:r>
      <w:r w:rsidR="00E7402B" w:rsidRPr="0074588A">
        <w:rPr>
          <w:sz w:val="30"/>
          <w:szCs w:val="30"/>
        </w:rPr>
        <w:t>бзац шестнадцатый пункта 4 Методики по расчету валового внутреннего продукта в сопоставимых ценах, утвержденной постановлением Национального статистического комитета Республики Беларусь от 31 декабря 2015 г. № 224, изложить в следующей редакции:</w:t>
      </w:r>
    </w:p>
    <w:p w:rsidR="00E7402B" w:rsidRPr="0074588A" w:rsidRDefault="00E7402B" w:rsidP="00E7402B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lastRenderedPageBreak/>
        <w:t xml:space="preserve">«институциональные единицы – </w:t>
      </w:r>
      <w:r w:rsidR="00C91BEF" w:rsidRPr="00C91BEF">
        <w:rPr>
          <w:sz w:val="30"/>
          <w:szCs w:val="30"/>
        </w:rPr>
        <w:t xml:space="preserve">юридические и (или) физические лица (группы физических лиц), которые владеют активами, принимают на себя обязательства, участвуют в экономической деятельности и операциях </w:t>
      </w:r>
      <w:r w:rsidR="00C91BEF" w:rsidRPr="00C91BEF">
        <w:rPr>
          <w:sz w:val="30"/>
          <w:szCs w:val="30"/>
        </w:rPr>
        <w:br/>
        <w:t>с другими юридическими и (или) физическими лицами от собственного имени, а также обособленные подразделения юридических лиц, участвующие в экономической деятельности и финансовых операциях, ведущие бухгалтерский учет с определением финансового результата по своей деятельности</w:t>
      </w:r>
      <w:r w:rsidR="00611E9B">
        <w:rPr>
          <w:sz w:val="30"/>
          <w:szCs w:val="30"/>
        </w:rPr>
        <w:t>,</w:t>
      </w:r>
      <w:r w:rsidR="00C91BEF" w:rsidRPr="00C91BEF">
        <w:rPr>
          <w:sz w:val="30"/>
          <w:szCs w:val="30"/>
        </w:rPr>
        <w:t xml:space="preserve"> </w:t>
      </w:r>
      <w:r w:rsidR="00164E23" w:rsidRPr="00C91BEF">
        <w:rPr>
          <w:sz w:val="30"/>
          <w:szCs w:val="30"/>
        </w:rPr>
        <w:t>представительства иностранных организаций</w:t>
      </w:r>
      <w:r w:rsidRPr="0074588A">
        <w:rPr>
          <w:sz w:val="30"/>
          <w:szCs w:val="30"/>
        </w:rPr>
        <w:t>;»;</w:t>
      </w:r>
    </w:p>
    <w:p w:rsidR="00065E21" w:rsidRPr="00065E21" w:rsidRDefault="00923A92" w:rsidP="00065E21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1.</w:t>
      </w:r>
      <w:r w:rsidR="00604824">
        <w:rPr>
          <w:sz w:val="30"/>
          <w:szCs w:val="30"/>
        </w:rPr>
        <w:t>9</w:t>
      </w:r>
      <w:r w:rsidRPr="0074588A">
        <w:rPr>
          <w:sz w:val="30"/>
          <w:szCs w:val="30"/>
        </w:rPr>
        <w:t>.</w:t>
      </w:r>
      <w:r w:rsidR="00200C11" w:rsidRPr="0074588A">
        <w:rPr>
          <w:sz w:val="30"/>
          <w:szCs w:val="30"/>
        </w:rPr>
        <w:t xml:space="preserve"> </w:t>
      </w:r>
      <w:r w:rsidR="00065E21" w:rsidRPr="0074588A">
        <w:rPr>
          <w:sz w:val="30"/>
          <w:szCs w:val="30"/>
        </w:rPr>
        <w:t>в постановлении Национального статистического комитета</w:t>
      </w:r>
      <w:r w:rsidR="00065E21" w:rsidRPr="00065E21">
        <w:rPr>
          <w:sz w:val="30"/>
          <w:szCs w:val="30"/>
        </w:rPr>
        <w:t xml:space="preserve"> Республики Беларусь от 11 ноября 2016 г. № 177 «Об утверждении Методики по расчету статистического показателя «Инвестиции в основной капитал за счет иностранных источников»: </w:t>
      </w:r>
    </w:p>
    <w:p w:rsidR="00065E21" w:rsidRPr="00065E21" w:rsidRDefault="00065E21" w:rsidP="00065E21">
      <w:pPr>
        <w:ind w:firstLine="709"/>
        <w:rPr>
          <w:sz w:val="30"/>
          <w:szCs w:val="30"/>
        </w:rPr>
      </w:pPr>
      <w:r w:rsidRPr="00065E21">
        <w:rPr>
          <w:sz w:val="30"/>
          <w:szCs w:val="30"/>
        </w:rPr>
        <w:t>1.</w:t>
      </w:r>
      <w:r w:rsidR="00604824">
        <w:rPr>
          <w:sz w:val="30"/>
          <w:szCs w:val="30"/>
        </w:rPr>
        <w:t>9</w:t>
      </w:r>
      <w:r w:rsidRPr="00065E21">
        <w:rPr>
          <w:sz w:val="30"/>
          <w:szCs w:val="30"/>
        </w:rPr>
        <w:t xml:space="preserve">.1. </w:t>
      </w:r>
      <w:hyperlink r:id="rId16" w:history="1">
        <w:r w:rsidRPr="00FA013D">
          <w:rPr>
            <w:rStyle w:val="af0"/>
            <w:color w:val="auto"/>
            <w:sz w:val="30"/>
            <w:szCs w:val="30"/>
            <w:u w:val="none"/>
          </w:rPr>
          <w:t>преамбулу</w:t>
        </w:r>
      </w:hyperlink>
      <w:r w:rsidRPr="00FA013D">
        <w:rPr>
          <w:sz w:val="30"/>
          <w:szCs w:val="30"/>
        </w:rPr>
        <w:t xml:space="preserve"> и </w:t>
      </w:r>
      <w:hyperlink r:id="rId17" w:history="1">
        <w:r w:rsidRPr="00FA013D">
          <w:rPr>
            <w:rStyle w:val="af0"/>
            <w:color w:val="auto"/>
            <w:sz w:val="30"/>
            <w:szCs w:val="30"/>
            <w:u w:val="none"/>
          </w:rPr>
          <w:t>пункт 1</w:t>
        </w:r>
      </w:hyperlink>
      <w:r w:rsidRPr="00065E21">
        <w:rPr>
          <w:sz w:val="30"/>
          <w:szCs w:val="30"/>
        </w:rPr>
        <w:t xml:space="preserve"> изложить в следующей редакции:</w:t>
      </w:r>
    </w:p>
    <w:p w:rsidR="00065E21" w:rsidRPr="00065E21" w:rsidRDefault="00065E21" w:rsidP="00065E21">
      <w:pPr>
        <w:ind w:firstLine="709"/>
        <w:rPr>
          <w:sz w:val="30"/>
          <w:szCs w:val="30"/>
        </w:rPr>
      </w:pPr>
      <w:r w:rsidRPr="00065E21">
        <w:rPr>
          <w:sz w:val="30"/>
          <w:szCs w:val="30"/>
        </w:rPr>
        <w:t>«На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ПОСТАНОВЛЯЕТ:</w:t>
      </w:r>
    </w:p>
    <w:p w:rsidR="00065E21" w:rsidRPr="00065E21" w:rsidRDefault="00065E21" w:rsidP="00065E21">
      <w:pPr>
        <w:ind w:firstLine="709"/>
        <w:rPr>
          <w:sz w:val="30"/>
          <w:szCs w:val="30"/>
        </w:rPr>
      </w:pPr>
      <w:r w:rsidRPr="00065E21">
        <w:rPr>
          <w:sz w:val="30"/>
          <w:szCs w:val="30"/>
        </w:rPr>
        <w:t>1. Утвердить Методику по расчету статистического показателя «Инвестиции в основной капитал за счет иностранных источников» (прилагается) и ввести ее в действие начиная с расчета статистического показателя «Инвестиции в основной капитал за счет иностранных источников» за январь - декабрь 2016 г.»;</w:t>
      </w:r>
    </w:p>
    <w:p w:rsidR="00065E21" w:rsidRPr="00065E21" w:rsidRDefault="00065E21" w:rsidP="00065E21">
      <w:pPr>
        <w:ind w:firstLine="709"/>
        <w:rPr>
          <w:sz w:val="30"/>
          <w:szCs w:val="30"/>
        </w:rPr>
      </w:pPr>
      <w:r w:rsidRPr="00065E21">
        <w:rPr>
          <w:sz w:val="30"/>
          <w:szCs w:val="30"/>
        </w:rPr>
        <w:t>1.</w:t>
      </w:r>
      <w:r w:rsidR="00604824">
        <w:rPr>
          <w:sz w:val="30"/>
          <w:szCs w:val="30"/>
        </w:rPr>
        <w:t>9</w:t>
      </w:r>
      <w:r w:rsidRPr="00065E21">
        <w:rPr>
          <w:sz w:val="30"/>
          <w:szCs w:val="30"/>
        </w:rPr>
        <w:t>.2. в Методике по расчету статистического показателя «Инвестиции в основной капитал за счет иностранных источников», утвержденной этим постановлением:</w:t>
      </w:r>
    </w:p>
    <w:p w:rsidR="00065E21" w:rsidRDefault="00065E21" w:rsidP="00065E21">
      <w:pPr>
        <w:ind w:firstLine="709"/>
        <w:rPr>
          <w:sz w:val="30"/>
          <w:szCs w:val="30"/>
        </w:rPr>
      </w:pPr>
      <w:r w:rsidRPr="00065E21">
        <w:rPr>
          <w:sz w:val="30"/>
          <w:szCs w:val="30"/>
        </w:rPr>
        <w:t xml:space="preserve">из абзаца второго пункта 2 слова «Республики Беларусь» исключить; </w:t>
      </w:r>
    </w:p>
    <w:p w:rsidR="005853A8" w:rsidRDefault="005853A8" w:rsidP="00065E21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абзаце пятом пункта 3 слова «договорам лизинга» заменить словами «договорам </w:t>
      </w:r>
      <w:r w:rsidRPr="005853A8">
        <w:rPr>
          <w:sz w:val="30"/>
          <w:szCs w:val="30"/>
        </w:rPr>
        <w:t>финансовой аренды (лизинга)</w:t>
      </w:r>
      <w:r>
        <w:rPr>
          <w:sz w:val="30"/>
          <w:szCs w:val="30"/>
        </w:rPr>
        <w:t>»;</w:t>
      </w:r>
    </w:p>
    <w:p w:rsidR="000A2B45" w:rsidRPr="00065E21" w:rsidRDefault="000A2B45" w:rsidP="000A2B45">
      <w:pPr>
        <w:ind w:firstLine="709"/>
        <w:rPr>
          <w:sz w:val="30"/>
          <w:szCs w:val="30"/>
        </w:rPr>
      </w:pPr>
      <w:r w:rsidRPr="00065E21">
        <w:rPr>
          <w:sz w:val="30"/>
          <w:szCs w:val="30"/>
        </w:rPr>
        <w:t>из абзаца второго пункта 5 слова «, имеющим отдельный баланс» исключить;</w:t>
      </w:r>
    </w:p>
    <w:p w:rsidR="00065E21" w:rsidRPr="00065E21" w:rsidRDefault="00065E21" w:rsidP="00065E21">
      <w:pPr>
        <w:ind w:firstLine="709"/>
        <w:rPr>
          <w:sz w:val="30"/>
          <w:szCs w:val="30"/>
        </w:rPr>
      </w:pPr>
      <w:r w:rsidRPr="00065E21">
        <w:rPr>
          <w:sz w:val="30"/>
          <w:szCs w:val="30"/>
        </w:rPr>
        <w:t xml:space="preserve">из </w:t>
      </w:r>
      <w:r w:rsidR="005853A8">
        <w:rPr>
          <w:sz w:val="30"/>
          <w:szCs w:val="30"/>
        </w:rPr>
        <w:t xml:space="preserve">абзаца первого части первой </w:t>
      </w:r>
      <w:r w:rsidRPr="00065E21">
        <w:rPr>
          <w:sz w:val="30"/>
          <w:szCs w:val="30"/>
        </w:rPr>
        <w:t xml:space="preserve">подпункта 6.2 пункта 6 слова «(Национальный правовой Интернет-портал Республики Беларусь, 28.01.2014, 7/2682)» исключить; </w:t>
      </w:r>
    </w:p>
    <w:p w:rsidR="006D3DC4" w:rsidRDefault="002260D5" w:rsidP="006D3DC4">
      <w:pPr>
        <w:ind w:firstLine="709"/>
        <w:rPr>
          <w:sz w:val="30"/>
          <w:szCs w:val="30"/>
        </w:rPr>
      </w:pPr>
      <w:r w:rsidRPr="005C4039">
        <w:rPr>
          <w:sz w:val="30"/>
          <w:szCs w:val="30"/>
        </w:rPr>
        <w:t>1.1</w:t>
      </w:r>
      <w:r w:rsidR="00604824">
        <w:rPr>
          <w:sz w:val="30"/>
          <w:szCs w:val="30"/>
        </w:rPr>
        <w:t>0</w:t>
      </w:r>
      <w:r w:rsidRPr="005C4039">
        <w:rPr>
          <w:sz w:val="30"/>
          <w:szCs w:val="30"/>
        </w:rPr>
        <w:t>. </w:t>
      </w:r>
      <w:r w:rsidR="006D3DC4" w:rsidRPr="005C4039">
        <w:rPr>
          <w:sz w:val="30"/>
          <w:szCs w:val="30"/>
        </w:rPr>
        <w:t>из абзаца второго части второй пункта 3, абзаца второго подпункта 8.1.1 и подпункта 8.1.2 пункта 8</w:t>
      </w:r>
      <w:r w:rsidR="00EF2888" w:rsidRPr="005C4039">
        <w:rPr>
          <w:sz w:val="30"/>
          <w:szCs w:val="30"/>
        </w:rPr>
        <w:t xml:space="preserve"> Методики по расчету объема перевозок пассажиров, пассажирооборота автомобильного транспорта и индексов перевозок пассажиров, пассажирооборота, утвержденной постановлением Национального статистического комитета Республики Беларусь от</w:t>
      </w:r>
      <w:r w:rsidR="006D3DC4" w:rsidRPr="005C4039">
        <w:rPr>
          <w:sz w:val="30"/>
          <w:szCs w:val="30"/>
        </w:rPr>
        <w:t xml:space="preserve"> </w:t>
      </w:r>
      <w:r w:rsidR="00EF2888" w:rsidRPr="005C4039">
        <w:rPr>
          <w:sz w:val="30"/>
          <w:szCs w:val="30"/>
        </w:rPr>
        <w:t xml:space="preserve">28 декабря 2017 г. № 146, </w:t>
      </w:r>
      <w:r w:rsidR="006D3DC4" w:rsidRPr="005C4039">
        <w:rPr>
          <w:sz w:val="30"/>
          <w:szCs w:val="30"/>
        </w:rPr>
        <w:t>слова «, имеющих отдельный баланс» исключить;</w:t>
      </w:r>
    </w:p>
    <w:p w:rsidR="00B728FA" w:rsidRPr="00B728FA" w:rsidRDefault="001962C5" w:rsidP="00B728FA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1.1</w:t>
      </w:r>
      <w:r w:rsidR="00604824">
        <w:rPr>
          <w:sz w:val="30"/>
          <w:szCs w:val="30"/>
        </w:rPr>
        <w:t>1</w:t>
      </w:r>
      <w:r w:rsidRPr="0074588A">
        <w:rPr>
          <w:sz w:val="30"/>
          <w:szCs w:val="30"/>
        </w:rPr>
        <w:t>.</w:t>
      </w:r>
      <w:r w:rsidRPr="0074588A">
        <w:t> </w:t>
      </w:r>
      <w:r w:rsidR="00B1628D">
        <w:t xml:space="preserve">в </w:t>
      </w:r>
      <w:r w:rsidR="00B728FA" w:rsidRPr="0074588A">
        <w:rPr>
          <w:sz w:val="30"/>
          <w:szCs w:val="30"/>
        </w:rPr>
        <w:t>абзац</w:t>
      </w:r>
      <w:r w:rsidR="00B1628D">
        <w:rPr>
          <w:sz w:val="30"/>
          <w:szCs w:val="30"/>
        </w:rPr>
        <w:t>е</w:t>
      </w:r>
      <w:r w:rsidR="00B728FA" w:rsidRPr="0074588A">
        <w:rPr>
          <w:sz w:val="30"/>
          <w:szCs w:val="30"/>
        </w:rPr>
        <w:t xml:space="preserve"> девят</w:t>
      </w:r>
      <w:r w:rsidR="00B1628D">
        <w:rPr>
          <w:sz w:val="30"/>
          <w:szCs w:val="30"/>
        </w:rPr>
        <w:t>ом</w:t>
      </w:r>
      <w:r w:rsidR="00B728FA" w:rsidRPr="0074588A">
        <w:rPr>
          <w:sz w:val="30"/>
          <w:szCs w:val="30"/>
        </w:rPr>
        <w:t xml:space="preserve"> пункта 2 Методики по формированию счета</w:t>
      </w:r>
      <w:r w:rsidR="00B728FA" w:rsidRPr="00B728FA">
        <w:rPr>
          <w:sz w:val="30"/>
          <w:szCs w:val="30"/>
        </w:rPr>
        <w:t xml:space="preserve"> </w:t>
      </w:r>
      <w:r w:rsidR="00B728FA" w:rsidRPr="00B728FA">
        <w:rPr>
          <w:sz w:val="30"/>
          <w:szCs w:val="30"/>
        </w:rPr>
        <w:lastRenderedPageBreak/>
        <w:t xml:space="preserve">операций с капиталом, утвержденной постановлением Национального статистического комитета Республики Беларусь от 9 июня 2021 г. № 24,  </w:t>
      </w:r>
      <w:r w:rsidR="00B1628D">
        <w:rPr>
          <w:sz w:val="30"/>
          <w:szCs w:val="30"/>
        </w:rPr>
        <w:t>слова «имеющие отдельный баланс» заменить словами «</w:t>
      </w:r>
      <w:r w:rsidR="00B1628D" w:rsidRPr="00B1628D">
        <w:rPr>
          <w:sz w:val="30"/>
          <w:szCs w:val="30"/>
        </w:rPr>
        <w:t>участвующие в экономической деятельности и финансовых операциях, ведущие бухгалтерский учет с определением финансового результата по своей деятельности</w:t>
      </w:r>
      <w:r w:rsidR="00B1628D">
        <w:rPr>
          <w:sz w:val="30"/>
          <w:szCs w:val="30"/>
        </w:rPr>
        <w:t>»;</w:t>
      </w:r>
    </w:p>
    <w:p w:rsidR="00B1628D" w:rsidRPr="00B1628D" w:rsidRDefault="00AA383E" w:rsidP="00B1628D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1.</w:t>
      </w:r>
      <w:r w:rsidR="005C4039">
        <w:rPr>
          <w:sz w:val="30"/>
          <w:szCs w:val="30"/>
        </w:rPr>
        <w:t>1</w:t>
      </w:r>
      <w:r w:rsidR="00604824">
        <w:rPr>
          <w:sz w:val="30"/>
          <w:szCs w:val="30"/>
        </w:rPr>
        <w:t>2</w:t>
      </w:r>
      <w:r w:rsidRPr="0074588A">
        <w:rPr>
          <w:sz w:val="30"/>
          <w:szCs w:val="30"/>
        </w:rPr>
        <w:t>. </w:t>
      </w:r>
      <w:r w:rsidR="00B1628D">
        <w:rPr>
          <w:sz w:val="30"/>
          <w:szCs w:val="30"/>
        </w:rPr>
        <w:t xml:space="preserve">в </w:t>
      </w:r>
      <w:r w:rsidR="00B728FA" w:rsidRPr="0074588A">
        <w:rPr>
          <w:sz w:val="30"/>
          <w:szCs w:val="30"/>
        </w:rPr>
        <w:t>абзац</w:t>
      </w:r>
      <w:r w:rsidR="00B1628D">
        <w:rPr>
          <w:sz w:val="30"/>
          <w:szCs w:val="30"/>
        </w:rPr>
        <w:t>е</w:t>
      </w:r>
      <w:r w:rsidR="00B728FA" w:rsidRPr="0074588A">
        <w:rPr>
          <w:sz w:val="30"/>
          <w:szCs w:val="30"/>
        </w:rPr>
        <w:t xml:space="preserve"> пятнадцат</w:t>
      </w:r>
      <w:r w:rsidR="00B1628D">
        <w:rPr>
          <w:sz w:val="30"/>
          <w:szCs w:val="30"/>
        </w:rPr>
        <w:t>ом</w:t>
      </w:r>
      <w:r w:rsidR="00B728FA" w:rsidRPr="0074588A">
        <w:rPr>
          <w:sz w:val="30"/>
          <w:szCs w:val="30"/>
        </w:rPr>
        <w:t xml:space="preserve"> пункта </w:t>
      </w:r>
      <w:r w:rsidR="00E02621" w:rsidRPr="0074588A">
        <w:rPr>
          <w:sz w:val="30"/>
          <w:szCs w:val="30"/>
        </w:rPr>
        <w:t>3</w:t>
      </w:r>
      <w:r w:rsidR="00B728FA" w:rsidRPr="0074588A">
        <w:rPr>
          <w:sz w:val="30"/>
          <w:szCs w:val="30"/>
        </w:rPr>
        <w:t xml:space="preserve"> Методики по расчету валового внутреннего продукта производственным методом и методом использования доходов по кварталам в среднегодовых ценах, утвержденной постановлением Национального статистического комитета Республики Беларусь от 26 ноября 2021 г. № 102, </w:t>
      </w:r>
      <w:r w:rsidR="00B1628D" w:rsidRPr="00B1628D">
        <w:rPr>
          <w:sz w:val="30"/>
          <w:szCs w:val="30"/>
        </w:rPr>
        <w:t>слова «имеющие отдельный баланс</w:t>
      </w:r>
      <w:r w:rsidR="00B1628D">
        <w:rPr>
          <w:sz w:val="30"/>
          <w:szCs w:val="30"/>
        </w:rPr>
        <w:t>, и</w:t>
      </w:r>
      <w:r w:rsidR="00B1628D" w:rsidRPr="00B1628D">
        <w:rPr>
          <w:sz w:val="30"/>
          <w:szCs w:val="30"/>
        </w:rPr>
        <w:t>» заменить словами «участвующие в экономической деятельности и финансовых операциях, ведущие бухгалтерский учет с определением финансового результата по своей деятельности</w:t>
      </w:r>
      <w:r w:rsidR="00B1628D">
        <w:rPr>
          <w:sz w:val="30"/>
          <w:szCs w:val="30"/>
        </w:rPr>
        <w:t>,</w:t>
      </w:r>
      <w:r w:rsidR="00B1628D" w:rsidRPr="00B1628D">
        <w:rPr>
          <w:sz w:val="30"/>
          <w:szCs w:val="30"/>
        </w:rPr>
        <w:t>»;</w:t>
      </w:r>
    </w:p>
    <w:p w:rsidR="00B728FA" w:rsidRPr="00B728FA" w:rsidRDefault="00AA383E" w:rsidP="00A3743A">
      <w:pPr>
        <w:ind w:firstLine="709"/>
        <w:rPr>
          <w:sz w:val="30"/>
          <w:szCs w:val="30"/>
        </w:rPr>
      </w:pPr>
      <w:r w:rsidRPr="0074588A">
        <w:rPr>
          <w:sz w:val="30"/>
          <w:szCs w:val="30"/>
        </w:rPr>
        <w:t>1.</w:t>
      </w:r>
      <w:r w:rsidR="005C4039">
        <w:rPr>
          <w:sz w:val="30"/>
          <w:szCs w:val="30"/>
        </w:rPr>
        <w:t>1</w:t>
      </w:r>
      <w:r w:rsidR="00604824">
        <w:rPr>
          <w:sz w:val="30"/>
          <w:szCs w:val="30"/>
        </w:rPr>
        <w:t>3</w:t>
      </w:r>
      <w:r w:rsidRPr="0074588A">
        <w:rPr>
          <w:sz w:val="30"/>
          <w:szCs w:val="30"/>
        </w:rPr>
        <w:t>. </w:t>
      </w:r>
      <w:r w:rsidR="00B728FA" w:rsidRPr="0074588A">
        <w:rPr>
          <w:sz w:val="30"/>
          <w:szCs w:val="30"/>
        </w:rPr>
        <w:t>в Методике по формированию системы таблиц «Затраты –</w:t>
      </w:r>
      <w:r w:rsidR="00B728FA" w:rsidRPr="00B728FA">
        <w:rPr>
          <w:sz w:val="30"/>
          <w:szCs w:val="30"/>
        </w:rPr>
        <w:t xml:space="preserve"> Выпуск», утвержденной постановлением Национального статистического комитета Республики Беларусь от 24 декабря 2021 г. № 108:</w:t>
      </w:r>
    </w:p>
    <w:p w:rsidR="00B1628D" w:rsidRPr="00B1628D" w:rsidRDefault="00B1628D" w:rsidP="00B1628D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B728FA" w:rsidRPr="00B728FA">
        <w:rPr>
          <w:sz w:val="30"/>
          <w:szCs w:val="30"/>
        </w:rPr>
        <w:t>абзац</w:t>
      </w:r>
      <w:r>
        <w:rPr>
          <w:sz w:val="30"/>
          <w:szCs w:val="30"/>
        </w:rPr>
        <w:t>е</w:t>
      </w:r>
      <w:r w:rsidR="00B728FA" w:rsidRPr="00B728FA">
        <w:rPr>
          <w:sz w:val="30"/>
          <w:szCs w:val="30"/>
        </w:rPr>
        <w:t xml:space="preserve"> шестнадцат</w:t>
      </w:r>
      <w:r>
        <w:rPr>
          <w:sz w:val="30"/>
          <w:szCs w:val="30"/>
        </w:rPr>
        <w:t>ом</w:t>
      </w:r>
      <w:r w:rsidR="00B728FA" w:rsidRPr="00B728FA">
        <w:rPr>
          <w:sz w:val="30"/>
          <w:szCs w:val="30"/>
        </w:rPr>
        <w:t xml:space="preserve"> пункта 5 </w:t>
      </w:r>
      <w:r w:rsidRPr="00B1628D">
        <w:rPr>
          <w:sz w:val="30"/>
          <w:szCs w:val="30"/>
        </w:rPr>
        <w:t>слова «имеющие отдельный баланс, и» заменить словами «участвующие в экономической деятельности и финансовых операциях, ведущие бухгалтерский учет с определением финансового результата по своей деятельности,»;</w:t>
      </w:r>
    </w:p>
    <w:p w:rsidR="00B728FA" w:rsidRDefault="00B728FA" w:rsidP="00B1628D">
      <w:pPr>
        <w:ind w:firstLine="709"/>
        <w:rPr>
          <w:sz w:val="30"/>
          <w:szCs w:val="30"/>
        </w:rPr>
      </w:pPr>
      <w:r w:rsidRPr="00B728FA">
        <w:rPr>
          <w:sz w:val="30"/>
          <w:szCs w:val="30"/>
        </w:rPr>
        <w:t xml:space="preserve">в абзаце </w:t>
      </w:r>
      <w:r w:rsidR="00B05330">
        <w:rPr>
          <w:sz w:val="30"/>
          <w:szCs w:val="30"/>
        </w:rPr>
        <w:t xml:space="preserve">третьем части четвертой </w:t>
      </w:r>
      <w:r w:rsidR="00B05330" w:rsidRPr="00B728FA">
        <w:rPr>
          <w:sz w:val="30"/>
          <w:szCs w:val="30"/>
        </w:rPr>
        <w:t>пункт</w:t>
      </w:r>
      <w:r w:rsidR="00B05330">
        <w:rPr>
          <w:sz w:val="30"/>
          <w:szCs w:val="30"/>
        </w:rPr>
        <w:t>а</w:t>
      </w:r>
      <w:r w:rsidR="00B05330" w:rsidRPr="00B728FA">
        <w:rPr>
          <w:sz w:val="30"/>
          <w:szCs w:val="30"/>
        </w:rPr>
        <w:t xml:space="preserve"> 8</w:t>
      </w:r>
      <w:r w:rsidR="00B05330">
        <w:rPr>
          <w:sz w:val="30"/>
          <w:szCs w:val="30"/>
        </w:rPr>
        <w:t xml:space="preserve"> </w:t>
      </w:r>
      <w:r w:rsidRPr="00B728FA">
        <w:rPr>
          <w:sz w:val="30"/>
          <w:szCs w:val="30"/>
        </w:rPr>
        <w:t>слова «транспортировку» и «транспортировке» заменить соответственно словами «транспортирование» и «транспортировании».</w:t>
      </w:r>
    </w:p>
    <w:p w:rsidR="00321CF1" w:rsidRPr="00C42660" w:rsidRDefault="00321CF1" w:rsidP="00A3743A">
      <w:pPr>
        <w:pStyle w:val="point"/>
        <w:ind w:firstLine="709"/>
        <w:rPr>
          <w:sz w:val="30"/>
          <w:szCs w:val="30"/>
        </w:rPr>
      </w:pPr>
      <w:r w:rsidRPr="00C42660">
        <w:rPr>
          <w:sz w:val="30"/>
          <w:szCs w:val="30"/>
        </w:rPr>
        <w:t>2. </w:t>
      </w:r>
      <w:r w:rsidR="00BD7867" w:rsidRPr="00C42660">
        <w:rPr>
          <w:sz w:val="30"/>
        </w:rPr>
        <w:t>Настоящее постановление вступает в силу после его официального опубликования</w:t>
      </w:r>
      <w:r w:rsidR="00C31D4D" w:rsidRPr="00C42660">
        <w:rPr>
          <w:sz w:val="30"/>
          <w:szCs w:val="30"/>
        </w:rPr>
        <w:t>.</w:t>
      </w:r>
    </w:p>
    <w:p w:rsidR="000D5FFF" w:rsidRPr="00C42660" w:rsidRDefault="000D5FFF" w:rsidP="00390650">
      <w:pPr>
        <w:pStyle w:val="point"/>
        <w:spacing w:line="360" w:lineRule="auto"/>
        <w:ind w:firstLine="709"/>
        <w:rPr>
          <w:sz w:val="30"/>
          <w:szCs w:val="30"/>
        </w:rPr>
      </w:pPr>
    </w:p>
    <w:p w:rsidR="00A06954" w:rsidRDefault="00A06954" w:rsidP="006F506E">
      <w:pPr>
        <w:pStyle w:val="21"/>
        <w:tabs>
          <w:tab w:val="left" w:pos="6804"/>
        </w:tabs>
        <w:spacing w:after="0" w:line="360" w:lineRule="auto"/>
        <w:ind w:left="0"/>
        <w:jc w:val="both"/>
        <w:rPr>
          <w:sz w:val="30"/>
          <w:szCs w:val="30"/>
        </w:rPr>
      </w:pPr>
      <w:r w:rsidRPr="00C42660">
        <w:rPr>
          <w:sz w:val="30"/>
          <w:szCs w:val="30"/>
        </w:rPr>
        <w:t>Председатель</w:t>
      </w:r>
      <w:r w:rsidRPr="00C42660">
        <w:rPr>
          <w:sz w:val="30"/>
          <w:szCs w:val="30"/>
        </w:rPr>
        <w:tab/>
        <w:t>И.В.Медведева</w:t>
      </w:r>
    </w:p>
    <w:p w:rsidR="00A849E9" w:rsidRPr="008B71DC" w:rsidRDefault="00A849E9" w:rsidP="006F506E">
      <w:pPr>
        <w:pStyle w:val="21"/>
        <w:tabs>
          <w:tab w:val="left" w:pos="6804"/>
        </w:tabs>
        <w:spacing w:after="0" w:line="360" w:lineRule="auto"/>
        <w:ind w:left="0"/>
        <w:jc w:val="both"/>
        <w:rPr>
          <w:sz w:val="26"/>
          <w:szCs w:val="26"/>
        </w:rPr>
      </w:pPr>
    </w:p>
    <w:sectPr w:rsidR="00A849E9" w:rsidRPr="008B71DC" w:rsidSect="00DB0372">
      <w:headerReference w:type="even" r:id="rId18"/>
      <w:headerReference w:type="default" r:id="rId19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0DB" w:rsidRDefault="003C40DB">
      <w:r>
        <w:separator/>
      </w:r>
    </w:p>
  </w:endnote>
  <w:endnote w:type="continuationSeparator" w:id="0">
    <w:p w:rsidR="003C40DB" w:rsidRDefault="003C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0DB" w:rsidRDefault="003C40DB">
      <w:r>
        <w:separator/>
      </w:r>
    </w:p>
  </w:footnote>
  <w:footnote w:type="continuationSeparator" w:id="0">
    <w:p w:rsidR="003C40DB" w:rsidRDefault="003C4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56" w:rsidRDefault="007A3256" w:rsidP="003542A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3256" w:rsidRDefault="007A325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16" w:rsidRDefault="00E0291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C0FF9">
      <w:rPr>
        <w:noProof/>
      </w:rPr>
      <w:t>2</w:t>
    </w:r>
    <w:r>
      <w:fldChar w:fldCharType="end"/>
    </w:r>
  </w:p>
  <w:p w:rsidR="007A3256" w:rsidRDefault="007A32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6F87"/>
    <w:multiLevelType w:val="hybridMultilevel"/>
    <w:tmpl w:val="A99C4970"/>
    <w:lvl w:ilvl="0" w:tplc="E2068C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4F1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EAAE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0B7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1E83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E5F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21C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80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A612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835"/>
    <w:multiLevelType w:val="hybridMultilevel"/>
    <w:tmpl w:val="284AF892"/>
    <w:lvl w:ilvl="0" w:tplc="AB7AFF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06C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69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A89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62AC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BAFF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A3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058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78E7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03F1"/>
    <w:multiLevelType w:val="hybridMultilevel"/>
    <w:tmpl w:val="B43CDA8E"/>
    <w:lvl w:ilvl="0" w:tplc="FB2A2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24B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00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43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AA3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1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E6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3C3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FC3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150C77"/>
    <w:multiLevelType w:val="hybridMultilevel"/>
    <w:tmpl w:val="BA200930"/>
    <w:lvl w:ilvl="0" w:tplc="BD62E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CE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82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460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C8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AC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1C8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EA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D22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DA077F"/>
    <w:multiLevelType w:val="hybridMultilevel"/>
    <w:tmpl w:val="6300551A"/>
    <w:lvl w:ilvl="0" w:tplc="4E8CE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5AB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381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C2B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523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EE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864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540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06E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104915"/>
    <w:multiLevelType w:val="hybridMultilevel"/>
    <w:tmpl w:val="558AF15E"/>
    <w:lvl w:ilvl="0" w:tplc="28384916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4BC7239"/>
    <w:multiLevelType w:val="hybridMultilevel"/>
    <w:tmpl w:val="67268870"/>
    <w:lvl w:ilvl="0" w:tplc="B41AD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81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84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AAC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04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CA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BA4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63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0B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C225EA7"/>
    <w:multiLevelType w:val="hybridMultilevel"/>
    <w:tmpl w:val="D04EC43E"/>
    <w:lvl w:ilvl="0" w:tplc="050E6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CC4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E48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C81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46C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CAB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E7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C44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06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455A90"/>
    <w:multiLevelType w:val="hybridMultilevel"/>
    <w:tmpl w:val="1EAE65B0"/>
    <w:lvl w:ilvl="0" w:tplc="846464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8D3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E85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C19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269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E464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E39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0C4F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6C2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B25DA"/>
    <w:multiLevelType w:val="hybridMultilevel"/>
    <w:tmpl w:val="9E1658B2"/>
    <w:lvl w:ilvl="0" w:tplc="0FCE9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42A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F41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408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609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CC2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408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C0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483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2133340"/>
    <w:multiLevelType w:val="hybridMultilevel"/>
    <w:tmpl w:val="BBA2DC9A"/>
    <w:lvl w:ilvl="0" w:tplc="93FC9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E8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D8F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27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165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180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C6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43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3E6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6CA2A3A"/>
    <w:multiLevelType w:val="hybridMultilevel"/>
    <w:tmpl w:val="36C823A0"/>
    <w:lvl w:ilvl="0" w:tplc="005C3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07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2C3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5C6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47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42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AF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48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FA8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901255B"/>
    <w:multiLevelType w:val="hybridMultilevel"/>
    <w:tmpl w:val="C1126D76"/>
    <w:lvl w:ilvl="0" w:tplc="D4EE2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AC5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36E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A4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A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05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C8D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28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40C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AF3C84"/>
    <w:multiLevelType w:val="hybridMultilevel"/>
    <w:tmpl w:val="C7BC0136"/>
    <w:lvl w:ilvl="0" w:tplc="B1127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87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2C5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BEB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FCA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666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2C8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B61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D88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EB77D7"/>
    <w:multiLevelType w:val="hybridMultilevel"/>
    <w:tmpl w:val="C7360678"/>
    <w:lvl w:ilvl="0" w:tplc="9FA02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84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061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D89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E1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1C2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E2C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2B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A5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FFE26BD"/>
    <w:multiLevelType w:val="hybridMultilevel"/>
    <w:tmpl w:val="BDEA5DEA"/>
    <w:lvl w:ilvl="0" w:tplc="35789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460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7E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442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FCD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182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26A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C8B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7E5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380534B"/>
    <w:multiLevelType w:val="hybridMultilevel"/>
    <w:tmpl w:val="6E3A072C"/>
    <w:lvl w:ilvl="0" w:tplc="66322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C4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64D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A2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D87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E4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0C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E62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43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F5819E8"/>
    <w:multiLevelType w:val="hybridMultilevel"/>
    <w:tmpl w:val="05C24F7E"/>
    <w:lvl w:ilvl="0" w:tplc="F490B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F21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92C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404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884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927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7E7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05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F29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2670EEE"/>
    <w:multiLevelType w:val="hybridMultilevel"/>
    <w:tmpl w:val="05529C1C"/>
    <w:lvl w:ilvl="0" w:tplc="8702E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103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2CF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22B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22E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3A9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240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6E0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AA5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ACA3D6A"/>
    <w:multiLevelType w:val="hybridMultilevel"/>
    <w:tmpl w:val="A5D69802"/>
    <w:lvl w:ilvl="0" w:tplc="29A02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0C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2D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5A3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41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FA9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485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32E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CAD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E0706CD"/>
    <w:multiLevelType w:val="hybridMultilevel"/>
    <w:tmpl w:val="3738EACE"/>
    <w:lvl w:ilvl="0" w:tplc="89B0C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0E6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EE7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2E1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4E3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C29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EB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43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2397D42"/>
    <w:multiLevelType w:val="hybridMultilevel"/>
    <w:tmpl w:val="3878C880"/>
    <w:lvl w:ilvl="0" w:tplc="5B1236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B6F2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B4D4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AF7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E6C9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40A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4C5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96E0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231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C3D92"/>
    <w:multiLevelType w:val="hybridMultilevel"/>
    <w:tmpl w:val="91DE6192"/>
    <w:lvl w:ilvl="0" w:tplc="76FAC3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CD2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AA05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D0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E0F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86F2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087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E5A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D647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D4BC2"/>
    <w:multiLevelType w:val="hybridMultilevel"/>
    <w:tmpl w:val="0BCAB6B4"/>
    <w:lvl w:ilvl="0" w:tplc="B87885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2E1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4A19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282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29E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41F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4B7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FE2E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E6C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26C6D"/>
    <w:multiLevelType w:val="hybridMultilevel"/>
    <w:tmpl w:val="CE32D85A"/>
    <w:lvl w:ilvl="0" w:tplc="A0D45EF8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B614B482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82D22B70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D00C04CC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7C7C4856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9BB88724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F68ABC1C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16BA39C8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F7E4AC22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25" w15:restartNumberingAfterBreak="0">
    <w:nsid w:val="6DC90BFE"/>
    <w:multiLevelType w:val="hybridMultilevel"/>
    <w:tmpl w:val="8DA67F84"/>
    <w:lvl w:ilvl="0" w:tplc="545CA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80E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CD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C4A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204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A61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986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66F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63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1FA5D26"/>
    <w:multiLevelType w:val="hybridMultilevel"/>
    <w:tmpl w:val="7EEA55D8"/>
    <w:lvl w:ilvl="0" w:tplc="9274E1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648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A8E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C70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CF1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481D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F1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3672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8CF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00FFD"/>
    <w:multiLevelType w:val="hybridMultilevel"/>
    <w:tmpl w:val="2E3E6D2E"/>
    <w:lvl w:ilvl="0" w:tplc="2E4A57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D5D1F99"/>
    <w:multiLevelType w:val="multilevel"/>
    <w:tmpl w:val="087239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3"/>
  </w:num>
  <w:num w:numId="5">
    <w:abstractNumId w:val="4"/>
  </w:num>
  <w:num w:numId="6">
    <w:abstractNumId w:val="7"/>
  </w:num>
  <w:num w:numId="7">
    <w:abstractNumId w:val="18"/>
  </w:num>
  <w:num w:numId="8">
    <w:abstractNumId w:val="17"/>
  </w:num>
  <w:num w:numId="9">
    <w:abstractNumId w:val="24"/>
  </w:num>
  <w:num w:numId="10">
    <w:abstractNumId w:val="6"/>
  </w:num>
  <w:num w:numId="11">
    <w:abstractNumId w:val="20"/>
  </w:num>
  <w:num w:numId="12">
    <w:abstractNumId w:val="19"/>
  </w:num>
  <w:num w:numId="13">
    <w:abstractNumId w:val="16"/>
  </w:num>
  <w:num w:numId="14">
    <w:abstractNumId w:val="10"/>
  </w:num>
  <w:num w:numId="15">
    <w:abstractNumId w:val="2"/>
  </w:num>
  <w:num w:numId="16">
    <w:abstractNumId w:val="25"/>
  </w:num>
  <w:num w:numId="17">
    <w:abstractNumId w:val="12"/>
  </w:num>
  <w:num w:numId="18">
    <w:abstractNumId w:val="9"/>
  </w:num>
  <w:num w:numId="19">
    <w:abstractNumId w:val="3"/>
  </w:num>
  <w:num w:numId="20">
    <w:abstractNumId w:val="8"/>
  </w:num>
  <w:num w:numId="21">
    <w:abstractNumId w:val="21"/>
  </w:num>
  <w:num w:numId="22">
    <w:abstractNumId w:val="1"/>
  </w:num>
  <w:num w:numId="23">
    <w:abstractNumId w:val="0"/>
  </w:num>
  <w:num w:numId="24">
    <w:abstractNumId w:val="23"/>
  </w:num>
  <w:num w:numId="25">
    <w:abstractNumId w:val="26"/>
  </w:num>
  <w:num w:numId="26">
    <w:abstractNumId w:val="22"/>
  </w:num>
  <w:num w:numId="27">
    <w:abstractNumId w:val="2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8D"/>
    <w:rsid w:val="00001481"/>
    <w:rsid w:val="00004DE4"/>
    <w:rsid w:val="0000531B"/>
    <w:rsid w:val="000061C9"/>
    <w:rsid w:val="00007064"/>
    <w:rsid w:val="000079DB"/>
    <w:rsid w:val="00010A01"/>
    <w:rsid w:val="000115D0"/>
    <w:rsid w:val="000126DF"/>
    <w:rsid w:val="00012FEE"/>
    <w:rsid w:val="00013615"/>
    <w:rsid w:val="00016983"/>
    <w:rsid w:val="00021EBE"/>
    <w:rsid w:val="00022492"/>
    <w:rsid w:val="00023D0A"/>
    <w:rsid w:val="000258A8"/>
    <w:rsid w:val="0002641A"/>
    <w:rsid w:val="00026587"/>
    <w:rsid w:val="00026C05"/>
    <w:rsid w:val="00026CD6"/>
    <w:rsid w:val="00027903"/>
    <w:rsid w:val="00031610"/>
    <w:rsid w:val="00031A2C"/>
    <w:rsid w:val="00031F82"/>
    <w:rsid w:val="00033381"/>
    <w:rsid w:val="00033576"/>
    <w:rsid w:val="0003744B"/>
    <w:rsid w:val="0004038F"/>
    <w:rsid w:val="00041411"/>
    <w:rsid w:val="000414F2"/>
    <w:rsid w:val="0004307C"/>
    <w:rsid w:val="00043C66"/>
    <w:rsid w:val="00044A36"/>
    <w:rsid w:val="00044D36"/>
    <w:rsid w:val="00045F47"/>
    <w:rsid w:val="0004603B"/>
    <w:rsid w:val="0005075C"/>
    <w:rsid w:val="00052C7C"/>
    <w:rsid w:val="00053926"/>
    <w:rsid w:val="00053F30"/>
    <w:rsid w:val="00054988"/>
    <w:rsid w:val="0005517A"/>
    <w:rsid w:val="000558F2"/>
    <w:rsid w:val="000564C4"/>
    <w:rsid w:val="000567EF"/>
    <w:rsid w:val="000603B6"/>
    <w:rsid w:val="000612B3"/>
    <w:rsid w:val="000622C4"/>
    <w:rsid w:val="00065E21"/>
    <w:rsid w:val="00066FBC"/>
    <w:rsid w:val="00067114"/>
    <w:rsid w:val="000710C2"/>
    <w:rsid w:val="00072806"/>
    <w:rsid w:val="0007414B"/>
    <w:rsid w:val="00074493"/>
    <w:rsid w:val="00075358"/>
    <w:rsid w:val="000753E6"/>
    <w:rsid w:val="00075AF6"/>
    <w:rsid w:val="00076E15"/>
    <w:rsid w:val="0007739F"/>
    <w:rsid w:val="0007741B"/>
    <w:rsid w:val="00080C0C"/>
    <w:rsid w:val="00082C9B"/>
    <w:rsid w:val="0008302B"/>
    <w:rsid w:val="000845D4"/>
    <w:rsid w:val="00086704"/>
    <w:rsid w:val="0009002F"/>
    <w:rsid w:val="0009133D"/>
    <w:rsid w:val="000913C2"/>
    <w:rsid w:val="0009231D"/>
    <w:rsid w:val="0009336F"/>
    <w:rsid w:val="00093413"/>
    <w:rsid w:val="00095559"/>
    <w:rsid w:val="000A1A1C"/>
    <w:rsid w:val="000A2950"/>
    <w:rsid w:val="000A2B45"/>
    <w:rsid w:val="000A2C2E"/>
    <w:rsid w:val="000A439B"/>
    <w:rsid w:val="000A61AA"/>
    <w:rsid w:val="000B0EF5"/>
    <w:rsid w:val="000B166D"/>
    <w:rsid w:val="000B2F2A"/>
    <w:rsid w:val="000B74FB"/>
    <w:rsid w:val="000C097A"/>
    <w:rsid w:val="000C2B37"/>
    <w:rsid w:val="000C3DB2"/>
    <w:rsid w:val="000C3ECA"/>
    <w:rsid w:val="000C444C"/>
    <w:rsid w:val="000C5E18"/>
    <w:rsid w:val="000D05DA"/>
    <w:rsid w:val="000D1507"/>
    <w:rsid w:val="000D2445"/>
    <w:rsid w:val="000D33D8"/>
    <w:rsid w:val="000D3982"/>
    <w:rsid w:val="000D4B63"/>
    <w:rsid w:val="000D5875"/>
    <w:rsid w:val="000D5FFF"/>
    <w:rsid w:val="000E16E6"/>
    <w:rsid w:val="000E17A9"/>
    <w:rsid w:val="000E25AD"/>
    <w:rsid w:val="000E2A79"/>
    <w:rsid w:val="000F21F9"/>
    <w:rsid w:val="000F2584"/>
    <w:rsid w:val="000F546D"/>
    <w:rsid w:val="000F7749"/>
    <w:rsid w:val="001004AA"/>
    <w:rsid w:val="001007B8"/>
    <w:rsid w:val="00102977"/>
    <w:rsid w:val="001029F1"/>
    <w:rsid w:val="001038CA"/>
    <w:rsid w:val="00103B55"/>
    <w:rsid w:val="00104026"/>
    <w:rsid w:val="001042C7"/>
    <w:rsid w:val="0010476C"/>
    <w:rsid w:val="00105E92"/>
    <w:rsid w:val="00105F04"/>
    <w:rsid w:val="00106D06"/>
    <w:rsid w:val="0010718E"/>
    <w:rsid w:val="00110D5D"/>
    <w:rsid w:val="00112581"/>
    <w:rsid w:val="0011260E"/>
    <w:rsid w:val="001139AD"/>
    <w:rsid w:val="0011557D"/>
    <w:rsid w:val="00116D7F"/>
    <w:rsid w:val="00116EBF"/>
    <w:rsid w:val="0011706E"/>
    <w:rsid w:val="001170EC"/>
    <w:rsid w:val="00120089"/>
    <w:rsid w:val="00121301"/>
    <w:rsid w:val="001239C7"/>
    <w:rsid w:val="00124D07"/>
    <w:rsid w:val="00124F90"/>
    <w:rsid w:val="00126631"/>
    <w:rsid w:val="00126D82"/>
    <w:rsid w:val="0013134C"/>
    <w:rsid w:val="0013175F"/>
    <w:rsid w:val="00131869"/>
    <w:rsid w:val="00132121"/>
    <w:rsid w:val="00133CBF"/>
    <w:rsid w:val="001347D5"/>
    <w:rsid w:val="00141A14"/>
    <w:rsid w:val="00144985"/>
    <w:rsid w:val="001452DA"/>
    <w:rsid w:val="00145736"/>
    <w:rsid w:val="0014679E"/>
    <w:rsid w:val="00151EE8"/>
    <w:rsid w:val="001524E5"/>
    <w:rsid w:val="00152DE1"/>
    <w:rsid w:val="0015417A"/>
    <w:rsid w:val="001553B5"/>
    <w:rsid w:val="00156E45"/>
    <w:rsid w:val="001572C2"/>
    <w:rsid w:val="00157AAE"/>
    <w:rsid w:val="0016013D"/>
    <w:rsid w:val="001606A5"/>
    <w:rsid w:val="0016287A"/>
    <w:rsid w:val="00164AD2"/>
    <w:rsid w:val="00164B88"/>
    <w:rsid w:val="00164E23"/>
    <w:rsid w:val="0016618A"/>
    <w:rsid w:val="00170686"/>
    <w:rsid w:val="00170B44"/>
    <w:rsid w:val="0017138B"/>
    <w:rsid w:val="00171672"/>
    <w:rsid w:val="001725EC"/>
    <w:rsid w:val="001734EB"/>
    <w:rsid w:val="00173E43"/>
    <w:rsid w:val="00174517"/>
    <w:rsid w:val="00177EA4"/>
    <w:rsid w:val="00180CA9"/>
    <w:rsid w:val="00181768"/>
    <w:rsid w:val="00184316"/>
    <w:rsid w:val="001851C3"/>
    <w:rsid w:val="00187FCC"/>
    <w:rsid w:val="001903DC"/>
    <w:rsid w:val="00191D59"/>
    <w:rsid w:val="00192998"/>
    <w:rsid w:val="001935A9"/>
    <w:rsid w:val="00193A49"/>
    <w:rsid w:val="00193C40"/>
    <w:rsid w:val="001944EB"/>
    <w:rsid w:val="00194FC6"/>
    <w:rsid w:val="00195159"/>
    <w:rsid w:val="00196166"/>
    <w:rsid w:val="001962C5"/>
    <w:rsid w:val="001979DE"/>
    <w:rsid w:val="00197AF8"/>
    <w:rsid w:val="001A0241"/>
    <w:rsid w:val="001A03AF"/>
    <w:rsid w:val="001A0DF5"/>
    <w:rsid w:val="001A1DFD"/>
    <w:rsid w:val="001A27BA"/>
    <w:rsid w:val="001A287E"/>
    <w:rsid w:val="001A31BE"/>
    <w:rsid w:val="001A52E0"/>
    <w:rsid w:val="001A53DD"/>
    <w:rsid w:val="001A55F5"/>
    <w:rsid w:val="001A569A"/>
    <w:rsid w:val="001B1141"/>
    <w:rsid w:val="001B1331"/>
    <w:rsid w:val="001B2554"/>
    <w:rsid w:val="001B29E8"/>
    <w:rsid w:val="001B4474"/>
    <w:rsid w:val="001B5AC0"/>
    <w:rsid w:val="001B5DA3"/>
    <w:rsid w:val="001B6070"/>
    <w:rsid w:val="001B60E2"/>
    <w:rsid w:val="001B6D93"/>
    <w:rsid w:val="001C02BC"/>
    <w:rsid w:val="001C0642"/>
    <w:rsid w:val="001C0B03"/>
    <w:rsid w:val="001C0B77"/>
    <w:rsid w:val="001C134A"/>
    <w:rsid w:val="001C1617"/>
    <w:rsid w:val="001C2DB0"/>
    <w:rsid w:val="001C3838"/>
    <w:rsid w:val="001C5449"/>
    <w:rsid w:val="001C5BE1"/>
    <w:rsid w:val="001C694B"/>
    <w:rsid w:val="001C74C4"/>
    <w:rsid w:val="001D12F1"/>
    <w:rsid w:val="001D264A"/>
    <w:rsid w:val="001D4046"/>
    <w:rsid w:val="001D4F4B"/>
    <w:rsid w:val="001D6048"/>
    <w:rsid w:val="001D6867"/>
    <w:rsid w:val="001D7467"/>
    <w:rsid w:val="001E1A75"/>
    <w:rsid w:val="001E32AC"/>
    <w:rsid w:val="001E48E0"/>
    <w:rsid w:val="001E56BF"/>
    <w:rsid w:val="001F1AB4"/>
    <w:rsid w:val="001F2CF7"/>
    <w:rsid w:val="001F3C22"/>
    <w:rsid w:val="001F76DC"/>
    <w:rsid w:val="00200163"/>
    <w:rsid w:val="00200C11"/>
    <w:rsid w:val="00201CCE"/>
    <w:rsid w:val="00201E44"/>
    <w:rsid w:val="00202381"/>
    <w:rsid w:val="002034D6"/>
    <w:rsid w:val="00203DCD"/>
    <w:rsid w:val="00204ECF"/>
    <w:rsid w:val="002056BC"/>
    <w:rsid w:val="00205BBF"/>
    <w:rsid w:val="00206699"/>
    <w:rsid w:val="00207519"/>
    <w:rsid w:val="00210C6A"/>
    <w:rsid w:val="00212F42"/>
    <w:rsid w:val="00215B1A"/>
    <w:rsid w:val="00217473"/>
    <w:rsid w:val="00217A30"/>
    <w:rsid w:val="002201BF"/>
    <w:rsid w:val="00221AE0"/>
    <w:rsid w:val="00221B2E"/>
    <w:rsid w:val="00222C81"/>
    <w:rsid w:val="00223052"/>
    <w:rsid w:val="0022481D"/>
    <w:rsid w:val="00224C45"/>
    <w:rsid w:val="002252F3"/>
    <w:rsid w:val="002260D5"/>
    <w:rsid w:val="002264AF"/>
    <w:rsid w:val="00226967"/>
    <w:rsid w:val="002279C1"/>
    <w:rsid w:val="00231102"/>
    <w:rsid w:val="00231B02"/>
    <w:rsid w:val="0023200B"/>
    <w:rsid w:val="002332AB"/>
    <w:rsid w:val="0023348D"/>
    <w:rsid w:val="0023530C"/>
    <w:rsid w:val="00235672"/>
    <w:rsid w:val="002363FA"/>
    <w:rsid w:val="0023707A"/>
    <w:rsid w:val="0023717C"/>
    <w:rsid w:val="002378B0"/>
    <w:rsid w:val="00241FE0"/>
    <w:rsid w:val="00246F0D"/>
    <w:rsid w:val="00247127"/>
    <w:rsid w:val="00247596"/>
    <w:rsid w:val="0025027F"/>
    <w:rsid w:val="00251AEE"/>
    <w:rsid w:val="00251EB2"/>
    <w:rsid w:val="00255521"/>
    <w:rsid w:val="0025633D"/>
    <w:rsid w:val="00257653"/>
    <w:rsid w:val="002626E2"/>
    <w:rsid w:val="00263414"/>
    <w:rsid w:val="00263814"/>
    <w:rsid w:val="00263882"/>
    <w:rsid w:val="00264B7B"/>
    <w:rsid w:val="00272240"/>
    <w:rsid w:val="00273A20"/>
    <w:rsid w:val="0027421F"/>
    <w:rsid w:val="00274402"/>
    <w:rsid w:val="00274829"/>
    <w:rsid w:val="00274DBD"/>
    <w:rsid w:val="002757D2"/>
    <w:rsid w:val="00276861"/>
    <w:rsid w:val="00281170"/>
    <w:rsid w:val="002815DA"/>
    <w:rsid w:val="00282E51"/>
    <w:rsid w:val="002835BF"/>
    <w:rsid w:val="0028510B"/>
    <w:rsid w:val="00285EF6"/>
    <w:rsid w:val="00286428"/>
    <w:rsid w:val="00290C57"/>
    <w:rsid w:val="00290C77"/>
    <w:rsid w:val="0029285A"/>
    <w:rsid w:val="00293A59"/>
    <w:rsid w:val="002A0367"/>
    <w:rsid w:val="002A18DE"/>
    <w:rsid w:val="002A1DFE"/>
    <w:rsid w:val="002A3086"/>
    <w:rsid w:val="002A3A58"/>
    <w:rsid w:val="002A40A9"/>
    <w:rsid w:val="002A4A3C"/>
    <w:rsid w:val="002A5A12"/>
    <w:rsid w:val="002A5DE3"/>
    <w:rsid w:val="002B0150"/>
    <w:rsid w:val="002B20EE"/>
    <w:rsid w:val="002B323E"/>
    <w:rsid w:val="002B553F"/>
    <w:rsid w:val="002B6927"/>
    <w:rsid w:val="002B7415"/>
    <w:rsid w:val="002C04D2"/>
    <w:rsid w:val="002C083C"/>
    <w:rsid w:val="002C1DB9"/>
    <w:rsid w:val="002C21FE"/>
    <w:rsid w:val="002C2F4A"/>
    <w:rsid w:val="002C3D8D"/>
    <w:rsid w:val="002C4050"/>
    <w:rsid w:val="002C494B"/>
    <w:rsid w:val="002C5ABF"/>
    <w:rsid w:val="002C6F5F"/>
    <w:rsid w:val="002C7154"/>
    <w:rsid w:val="002C7309"/>
    <w:rsid w:val="002C7956"/>
    <w:rsid w:val="002D1524"/>
    <w:rsid w:val="002D2312"/>
    <w:rsid w:val="002D280C"/>
    <w:rsid w:val="002E2863"/>
    <w:rsid w:val="002E352A"/>
    <w:rsid w:val="002E3ED7"/>
    <w:rsid w:val="002E5A52"/>
    <w:rsid w:val="002E6E34"/>
    <w:rsid w:val="002E763D"/>
    <w:rsid w:val="002E7902"/>
    <w:rsid w:val="002F2607"/>
    <w:rsid w:val="002F3F36"/>
    <w:rsid w:val="002F41E3"/>
    <w:rsid w:val="002F44A1"/>
    <w:rsid w:val="002F4689"/>
    <w:rsid w:val="002F57E2"/>
    <w:rsid w:val="002F77C6"/>
    <w:rsid w:val="002F77EA"/>
    <w:rsid w:val="003002E9"/>
    <w:rsid w:val="00304018"/>
    <w:rsid w:val="00304FE7"/>
    <w:rsid w:val="0030658E"/>
    <w:rsid w:val="003065AC"/>
    <w:rsid w:val="00311981"/>
    <w:rsid w:val="00312F54"/>
    <w:rsid w:val="00314083"/>
    <w:rsid w:val="003141BA"/>
    <w:rsid w:val="00315EDA"/>
    <w:rsid w:val="00316317"/>
    <w:rsid w:val="00316944"/>
    <w:rsid w:val="003169A7"/>
    <w:rsid w:val="00320650"/>
    <w:rsid w:val="00320BE4"/>
    <w:rsid w:val="003211EE"/>
    <w:rsid w:val="003214DE"/>
    <w:rsid w:val="00321CF1"/>
    <w:rsid w:val="00321DBC"/>
    <w:rsid w:val="00322479"/>
    <w:rsid w:val="0032306C"/>
    <w:rsid w:val="00324A92"/>
    <w:rsid w:val="0032598D"/>
    <w:rsid w:val="0033064A"/>
    <w:rsid w:val="00331282"/>
    <w:rsid w:val="003326C6"/>
    <w:rsid w:val="003336C2"/>
    <w:rsid w:val="00333E2D"/>
    <w:rsid w:val="0034111F"/>
    <w:rsid w:val="00341F65"/>
    <w:rsid w:val="00342654"/>
    <w:rsid w:val="00342BB6"/>
    <w:rsid w:val="0034362E"/>
    <w:rsid w:val="003448FA"/>
    <w:rsid w:val="00345086"/>
    <w:rsid w:val="003451A4"/>
    <w:rsid w:val="00350E65"/>
    <w:rsid w:val="00350EC3"/>
    <w:rsid w:val="00351607"/>
    <w:rsid w:val="003524A9"/>
    <w:rsid w:val="00352D15"/>
    <w:rsid w:val="00352D9D"/>
    <w:rsid w:val="00354048"/>
    <w:rsid w:val="003542AE"/>
    <w:rsid w:val="003545FA"/>
    <w:rsid w:val="003547FC"/>
    <w:rsid w:val="00357016"/>
    <w:rsid w:val="00357444"/>
    <w:rsid w:val="00357B71"/>
    <w:rsid w:val="003602D7"/>
    <w:rsid w:val="00360B81"/>
    <w:rsid w:val="00361495"/>
    <w:rsid w:val="00361760"/>
    <w:rsid w:val="00363412"/>
    <w:rsid w:val="00363F10"/>
    <w:rsid w:val="00364739"/>
    <w:rsid w:val="00367511"/>
    <w:rsid w:val="003711F8"/>
    <w:rsid w:val="00372681"/>
    <w:rsid w:val="00372B13"/>
    <w:rsid w:val="003738D7"/>
    <w:rsid w:val="00373FC3"/>
    <w:rsid w:val="00374F53"/>
    <w:rsid w:val="00375C25"/>
    <w:rsid w:val="00377E48"/>
    <w:rsid w:val="00381DD4"/>
    <w:rsid w:val="00381FF1"/>
    <w:rsid w:val="00383122"/>
    <w:rsid w:val="00385438"/>
    <w:rsid w:val="00386CD4"/>
    <w:rsid w:val="00386D79"/>
    <w:rsid w:val="00387848"/>
    <w:rsid w:val="003879BA"/>
    <w:rsid w:val="00387FC0"/>
    <w:rsid w:val="00390650"/>
    <w:rsid w:val="0039092F"/>
    <w:rsid w:val="0039122A"/>
    <w:rsid w:val="00393CAB"/>
    <w:rsid w:val="003963E2"/>
    <w:rsid w:val="003977D7"/>
    <w:rsid w:val="00397C31"/>
    <w:rsid w:val="00397CD6"/>
    <w:rsid w:val="003A0AFA"/>
    <w:rsid w:val="003A1322"/>
    <w:rsid w:val="003A134C"/>
    <w:rsid w:val="003A26FC"/>
    <w:rsid w:val="003A49B2"/>
    <w:rsid w:val="003A5210"/>
    <w:rsid w:val="003A5836"/>
    <w:rsid w:val="003A5D2D"/>
    <w:rsid w:val="003B2490"/>
    <w:rsid w:val="003B2887"/>
    <w:rsid w:val="003B29B6"/>
    <w:rsid w:val="003B31A6"/>
    <w:rsid w:val="003B5611"/>
    <w:rsid w:val="003B59A0"/>
    <w:rsid w:val="003C0807"/>
    <w:rsid w:val="003C20FE"/>
    <w:rsid w:val="003C40DB"/>
    <w:rsid w:val="003C40F6"/>
    <w:rsid w:val="003C77CA"/>
    <w:rsid w:val="003D0B76"/>
    <w:rsid w:val="003D1089"/>
    <w:rsid w:val="003D120D"/>
    <w:rsid w:val="003D123B"/>
    <w:rsid w:val="003D2A94"/>
    <w:rsid w:val="003D3693"/>
    <w:rsid w:val="003D3E32"/>
    <w:rsid w:val="003D5902"/>
    <w:rsid w:val="003E0EB4"/>
    <w:rsid w:val="003E23E2"/>
    <w:rsid w:val="003E2EF1"/>
    <w:rsid w:val="003E3675"/>
    <w:rsid w:val="003E3F6E"/>
    <w:rsid w:val="003E459A"/>
    <w:rsid w:val="003E51BA"/>
    <w:rsid w:val="003E5C0A"/>
    <w:rsid w:val="003E5F20"/>
    <w:rsid w:val="003E652E"/>
    <w:rsid w:val="003F1D00"/>
    <w:rsid w:val="003F2FE3"/>
    <w:rsid w:val="003F39FD"/>
    <w:rsid w:val="003F5FFB"/>
    <w:rsid w:val="003F704E"/>
    <w:rsid w:val="003F78EC"/>
    <w:rsid w:val="0040487F"/>
    <w:rsid w:val="00404A7D"/>
    <w:rsid w:val="0040586F"/>
    <w:rsid w:val="004063C3"/>
    <w:rsid w:val="004068B2"/>
    <w:rsid w:val="004069BE"/>
    <w:rsid w:val="00406B89"/>
    <w:rsid w:val="00407005"/>
    <w:rsid w:val="00407876"/>
    <w:rsid w:val="00407ECD"/>
    <w:rsid w:val="004125BF"/>
    <w:rsid w:val="00412D04"/>
    <w:rsid w:val="00412DD9"/>
    <w:rsid w:val="00413309"/>
    <w:rsid w:val="00413B88"/>
    <w:rsid w:val="004142D4"/>
    <w:rsid w:val="004143D7"/>
    <w:rsid w:val="00417945"/>
    <w:rsid w:val="00417DE9"/>
    <w:rsid w:val="00420B01"/>
    <w:rsid w:val="00422EA9"/>
    <w:rsid w:val="00423ECE"/>
    <w:rsid w:val="00424803"/>
    <w:rsid w:val="00424DA4"/>
    <w:rsid w:val="0042779D"/>
    <w:rsid w:val="00427A3C"/>
    <w:rsid w:val="00430594"/>
    <w:rsid w:val="00431641"/>
    <w:rsid w:val="0043311B"/>
    <w:rsid w:val="0043317C"/>
    <w:rsid w:val="00433CF9"/>
    <w:rsid w:val="00435C7A"/>
    <w:rsid w:val="004363BF"/>
    <w:rsid w:val="004364EB"/>
    <w:rsid w:val="00437E7B"/>
    <w:rsid w:val="00441304"/>
    <w:rsid w:val="00441AB1"/>
    <w:rsid w:val="00441B34"/>
    <w:rsid w:val="00441C60"/>
    <w:rsid w:val="00442234"/>
    <w:rsid w:val="004432B9"/>
    <w:rsid w:val="00444564"/>
    <w:rsid w:val="00445DBF"/>
    <w:rsid w:val="00446007"/>
    <w:rsid w:val="00446369"/>
    <w:rsid w:val="0044665E"/>
    <w:rsid w:val="00450A24"/>
    <w:rsid w:val="0045304B"/>
    <w:rsid w:val="00454BD3"/>
    <w:rsid w:val="0045771C"/>
    <w:rsid w:val="00460159"/>
    <w:rsid w:val="004625FA"/>
    <w:rsid w:val="004626DA"/>
    <w:rsid w:val="00463A50"/>
    <w:rsid w:val="00463CD4"/>
    <w:rsid w:val="00464D86"/>
    <w:rsid w:val="00466109"/>
    <w:rsid w:val="00466C2B"/>
    <w:rsid w:val="004706D9"/>
    <w:rsid w:val="004708F1"/>
    <w:rsid w:val="004714D0"/>
    <w:rsid w:val="004716B2"/>
    <w:rsid w:val="00471C62"/>
    <w:rsid w:val="0047312F"/>
    <w:rsid w:val="0047565C"/>
    <w:rsid w:val="00475C26"/>
    <w:rsid w:val="00475DCD"/>
    <w:rsid w:val="00476630"/>
    <w:rsid w:val="00476B1A"/>
    <w:rsid w:val="004821CD"/>
    <w:rsid w:val="00482A66"/>
    <w:rsid w:val="00484B5E"/>
    <w:rsid w:val="00484F77"/>
    <w:rsid w:val="004874D4"/>
    <w:rsid w:val="00487A4B"/>
    <w:rsid w:val="00487BD5"/>
    <w:rsid w:val="00490007"/>
    <w:rsid w:val="00490FB8"/>
    <w:rsid w:val="00490FC5"/>
    <w:rsid w:val="00494B2F"/>
    <w:rsid w:val="00496CF7"/>
    <w:rsid w:val="0049722F"/>
    <w:rsid w:val="004977C2"/>
    <w:rsid w:val="004A0191"/>
    <w:rsid w:val="004A0E94"/>
    <w:rsid w:val="004A2649"/>
    <w:rsid w:val="004A2AC2"/>
    <w:rsid w:val="004A2EC0"/>
    <w:rsid w:val="004A3A21"/>
    <w:rsid w:val="004A3A5D"/>
    <w:rsid w:val="004A42A0"/>
    <w:rsid w:val="004A5565"/>
    <w:rsid w:val="004A655A"/>
    <w:rsid w:val="004A6F2F"/>
    <w:rsid w:val="004B11C7"/>
    <w:rsid w:val="004B187F"/>
    <w:rsid w:val="004B1FB9"/>
    <w:rsid w:val="004B2EA5"/>
    <w:rsid w:val="004B3740"/>
    <w:rsid w:val="004B450E"/>
    <w:rsid w:val="004B6CE0"/>
    <w:rsid w:val="004B6D34"/>
    <w:rsid w:val="004B7794"/>
    <w:rsid w:val="004D058C"/>
    <w:rsid w:val="004D2D2D"/>
    <w:rsid w:val="004D3F02"/>
    <w:rsid w:val="004D584B"/>
    <w:rsid w:val="004E2AEC"/>
    <w:rsid w:val="004E556A"/>
    <w:rsid w:val="004E5B9E"/>
    <w:rsid w:val="004E63E6"/>
    <w:rsid w:val="004E654F"/>
    <w:rsid w:val="004E6BD8"/>
    <w:rsid w:val="004E6FF1"/>
    <w:rsid w:val="004E7848"/>
    <w:rsid w:val="004E7E8D"/>
    <w:rsid w:val="004F092C"/>
    <w:rsid w:val="004F1ECC"/>
    <w:rsid w:val="004F224D"/>
    <w:rsid w:val="004F26BF"/>
    <w:rsid w:val="004F318E"/>
    <w:rsid w:val="004F4A21"/>
    <w:rsid w:val="004F5D76"/>
    <w:rsid w:val="004F642E"/>
    <w:rsid w:val="004F6D02"/>
    <w:rsid w:val="004F764E"/>
    <w:rsid w:val="004F7A5C"/>
    <w:rsid w:val="004F7CEB"/>
    <w:rsid w:val="00500243"/>
    <w:rsid w:val="00500402"/>
    <w:rsid w:val="00500447"/>
    <w:rsid w:val="005011B1"/>
    <w:rsid w:val="0050185F"/>
    <w:rsid w:val="00505831"/>
    <w:rsid w:val="00505A1D"/>
    <w:rsid w:val="00506F5C"/>
    <w:rsid w:val="005076AE"/>
    <w:rsid w:val="00507783"/>
    <w:rsid w:val="00510686"/>
    <w:rsid w:val="00511619"/>
    <w:rsid w:val="00513765"/>
    <w:rsid w:val="00515B7D"/>
    <w:rsid w:val="00516228"/>
    <w:rsid w:val="00516685"/>
    <w:rsid w:val="00517129"/>
    <w:rsid w:val="0052093A"/>
    <w:rsid w:val="0052452D"/>
    <w:rsid w:val="005259E6"/>
    <w:rsid w:val="00527726"/>
    <w:rsid w:val="0052792B"/>
    <w:rsid w:val="00527D44"/>
    <w:rsid w:val="00530874"/>
    <w:rsid w:val="00530BFC"/>
    <w:rsid w:val="0053114D"/>
    <w:rsid w:val="00531C93"/>
    <w:rsid w:val="005332C1"/>
    <w:rsid w:val="00533D0F"/>
    <w:rsid w:val="005348CD"/>
    <w:rsid w:val="005359E9"/>
    <w:rsid w:val="00535D0C"/>
    <w:rsid w:val="00536417"/>
    <w:rsid w:val="00540358"/>
    <w:rsid w:val="0054060A"/>
    <w:rsid w:val="00540DE8"/>
    <w:rsid w:val="0054205E"/>
    <w:rsid w:val="00543C85"/>
    <w:rsid w:val="00543F4F"/>
    <w:rsid w:val="0054553B"/>
    <w:rsid w:val="005457FA"/>
    <w:rsid w:val="00545A5D"/>
    <w:rsid w:val="00546DF4"/>
    <w:rsid w:val="00547A83"/>
    <w:rsid w:val="00551E29"/>
    <w:rsid w:val="005520B1"/>
    <w:rsid w:val="00553E93"/>
    <w:rsid w:val="00556EC1"/>
    <w:rsid w:val="00557895"/>
    <w:rsid w:val="0056286F"/>
    <w:rsid w:val="00562C0C"/>
    <w:rsid w:val="00570027"/>
    <w:rsid w:val="00571701"/>
    <w:rsid w:val="00571F90"/>
    <w:rsid w:val="00571FF1"/>
    <w:rsid w:val="00575081"/>
    <w:rsid w:val="00575149"/>
    <w:rsid w:val="0057755C"/>
    <w:rsid w:val="005775BA"/>
    <w:rsid w:val="00580D16"/>
    <w:rsid w:val="00581051"/>
    <w:rsid w:val="00581090"/>
    <w:rsid w:val="005818C3"/>
    <w:rsid w:val="005845D8"/>
    <w:rsid w:val="00584BEC"/>
    <w:rsid w:val="005853A8"/>
    <w:rsid w:val="00586CF2"/>
    <w:rsid w:val="00587107"/>
    <w:rsid w:val="00587214"/>
    <w:rsid w:val="00587F65"/>
    <w:rsid w:val="005908B5"/>
    <w:rsid w:val="005919B7"/>
    <w:rsid w:val="00594A78"/>
    <w:rsid w:val="00595601"/>
    <w:rsid w:val="005962BA"/>
    <w:rsid w:val="00596F5D"/>
    <w:rsid w:val="005A0D80"/>
    <w:rsid w:val="005A1737"/>
    <w:rsid w:val="005A1979"/>
    <w:rsid w:val="005A2338"/>
    <w:rsid w:val="005A3940"/>
    <w:rsid w:val="005A4E26"/>
    <w:rsid w:val="005A59B1"/>
    <w:rsid w:val="005A5B40"/>
    <w:rsid w:val="005A7175"/>
    <w:rsid w:val="005A7936"/>
    <w:rsid w:val="005B11E4"/>
    <w:rsid w:val="005B20B1"/>
    <w:rsid w:val="005B2EC0"/>
    <w:rsid w:val="005B34EF"/>
    <w:rsid w:val="005B44D9"/>
    <w:rsid w:val="005B4A1D"/>
    <w:rsid w:val="005B513D"/>
    <w:rsid w:val="005B6488"/>
    <w:rsid w:val="005B714D"/>
    <w:rsid w:val="005C1CC4"/>
    <w:rsid w:val="005C20A5"/>
    <w:rsid w:val="005C2704"/>
    <w:rsid w:val="005C2720"/>
    <w:rsid w:val="005C36F6"/>
    <w:rsid w:val="005C4039"/>
    <w:rsid w:val="005C5D1B"/>
    <w:rsid w:val="005D420D"/>
    <w:rsid w:val="005D5218"/>
    <w:rsid w:val="005D545A"/>
    <w:rsid w:val="005D5A8F"/>
    <w:rsid w:val="005D6F48"/>
    <w:rsid w:val="005E0610"/>
    <w:rsid w:val="005E0E63"/>
    <w:rsid w:val="005E1274"/>
    <w:rsid w:val="005E1DF2"/>
    <w:rsid w:val="005E1E45"/>
    <w:rsid w:val="005E49EB"/>
    <w:rsid w:val="005E55D8"/>
    <w:rsid w:val="005E6402"/>
    <w:rsid w:val="005E6CCE"/>
    <w:rsid w:val="005F0265"/>
    <w:rsid w:val="005F0BAE"/>
    <w:rsid w:val="005F1442"/>
    <w:rsid w:val="005F14B5"/>
    <w:rsid w:val="005F2EBA"/>
    <w:rsid w:val="005F45F5"/>
    <w:rsid w:val="00600786"/>
    <w:rsid w:val="00601660"/>
    <w:rsid w:val="006037DC"/>
    <w:rsid w:val="00604136"/>
    <w:rsid w:val="00604824"/>
    <w:rsid w:val="006052F8"/>
    <w:rsid w:val="00606BDE"/>
    <w:rsid w:val="00607793"/>
    <w:rsid w:val="00607D4C"/>
    <w:rsid w:val="00610181"/>
    <w:rsid w:val="00611E9B"/>
    <w:rsid w:val="00613A52"/>
    <w:rsid w:val="00614F66"/>
    <w:rsid w:val="00615139"/>
    <w:rsid w:val="00616900"/>
    <w:rsid w:val="00620D2D"/>
    <w:rsid w:val="00623114"/>
    <w:rsid w:val="006240B3"/>
    <w:rsid w:val="00624393"/>
    <w:rsid w:val="0062467B"/>
    <w:rsid w:val="00624CC2"/>
    <w:rsid w:val="00624EFE"/>
    <w:rsid w:val="00624FCE"/>
    <w:rsid w:val="0062694A"/>
    <w:rsid w:val="00627554"/>
    <w:rsid w:val="00627921"/>
    <w:rsid w:val="00627FA4"/>
    <w:rsid w:val="00631BCB"/>
    <w:rsid w:val="00633B92"/>
    <w:rsid w:val="00634BE9"/>
    <w:rsid w:val="006352ED"/>
    <w:rsid w:val="00636A68"/>
    <w:rsid w:val="00640F34"/>
    <w:rsid w:val="006428FD"/>
    <w:rsid w:val="00643D0E"/>
    <w:rsid w:val="00644BA1"/>
    <w:rsid w:val="00645A14"/>
    <w:rsid w:val="00647B78"/>
    <w:rsid w:val="00650BE8"/>
    <w:rsid w:val="00653537"/>
    <w:rsid w:val="006553C3"/>
    <w:rsid w:val="00655A6D"/>
    <w:rsid w:val="00656714"/>
    <w:rsid w:val="0065705A"/>
    <w:rsid w:val="006609E0"/>
    <w:rsid w:val="00661016"/>
    <w:rsid w:val="00662F0C"/>
    <w:rsid w:val="00666FE3"/>
    <w:rsid w:val="00667D9A"/>
    <w:rsid w:val="0067038F"/>
    <w:rsid w:val="0067120D"/>
    <w:rsid w:val="00672652"/>
    <w:rsid w:val="00672CD2"/>
    <w:rsid w:val="00672D18"/>
    <w:rsid w:val="00673EBC"/>
    <w:rsid w:val="00673F67"/>
    <w:rsid w:val="00675A28"/>
    <w:rsid w:val="00676632"/>
    <w:rsid w:val="00676DFE"/>
    <w:rsid w:val="00677347"/>
    <w:rsid w:val="00677816"/>
    <w:rsid w:val="00677A00"/>
    <w:rsid w:val="00677D35"/>
    <w:rsid w:val="00681BE4"/>
    <w:rsid w:val="00681D26"/>
    <w:rsid w:val="006820C8"/>
    <w:rsid w:val="00684A15"/>
    <w:rsid w:val="00684E7A"/>
    <w:rsid w:val="00685076"/>
    <w:rsid w:val="0068535A"/>
    <w:rsid w:val="00687A3C"/>
    <w:rsid w:val="006911E4"/>
    <w:rsid w:val="00691879"/>
    <w:rsid w:val="00691C61"/>
    <w:rsid w:val="00692145"/>
    <w:rsid w:val="006922EB"/>
    <w:rsid w:val="00692D88"/>
    <w:rsid w:val="00693696"/>
    <w:rsid w:val="006953F5"/>
    <w:rsid w:val="00695490"/>
    <w:rsid w:val="00695C6F"/>
    <w:rsid w:val="006963E2"/>
    <w:rsid w:val="006966A4"/>
    <w:rsid w:val="00696CBB"/>
    <w:rsid w:val="006A0032"/>
    <w:rsid w:val="006A0811"/>
    <w:rsid w:val="006A1FFB"/>
    <w:rsid w:val="006A39F3"/>
    <w:rsid w:val="006A3A9C"/>
    <w:rsid w:val="006A4846"/>
    <w:rsid w:val="006A5D51"/>
    <w:rsid w:val="006A70E6"/>
    <w:rsid w:val="006B0DFA"/>
    <w:rsid w:val="006B161F"/>
    <w:rsid w:val="006B39ED"/>
    <w:rsid w:val="006B447D"/>
    <w:rsid w:val="006B46A0"/>
    <w:rsid w:val="006B5217"/>
    <w:rsid w:val="006B57C2"/>
    <w:rsid w:val="006B6065"/>
    <w:rsid w:val="006C0301"/>
    <w:rsid w:val="006C04AF"/>
    <w:rsid w:val="006C11B4"/>
    <w:rsid w:val="006C1EA1"/>
    <w:rsid w:val="006C3ABB"/>
    <w:rsid w:val="006C3B97"/>
    <w:rsid w:val="006C4A78"/>
    <w:rsid w:val="006C6C65"/>
    <w:rsid w:val="006D3176"/>
    <w:rsid w:val="006D3918"/>
    <w:rsid w:val="006D3D40"/>
    <w:rsid w:val="006D3DC4"/>
    <w:rsid w:val="006D432D"/>
    <w:rsid w:val="006D4B5F"/>
    <w:rsid w:val="006D7888"/>
    <w:rsid w:val="006E06A5"/>
    <w:rsid w:val="006E13E2"/>
    <w:rsid w:val="006E1558"/>
    <w:rsid w:val="006E2764"/>
    <w:rsid w:val="006E5BDE"/>
    <w:rsid w:val="006E5DBC"/>
    <w:rsid w:val="006E6D4F"/>
    <w:rsid w:val="006E718E"/>
    <w:rsid w:val="006F01A1"/>
    <w:rsid w:val="006F07A3"/>
    <w:rsid w:val="006F12AD"/>
    <w:rsid w:val="006F2371"/>
    <w:rsid w:val="006F3E4B"/>
    <w:rsid w:val="006F3F7F"/>
    <w:rsid w:val="006F4940"/>
    <w:rsid w:val="006F506E"/>
    <w:rsid w:val="006F6F5F"/>
    <w:rsid w:val="00700C9E"/>
    <w:rsid w:val="00701DA4"/>
    <w:rsid w:val="00702681"/>
    <w:rsid w:val="00702B33"/>
    <w:rsid w:val="0070418D"/>
    <w:rsid w:val="0070480A"/>
    <w:rsid w:val="00710116"/>
    <w:rsid w:val="00710264"/>
    <w:rsid w:val="007121F6"/>
    <w:rsid w:val="00712902"/>
    <w:rsid w:val="00712E71"/>
    <w:rsid w:val="0071382A"/>
    <w:rsid w:val="007143DB"/>
    <w:rsid w:val="007144FC"/>
    <w:rsid w:val="00716F1E"/>
    <w:rsid w:val="00721A35"/>
    <w:rsid w:val="0072366D"/>
    <w:rsid w:val="00725CB0"/>
    <w:rsid w:val="0072766A"/>
    <w:rsid w:val="00727ECF"/>
    <w:rsid w:val="00730600"/>
    <w:rsid w:val="00732E10"/>
    <w:rsid w:val="0073311A"/>
    <w:rsid w:val="00735A8C"/>
    <w:rsid w:val="00736E21"/>
    <w:rsid w:val="0073703B"/>
    <w:rsid w:val="0073705D"/>
    <w:rsid w:val="007379C3"/>
    <w:rsid w:val="00740AE4"/>
    <w:rsid w:val="00740D66"/>
    <w:rsid w:val="00741718"/>
    <w:rsid w:val="007454B0"/>
    <w:rsid w:val="0074588A"/>
    <w:rsid w:val="007472CB"/>
    <w:rsid w:val="0074746B"/>
    <w:rsid w:val="00747573"/>
    <w:rsid w:val="007476AB"/>
    <w:rsid w:val="007534D2"/>
    <w:rsid w:val="00753C59"/>
    <w:rsid w:val="00754648"/>
    <w:rsid w:val="00755EE1"/>
    <w:rsid w:val="007566A8"/>
    <w:rsid w:val="007572AE"/>
    <w:rsid w:val="0076044F"/>
    <w:rsid w:val="00760F82"/>
    <w:rsid w:val="00760FCC"/>
    <w:rsid w:val="007670DB"/>
    <w:rsid w:val="00772AF8"/>
    <w:rsid w:val="0077344C"/>
    <w:rsid w:val="00773898"/>
    <w:rsid w:val="007741F1"/>
    <w:rsid w:val="007749C8"/>
    <w:rsid w:val="00783672"/>
    <w:rsid w:val="00784105"/>
    <w:rsid w:val="00784780"/>
    <w:rsid w:val="00785EAE"/>
    <w:rsid w:val="0078718F"/>
    <w:rsid w:val="007919B1"/>
    <w:rsid w:val="007920E4"/>
    <w:rsid w:val="00792A4B"/>
    <w:rsid w:val="0079430F"/>
    <w:rsid w:val="00795D66"/>
    <w:rsid w:val="007A0D12"/>
    <w:rsid w:val="007A2275"/>
    <w:rsid w:val="007A2652"/>
    <w:rsid w:val="007A3256"/>
    <w:rsid w:val="007A326D"/>
    <w:rsid w:val="007A3553"/>
    <w:rsid w:val="007A3CFC"/>
    <w:rsid w:val="007A5446"/>
    <w:rsid w:val="007A5F00"/>
    <w:rsid w:val="007A6118"/>
    <w:rsid w:val="007A7646"/>
    <w:rsid w:val="007B121E"/>
    <w:rsid w:val="007B136B"/>
    <w:rsid w:val="007B19CB"/>
    <w:rsid w:val="007B2437"/>
    <w:rsid w:val="007B2501"/>
    <w:rsid w:val="007B39B0"/>
    <w:rsid w:val="007B3DA5"/>
    <w:rsid w:val="007B6C10"/>
    <w:rsid w:val="007B71B9"/>
    <w:rsid w:val="007B7A4B"/>
    <w:rsid w:val="007C042B"/>
    <w:rsid w:val="007C0CC7"/>
    <w:rsid w:val="007C3C43"/>
    <w:rsid w:val="007C3ED4"/>
    <w:rsid w:val="007C40E1"/>
    <w:rsid w:val="007C528B"/>
    <w:rsid w:val="007C6C7D"/>
    <w:rsid w:val="007C7CF9"/>
    <w:rsid w:val="007D1AD9"/>
    <w:rsid w:val="007D20E5"/>
    <w:rsid w:val="007D28AA"/>
    <w:rsid w:val="007D29D7"/>
    <w:rsid w:val="007D2D18"/>
    <w:rsid w:val="007D3678"/>
    <w:rsid w:val="007D38F3"/>
    <w:rsid w:val="007D4204"/>
    <w:rsid w:val="007D5E91"/>
    <w:rsid w:val="007D756A"/>
    <w:rsid w:val="007E01A0"/>
    <w:rsid w:val="007E0912"/>
    <w:rsid w:val="007E2CC8"/>
    <w:rsid w:val="007E3F93"/>
    <w:rsid w:val="007E6F4E"/>
    <w:rsid w:val="007E7540"/>
    <w:rsid w:val="007F1BD4"/>
    <w:rsid w:val="007F1DF8"/>
    <w:rsid w:val="007F2C42"/>
    <w:rsid w:val="007F2C7C"/>
    <w:rsid w:val="007F342D"/>
    <w:rsid w:val="007F4103"/>
    <w:rsid w:val="007F4183"/>
    <w:rsid w:val="007F4295"/>
    <w:rsid w:val="007F72E4"/>
    <w:rsid w:val="007F7884"/>
    <w:rsid w:val="00800555"/>
    <w:rsid w:val="00801268"/>
    <w:rsid w:val="00801D08"/>
    <w:rsid w:val="00804597"/>
    <w:rsid w:val="00804AA1"/>
    <w:rsid w:val="00812B0B"/>
    <w:rsid w:val="00814712"/>
    <w:rsid w:val="00814CF5"/>
    <w:rsid w:val="0081627E"/>
    <w:rsid w:val="00821435"/>
    <w:rsid w:val="0082200D"/>
    <w:rsid w:val="0082305B"/>
    <w:rsid w:val="00823395"/>
    <w:rsid w:val="00824D78"/>
    <w:rsid w:val="00826E8F"/>
    <w:rsid w:val="00827788"/>
    <w:rsid w:val="00827F40"/>
    <w:rsid w:val="00831682"/>
    <w:rsid w:val="0083299B"/>
    <w:rsid w:val="00834C0E"/>
    <w:rsid w:val="00834F48"/>
    <w:rsid w:val="00835EC2"/>
    <w:rsid w:val="00840016"/>
    <w:rsid w:val="00840224"/>
    <w:rsid w:val="008413A2"/>
    <w:rsid w:val="00844C8D"/>
    <w:rsid w:val="008465AF"/>
    <w:rsid w:val="00846FE9"/>
    <w:rsid w:val="008508A8"/>
    <w:rsid w:val="00850B24"/>
    <w:rsid w:val="008511AE"/>
    <w:rsid w:val="008513BB"/>
    <w:rsid w:val="008520FF"/>
    <w:rsid w:val="0085226B"/>
    <w:rsid w:val="00853D3D"/>
    <w:rsid w:val="00853E37"/>
    <w:rsid w:val="00854EBA"/>
    <w:rsid w:val="00855873"/>
    <w:rsid w:val="008578B4"/>
    <w:rsid w:val="008627EB"/>
    <w:rsid w:val="00863CE9"/>
    <w:rsid w:val="00864F5F"/>
    <w:rsid w:val="0086783D"/>
    <w:rsid w:val="008726EC"/>
    <w:rsid w:val="00872B70"/>
    <w:rsid w:val="00873366"/>
    <w:rsid w:val="008737BD"/>
    <w:rsid w:val="008741A7"/>
    <w:rsid w:val="00874BC2"/>
    <w:rsid w:val="00876B68"/>
    <w:rsid w:val="00877926"/>
    <w:rsid w:val="00880566"/>
    <w:rsid w:val="008811D6"/>
    <w:rsid w:val="00882F42"/>
    <w:rsid w:val="00883A16"/>
    <w:rsid w:val="008847BB"/>
    <w:rsid w:val="00884CD7"/>
    <w:rsid w:val="00885282"/>
    <w:rsid w:val="0088791C"/>
    <w:rsid w:val="00890A89"/>
    <w:rsid w:val="0089293A"/>
    <w:rsid w:val="008936A9"/>
    <w:rsid w:val="008958FA"/>
    <w:rsid w:val="0089648A"/>
    <w:rsid w:val="0089657C"/>
    <w:rsid w:val="00897B05"/>
    <w:rsid w:val="008A1A23"/>
    <w:rsid w:val="008A1FCD"/>
    <w:rsid w:val="008A205D"/>
    <w:rsid w:val="008A3A2F"/>
    <w:rsid w:val="008A5A60"/>
    <w:rsid w:val="008A6A56"/>
    <w:rsid w:val="008B2912"/>
    <w:rsid w:val="008B413B"/>
    <w:rsid w:val="008B4793"/>
    <w:rsid w:val="008B71DC"/>
    <w:rsid w:val="008B7C46"/>
    <w:rsid w:val="008C002B"/>
    <w:rsid w:val="008C0676"/>
    <w:rsid w:val="008C0870"/>
    <w:rsid w:val="008C087C"/>
    <w:rsid w:val="008C16E8"/>
    <w:rsid w:val="008C3799"/>
    <w:rsid w:val="008C3F4F"/>
    <w:rsid w:val="008C43A5"/>
    <w:rsid w:val="008C5265"/>
    <w:rsid w:val="008C53B6"/>
    <w:rsid w:val="008C6A0A"/>
    <w:rsid w:val="008D1B6B"/>
    <w:rsid w:val="008D1CA1"/>
    <w:rsid w:val="008D323C"/>
    <w:rsid w:val="008D3DFF"/>
    <w:rsid w:val="008D3E4C"/>
    <w:rsid w:val="008D53F2"/>
    <w:rsid w:val="008D63BA"/>
    <w:rsid w:val="008E02BD"/>
    <w:rsid w:val="008E0454"/>
    <w:rsid w:val="008E0CCB"/>
    <w:rsid w:val="008E1427"/>
    <w:rsid w:val="008E2457"/>
    <w:rsid w:val="008E2977"/>
    <w:rsid w:val="008E4B46"/>
    <w:rsid w:val="008E5DA9"/>
    <w:rsid w:val="008F1154"/>
    <w:rsid w:val="008F7A6A"/>
    <w:rsid w:val="00902138"/>
    <w:rsid w:val="00902734"/>
    <w:rsid w:val="00902C73"/>
    <w:rsid w:val="00903133"/>
    <w:rsid w:val="0090421D"/>
    <w:rsid w:val="0090441B"/>
    <w:rsid w:val="0090711C"/>
    <w:rsid w:val="009072BB"/>
    <w:rsid w:val="00907D87"/>
    <w:rsid w:val="009108DD"/>
    <w:rsid w:val="00910FB9"/>
    <w:rsid w:val="009132C8"/>
    <w:rsid w:val="0091442E"/>
    <w:rsid w:val="009168A5"/>
    <w:rsid w:val="00916CC2"/>
    <w:rsid w:val="0092327F"/>
    <w:rsid w:val="009233C0"/>
    <w:rsid w:val="00923A92"/>
    <w:rsid w:val="00926B2B"/>
    <w:rsid w:val="00930202"/>
    <w:rsid w:val="009303B4"/>
    <w:rsid w:val="009308C4"/>
    <w:rsid w:val="00930DA0"/>
    <w:rsid w:val="0093172A"/>
    <w:rsid w:val="009334EC"/>
    <w:rsid w:val="00934D34"/>
    <w:rsid w:val="0093511A"/>
    <w:rsid w:val="00936A24"/>
    <w:rsid w:val="0093778E"/>
    <w:rsid w:val="00937B51"/>
    <w:rsid w:val="00937D96"/>
    <w:rsid w:val="00937F10"/>
    <w:rsid w:val="00940E39"/>
    <w:rsid w:val="00942D19"/>
    <w:rsid w:val="0094463D"/>
    <w:rsid w:val="00944BCE"/>
    <w:rsid w:val="00945E97"/>
    <w:rsid w:val="00946AEF"/>
    <w:rsid w:val="009477EA"/>
    <w:rsid w:val="009543C8"/>
    <w:rsid w:val="00954413"/>
    <w:rsid w:val="00954CE7"/>
    <w:rsid w:val="00954D18"/>
    <w:rsid w:val="00954E99"/>
    <w:rsid w:val="0095595D"/>
    <w:rsid w:val="009563A8"/>
    <w:rsid w:val="00956BBA"/>
    <w:rsid w:val="00956E8C"/>
    <w:rsid w:val="00961E5A"/>
    <w:rsid w:val="0096270B"/>
    <w:rsid w:val="00963185"/>
    <w:rsid w:val="00963BF6"/>
    <w:rsid w:val="009657F4"/>
    <w:rsid w:val="00965C33"/>
    <w:rsid w:val="00966914"/>
    <w:rsid w:val="00966DD0"/>
    <w:rsid w:val="00967139"/>
    <w:rsid w:val="009701D5"/>
    <w:rsid w:val="00970B54"/>
    <w:rsid w:val="00972476"/>
    <w:rsid w:val="00972DF4"/>
    <w:rsid w:val="00973F82"/>
    <w:rsid w:val="009755C8"/>
    <w:rsid w:val="00976A85"/>
    <w:rsid w:val="00977DA2"/>
    <w:rsid w:val="00980969"/>
    <w:rsid w:val="009812CB"/>
    <w:rsid w:val="009815F2"/>
    <w:rsid w:val="00981607"/>
    <w:rsid w:val="00981CCC"/>
    <w:rsid w:val="00982F3C"/>
    <w:rsid w:val="00984420"/>
    <w:rsid w:val="00985383"/>
    <w:rsid w:val="00986A58"/>
    <w:rsid w:val="00987103"/>
    <w:rsid w:val="0098731D"/>
    <w:rsid w:val="00987E57"/>
    <w:rsid w:val="009911B4"/>
    <w:rsid w:val="009913CF"/>
    <w:rsid w:val="00991431"/>
    <w:rsid w:val="009916E9"/>
    <w:rsid w:val="00991A38"/>
    <w:rsid w:val="0099309D"/>
    <w:rsid w:val="00995729"/>
    <w:rsid w:val="0099595A"/>
    <w:rsid w:val="00997569"/>
    <w:rsid w:val="00997BC8"/>
    <w:rsid w:val="009A0D63"/>
    <w:rsid w:val="009A1CBC"/>
    <w:rsid w:val="009A26DB"/>
    <w:rsid w:val="009A306F"/>
    <w:rsid w:val="009A40AF"/>
    <w:rsid w:val="009A4BF2"/>
    <w:rsid w:val="009A51AE"/>
    <w:rsid w:val="009A616F"/>
    <w:rsid w:val="009A7E7B"/>
    <w:rsid w:val="009B0D7C"/>
    <w:rsid w:val="009B1220"/>
    <w:rsid w:val="009B4ADA"/>
    <w:rsid w:val="009B661E"/>
    <w:rsid w:val="009C0ABB"/>
    <w:rsid w:val="009C3959"/>
    <w:rsid w:val="009C4C3A"/>
    <w:rsid w:val="009C4C85"/>
    <w:rsid w:val="009C50FF"/>
    <w:rsid w:val="009C7DFA"/>
    <w:rsid w:val="009D0185"/>
    <w:rsid w:val="009D3561"/>
    <w:rsid w:val="009D427D"/>
    <w:rsid w:val="009D4B2E"/>
    <w:rsid w:val="009D72E4"/>
    <w:rsid w:val="009D7CE5"/>
    <w:rsid w:val="009E046B"/>
    <w:rsid w:val="009E15FC"/>
    <w:rsid w:val="009E2003"/>
    <w:rsid w:val="009E4750"/>
    <w:rsid w:val="009E5076"/>
    <w:rsid w:val="009E639B"/>
    <w:rsid w:val="009E70B5"/>
    <w:rsid w:val="009E7EA1"/>
    <w:rsid w:val="009F1441"/>
    <w:rsid w:val="009F22FC"/>
    <w:rsid w:val="009F24E7"/>
    <w:rsid w:val="009F2D86"/>
    <w:rsid w:val="009F39F2"/>
    <w:rsid w:val="009F65BD"/>
    <w:rsid w:val="00A00336"/>
    <w:rsid w:val="00A00D6B"/>
    <w:rsid w:val="00A01742"/>
    <w:rsid w:val="00A027F9"/>
    <w:rsid w:val="00A02C87"/>
    <w:rsid w:val="00A03C58"/>
    <w:rsid w:val="00A03E77"/>
    <w:rsid w:val="00A050B8"/>
    <w:rsid w:val="00A05256"/>
    <w:rsid w:val="00A053AC"/>
    <w:rsid w:val="00A06954"/>
    <w:rsid w:val="00A06CBA"/>
    <w:rsid w:val="00A079A3"/>
    <w:rsid w:val="00A12D15"/>
    <w:rsid w:val="00A14613"/>
    <w:rsid w:val="00A15392"/>
    <w:rsid w:val="00A155D0"/>
    <w:rsid w:val="00A16DC1"/>
    <w:rsid w:val="00A202A6"/>
    <w:rsid w:val="00A20DDD"/>
    <w:rsid w:val="00A211BE"/>
    <w:rsid w:val="00A21419"/>
    <w:rsid w:val="00A22E0C"/>
    <w:rsid w:val="00A2607F"/>
    <w:rsid w:val="00A26E56"/>
    <w:rsid w:val="00A270FA"/>
    <w:rsid w:val="00A278E2"/>
    <w:rsid w:val="00A27B9E"/>
    <w:rsid w:val="00A30242"/>
    <w:rsid w:val="00A34E90"/>
    <w:rsid w:val="00A3512D"/>
    <w:rsid w:val="00A367D9"/>
    <w:rsid w:val="00A3743A"/>
    <w:rsid w:val="00A375E6"/>
    <w:rsid w:val="00A40C21"/>
    <w:rsid w:val="00A415FA"/>
    <w:rsid w:val="00A41939"/>
    <w:rsid w:val="00A42BF3"/>
    <w:rsid w:val="00A42D0B"/>
    <w:rsid w:val="00A434C5"/>
    <w:rsid w:val="00A441F1"/>
    <w:rsid w:val="00A45276"/>
    <w:rsid w:val="00A46079"/>
    <w:rsid w:val="00A515CE"/>
    <w:rsid w:val="00A5283B"/>
    <w:rsid w:val="00A53469"/>
    <w:rsid w:val="00A53519"/>
    <w:rsid w:val="00A53C28"/>
    <w:rsid w:val="00A5459B"/>
    <w:rsid w:val="00A55822"/>
    <w:rsid w:val="00A565B6"/>
    <w:rsid w:val="00A603EC"/>
    <w:rsid w:val="00A6065F"/>
    <w:rsid w:val="00A6228B"/>
    <w:rsid w:val="00A63733"/>
    <w:rsid w:val="00A6401D"/>
    <w:rsid w:val="00A643D0"/>
    <w:rsid w:val="00A6511E"/>
    <w:rsid w:val="00A652D0"/>
    <w:rsid w:val="00A6566D"/>
    <w:rsid w:val="00A6680A"/>
    <w:rsid w:val="00A66D0C"/>
    <w:rsid w:val="00A67855"/>
    <w:rsid w:val="00A7167A"/>
    <w:rsid w:val="00A72226"/>
    <w:rsid w:val="00A724D8"/>
    <w:rsid w:val="00A73953"/>
    <w:rsid w:val="00A740B9"/>
    <w:rsid w:val="00A741DF"/>
    <w:rsid w:val="00A743D5"/>
    <w:rsid w:val="00A74FAE"/>
    <w:rsid w:val="00A75046"/>
    <w:rsid w:val="00A75CC6"/>
    <w:rsid w:val="00A76062"/>
    <w:rsid w:val="00A76159"/>
    <w:rsid w:val="00A76900"/>
    <w:rsid w:val="00A769CB"/>
    <w:rsid w:val="00A77F14"/>
    <w:rsid w:val="00A803B0"/>
    <w:rsid w:val="00A80CA5"/>
    <w:rsid w:val="00A82233"/>
    <w:rsid w:val="00A838C6"/>
    <w:rsid w:val="00A84299"/>
    <w:rsid w:val="00A849E9"/>
    <w:rsid w:val="00A851E8"/>
    <w:rsid w:val="00A8650F"/>
    <w:rsid w:val="00A870B1"/>
    <w:rsid w:val="00A905BA"/>
    <w:rsid w:val="00A90DF7"/>
    <w:rsid w:val="00A9161B"/>
    <w:rsid w:val="00A92BF2"/>
    <w:rsid w:val="00A93060"/>
    <w:rsid w:val="00A930E8"/>
    <w:rsid w:val="00A93ABC"/>
    <w:rsid w:val="00A94393"/>
    <w:rsid w:val="00A94F4E"/>
    <w:rsid w:val="00AA05B5"/>
    <w:rsid w:val="00AA0D20"/>
    <w:rsid w:val="00AA1D04"/>
    <w:rsid w:val="00AA26DC"/>
    <w:rsid w:val="00AA383E"/>
    <w:rsid w:val="00AA3EAC"/>
    <w:rsid w:val="00AA6877"/>
    <w:rsid w:val="00AA7362"/>
    <w:rsid w:val="00AB0380"/>
    <w:rsid w:val="00AB0DE1"/>
    <w:rsid w:val="00AB1074"/>
    <w:rsid w:val="00AB16AB"/>
    <w:rsid w:val="00AB17F4"/>
    <w:rsid w:val="00AB1EBA"/>
    <w:rsid w:val="00AB1EDC"/>
    <w:rsid w:val="00AB219B"/>
    <w:rsid w:val="00AB253A"/>
    <w:rsid w:val="00AB2B84"/>
    <w:rsid w:val="00AB309E"/>
    <w:rsid w:val="00AB3B82"/>
    <w:rsid w:val="00AB43C3"/>
    <w:rsid w:val="00AB6669"/>
    <w:rsid w:val="00AB71D6"/>
    <w:rsid w:val="00AC0FF9"/>
    <w:rsid w:val="00AC2A76"/>
    <w:rsid w:val="00AC42A6"/>
    <w:rsid w:val="00AC6D75"/>
    <w:rsid w:val="00AD07C0"/>
    <w:rsid w:val="00AD09C1"/>
    <w:rsid w:val="00AD263D"/>
    <w:rsid w:val="00AD5C5F"/>
    <w:rsid w:val="00AD63AC"/>
    <w:rsid w:val="00AD65DF"/>
    <w:rsid w:val="00AD68E5"/>
    <w:rsid w:val="00AD7B9A"/>
    <w:rsid w:val="00AD7D2B"/>
    <w:rsid w:val="00AD7F20"/>
    <w:rsid w:val="00AE0149"/>
    <w:rsid w:val="00AE3F0F"/>
    <w:rsid w:val="00AE4031"/>
    <w:rsid w:val="00AE6348"/>
    <w:rsid w:val="00AE7D16"/>
    <w:rsid w:val="00AF051E"/>
    <w:rsid w:val="00AF19D7"/>
    <w:rsid w:val="00AF286F"/>
    <w:rsid w:val="00AF3532"/>
    <w:rsid w:val="00AF4E66"/>
    <w:rsid w:val="00B00123"/>
    <w:rsid w:val="00B00713"/>
    <w:rsid w:val="00B01C57"/>
    <w:rsid w:val="00B01C5C"/>
    <w:rsid w:val="00B021C7"/>
    <w:rsid w:val="00B027EF"/>
    <w:rsid w:val="00B02B57"/>
    <w:rsid w:val="00B0330D"/>
    <w:rsid w:val="00B05330"/>
    <w:rsid w:val="00B05C1F"/>
    <w:rsid w:val="00B06BBA"/>
    <w:rsid w:val="00B073C0"/>
    <w:rsid w:val="00B07A2C"/>
    <w:rsid w:val="00B105AD"/>
    <w:rsid w:val="00B10695"/>
    <w:rsid w:val="00B113DF"/>
    <w:rsid w:val="00B11616"/>
    <w:rsid w:val="00B11E8C"/>
    <w:rsid w:val="00B12369"/>
    <w:rsid w:val="00B1242B"/>
    <w:rsid w:val="00B13DB7"/>
    <w:rsid w:val="00B14FEA"/>
    <w:rsid w:val="00B1628D"/>
    <w:rsid w:val="00B17C21"/>
    <w:rsid w:val="00B17D1C"/>
    <w:rsid w:val="00B2232C"/>
    <w:rsid w:val="00B22D50"/>
    <w:rsid w:val="00B23566"/>
    <w:rsid w:val="00B261B7"/>
    <w:rsid w:val="00B30520"/>
    <w:rsid w:val="00B3295D"/>
    <w:rsid w:val="00B344E0"/>
    <w:rsid w:val="00B34B64"/>
    <w:rsid w:val="00B372B4"/>
    <w:rsid w:val="00B408C7"/>
    <w:rsid w:val="00B41A8F"/>
    <w:rsid w:val="00B4266E"/>
    <w:rsid w:val="00B42CA2"/>
    <w:rsid w:val="00B43AB9"/>
    <w:rsid w:val="00B4404E"/>
    <w:rsid w:val="00B44FD5"/>
    <w:rsid w:val="00B45373"/>
    <w:rsid w:val="00B45E0A"/>
    <w:rsid w:val="00B47AB9"/>
    <w:rsid w:val="00B50E20"/>
    <w:rsid w:val="00B50F60"/>
    <w:rsid w:val="00B51913"/>
    <w:rsid w:val="00B52F32"/>
    <w:rsid w:val="00B5373B"/>
    <w:rsid w:val="00B54FC3"/>
    <w:rsid w:val="00B6246E"/>
    <w:rsid w:val="00B64D90"/>
    <w:rsid w:val="00B64FD6"/>
    <w:rsid w:val="00B653C2"/>
    <w:rsid w:val="00B72089"/>
    <w:rsid w:val="00B728FA"/>
    <w:rsid w:val="00B73D0E"/>
    <w:rsid w:val="00B746CE"/>
    <w:rsid w:val="00B75800"/>
    <w:rsid w:val="00B76814"/>
    <w:rsid w:val="00B77551"/>
    <w:rsid w:val="00B82B77"/>
    <w:rsid w:val="00B838D4"/>
    <w:rsid w:val="00B839BC"/>
    <w:rsid w:val="00B83CBA"/>
    <w:rsid w:val="00B83E00"/>
    <w:rsid w:val="00B8688B"/>
    <w:rsid w:val="00B90AB9"/>
    <w:rsid w:val="00B90FE0"/>
    <w:rsid w:val="00B913E0"/>
    <w:rsid w:val="00B93B99"/>
    <w:rsid w:val="00B944CC"/>
    <w:rsid w:val="00B95059"/>
    <w:rsid w:val="00B95E96"/>
    <w:rsid w:val="00B96C7B"/>
    <w:rsid w:val="00B96EBC"/>
    <w:rsid w:val="00B971D3"/>
    <w:rsid w:val="00B97690"/>
    <w:rsid w:val="00B97DB8"/>
    <w:rsid w:val="00B97F16"/>
    <w:rsid w:val="00BA0A41"/>
    <w:rsid w:val="00BA3EDA"/>
    <w:rsid w:val="00BA468E"/>
    <w:rsid w:val="00BA47A5"/>
    <w:rsid w:val="00BA4DF5"/>
    <w:rsid w:val="00BB1207"/>
    <w:rsid w:val="00BB2923"/>
    <w:rsid w:val="00BB483F"/>
    <w:rsid w:val="00BB57C1"/>
    <w:rsid w:val="00BB5D2E"/>
    <w:rsid w:val="00BC0491"/>
    <w:rsid w:val="00BC181A"/>
    <w:rsid w:val="00BC23F6"/>
    <w:rsid w:val="00BC3907"/>
    <w:rsid w:val="00BC69D9"/>
    <w:rsid w:val="00BD0348"/>
    <w:rsid w:val="00BD1FCE"/>
    <w:rsid w:val="00BD2BD4"/>
    <w:rsid w:val="00BD3411"/>
    <w:rsid w:val="00BD4637"/>
    <w:rsid w:val="00BD66EB"/>
    <w:rsid w:val="00BD6DFB"/>
    <w:rsid w:val="00BD7867"/>
    <w:rsid w:val="00BE41E2"/>
    <w:rsid w:val="00BE4277"/>
    <w:rsid w:val="00BE54E3"/>
    <w:rsid w:val="00BE6693"/>
    <w:rsid w:val="00BF077B"/>
    <w:rsid w:val="00BF2C11"/>
    <w:rsid w:val="00BF36CD"/>
    <w:rsid w:val="00BF3C5D"/>
    <w:rsid w:val="00BF6166"/>
    <w:rsid w:val="00BF6AA2"/>
    <w:rsid w:val="00BF6D43"/>
    <w:rsid w:val="00BF6E5F"/>
    <w:rsid w:val="00BF6F3C"/>
    <w:rsid w:val="00BF71FA"/>
    <w:rsid w:val="00C008DD"/>
    <w:rsid w:val="00C0175F"/>
    <w:rsid w:val="00C020A3"/>
    <w:rsid w:val="00C0288B"/>
    <w:rsid w:val="00C072CB"/>
    <w:rsid w:val="00C11011"/>
    <w:rsid w:val="00C11566"/>
    <w:rsid w:val="00C156DD"/>
    <w:rsid w:val="00C17838"/>
    <w:rsid w:val="00C219DA"/>
    <w:rsid w:val="00C22805"/>
    <w:rsid w:val="00C250D1"/>
    <w:rsid w:val="00C25752"/>
    <w:rsid w:val="00C25DE7"/>
    <w:rsid w:val="00C25E84"/>
    <w:rsid w:val="00C30341"/>
    <w:rsid w:val="00C31D4D"/>
    <w:rsid w:val="00C32427"/>
    <w:rsid w:val="00C32D9E"/>
    <w:rsid w:val="00C341A9"/>
    <w:rsid w:val="00C37536"/>
    <w:rsid w:val="00C3762B"/>
    <w:rsid w:val="00C401F2"/>
    <w:rsid w:val="00C40920"/>
    <w:rsid w:val="00C40AAC"/>
    <w:rsid w:val="00C41D78"/>
    <w:rsid w:val="00C42660"/>
    <w:rsid w:val="00C441C2"/>
    <w:rsid w:val="00C44A3C"/>
    <w:rsid w:val="00C44D21"/>
    <w:rsid w:val="00C502B4"/>
    <w:rsid w:val="00C52E6C"/>
    <w:rsid w:val="00C541E4"/>
    <w:rsid w:val="00C55250"/>
    <w:rsid w:val="00C57804"/>
    <w:rsid w:val="00C6114E"/>
    <w:rsid w:val="00C62483"/>
    <w:rsid w:val="00C64363"/>
    <w:rsid w:val="00C6493E"/>
    <w:rsid w:val="00C656B7"/>
    <w:rsid w:val="00C66898"/>
    <w:rsid w:val="00C6746D"/>
    <w:rsid w:val="00C67F50"/>
    <w:rsid w:val="00C70815"/>
    <w:rsid w:val="00C70BDF"/>
    <w:rsid w:val="00C714D6"/>
    <w:rsid w:val="00C715F5"/>
    <w:rsid w:val="00C72553"/>
    <w:rsid w:val="00C72892"/>
    <w:rsid w:val="00C7710A"/>
    <w:rsid w:val="00C820AB"/>
    <w:rsid w:val="00C8402A"/>
    <w:rsid w:val="00C852D3"/>
    <w:rsid w:val="00C85BF0"/>
    <w:rsid w:val="00C860A1"/>
    <w:rsid w:val="00C8698D"/>
    <w:rsid w:val="00C87B99"/>
    <w:rsid w:val="00C906C7"/>
    <w:rsid w:val="00C91BEF"/>
    <w:rsid w:val="00C9232D"/>
    <w:rsid w:val="00C934D1"/>
    <w:rsid w:val="00C93D6E"/>
    <w:rsid w:val="00C949DC"/>
    <w:rsid w:val="00C958A8"/>
    <w:rsid w:val="00C95C81"/>
    <w:rsid w:val="00C97379"/>
    <w:rsid w:val="00C97BDC"/>
    <w:rsid w:val="00CA1127"/>
    <w:rsid w:val="00CA1974"/>
    <w:rsid w:val="00CA2858"/>
    <w:rsid w:val="00CA2D94"/>
    <w:rsid w:val="00CA41F3"/>
    <w:rsid w:val="00CA6BF1"/>
    <w:rsid w:val="00CA712E"/>
    <w:rsid w:val="00CA7D93"/>
    <w:rsid w:val="00CB00F8"/>
    <w:rsid w:val="00CB0BB4"/>
    <w:rsid w:val="00CB1BDB"/>
    <w:rsid w:val="00CB280C"/>
    <w:rsid w:val="00CB2B39"/>
    <w:rsid w:val="00CB2D9D"/>
    <w:rsid w:val="00CC3081"/>
    <w:rsid w:val="00CC33D1"/>
    <w:rsid w:val="00CC3D7E"/>
    <w:rsid w:val="00CC4E2A"/>
    <w:rsid w:val="00CC7B04"/>
    <w:rsid w:val="00CD0F8D"/>
    <w:rsid w:val="00CD3F2D"/>
    <w:rsid w:val="00CD429F"/>
    <w:rsid w:val="00CD504C"/>
    <w:rsid w:val="00CD629F"/>
    <w:rsid w:val="00CD65D5"/>
    <w:rsid w:val="00CD6E0E"/>
    <w:rsid w:val="00CD7258"/>
    <w:rsid w:val="00CE1AA6"/>
    <w:rsid w:val="00CE39D6"/>
    <w:rsid w:val="00CE39DB"/>
    <w:rsid w:val="00CE4600"/>
    <w:rsid w:val="00CE481F"/>
    <w:rsid w:val="00CE4A32"/>
    <w:rsid w:val="00CE716C"/>
    <w:rsid w:val="00CE7741"/>
    <w:rsid w:val="00CF0814"/>
    <w:rsid w:val="00CF1F0F"/>
    <w:rsid w:val="00CF29E1"/>
    <w:rsid w:val="00CF59C5"/>
    <w:rsid w:val="00CF72C5"/>
    <w:rsid w:val="00D00105"/>
    <w:rsid w:val="00D019D1"/>
    <w:rsid w:val="00D03D53"/>
    <w:rsid w:val="00D04A65"/>
    <w:rsid w:val="00D04B59"/>
    <w:rsid w:val="00D04DA2"/>
    <w:rsid w:val="00D0682B"/>
    <w:rsid w:val="00D0727A"/>
    <w:rsid w:val="00D10A0F"/>
    <w:rsid w:val="00D11AC4"/>
    <w:rsid w:val="00D12C3F"/>
    <w:rsid w:val="00D147A7"/>
    <w:rsid w:val="00D14E07"/>
    <w:rsid w:val="00D14F57"/>
    <w:rsid w:val="00D1727B"/>
    <w:rsid w:val="00D17D32"/>
    <w:rsid w:val="00D21E59"/>
    <w:rsid w:val="00D226B3"/>
    <w:rsid w:val="00D2348F"/>
    <w:rsid w:val="00D25396"/>
    <w:rsid w:val="00D25892"/>
    <w:rsid w:val="00D259ED"/>
    <w:rsid w:val="00D26487"/>
    <w:rsid w:val="00D3061D"/>
    <w:rsid w:val="00D30BFF"/>
    <w:rsid w:val="00D3139F"/>
    <w:rsid w:val="00D32894"/>
    <w:rsid w:val="00D32F0A"/>
    <w:rsid w:val="00D34480"/>
    <w:rsid w:val="00D3466C"/>
    <w:rsid w:val="00D36F0E"/>
    <w:rsid w:val="00D414D9"/>
    <w:rsid w:val="00D41EA6"/>
    <w:rsid w:val="00D41EB9"/>
    <w:rsid w:val="00D43158"/>
    <w:rsid w:val="00D468D6"/>
    <w:rsid w:val="00D47033"/>
    <w:rsid w:val="00D476CF"/>
    <w:rsid w:val="00D4773C"/>
    <w:rsid w:val="00D50D69"/>
    <w:rsid w:val="00D52680"/>
    <w:rsid w:val="00D52CA2"/>
    <w:rsid w:val="00D54013"/>
    <w:rsid w:val="00D544AF"/>
    <w:rsid w:val="00D5469E"/>
    <w:rsid w:val="00D56B0C"/>
    <w:rsid w:val="00D5730E"/>
    <w:rsid w:val="00D5773C"/>
    <w:rsid w:val="00D61F4F"/>
    <w:rsid w:val="00D627A8"/>
    <w:rsid w:val="00D66A28"/>
    <w:rsid w:val="00D7027B"/>
    <w:rsid w:val="00D702AA"/>
    <w:rsid w:val="00D70611"/>
    <w:rsid w:val="00D7069E"/>
    <w:rsid w:val="00D71097"/>
    <w:rsid w:val="00D76D97"/>
    <w:rsid w:val="00D8024F"/>
    <w:rsid w:val="00D8182A"/>
    <w:rsid w:val="00D8584D"/>
    <w:rsid w:val="00D85ABD"/>
    <w:rsid w:val="00D86097"/>
    <w:rsid w:val="00D91864"/>
    <w:rsid w:val="00D91998"/>
    <w:rsid w:val="00D93073"/>
    <w:rsid w:val="00D93599"/>
    <w:rsid w:val="00D946BA"/>
    <w:rsid w:val="00D9774D"/>
    <w:rsid w:val="00DA05DF"/>
    <w:rsid w:val="00DA102D"/>
    <w:rsid w:val="00DA1BF0"/>
    <w:rsid w:val="00DA3E4A"/>
    <w:rsid w:val="00DA48ED"/>
    <w:rsid w:val="00DA7F99"/>
    <w:rsid w:val="00DB0372"/>
    <w:rsid w:val="00DB0832"/>
    <w:rsid w:val="00DB0A6C"/>
    <w:rsid w:val="00DB12CD"/>
    <w:rsid w:val="00DB148E"/>
    <w:rsid w:val="00DB1AC7"/>
    <w:rsid w:val="00DB1D18"/>
    <w:rsid w:val="00DB3B2C"/>
    <w:rsid w:val="00DB5B32"/>
    <w:rsid w:val="00DB5E40"/>
    <w:rsid w:val="00DB6E3C"/>
    <w:rsid w:val="00DB7056"/>
    <w:rsid w:val="00DB7097"/>
    <w:rsid w:val="00DB7AB8"/>
    <w:rsid w:val="00DB7D01"/>
    <w:rsid w:val="00DC065C"/>
    <w:rsid w:val="00DC194C"/>
    <w:rsid w:val="00DC2C4D"/>
    <w:rsid w:val="00DC41F4"/>
    <w:rsid w:val="00DC5C12"/>
    <w:rsid w:val="00DC5D68"/>
    <w:rsid w:val="00DC77B4"/>
    <w:rsid w:val="00DD012D"/>
    <w:rsid w:val="00DD0920"/>
    <w:rsid w:val="00DD3000"/>
    <w:rsid w:val="00DD4447"/>
    <w:rsid w:val="00DD4545"/>
    <w:rsid w:val="00DD531C"/>
    <w:rsid w:val="00DE4BFD"/>
    <w:rsid w:val="00DE7C2F"/>
    <w:rsid w:val="00DF04BC"/>
    <w:rsid w:val="00DF13C5"/>
    <w:rsid w:val="00DF3082"/>
    <w:rsid w:val="00DF512C"/>
    <w:rsid w:val="00DF5653"/>
    <w:rsid w:val="00E02621"/>
    <w:rsid w:val="00E02916"/>
    <w:rsid w:val="00E049D1"/>
    <w:rsid w:val="00E04B42"/>
    <w:rsid w:val="00E0556C"/>
    <w:rsid w:val="00E0705F"/>
    <w:rsid w:val="00E0736E"/>
    <w:rsid w:val="00E07880"/>
    <w:rsid w:val="00E10775"/>
    <w:rsid w:val="00E12A18"/>
    <w:rsid w:val="00E12C4B"/>
    <w:rsid w:val="00E133D0"/>
    <w:rsid w:val="00E16F78"/>
    <w:rsid w:val="00E17683"/>
    <w:rsid w:val="00E2150E"/>
    <w:rsid w:val="00E2196F"/>
    <w:rsid w:val="00E2201B"/>
    <w:rsid w:val="00E22D0B"/>
    <w:rsid w:val="00E25CCC"/>
    <w:rsid w:val="00E301BF"/>
    <w:rsid w:val="00E30273"/>
    <w:rsid w:val="00E30CAD"/>
    <w:rsid w:val="00E30EB5"/>
    <w:rsid w:val="00E31E52"/>
    <w:rsid w:val="00E31F88"/>
    <w:rsid w:val="00E329A7"/>
    <w:rsid w:val="00E33B85"/>
    <w:rsid w:val="00E3469D"/>
    <w:rsid w:val="00E41788"/>
    <w:rsid w:val="00E4260C"/>
    <w:rsid w:val="00E42839"/>
    <w:rsid w:val="00E435B7"/>
    <w:rsid w:val="00E44C8B"/>
    <w:rsid w:val="00E5008E"/>
    <w:rsid w:val="00E50441"/>
    <w:rsid w:val="00E537C3"/>
    <w:rsid w:val="00E54091"/>
    <w:rsid w:val="00E56C92"/>
    <w:rsid w:val="00E57F0F"/>
    <w:rsid w:val="00E6098D"/>
    <w:rsid w:val="00E61ADF"/>
    <w:rsid w:val="00E643E7"/>
    <w:rsid w:val="00E64C6F"/>
    <w:rsid w:val="00E64CB7"/>
    <w:rsid w:val="00E65361"/>
    <w:rsid w:val="00E658FB"/>
    <w:rsid w:val="00E65E3F"/>
    <w:rsid w:val="00E678C7"/>
    <w:rsid w:val="00E7165D"/>
    <w:rsid w:val="00E73389"/>
    <w:rsid w:val="00E7402B"/>
    <w:rsid w:val="00E747BC"/>
    <w:rsid w:val="00E749BF"/>
    <w:rsid w:val="00E763F8"/>
    <w:rsid w:val="00E803A0"/>
    <w:rsid w:val="00E805A9"/>
    <w:rsid w:val="00E8226A"/>
    <w:rsid w:val="00E828AC"/>
    <w:rsid w:val="00E82D0B"/>
    <w:rsid w:val="00E831DB"/>
    <w:rsid w:val="00E8423F"/>
    <w:rsid w:val="00E878DD"/>
    <w:rsid w:val="00E87D18"/>
    <w:rsid w:val="00E921E2"/>
    <w:rsid w:val="00E9391F"/>
    <w:rsid w:val="00E93BEE"/>
    <w:rsid w:val="00E93E2D"/>
    <w:rsid w:val="00E94695"/>
    <w:rsid w:val="00E9585B"/>
    <w:rsid w:val="00E9599C"/>
    <w:rsid w:val="00E96727"/>
    <w:rsid w:val="00E96E84"/>
    <w:rsid w:val="00E96F9E"/>
    <w:rsid w:val="00E97354"/>
    <w:rsid w:val="00EA0C34"/>
    <w:rsid w:val="00EA231A"/>
    <w:rsid w:val="00EA3B3E"/>
    <w:rsid w:val="00EA4DAF"/>
    <w:rsid w:val="00EA696A"/>
    <w:rsid w:val="00EB0A76"/>
    <w:rsid w:val="00EB15B7"/>
    <w:rsid w:val="00EB1E8F"/>
    <w:rsid w:val="00EB3B9F"/>
    <w:rsid w:val="00EB4E4F"/>
    <w:rsid w:val="00EB605C"/>
    <w:rsid w:val="00EB6AD2"/>
    <w:rsid w:val="00EB6D20"/>
    <w:rsid w:val="00EC04C2"/>
    <w:rsid w:val="00EC173A"/>
    <w:rsid w:val="00EC2ADD"/>
    <w:rsid w:val="00EC5778"/>
    <w:rsid w:val="00EC5B17"/>
    <w:rsid w:val="00EC72ED"/>
    <w:rsid w:val="00EC7950"/>
    <w:rsid w:val="00EC7B0F"/>
    <w:rsid w:val="00EC7F76"/>
    <w:rsid w:val="00ED013F"/>
    <w:rsid w:val="00ED1D88"/>
    <w:rsid w:val="00ED2224"/>
    <w:rsid w:val="00ED2451"/>
    <w:rsid w:val="00ED2667"/>
    <w:rsid w:val="00ED29A3"/>
    <w:rsid w:val="00ED442C"/>
    <w:rsid w:val="00ED4B61"/>
    <w:rsid w:val="00ED53AA"/>
    <w:rsid w:val="00ED634E"/>
    <w:rsid w:val="00EE1D1F"/>
    <w:rsid w:val="00EE1D7E"/>
    <w:rsid w:val="00EE2FA5"/>
    <w:rsid w:val="00EE393A"/>
    <w:rsid w:val="00EE4DDD"/>
    <w:rsid w:val="00EE6BC3"/>
    <w:rsid w:val="00EE740E"/>
    <w:rsid w:val="00EE7D69"/>
    <w:rsid w:val="00EF01EE"/>
    <w:rsid w:val="00EF0607"/>
    <w:rsid w:val="00EF0C6B"/>
    <w:rsid w:val="00EF1186"/>
    <w:rsid w:val="00EF235F"/>
    <w:rsid w:val="00EF2888"/>
    <w:rsid w:val="00EF42AA"/>
    <w:rsid w:val="00EF4C75"/>
    <w:rsid w:val="00EF6405"/>
    <w:rsid w:val="00EF70E4"/>
    <w:rsid w:val="00F00E46"/>
    <w:rsid w:val="00F01B29"/>
    <w:rsid w:val="00F030A7"/>
    <w:rsid w:val="00F03190"/>
    <w:rsid w:val="00F03879"/>
    <w:rsid w:val="00F043D1"/>
    <w:rsid w:val="00F04E4C"/>
    <w:rsid w:val="00F07009"/>
    <w:rsid w:val="00F078E7"/>
    <w:rsid w:val="00F11254"/>
    <w:rsid w:val="00F112D6"/>
    <w:rsid w:val="00F1140D"/>
    <w:rsid w:val="00F11CB4"/>
    <w:rsid w:val="00F1221E"/>
    <w:rsid w:val="00F12FE9"/>
    <w:rsid w:val="00F1453B"/>
    <w:rsid w:val="00F1490F"/>
    <w:rsid w:val="00F15D1D"/>
    <w:rsid w:val="00F164B2"/>
    <w:rsid w:val="00F1650E"/>
    <w:rsid w:val="00F16860"/>
    <w:rsid w:val="00F2000A"/>
    <w:rsid w:val="00F20123"/>
    <w:rsid w:val="00F21295"/>
    <w:rsid w:val="00F21D2A"/>
    <w:rsid w:val="00F27504"/>
    <w:rsid w:val="00F27D80"/>
    <w:rsid w:val="00F31383"/>
    <w:rsid w:val="00F36E24"/>
    <w:rsid w:val="00F43CEA"/>
    <w:rsid w:val="00F441E5"/>
    <w:rsid w:val="00F445FD"/>
    <w:rsid w:val="00F446A6"/>
    <w:rsid w:val="00F447FF"/>
    <w:rsid w:val="00F4480D"/>
    <w:rsid w:val="00F45BEC"/>
    <w:rsid w:val="00F4658D"/>
    <w:rsid w:val="00F4759F"/>
    <w:rsid w:val="00F47C4A"/>
    <w:rsid w:val="00F53FC7"/>
    <w:rsid w:val="00F541D7"/>
    <w:rsid w:val="00F546CB"/>
    <w:rsid w:val="00F57901"/>
    <w:rsid w:val="00F60361"/>
    <w:rsid w:val="00F62F99"/>
    <w:rsid w:val="00F63F76"/>
    <w:rsid w:val="00F6511F"/>
    <w:rsid w:val="00F67AED"/>
    <w:rsid w:val="00F70A60"/>
    <w:rsid w:val="00F70B71"/>
    <w:rsid w:val="00F70F62"/>
    <w:rsid w:val="00F70FA9"/>
    <w:rsid w:val="00F712BC"/>
    <w:rsid w:val="00F72F55"/>
    <w:rsid w:val="00F73547"/>
    <w:rsid w:val="00F747E9"/>
    <w:rsid w:val="00F74DEC"/>
    <w:rsid w:val="00F773AE"/>
    <w:rsid w:val="00F802B7"/>
    <w:rsid w:val="00F823E4"/>
    <w:rsid w:val="00F838B2"/>
    <w:rsid w:val="00F84370"/>
    <w:rsid w:val="00F8564D"/>
    <w:rsid w:val="00F85EC7"/>
    <w:rsid w:val="00F86B79"/>
    <w:rsid w:val="00F90DE0"/>
    <w:rsid w:val="00F90E3E"/>
    <w:rsid w:val="00F91BAF"/>
    <w:rsid w:val="00F925ED"/>
    <w:rsid w:val="00F940F9"/>
    <w:rsid w:val="00FA013D"/>
    <w:rsid w:val="00FA27EF"/>
    <w:rsid w:val="00FA2FC1"/>
    <w:rsid w:val="00FA3DDC"/>
    <w:rsid w:val="00FA61E4"/>
    <w:rsid w:val="00FB19C5"/>
    <w:rsid w:val="00FB2018"/>
    <w:rsid w:val="00FB38F9"/>
    <w:rsid w:val="00FB3C36"/>
    <w:rsid w:val="00FB5304"/>
    <w:rsid w:val="00FB583F"/>
    <w:rsid w:val="00FB6520"/>
    <w:rsid w:val="00FC16FE"/>
    <w:rsid w:val="00FC1B82"/>
    <w:rsid w:val="00FC3248"/>
    <w:rsid w:val="00FC37C5"/>
    <w:rsid w:val="00FC37E1"/>
    <w:rsid w:val="00FC457B"/>
    <w:rsid w:val="00FC48D0"/>
    <w:rsid w:val="00FC616D"/>
    <w:rsid w:val="00FC6602"/>
    <w:rsid w:val="00FC79D0"/>
    <w:rsid w:val="00FD07D1"/>
    <w:rsid w:val="00FD1A14"/>
    <w:rsid w:val="00FD2090"/>
    <w:rsid w:val="00FD2765"/>
    <w:rsid w:val="00FD37E6"/>
    <w:rsid w:val="00FD38FC"/>
    <w:rsid w:val="00FD4E07"/>
    <w:rsid w:val="00FD5B66"/>
    <w:rsid w:val="00FD6555"/>
    <w:rsid w:val="00FD707E"/>
    <w:rsid w:val="00FE0BDD"/>
    <w:rsid w:val="00FE1B3B"/>
    <w:rsid w:val="00FE36F8"/>
    <w:rsid w:val="00FE6582"/>
    <w:rsid w:val="00FE7FD0"/>
    <w:rsid w:val="00FF03F0"/>
    <w:rsid w:val="00FF04A2"/>
    <w:rsid w:val="00FF1E96"/>
    <w:rsid w:val="00FF3369"/>
    <w:rsid w:val="00FF3524"/>
    <w:rsid w:val="00FF38F2"/>
    <w:rsid w:val="00FF3A1D"/>
    <w:rsid w:val="00FF4538"/>
    <w:rsid w:val="00FF520A"/>
    <w:rsid w:val="00FF578B"/>
    <w:rsid w:val="00FF5B43"/>
    <w:rsid w:val="00FF6FED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3155E9-4948-4B53-9AD8-90C2A38B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8D"/>
    <w:pPr>
      <w:widowControl w:val="0"/>
      <w:snapToGrid w:val="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D4B61"/>
    <w:pPr>
      <w:keepNext/>
      <w:widowControl/>
      <w:snapToGrid/>
      <w:jc w:val="center"/>
      <w:outlineLvl w:val="0"/>
    </w:pPr>
    <w:rPr>
      <w:b/>
      <w:bCs/>
      <w:caps/>
    </w:rPr>
  </w:style>
  <w:style w:type="paragraph" w:styleId="3">
    <w:name w:val="heading 3"/>
    <w:basedOn w:val="a"/>
    <w:next w:val="a"/>
    <w:link w:val="30"/>
    <w:uiPriority w:val="9"/>
    <w:qFormat/>
    <w:rsid w:val="00C93D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95"/>
    <w:pPr>
      <w:keepNext/>
      <w:spacing w:before="240" w:after="60"/>
      <w:outlineLvl w:val="3"/>
    </w:pPr>
    <w:rPr>
      <w:rFonts w:asciiTheme="minorHAnsi" w:eastAsiaTheme="minorEastAsia" w:hAnsiTheme="minorHAns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1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5789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6B161F"/>
    <w:rPr>
      <w:rFonts w:ascii="Calibri" w:hAnsi="Calibri" w:cs="Times New Roman"/>
      <w:b/>
      <w:sz w:val="22"/>
    </w:rPr>
  </w:style>
  <w:style w:type="paragraph" w:customStyle="1" w:styleId="ConsPlusNormal">
    <w:name w:val="ConsPlusNormal"/>
    <w:rsid w:val="00ED4B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792A4B"/>
    <w:pPr>
      <w:widowControl/>
      <w:snapToGrid/>
      <w:ind w:left="1890" w:hanging="1890"/>
    </w:pPr>
    <w:rPr>
      <w:sz w:val="30"/>
      <w:szCs w:val="3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9815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815F2"/>
    <w:rPr>
      <w:rFonts w:cs="Times New Roman"/>
      <w:sz w:val="16"/>
    </w:rPr>
  </w:style>
  <w:style w:type="paragraph" w:styleId="a3">
    <w:name w:val="Body Text"/>
    <w:basedOn w:val="a"/>
    <w:link w:val="a4"/>
    <w:uiPriority w:val="99"/>
    <w:rsid w:val="009815F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815F2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E029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2916"/>
    <w:rPr>
      <w:rFonts w:cs="Times New Roman"/>
      <w:sz w:val="28"/>
    </w:rPr>
  </w:style>
  <w:style w:type="paragraph" w:styleId="a7">
    <w:name w:val="header"/>
    <w:basedOn w:val="a"/>
    <w:link w:val="a8"/>
    <w:uiPriority w:val="99"/>
    <w:rsid w:val="001F3C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02916"/>
    <w:rPr>
      <w:rFonts w:cs="Times New Roman"/>
      <w:sz w:val="28"/>
    </w:rPr>
  </w:style>
  <w:style w:type="character" w:styleId="a9">
    <w:name w:val="page number"/>
    <w:basedOn w:val="a0"/>
    <w:uiPriority w:val="99"/>
    <w:rsid w:val="001F3C22"/>
    <w:rPr>
      <w:rFonts w:cs="Times New Roman"/>
    </w:rPr>
  </w:style>
  <w:style w:type="paragraph" w:styleId="aa">
    <w:name w:val="Body Text Indent"/>
    <w:basedOn w:val="a"/>
    <w:link w:val="ab"/>
    <w:uiPriority w:val="99"/>
    <w:rsid w:val="00965C3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8"/>
      <w:szCs w:val="28"/>
    </w:rPr>
  </w:style>
  <w:style w:type="paragraph" w:customStyle="1" w:styleId="titlek">
    <w:name w:val="titlek"/>
    <w:basedOn w:val="a"/>
    <w:rsid w:val="001553B5"/>
    <w:pPr>
      <w:widowControl/>
      <w:snapToGrid/>
      <w:spacing w:before="240"/>
      <w:jc w:val="center"/>
    </w:pPr>
    <w:rPr>
      <w:caps/>
      <w:sz w:val="24"/>
      <w:szCs w:val="24"/>
    </w:rPr>
  </w:style>
  <w:style w:type="character" w:customStyle="1" w:styleId="name">
    <w:name w:val="name"/>
    <w:rsid w:val="001553B5"/>
    <w:rPr>
      <w:rFonts w:ascii="Times New Roman" w:hAnsi="Times New Roman"/>
      <w:b/>
      <w:caps/>
    </w:rPr>
  </w:style>
  <w:style w:type="character" w:customStyle="1" w:styleId="promulgator">
    <w:name w:val="promulgator"/>
    <w:rsid w:val="001553B5"/>
    <w:rPr>
      <w:rFonts w:ascii="Times New Roman" w:hAnsi="Times New Roman"/>
      <w:b/>
      <w:caps/>
    </w:rPr>
  </w:style>
  <w:style w:type="character" w:customStyle="1" w:styleId="datepr">
    <w:name w:val="datepr"/>
    <w:rsid w:val="001553B5"/>
    <w:rPr>
      <w:rFonts w:ascii="Times New Roman" w:hAnsi="Times New Roman"/>
      <w:i/>
    </w:rPr>
  </w:style>
  <w:style w:type="character" w:customStyle="1" w:styleId="number">
    <w:name w:val="number"/>
    <w:rsid w:val="001553B5"/>
    <w:rPr>
      <w:rFonts w:ascii="Times New Roman" w:hAnsi="Times New Roman"/>
      <w:i/>
    </w:rPr>
  </w:style>
  <w:style w:type="paragraph" w:customStyle="1" w:styleId="newncpi0">
    <w:name w:val="newncpi0"/>
    <w:basedOn w:val="a"/>
    <w:rsid w:val="001553B5"/>
    <w:pPr>
      <w:widowControl/>
      <w:snapToGrid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D74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rticleC">
    <w:name w:val="ArticleC"/>
    <w:rsid w:val="005F1442"/>
    <w:rPr>
      <w:b/>
      <w:sz w:val="30"/>
    </w:rPr>
  </w:style>
  <w:style w:type="paragraph" w:customStyle="1" w:styleId="point">
    <w:name w:val="point"/>
    <w:basedOn w:val="a"/>
    <w:rsid w:val="00DB5B32"/>
    <w:pPr>
      <w:widowControl/>
      <w:snapToGrid/>
      <w:ind w:firstLine="567"/>
    </w:pPr>
    <w:rPr>
      <w:sz w:val="24"/>
      <w:szCs w:val="24"/>
    </w:rPr>
  </w:style>
  <w:style w:type="paragraph" w:customStyle="1" w:styleId="underpoint">
    <w:name w:val="underpoint"/>
    <w:basedOn w:val="a"/>
    <w:rsid w:val="00EB6D20"/>
    <w:pPr>
      <w:widowControl/>
      <w:snapToGrid/>
      <w:ind w:firstLine="567"/>
    </w:pPr>
    <w:rPr>
      <w:sz w:val="24"/>
      <w:szCs w:val="24"/>
    </w:rPr>
  </w:style>
  <w:style w:type="paragraph" w:customStyle="1" w:styleId="newncpi">
    <w:name w:val="newncpi"/>
    <w:basedOn w:val="a"/>
    <w:rsid w:val="00C8402A"/>
    <w:pPr>
      <w:widowControl/>
      <w:snapToGrid/>
      <w:ind w:firstLine="567"/>
    </w:pPr>
    <w:rPr>
      <w:sz w:val="24"/>
      <w:szCs w:val="24"/>
    </w:rPr>
  </w:style>
  <w:style w:type="paragraph" w:customStyle="1" w:styleId="article">
    <w:name w:val="article"/>
    <w:basedOn w:val="a"/>
    <w:rsid w:val="00D93073"/>
    <w:pPr>
      <w:widowControl/>
      <w:snapToGrid/>
      <w:spacing w:before="240" w:after="240"/>
      <w:ind w:left="1922" w:hanging="1355"/>
      <w:jc w:val="left"/>
    </w:pPr>
    <w:rPr>
      <w:b/>
      <w:bCs/>
      <w:sz w:val="24"/>
      <w:szCs w:val="24"/>
    </w:rPr>
  </w:style>
  <w:style w:type="paragraph" w:styleId="ae">
    <w:name w:val="Normal (Web)"/>
    <w:basedOn w:val="a"/>
    <w:uiPriority w:val="99"/>
    <w:unhideWhenUsed/>
    <w:rsid w:val="00D5730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666FE3"/>
    <w:pPr>
      <w:widowControl/>
      <w:snapToGrid/>
      <w:ind w:left="720"/>
      <w:contextualSpacing/>
      <w:jc w:val="left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F2C42"/>
    <w:pPr>
      <w:widowControl/>
      <w:snapToGrid/>
      <w:spacing w:after="120" w:line="480" w:lineRule="auto"/>
      <w:ind w:left="283"/>
      <w:jc w:val="center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2C42"/>
    <w:rPr>
      <w:rFonts w:cs="Times New Roman"/>
      <w:sz w:val="24"/>
      <w:lang w:val="x-none" w:eastAsia="x-none"/>
    </w:rPr>
  </w:style>
  <w:style w:type="character" w:styleId="af0">
    <w:name w:val="Hyperlink"/>
    <w:basedOn w:val="a0"/>
    <w:uiPriority w:val="99"/>
    <w:rsid w:val="00345086"/>
    <w:rPr>
      <w:rFonts w:cs="Times New Roman"/>
      <w:color w:val="0000FF"/>
      <w:u w:val="single"/>
    </w:rPr>
  </w:style>
  <w:style w:type="paragraph" w:styleId="af1">
    <w:name w:val="Subtitle"/>
    <w:basedOn w:val="a"/>
    <w:link w:val="af2"/>
    <w:uiPriority w:val="11"/>
    <w:qFormat/>
    <w:rsid w:val="00A849E9"/>
    <w:pPr>
      <w:widowControl/>
      <w:snapToGrid/>
      <w:spacing w:line="280" w:lineRule="exact"/>
      <w:jc w:val="left"/>
    </w:pPr>
    <w:rPr>
      <w:sz w:val="30"/>
      <w:szCs w:val="24"/>
    </w:rPr>
  </w:style>
  <w:style w:type="character" w:customStyle="1" w:styleId="af2">
    <w:name w:val="Подзаголовок Знак"/>
    <w:basedOn w:val="a0"/>
    <w:link w:val="af1"/>
    <w:uiPriority w:val="11"/>
    <w:locked/>
    <w:rsid w:val="00A849E9"/>
    <w:rPr>
      <w:rFonts w:cs="Times New Roman"/>
      <w:sz w:val="24"/>
      <w:szCs w:val="24"/>
    </w:rPr>
  </w:style>
  <w:style w:type="table" w:styleId="af3">
    <w:name w:val="Table Grid"/>
    <w:basedOn w:val="a1"/>
    <w:uiPriority w:val="59"/>
    <w:rsid w:val="00A84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">
    <w:name w:val="comment"/>
    <w:basedOn w:val="a"/>
    <w:rsid w:val="007A7646"/>
    <w:pPr>
      <w:widowControl/>
      <w:snapToGrid/>
      <w:ind w:firstLine="709"/>
    </w:pPr>
    <w:rPr>
      <w:sz w:val="20"/>
      <w:szCs w:val="20"/>
    </w:rPr>
  </w:style>
  <w:style w:type="paragraph" w:customStyle="1" w:styleId="ConsPlusTitle">
    <w:name w:val="ConsPlusTitle"/>
    <w:rsid w:val="00F21295"/>
    <w:pPr>
      <w:widowControl w:val="0"/>
      <w:autoSpaceDE w:val="0"/>
      <w:autoSpaceDN w:val="0"/>
    </w:pPr>
    <w:rPr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169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190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208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236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7C612985157985B5FF3C7A1C8F7ED5B3E0120612535489E45358EB4CA0B386F5DE330110F2EE6DBBD02487BDB0827EDD568BEAB1D38DE0B5DB3BBB0I7w1J" TargetMode="External"/><Relationship Id="rId13" Type="http://schemas.openxmlformats.org/officeDocument/2006/relationships/hyperlink" Target="consultantplus://offline/ref=0037C612985157985B5FF3C7A1C8F7ED5B3E0120612535489E45358EB4CA0B386F5DE330110F2EE6DBBD02487BDA0827EDD568BEAB1D38DE0B5DB3BBB0I7w1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37C612985157985B5FF3C7A1C8F7ED5B3E0120612535489E45358EB4CA0B386F5DE330110F2EE6DBBD02487BDB0827EDD568BEAB1D38DE0B5DB3BBB0I7w1J" TargetMode="External"/><Relationship Id="rId17" Type="http://schemas.openxmlformats.org/officeDocument/2006/relationships/hyperlink" Target="consultantplus://offline/ref=0037C612985157985B5FF3C7A1C8F7ED5B3E0120612535489E45358EB4CA0B386F5DE330110F2EE6DBBD02487BDA0827EDD568BEAB1D38DE0B5DB3BBB0I7w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37C612985157985B5FF3C7A1C8F7ED5B3E0120612535489E45358EB4CA0B386F5DE330110F2EE6DBBD02487BDB0827EDD568BEAB1D38DE0B5DB3BBB0I7w1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37C612985157985B5FF3C7A1C8F7ED5B3E0120612535489E45358EB4CA0B386F5DE330110F2EE6DBBD02487BDA0827EDD568BEAB1D38DE0B5DB3BBB0I7w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37C612985157985B5FF3C7A1C8F7ED5B3E0120612535489E45358EB4CA0B386F5DE330110F2EE6DBBD02487BDA0827EDD568BEAB1D38DE0B5DB3BBB0I7w1J" TargetMode="External"/><Relationship Id="rId10" Type="http://schemas.openxmlformats.org/officeDocument/2006/relationships/hyperlink" Target="consultantplus://offline/ref=0037C612985157985B5FF3C7A1C8F7ED5B3E0120612535489E45358EB4CA0B386F5DE330110F2EE6DBBD02487BDB0827EDD568BEAB1D38DE0B5DB3BBB0I7w1J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7C612985157985B5FF3C7A1C8F7ED5B3E0120612535489E45358EB4CA0B386F5DE330110F2EE6DBBD02487BDA0827EDD568BEAB1D38DE0B5DB3BBB0I7w1J" TargetMode="External"/><Relationship Id="rId14" Type="http://schemas.openxmlformats.org/officeDocument/2006/relationships/hyperlink" Target="consultantplus://offline/ref=0037C612985157985B5FF3C7A1C8F7ED5B3E0120612535489E45358EB4CA0B386F5DE330110F2EE6DBBD02487BDB0827EDD568BEAB1D38DE0B5DB3BBB0I7w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0A12-7362-4FC0-9E98-8A360E59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</vt:lpstr>
    </vt:vector>
  </TitlesOfParts>
  <Company/>
  <LinksUpToDate>false</LinksUpToDate>
  <CharactersWithSpaces>15962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</dc:title>
  <dc:subject/>
  <dc:creator>User</dc:creator>
  <cp:keywords/>
  <dc:description/>
  <cp:lastModifiedBy>user303</cp:lastModifiedBy>
  <cp:revision>2</cp:revision>
  <cp:lastPrinted>2023-11-29T10:52:00Z</cp:lastPrinted>
  <dcterms:created xsi:type="dcterms:W3CDTF">2024-01-11T07:42:00Z</dcterms:created>
  <dcterms:modified xsi:type="dcterms:W3CDTF">2024-01-11T07:42:00Z</dcterms:modified>
</cp:coreProperties>
</file>