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497A50">
        <w:rPr>
          <w:rFonts w:ascii="Arial" w:hAnsi="Arial"/>
          <w:b/>
          <w:sz w:val="26"/>
          <w:szCs w:val="26"/>
        </w:rPr>
        <w:t>2. ВАЛОВОЙ ВНУТРЕННИЙ ПРОДУКТ (ВВП)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497A50">
        <w:rPr>
          <w:rFonts w:ascii="Arial" w:hAnsi="Arial"/>
          <w:b/>
          <w:sz w:val="26"/>
          <w:szCs w:val="26"/>
        </w:rPr>
        <w:t>2.1. Динамика и структура валового внутреннего продукта</w:t>
      </w:r>
    </w:p>
    <w:p w:rsidR="003F7D32" w:rsidRPr="00DB3EA4" w:rsidRDefault="00497A50" w:rsidP="003F7D32">
      <w:pPr>
        <w:spacing w:after="160" w:line="320" w:lineRule="exact"/>
        <w:ind w:firstLine="709"/>
        <w:jc w:val="both"/>
        <w:rPr>
          <w:i/>
          <w:sz w:val="26"/>
          <w:szCs w:val="26"/>
        </w:rPr>
      </w:pPr>
      <w:r w:rsidRPr="00497A50">
        <w:rPr>
          <w:sz w:val="26"/>
        </w:rPr>
        <w:t xml:space="preserve">Осуществлена первая оценка валового внутреннего продукта </w:t>
      </w:r>
      <w:r w:rsidR="00773227" w:rsidRPr="00773227">
        <w:rPr>
          <w:sz w:val="26"/>
        </w:rPr>
        <w:br/>
      </w:r>
      <w:r w:rsidRPr="00497A50">
        <w:rPr>
          <w:sz w:val="26"/>
        </w:rPr>
        <w:t xml:space="preserve">за </w:t>
      </w:r>
      <w:r w:rsidRPr="00497A50">
        <w:rPr>
          <w:sz w:val="26"/>
          <w:szCs w:val="26"/>
        </w:rPr>
        <w:t>январь-</w:t>
      </w:r>
      <w:r w:rsidR="00DB3EA4">
        <w:rPr>
          <w:sz w:val="26"/>
          <w:szCs w:val="26"/>
        </w:rPr>
        <w:t>ноябрь</w:t>
      </w:r>
      <w:r w:rsidR="00700F76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 Объем ВВП за январь-</w:t>
      </w:r>
      <w:r w:rsidR="00DB3EA4">
        <w:rPr>
          <w:sz w:val="26"/>
        </w:rPr>
        <w:t>ноябрь</w:t>
      </w:r>
      <w:r w:rsidRPr="00497A50">
        <w:rPr>
          <w:sz w:val="26"/>
        </w:rPr>
        <w:t xml:space="preserve"> 2020 г. в </w:t>
      </w:r>
      <w:r w:rsidRPr="00497A50">
        <w:rPr>
          <w:sz w:val="26"/>
          <w:szCs w:val="26"/>
        </w:rPr>
        <w:t xml:space="preserve">текущих ценах сложился в сумме </w:t>
      </w:r>
      <w:r w:rsidR="00E95508" w:rsidRPr="00E95508">
        <w:rPr>
          <w:sz w:val="26"/>
          <w:szCs w:val="26"/>
          <w:shd w:val="clear" w:color="auto" w:fill="FFFFFF"/>
        </w:rPr>
        <w:t>133,9</w:t>
      </w:r>
      <w:r w:rsidR="00E95508">
        <w:rPr>
          <w:sz w:val="26"/>
          <w:szCs w:val="26"/>
          <w:shd w:val="clear" w:color="auto" w:fill="FFFFFF"/>
        </w:rPr>
        <w:t xml:space="preserve"> </w:t>
      </w:r>
      <w:r w:rsidR="00597CA0" w:rsidRPr="00BF36EA">
        <w:rPr>
          <w:i/>
          <w:sz w:val="26"/>
          <w:szCs w:val="26"/>
        </w:rPr>
        <w:t> </w:t>
      </w:r>
      <w:r w:rsidRPr="00497A50">
        <w:rPr>
          <w:sz w:val="26"/>
          <w:szCs w:val="26"/>
        </w:rPr>
        <w:t>млрд.</w:t>
      </w:r>
      <w:r w:rsidR="00597CA0">
        <w:rPr>
          <w:sz w:val="26"/>
          <w:szCs w:val="26"/>
        </w:rPr>
        <w:t> </w:t>
      </w:r>
      <w:r w:rsidRPr="00497A50">
        <w:rPr>
          <w:sz w:val="26"/>
          <w:szCs w:val="26"/>
        </w:rPr>
        <w:t>рублей. Темп ВВП за январь-</w:t>
      </w:r>
      <w:r w:rsidR="00DB3EA4">
        <w:rPr>
          <w:sz w:val="26"/>
          <w:szCs w:val="26"/>
        </w:rPr>
        <w:t>ноябрь</w:t>
      </w:r>
      <w:r w:rsidRPr="00497A50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</w:t>
      </w:r>
      <w:r w:rsidRPr="00497A50">
        <w:rPr>
          <w:sz w:val="26"/>
          <w:szCs w:val="26"/>
        </w:rPr>
        <w:t xml:space="preserve"> </w:t>
      </w:r>
      <w:r w:rsidR="00995F27" w:rsidRPr="00955682">
        <w:rPr>
          <w:sz w:val="26"/>
          <w:szCs w:val="26"/>
        </w:rPr>
        <w:br/>
      </w:r>
      <w:r w:rsidRPr="00497A50">
        <w:rPr>
          <w:sz w:val="26"/>
          <w:szCs w:val="26"/>
        </w:rPr>
        <w:t xml:space="preserve">в сопоставимых ценах составил </w:t>
      </w:r>
      <w:r w:rsidR="00E95508" w:rsidRPr="00E95508">
        <w:rPr>
          <w:sz w:val="26"/>
          <w:szCs w:val="26"/>
        </w:rPr>
        <w:t>99,1</w:t>
      </w:r>
      <w:r w:rsidRPr="00C40A5A">
        <w:rPr>
          <w:sz w:val="26"/>
          <w:szCs w:val="26"/>
          <w:shd w:val="clear" w:color="auto" w:fill="FFFFFF"/>
        </w:rPr>
        <w:t>%</w:t>
      </w:r>
      <w:r w:rsidRPr="00497A50">
        <w:rPr>
          <w:sz w:val="26"/>
          <w:szCs w:val="26"/>
        </w:rPr>
        <w:t xml:space="preserve"> </w:t>
      </w:r>
      <w:r w:rsidR="003F7D32" w:rsidRPr="00497A50">
        <w:rPr>
          <w:sz w:val="26"/>
          <w:szCs w:val="26"/>
        </w:rPr>
        <w:t>при задании на 2020 г</w:t>
      </w:r>
      <w:r w:rsidR="006C6740">
        <w:rPr>
          <w:sz w:val="26"/>
          <w:szCs w:val="26"/>
        </w:rPr>
        <w:t>од</w:t>
      </w:r>
      <w:r w:rsidR="003F7D32" w:rsidRPr="00497A50">
        <w:rPr>
          <w:sz w:val="26"/>
          <w:szCs w:val="26"/>
        </w:rPr>
        <w:t xml:space="preserve"> </w:t>
      </w:r>
      <w:r w:rsidR="003F7D32" w:rsidRPr="002F7BCD">
        <w:rPr>
          <w:sz w:val="26"/>
        </w:rPr>
        <w:t xml:space="preserve">в соответствии </w:t>
      </w:r>
      <w:r w:rsidR="00995F27" w:rsidRPr="00995F27">
        <w:rPr>
          <w:sz w:val="26"/>
        </w:rPr>
        <w:br/>
      </w:r>
      <w:r w:rsidR="003F7D32" w:rsidRPr="002F7BCD">
        <w:rPr>
          <w:sz w:val="26"/>
        </w:rPr>
        <w:t>с Указом Президента Республики Беларусь</w:t>
      </w:r>
      <w:r w:rsidR="00995F27" w:rsidRPr="00995F27">
        <w:rPr>
          <w:sz w:val="26"/>
        </w:rPr>
        <w:t xml:space="preserve"> </w:t>
      </w:r>
      <w:r w:rsidR="003F7D32" w:rsidRPr="002F7BCD">
        <w:rPr>
          <w:sz w:val="26"/>
        </w:rPr>
        <w:t xml:space="preserve">от </w:t>
      </w:r>
      <w:r w:rsidR="003F7D32">
        <w:rPr>
          <w:sz w:val="26"/>
        </w:rPr>
        <w:t>31</w:t>
      </w:r>
      <w:r w:rsidR="003F7D32" w:rsidRPr="002F7BCD">
        <w:rPr>
          <w:sz w:val="26"/>
        </w:rPr>
        <w:t xml:space="preserve"> </w:t>
      </w:r>
      <w:r w:rsidR="003F7D32">
        <w:rPr>
          <w:sz w:val="26"/>
        </w:rPr>
        <w:t>октября</w:t>
      </w:r>
      <w:r w:rsidR="003F7D32" w:rsidRPr="002F7BCD">
        <w:rPr>
          <w:sz w:val="26"/>
        </w:rPr>
        <w:t xml:space="preserve"> 201</w:t>
      </w:r>
      <w:r w:rsidR="003F7D32">
        <w:rPr>
          <w:sz w:val="26"/>
        </w:rPr>
        <w:t>9</w:t>
      </w:r>
      <w:r w:rsidR="00773227">
        <w:rPr>
          <w:sz w:val="26"/>
          <w:lang w:val="en-US"/>
        </w:rPr>
        <w:t> </w:t>
      </w:r>
      <w:r w:rsidR="003F7D32" w:rsidRPr="002F7BCD">
        <w:rPr>
          <w:sz w:val="26"/>
        </w:rPr>
        <w:t>г. № 4</w:t>
      </w:r>
      <w:r w:rsidR="003F7D32">
        <w:rPr>
          <w:sz w:val="26"/>
        </w:rPr>
        <w:t>01</w:t>
      </w:r>
      <w:r w:rsidR="003F7D32" w:rsidRPr="002F7BCD">
        <w:rPr>
          <w:sz w:val="26"/>
        </w:rPr>
        <w:t xml:space="preserve"> – 10</w:t>
      </w:r>
      <w:r w:rsidR="003F7D32">
        <w:rPr>
          <w:sz w:val="26"/>
        </w:rPr>
        <w:t>2</w:t>
      </w:r>
      <w:r w:rsidR="003F7D32" w:rsidRPr="002F7BCD">
        <w:rPr>
          <w:sz w:val="26"/>
        </w:rPr>
        <w:t>,</w:t>
      </w:r>
      <w:r w:rsidR="003F7D32">
        <w:rPr>
          <w:sz w:val="26"/>
        </w:rPr>
        <w:t>8</w:t>
      </w:r>
      <w:r w:rsidR="003F7D32" w:rsidRPr="002F7BCD">
        <w:rPr>
          <w:sz w:val="26"/>
        </w:rPr>
        <w:t xml:space="preserve">%, </w:t>
      </w:r>
      <w:r w:rsidR="003F7D32" w:rsidRPr="00497A50">
        <w:rPr>
          <w:sz w:val="26"/>
          <w:szCs w:val="26"/>
        </w:rPr>
        <w:t xml:space="preserve">индекс-дефлятор ВВП – </w:t>
      </w:r>
      <w:r w:rsidR="00E95508" w:rsidRPr="00E95508">
        <w:rPr>
          <w:sz w:val="26"/>
          <w:szCs w:val="26"/>
        </w:rPr>
        <w:t>112</w:t>
      </w:r>
      <w:r w:rsidR="003F7D32" w:rsidRPr="00C40A5A">
        <w:rPr>
          <w:sz w:val="26"/>
          <w:szCs w:val="26"/>
        </w:rPr>
        <w:t>%</w:t>
      </w:r>
      <w:r w:rsidR="003F7D32" w:rsidRPr="00DB3EA4">
        <w:rPr>
          <w:i/>
          <w:sz w:val="26"/>
          <w:szCs w:val="26"/>
        </w:rPr>
        <w:t>.</w:t>
      </w:r>
    </w:p>
    <w:p w:rsidR="00497A50" w:rsidRPr="00497A50" w:rsidRDefault="00497A50" w:rsidP="0011668C">
      <w:pPr>
        <w:spacing w:after="120" w:line="32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497A50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</w:p>
    <w:p w:rsidR="00497A50" w:rsidRPr="00497A50" w:rsidRDefault="005D0574" w:rsidP="00497A50">
      <w:pPr>
        <w:spacing w:before="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i/>
          <w:noProof/>
        </w:rPr>
        <w:drawing>
          <wp:anchor distT="0" distB="0" distL="114300" distR="114300" simplePos="0" relativeHeight="251678720" behindDoc="0" locked="0" layoutInCell="1" allowOverlap="1" wp14:anchorId="4C212F06" wp14:editId="3015D904">
            <wp:simplePos x="0" y="0"/>
            <wp:positionH relativeFrom="column">
              <wp:posOffset>-281305</wp:posOffset>
            </wp:positionH>
            <wp:positionV relativeFrom="paragraph">
              <wp:posOffset>86995</wp:posOffset>
            </wp:positionV>
            <wp:extent cx="6162675" cy="1981200"/>
            <wp:effectExtent l="0" t="0" r="0" b="0"/>
            <wp:wrapNone/>
            <wp:docPr id="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497A50" w:rsidRPr="00497A50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00F74" w:rsidRPr="00497A50" w:rsidRDefault="00700F74" w:rsidP="000E40EF">
      <w:pPr>
        <w:spacing w:before="80" w:after="80" w:line="28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C0456D" w:rsidRDefault="00497A50" w:rsidP="000E40EF">
      <w:pPr>
        <w:spacing w:after="60" w:line="160" w:lineRule="exac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0574" w:rsidRDefault="005D0574" w:rsidP="000E40EF">
      <w:pPr>
        <w:spacing w:before="60" w:after="6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497A50" w:rsidRPr="00497A50" w:rsidRDefault="00497A50" w:rsidP="000E40EF">
      <w:pPr>
        <w:spacing w:before="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>Валовой внутренний продукт и валовая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4"/>
        <w:gridCol w:w="1701"/>
        <w:gridCol w:w="1559"/>
        <w:gridCol w:w="1732"/>
      </w:tblGrid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DB3EA4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  <w:vertAlign w:val="superscript"/>
              </w:rPr>
            </w:pPr>
            <w:r w:rsidRPr="00497A50">
              <w:rPr>
                <w:spacing w:val="-4"/>
                <w:sz w:val="22"/>
                <w:szCs w:val="22"/>
              </w:rPr>
              <w:t>Январь</w:t>
            </w:r>
            <w:r w:rsidR="00FC2CC7">
              <w:rPr>
                <w:spacing w:val="-4"/>
                <w:sz w:val="22"/>
                <w:szCs w:val="22"/>
              </w:rPr>
              <w:t>-</w:t>
            </w:r>
            <w:r w:rsidR="00DB3EA4">
              <w:rPr>
                <w:spacing w:val="-4"/>
                <w:sz w:val="22"/>
                <w:szCs w:val="22"/>
              </w:rPr>
              <w:t>ноябрь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</w:tr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DB3EA4">
              <w:rPr>
                <w:spacing w:val="-4"/>
                <w:sz w:val="22"/>
                <w:szCs w:val="22"/>
              </w:rPr>
              <w:t>ноябрю</w:t>
            </w:r>
          </w:p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outlineLvl w:val="0"/>
              <w:rPr>
                <w:b/>
                <w:bCs/>
                <w:sz w:val="22"/>
                <w:szCs w:val="22"/>
              </w:rPr>
            </w:pPr>
            <w:r w:rsidRPr="00497A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95508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133 929,2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tabs>
                <w:tab w:val="left" w:pos="785"/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</w:t>
            </w:r>
            <w:r w:rsidR="00E55A9C">
              <w:rPr>
                <w:b/>
                <w:sz w:val="22"/>
                <w:szCs w:val="22"/>
              </w:rPr>
              <w:t>9</w:t>
            </w:r>
            <w:r w:rsidRPr="00497A50">
              <w:rPr>
                <w:b/>
                <w:sz w:val="22"/>
                <w:szCs w:val="22"/>
              </w:rPr>
              <w:t>,</w:t>
            </w:r>
            <w:r w:rsidR="002C65C3">
              <w:rPr>
                <w:b/>
                <w:sz w:val="22"/>
                <w:szCs w:val="22"/>
              </w:rPr>
              <w:t>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9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214"/>
              </w:tabs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валовая добавленная стоимость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55A9C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116 583,7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65C3" w:rsidP="00E55A9C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65C3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2C65C3">
              <w:rPr>
                <w:b/>
                <w:sz w:val="22"/>
                <w:szCs w:val="22"/>
              </w:rPr>
              <w:t>2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8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5A9C">
              <w:rPr>
                <w:sz w:val="22"/>
                <w:szCs w:val="22"/>
              </w:rPr>
              <w:t> 879,4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C65C3">
              <w:rPr>
                <w:sz w:val="22"/>
                <w:szCs w:val="22"/>
              </w:rPr>
              <w:t>4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094C6F"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 w:rsidR="002C1C76">
              <w:rPr>
                <w:sz w:val="22"/>
                <w:szCs w:val="22"/>
              </w:rPr>
              <w:t>4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55A9C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,</w:t>
            </w:r>
            <w:r w:rsidR="00E55A9C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2C65C3">
              <w:rPr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55A9C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22D99">
              <w:rPr>
                <w:sz w:val="22"/>
                <w:szCs w:val="22"/>
              </w:rPr>
              <w:t> 93</w:t>
            </w:r>
            <w:r>
              <w:rPr>
                <w:sz w:val="22"/>
                <w:szCs w:val="22"/>
              </w:rPr>
              <w:t>2</w:t>
            </w:r>
            <w:r w:rsidR="00B22D9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21,</w:t>
            </w:r>
            <w:r w:rsidR="002C65C3">
              <w:rPr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1C76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497A50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E55A9C">
              <w:rPr>
                <w:sz w:val="22"/>
                <w:szCs w:val="22"/>
              </w:rPr>
              <w:t>786</w:t>
            </w:r>
            <w:r>
              <w:rPr>
                <w:sz w:val="22"/>
                <w:szCs w:val="22"/>
              </w:rPr>
              <w:t>,</w:t>
            </w:r>
            <w:r w:rsidR="00E55A9C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65C3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</w:t>
            </w:r>
            <w:r w:rsidR="002C1C76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водоснабжение; сбор, обработка </w:t>
            </w:r>
            <w:r w:rsidRPr="00497A50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497A50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55A9C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2C65C3">
              <w:rPr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</w:t>
            </w:r>
            <w:r w:rsidR="002C1C76">
              <w:rPr>
                <w:color w:val="000000"/>
                <w:sz w:val="22"/>
                <w:szCs w:val="22"/>
              </w:rPr>
              <w:t>8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55A9C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7 459,4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2C65C3">
              <w:rPr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2C1C76">
              <w:rPr>
                <w:color w:val="000000"/>
                <w:sz w:val="22"/>
                <w:szCs w:val="22"/>
              </w:rPr>
              <w:t>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оптовая и розничная торговля; </w:t>
            </w:r>
            <w:r w:rsidRPr="00497A50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E55A9C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55A9C">
              <w:rPr>
                <w:sz w:val="22"/>
                <w:szCs w:val="22"/>
              </w:rPr>
              <w:t>2 287,4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2C65C3"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1C76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</w:t>
            </w:r>
            <w:r w:rsidR="002C1C76">
              <w:rPr>
                <w:color w:val="000000"/>
                <w:sz w:val="22"/>
                <w:szCs w:val="22"/>
              </w:rPr>
              <w:t>9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E55A9C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</w:t>
            </w:r>
            <w:r w:rsidR="00E55A9C">
              <w:rPr>
                <w:sz w:val="22"/>
                <w:szCs w:val="22"/>
              </w:rPr>
              <w:t>865</w:t>
            </w:r>
            <w:r>
              <w:rPr>
                <w:sz w:val="22"/>
                <w:szCs w:val="22"/>
              </w:rPr>
              <w:t>,</w:t>
            </w:r>
            <w:r w:rsidR="00E55A9C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C65C3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2C65C3">
              <w:rPr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94C6F" w:rsidP="00033D0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497A50" w:rsidRPr="00497A50">
              <w:rPr>
                <w:sz w:val="22"/>
                <w:szCs w:val="22"/>
              </w:rPr>
              <w:t>,</w:t>
            </w:r>
            <w:r w:rsidR="00033D0E">
              <w:rPr>
                <w:sz w:val="22"/>
                <w:szCs w:val="22"/>
              </w:rPr>
              <w:t>6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E55A9C" w:rsidP="00E55A9C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22D99">
              <w:rPr>
                <w:sz w:val="22"/>
                <w:szCs w:val="22"/>
              </w:rPr>
              <w:t> 7</w:t>
            </w:r>
            <w:r>
              <w:rPr>
                <w:sz w:val="22"/>
                <w:szCs w:val="22"/>
              </w:rPr>
              <w:t>20</w:t>
            </w:r>
            <w:r w:rsidR="00B22D9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2C65C3" w:rsidP="002547B8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C1C76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C1C76">
              <w:rPr>
                <w:sz w:val="22"/>
                <w:szCs w:val="22"/>
              </w:rPr>
              <w:t>2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E55A9C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55A9C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 </w:t>
            </w:r>
            <w:r w:rsidR="00E55A9C">
              <w:rPr>
                <w:b/>
                <w:sz w:val="22"/>
                <w:szCs w:val="22"/>
              </w:rPr>
              <w:t>345</w:t>
            </w:r>
            <w:r>
              <w:rPr>
                <w:b/>
                <w:sz w:val="22"/>
                <w:szCs w:val="22"/>
              </w:rPr>
              <w:t>,</w:t>
            </w:r>
            <w:r w:rsidR="00E55A9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2C65C3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22D99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2C65C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E55A9C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497A50">
              <w:rPr>
                <w:b/>
                <w:color w:val="000000"/>
                <w:sz w:val="22"/>
                <w:szCs w:val="22"/>
              </w:rPr>
              <w:t>9</w:t>
            </w:r>
            <w:r w:rsidR="00E55A9C">
              <w:rPr>
                <w:b/>
                <w:color w:val="000000"/>
                <w:sz w:val="22"/>
                <w:szCs w:val="22"/>
              </w:rPr>
              <w:t>8</w:t>
            </w:r>
            <w:r w:rsidRPr="00497A50">
              <w:rPr>
                <w:b/>
                <w:color w:val="000000"/>
                <w:sz w:val="22"/>
                <w:szCs w:val="22"/>
              </w:rPr>
              <w:t>,</w:t>
            </w:r>
            <w:r w:rsidR="00E55A9C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497A50" w:rsidRPr="00497A50" w:rsidRDefault="00497A50" w:rsidP="00497A50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 w:rsidRPr="00497A50">
        <w:rPr>
          <w:rFonts w:ascii="Arial" w:hAnsi="Arial" w:cs="Arial"/>
          <w:b/>
          <w:sz w:val="22"/>
          <w:szCs w:val="22"/>
        </w:rPr>
        <w:br/>
        <w:t>на формирование темпа ВВП в январе-</w:t>
      </w:r>
      <w:r w:rsidR="00DB3EA4">
        <w:rPr>
          <w:rFonts w:ascii="Arial" w:hAnsi="Arial" w:cs="Arial"/>
          <w:b/>
          <w:sz w:val="22"/>
          <w:szCs w:val="22"/>
        </w:rPr>
        <w:t>ноябре</w:t>
      </w:r>
      <w:r w:rsidRPr="00497A50">
        <w:rPr>
          <w:rFonts w:ascii="Arial" w:hAnsi="Arial" w:cs="Arial"/>
          <w:b/>
          <w:sz w:val="22"/>
          <w:szCs w:val="22"/>
        </w:rPr>
        <w:t xml:space="preserve"> 2020 г.</w:t>
      </w:r>
    </w:p>
    <w:p w:rsidR="00497A50" w:rsidRPr="00497A50" w:rsidRDefault="00497A50" w:rsidP="004B3EE9">
      <w:pPr>
        <w:tabs>
          <w:tab w:val="left" w:pos="8789"/>
        </w:tabs>
        <w:spacing w:before="20" w:after="20" w:line="260" w:lineRule="exact"/>
        <w:jc w:val="center"/>
        <w:rPr>
          <w:rFonts w:ascii="Arial" w:hAnsi="Arial" w:cs="Arial"/>
          <w:i/>
        </w:rPr>
      </w:pPr>
      <w:r w:rsidRPr="00497A50">
        <w:rPr>
          <w:rFonts w:ascii="Arial" w:hAnsi="Arial" w:cs="Arial"/>
          <w:i/>
        </w:rPr>
        <w:t>(в процентах)</w:t>
      </w:r>
    </w:p>
    <w:p w:rsidR="00497A50" w:rsidRPr="00497A50" w:rsidRDefault="00012B75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91008" behindDoc="0" locked="0" layoutInCell="1" allowOverlap="1" wp14:anchorId="2100D428" wp14:editId="37D7C119">
            <wp:simplePos x="0" y="0"/>
            <wp:positionH relativeFrom="column">
              <wp:posOffset>-183515</wp:posOffset>
            </wp:positionH>
            <wp:positionV relativeFrom="paragraph">
              <wp:posOffset>53340</wp:posOffset>
            </wp:positionV>
            <wp:extent cx="6149975" cy="1857375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7A50" w:rsidRPr="00497A50" w:rsidRDefault="00C54B8E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.1pt;margin-top:9.35pt;width:122.95pt;height:25.5pt;z-index:251682816" filled="f" fillcolor="#f2f2f2 [3052]" stroked="f">
            <v:textbox style="mso-next-textbox:#_x0000_s1031">
              <w:txbxContent>
                <w:p w:rsidR="003F7D32" w:rsidRPr="006B543C" w:rsidRDefault="003F7D32" w:rsidP="00995F27">
                  <w:pPr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9</w:t>
                  </w:r>
                  <w:r w:rsidR="00012B75">
                    <w:rPr>
                      <w:rFonts w:ascii="Arial" w:hAnsi="Arial" w:cs="Arial"/>
                      <w:sz w:val="18"/>
                    </w:rPr>
                    <w:t>9</w:t>
                  </w:r>
                  <w:r>
                    <w:rPr>
                      <w:rFonts w:ascii="Arial" w:hAnsi="Arial" w:cs="Arial"/>
                      <w:sz w:val="18"/>
                    </w:rPr>
                    <w:t>,</w:t>
                  </w:r>
                  <w:r w:rsidR="00012B75">
                    <w:rPr>
                      <w:rFonts w:ascii="Arial" w:hAnsi="Arial" w:cs="Arial"/>
                      <w:sz w:val="18"/>
                    </w:rPr>
                    <w:t>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483D55" w:rsidRPr="00955682" w:rsidRDefault="00483D55" w:rsidP="00CD62D2">
      <w:pPr>
        <w:tabs>
          <w:tab w:val="left" w:pos="8789"/>
        </w:tabs>
        <w:spacing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995F27" w:rsidRPr="00955682" w:rsidRDefault="00995F27" w:rsidP="00CD62D2">
      <w:pPr>
        <w:tabs>
          <w:tab w:val="left" w:pos="8789"/>
        </w:tabs>
        <w:spacing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995F27">
      <w:pPr>
        <w:tabs>
          <w:tab w:val="left" w:pos="8789"/>
        </w:tabs>
        <w:spacing w:before="1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sz w:val="26"/>
          <w:szCs w:val="26"/>
        </w:rPr>
        <w:t>2.</w:t>
      </w:r>
      <w:r w:rsidR="003F6CB5">
        <w:rPr>
          <w:rFonts w:ascii="Arial" w:hAnsi="Arial" w:cs="Arial"/>
          <w:b/>
          <w:sz w:val="26"/>
          <w:szCs w:val="26"/>
        </w:rPr>
        <w:t>2</w:t>
      </w:r>
      <w:r w:rsidRPr="00497A50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497A50" w:rsidRPr="00497A50" w:rsidRDefault="00497A50" w:rsidP="00995F27">
      <w:pPr>
        <w:spacing w:before="8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 xml:space="preserve">Валовой региональный продукт областей и </w:t>
      </w:r>
      <w:proofErr w:type="spellStart"/>
      <w:r w:rsidRPr="00497A50">
        <w:rPr>
          <w:rFonts w:ascii="Arial" w:hAnsi="Arial" w:cs="Arial"/>
          <w:b/>
          <w:sz w:val="22"/>
          <w:szCs w:val="22"/>
        </w:rPr>
        <w:t>г</w:t>
      </w:r>
      <w:proofErr w:type="gramStart"/>
      <w:r w:rsidRPr="00497A50">
        <w:rPr>
          <w:rFonts w:ascii="Arial" w:hAnsi="Arial" w:cs="Arial"/>
          <w:b/>
          <w:sz w:val="22"/>
          <w:szCs w:val="22"/>
        </w:rPr>
        <w:t>.М</w:t>
      </w:r>
      <w:proofErr w:type="gramEnd"/>
      <w:r w:rsidRPr="00497A50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882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321"/>
        <w:gridCol w:w="1418"/>
        <w:gridCol w:w="1417"/>
        <w:gridCol w:w="992"/>
        <w:gridCol w:w="1506"/>
      </w:tblGrid>
      <w:tr w:rsidR="00957D81" w:rsidRPr="00497A50" w:rsidTr="004B3EE9">
        <w:trPr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8B26D4" w:rsidRDefault="00957D81" w:rsidP="00995F27">
            <w:pPr>
              <w:spacing w:before="20" w:after="20" w:line="20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497A50" w:rsidRDefault="00957D81" w:rsidP="00995F27">
            <w:pPr>
              <w:tabs>
                <w:tab w:val="left" w:pos="876"/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Задание</w:t>
            </w:r>
            <w:proofErr w:type="gramStart"/>
            <w:r w:rsidRPr="003F6C32">
              <w:rPr>
                <w:sz w:val="18"/>
                <w:szCs w:val="18"/>
                <w:vertAlign w:val="superscript"/>
              </w:rPr>
              <w:t>1</w:t>
            </w:r>
            <w:proofErr w:type="gramEnd"/>
            <w:r w:rsidRPr="003F6C32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5C285B" w:rsidRDefault="00957D81" w:rsidP="00C40A5A">
            <w:pPr>
              <w:tabs>
                <w:tab w:val="left" w:pos="891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DB3EA4">
              <w:rPr>
                <w:spacing w:val="-4"/>
                <w:sz w:val="22"/>
                <w:szCs w:val="22"/>
              </w:rPr>
              <w:t>нояб</w:t>
            </w:r>
            <w:r w:rsidR="00C40A5A">
              <w:rPr>
                <w:spacing w:val="-4"/>
                <w:sz w:val="22"/>
                <w:szCs w:val="22"/>
              </w:rPr>
              <w:t>р</w:t>
            </w:r>
            <w:r w:rsidR="00DB3EA4">
              <w:rPr>
                <w:spacing w:val="-4"/>
                <w:sz w:val="22"/>
                <w:szCs w:val="22"/>
              </w:rPr>
              <w:t>ь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D81" w:rsidRDefault="00957D81" w:rsidP="00DB3EA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  <w:u w:val="single"/>
              </w:rPr>
              <w:t>Справочно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DB3EA4">
              <w:rPr>
                <w:spacing w:val="-4"/>
                <w:sz w:val="22"/>
                <w:szCs w:val="22"/>
              </w:rPr>
              <w:t>ноябрь</w:t>
            </w:r>
            <w:r w:rsidRPr="00497A50">
              <w:rPr>
                <w:sz w:val="22"/>
                <w:szCs w:val="22"/>
              </w:rPr>
              <w:br/>
              <w:t>2019 г.</w:t>
            </w:r>
            <w:r w:rsidRPr="00497A50">
              <w:rPr>
                <w:sz w:val="22"/>
                <w:szCs w:val="22"/>
              </w:rPr>
              <w:br/>
            </w: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DB3EA4">
              <w:rPr>
                <w:spacing w:val="-4"/>
                <w:sz w:val="22"/>
                <w:szCs w:val="22"/>
              </w:rPr>
              <w:t>ноябрю</w:t>
            </w:r>
            <w:r w:rsidRPr="00497A50">
              <w:rPr>
                <w:sz w:val="22"/>
                <w:szCs w:val="22"/>
              </w:rPr>
              <w:br/>
              <w:t>2018 г.</w:t>
            </w:r>
          </w:p>
          <w:p w:rsidR="00D76D09" w:rsidRPr="00EF5CBC" w:rsidRDefault="00D76D09" w:rsidP="00DB3EA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(в сопоста-вимых ценах)</w:t>
            </w:r>
          </w:p>
        </w:tc>
      </w:tr>
      <w:tr w:rsidR="003F6CB5" w:rsidRPr="00497A50" w:rsidTr="004B3EE9">
        <w:trPr>
          <w:trHeight w:val="1361"/>
          <w:jc w:val="center"/>
        </w:trPr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CB5" w:rsidRPr="008B26D4" w:rsidRDefault="003F6CB5" w:rsidP="00995F27">
            <w:pPr>
              <w:spacing w:before="20" w:after="20" w:line="20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50" w:rsidRPr="00497A50" w:rsidRDefault="00C51150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2020 г. </w:t>
            </w:r>
          </w:p>
          <w:p w:rsidR="00C51150" w:rsidRPr="00497A50" w:rsidRDefault="00C51150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 % к </w:t>
            </w:r>
          </w:p>
          <w:p w:rsidR="003F6CB5" w:rsidRPr="00497A50" w:rsidRDefault="00C51150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CB5" w:rsidRPr="005C285B" w:rsidRDefault="003F6CB5" w:rsidP="00DB3EA4">
            <w:pPr>
              <w:tabs>
                <w:tab w:val="left" w:pos="82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% к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DB3EA4">
              <w:rPr>
                <w:spacing w:val="-4"/>
                <w:sz w:val="22"/>
                <w:szCs w:val="22"/>
              </w:rPr>
              <w:t>ноябрю</w:t>
            </w:r>
            <w:r w:rsidRPr="00497A50">
              <w:rPr>
                <w:spacing w:val="-4"/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>(в сопоста-вимых ценах)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CB5" w:rsidRDefault="003F6CB5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ценах,</w:t>
            </w:r>
            <w:r w:rsidRPr="00497A50">
              <w:rPr>
                <w:sz w:val="22"/>
                <w:szCs w:val="22"/>
              </w:rPr>
              <w:br/>
              <w:t>млн. руб</w:t>
            </w:r>
            <w:r w:rsidR="00D76D09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CB5" w:rsidRPr="005C285B" w:rsidRDefault="003F6CB5" w:rsidP="00995F27">
            <w:pPr>
              <w:tabs>
                <w:tab w:val="left" w:pos="891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ВВП</w:t>
            </w:r>
          </w:p>
        </w:tc>
        <w:tc>
          <w:tcPr>
            <w:tcW w:w="1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CB5" w:rsidRPr="00EF5CBC" w:rsidRDefault="003F6CB5" w:rsidP="00995F27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8B26D4" w:rsidRDefault="003F6CB5" w:rsidP="00995F27">
            <w:pPr>
              <w:spacing w:before="30" w:after="30" w:line="200" w:lineRule="exact"/>
              <w:ind w:left="-28" w:right="-28"/>
              <w:rPr>
                <w:b/>
                <w:spacing w:val="-3"/>
                <w:sz w:val="22"/>
                <w:szCs w:val="22"/>
              </w:rPr>
            </w:pPr>
            <w:r w:rsidRPr="008B26D4">
              <w:rPr>
                <w:b/>
                <w:spacing w:val="-3"/>
                <w:sz w:val="22"/>
                <w:szCs w:val="22"/>
              </w:rPr>
              <w:t>Валовой</w:t>
            </w:r>
            <w:r>
              <w:rPr>
                <w:b/>
                <w:spacing w:val="-3"/>
                <w:sz w:val="22"/>
                <w:szCs w:val="22"/>
              </w:rPr>
              <w:t> </w:t>
            </w:r>
            <w:r w:rsidRPr="008B26D4">
              <w:rPr>
                <w:b/>
                <w:spacing w:val="-3"/>
                <w:sz w:val="22"/>
                <w:szCs w:val="22"/>
              </w:rPr>
              <w:t>внутренний продукт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5C285B" w:rsidRDefault="003F6CB5" w:rsidP="00012B75">
            <w:pPr>
              <w:tabs>
                <w:tab w:val="left" w:pos="827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9</w:t>
            </w:r>
            <w:r w:rsidR="00012B75">
              <w:rPr>
                <w:b/>
                <w:sz w:val="22"/>
                <w:szCs w:val="22"/>
              </w:rPr>
              <w:t>9</w:t>
            </w:r>
            <w:r w:rsidRPr="005C285B">
              <w:rPr>
                <w:b/>
                <w:sz w:val="22"/>
                <w:szCs w:val="22"/>
              </w:rPr>
              <w:t>,</w:t>
            </w:r>
            <w:r w:rsidR="00012B7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5C285B" w:rsidRDefault="00012B7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133 929,2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5C285B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EF5CBC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b/>
                <w:sz w:val="22"/>
                <w:szCs w:val="22"/>
              </w:rPr>
            </w:pPr>
            <w:r w:rsidRPr="00EF5CBC">
              <w:rPr>
                <w:b/>
                <w:sz w:val="22"/>
                <w:szCs w:val="22"/>
              </w:rPr>
              <w:t>101,</w:t>
            </w:r>
            <w:r w:rsidR="002629ED">
              <w:rPr>
                <w:b/>
                <w:sz w:val="22"/>
                <w:szCs w:val="22"/>
              </w:rPr>
              <w:t>1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497A50">
              <w:rPr>
                <w:spacing w:val="-6"/>
                <w:sz w:val="22"/>
                <w:szCs w:val="22"/>
              </w:rPr>
              <w:t xml:space="preserve">Области и </w:t>
            </w:r>
            <w:proofErr w:type="spellStart"/>
            <w:r w:rsidRPr="00497A50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497A50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497A50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497A50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82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Брестская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012B75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2B75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12B75" w:rsidP="00012B75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12 510,4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DB624B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DB624B">
              <w:rPr>
                <w:sz w:val="22"/>
                <w:szCs w:val="22"/>
              </w:rPr>
              <w:t>3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4E25E2" w:rsidP="00DB624B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DB624B">
              <w:rPr>
                <w:sz w:val="22"/>
                <w:szCs w:val="22"/>
              </w:rPr>
              <w:t>6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Витебская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12B7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</w:t>
            </w:r>
            <w:r w:rsidR="00DB624B">
              <w:rPr>
                <w:sz w:val="22"/>
                <w:szCs w:val="22"/>
              </w:rPr>
              <w:t>9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Гомельская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012B75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2B75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12B7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13 748,8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9C0FB2" w:rsidRDefault="009C0FB2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9C0FB2">
              <w:rPr>
                <w:sz w:val="22"/>
                <w:szCs w:val="22"/>
              </w:rPr>
              <w:t>100,0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012B75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2B75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12B7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10 899,1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B624B">
              <w:rPr>
                <w:sz w:val="22"/>
                <w:szCs w:val="22"/>
              </w:rPr>
              <w:t>6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497A50">
              <w:rPr>
                <w:sz w:val="22"/>
                <w:szCs w:val="22"/>
              </w:rPr>
              <w:t>г</w:t>
            </w:r>
            <w:proofErr w:type="gramStart"/>
            <w:r w:rsidRPr="00497A50">
              <w:rPr>
                <w:sz w:val="22"/>
                <w:szCs w:val="22"/>
              </w:rPr>
              <w:t>.М</w:t>
            </w:r>
            <w:proofErr w:type="gramEnd"/>
            <w:r w:rsidRPr="00497A5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012B75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012B75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12B7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37 067,0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</w:t>
            </w:r>
            <w:r w:rsidR="00DB624B">
              <w:rPr>
                <w:sz w:val="22"/>
                <w:szCs w:val="22"/>
              </w:rPr>
              <w:t>7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DB624B" w:rsidP="00DB624B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3F6C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Минская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012B75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2B75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012B7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B62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497A50">
              <w:rPr>
                <w:sz w:val="22"/>
                <w:szCs w:val="22"/>
              </w:rPr>
              <w:t>,</w:t>
            </w:r>
            <w:r w:rsidR="00DB624B">
              <w:rPr>
                <w:sz w:val="22"/>
                <w:szCs w:val="22"/>
              </w:rPr>
              <w:t>2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012B75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12B75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DB624B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8 979,7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6,</w:t>
            </w:r>
            <w:r w:rsidR="00886506">
              <w:rPr>
                <w:sz w:val="22"/>
                <w:szCs w:val="22"/>
              </w:rPr>
              <w:t>7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497A50">
              <w:rPr>
                <w:sz w:val="22"/>
                <w:szCs w:val="22"/>
              </w:rPr>
              <w:t>,</w:t>
            </w:r>
            <w:r w:rsidR="004E25E2">
              <w:rPr>
                <w:sz w:val="22"/>
                <w:szCs w:val="22"/>
              </w:rPr>
              <w:t>4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73"/>
              <w:outlineLvl w:val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97A50">
              <w:rPr>
                <w:sz w:val="22"/>
                <w:szCs w:val="22"/>
              </w:rPr>
              <w:t>ераспределенная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часть</w:t>
            </w:r>
          </w:p>
        </w:tc>
        <w:tc>
          <w:tcPr>
            <w:tcW w:w="13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811DE4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72621E" w:rsidP="0072621E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865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625</w:t>
            </w:r>
            <w:r w:rsidR="0088650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DB624B">
              <w:rPr>
                <w:sz w:val="22"/>
                <w:szCs w:val="22"/>
              </w:rPr>
              <w:t>7</w:t>
            </w:r>
          </w:p>
        </w:tc>
        <w:tc>
          <w:tcPr>
            <w:tcW w:w="15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</w:p>
        </w:tc>
      </w:tr>
    </w:tbl>
    <w:p w:rsidR="00497A50" w:rsidRPr="00E538DE" w:rsidRDefault="00497A50" w:rsidP="00921773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40" w:lineRule="exact"/>
        <w:ind w:left="1843" w:hanging="1701"/>
        <w:contextualSpacing/>
        <w:rPr>
          <w:sz w:val="16"/>
          <w:szCs w:val="22"/>
        </w:rPr>
      </w:pPr>
      <w:r w:rsidRPr="00E538DE">
        <w:rPr>
          <w:sz w:val="16"/>
          <w:szCs w:val="22"/>
        </w:rPr>
        <w:t>______________________</w:t>
      </w:r>
      <w:r w:rsidR="00E61046" w:rsidRPr="00E538DE">
        <w:rPr>
          <w:sz w:val="16"/>
          <w:szCs w:val="22"/>
        </w:rPr>
        <w:t>_____</w:t>
      </w:r>
    </w:p>
    <w:p w:rsidR="00E61046" w:rsidRPr="00E61046" w:rsidRDefault="00E61046" w:rsidP="007B3174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00" w:lineRule="exact"/>
        <w:ind w:left="1843" w:hanging="1418"/>
        <w:contextualSpacing/>
        <w:rPr>
          <w:sz w:val="16"/>
          <w:szCs w:val="22"/>
          <w:u w:val="single"/>
        </w:rPr>
      </w:pPr>
    </w:p>
    <w:p w:rsidR="00497A50" w:rsidRPr="00497A50" w:rsidRDefault="00497A50" w:rsidP="00921773">
      <w:pPr>
        <w:tabs>
          <w:tab w:val="left" w:pos="4820"/>
          <w:tab w:val="left" w:pos="4962"/>
          <w:tab w:val="left" w:pos="5529"/>
        </w:tabs>
        <w:spacing w:line="200" w:lineRule="exact"/>
        <w:ind w:left="720"/>
        <w:contextualSpacing/>
        <w:rPr>
          <w:rFonts w:ascii="Arial" w:hAnsi="Arial" w:cs="Arial"/>
          <w:b/>
          <w:sz w:val="22"/>
          <w:szCs w:val="22"/>
        </w:rPr>
      </w:pPr>
      <w:r w:rsidRPr="003F6C32">
        <w:rPr>
          <w:sz w:val="18"/>
          <w:szCs w:val="18"/>
          <w:vertAlign w:val="superscript"/>
        </w:rPr>
        <w:t>1)</w:t>
      </w:r>
      <w:r w:rsidRPr="00497A50">
        <w:rPr>
          <w:szCs w:val="22"/>
        </w:rPr>
        <w:t xml:space="preserve"> По постановлению Совета Министров Республики Беларусь от 27 декабря 2019 г. № 921.</w:t>
      </w:r>
    </w:p>
    <w:p w:rsidR="002C0A51" w:rsidRPr="005C6481" w:rsidRDefault="002C0A51" w:rsidP="00995F27">
      <w:pPr>
        <w:tabs>
          <w:tab w:val="left" w:pos="4820"/>
          <w:tab w:val="left" w:pos="4962"/>
          <w:tab w:val="left" w:pos="5529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на формирование темпа ВВП</w:t>
      </w:r>
      <w:r>
        <w:rPr>
          <w:rFonts w:ascii="Arial" w:hAnsi="Arial" w:cs="Arial"/>
          <w:b/>
          <w:sz w:val="22"/>
          <w:szCs w:val="22"/>
        </w:rPr>
        <w:br/>
      </w:r>
      <w:r w:rsidRPr="00433E86">
        <w:rPr>
          <w:rFonts w:ascii="Arial" w:hAnsi="Arial" w:cs="Arial"/>
          <w:b/>
          <w:sz w:val="22"/>
          <w:szCs w:val="22"/>
        </w:rPr>
        <w:t>в январе-</w:t>
      </w:r>
      <w:r w:rsidR="00DB3EA4">
        <w:rPr>
          <w:rFonts w:ascii="Arial" w:hAnsi="Arial" w:cs="Arial"/>
          <w:b/>
          <w:sz w:val="22"/>
          <w:szCs w:val="22"/>
        </w:rPr>
        <w:t>ноябре</w:t>
      </w:r>
      <w:r w:rsidRPr="00433E8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2020</w:t>
      </w:r>
      <w:r w:rsidRPr="005C6481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2C0A51" w:rsidRDefault="00995F27" w:rsidP="002C0A51">
      <w:pPr>
        <w:tabs>
          <w:tab w:val="left" w:pos="6237"/>
        </w:tabs>
        <w:spacing w:after="60" w:line="240" w:lineRule="exact"/>
        <w:jc w:val="center"/>
        <w:rPr>
          <w:rFonts w:ascii="Arial" w:hAnsi="Arial" w:cs="Arial"/>
          <w:i/>
        </w:rPr>
      </w:pPr>
      <w:r>
        <w:rPr>
          <w:rFonts w:cs="Arial"/>
          <w:i/>
          <w:noProof/>
        </w:rPr>
        <w:drawing>
          <wp:anchor distT="0" distB="0" distL="114300" distR="114300" simplePos="0" relativeHeight="251684864" behindDoc="0" locked="0" layoutInCell="1" allowOverlap="1" wp14:anchorId="66AF1FFA" wp14:editId="676A98C1">
            <wp:simplePos x="0" y="0"/>
            <wp:positionH relativeFrom="column">
              <wp:posOffset>-185420</wp:posOffset>
            </wp:positionH>
            <wp:positionV relativeFrom="paragraph">
              <wp:posOffset>130810</wp:posOffset>
            </wp:positionV>
            <wp:extent cx="5879206" cy="1764405"/>
            <wp:effectExtent l="0" t="0" r="0" b="0"/>
            <wp:wrapNone/>
            <wp:docPr id="4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0A51">
        <w:rPr>
          <w:rFonts w:ascii="Arial" w:hAnsi="Arial" w:cs="Arial"/>
          <w:i/>
        </w:rPr>
        <w:t>(</w:t>
      </w:r>
      <w:r w:rsidR="002C0A51" w:rsidRPr="00CE5956">
        <w:rPr>
          <w:rFonts w:ascii="Arial" w:hAnsi="Arial" w:cs="Arial"/>
          <w:i/>
        </w:rPr>
        <w:t xml:space="preserve">в </w:t>
      </w:r>
      <w:r w:rsidR="002C0A51">
        <w:rPr>
          <w:rFonts w:ascii="Arial" w:hAnsi="Arial" w:cs="Arial"/>
          <w:i/>
        </w:rPr>
        <w:t>процентах)</w:t>
      </w:r>
    </w:p>
    <w:p w:rsidR="004B3EE9" w:rsidRDefault="004B3EE9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br w:type="page"/>
      </w:r>
    </w:p>
    <w:p w:rsidR="00180578" w:rsidRDefault="00180578" w:rsidP="00180578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955682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180578" w:rsidRDefault="00180578" w:rsidP="00180578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F36EA">
        <w:rPr>
          <w:sz w:val="26"/>
        </w:rPr>
        <w:t>январе-</w:t>
      </w:r>
      <w:r w:rsidR="00DB3EA4">
        <w:rPr>
          <w:sz w:val="26"/>
        </w:rPr>
        <w:t>октябре</w:t>
      </w:r>
      <w:r w:rsidR="00EB1EF7" w:rsidRPr="00EB1EF7">
        <w:rPr>
          <w:sz w:val="26"/>
        </w:rPr>
        <w:t xml:space="preserve"> </w:t>
      </w:r>
      <w:r>
        <w:rPr>
          <w:sz w:val="26"/>
        </w:rPr>
        <w:t xml:space="preserve">2020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Pr="00C40A5A">
        <w:rPr>
          <w:sz w:val="26"/>
        </w:rPr>
        <w:t>9</w:t>
      </w:r>
      <w:r w:rsidR="00BA6AD0" w:rsidRPr="00C40A5A">
        <w:rPr>
          <w:sz w:val="26"/>
        </w:rPr>
        <w:t>9</w:t>
      </w:r>
      <w:r w:rsidR="0062562D" w:rsidRPr="00C40A5A">
        <w:rPr>
          <w:sz w:val="26"/>
        </w:rPr>
        <w:t>,</w:t>
      </w:r>
      <w:r w:rsidR="00C40A5A" w:rsidRPr="00C40A5A">
        <w:rPr>
          <w:sz w:val="26"/>
        </w:rPr>
        <w:t>3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F36EA">
        <w:rPr>
          <w:sz w:val="26"/>
        </w:rPr>
        <w:t>января-</w:t>
      </w:r>
      <w:r w:rsidR="00DB3EA4">
        <w:rPr>
          <w:sz w:val="26"/>
        </w:rPr>
        <w:t>октября</w:t>
      </w:r>
      <w:r w:rsidRPr="00433E86">
        <w:rPr>
          <w:sz w:val="26"/>
        </w:rPr>
        <w:t xml:space="preserve"> </w:t>
      </w:r>
      <w:r w:rsidRPr="008A34E8">
        <w:rPr>
          <w:sz w:val="26"/>
        </w:rPr>
        <w:t>20</w:t>
      </w:r>
      <w:r>
        <w:rPr>
          <w:sz w:val="26"/>
        </w:rPr>
        <w:t>19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="00C40A5A" w:rsidRPr="00C40A5A">
        <w:rPr>
          <w:sz w:val="26"/>
        </w:rPr>
        <w:t>107,8</w:t>
      </w:r>
      <w:r w:rsidRPr="00D874EC">
        <w:rPr>
          <w:sz w:val="26"/>
        </w:rPr>
        <w:t>%.</w:t>
      </w:r>
    </w:p>
    <w:p w:rsidR="00180578" w:rsidRDefault="00180578" w:rsidP="00337BF3">
      <w:pPr>
        <w:pStyle w:val="7"/>
        <w:spacing w:before="16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180578" w:rsidRPr="00E206E7" w:rsidRDefault="00BD4473" w:rsidP="00180578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8960" behindDoc="0" locked="0" layoutInCell="1" allowOverlap="1" wp14:anchorId="42E843D3" wp14:editId="637ED2F0">
            <wp:simplePos x="0" y="0"/>
            <wp:positionH relativeFrom="column">
              <wp:posOffset>-281305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8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578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180578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180578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CB75F6" w:rsidRDefault="00CB75F6" w:rsidP="00CB75F6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3744E1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spacing w:line="280" w:lineRule="exact"/>
        <w:ind w:firstLine="709"/>
        <w:jc w:val="both"/>
        <w:rPr>
          <w:sz w:val="26"/>
          <w:szCs w:val="26"/>
        </w:rPr>
      </w:pPr>
    </w:p>
    <w:p w:rsidR="00CB75F6" w:rsidRPr="004D30B5" w:rsidRDefault="00CB75F6" w:rsidP="00CB75F6">
      <w:pPr>
        <w:spacing w:line="280" w:lineRule="exact"/>
        <w:jc w:val="both"/>
      </w:pPr>
    </w:p>
    <w:p w:rsidR="00CB75F6" w:rsidRDefault="00CB75F6" w:rsidP="00CB75F6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091911" w:rsidRDefault="00091911" w:rsidP="00BD4473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CB75F6" w:rsidRPr="00506304" w:rsidRDefault="00CB75F6" w:rsidP="00CB75F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60"/>
        <w:gridCol w:w="1701"/>
        <w:gridCol w:w="1701"/>
        <w:gridCol w:w="1701"/>
      </w:tblGrid>
      <w:tr w:rsidR="00E8032D" w:rsidRPr="008466CD" w:rsidTr="008445F7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E8032D" w:rsidRPr="008466CD" w:rsidRDefault="00E8032D" w:rsidP="008445F7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32D" w:rsidRDefault="00E8032D" w:rsidP="008445F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32D" w:rsidRDefault="00E8032D" w:rsidP="008445F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32D" w:rsidRPr="006E63E7" w:rsidRDefault="00E8032D" w:rsidP="008445F7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</w:t>
            </w:r>
            <w:proofErr w:type="gramStart"/>
            <w:r w:rsidRPr="006E63E7">
              <w:rPr>
                <w:spacing w:val="-3"/>
                <w:sz w:val="22"/>
                <w:szCs w:val="22"/>
              </w:rPr>
              <w:t>производитель-</w:t>
            </w:r>
            <w:proofErr w:type="spellStart"/>
            <w:r w:rsidRPr="006E63E7">
              <w:rPr>
                <w:spacing w:val="-3"/>
                <w:sz w:val="22"/>
                <w:szCs w:val="22"/>
              </w:rPr>
              <w:t>ности</w:t>
            </w:r>
            <w:proofErr w:type="spellEnd"/>
            <w:proofErr w:type="gramEnd"/>
            <w:r w:rsidRPr="006E63E7">
              <w:rPr>
                <w:spacing w:val="-3"/>
                <w:sz w:val="22"/>
                <w:szCs w:val="22"/>
              </w:rPr>
              <w:t xml:space="preserve"> труда </w:t>
            </w:r>
            <w:r w:rsidRPr="006E63E7">
              <w:rPr>
                <w:spacing w:val="-3"/>
                <w:sz w:val="22"/>
                <w:szCs w:val="22"/>
              </w:rPr>
              <w:br/>
              <w:t xml:space="preserve">и реальной заработной </w:t>
            </w:r>
            <w:r w:rsidR="00266EF2" w:rsidRPr="00266EF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платы, k</w:t>
            </w:r>
          </w:p>
        </w:tc>
      </w:tr>
      <w:tr w:rsidR="00E8032D" w:rsidRPr="008466CD" w:rsidTr="008445F7">
        <w:trPr>
          <w:trHeight w:val="1407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E8032D" w:rsidRPr="008466CD" w:rsidRDefault="00E8032D" w:rsidP="008445F7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32D" w:rsidRPr="003D4768" w:rsidRDefault="00E8032D" w:rsidP="008445F7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 w:rsidRPr="00D02F1F">
              <w:rPr>
                <w:vertAlign w:val="superscript"/>
              </w:rPr>
              <w:t>)</w:t>
            </w:r>
            <w:r w:rsidR="008445F7"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8032D" w:rsidRPr="003D4768" w:rsidRDefault="00E8032D" w:rsidP="008445F7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32D" w:rsidRDefault="00E8032D" w:rsidP="008445F7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32D" w:rsidRDefault="00E8032D" w:rsidP="008445F7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B647BD" w:rsidRPr="008466CD" w:rsidTr="008445F7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4F283F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4F283F" w:rsidRDefault="00B647BD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86413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A767CC" w:rsidRDefault="00864133" w:rsidP="00CE39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A767CC" w:rsidRDefault="00B647BD" w:rsidP="008445F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0,9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B647BD" w:rsidRPr="008466CD" w:rsidTr="008445F7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313E00" w:rsidRDefault="00B647BD" w:rsidP="008445F7">
            <w:pPr>
              <w:spacing w:before="100" w:after="100" w:line="22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B647BD" w:rsidRPr="008466CD" w:rsidTr="008445F7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285BDC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285BDC" w:rsidRDefault="00864133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864133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64133">
              <w:rPr>
                <w:sz w:val="22"/>
                <w:szCs w:val="22"/>
              </w:rPr>
              <w:t>3</w:t>
            </w:r>
          </w:p>
        </w:tc>
      </w:tr>
      <w:tr w:rsidR="00B647BD" w:rsidRPr="008466CD" w:rsidTr="008445F7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86413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64133">
              <w:rPr>
                <w:sz w:val="22"/>
                <w:szCs w:val="22"/>
              </w:rPr>
              <w:t>2</w:t>
            </w:r>
          </w:p>
        </w:tc>
      </w:tr>
      <w:tr w:rsidR="00B647BD" w:rsidRPr="008466CD" w:rsidTr="008445F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86413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B647BD" w:rsidRPr="008466CD" w:rsidTr="008445F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864133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B32BFC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B647BD" w:rsidRPr="008466CD" w:rsidTr="008445F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86413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</w:tr>
      <w:tr w:rsidR="00B647BD" w:rsidRPr="008466CD" w:rsidTr="008445F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8466CD" w:rsidRDefault="00864133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86413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B647BD" w:rsidRPr="008466CD" w:rsidTr="008445F7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1161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8466CD" w:rsidRDefault="00B647BD" w:rsidP="008445F7">
            <w:pPr>
              <w:tabs>
                <w:tab w:val="left" w:pos="932"/>
              </w:tabs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6413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06330E" w:rsidRDefault="00864133" w:rsidP="00CE3974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47BD" w:rsidRPr="0006330E" w:rsidRDefault="00B647BD" w:rsidP="008445F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64133">
              <w:rPr>
                <w:sz w:val="22"/>
                <w:szCs w:val="22"/>
              </w:rPr>
              <w:t>5</w:t>
            </w:r>
          </w:p>
        </w:tc>
      </w:tr>
    </w:tbl>
    <w:p w:rsidR="00700F74" w:rsidRPr="0093757C" w:rsidRDefault="00700F74" w:rsidP="00700F74">
      <w:pPr>
        <w:pStyle w:val="ac"/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700F74" w:rsidRPr="00E75739" w:rsidRDefault="00B56631" w:rsidP="00700F74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700F74">
        <w:rPr>
          <w:vertAlign w:val="superscript"/>
          <w:lang w:val="ru-RU"/>
        </w:rPr>
        <w:t>)</w:t>
      </w:r>
      <w:r w:rsidR="00700F74">
        <w:rPr>
          <w:lang w:val="ru-RU"/>
        </w:rPr>
        <w:t> </w:t>
      </w:r>
      <w:r w:rsidR="00700F74" w:rsidRPr="00712217">
        <w:rPr>
          <w:lang w:val="ru-RU"/>
        </w:rPr>
        <w:t>По постановлению Совета Министров Республики Беларусь от 2</w:t>
      </w:r>
      <w:r w:rsidR="00BD4473">
        <w:rPr>
          <w:lang w:val="ru-RU"/>
        </w:rPr>
        <w:t>7</w:t>
      </w:r>
      <w:r w:rsidR="00700F74" w:rsidRPr="00712217">
        <w:rPr>
          <w:lang w:val="ru-RU"/>
        </w:rPr>
        <w:t xml:space="preserve"> декабря 201</w:t>
      </w:r>
      <w:r w:rsidR="00BD4473">
        <w:rPr>
          <w:lang w:val="ru-RU"/>
        </w:rPr>
        <w:t>9</w:t>
      </w:r>
      <w:r w:rsidR="00700F74" w:rsidRPr="00712217">
        <w:rPr>
          <w:lang w:val="ru-RU"/>
        </w:rPr>
        <w:t xml:space="preserve"> г. №</w:t>
      </w:r>
      <w:r w:rsidR="00700F74" w:rsidRPr="00E366CD">
        <w:t> </w:t>
      </w:r>
      <w:r w:rsidR="00700F74" w:rsidRPr="00712217">
        <w:rPr>
          <w:lang w:val="ru-RU"/>
        </w:rPr>
        <w:t>9</w:t>
      </w:r>
      <w:r w:rsidR="00BD4473">
        <w:rPr>
          <w:lang w:val="ru-RU"/>
        </w:rPr>
        <w:t>21</w:t>
      </w:r>
      <w:r w:rsidR="00700F74" w:rsidRPr="00712217">
        <w:rPr>
          <w:lang w:val="ru-RU"/>
        </w:rPr>
        <w:t>.</w:t>
      </w:r>
    </w:p>
    <w:p w:rsidR="00CB75F6" w:rsidRPr="00DA48D0" w:rsidRDefault="00CB75F6" w:rsidP="00700F74">
      <w:pPr>
        <w:pStyle w:val="ac"/>
        <w:tabs>
          <w:tab w:val="left" w:pos="2268"/>
          <w:tab w:val="left" w:pos="2552"/>
        </w:tabs>
        <w:spacing w:before="40" w:after="40" w:line="180" w:lineRule="exact"/>
        <w:ind w:firstLine="0"/>
        <w:rPr>
          <w:caps/>
          <w:sz w:val="26"/>
          <w:szCs w:val="26"/>
        </w:rPr>
      </w:pPr>
    </w:p>
    <w:sectPr w:rsidR="00CB75F6" w:rsidRPr="00DA48D0" w:rsidSect="00CD16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559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8E" w:rsidRDefault="00C54B8E">
      <w:r>
        <w:separator/>
      </w:r>
    </w:p>
  </w:endnote>
  <w:endnote w:type="continuationSeparator" w:id="0">
    <w:p w:rsidR="00C54B8E" w:rsidRDefault="00C5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F7D32" w:rsidRDefault="003F7D32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D16AF">
      <w:rPr>
        <w:rStyle w:val="a3"/>
        <w:noProof/>
      </w:rPr>
      <w:t>3</w:t>
    </w:r>
    <w:r>
      <w:rPr>
        <w:rStyle w:val="a3"/>
      </w:rPr>
      <w:fldChar w:fldCharType="end"/>
    </w:r>
  </w:p>
  <w:p w:rsidR="003F7D32" w:rsidRDefault="003F7D32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8E" w:rsidRDefault="00C54B8E">
      <w:r>
        <w:separator/>
      </w:r>
    </w:p>
  </w:footnote>
  <w:footnote w:type="continuationSeparator" w:id="0">
    <w:p w:rsidR="00C54B8E" w:rsidRDefault="00C54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3F7D32" w:rsidRDefault="003F7D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DCB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607"/>
    <w:rsid w:val="00012B75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1D64"/>
    <w:rsid w:val="00022385"/>
    <w:rsid w:val="000232D2"/>
    <w:rsid w:val="0002343D"/>
    <w:rsid w:val="00024025"/>
    <w:rsid w:val="00024180"/>
    <w:rsid w:val="00024537"/>
    <w:rsid w:val="00025ECE"/>
    <w:rsid w:val="000264DE"/>
    <w:rsid w:val="00026E35"/>
    <w:rsid w:val="000270A5"/>
    <w:rsid w:val="0002743A"/>
    <w:rsid w:val="00030CA1"/>
    <w:rsid w:val="00031372"/>
    <w:rsid w:val="00031B3A"/>
    <w:rsid w:val="00032034"/>
    <w:rsid w:val="00032240"/>
    <w:rsid w:val="00032933"/>
    <w:rsid w:val="00032F81"/>
    <w:rsid w:val="00032FC2"/>
    <w:rsid w:val="00033D0E"/>
    <w:rsid w:val="0003404A"/>
    <w:rsid w:val="000349FF"/>
    <w:rsid w:val="00034E0E"/>
    <w:rsid w:val="000356F5"/>
    <w:rsid w:val="00035C0B"/>
    <w:rsid w:val="000366D4"/>
    <w:rsid w:val="0003670A"/>
    <w:rsid w:val="00036DE6"/>
    <w:rsid w:val="00037D36"/>
    <w:rsid w:val="00040B12"/>
    <w:rsid w:val="000413B6"/>
    <w:rsid w:val="00041FFB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3795"/>
    <w:rsid w:val="00074B81"/>
    <w:rsid w:val="00074E11"/>
    <w:rsid w:val="00075313"/>
    <w:rsid w:val="0007617E"/>
    <w:rsid w:val="0007680E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11"/>
    <w:rsid w:val="00091920"/>
    <w:rsid w:val="00091A2E"/>
    <w:rsid w:val="0009218A"/>
    <w:rsid w:val="0009288C"/>
    <w:rsid w:val="00092960"/>
    <w:rsid w:val="00092FCE"/>
    <w:rsid w:val="000933A2"/>
    <w:rsid w:val="00094907"/>
    <w:rsid w:val="00094C6F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1EA0"/>
    <w:rsid w:val="000D2D0E"/>
    <w:rsid w:val="000D2F7F"/>
    <w:rsid w:val="000D3903"/>
    <w:rsid w:val="000D3D22"/>
    <w:rsid w:val="000D4891"/>
    <w:rsid w:val="000D50AF"/>
    <w:rsid w:val="000D56E1"/>
    <w:rsid w:val="000D67ED"/>
    <w:rsid w:val="000D76FD"/>
    <w:rsid w:val="000D7B23"/>
    <w:rsid w:val="000E0D59"/>
    <w:rsid w:val="000E14DA"/>
    <w:rsid w:val="000E286D"/>
    <w:rsid w:val="000E28D4"/>
    <w:rsid w:val="000E29E3"/>
    <w:rsid w:val="000E40EF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255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68C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E55"/>
    <w:rsid w:val="0012638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DFA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78"/>
    <w:rsid w:val="001805F0"/>
    <w:rsid w:val="00180CEE"/>
    <w:rsid w:val="001812B0"/>
    <w:rsid w:val="0018168A"/>
    <w:rsid w:val="00183312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0FCB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6315"/>
    <w:rsid w:val="001A70F4"/>
    <w:rsid w:val="001B0356"/>
    <w:rsid w:val="001B03BA"/>
    <w:rsid w:val="001B12D0"/>
    <w:rsid w:val="001B2E06"/>
    <w:rsid w:val="001B2EC9"/>
    <w:rsid w:val="001B4D25"/>
    <w:rsid w:val="001B4D38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5F8"/>
    <w:rsid w:val="001D4602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BFB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47B8"/>
    <w:rsid w:val="00255166"/>
    <w:rsid w:val="00255171"/>
    <w:rsid w:val="00257C47"/>
    <w:rsid w:val="00257D53"/>
    <w:rsid w:val="0026038A"/>
    <w:rsid w:val="002604D4"/>
    <w:rsid w:val="002629ED"/>
    <w:rsid w:val="00262EB5"/>
    <w:rsid w:val="00263381"/>
    <w:rsid w:val="00266447"/>
    <w:rsid w:val="00266EF2"/>
    <w:rsid w:val="002671D8"/>
    <w:rsid w:val="00267E66"/>
    <w:rsid w:val="00267F36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3D10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049"/>
    <w:rsid w:val="002A6B1F"/>
    <w:rsid w:val="002A719C"/>
    <w:rsid w:val="002A7A47"/>
    <w:rsid w:val="002A7AA9"/>
    <w:rsid w:val="002A7BF2"/>
    <w:rsid w:val="002A7C7B"/>
    <w:rsid w:val="002A7CE2"/>
    <w:rsid w:val="002A7E2B"/>
    <w:rsid w:val="002B0134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0A51"/>
    <w:rsid w:val="002C1858"/>
    <w:rsid w:val="002C1AEF"/>
    <w:rsid w:val="002C1C76"/>
    <w:rsid w:val="002C26BD"/>
    <w:rsid w:val="002C4A35"/>
    <w:rsid w:val="002C5A1B"/>
    <w:rsid w:val="002C65C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3E00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C88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37BF3"/>
    <w:rsid w:val="0034019F"/>
    <w:rsid w:val="0034044B"/>
    <w:rsid w:val="00340B79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57A17"/>
    <w:rsid w:val="00360903"/>
    <w:rsid w:val="0036152C"/>
    <w:rsid w:val="003625F1"/>
    <w:rsid w:val="00362A31"/>
    <w:rsid w:val="00363114"/>
    <w:rsid w:val="003631B3"/>
    <w:rsid w:val="003631C4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4F8E"/>
    <w:rsid w:val="00376137"/>
    <w:rsid w:val="0037649F"/>
    <w:rsid w:val="00376BEF"/>
    <w:rsid w:val="00376C8D"/>
    <w:rsid w:val="0037795B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0F6F"/>
    <w:rsid w:val="003B1074"/>
    <w:rsid w:val="003B14B5"/>
    <w:rsid w:val="003B1CCB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D03DC"/>
    <w:rsid w:val="003D0487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2974"/>
    <w:rsid w:val="003F41F5"/>
    <w:rsid w:val="003F56B5"/>
    <w:rsid w:val="003F58C5"/>
    <w:rsid w:val="003F66AA"/>
    <w:rsid w:val="003F6C32"/>
    <w:rsid w:val="003F6CB5"/>
    <w:rsid w:val="003F710A"/>
    <w:rsid w:val="003F78BC"/>
    <w:rsid w:val="003F7D32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1785F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D17"/>
    <w:rsid w:val="00455886"/>
    <w:rsid w:val="00456AA9"/>
    <w:rsid w:val="00456B68"/>
    <w:rsid w:val="00460853"/>
    <w:rsid w:val="00462521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11E0"/>
    <w:rsid w:val="004825EC"/>
    <w:rsid w:val="00482FB5"/>
    <w:rsid w:val="00483AE4"/>
    <w:rsid w:val="00483C2B"/>
    <w:rsid w:val="00483D55"/>
    <w:rsid w:val="00484A08"/>
    <w:rsid w:val="00484CA9"/>
    <w:rsid w:val="00484F0A"/>
    <w:rsid w:val="004856DB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7365"/>
    <w:rsid w:val="004973F6"/>
    <w:rsid w:val="0049768A"/>
    <w:rsid w:val="00497A50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E9"/>
    <w:rsid w:val="004B3F63"/>
    <w:rsid w:val="004B40B9"/>
    <w:rsid w:val="004B514E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99F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C8D"/>
    <w:rsid w:val="004E25E2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3A11"/>
    <w:rsid w:val="004F5733"/>
    <w:rsid w:val="004F58A2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64A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B56"/>
    <w:rsid w:val="0052708D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4DE2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40"/>
    <w:rsid w:val="00591265"/>
    <w:rsid w:val="00592330"/>
    <w:rsid w:val="005929EF"/>
    <w:rsid w:val="00592F54"/>
    <w:rsid w:val="005931C0"/>
    <w:rsid w:val="00593DCD"/>
    <w:rsid w:val="0059409E"/>
    <w:rsid w:val="005946E0"/>
    <w:rsid w:val="00595D61"/>
    <w:rsid w:val="00597CA0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0FD5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85B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057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530E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8E"/>
    <w:rsid w:val="005F5AAF"/>
    <w:rsid w:val="005F63B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CB3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562D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502B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2467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1E4C"/>
    <w:rsid w:val="006A2193"/>
    <w:rsid w:val="006A34AA"/>
    <w:rsid w:val="006A4162"/>
    <w:rsid w:val="006A457E"/>
    <w:rsid w:val="006A5ACB"/>
    <w:rsid w:val="006A6D85"/>
    <w:rsid w:val="006A70FA"/>
    <w:rsid w:val="006A7EC0"/>
    <w:rsid w:val="006B0632"/>
    <w:rsid w:val="006B0CD2"/>
    <w:rsid w:val="006B0E35"/>
    <w:rsid w:val="006B110E"/>
    <w:rsid w:val="006B13DF"/>
    <w:rsid w:val="006B149D"/>
    <w:rsid w:val="006B1644"/>
    <w:rsid w:val="006B1838"/>
    <w:rsid w:val="006B204C"/>
    <w:rsid w:val="006B38E1"/>
    <w:rsid w:val="006B43D0"/>
    <w:rsid w:val="006B4ACF"/>
    <w:rsid w:val="006B4F27"/>
    <w:rsid w:val="006B5042"/>
    <w:rsid w:val="006B543C"/>
    <w:rsid w:val="006B570C"/>
    <w:rsid w:val="006B6D9C"/>
    <w:rsid w:val="006C025B"/>
    <w:rsid w:val="006C035F"/>
    <w:rsid w:val="006C0DD7"/>
    <w:rsid w:val="006C1022"/>
    <w:rsid w:val="006C17F5"/>
    <w:rsid w:val="006C22EF"/>
    <w:rsid w:val="006C26AA"/>
    <w:rsid w:val="006C6236"/>
    <w:rsid w:val="006C6740"/>
    <w:rsid w:val="006C7222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63E7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0F74"/>
    <w:rsid w:val="00700F76"/>
    <w:rsid w:val="007010D1"/>
    <w:rsid w:val="00701832"/>
    <w:rsid w:val="00701C20"/>
    <w:rsid w:val="007024EB"/>
    <w:rsid w:val="00702DED"/>
    <w:rsid w:val="0070401F"/>
    <w:rsid w:val="00705091"/>
    <w:rsid w:val="007052C3"/>
    <w:rsid w:val="00705406"/>
    <w:rsid w:val="0070597D"/>
    <w:rsid w:val="00705E11"/>
    <w:rsid w:val="00706201"/>
    <w:rsid w:val="00706E1C"/>
    <w:rsid w:val="00707778"/>
    <w:rsid w:val="00707863"/>
    <w:rsid w:val="00707D8B"/>
    <w:rsid w:val="007100C4"/>
    <w:rsid w:val="00710396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0E44"/>
    <w:rsid w:val="00721317"/>
    <w:rsid w:val="007216D3"/>
    <w:rsid w:val="00723CFA"/>
    <w:rsid w:val="00724C8C"/>
    <w:rsid w:val="0072524C"/>
    <w:rsid w:val="007257E6"/>
    <w:rsid w:val="00725B7F"/>
    <w:rsid w:val="0072621E"/>
    <w:rsid w:val="007309E2"/>
    <w:rsid w:val="00732164"/>
    <w:rsid w:val="00732440"/>
    <w:rsid w:val="00732797"/>
    <w:rsid w:val="0073297D"/>
    <w:rsid w:val="007331B7"/>
    <w:rsid w:val="00733994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4788F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243"/>
    <w:rsid w:val="00772BEA"/>
    <w:rsid w:val="00773227"/>
    <w:rsid w:val="007742AB"/>
    <w:rsid w:val="0077466C"/>
    <w:rsid w:val="007746EA"/>
    <w:rsid w:val="007757D7"/>
    <w:rsid w:val="00776F9D"/>
    <w:rsid w:val="00777B29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4BE8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3BB8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A7A3C"/>
    <w:rsid w:val="007B0A08"/>
    <w:rsid w:val="007B1D44"/>
    <w:rsid w:val="007B214E"/>
    <w:rsid w:val="007B21CE"/>
    <w:rsid w:val="007B23C8"/>
    <w:rsid w:val="007B2A38"/>
    <w:rsid w:val="007B3174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FF6"/>
    <w:rsid w:val="007D08C3"/>
    <w:rsid w:val="007D0E44"/>
    <w:rsid w:val="007D1E90"/>
    <w:rsid w:val="007D1EBB"/>
    <w:rsid w:val="007D24E1"/>
    <w:rsid w:val="007D2748"/>
    <w:rsid w:val="007D401A"/>
    <w:rsid w:val="007D48B6"/>
    <w:rsid w:val="007D5792"/>
    <w:rsid w:val="007D5948"/>
    <w:rsid w:val="007D5B63"/>
    <w:rsid w:val="007E003D"/>
    <w:rsid w:val="007E0678"/>
    <w:rsid w:val="007E0A1B"/>
    <w:rsid w:val="007E1797"/>
    <w:rsid w:val="007E1981"/>
    <w:rsid w:val="007E1B7D"/>
    <w:rsid w:val="007E31F7"/>
    <w:rsid w:val="007E3B2A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1DE4"/>
    <w:rsid w:val="00813F8F"/>
    <w:rsid w:val="00814473"/>
    <w:rsid w:val="00814598"/>
    <w:rsid w:val="00815A3E"/>
    <w:rsid w:val="00816C1E"/>
    <w:rsid w:val="00817050"/>
    <w:rsid w:val="00817E28"/>
    <w:rsid w:val="00820231"/>
    <w:rsid w:val="008205A3"/>
    <w:rsid w:val="0082177C"/>
    <w:rsid w:val="0082287E"/>
    <w:rsid w:val="0082293A"/>
    <w:rsid w:val="00823061"/>
    <w:rsid w:val="00825180"/>
    <w:rsid w:val="00826184"/>
    <w:rsid w:val="0082629B"/>
    <w:rsid w:val="00827336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5F7"/>
    <w:rsid w:val="0084461C"/>
    <w:rsid w:val="00845545"/>
    <w:rsid w:val="00845615"/>
    <w:rsid w:val="008457D0"/>
    <w:rsid w:val="00846288"/>
    <w:rsid w:val="008466CD"/>
    <w:rsid w:val="0084679E"/>
    <w:rsid w:val="0084767B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3AF"/>
    <w:rsid w:val="00860A16"/>
    <w:rsid w:val="008618FC"/>
    <w:rsid w:val="00861E3E"/>
    <w:rsid w:val="0086253E"/>
    <w:rsid w:val="0086262C"/>
    <w:rsid w:val="008626A5"/>
    <w:rsid w:val="00862A30"/>
    <w:rsid w:val="00862F27"/>
    <w:rsid w:val="00864133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57A"/>
    <w:rsid w:val="00882FBE"/>
    <w:rsid w:val="008846C0"/>
    <w:rsid w:val="00885C24"/>
    <w:rsid w:val="00886506"/>
    <w:rsid w:val="00886AF5"/>
    <w:rsid w:val="00886D98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84B"/>
    <w:rsid w:val="00895BC8"/>
    <w:rsid w:val="00896BC9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D4"/>
    <w:rsid w:val="008B3BB0"/>
    <w:rsid w:val="008B41D4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20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4D36"/>
    <w:rsid w:val="008D5580"/>
    <w:rsid w:val="008D5B73"/>
    <w:rsid w:val="008D6990"/>
    <w:rsid w:val="008D70A2"/>
    <w:rsid w:val="008E0190"/>
    <w:rsid w:val="008E03F3"/>
    <w:rsid w:val="008E04EE"/>
    <w:rsid w:val="008E0DB5"/>
    <w:rsid w:val="008E0F9A"/>
    <w:rsid w:val="008E3128"/>
    <w:rsid w:val="008E3265"/>
    <w:rsid w:val="008E480E"/>
    <w:rsid w:val="008E48A6"/>
    <w:rsid w:val="008E4CD2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5257"/>
    <w:rsid w:val="008F62E1"/>
    <w:rsid w:val="008F63EF"/>
    <w:rsid w:val="00900394"/>
    <w:rsid w:val="00901883"/>
    <w:rsid w:val="00901D45"/>
    <w:rsid w:val="00902A67"/>
    <w:rsid w:val="00902B6D"/>
    <w:rsid w:val="00903A60"/>
    <w:rsid w:val="00903B6D"/>
    <w:rsid w:val="00903E99"/>
    <w:rsid w:val="00904165"/>
    <w:rsid w:val="009061A2"/>
    <w:rsid w:val="00906288"/>
    <w:rsid w:val="0090655D"/>
    <w:rsid w:val="00907F43"/>
    <w:rsid w:val="0091038D"/>
    <w:rsid w:val="009118F3"/>
    <w:rsid w:val="00913674"/>
    <w:rsid w:val="00913DD3"/>
    <w:rsid w:val="009140C6"/>
    <w:rsid w:val="00914FE9"/>
    <w:rsid w:val="0091670A"/>
    <w:rsid w:val="00916721"/>
    <w:rsid w:val="00916B4C"/>
    <w:rsid w:val="00916C40"/>
    <w:rsid w:val="00917129"/>
    <w:rsid w:val="00917191"/>
    <w:rsid w:val="00917EBC"/>
    <w:rsid w:val="00920F0B"/>
    <w:rsid w:val="00921773"/>
    <w:rsid w:val="009221C9"/>
    <w:rsid w:val="009243C3"/>
    <w:rsid w:val="00924C06"/>
    <w:rsid w:val="009251D5"/>
    <w:rsid w:val="00925818"/>
    <w:rsid w:val="00925836"/>
    <w:rsid w:val="0092609C"/>
    <w:rsid w:val="00927327"/>
    <w:rsid w:val="00927601"/>
    <w:rsid w:val="0092796F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308"/>
    <w:rsid w:val="0094447C"/>
    <w:rsid w:val="00944A0A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30F"/>
    <w:rsid w:val="00954DCA"/>
    <w:rsid w:val="00955682"/>
    <w:rsid w:val="00956247"/>
    <w:rsid w:val="00956427"/>
    <w:rsid w:val="0095672C"/>
    <w:rsid w:val="00956E29"/>
    <w:rsid w:val="00957681"/>
    <w:rsid w:val="00957749"/>
    <w:rsid w:val="00957D81"/>
    <w:rsid w:val="00960108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5F27"/>
    <w:rsid w:val="00996F35"/>
    <w:rsid w:val="00997971"/>
    <w:rsid w:val="009A017C"/>
    <w:rsid w:val="009A25E9"/>
    <w:rsid w:val="009A289D"/>
    <w:rsid w:val="009A2A08"/>
    <w:rsid w:val="009A3D08"/>
    <w:rsid w:val="009A3FAF"/>
    <w:rsid w:val="009A4B29"/>
    <w:rsid w:val="009A5DD2"/>
    <w:rsid w:val="009A6687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4D39"/>
    <w:rsid w:val="009B7019"/>
    <w:rsid w:val="009B7411"/>
    <w:rsid w:val="009B7D89"/>
    <w:rsid w:val="009C0D83"/>
    <w:rsid w:val="009C0FB2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365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6900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D65"/>
    <w:rsid w:val="00A0738D"/>
    <w:rsid w:val="00A07642"/>
    <w:rsid w:val="00A102D1"/>
    <w:rsid w:val="00A1106B"/>
    <w:rsid w:val="00A110F4"/>
    <w:rsid w:val="00A1125F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18D7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67CC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3767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055A"/>
    <w:rsid w:val="00AD1109"/>
    <w:rsid w:val="00AD21AF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2E3D"/>
    <w:rsid w:val="00AE348F"/>
    <w:rsid w:val="00AE3D04"/>
    <w:rsid w:val="00AE437B"/>
    <w:rsid w:val="00AE4534"/>
    <w:rsid w:val="00AE5525"/>
    <w:rsid w:val="00AE6282"/>
    <w:rsid w:val="00AE77AF"/>
    <w:rsid w:val="00AE7C70"/>
    <w:rsid w:val="00AF0556"/>
    <w:rsid w:val="00AF08ED"/>
    <w:rsid w:val="00AF12FE"/>
    <w:rsid w:val="00AF1357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9A9"/>
    <w:rsid w:val="00B02B9F"/>
    <w:rsid w:val="00B03238"/>
    <w:rsid w:val="00B033B1"/>
    <w:rsid w:val="00B03660"/>
    <w:rsid w:val="00B03B0A"/>
    <w:rsid w:val="00B05242"/>
    <w:rsid w:val="00B056A0"/>
    <w:rsid w:val="00B066AD"/>
    <w:rsid w:val="00B066BE"/>
    <w:rsid w:val="00B066FA"/>
    <w:rsid w:val="00B06E81"/>
    <w:rsid w:val="00B0726C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737"/>
    <w:rsid w:val="00B20C7A"/>
    <w:rsid w:val="00B20FCE"/>
    <w:rsid w:val="00B21FC0"/>
    <w:rsid w:val="00B22D07"/>
    <w:rsid w:val="00B22D99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5E8E"/>
    <w:rsid w:val="00B56631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7BD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5B8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A6AD0"/>
    <w:rsid w:val="00BB0420"/>
    <w:rsid w:val="00BB1160"/>
    <w:rsid w:val="00BB2E8E"/>
    <w:rsid w:val="00BB2EE6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4473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4B58"/>
    <w:rsid w:val="00BE540F"/>
    <w:rsid w:val="00BE574C"/>
    <w:rsid w:val="00BE67F9"/>
    <w:rsid w:val="00BE7343"/>
    <w:rsid w:val="00BE7693"/>
    <w:rsid w:val="00BE7E15"/>
    <w:rsid w:val="00BE7ED5"/>
    <w:rsid w:val="00BF03B0"/>
    <w:rsid w:val="00BF07D1"/>
    <w:rsid w:val="00BF1549"/>
    <w:rsid w:val="00BF1FFD"/>
    <w:rsid w:val="00BF2043"/>
    <w:rsid w:val="00BF2478"/>
    <w:rsid w:val="00BF2B9B"/>
    <w:rsid w:val="00BF36EA"/>
    <w:rsid w:val="00BF3D9C"/>
    <w:rsid w:val="00BF48A8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349"/>
    <w:rsid w:val="00C0456D"/>
    <w:rsid w:val="00C04993"/>
    <w:rsid w:val="00C05E98"/>
    <w:rsid w:val="00C07C00"/>
    <w:rsid w:val="00C100F5"/>
    <w:rsid w:val="00C1010B"/>
    <w:rsid w:val="00C10FD8"/>
    <w:rsid w:val="00C11C14"/>
    <w:rsid w:val="00C11CE2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199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AFE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5A"/>
    <w:rsid w:val="00C40ADD"/>
    <w:rsid w:val="00C40BF9"/>
    <w:rsid w:val="00C45550"/>
    <w:rsid w:val="00C459DA"/>
    <w:rsid w:val="00C462DC"/>
    <w:rsid w:val="00C46369"/>
    <w:rsid w:val="00C467BD"/>
    <w:rsid w:val="00C46AC6"/>
    <w:rsid w:val="00C470D1"/>
    <w:rsid w:val="00C472E0"/>
    <w:rsid w:val="00C50632"/>
    <w:rsid w:val="00C51074"/>
    <w:rsid w:val="00C51150"/>
    <w:rsid w:val="00C517A0"/>
    <w:rsid w:val="00C519A2"/>
    <w:rsid w:val="00C5211A"/>
    <w:rsid w:val="00C523E6"/>
    <w:rsid w:val="00C52C11"/>
    <w:rsid w:val="00C52C3C"/>
    <w:rsid w:val="00C52C57"/>
    <w:rsid w:val="00C52E6B"/>
    <w:rsid w:val="00C534D7"/>
    <w:rsid w:val="00C5383B"/>
    <w:rsid w:val="00C546C9"/>
    <w:rsid w:val="00C54B8E"/>
    <w:rsid w:val="00C55C27"/>
    <w:rsid w:val="00C55D04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52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4C3"/>
    <w:rsid w:val="00C85673"/>
    <w:rsid w:val="00C8630D"/>
    <w:rsid w:val="00C87452"/>
    <w:rsid w:val="00C8756A"/>
    <w:rsid w:val="00C877B2"/>
    <w:rsid w:val="00C9087E"/>
    <w:rsid w:val="00C929A7"/>
    <w:rsid w:val="00C92D2A"/>
    <w:rsid w:val="00C93D14"/>
    <w:rsid w:val="00C94757"/>
    <w:rsid w:val="00C958BD"/>
    <w:rsid w:val="00C971F3"/>
    <w:rsid w:val="00CA0061"/>
    <w:rsid w:val="00CA05A7"/>
    <w:rsid w:val="00CA0783"/>
    <w:rsid w:val="00CA0A48"/>
    <w:rsid w:val="00CA0CE7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5F6"/>
    <w:rsid w:val="00CB7F38"/>
    <w:rsid w:val="00CC011C"/>
    <w:rsid w:val="00CC0215"/>
    <w:rsid w:val="00CC09BC"/>
    <w:rsid w:val="00CC0B54"/>
    <w:rsid w:val="00CC0D16"/>
    <w:rsid w:val="00CC0E2D"/>
    <w:rsid w:val="00CC0FCF"/>
    <w:rsid w:val="00CC14B6"/>
    <w:rsid w:val="00CC2220"/>
    <w:rsid w:val="00CC288B"/>
    <w:rsid w:val="00CC31A5"/>
    <w:rsid w:val="00CC35AB"/>
    <w:rsid w:val="00CC3628"/>
    <w:rsid w:val="00CC3B14"/>
    <w:rsid w:val="00CC3DE3"/>
    <w:rsid w:val="00CC3E89"/>
    <w:rsid w:val="00CC472F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6E9"/>
    <w:rsid w:val="00CD0BE5"/>
    <w:rsid w:val="00CD16AF"/>
    <w:rsid w:val="00CD3069"/>
    <w:rsid w:val="00CD5397"/>
    <w:rsid w:val="00CD567B"/>
    <w:rsid w:val="00CD62D2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3974"/>
    <w:rsid w:val="00CE5956"/>
    <w:rsid w:val="00CE597E"/>
    <w:rsid w:val="00CE5A48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B96"/>
    <w:rsid w:val="00CF5EDC"/>
    <w:rsid w:val="00CF61C0"/>
    <w:rsid w:val="00CF7AEB"/>
    <w:rsid w:val="00D022BB"/>
    <w:rsid w:val="00D02F1F"/>
    <w:rsid w:val="00D0405E"/>
    <w:rsid w:val="00D04F42"/>
    <w:rsid w:val="00D05C56"/>
    <w:rsid w:val="00D060EA"/>
    <w:rsid w:val="00D06101"/>
    <w:rsid w:val="00D063E7"/>
    <w:rsid w:val="00D079B6"/>
    <w:rsid w:val="00D11472"/>
    <w:rsid w:val="00D11744"/>
    <w:rsid w:val="00D136F8"/>
    <w:rsid w:val="00D146F3"/>
    <w:rsid w:val="00D21521"/>
    <w:rsid w:val="00D22900"/>
    <w:rsid w:val="00D22A30"/>
    <w:rsid w:val="00D2374B"/>
    <w:rsid w:val="00D23D23"/>
    <w:rsid w:val="00D24306"/>
    <w:rsid w:val="00D24CCE"/>
    <w:rsid w:val="00D255E4"/>
    <w:rsid w:val="00D2589F"/>
    <w:rsid w:val="00D26658"/>
    <w:rsid w:val="00D27AC4"/>
    <w:rsid w:val="00D30B05"/>
    <w:rsid w:val="00D31310"/>
    <w:rsid w:val="00D31577"/>
    <w:rsid w:val="00D3184E"/>
    <w:rsid w:val="00D31E25"/>
    <w:rsid w:val="00D32783"/>
    <w:rsid w:val="00D33447"/>
    <w:rsid w:val="00D3398A"/>
    <w:rsid w:val="00D357C1"/>
    <w:rsid w:val="00D3775E"/>
    <w:rsid w:val="00D378F6"/>
    <w:rsid w:val="00D37BF0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55DF"/>
    <w:rsid w:val="00D76D09"/>
    <w:rsid w:val="00D77A50"/>
    <w:rsid w:val="00D77FB0"/>
    <w:rsid w:val="00D801A2"/>
    <w:rsid w:val="00D8041E"/>
    <w:rsid w:val="00D815E7"/>
    <w:rsid w:val="00D81BA6"/>
    <w:rsid w:val="00D82969"/>
    <w:rsid w:val="00D8316A"/>
    <w:rsid w:val="00D831BD"/>
    <w:rsid w:val="00D83E5A"/>
    <w:rsid w:val="00D8409A"/>
    <w:rsid w:val="00D86098"/>
    <w:rsid w:val="00D87204"/>
    <w:rsid w:val="00D874EC"/>
    <w:rsid w:val="00D8766E"/>
    <w:rsid w:val="00D87A12"/>
    <w:rsid w:val="00D900DE"/>
    <w:rsid w:val="00D9027C"/>
    <w:rsid w:val="00D90F0D"/>
    <w:rsid w:val="00D90FCF"/>
    <w:rsid w:val="00D91C10"/>
    <w:rsid w:val="00D9299D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48D0"/>
    <w:rsid w:val="00DA5867"/>
    <w:rsid w:val="00DA59FF"/>
    <w:rsid w:val="00DA5D13"/>
    <w:rsid w:val="00DA731C"/>
    <w:rsid w:val="00DB1F49"/>
    <w:rsid w:val="00DB20E1"/>
    <w:rsid w:val="00DB2B1B"/>
    <w:rsid w:val="00DB3EA4"/>
    <w:rsid w:val="00DB4314"/>
    <w:rsid w:val="00DB45B3"/>
    <w:rsid w:val="00DB5EC1"/>
    <w:rsid w:val="00DB5F13"/>
    <w:rsid w:val="00DB624B"/>
    <w:rsid w:val="00DB62DD"/>
    <w:rsid w:val="00DB6715"/>
    <w:rsid w:val="00DB774F"/>
    <w:rsid w:val="00DC02A3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5111"/>
    <w:rsid w:val="00DD65B3"/>
    <w:rsid w:val="00DD67F3"/>
    <w:rsid w:val="00DD6E45"/>
    <w:rsid w:val="00DD7598"/>
    <w:rsid w:val="00DE2B45"/>
    <w:rsid w:val="00DE3518"/>
    <w:rsid w:val="00DE400C"/>
    <w:rsid w:val="00DE4958"/>
    <w:rsid w:val="00DE62DF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E72"/>
    <w:rsid w:val="00E00F96"/>
    <w:rsid w:val="00E010C3"/>
    <w:rsid w:val="00E01F2F"/>
    <w:rsid w:val="00E02B22"/>
    <w:rsid w:val="00E02D03"/>
    <w:rsid w:val="00E02D2E"/>
    <w:rsid w:val="00E03B34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8DB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170D"/>
    <w:rsid w:val="00E519B9"/>
    <w:rsid w:val="00E522F8"/>
    <w:rsid w:val="00E538DE"/>
    <w:rsid w:val="00E5429C"/>
    <w:rsid w:val="00E55A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046"/>
    <w:rsid w:val="00E61487"/>
    <w:rsid w:val="00E61529"/>
    <w:rsid w:val="00E62606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EEA"/>
    <w:rsid w:val="00E742E6"/>
    <w:rsid w:val="00E75118"/>
    <w:rsid w:val="00E75387"/>
    <w:rsid w:val="00E76970"/>
    <w:rsid w:val="00E773D9"/>
    <w:rsid w:val="00E7776E"/>
    <w:rsid w:val="00E7778F"/>
    <w:rsid w:val="00E77C20"/>
    <w:rsid w:val="00E8032D"/>
    <w:rsid w:val="00E804B5"/>
    <w:rsid w:val="00E80AB6"/>
    <w:rsid w:val="00E8219F"/>
    <w:rsid w:val="00E82A30"/>
    <w:rsid w:val="00E8319E"/>
    <w:rsid w:val="00E84495"/>
    <w:rsid w:val="00E869FD"/>
    <w:rsid w:val="00E87462"/>
    <w:rsid w:val="00E8761F"/>
    <w:rsid w:val="00E87CAE"/>
    <w:rsid w:val="00E90676"/>
    <w:rsid w:val="00E91732"/>
    <w:rsid w:val="00E920DC"/>
    <w:rsid w:val="00E92B33"/>
    <w:rsid w:val="00E92BBD"/>
    <w:rsid w:val="00E930C0"/>
    <w:rsid w:val="00E93A36"/>
    <w:rsid w:val="00E93C80"/>
    <w:rsid w:val="00E93DA0"/>
    <w:rsid w:val="00E95508"/>
    <w:rsid w:val="00E95CEA"/>
    <w:rsid w:val="00E96587"/>
    <w:rsid w:val="00E968E8"/>
    <w:rsid w:val="00E96E79"/>
    <w:rsid w:val="00E974FF"/>
    <w:rsid w:val="00E97768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62E7"/>
    <w:rsid w:val="00EB0370"/>
    <w:rsid w:val="00EB098F"/>
    <w:rsid w:val="00EB10E5"/>
    <w:rsid w:val="00EB17D4"/>
    <w:rsid w:val="00EB1EF7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9E0"/>
    <w:rsid w:val="00EC7140"/>
    <w:rsid w:val="00ED0968"/>
    <w:rsid w:val="00ED0CAC"/>
    <w:rsid w:val="00ED0F9C"/>
    <w:rsid w:val="00ED0FAE"/>
    <w:rsid w:val="00ED1427"/>
    <w:rsid w:val="00ED183A"/>
    <w:rsid w:val="00ED1A8A"/>
    <w:rsid w:val="00ED2644"/>
    <w:rsid w:val="00ED2F24"/>
    <w:rsid w:val="00ED3C02"/>
    <w:rsid w:val="00ED482D"/>
    <w:rsid w:val="00ED4C4E"/>
    <w:rsid w:val="00ED4E9A"/>
    <w:rsid w:val="00ED531C"/>
    <w:rsid w:val="00ED558E"/>
    <w:rsid w:val="00ED64BA"/>
    <w:rsid w:val="00ED6E22"/>
    <w:rsid w:val="00EE0610"/>
    <w:rsid w:val="00EE0DD6"/>
    <w:rsid w:val="00EE100D"/>
    <w:rsid w:val="00EE1ADE"/>
    <w:rsid w:val="00EE1C00"/>
    <w:rsid w:val="00EE1FE0"/>
    <w:rsid w:val="00EE2710"/>
    <w:rsid w:val="00EE28F7"/>
    <w:rsid w:val="00EE2D09"/>
    <w:rsid w:val="00EE41E1"/>
    <w:rsid w:val="00EE4B35"/>
    <w:rsid w:val="00EE5226"/>
    <w:rsid w:val="00EE54DD"/>
    <w:rsid w:val="00EE5E8C"/>
    <w:rsid w:val="00EE6D84"/>
    <w:rsid w:val="00EE7076"/>
    <w:rsid w:val="00EE7564"/>
    <w:rsid w:val="00EE7A40"/>
    <w:rsid w:val="00EF065E"/>
    <w:rsid w:val="00EF0C68"/>
    <w:rsid w:val="00EF10BA"/>
    <w:rsid w:val="00EF1539"/>
    <w:rsid w:val="00EF189D"/>
    <w:rsid w:val="00EF1BAD"/>
    <w:rsid w:val="00EF3393"/>
    <w:rsid w:val="00EF43A4"/>
    <w:rsid w:val="00EF43DE"/>
    <w:rsid w:val="00EF4F21"/>
    <w:rsid w:val="00EF5CBC"/>
    <w:rsid w:val="00EF65ED"/>
    <w:rsid w:val="00EF76F7"/>
    <w:rsid w:val="00EF7EAA"/>
    <w:rsid w:val="00F002B5"/>
    <w:rsid w:val="00F010CA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87F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67DA0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226"/>
    <w:rsid w:val="00FA1807"/>
    <w:rsid w:val="00FA18E5"/>
    <w:rsid w:val="00FA1A27"/>
    <w:rsid w:val="00FA2441"/>
    <w:rsid w:val="00FA256F"/>
    <w:rsid w:val="00FA2EC0"/>
    <w:rsid w:val="00FA2F4E"/>
    <w:rsid w:val="00FA309D"/>
    <w:rsid w:val="00FA4D3C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227"/>
    <w:rsid w:val="00FB1417"/>
    <w:rsid w:val="00FB1A0C"/>
    <w:rsid w:val="00FB1B8A"/>
    <w:rsid w:val="00FB2AB9"/>
    <w:rsid w:val="00FB3181"/>
    <w:rsid w:val="00FB32DC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CC7"/>
    <w:rsid w:val="00FC2D8C"/>
    <w:rsid w:val="00FC2DFF"/>
    <w:rsid w:val="00FC2EDD"/>
    <w:rsid w:val="00FC3910"/>
    <w:rsid w:val="00FC3C9F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1EB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112073896481644E-2"/>
          <c:y val="9.2595396729255E-2"/>
          <c:w val="0.89490130775600518"/>
          <c:h val="0.70435190793458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74384905905308E-2"/>
                  <c:y val="3.206743387845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896862969408579E-2"/>
                  <c:y val="-4.8483242479305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2799758221876E-2"/>
                  <c:y val="4.89092469210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927160697982767E-2"/>
                  <c:y val="-4.9307972464418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1112837829178E-2"/>
                  <c:y val="4.29293541750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44632566469136E-2"/>
                  <c:y val="-4.353775489602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5098678739346E-2"/>
                  <c:y val="-4.88254593175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144522028038586E-2"/>
                  <c:y val="3.776794845364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151709401709403E-2"/>
                  <c:y val="-6.29212121212121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6110242272755E-2"/>
                  <c:y val="4.6180307127641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514699379733636E-2"/>
                  <c:y val="-5.4727437916414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25053786799196E-2"/>
                  <c:y val="-5.008076811612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6130414146454258E-2"/>
                  <c:y val="5.9085402786190185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</a:t>
                    </a:r>
                    <a:r>
                      <a:rPr lang="ru-RU" i="0"/>
                      <a:t>2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02538264633458E-2"/>
                  <c:y val="8.261508176862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17600717221012E-2"/>
                  <c:y val="5.60887341005451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084577719902479E-2"/>
                  <c:y val="5.07081566727236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029516403185302E-2"/>
                  <c:y val="4.839895013123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243498156238969E-2"/>
                  <c:y val="5.751766606097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307492282166432E-2"/>
                  <c:y val="5.4184837472239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6767191195381877E-2"/>
                  <c:y val="6.1401675752069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978844414154569E-2"/>
                  <c:y val="5.2837169392287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99909130369522E-2"/>
                  <c:y val="6.4057137088633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8633061130109899E-3"/>
                  <c:y val="6.2349586109428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>
                  <c:v>101.2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  <c:pt idx="16" formatCode="0.0">
                  <c:v>98.2</c:v>
                </c:pt>
                <c:pt idx="17" formatCode="0.0">
                  <c:v>98.2</c:v>
                </c:pt>
                <c:pt idx="18" formatCode="0.0">
                  <c:v>98.3</c:v>
                </c:pt>
                <c:pt idx="19" formatCode="0.0">
                  <c:v>98.7</c:v>
                </c:pt>
                <c:pt idx="20" formatCode="0.0">
                  <c:v>98.7</c:v>
                </c:pt>
                <c:pt idx="21" formatCode="0.0">
                  <c:v>98.9</c:v>
                </c:pt>
                <c:pt idx="22" formatCode="0.0">
                  <c:v>99.1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565440"/>
        <c:axId val="151566976"/>
      </c:lineChart>
      <c:catAx>
        <c:axId val="15156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669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566976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65440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8054411155261951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                                                    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67121664"/>
        <c:axId val="167123200"/>
      </c:barChart>
      <c:dateAx>
        <c:axId val="1671216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67123200"/>
        <c:crosses val="autoZero"/>
        <c:auto val="0"/>
        <c:lblOffset val="100"/>
        <c:baseTimeUnit val="days"/>
        <c:majorUnit val="3"/>
        <c:minorUnit val="3"/>
      </c:dateAx>
      <c:valAx>
        <c:axId val="167123200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67121664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4"/>
        <c:txPr>
          <a:bodyPr/>
          <a:lstStyle/>
          <a:p>
            <a:pPr>
              <a:lnSpc>
                <a:spcPts val="800"/>
              </a:lnSpc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lnSpc>
                <a:spcPts val="800"/>
              </a:lnSpc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58042002740526"/>
          <c:y val="0"/>
          <c:w val="0.44743425336673098"/>
          <c:h val="0.9247863247863248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603513517865482E-2"/>
          <c:y val="7.8001844364049083E-2"/>
          <c:w val="0.94939648648213448"/>
          <c:h val="0.77105426686529044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0,06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Гродненская</c:v>
                </c:pt>
                <c:pt idx="3">
                  <c:v>Брестская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0.06</c:v>
                </c:pt>
                <c:pt idx="1">
                  <c:v>-0.02</c:v>
                </c:pt>
                <c:pt idx="2">
                  <c:v>-0.02</c:v>
                </c:pt>
                <c:pt idx="3">
                  <c:v>-0.03</c:v>
                </c:pt>
                <c:pt idx="4">
                  <c:v>-0.03</c:v>
                </c:pt>
                <c:pt idx="5">
                  <c:v>-0.14000000000000001</c:v>
                </c:pt>
                <c:pt idx="6">
                  <c:v>-0.48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67532416"/>
        <c:axId val="167535360"/>
      </c:barChart>
      <c:catAx>
        <c:axId val="16753241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35360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67535360"/>
        <c:scaling>
          <c:orientation val="minMax"/>
          <c:max val="0.60000000000000009"/>
          <c:min val="-0.60000000000000009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32416"/>
        <c:crosses val="autoZero"/>
        <c:crossBetween val="between"/>
        <c:majorUnit val="0.60000000000000009"/>
        <c:minorUnit val="0.60000000000000009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698086652211946E-2"/>
          <c:y val="4.9028102256448713E-2"/>
          <c:w val="0.84203468921990698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323405226520599E-2"/>
                  <c:y val="-4.21466547450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2732701890524E-2"/>
                  <c:y val="-4.8136675223289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289436646506E-2"/>
                  <c:y val="3.1016507551940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05059680450843E-2"/>
                  <c:y val="-4.9581644546391856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939984898110928E-2"/>
                  <c:y val="-3.9091342637977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16717827713126E-2"/>
                  <c:y val="-3.385656746776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231934701251503E-2"/>
                  <c:y val="-5.52956095602175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4393846558232E-2"/>
                  <c:y val="-3.0665821744799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209241479936456E-2"/>
                  <c:y val="-3.1673809945611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6435315299091E-2"/>
                  <c:y val="-3.26675794794661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3752162302107145E-2"/>
                  <c:y val="-3.40890618869400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809672388793937E-2"/>
                  <c:y val="-4.17421633048486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864884929472E-2"/>
                  <c:y val="2.1692386831275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745454678208683E-2"/>
                  <c:y val="4.096397950513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571245686807E-2"/>
                  <c:y val="4.2624873521114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2350793107386E-2"/>
                  <c:y val="3.63962197033063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2885237171443E-2"/>
                  <c:y val="3.32170017209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87075654866466E-2"/>
                  <c:y val="4.27712873619492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54705406683164E-2"/>
                  <c:y val="3.88304108848891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98170337403478E-2"/>
                  <c:y val="4.488208204743637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616037125794057E-2"/>
                  <c:y val="4.1087171795833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323975807374E-2"/>
                  <c:y val="4.621460778941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 formatCode="0.0">
                  <c:v>101</c:v>
                </c:pt>
                <c:pt idx="1">
                  <c:v>101.1</c:v>
                </c:pt>
                <c:pt idx="2">
                  <c:v>101.4</c:v>
                </c:pt>
                <c:pt idx="3" formatCode="0.0">
                  <c:v>101.6</c:v>
                </c:pt>
                <c:pt idx="4">
                  <c:v>101.1</c:v>
                </c:pt>
                <c:pt idx="5" formatCode="0.0">
                  <c:v>101</c:v>
                </c:pt>
                <c:pt idx="6" formatCode="0.0">
                  <c:v>101.4</c:v>
                </c:pt>
                <c:pt idx="7" formatCode="0.0">
                  <c:v>101.2</c:v>
                </c:pt>
                <c:pt idx="8">
                  <c:v>101.2</c:v>
                </c:pt>
                <c:pt idx="9" formatCode="0.0">
                  <c:v>101.2</c:v>
                </c:pt>
                <c:pt idx="10">
                  <c:v>101.2</c:v>
                </c:pt>
                <c:pt idx="11" formatCode="0.0">
                  <c:v>101.3</c:v>
                </c:pt>
                <c:pt idx="12" formatCode="0.0">
                  <c:v>98.3</c:v>
                </c:pt>
                <c:pt idx="13" formatCode="0.0">
                  <c:v>99.5</c:v>
                </c:pt>
                <c:pt idx="14" formatCode="0.0">
                  <c:v>99.9</c:v>
                </c:pt>
                <c:pt idx="15" formatCode="0.0">
                  <c:v>98.8</c:v>
                </c:pt>
                <c:pt idx="16" formatCode="0.0">
                  <c:v>98.4</c:v>
                </c:pt>
                <c:pt idx="17" formatCode="0.0">
                  <c:v>98.5</c:v>
                </c:pt>
                <c:pt idx="18" formatCode="0.0">
                  <c:v>98.6</c:v>
                </c:pt>
                <c:pt idx="19" formatCode="0.0">
                  <c:v>99</c:v>
                </c:pt>
                <c:pt idx="20" formatCode="0.0">
                  <c:v>99.1</c:v>
                </c:pt>
                <c:pt idx="21" formatCode="0.0">
                  <c:v>99.3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10685577836481E-2"/>
                  <c:y val="-3.7883869955817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65472250751264E-2"/>
                  <c:y val="3.908126868756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782235262119999E-2"/>
                  <c:y val="-3.661575743415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911532257622896E-2"/>
                  <c:y val="-4.3830770194446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16815971738415E-2"/>
                  <c:y val="-4.8270068591617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2450071584903E-2"/>
                  <c:y val="-3.8558334771212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520010611480477E-2"/>
                  <c:y val="-3.8742024576773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14998147250112E-2"/>
                  <c:y val="-3.9818800382597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680357139597555E-2"/>
                  <c:y val="-3.6634203272368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787000084575448E-2"/>
                  <c:y val="-4.46316270036311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4495562222886116E-2"/>
                  <c:y val="-3.1685722882792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92441705656362E-2"/>
                  <c:y val="4.2808879659273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26071741032371E-2"/>
                  <c:y val="-3.0828838702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95686226310509E-2"/>
                  <c:y val="-4.2086101329906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98052417360876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933013808056598E-2"/>
                  <c:y val="3.907742301443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81005743528E-2"/>
                  <c:y val="4.447788164078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415640251341187E-2"/>
                  <c:y val="-3.7640654319996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7501184968937E-2"/>
                  <c:y val="-3.9784214435943557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721113486219139E-2"/>
                  <c:y val="4.09004349784357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106.5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  <c:pt idx="15">
                  <c:v>107.8</c:v>
                </c:pt>
                <c:pt idx="16">
                  <c:v>107.9</c:v>
                </c:pt>
                <c:pt idx="17">
                  <c:v>108.2</c:v>
                </c:pt>
                <c:pt idx="18">
                  <c:v>108.2</c:v>
                </c:pt>
                <c:pt idx="19">
                  <c:v>108.2</c:v>
                </c:pt>
                <c:pt idx="20">
                  <c:v>108</c:v>
                </c:pt>
                <c:pt idx="21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69824"/>
        <c:axId val="167404672"/>
      </c:lineChart>
      <c:catAx>
        <c:axId val="167869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04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404672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6982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33854463844195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0.22134</cdr:x>
      <cdr:y>0.87019</cdr:y>
    </cdr:from>
    <cdr:to>
      <cdr:x>0.87157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51" y="1724025"/>
          <a:ext cx="4007148" cy="257174"/>
          <a:chOff x="3492361" y="2194684"/>
          <a:chExt cx="2133590" cy="2371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1" y="2194684"/>
            <a:ext cx="1069045" cy="2371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8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8757" y="2201228"/>
            <a:ext cx="387194" cy="108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r>
              <a:rPr lang="ru-RU" sz="1000" baseline="30000">
                <a:effectLst/>
                <a:latin typeface="+mn-lt"/>
                <a:ea typeface="+mn-ea"/>
                <a:cs typeface="+mn-cs"/>
              </a:rPr>
              <a:t> 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0.14673</cdr:x>
      <cdr:y>0.82307</cdr:y>
    </cdr:from>
    <cdr:to>
      <cdr:x>0.8744</cdr:x>
      <cdr:y>0.91098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964315" y="2140239"/>
          <a:ext cx="4782442" cy="228611"/>
          <a:chOff x="2569523" y="1769904"/>
          <a:chExt cx="2993864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9523" y="1771351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76597" y="1769904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3E8EB-25DA-4CFA-9523-89A43BA4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3040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121</cp:revision>
  <cp:lastPrinted>2020-12-22T07:24:00Z</cp:lastPrinted>
  <dcterms:created xsi:type="dcterms:W3CDTF">2018-07-16T06:51:00Z</dcterms:created>
  <dcterms:modified xsi:type="dcterms:W3CDTF">2020-12-23T07:46:00Z</dcterms:modified>
</cp:coreProperties>
</file>