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bookmarkStart w:id="0" w:name="_GoBack"/>
      <w:bookmarkEnd w:id="0"/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B32680" w:rsidRDefault="00584E26" w:rsidP="00752DBA">
      <w:pPr>
        <w:pStyle w:val="20"/>
        <w:spacing w:before="20" w:after="120" w:line="340" w:lineRule="exact"/>
        <w:rPr>
          <w:szCs w:val="26"/>
        </w:rPr>
      </w:pPr>
      <w:r w:rsidRPr="00B32680">
        <w:t>Осуществлена первая оценка валового вн</w:t>
      </w:r>
      <w:r w:rsidR="00494896" w:rsidRPr="00B32680">
        <w:t>утреннего продукта</w:t>
      </w:r>
      <w:r w:rsidR="002A7239" w:rsidRPr="00B32680">
        <w:br/>
      </w:r>
      <w:r w:rsidR="00494896" w:rsidRPr="00B32680">
        <w:t xml:space="preserve">за </w:t>
      </w:r>
      <w:r w:rsidR="002706E0">
        <w:rPr>
          <w:szCs w:val="26"/>
          <w:lang w:val="en-US"/>
        </w:rPr>
        <w:t>I</w:t>
      </w:r>
      <w:r w:rsidR="002706E0" w:rsidRPr="003D4631">
        <w:rPr>
          <w:szCs w:val="26"/>
        </w:rPr>
        <w:t xml:space="preserve"> </w:t>
      </w:r>
      <w:r w:rsidR="002706E0">
        <w:rPr>
          <w:szCs w:val="26"/>
        </w:rPr>
        <w:t>квартал</w:t>
      </w:r>
      <w:r w:rsidR="00DE4231" w:rsidRPr="00B32680">
        <w:t xml:space="preserve"> </w:t>
      </w:r>
      <w:r w:rsidRPr="00B32680">
        <w:t>20</w:t>
      </w:r>
      <w:r w:rsidR="005A4CC4" w:rsidRPr="00B32680">
        <w:t>2</w:t>
      </w:r>
      <w:r w:rsidR="00DE4231" w:rsidRPr="00B32680">
        <w:t>2</w:t>
      </w:r>
      <w:r w:rsidR="00F71301" w:rsidRPr="00B32680">
        <w:rPr>
          <w:lang w:val="en-US"/>
        </w:rPr>
        <w:t> </w:t>
      </w:r>
      <w:r w:rsidRPr="00B32680">
        <w:t>г</w:t>
      </w:r>
      <w:r w:rsidR="00494896" w:rsidRPr="00B32680">
        <w:t xml:space="preserve">. Объем ВВП </w:t>
      </w:r>
      <w:r w:rsidR="005A4CC4" w:rsidRPr="00B32680">
        <w:t>в</w:t>
      </w:r>
      <w:r w:rsidR="00B641A4" w:rsidRPr="00B32680">
        <w:t xml:space="preserve"> </w:t>
      </w:r>
      <w:r w:rsidR="002706E0">
        <w:rPr>
          <w:szCs w:val="26"/>
          <w:lang w:val="en-US"/>
        </w:rPr>
        <w:t>I</w:t>
      </w:r>
      <w:r w:rsidR="002706E0" w:rsidRPr="003D4631">
        <w:rPr>
          <w:szCs w:val="26"/>
        </w:rPr>
        <w:t xml:space="preserve"> </w:t>
      </w:r>
      <w:r w:rsidR="002706E0">
        <w:rPr>
          <w:szCs w:val="26"/>
        </w:rPr>
        <w:t>квартале</w:t>
      </w:r>
      <w:r w:rsidR="00DE4231" w:rsidRPr="00B32680">
        <w:t xml:space="preserve"> </w:t>
      </w:r>
      <w:r w:rsidRPr="00B32680">
        <w:t>20</w:t>
      </w:r>
      <w:r w:rsidR="005A4CC4" w:rsidRPr="00B32680">
        <w:t>2</w:t>
      </w:r>
      <w:r w:rsidR="00DE4231" w:rsidRPr="00B32680">
        <w:t>2</w:t>
      </w:r>
      <w:r w:rsidR="00F71301" w:rsidRPr="00B32680">
        <w:t> </w:t>
      </w:r>
      <w:r w:rsidRPr="00B32680">
        <w:t>г</w:t>
      </w:r>
      <w:r w:rsidR="00DE4231" w:rsidRPr="00B32680">
        <w:t>.</w:t>
      </w:r>
      <w:r w:rsidR="00FA7E19" w:rsidRPr="00B32680">
        <w:t xml:space="preserve"> </w:t>
      </w:r>
      <w:r w:rsidRPr="00B32680">
        <w:t xml:space="preserve">в </w:t>
      </w:r>
      <w:r w:rsidRPr="00B32680">
        <w:rPr>
          <w:szCs w:val="26"/>
        </w:rPr>
        <w:t>текущих ценах</w:t>
      </w:r>
      <w:r w:rsidR="001C5646" w:rsidRPr="00B32680">
        <w:rPr>
          <w:szCs w:val="26"/>
        </w:rPr>
        <w:t xml:space="preserve"> </w:t>
      </w:r>
      <w:r w:rsidR="00B32680" w:rsidRPr="00B32680">
        <w:rPr>
          <w:szCs w:val="26"/>
        </w:rPr>
        <w:br/>
      </w:r>
      <w:r w:rsidR="001C5646" w:rsidRPr="00B32680">
        <w:rPr>
          <w:szCs w:val="26"/>
        </w:rPr>
        <w:t>сложился</w:t>
      </w:r>
      <w:r w:rsidR="005035D0" w:rsidRPr="00B32680">
        <w:rPr>
          <w:szCs w:val="26"/>
        </w:rPr>
        <w:t xml:space="preserve"> </w:t>
      </w:r>
      <w:r w:rsidR="001C5646" w:rsidRPr="00B32680">
        <w:rPr>
          <w:szCs w:val="26"/>
        </w:rPr>
        <w:t>в сумме</w:t>
      </w:r>
      <w:r w:rsidR="00FA7E19" w:rsidRPr="00B32680">
        <w:rPr>
          <w:szCs w:val="26"/>
        </w:rPr>
        <w:t xml:space="preserve"> </w:t>
      </w:r>
      <w:r w:rsidR="002706E0" w:rsidRPr="002706E0">
        <w:rPr>
          <w:szCs w:val="26"/>
        </w:rPr>
        <w:t>42</w:t>
      </w:r>
      <w:r w:rsidR="00CD294E" w:rsidRPr="002706E0">
        <w:rPr>
          <w:szCs w:val="26"/>
        </w:rPr>
        <w:t>,</w:t>
      </w:r>
      <w:r w:rsidR="002706E0" w:rsidRPr="002706E0">
        <w:rPr>
          <w:szCs w:val="26"/>
        </w:rPr>
        <w:t>6</w:t>
      </w:r>
      <w:r w:rsidR="00FA7E19" w:rsidRPr="00B32680">
        <w:rPr>
          <w:szCs w:val="26"/>
        </w:rPr>
        <w:t xml:space="preserve"> </w:t>
      </w:r>
      <w:r w:rsidR="00196C2D" w:rsidRPr="00B32680">
        <w:rPr>
          <w:szCs w:val="26"/>
        </w:rPr>
        <w:t>млрд</w:t>
      </w:r>
      <w:r w:rsidRPr="00B32680">
        <w:rPr>
          <w:szCs w:val="26"/>
        </w:rPr>
        <w:t xml:space="preserve">. </w:t>
      </w:r>
      <w:r w:rsidR="001C5646" w:rsidRPr="00B32680">
        <w:rPr>
          <w:szCs w:val="26"/>
        </w:rPr>
        <w:t>р</w:t>
      </w:r>
      <w:r w:rsidRPr="00B32680">
        <w:rPr>
          <w:szCs w:val="26"/>
        </w:rPr>
        <w:t>ублей</w:t>
      </w:r>
      <w:r w:rsidR="001C5646" w:rsidRPr="00B32680">
        <w:rPr>
          <w:szCs w:val="26"/>
        </w:rPr>
        <w:t>. Темп ВВП</w:t>
      </w:r>
      <w:r w:rsidR="005035D0" w:rsidRPr="00B32680">
        <w:rPr>
          <w:szCs w:val="26"/>
        </w:rPr>
        <w:t xml:space="preserve"> </w:t>
      </w:r>
      <w:r w:rsidR="00DE4231" w:rsidRPr="00B32680">
        <w:rPr>
          <w:szCs w:val="26"/>
        </w:rPr>
        <w:t xml:space="preserve">в </w:t>
      </w:r>
      <w:r w:rsidR="002706E0">
        <w:rPr>
          <w:szCs w:val="26"/>
          <w:lang w:val="en-US"/>
        </w:rPr>
        <w:t>I</w:t>
      </w:r>
      <w:r w:rsidR="002706E0" w:rsidRPr="003D4631">
        <w:rPr>
          <w:szCs w:val="26"/>
        </w:rPr>
        <w:t xml:space="preserve"> </w:t>
      </w:r>
      <w:r w:rsidR="002706E0">
        <w:rPr>
          <w:szCs w:val="26"/>
        </w:rPr>
        <w:t>квартале</w:t>
      </w:r>
      <w:r w:rsidR="001C5646" w:rsidRPr="00B32680">
        <w:rPr>
          <w:szCs w:val="26"/>
        </w:rPr>
        <w:t xml:space="preserve"> </w:t>
      </w:r>
      <w:r w:rsidR="003E505B" w:rsidRPr="00B32680">
        <w:t>20</w:t>
      </w:r>
      <w:r w:rsidR="005A4CC4" w:rsidRPr="00B32680">
        <w:t>2</w:t>
      </w:r>
      <w:r w:rsidR="00DE4231" w:rsidRPr="00B32680">
        <w:t>2</w:t>
      </w:r>
      <w:r w:rsidR="00907F43" w:rsidRPr="00B32680">
        <w:rPr>
          <w:lang w:val="en-US"/>
        </w:rPr>
        <w:t> </w:t>
      </w:r>
      <w:r w:rsidR="003E505B" w:rsidRPr="00B32680">
        <w:t>г</w:t>
      </w:r>
      <w:r w:rsidR="00DE4231" w:rsidRPr="00B32680">
        <w:t>.</w:t>
      </w:r>
      <w:r w:rsidR="006C1C9C" w:rsidRPr="00B32680">
        <w:rPr>
          <w:szCs w:val="26"/>
        </w:rPr>
        <w:t xml:space="preserve"> </w:t>
      </w:r>
      <w:r w:rsidR="00B32680" w:rsidRPr="00B32680">
        <w:rPr>
          <w:szCs w:val="26"/>
        </w:rPr>
        <w:br/>
      </w:r>
      <w:r w:rsidR="009E4E23" w:rsidRPr="00B32680">
        <w:rPr>
          <w:szCs w:val="26"/>
        </w:rPr>
        <w:t>в сопоставимых ценах составил</w:t>
      </w:r>
      <w:r w:rsidR="00FA7E19" w:rsidRPr="00B32680">
        <w:rPr>
          <w:szCs w:val="26"/>
        </w:rPr>
        <w:t xml:space="preserve"> </w:t>
      </w:r>
      <w:r w:rsidR="002706E0">
        <w:rPr>
          <w:szCs w:val="26"/>
        </w:rPr>
        <w:t>99</w:t>
      </w:r>
      <w:r w:rsidR="0060620F" w:rsidRPr="002706E0">
        <w:rPr>
          <w:szCs w:val="26"/>
        </w:rPr>
        <w:t>,</w:t>
      </w:r>
      <w:r w:rsidR="002706E0" w:rsidRPr="002706E0">
        <w:rPr>
          <w:szCs w:val="26"/>
        </w:rPr>
        <w:t>6</w:t>
      </w:r>
      <w:r w:rsidR="00F71301" w:rsidRPr="00B32680">
        <w:rPr>
          <w:szCs w:val="26"/>
          <w:shd w:val="clear" w:color="auto" w:fill="FFFFFF" w:themeFill="background1"/>
        </w:rPr>
        <w:t>%</w:t>
      </w:r>
      <w:r w:rsidR="004214E9" w:rsidRPr="00B32680">
        <w:rPr>
          <w:spacing w:val="-6"/>
          <w:szCs w:val="26"/>
        </w:rPr>
        <w:t>,</w:t>
      </w:r>
      <w:r w:rsidR="00E23F50" w:rsidRPr="00B32680">
        <w:rPr>
          <w:spacing w:val="-6"/>
          <w:szCs w:val="26"/>
        </w:rPr>
        <w:t xml:space="preserve"> </w:t>
      </w:r>
      <w:r w:rsidR="00E23F50" w:rsidRPr="00B32680">
        <w:rPr>
          <w:szCs w:val="26"/>
        </w:rPr>
        <w:t>индекс-дефлятор ВВП –</w:t>
      </w:r>
      <w:r w:rsidR="0054518E" w:rsidRPr="00B32680">
        <w:rPr>
          <w:szCs w:val="26"/>
        </w:rPr>
        <w:t xml:space="preserve"> </w:t>
      </w:r>
      <w:r w:rsidR="007C4A70" w:rsidRPr="00DF5003">
        <w:rPr>
          <w:szCs w:val="26"/>
        </w:rPr>
        <w:t>11</w:t>
      </w:r>
      <w:r w:rsidR="00DF5003" w:rsidRPr="00DF5003">
        <w:rPr>
          <w:szCs w:val="26"/>
        </w:rPr>
        <w:t>5</w:t>
      </w:r>
      <w:r w:rsidR="007C4A70" w:rsidRPr="00DF5003">
        <w:rPr>
          <w:szCs w:val="26"/>
        </w:rPr>
        <w:t>,</w:t>
      </w:r>
      <w:r w:rsidR="00CD294E" w:rsidRPr="00DF5003">
        <w:rPr>
          <w:szCs w:val="26"/>
        </w:rPr>
        <w:t>5</w:t>
      </w:r>
      <w:r w:rsidR="00E23F50" w:rsidRPr="00B32680">
        <w:rPr>
          <w:szCs w:val="26"/>
        </w:rPr>
        <w:t>%.</w:t>
      </w:r>
    </w:p>
    <w:p w:rsidR="00584E26" w:rsidRPr="00F1001E" w:rsidRDefault="006751F8" w:rsidP="00752DBA">
      <w:pPr>
        <w:pStyle w:val="20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351350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</w:p>
    <w:p w:rsidR="00180CEE" w:rsidRPr="00AD3F14" w:rsidRDefault="001D6553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5A8AE87C" wp14:editId="1E05D4B6">
            <wp:simplePos x="0" y="0"/>
            <wp:positionH relativeFrom="column">
              <wp:posOffset>-233045</wp:posOffset>
            </wp:positionH>
            <wp:positionV relativeFrom="paragraph">
              <wp:posOffset>25719</wp:posOffset>
            </wp:positionV>
            <wp:extent cx="6210935" cy="2009775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13D3C" w:rsidRDefault="00413D3C" w:rsidP="00565083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</w:p>
    <w:p w:rsidR="00A305C4" w:rsidRDefault="00A305C4" w:rsidP="00501C5C">
      <w:pPr>
        <w:pStyle w:val="2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D6553" w:rsidRDefault="001D6553" w:rsidP="00501C5C">
      <w:pPr>
        <w:pStyle w:val="2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584E26" w:rsidRPr="008C456D" w:rsidRDefault="00584E26" w:rsidP="00501C5C">
      <w:pPr>
        <w:pStyle w:val="2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752DB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DF5003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 w:rsidRPr="003D4631">
              <w:rPr>
                <w:spacing w:val="-4"/>
                <w:sz w:val="22"/>
                <w:szCs w:val="22"/>
              </w:rPr>
              <w:t xml:space="preserve">I квартал </w:t>
            </w:r>
            <w:r w:rsidR="00436C8E">
              <w:rPr>
                <w:sz w:val="22"/>
                <w:szCs w:val="22"/>
              </w:rPr>
              <w:t>20</w:t>
            </w:r>
            <w:r w:rsidR="00436C8E">
              <w:rPr>
                <w:sz w:val="22"/>
                <w:szCs w:val="22"/>
                <w:lang w:val="en-US"/>
              </w:rPr>
              <w:t>2</w:t>
            </w:r>
            <w:r w:rsidR="001D6553">
              <w:rPr>
                <w:sz w:val="22"/>
                <w:szCs w:val="22"/>
              </w:rPr>
              <w:t>2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752DB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B14BC1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  <w:r w:rsidR="001D5867" w:rsidRPr="001D5867">
              <w:rPr>
                <w:sz w:val="22"/>
                <w:szCs w:val="22"/>
              </w:rPr>
              <w:br/>
            </w:r>
            <w:r w:rsidR="00DF5003" w:rsidRPr="003D4631">
              <w:rPr>
                <w:spacing w:val="-4"/>
                <w:sz w:val="22"/>
                <w:szCs w:val="22"/>
              </w:rPr>
              <w:t>I квартал</w:t>
            </w:r>
            <w:r w:rsidR="00DF5003">
              <w:rPr>
                <w:spacing w:val="-4"/>
                <w:sz w:val="22"/>
                <w:szCs w:val="22"/>
              </w:rPr>
              <w:t>у</w:t>
            </w:r>
            <w:r w:rsidR="00DF5003" w:rsidRPr="003D4631">
              <w:rPr>
                <w:spacing w:val="-4"/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</w:t>
            </w:r>
            <w:r w:rsidR="00CC2F92">
              <w:rPr>
                <w:sz w:val="22"/>
                <w:szCs w:val="22"/>
              </w:rPr>
              <w:t>2</w:t>
            </w:r>
            <w:r w:rsidR="001D6553">
              <w:rPr>
                <w:sz w:val="22"/>
                <w:szCs w:val="22"/>
              </w:rPr>
              <w:t>1</w:t>
            </w:r>
            <w:r w:rsidR="008C456D" w:rsidRPr="00E5170D">
              <w:rPr>
                <w:sz w:val="22"/>
                <w:szCs w:val="22"/>
              </w:rPr>
              <w:t xml:space="preserve"> г</w:t>
            </w:r>
            <w:r w:rsidR="008C456D">
              <w:rPr>
                <w:sz w:val="22"/>
                <w:szCs w:val="22"/>
              </w:rPr>
              <w:t>.</w:t>
            </w:r>
            <w:r w:rsidR="008C456D" w:rsidRPr="00E5170D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752DB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752DB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51" w:rsidRPr="00CD294E" w:rsidRDefault="00DF5003" w:rsidP="00DF5003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</w:t>
            </w:r>
            <w:r w:rsidR="00CD294E" w:rsidRPr="00CD294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617</w:t>
            </w:r>
            <w:r w:rsidR="00CD294E" w:rsidRPr="00CD294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CD294E" w:rsidRDefault="003F7C51" w:rsidP="00752DBA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CD294E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CD294E" w:rsidRDefault="000331CE" w:rsidP="000331CE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0331CE">
              <w:rPr>
                <w:b/>
                <w:sz w:val="22"/>
                <w:szCs w:val="22"/>
              </w:rPr>
              <w:t>99</w:t>
            </w:r>
            <w:r w:rsidR="00CD294E" w:rsidRPr="000331CE">
              <w:rPr>
                <w:b/>
                <w:sz w:val="22"/>
                <w:szCs w:val="22"/>
              </w:rPr>
              <w:t>,</w:t>
            </w:r>
            <w:r w:rsidRPr="000331CE">
              <w:rPr>
                <w:b/>
                <w:sz w:val="22"/>
                <w:szCs w:val="22"/>
              </w:rPr>
              <w:t>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752DBA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752DB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DF5003" w:rsidP="00DF5003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DF5003">
              <w:rPr>
                <w:b/>
                <w:sz w:val="22"/>
                <w:szCs w:val="22"/>
              </w:rPr>
              <w:t>37</w:t>
            </w:r>
            <w:r w:rsidR="00CD294E" w:rsidRPr="00DF5003">
              <w:rPr>
                <w:b/>
                <w:sz w:val="22"/>
                <w:szCs w:val="22"/>
              </w:rPr>
              <w:t> </w:t>
            </w:r>
            <w:r w:rsidRPr="00DF5003">
              <w:rPr>
                <w:b/>
                <w:sz w:val="22"/>
                <w:szCs w:val="22"/>
              </w:rPr>
              <w:t>075</w:t>
            </w:r>
            <w:r w:rsidR="00CD294E" w:rsidRPr="00DF5003">
              <w:rPr>
                <w:b/>
                <w:sz w:val="22"/>
                <w:szCs w:val="22"/>
              </w:rPr>
              <w:t>,</w:t>
            </w:r>
            <w:r w:rsidRPr="00DF500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D294E" w:rsidP="00432374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432374">
              <w:rPr>
                <w:b/>
                <w:sz w:val="22"/>
                <w:szCs w:val="22"/>
              </w:rPr>
              <w:t>8</w:t>
            </w:r>
            <w:r w:rsidR="00432374" w:rsidRPr="00432374">
              <w:rPr>
                <w:b/>
                <w:sz w:val="22"/>
                <w:szCs w:val="22"/>
              </w:rPr>
              <w:t>7</w:t>
            </w:r>
            <w:r w:rsidRPr="00432374">
              <w:rPr>
                <w:b/>
                <w:sz w:val="22"/>
                <w:szCs w:val="22"/>
              </w:rPr>
              <w:t>,</w:t>
            </w:r>
            <w:r w:rsidR="00432374" w:rsidRPr="0043237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0331CE" w:rsidP="000331CE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 w:rsidRPr="000331CE">
              <w:rPr>
                <w:b/>
                <w:sz w:val="22"/>
                <w:szCs w:val="22"/>
              </w:rPr>
              <w:t>99</w:t>
            </w:r>
            <w:r w:rsidR="00CD294E" w:rsidRPr="000331CE">
              <w:rPr>
                <w:b/>
                <w:sz w:val="22"/>
                <w:szCs w:val="22"/>
              </w:rPr>
              <w:t>,</w:t>
            </w:r>
            <w:r w:rsidRPr="000331CE">
              <w:rPr>
                <w:b/>
                <w:sz w:val="22"/>
                <w:szCs w:val="22"/>
              </w:rPr>
              <w:t>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3F7C51" w:rsidP="00752DBA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F7C51" w:rsidP="00752DB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F7C51" w:rsidP="00752DBA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432374" w:rsidP="00432374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432374">
              <w:rPr>
                <w:sz w:val="22"/>
                <w:szCs w:val="22"/>
              </w:rPr>
              <w:t>1 339,3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4272D" w:rsidP="0043237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432374">
              <w:rPr>
                <w:sz w:val="22"/>
                <w:szCs w:val="22"/>
              </w:rPr>
              <w:t>3,</w:t>
            </w:r>
            <w:r w:rsidR="00432374" w:rsidRPr="00432374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4272D" w:rsidP="000331CE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0331CE">
              <w:rPr>
                <w:sz w:val="22"/>
                <w:szCs w:val="22"/>
              </w:rPr>
              <w:t>99,</w:t>
            </w:r>
            <w:r w:rsidR="000331CE" w:rsidRPr="000331CE">
              <w:rPr>
                <w:sz w:val="22"/>
                <w:szCs w:val="22"/>
              </w:rPr>
              <w:t>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keepNext w:val="0"/>
              <w:spacing w:before="40" w:after="40" w:line="20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432374" w:rsidP="00432374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432374">
              <w:rPr>
                <w:sz w:val="22"/>
                <w:szCs w:val="22"/>
              </w:rPr>
              <w:t>510</w:t>
            </w:r>
            <w:r w:rsidR="00CD294E" w:rsidRPr="00432374">
              <w:rPr>
                <w:sz w:val="22"/>
                <w:szCs w:val="22"/>
              </w:rPr>
              <w:t>,</w:t>
            </w:r>
            <w:r w:rsidRPr="00432374">
              <w:rPr>
                <w:sz w:val="22"/>
                <w:szCs w:val="22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D294E" w:rsidP="0043237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432374">
              <w:rPr>
                <w:sz w:val="22"/>
                <w:szCs w:val="22"/>
              </w:rPr>
              <w:t>1,</w:t>
            </w:r>
            <w:r w:rsidR="00432374" w:rsidRPr="00432374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D294E" w:rsidP="000331CE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0331CE">
              <w:rPr>
                <w:color w:val="000000"/>
                <w:sz w:val="22"/>
                <w:szCs w:val="22"/>
              </w:rPr>
              <w:t>10</w:t>
            </w:r>
            <w:r w:rsidR="000331CE" w:rsidRPr="000331CE">
              <w:rPr>
                <w:color w:val="000000"/>
                <w:sz w:val="22"/>
                <w:szCs w:val="22"/>
              </w:rPr>
              <w:t>4</w:t>
            </w:r>
            <w:r w:rsidRPr="000331CE">
              <w:rPr>
                <w:color w:val="000000"/>
                <w:sz w:val="22"/>
                <w:szCs w:val="22"/>
              </w:rPr>
              <w:t>,</w:t>
            </w:r>
            <w:r w:rsidR="000331CE" w:rsidRPr="000331CE">
              <w:rPr>
                <w:color w:val="000000"/>
                <w:sz w:val="22"/>
                <w:szCs w:val="22"/>
              </w:rPr>
              <w:t>8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432374" w:rsidP="00432374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432374">
              <w:rPr>
                <w:sz w:val="22"/>
                <w:szCs w:val="22"/>
              </w:rPr>
              <w:t>10</w:t>
            </w:r>
            <w:r w:rsidR="00CD294E" w:rsidRPr="00432374">
              <w:rPr>
                <w:sz w:val="22"/>
                <w:szCs w:val="22"/>
              </w:rPr>
              <w:t> </w:t>
            </w:r>
            <w:r w:rsidRPr="00432374">
              <w:rPr>
                <w:sz w:val="22"/>
                <w:szCs w:val="22"/>
              </w:rPr>
              <w:t>095</w:t>
            </w:r>
            <w:r w:rsidR="00CD294E" w:rsidRPr="00432374">
              <w:rPr>
                <w:sz w:val="22"/>
                <w:szCs w:val="22"/>
              </w:rPr>
              <w:t>,</w:t>
            </w:r>
            <w:r w:rsidRPr="00432374">
              <w:rPr>
                <w:sz w:val="22"/>
                <w:szCs w:val="22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D294E" w:rsidP="0043237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432374">
              <w:rPr>
                <w:sz w:val="22"/>
                <w:szCs w:val="22"/>
              </w:rPr>
              <w:t>2</w:t>
            </w:r>
            <w:r w:rsidR="00432374" w:rsidRPr="00432374">
              <w:rPr>
                <w:sz w:val="22"/>
                <w:szCs w:val="22"/>
              </w:rPr>
              <w:t>3</w:t>
            </w:r>
            <w:r w:rsidRPr="00432374">
              <w:rPr>
                <w:sz w:val="22"/>
                <w:szCs w:val="22"/>
              </w:rPr>
              <w:t>,</w:t>
            </w:r>
            <w:r w:rsidR="00432374" w:rsidRPr="00432374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D294E" w:rsidP="000331CE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0331CE">
              <w:rPr>
                <w:color w:val="000000"/>
                <w:sz w:val="22"/>
                <w:szCs w:val="22"/>
              </w:rPr>
              <w:t>10</w:t>
            </w:r>
            <w:r w:rsidR="000331CE" w:rsidRPr="000331CE">
              <w:rPr>
                <w:color w:val="000000"/>
                <w:sz w:val="22"/>
                <w:szCs w:val="22"/>
              </w:rPr>
              <w:t>0</w:t>
            </w:r>
            <w:r w:rsidRPr="000331CE">
              <w:rPr>
                <w:color w:val="000000"/>
                <w:sz w:val="22"/>
                <w:szCs w:val="22"/>
              </w:rPr>
              <w:t>,</w:t>
            </w:r>
            <w:r w:rsidR="000331CE" w:rsidRPr="000331CE">
              <w:rPr>
                <w:color w:val="000000"/>
                <w:sz w:val="22"/>
                <w:szCs w:val="22"/>
              </w:rPr>
              <w:t>2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9F7E51" w:rsidP="00432374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F5003">
              <w:rPr>
                <w:sz w:val="22"/>
                <w:szCs w:val="22"/>
                <w:highlight w:val="yellow"/>
              </w:rPr>
              <w:br/>
            </w:r>
            <w:r w:rsidRPr="00DF5003">
              <w:rPr>
                <w:sz w:val="22"/>
                <w:szCs w:val="22"/>
                <w:highlight w:val="yellow"/>
              </w:rPr>
              <w:br/>
            </w:r>
            <w:r w:rsidR="00CD294E" w:rsidRPr="00432374">
              <w:rPr>
                <w:sz w:val="22"/>
                <w:szCs w:val="22"/>
              </w:rPr>
              <w:t>1 </w:t>
            </w:r>
            <w:r w:rsidR="00432374" w:rsidRPr="00432374">
              <w:rPr>
                <w:sz w:val="22"/>
                <w:szCs w:val="22"/>
              </w:rPr>
              <w:t>561</w:t>
            </w:r>
            <w:r w:rsidR="00CD294E" w:rsidRPr="00432374">
              <w:rPr>
                <w:sz w:val="22"/>
                <w:szCs w:val="22"/>
              </w:rPr>
              <w:t>,</w:t>
            </w:r>
            <w:r w:rsidR="00432374" w:rsidRPr="00432374">
              <w:rPr>
                <w:sz w:val="22"/>
                <w:szCs w:val="22"/>
              </w:rPr>
              <w:t>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4272D" w:rsidP="00752DB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432374">
              <w:rPr>
                <w:sz w:val="22"/>
                <w:szCs w:val="22"/>
              </w:rPr>
              <w:t>3,</w:t>
            </w:r>
            <w:r w:rsidR="00CD294E" w:rsidRPr="00432374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0331CE" w:rsidP="000331CE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0331CE">
              <w:rPr>
                <w:color w:val="000000"/>
                <w:sz w:val="22"/>
                <w:szCs w:val="22"/>
              </w:rPr>
              <w:t>99</w:t>
            </w:r>
            <w:r w:rsidR="00001980" w:rsidRPr="000331CE">
              <w:rPr>
                <w:color w:val="000000"/>
                <w:sz w:val="22"/>
                <w:szCs w:val="22"/>
              </w:rPr>
              <w:t>,</w:t>
            </w:r>
            <w:r w:rsidRPr="000331CE">
              <w:rPr>
                <w:color w:val="000000"/>
                <w:sz w:val="22"/>
                <w:szCs w:val="22"/>
              </w:rPr>
              <w:t>7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9F7E51" w:rsidP="00432374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F5003">
              <w:rPr>
                <w:sz w:val="22"/>
                <w:szCs w:val="22"/>
                <w:highlight w:val="yellow"/>
              </w:rPr>
              <w:br/>
            </w:r>
            <w:r w:rsidRPr="00DF5003">
              <w:rPr>
                <w:sz w:val="22"/>
                <w:szCs w:val="22"/>
                <w:highlight w:val="yellow"/>
              </w:rPr>
              <w:br/>
            </w:r>
            <w:r w:rsidR="00432374" w:rsidRPr="00432374">
              <w:rPr>
                <w:sz w:val="22"/>
                <w:szCs w:val="22"/>
              </w:rPr>
              <w:t>361</w:t>
            </w:r>
            <w:r w:rsidR="00CD294E" w:rsidRPr="00432374">
              <w:rPr>
                <w:sz w:val="22"/>
                <w:szCs w:val="22"/>
              </w:rPr>
              <w:t>,</w:t>
            </w:r>
            <w:r w:rsidR="00432374" w:rsidRPr="00432374">
              <w:rPr>
                <w:sz w:val="22"/>
                <w:szCs w:val="22"/>
              </w:rPr>
              <w:t>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F7C51" w:rsidP="00752DB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331CE">
              <w:rPr>
                <w:sz w:val="22"/>
                <w:szCs w:val="22"/>
              </w:rPr>
              <w:t>0,</w:t>
            </w:r>
            <w:r w:rsidR="00CD294E" w:rsidRPr="000331C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0331CE" w:rsidP="000331CE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0331CE">
              <w:rPr>
                <w:color w:val="000000"/>
                <w:sz w:val="22"/>
                <w:szCs w:val="22"/>
              </w:rPr>
              <w:t>100</w:t>
            </w:r>
            <w:r w:rsidR="00001980" w:rsidRPr="000331CE">
              <w:rPr>
                <w:color w:val="000000"/>
                <w:sz w:val="22"/>
                <w:szCs w:val="22"/>
              </w:rPr>
              <w:t>,</w:t>
            </w:r>
            <w:r w:rsidRPr="000331CE">
              <w:rPr>
                <w:color w:val="000000"/>
                <w:sz w:val="22"/>
                <w:szCs w:val="22"/>
              </w:rPr>
              <w:t>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CD294E" w:rsidP="00432374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432374">
              <w:rPr>
                <w:sz w:val="22"/>
                <w:szCs w:val="22"/>
              </w:rPr>
              <w:t>1 </w:t>
            </w:r>
            <w:r w:rsidR="00432374" w:rsidRPr="00432374">
              <w:rPr>
                <w:sz w:val="22"/>
                <w:szCs w:val="22"/>
              </w:rPr>
              <w:t>768</w:t>
            </w:r>
            <w:r w:rsidRPr="00432374">
              <w:rPr>
                <w:sz w:val="22"/>
                <w:szCs w:val="22"/>
              </w:rPr>
              <w:t>,</w:t>
            </w:r>
            <w:r w:rsidR="00432374" w:rsidRPr="00432374">
              <w:rPr>
                <w:sz w:val="22"/>
                <w:szCs w:val="22"/>
              </w:rPr>
              <w:t>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0331CE" w:rsidP="000331C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331CE">
              <w:rPr>
                <w:sz w:val="22"/>
                <w:szCs w:val="22"/>
              </w:rPr>
              <w:t>4</w:t>
            </w:r>
            <w:r w:rsidR="0034272D" w:rsidRPr="000331CE">
              <w:rPr>
                <w:sz w:val="22"/>
                <w:szCs w:val="22"/>
              </w:rPr>
              <w:t>,</w:t>
            </w:r>
            <w:r w:rsidRPr="000331CE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001980" w:rsidP="000331CE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0331CE">
              <w:rPr>
                <w:color w:val="000000"/>
                <w:sz w:val="22"/>
                <w:szCs w:val="22"/>
              </w:rPr>
              <w:t>9</w:t>
            </w:r>
            <w:r w:rsidR="000331CE" w:rsidRPr="000331CE">
              <w:rPr>
                <w:color w:val="000000"/>
                <w:sz w:val="22"/>
                <w:szCs w:val="22"/>
              </w:rPr>
              <w:t>3</w:t>
            </w:r>
            <w:r w:rsidRPr="000331CE">
              <w:rPr>
                <w:color w:val="000000"/>
                <w:sz w:val="22"/>
                <w:szCs w:val="22"/>
              </w:rPr>
              <w:t>,</w:t>
            </w:r>
            <w:r w:rsidR="000331CE" w:rsidRPr="000331CE">
              <w:rPr>
                <w:color w:val="000000"/>
                <w:sz w:val="22"/>
                <w:szCs w:val="22"/>
              </w:rPr>
              <w:t>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9F7E51" w:rsidP="00432374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F5003">
              <w:rPr>
                <w:sz w:val="22"/>
                <w:szCs w:val="22"/>
                <w:highlight w:val="yellow"/>
              </w:rPr>
              <w:br/>
            </w:r>
            <w:r w:rsidR="00432374" w:rsidRPr="00432374">
              <w:rPr>
                <w:sz w:val="22"/>
                <w:szCs w:val="22"/>
              </w:rPr>
              <w:t>3</w:t>
            </w:r>
            <w:r w:rsidR="00CD294E" w:rsidRPr="00432374">
              <w:rPr>
                <w:sz w:val="22"/>
                <w:szCs w:val="22"/>
              </w:rPr>
              <w:t> </w:t>
            </w:r>
            <w:r w:rsidR="00432374" w:rsidRPr="00432374">
              <w:rPr>
                <w:sz w:val="22"/>
                <w:szCs w:val="22"/>
              </w:rPr>
              <w:t>662</w:t>
            </w:r>
            <w:r w:rsidR="00CD294E" w:rsidRPr="00432374">
              <w:rPr>
                <w:sz w:val="22"/>
                <w:szCs w:val="22"/>
              </w:rPr>
              <w:t>,</w:t>
            </w:r>
            <w:r w:rsidR="00432374" w:rsidRPr="00432374">
              <w:rPr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CD294E" w:rsidP="000331CE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331CE">
              <w:rPr>
                <w:sz w:val="22"/>
                <w:szCs w:val="22"/>
              </w:rPr>
              <w:t>8</w:t>
            </w:r>
            <w:r w:rsidR="0034272D" w:rsidRPr="000331CE">
              <w:rPr>
                <w:sz w:val="22"/>
                <w:szCs w:val="22"/>
              </w:rPr>
              <w:t>,</w:t>
            </w:r>
            <w:r w:rsidR="000331CE" w:rsidRPr="000331C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001980" w:rsidP="000331CE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0331CE">
              <w:rPr>
                <w:color w:val="000000"/>
                <w:sz w:val="22"/>
                <w:szCs w:val="22"/>
              </w:rPr>
              <w:t>10</w:t>
            </w:r>
            <w:r w:rsidR="000331CE" w:rsidRPr="000331CE">
              <w:rPr>
                <w:color w:val="000000"/>
                <w:sz w:val="22"/>
                <w:szCs w:val="22"/>
              </w:rPr>
              <w:t>2</w:t>
            </w:r>
            <w:r w:rsidRPr="000331CE">
              <w:rPr>
                <w:color w:val="000000"/>
                <w:sz w:val="22"/>
                <w:szCs w:val="22"/>
              </w:rPr>
              <w:t>,</w:t>
            </w:r>
            <w:r w:rsidR="000331CE" w:rsidRPr="000331CE">
              <w:rPr>
                <w:color w:val="000000"/>
                <w:sz w:val="22"/>
                <w:szCs w:val="22"/>
              </w:rPr>
              <w:t>1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96CF8" w:rsidRDefault="003F7C51" w:rsidP="00752DBA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9F7E51" w:rsidP="00432374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F5003">
              <w:rPr>
                <w:sz w:val="22"/>
                <w:szCs w:val="22"/>
                <w:highlight w:val="yellow"/>
              </w:rPr>
              <w:br/>
            </w:r>
            <w:r w:rsidRPr="00DF5003">
              <w:rPr>
                <w:sz w:val="22"/>
                <w:szCs w:val="22"/>
                <w:highlight w:val="yellow"/>
              </w:rPr>
              <w:br/>
            </w:r>
            <w:r w:rsidR="00432374" w:rsidRPr="00432374">
              <w:rPr>
                <w:sz w:val="22"/>
                <w:szCs w:val="22"/>
              </w:rPr>
              <w:t>2</w:t>
            </w:r>
            <w:r w:rsidR="00CD294E" w:rsidRPr="00432374">
              <w:rPr>
                <w:sz w:val="22"/>
                <w:szCs w:val="22"/>
              </w:rPr>
              <w:t> </w:t>
            </w:r>
            <w:r w:rsidR="00432374" w:rsidRPr="00432374">
              <w:rPr>
                <w:sz w:val="22"/>
                <w:szCs w:val="22"/>
              </w:rPr>
              <w:t>136</w:t>
            </w:r>
            <w:r w:rsidR="00CD294E" w:rsidRPr="00432374">
              <w:rPr>
                <w:sz w:val="22"/>
                <w:szCs w:val="22"/>
              </w:rPr>
              <w:t>,</w:t>
            </w:r>
            <w:r w:rsidR="00432374" w:rsidRPr="00432374">
              <w:rPr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0331CE" w:rsidP="000331CE">
            <w:pPr>
              <w:tabs>
                <w:tab w:val="left" w:pos="356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331CE">
              <w:rPr>
                <w:sz w:val="22"/>
                <w:szCs w:val="22"/>
              </w:rPr>
              <w:t>5</w:t>
            </w:r>
            <w:r w:rsidR="0034272D" w:rsidRPr="000331CE">
              <w:rPr>
                <w:sz w:val="22"/>
                <w:szCs w:val="22"/>
              </w:rPr>
              <w:t>,</w:t>
            </w:r>
            <w:r w:rsidRPr="000331CE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0331CE" w:rsidP="000331CE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0331CE">
              <w:rPr>
                <w:sz w:val="22"/>
                <w:szCs w:val="22"/>
              </w:rPr>
              <w:t>95</w:t>
            </w:r>
            <w:r w:rsidR="00001980" w:rsidRPr="000331CE">
              <w:rPr>
                <w:sz w:val="22"/>
                <w:szCs w:val="22"/>
              </w:rPr>
              <w:t>,</w:t>
            </w:r>
            <w:r w:rsidRPr="000331CE">
              <w:rPr>
                <w:sz w:val="22"/>
                <w:szCs w:val="22"/>
              </w:rPr>
              <w:t>4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752DBA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432374" w:rsidP="00432374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432374">
              <w:rPr>
                <w:sz w:val="22"/>
                <w:szCs w:val="22"/>
              </w:rPr>
              <w:t>3</w:t>
            </w:r>
            <w:r w:rsidR="00CD294E" w:rsidRPr="00432374">
              <w:rPr>
                <w:sz w:val="22"/>
                <w:szCs w:val="22"/>
              </w:rPr>
              <w:t> </w:t>
            </w:r>
            <w:r w:rsidRPr="00432374">
              <w:rPr>
                <w:sz w:val="22"/>
                <w:szCs w:val="22"/>
              </w:rPr>
              <w:t>453</w:t>
            </w:r>
            <w:r w:rsidR="00CD294E" w:rsidRPr="00432374">
              <w:rPr>
                <w:sz w:val="22"/>
                <w:szCs w:val="22"/>
              </w:rPr>
              <w:t>,</w:t>
            </w:r>
            <w:r w:rsidRPr="00432374">
              <w:rPr>
                <w:sz w:val="22"/>
                <w:szCs w:val="22"/>
              </w:rPr>
              <w:t>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0331CE" w:rsidP="000331CE">
            <w:pPr>
              <w:tabs>
                <w:tab w:val="left" w:pos="356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331CE">
              <w:rPr>
                <w:sz w:val="22"/>
                <w:szCs w:val="22"/>
              </w:rPr>
              <w:t>8</w:t>
            </w:r>
            <w:r w:rsidR="00A104E5" w:rsidRPr="000331CE">
              <w:rPr>
                <w:sz w:val="22"/>
                <w:szCs w:val="22"/>
              </w:rPr>
              <w:t>,</w:t>
            </w:r>
            <w:r w:rsidRPr="000331CE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001980" w:rsidP="000331CE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0331CE">
              <w:rPr>
                <w:sz w:val="22"/>
                <w:szCs w:val="22"/>
              </w:rPr>
              <w:t>107,</w:t>
            </w:r>
            <w:r w:rsidR="000331CE" w:rsidRPr="000331CE">
              <w:rPr>
                <w:sz w:val="22"/>
                <w:szCs w:val="22"/>
              </w:rPr>
              <w:t>2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keepNext w:val="0"/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F7C51" w:rsidRPr="00DF5003" w:rsidRDefault="00432374" w:rsidP="00432374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432374">
              <w:rPr>
                <w:b/>
                <w:sz w:val="22"/>
                <w:szCs w:val="22"/>
              </w:rPr>
              <w:t>5</w:t>
            </w:r>
            <w:r w:rsidR="00CD294E" w:rsidRPr="00432374">
              <w:rPr>
                <w:b/>
                <w:sz w:val="22"/>
                <w:szCs w:val="22"/>
              </w:rPr>
              <w:t> </w:t>
            </w:r>
            <w:r w:rsidRPr="00432374">
              <w:rPr>
                <w:b/>
                <w:sz w:val="22"/>
                <w:szCs w:val="22"/>
              </w:rPr>
              <w:t>542</w:t>
            </w:r>
            <w:r w:rsidR="00CD294E" w:rsidRPr="00432374">
              <w:rPr>
                <w:b/>
                <w:sz w:val="22"/>
                <w:szCs w:val="22"/>
              </w:rPr>
              <w:t>,</w:t>
            </w:r>
            <w:r w:rsidRPr="0043237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DF5003" w:rsidRDefault="00CD294E" w:rsidP="000331CE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0331CE">
              <w:rPr>
                <w:b/>
                <w:sz w:val="22"/>
                <w:szCs w:val="22"/>
              </w:rPr>
              <w:t>1</w:t>
            </w:r>
            <w:r w:rsidR="000331CE" w:rsidRPr="000331CE">
              <w:rPr>
                <w:b/>
                <w:sz w:val="22"/>
                <w:szCs w:val="22"/>
              </w:rPr>
              <w:t>3</w:t>
            </w:r>
            <w:r w:rsidRPr="000331CE">
              <w:rPr>
                <w:b/>
                <w:sz w:val="22"/>
                <w:szCs w:val="22"/>
              </w:rPr>
              <w:t>,</w:t>
            </w:r>
            <w:r w:rsidR="000331CE" w:rsidRPr="000331CE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DF5003" w:rsidRDefault="000331CE" w:rsidP="00752DBA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0331CE">
              <w:rPr>
                <w:b/>
                <w:color w:val="000000"/>
                <w:sz w:val="22"/>
                <w:szCs w:val="22"/>
              </w:rPr>
              <w:t>99</w:t>
            </w:r>
            <w:r w:rsidR="00001980" w:rsidRPr="000331CE">
              <w:rPr>
                <w:b/>
                <w:color w:val="000000"/>
                <w:sz w:val="22"/>
                <w:szCs w:val="22"/>
              </w:rPr>
              <w:t>,9</w:t>
            </w:r>
          </w:p>
        </w:tc>
      </w:tr>
    </w:tbl>
    <w:p w:rsidR="00556DEC" w:rsidRPr="004C72AF" w:rsidRDefault="00556DEC" w:rsidP="008518D6">
      <w:pPr>
        <w:pStyle w:val="ac"/>
        <w:spacing w:before="36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</w:t>
      </w:r>
      <w:r w:rsidR="00501C5C">
        <w:rPr>
          <w:rFonts w:ascii="Arial" w:hAnsi="Arial" w:cs="Arial"/>
          <w:b/>
          <w:sz w:val="22"/>
          <w:szCs w:val="22"/>
        </w:rPr>
        <w:t xml:space="preserve">в </w:t>
      </w:r>
      <w:r w:rsidR="00056E38" w:rsidRPr="003D4631">
        <w:rPr>
          <w:rFonts w:ascii="Arial" w:hAnsi="Arial" w:cs="Arial"/>
          <w:b/>
          <w:sz w:val="22"/>
          <w:szCs w:val="22"/>
        </w:rPr>
        <w:t>I квартал</w:t>
      </w:r>
      <w:r w:rsidR="00056E38">
        <w:rPr>
          <w:rFonts w:ascii="Arial" w:hAnsi="Arial" w:cs="Arial"/>
          <w:b/>
          <w:sz w:val="22"/>
          <w:szCs w:val="22"/>
        </w:rPr>
        <w:t>е</w:t>
      </w:r>
      <w:r w:rsidR="00056E38" w:rsidRPr="003D463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="00436C8E" w:rsidRPr="00436C8E">
        <w:rPr>
          <w:rFonts w:ascii="Arial" w:hAnsi="Arial" w:cs="Arial"/>
          <w:b/>
          <w:sz w:val="22"/>
          <w:szCs w:val="22"/>
        </w:rPr>
        <w:t>2</w:t>
      </w:r>
      <w:r w:rsidR="001D6553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г</w:t>
      </w:r>
      <w:r w:rsidR="001D6553">
        <w:rPr>
          <w:rFonts w:ascii="Arial" w:hAnsi="Arial" w:cs="Arial"/>
          <w:b/>
          <w:sz w:val="22"/>
          <w:szCs w:val="22"/>
        </w:rPr>
        <w:t>.</w:t>
      </w:r>
    </w:p>
    <w:p w:rsidR="00556DEC" w:rsidRDefault="00556DEC" w:rsidP="00A910CE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270AE6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 wp14:anchorId="42050BAD" wp14:editId="569DD69F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E20F56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1328923</wp:posOffset>
                </wp:positionH>
                <wp:positionV relativeFrom="paragraph">
                  <wp:posOffset>13335</wp:posOffset>
                </wp:positionV>
                <wp:extent cx="1585914" cy="32385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5914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231" w:rsidRPr="006B543C" w:rsidRDefault="00DE4231" w:rsidP="00556DEC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 xml:space="preserve">темп ВВП – </w:t>
                            </w:r>
                            <w:r w:rsidR="00056E38">
                              <w:rPr>
                                <w:rFonts w:ascii="Arial" w:hAnsi="Arial" w:cs="Arial"/>
                                <w:sz w:val="18"/>
                              </w:rPr>
                              <w:t>99,6</w:t>
                            </w: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04.65pt;margin-top:1.05pt;width:124.9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" filled="f" fillcolor="#f2f2f2 [3052]" stroked="f">
                <v:textbox>
                  <w:txbxContent>
                    <w:p w:rsidR="00DE4231" w:rsidRPr="006B543C" w:rsidRDefault="00DE4231" w:rsidP="00556DEC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6B543C">
                        <w:rPr>
                          <w:rFonts w:ascii="Arial" w:hAnsi="Arial" w:cs="Arial"/>
                          <w:sz w:val="18"/>
                        </w:rPr>
                        <w:t xml:space="preserve">темп ВВП – </w:t>
                      </w:r>
                      <w:r w:rsidR="00056E38">
                        <w:rPr>
                          <w:rFonts w:ascii="Arial" w:hAnsi="Arial" w:cs="Arial"/>
                          <w:sz w:val="18"/>
                        </w:rPr>
                        <w:t>99,6</w:t>
                      </w:r>
                      <w:r w:rsidRPr="006B543C">
                        <w:rPr>
                          <w:rFonts w:ascii="Arial" w:hAnsi="Arial" w:cs="Arial"/>
                          <w:sz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A746A3" w:rsidRDefault="00A746A3" w:rsidP="00E82743">
      <w:pPr>
        <w:pStyle w:val="ac"/>
        <w:tabs>
          <w:tab w:val="left" w:pos="8505"/>
          <w:tab w:val="left" w:pos="8789"/>
        </w:tabs>
        <w:spacing w:before="24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674C67" w:rsidRDefault="00545EF6" w:rsidP="00E82743">
      <w:pPr>
        <w:pStyle w:val="ac"/>
        <w:tabs>
          <w:tab w:val="left" w:pos="8505"/>
          <w:tab w:val="left" w:pos="8789"/>
        </w:tabs>
        <w:spacing w:before="24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1F2245"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AE4692" w:rsidRDefault="00CE5956" w:rsidP="00447BDF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>областей и г.Минска</w:t>
      </w:r>
    </w:p>
    <w:tbl>
      <w:tblPr>
        <w:tblW w:w="4962" w:type="pct"/>
        <w:jc w:val="center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1404"/>
        <w:gridCol w:w="1404"/>
        <w:gridCol w:w="1404"/>
        <w:gridCol w:w="2099"/>
      </w:tblGrid>
      <w:tr w:rsidR="00D85062" w:rsidRPr="00345612" w:rsidTr="00D85062">
        <w:trPr>
          <w:cantSplit/>
          <w:trHeight w:val="317"/>
          <w:tblHeader/>
          <w:jc w:val="center"/>
        </w:trPr>
        <w:tc>
          <w:tcPr>
            <w:tcW w:w="1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062" w:rsidRPr="00345612" w:rsidRDefault="00D85062" w:rsidP="00AC1BD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30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062" w:rsidRDefault="00D85062" w:rsidP="001F2245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квартал</w:t>
            </w:r>
            <w:r w:rsidRPr="00345612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22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062" w:rsidRPr="004444FD" w:rsidRDefault="00D85062" w:rsidP="00056E38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pacing w:val="-3"/>
                <w:sz w:val="22"/>
                <w:szCs w:val="22"/>
                <w:u w:val="single"/>
              </w:rPr>
            </w:pPr>
            <w:r w:rsidRPr="004444FD">
              <w:rPr>
                <w:spacing w:val="-3"/>
                <w:sz w:val="22"/>
                <w:szCs w:val="22"/>
                <w:u w:val="single"/>
              </w:rPr>
              <w:t>Справочно</w:t>
            </w:r>
            <w:r w:rsidRPr="004444FD">
              <w:rPr>
                <w:spacing w:val="-3"/>
                <w:sz w:val="22"/>
                <w:szCs w:val="22"/>
              </w:rPr>
              <w:br/>
            </w:r>
            <w:r w:rsidRPr="003D4631">
              <w:rPr>
                <w:sz w:val="22"/>
                <w:szCs w:val="22"/>
              </w:rPr>
              <w:t>I квартал</w:t>
            </w:r>
            <w:r>
              <w:rPr>
                <w:sz w:val="22"/>
                <w:szCs w:val="22"/>
              </w:rPr>
              <w:br/>
              <w:t xml:space="preserve">2021 г. в % к </w:t>
            </w:r>
            <w:r>
              <w:rPr>
                <w:sz w:val="22"/>
                <w:szCs w:val="22"/>
              </w:rPr>
              <w:br/>
            </w:r>
            <w:r w:rsidRPr="003D4631">
              <w:rPr>
                <w:sz w:val="22"/>
                <w:szCs w:val="22"/>
              </w:rPr>
              <w:t>I квартал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br/>
              <w:t xml:space="preserve"> 2020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</w:tr>
      <w:tr w:rsidR="00D85062" w:rsidRPr="00345612" w:rsidTr="00D85062">
        <w:trPr>
          <w:cantSplit/>
          <w:trHeight w:val="1496"/>
          <w:tblHeader/>
          <w:jc w:val="center"/>
        </w:trPr>
        <w:tc>
          <w:tcPr>
            <w:tcW w:w="15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062" w:rsidRPr="00345612" w:rsidRDefault="00D85062" w:rsidP="00AC1BD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062" w:rsidRPr="00345612" w:rsidRDefault="00D85062" w:rsidP="00E82743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345612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3D4631">
              <w:rPr>
                <w:sz w:val="22"/>
                <w:szCs w:val="22"/>
              </w:rPr>
              <w:t>I квартал</w:t>
            </w:r>
            <w:r>
              <w:rPr>
                <w:sz w:val="22"/>
                <w:szCs w:val="22"/>
              </w:rPr>
              <w:t>у 2021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062" w:rsidRPr="00345612" w:rsidRDefault="00D85062" w:rsidP="00AC1BD8">
            <w:pPr>
              <w:spacing w:before="20" w:after="20" w:line="200" w:lineRule="exact"/>
              <w:ind w:left="-85" w:right="-85"/>
              <w:jc w:val="center"/>
              <w:rPr>
                <w:b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062" w:rsidRPr="00345612" w:rsidRDefault="00D85062" w:rsidP="00AC1BD8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 % к ВВП</w:t>
            </w:r>
          </w:p>
        </w:tc>
        <w:tc>
          <w:tcPr>
            <w:tcW w:w="11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062" w:rsidRPr="00345612" w:rsidRDefault="00D85062" w:rsidP="00883DBB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D85062" w:rsidRPr="009A782E" w:rsidTr="00D85062">
        <w:trPr>
          <w:jc w:val="center"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062" w:rsidRPr="00360903" w:rsidRDefault="00D85062" w:rsidP="00AC1BD8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062" w:rsidRPr="00056E38" w:rsidRDefault="00D85062" w:rsidP="00D85062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  <w:highlight w:val="yellow"/>
              </w:rPr>
            </w:pPr>
            <w:r w:rsidRPr="00056E38">
              <w:rPr>
                <w:b/>
                <w:sz w:val="22"/>
                <w:szCs w:val="22"/>
              </w:rPr>
              <w:t>99,6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062" w:rsidRPr="00056E38" w:rsidRDefault="00D85062" w:rsidP="00D85062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  <w:highlight w:val="yellow"/>
              </w:rPr>
            </w:pPr>
            <w:r w:rsidRPr="00B57EDB">
              <w:rPr>
                <w:b/>
                <w:sz w:val="22"/>
                <w:szCs w:val="22"/>
              </w:rPr>
              <w:t>42 617,4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062" w:rsidRPr="00B57EDB" w:rsidRDefault="00D85062" w:rsidP="00D85062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B57ED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062" w:rsidRPr="00056E38" w:rsidRDefault="00D85062" w:rsidP="00D85062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  <w:r w:rsidRPr="00E35954">
              <w:rPr>
                <w:b/>
                <w:sz w:val="22"/>
                <w:szCs w:val="22"/>
              </w:rPr>
              <w:t>101,1</w:t>
            </w:r>
          </w:p>
        </w:tc>
      </w:tr>
      <w:tr w:rsidR="00D85062" w:rsidRPr="00B6757D" w:rsidTr="00D85062">
        <w:trPr>
          <w:jc w:val="center"/>
        </w:trPr>
        <w:tc>
          <w:tcPr>
            <w:tcW w:w="1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062" w:rsidRPr="009D5006" w:rsidRDefault="00D85062" w:rsidP="00AC1BD8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>бласти и г.Минск: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062" w:rsidRPr="00056E38" w:rsidRDefault="00D85062" w:rsidP="00D85062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062" w:rsidRPr="00056E38" w:rsidRDefault="00D85062" w:rsidP="00D85062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062" w:rsidRPr="00B57EDB" w:rsidRDefault="00D85062" w:rsidP="00D85062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1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062" w:rsidRPr="00056E38" w:rsidRDefault="00D85062" w:rsidP="00D85062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D85062" w:rsidRPr="00957BF0" w:rsidTr="00D85062">
        <w:trPr>
          <w:jc w:val="center"/>
        </w:trPr>
        <w:tc>
          <w:tcPr>
            <w:tcW w:w="1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062" w:rsidRPr="00345612" w:rsidRDefault="00D85062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D85062" w:rsidRPr="00056E38" w:rsidRDefault="00D85062" w:rsidP="00D85062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056E38">
              <w:rPr>
                <w:sz w:val="22"/>
                <w:szCs w:val="22"/>
              </w:rPr>
              <w:t>99,7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5062" w:rsidRPr="00056E38" w:rsidRDefault="00D85062" w:rsidP="00D85062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4 360,6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5062" w:rsidRPr="00B57EDB" w:rsidRDefault="00D85062" w:rsidP="00D85062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B57EDB">
              <w:rPr>
                <w:sz w:val="22"/>
                <w:szCs w:val="22"/>
              </w:rPr>
              <w:t>10,2</w:t>
            </w:r>
          </w:p>
        </w:tc>
        <w:tc>
          <w:tcPr>
            <w:tcW w:w="11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062" w:rsidRPr="00056E38" w:rsidRDefault="00D85062" w:rsidP="00D85062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E35954">
              <w:rPr>
                <w:sz w:val="22"/>
                <w:szCs w:val="22"/>
              </w:rPr>
              <w:t>101,0</w:t>
            </w:r>
          </w:p>
        </w:tc>
      </w:tr>
      <w:tr w:rsidR="00D85062" w:rsidRPr="00B6757D" w:rsidTr="00D85062">
        <w:trPr>
          <w:jc w:val="center"/>
        </w:trPr>
        <w:tc>
          <w:tcPr>
            <w:tcW w:w="1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062" w:rsidRPr="00345612" w:rsidRDefault="00D85062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D85062" w:rsidRPr="00056E38" w:rsidRDefault="00D85062" w:rsidP="00D85062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056E38">
              <w:rPr>
                <w:sz w:val="22"/>
                <w:szCs w:val="22"/>
              </w:rPr>
              <w:t>100,5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5062" w:rsidRPr="00056E38" w:rsidRDefault="00D85062" w:rsidP="00D85062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3 903,3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5062" w:rsidRPr="00056E38" w:rsidRDefault="00D85062" w:rsidP="00D85062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9,2</w:t>
            </w:r>
          </w:p>
        </w:tc>
        <w:tc>
          <w:tcPr>
            <w:tcW w:w="11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062" w:rsidRPr="00056E38" w:rsidRDefault="00D85062" w:rsidP="00D85062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E35954">
              <w:rPr>
                <w:sz w:val="22"/>
                <w:szCs w:val="22"/>
              </w:rPr>
              <w:t>99,3</w:t>
            </w:r>
          </w:p>
        </w:tc>
      </w:tr>
      <w:tr w:rsidR="00D85062" w:rsidRPr="00B6757D" w:rsidTr="00D85062">
        <w:trPr>
          <w:jc w:val="center"/>
        </w:trPr>
        <w:tc>
          <w:tcPr>
            <w:tcW w:w="1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062" w:rsidRPr="00345612" w:rsidRDefault="00D85062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D85062" w:rsidRPr="00056E38" w:rsidRDefault="00D85062" w:rsidP="00D85062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056E38">
              <w:rPr>
                <w:sz w:val="22"/>
                <w:szCs w:val="22"/>
              </w:rPr>
              <w:t>99,0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5062" w:rsidRPr="00056E38" w:rsidRDefault="00D85062" w:rsidP="00D85062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5 236,4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5062" w:rsidRPr="00056E38" w:rsidRDefault="00D85062" w:rsidP="00D85062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12,3</w:t>
            </w:r>
          </w:p>
        </w:tc>
        <w:tc>
          <w:tcPr>
            <w:tcW w:w="11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062" w:rsidRPr="00056E38" w:rsidRDefault="00D85062" w:rsidP="00D85062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E35954">
              <w:rPr>
                <w:sz w:val="22"/>
                <w:szCs w:val="22"/>
              </w:rPr>
              <w:t>101,4</w:t>
            </w:r>
          </w:p>
        </w:tc>
      </w:tr>
      <w:tr w:rsidR="00D85062" w:rsidRPr="00B6757D" w:rsidTr="00D85062">
        <w:trPr>
          <w:jc w:val="center"/>
        </w:trPr>
        <w:tc>
          <w:tcPr>
            <w:tcW w:w="1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062" w:rsidRPr="00345612" w:rsidRDefault="00D85062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D85062" w:rsidRPr="00056E38" w:rsidRDefault="00D85062" w:rsidP="00D85062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056E38">
              <w:rPr>
                <w:sz w:val="22"/>
                <w:szCs w:val="22"/>
              </w:rPr>
              <w:t>101,5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5062" w:rsidRPr="00056E38" w:rsidRDefault="00D85062" w:rsidP="00D85062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4 193,5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5062" w:rsidRPr="00056E38" w:rsidRDefault="00D85062" w:rsidP="00D85062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9,8</w:t>
            </w:r>
          </w:p>
        </w:tc>
        <w:tc>
          <w:tcPr>
            <w:tcW w:w="11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062" w:rsidRPr="00056E38" w:rsidRDefault="00D85062" w:rsidP="00D85062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E35954">
              <w:rPr>
                <w:sz w:val="22"/>
                <w:szCs w:val="22"/>
              </w:rPr>
              <w:t>103,6</w:t>
            </w:r>
          </w:p>
        </w:tc>
      </w:tr>
      <w:tr w:rsidR="00D85062" w:rsidRPr="00B6757D" w:rsidTr="00D85062">
        <w:trPr>
          <w:jc w:val="center"/>
        </w:trPr>
        <w:tc>
          <w:tcPr>
            <w:tcW w:w="1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062" w:rsidRPr="00345612" w:rsidRDefault="00D85062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г.Минск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D85062" w:rsidRPr="00056E38" w:rsidRDefault="00D85062" w:rsidP="00D85062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056E38">
              <w:rPr>
                <w:sz w:val="22"/>
                <w:szCs w:val="22"/>
              </w:rPr>
              <w:t>99,5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5062" w:rsidRPr="00056E38" w:rsidRDefault="00D85062" w:rsidP="00D85062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14 089,5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5062" w:rsidRPr="00056E38" w:rsidRDefault="00D85062" w:rsidP="00D85062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33,1</w:t>
            </w:r>
          </w:p>
        </w:tc>
        <w:tc>
          <w:tcPr>
            <w:tcW w:w="11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062" w:rsidRPr="00056E38" w:rsidRDefault="00D85062" w:rsidP="00D85062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E35954">
              <w:rPr>
                <w:sz w:val="22"/>
                <w:szCs w:val="22"/>
              </w:rPr>
              <w:t>99,5</w:t>
            </w:r>
          </w:p>
        </w:tc>
      </w:tr>
      <w:tr w:rsidR="00D85062" w:rsidRPr="00B6757D" w:rsidTr="00D85062">
        <w:trPr>
          <w:jc w:val="center"/>
        </w:trPr>
        <w:tc>
          <w:tcPr>
            <w:tcW w:w="1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062" w:rsidRPr="00345612" w:rsidRDefault="00D85062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D85062" w:rsidRPr="00056E38" w:rsidRDefault="00D85062" w:rsidP="00D85062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056E38">
              <w:rPr>
                <w:sz w:val="22"/>
                <w:szCs w:val="22"/>
              </w:rPr>
              <w:t>97,9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5062" w:rsidRPr="00056E38" w:rsidRDefault="00D85062" w:rsidP="00D85062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7 663,3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5062" w:rsidRPr="00056E38" w:rsidRDefault="00D85062" w:rsidP="00D85062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18,0</w:t>
            </w:r>
          </w:p>
        </w:tc>
        <w:tc>
          <w:tcPr>
            <w:tcW w:w="114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062" w:rsidRPr="00056E38" w:rsidRDefault="00D85062" w:rsidP="00D85062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6A403E">
              <w:rPr>
                <w:sz w:val="22"/>
                <w:szCs w:val="22"/>
              </w:rPr>
              <w:t>104,7</w:t>
            </w:r>
          </w:p>
        </w:tc>
      </w:tr>
      <w:tr w:rsidR="00D85062" w:rsidRPr="00B6757D" w:rsidTr="00D85062">
        <w:trPr>
          <w:jc w:val="center"/>
        </w:trPr>
        <w:tc>
          <w:tcPr>
            <w:tcW w:w="1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062" w:rsidRPr="00345612" w:rsidRDefault="00D85062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85062" w:rsidRPr="00056E38" w:rsidRDefault="00D85062" w:rsidP="00D85062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100,1</w:t>
            </w:r>
          </w:p>
        </w:tc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85062" w:rsidRPr="00056E38" w:rsidRDefault="00D85062" w:rsidP="00D85062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3 170,8</w:t>
            </w:r>
          </w:p>
        </w:tc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85062" w:rsidRPr="00056E38" w:rsidRDefault="00D85062" w:rsidP="00D85062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7,4</w:t>
            </w:r>
          </w:p>
        </w:tc>
        <w:tc>
          <w:tcPr>
            <w:tcW w:w="11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062" w:rsidRPr="00056E38" w:rsidRDefault="00D85062" w:rsidP="00D85062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6A403E">
              <w:rPr>
                <w:sz w:val="22"/>
                <w:szCs w:val="22"/>
              </w:rPr>
              <w:t>100,0</w:t>
            </w:r>
          </w:p>
        </w:tc>
      </w:tr>
    </w:tbl>
    <w:p w:rsidR="00875DC9" w:rsidRPr="00A722B4" w:rsidRDefault="00875DC9" w:rsidP="00170584">
      <w:pPr>
        <w:pStyle w:val="20"/>
        <w:spacing w:before="20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 w:rsidR="001D25CF"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>в ВРП в</w:t>
      </w:r>
      <w:r w:rsidR="00EF44D0">
        <w:rPr>
          <w:rFonts w:ascii="Arial" w:hAnsi="Arial" w:cs="Arial"/>
          <w:b/>
          <w:sz w:val="22"/>
          <w:szCs w:val="22"/>
        </w:rPr>
        <w:t xml:space="preserve"> </w:t>
      </w:r>
      <w:r w:rsidR="00551A2C" w:rsidRPr="003D4631">
        <w:rPr>
          <w:rFonts w:ascii="Arial" w:hAnsi="Arial" w:cs="Arial"/>
          <w:b/>
          <w:sz w:val="22"/>
          <w:szCs w:val="22"/>
        </w:rPr>
        <w:t>I квартал</w:t>
      </w:r>
      <w:r w:rsidR="00551A2C">
        <w:rPr>
          <w:rFonts w:ascii="Arial" w:hAnsi="Arial" w:cs="Arial"/>
          <w:b/>
          <w:sz w:val="22"/>
          <w:szCs w:val="22"/>
        </w:rPr>
        <w:t>е</w:t>
      </w:r>
      <w:r w:rsidR="00551A2C" w:rsidRPr="003D4631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</w:t>
      </w:r>
      <w:r w:rsidR="009E4755">
        <w:rPr>
          <w:rFonts w:ascii="Arial" w:hAnsi="Arial" w:cs="Arial"/>
          <w:b/>
          <w:sz w:val="22"/>
          <w:szCs w:val="22"/>
        </w:rPr>
        <w:t>2</w:t>
      </w:r>
      <w:r w:rsidRPr="00A722B4">
        <w:rPr>
          <w:rFonts w:ascii="Arial" w:hAnsi="Arial" w:cs="Arial"/>
          <w:b/>
          <w:sz w:val="22"/>
          <w:szCs w:val="22"/>
        </w:rPr>
        <w:t xml:space="preserve"> г</w:t>
      </w:r>
      <w:r w:rsidR="00EF44D0">
        <w:rPr>
          <w:rFonts w:ascii="Arial" w:hAnsi="Arial" w:cs="Arial"/>
          <w:b/>
          <w:sz w:val="22"/>
          <w:szCs w:val="22"/>
        </w:rPr>
        <w:t>.</w:t>
      </w:r>
    </w:p>
    <w:p w:rsidR="00875DC9" w:rsidRPr="007F5E80" w:rsidRDefault="00875DC9" w:rsidP="00A93AA7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875DC9" w:rsidRDefault="00875DC9" w:rsidP="006F1E4B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3CBD4C9E" wp14:editId="45311839">
            <wp:extent cx="6140450" cy="2362200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1F2245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A02C34">
        <w:rPr>
          <w:sz w:val="26"/>
        </w:rPr>
        <w:t>январе-феврале</w:t>
      </w:r>
      <w:r w:rsidR="00476A4D">
        <w:rPr>
          <w:sz w:val="26"/>
        </w:rPr>
        <w:t xml:space="preserve"> </w:t>
      </w:r>
      <w:r>
        <w:rPr>
          <w:sz w:val="26"/>
        </w:rPr>
        <w:t>202</w:t>
      </w:r>
      <w:r w:rsidR="00476A4D">
        <w:rPr>
          <w:sz w:val="26"/>
        </w:rPr>
        <w:t>2</w:t>
      </w:r>
      <w:r>
        <w:rPr>
          <w:sz w:val="26"/>
        </w:rPr>
        <w:t> г</w:t>
      </w:r>
      <w:r w:rsidR="00476A4D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в сопоставимых ценах </w:t>
      </w:r>
      <w:r w:rsidR="003973BE" w:rsidRPr="00594CF7">
        <w:rPr>
          <w:sz w:val="26"/>
        </w:rPr>
        <w:t>10</w:t>
      </w:r>
      <w:r w:rsidR="00594CF7" w:rsidRPr="00594CF7">
        <w:rPr>
          <w:sz w:val="26"/>
        </w:rPr>
        <w:t>2</w:t>
      </w:r>
      <w:r w:rsidR="003973BE" w:rsidRPr="00594CF7">
        <w:rPr>
          <w:sz w:val="26"/>
        </w:rPr>
        <w:t>,</w:t>
      </w:r>
      <w:r w:rsidR="00594CF7" w:rsidRPr="00594CF7">
        <w:rPr>
          <w:sz w:val="26"/>
        </w:rPr>
        <w:t>3</w:t>
      </w:r>
      <w:r w:rsidRPr="00C40A5A">
        <w:rPr>
          <w:sz w:val="26"/>
        </w:rPr>
        <w:t>%</w:t>
      </w:r>
      <w:r>
        <w:rPr>
          <w:sz w:val="26"/>
        </w:rPr>
        <w:t xml:space="preserve"> к уровню </w:t>
      </w:r>
      <w:r w:rsidR="006A403E">
        <w:rPr>
          <w:sz w:val="26"/>
        </w:rPr>
        <w:t>января-февраля</w:t>
      </w:r>
      <w:r w:rsidR="00476A4D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</w:t>
      </w:r>
      <w:r w:rsidR="00476A4D">
        <w:rPr>
          <w:sz w:val="26"/>
        </w:rPr>
        <w:t>1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476A4D">
        <w:rPr>
          <w:sz w:val="26"/>
        </w:rPr>
        <w:t>.</w:t>
      </w:r>
      <w:r>
        <w:rPr>
          <w:sz w:val="26"/>
        </w:rPr>
        <w:t xml:space="preserve">, темп роста реальной заработной платы – </w:t>
      </w:r>
      <w:r w:rsidR="000538E9" w:rsidRPr="00594CF7">
        <w:rPr>
          <w:sz w:val="26"/>
        </w:rPr>
        <w:t>10</w:t>
      </w:r>
      <w:r w:rsidR="00594CF7" w:rsidRPr="00594CF7">
        <w:rPr>
          <w:sz w:val="26"/>
        </w:rPr>
        <w:t>6</w:t>
      </w:r>
      <w:r w:rsidR="004E30D8" w:rsidRPr="00594CF7">
        <w:rPr>
          <w:sz w:val="26"/>
        </w:rPr>
        <w:t>,</w:t>
      </w:r>
      <w:r w:rsidR="00594CF7" w:rsidRPr="00594CF7">
        <w:rPr>
          <w:sz w:val="26"/>
        </w:rPr>
        <w:t>9</w:t>
      </w:r>
      <w:r w:rsidRPr="00D874EC">
        <w:rPr>
          <w:sz w:val="26"/>
        </w:rPr>
        <w:t>%.</w:t>
      </w:r>
    </w:p>
    <w:p w:rsidR="00875DC9" w:rsidRDefault="00875DC9" w:rsidP="00F160A6">
      <w:pPr>
        <w:pStyle w:val="7"/>
        <w:tabs>
          <w:tab w:val="left" w:pos="567"/>
          <w:tab w:val="left" w:pos="1276"/>
        </w:tabs>
        <w:spacing w:before="20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875DC9" w:rsidP="009B0FEB">
      <w:pPr>
        <w:pStyle w:val="7"/>
        <w:spacing w:before="0" w:after="40" w:line="260" w:lineRule="exact"/>
        <w:rPr>
          <w:rFonts w:ascii="Arial" w:hAnsi="Arial" w:cs="Arial"/>
          <w:b w:val="0"/>
          <w:bCs/>
          <w:i/>
          <w:iCs/>
          <w:sz w:val="20"/>
        </w:rPr>
      </w:pPr>
      <w:r w:rsidRPr="00E206E7">
        <w:rPr>
          <w:rFonts w:ascii="Arial" w:hAnsi="Arial" w:cs="Arial"/>
          <w:b w:val="0"/>
          <w:bCs/>
          <w:i/>
          <w:iCs/>
          <w:sz w:val="20"/>
        </w:rPr>
        <w:t>(в % к соответствующему периоду предыдущего года)</w:t>
      </w:r>
    </w:p>
    <w:p w:rsidR="00875DC9" w:rsidRDefault="00257566" w:rsidP="00875DC9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8720" behindDoc="0" locked="0" layoutInCell="1" allowOverlap="1" wp14:anchorId="6CA6DFAF" wp14:editId="58E03EB9">
            <wp:simplePos x="0" y="0"/>
            <wp:positionH relativeFrom="column">
              <wp:posOffset>-461518</wp:posOffset>
            </wp:positionH>
            <wp:positionV relativeFrom="paragraph">
              <wp:posOffset>6451</wp:posOffset>
            </wp:positionV>
            <wp:extent cx="6686093" cy="2896819"/>
            <wp:effectExtent l="0" t="0" r="635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57566" w:rsidRDefault="00257566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57566" w:rsidRDefault="00257566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A11062" w:rsidRDefault="00A11062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534342" w:rsidRPr="00506304" w:rsidRDefault="008F7D63" w:rsidP="000A40E8">
      <w:pPr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647B61">
        <w:rPr>
          <w:rFonts w:ascii="Arial" w:hAnsi="Arial" w:cs="Arial"/>
          <w:b/>
          <w:sz w:val="22"/>
          <w:szCs w:val="22"/>
        </w:rPr>
        <w:t>в</w:t>
      </w:r>
      <w:r w:rsidR="008062E2">
        <w:rPr>
          <w:rFonts w:ascii="Arial" w:hAnsi="Arial" w:cs="Arial"/>
          <w:b/>
          <w:sz w:val="22"/>
          <w:szCs w:val="22"/>
        </w:rPr>
        <w:t xml:space="preserve"> </w:t>
      </w:r>
      <w:r w:rsidR="006A403E">
        <w:rPr>
          <w:rFonts w:ascii="Arial" w:hAnsi="Arial" w:cs="Arial"/>
          <w:b/>
          <w:sz w:val="22"/>
          <w:szCs w:val="22"/>
        </w:rPr>
        <w:t>январе-феврале</w:t>
      </w:r>
      <w:r w:rsidR="00647B61">
        <w:rPr>
          <w:rFonts w:ascii="Arial" w:hAnsi="Arial" w:cs="Arial"/>
          <w:b/>
          <w:sz w:val="22"/>
          <w:szCs w:val="22"/>
        </w:rPr>
        <w:t xml:space="preserve"> 202</w:t>
      </w:r>
      <w:r w:rsidR="008062E2">
        <w:rPr>
          <w:rFonts w:ascii="Arial" w:hAnsi="Arial" w:cs="Arial"/>
          <w:b/>
          <w:sz w:val="22"/>
          <w:szCs w:val="22"/>
        </w:rPr>
        <w:t>2</w:t>
      </w:r>
      <w:r w:rsidR="00647B61">
        <w:rPr>
          <w:rFonts w:ascii="Arial" w:hAnsi="Arial" w:cs="Arial"/>
          <w:b/>
          <w:sz w:val="22"/>
          <w:szCs w:val="22"/>
        </w:rPr>
        <w:t xml:space="preserve"> г</w:t>
      </w:r>
      <w:r w:rsidR="008062E2">
        <w:rPr>
          <w:rFonts w:ascii="Arial" w:hAnsi="Arial" w:cs="Arial"/>
          <w:b/>
          <w:sz w:val="22"/>
          <w:szCs w:val="22"/>
        </w:rPr>
        <w:t>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127"/>
        <w:gridCol w:w="1984"/>
        <w:gridCol w:w="2693"/>
      </w:tblGrid>
      <w:tr w:rsidR="00DE62B9" w:rsidRPr="008466CD" w:rsidTr="00121071">
        <w:trPr>
          <w:trHeight w:val="716"/>
        </w:trPr>
        <w:tc>
          <w:tcPr>
            <w:tcW w:w="2268" w:type="dxa"/>
            <w:tcBorders>
              <w:right w:val="single" w:sz="4" w:space="0" w:color="auto"/>
            </w:tcBorders>
          </w:tcPr>
          <w:p w:rsidR="00534342" w:rsidRPr="008466CD" w:rsidRDefault="00534342" w:rsidP="000A40E8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Default="00B374E1" w:rsidP="006A403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</w:t>
            </w:r>
            <w:r w:rsidR="002962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труда по ВВП (ВРП),</w:t>
            </w:r>
            <w:r w:rsidR="001D25CF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% к</w:t>
            </w:r>
            <w:r w:rsidR="0068252D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 w:rsidR="006A403E">
              <w:rPr>
                <w:sz w:val="22"/>
                <w:szCs w:val="22"/>
              </w:rPr>
              <w:t xml:space="preserve">январю-февралю </w:t>
            </w:r>
            <w:r w:rsidR="006A403E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Default="00534342" w:rsidP="006A403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 xml:space="preserve">еальная </w:t>
            </w:r>
            <w:r w:rsidR="00296212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заработная плата,</w:t>
            </w:r>
            <w:r w:rsidR="00DE62B9" w:rsidRPr="00534342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 w:rsidR="00B374E1">
              <w:rPr>
                <w:sz w:val="22"/>
                <w:szCs w:val="22"/>
              </w:rPr>
              <w:t xml:space="preserve">в % </w:t>
            </w:r>
            <w:r w:rsidR="001D25CF">
              <w:rPr>
                <w:sz w:val="22"/>
                <w:szCs w:val="22"/>
              </w:rPr>
              <w:t xml:space="preserve">к </w:t>
            </w:r>
            <w:r w:rsidR="001D25CF">
              <w:rPr>
                <w:sz w:val="22"/>
                <w:szCs w:val="22"/>
              </w:rPr>
              <w:br/>
            </w:r>
            <w:r w:rsidR="006A403E">
              <w:rPr>
                <w:sz w:val="22"/>
                <w:szCs w:val="22"/>
              </w:rPr>
              <w:t xml:space="preserve">январю-февралю </w:t>
            </w:r>
            <w:r w:rsidR="006A403E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0A40E8">
            <w:pPr>
              <w:spacing w:before="60" w:after="60" w:line="22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>Соотношение индексов производительности</w:t>
            </w:r>
            <w:r w:rsidR="00121071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 xml:space="preserve"> труда и реальной</w:t>
            </w:r>
            <w:r w:rsidR="00121071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 xml:space="preserve"> заработной платы, </w:t>
            </w:r>
            <w:r w:rsidR="00A428DD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534342" w:rsidRPr="008466CD" w:rsidTr="00121071">
        <w:tc>
          <w:tcPr>
            <w:tcW w:w="2268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266444" w:rsidP="00707991">
            <w:pPr>
              <w:tabs>
                <w:tab w:val="left" w:pos="1168"/>
              </w:tabs>
              <w:spacing w:before="100" w:after="100" w:line="220" w:lineRule="exact"/>
              <w:ind w:right="743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10</w:t>
            </w:r>
            <w:r w:rsidR="00707991" w:rsidRPr="00707991">
              <w:rPr>
                <w:sz w:val="22"/>
                <w:szCs w:val="22"/>
              </w:rPr>
              <w:t>2</w:t>
            </w:r>
            <w:r w:rsidRPr="00707991">
              <w:rPr>
                <w:sz w:val="22"/>
                <w:szCs w:val="22"/>
              </w:rPr>
              <w:t>,</w:t>
            </w:r>
            <w:r w:rsidR="00707991" w:rsidRPr="00707991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0538E9" w:rsidP="00707991">
            <w:pPr>
              <w:tabs>
                <w:tab w:val="left" w:pos="1451"/>
              </w:tabs>
              <w:spacing w:before="100" w:after="100" w:line="220" w:lineRule="exact"/>
              <w:ind w:right="601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10</w:t>
            </w:r>
            <w:r w:rsidR="00707991" w:rsidRPr="00707991">
              <w:rPr>
                <w:sz w:val="22"/>
                <w:szCs w:val="22"/>
              </w:rPr>
              <w:t>6</w:t>
            </w:r>
            <w:r w:rsidRPr="00707991">
              <w:rPr>
                <w:sz w:val="22"/>
                <w:szCs w:val="22"/>
              </w:rPr>
              <w:t>,</w:t>
            </w:r>
            <w:r w:rsidR="00707991" w:rsidRPr="00707991">
              <w:rPr>
                <w:sz w:val="22"/>
                <w:szCs w:val="22"/>
              </w:rPr>
              <w:t>9</w:t>
            </w:r>
          </w:p>
        </w:tc>
        <w:tc>
          <w:tcPr>
            <w:tcW w:w="269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07991" w:rsidP="00707991">
            <w:pPr>
              <w:spacing w:before="100" w:after="100" w:line="22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</w:t>
            </w:r>
            <w:r w:rsidR="000538E9" w:rsidRPr="00707991">
              <w:rPr>
                <w:sz w:val="22"/>
                <w:szCs w:val="22"/>
              </w:rPr>
              <w:t>,</w:t>
            </w:r>
            <w:r w:rsidRPr="00707991">
              <w:rPr>
                <w:sz w:val="22"/>
                <w:szCs w:val="22"/>
              </w:rPr>
              <w:t>96</w:t>
            </w:r>
          </w:p>
        </w:tc>
      </w:tr>
      <w:tr w:rsidR="00534342" w:rsidRPr="008466CD" w:rsidTr="00121071">
        <w:trPr>
          <w:trHeight w:val="514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54056B">
            <w:pPr>
              <w:spacing w:before="100" w:after="100" w:line="220" w:lineRule="exact"/>
              <w:ind w:left="170" w:right="-113"/>
              <w:jc w:val="right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>Области и г.Минск: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0A40E8">
            <w:pPr>
              <w:tabs>
                <w:tab w:val="left" w:pos="1168"/>
              </w:tabs>
              <w:spacing w:before="100" w:after="100" w:line="220" w:lineRule="exact"/>
              <w:ind w:right="743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0A40E8">
            <w:pPr>
              <w:tabs>
                <w:tab w:val="left" w:pos="1451"/>
              </w:tabs>
              <w:spacing w:before="100" w:after="100" w:line="220" w:lineRule="exact"/>
              <w:ind w:right="601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0A40E8">
            <w:pPr>
              <w:spacing w:before="100" w:after="100" w:line="220" w:lineRule="exact"/>
              <w:ind w:right="1026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534342" w:rsidRPr="008466CD" w:rsidTr="00121071">
        <w:trPr>
          <w:trHeight w:val="423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0538E9" w:rsidP="00707991">
            <w:pPr>
              <w:tabs>
                <w:tab w:val="left" w:pos="1168"/>
              </w:tabs>
              <w:spacing w:before="100" w:after="100" w:line="220" w:lineRule="exact"/>
              <w:ind w:right="743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10</w:t>
            </w:r>
            <w:r w:rsidR="00707991" w:rsidRPr="00707991">
              <w:rPr>
                <w:sz w:val="22"/>
                <w:szCs w:val="22"/>
              </w:rPr>
              <w:t>3</w:t>
            </w:r>
            <w:r w:rsidRPr="00707991">
              <w:rPr>
                <w:sz w:val="22"/>
                <w:szCs w:val="22"/>
              </w:rPr>
              <w:t>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0538E9" w:rsidP="00707991">
            <w:pPr>
              <w:tabs>
                <w:tab w:val="left" w:pos="1451"/>
              </w:tabs>
              <w:spacing w:before="100" w:after="100" w:line="220" w:lineRule="exact"/>
              <w:ind w:right="601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10</w:t>
            </w:r>
            <w:r w:rsidR="00707991" w:rsidRPr="00707991">
              <w:rPr>
                <w:sz w:val="22"/>
                <w:szCs w:val="22"/>
              </w:rPr>
              <w:t>5</w:t>
            </w:r>
            <w:r w:rsidRPr="00707991">
              <w:rPr>
                <w:sz w:val="22"/>
                <w:szCs w:val="22"/>
              </w:rPr>
              <w:t>,</w:t>
            </w:r>
            <w:r w:rsidR="00707991" w:rsidRPr="00707991">
              <w:rPr>
                <w:sz w:val="22"/>
                <w:szCs w:val="22"/>
              </w:rPr>
              <w:t>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07991" w:rsidP="00707991">
            <w:pPr>
              <w:spacing w:before="100" w:after="100" w:line="22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</w:t>
            </w:r>
            <w:r w:rsidR="000538E9" w:rsidRPr="00707991">
              <w:rPr>
                <w:sz w:val="22"/>
                <w:szCs w:val="22"/>
              </w:rPr>
              <w:t>,</w:t>
            </w:r>
            <w:r w:rsidRPr="00707991">
              <w:rPr>
                <w:sz w:val="22"/>
                <w:szCs w:val="22"/>
              </w:rPr>
              <w:t>98</w:t>
            </w:r>
          </w:p>
        </w:tc>
      </w:tr>
      <w:tr w:rsidR="00534342" w:rsidRPr="008466CD" w:rsidTr="00121071">
        <w:trPr>
          <w:trHeight w:val="80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0538E9" w:rsidP="00707991">
            <w:pPr>
              <w:tabs>
                <w:tab w:val="left" w:pos="1168"/>
              </w:tabs>
              <w:spacing w:before="100" w:after="100" w:line="220" w:lineRule="exact"/>
              <w:ind w:right="743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10</w:t>
            </w:r>
            <w:r w:rsidR="00707991" w:rsidRPr="00707991">
              <w:rPr>
                <w:sz w:val="22"/>
                <w:szCs w:val="22"/>
              </w:rPr>
              <w:t>4</w:t>
            </w:r>
            <w:r w:rsidRPr="00707991">
              <w:rPr>
                <w:sz w:val="22"/>
                <w:szCs w:val="22"/>
              </w:rPr>
              <w:t>,</w:t>
            </w:r>
            <w:r w:rsidR="00707991" w:rsidRPr="00707991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0538E9" w:rsidP="00707991">
            <w:pPr>
              <w:tabs>
                <w:tab w:val="left" w:pos="1451"/>
              </w:tabs>
              <w:spacing w:before="100" w:after="100" w:line="220" w:lineRule="exact"/>
              <w:ind w:right="601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10</w:t>
            </w:r>
            <w:r w:rsidR="00707991" w:rsidRPr="00707991">
              <w:rPr>
                <w:sz w:val="22"/>
                <w:szCs w:val="22"/>
              </w:rPr>
              <w:t>4</w:t>
            </w:r>
            <w:r w:rsidRPr="00707991">
              <w:rPr>
                <w:sz w:val="22"/>
                <w:szCs w:val="22"/>
              </w:rPr>
              <w:t>,</w:t>
            </w:r>
            <w:r w:rsidR="00707991" w:rsidRPr="00707991">
              <w:rPr>
                <w:sz w:val="22"/>
                <w:szCs w:val="22"/>
              </w:rPr>
              <w:t>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07991" w:rsidP="00707991">
            <w:pPr>
              <w:spacing w:before="100" w:after="100" w:line="22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</w:t>
            </w:r>
            <w:r w:rsidR="000538E9" w:rsidRPr="00707991">
              <w:rPr>
                <w:sz w:val="22"/>
                <w:szCs w:val="22"/>
              </w:rPr>
              <w:t>,</w:t>
            </w:r>
            <w:r w:rsidRPr="00707991">
              <w:rPr>
                <w:sz w:val="22"/>
                <w:szCs w:val="22"/>
              </w:rPr>
              <w:t>998</w:t>
            </w:r>
          </w:p>
        </w:tc>
      </w:tr>
      <w:tr w:rsidR="00534342" w:rsidRPr="008466CD" w:rsidTr="00121071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0538E9" w:rsidP="00707991">
            <w:pPr>
              <w:tabs>
                <w:tab w:val="left" w:pos="1168"/>
              </w:tabs>
              <w:spacing w:before="100" w:after="100" w:line="220" w:lineRule="exact"/>
              <w:ind w:right="743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10</w:t>
            </w:r>
            <w:r w:rsidR="00707991" w:rsidRPr="00707991">
              <w:rPr>
                <w:sz w:val="22"/>
                <w:szCs w:val="22"/>
              </w:rPr>
              <w:t>2</w:t>
            </w:r>
            <w:r w:rsidRPr="00707991">
              <w:rPr>
                <w:sz w:val="22"/>
                <w:szCs w:val="22"/>
              </w:rPr>
              <w:t>,</w:t>
            </w:r>
            <w:r w:rsidR="00707991" w:rsidRPr="00707991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A21629" w:rsidP="00707991">
            <w:pPr>
              <w:tabs>
                <w:tab w:val="left" w:pos="1451"/>
              </w:tabs>
              <w:spacing w:before="100" w:after="100" w:line="220" w:lineRule="exact"/>
              <w:ind w:right="601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10</w:t>
            </w:r>
            <w:r w:rsidR="00707991" w:rsidRPr="00707991">
              <w:rPr>
                <w:sz w:val="22"/>
                <w:szCs w:val="22"/>
              </w:rPr>
              <w:t>7</w:t>
            </w:r>
            <w:r w:rsidRPr="00707991">
              <w:rPr>
                <w:sz w:val="22"/>
                <w:szCs w:val="22"/>
              </w:rPr>
              <w:t>,</w:t>
            </w:r>
            <w:r w:rsidR="00707991" w:rsidRPr="00707991"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707991">
            <w:pPr>
              <w:spacing w:before="100" w:after="100" w:line="22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0,9</w:t>
            </w:r>
            <w:r w:rsidR="00707991" w:rsidRPr="00707991">
              <w:rPr>
                <w:sz w:val="22"/>
                <w:szCs w:val="22"/>
              </w:rPr>
              <w:t>5</w:t>
            </w:r>
          </w:p>
        </w:tc>
      </w:tr>
      <w:tr w:rsidR="00534342" w:rsidRPr="008466CD" w:rsidTr="00121071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0538E9" w:rsidP="00707991">
            <w:pPr>
              <w:tabs>
                <w:tab w:val="left" w:pos="1168"/>
              </w:tabs>
              <w:spacing w:before="100" w:after="100" w:line="220" w:lineRule="exact"/>
              <w:ind w:right="743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10</w:t>
            </w:r>
            <w:r w:rsidR="00707991" w:rsidRPr="00707991">
              <w:rPr>
                <w:sz w:val="22"/>
                <w:szCs w:val="22"/>
              </w:rPr>
              <w:t>3</w:t>
            </w:r>
            <w:r w:rsidRPr="00707991">
              <w:rPr>
                <w:sz w:val="22"/>
                <w:szCs w:val="22"/>
              </w:rPr>
              <w:t>,</w:t>
            </w:r>
            <w:r w:rsidR="00707991" w:rsidRPr="00707991">
              <w:rPr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2878B7" w:rsidP="00707991">
            <w:pPr>
              <w:tabs>
                <w:tab w:val="left" w:pos="1451"/>
              </w:tabs>
              <w:spacing w:before="100" w:after="100" w:line="220" w:lineRule="exact"/>
              <w:ind w:right="601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10</w:t>
            </w:r>
            <w:r w:rsidR="00707991" w:rsidRPr="00707991">
              <w:rPr>
                <w:sz w:val="22"/>
                <w:szCs w:val="22"/>
              </w:rPr>
              <w:t>6</w:t>
            </w:r>
            <w:r w:rsidRPr="00707991">
              <w:rPr>
                <w:sz w:val="22"/>
                <w:szCs w:val="22"/>
              </w:rPr>
              <w:t>,</w:t>
            </w:r>
            <w:r w:rsidR="00707991" w:rsidRPr="00707991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22632" w:rsidP="00707991">
            <w:pPr>
              <w:spacing w:before="100" w:after="100" w:line="22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0,9</w:t>
            </w:r>
            <w:r w:rsidR="00707991" w:rsidRPr="00707991">
              <w:rPr>
                <w:sz w:val="22"/>
                <w:szCs w:val="22"/>
              </w:rPr>
              <w:t>7</w:t>
            </w:r>
          </w:p>
        </w:tc>
      </w:tr>
      <w:tr w:rsidR="00534342" w:rsidRPr="008466CD" w:rsidTr="00121071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г.Минск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0538E9" w:rsidP="00707991">
            <w:pPr>
              <w:tabs>
                <w:tab w:val="left" w:pos="1168"/>
              </w:tabs>
              <w:spacing w:before="100" w:after="100" w:line="220" w:lineRule="exact"/>
              <w:ind w:right="743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10</w:t>
            </w:r>
            <w:r w:rsidR="00707991" w:rsidRPr="00707991">
              <w:rPr>
                <w:sz w:val="22"/>
                <w:szCs w:val="22"/>
              </w:rPr>
              <w:t>1</w:t>
            </w:r>
            <w:r w:rsidRPr="00707991">
              <w:rPr>
                <w:sz w:val="22"/>
                <w:szCs w:val="22"/>
              </w:rPr>
              <w:t>,</w:t>
            </w:r>
            <w:r w:rsidR="00707991" w:rsidRPr="00707991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0538E9" w:rsidP="00707991">
            <w:pPr>
              <w:tabs>
                <w:tab w:val="left" w:pos="1451"/>
              </w:tabs>
              <w:spacing w:before="100" w:after="100" w:line="220" w:lineRule="exact"/>
              <w:ind w:right="601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10</w:t>
            </w:r>
            <w:r w:rsidR="00707991" w:rsidRPr="00707991">
              <w:rPr>
                <w:sz w:val="22"/>
                <w:szCs w:val="22"/>
              </w:rPr>
              <w:t>9</w:t>
            </w:r>
            <w:r w:rsidRPr="00707991">
              <w:rPr>
                <w:sz w:val="22"/>
                <w:szCs w:val="22"/>
              </w:rPr>
              <w:t>,9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22632" w:rsidP="00707991">
            <w:pPr>
              <w:spacing w:before="100" w:after="100" w:line="22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0,9</w:t>
            </w:r>
            <w:r w:rsidR="00707991" w:rsidRPr="00707991">
              <w:rPr>
                <w:sz w:val="22"/>
                <w:szCs w:val="22"/>
              </w:rPr>
              <w:t>2</w:t>
            </w:r>
          </w:p>
        </w:tc>
      </w:tr>
      <w:tr w:rsidR="00534342" w:rsidRPr="008466CD" w:rsidTr="00121071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0538E9" w:rsidP="00707991">
            <w:pPr>
              <w:tabs>
                <w:tab w:val="left" w:pos="1168"/>
              </w:tabs>
              <w:spacing w:before="100" w:after="100" w:line="220" w:lineRule="exact"/>
              <w:ind w:right="743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10</w:t>
            </w:r>
            <w:r w:rsidR="00707991" w:rsidRPr="00707991">
              <w:rPr>
                <w:sz w:val="22"/>
                <w:szCs w:val="22"/>
              </w:rPr>
              <w:t>0</w:t>
            </w:r>
            <w:r w:rsidRPr="00707991">
              <w:rPr>
                <w:sz w:val="22"/>
                <w:szCs w:val="22"/>
              </w:rPr>
              <w:t>,</w:t>
            </w:r>
            <w:r w:rsidR="00707991" w:rsidRPr="00707991">
              <w:rPr>
                <w:sz w:val="22"/>
                <w:szCs w:val="22"/>
              </w:rPr>
              <w:t>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0538E9" w:rsidP="00707991">
            <w:pPr>
              <w:tabs>
                <w:tab w:val="left" w:pos="1451"/>
              </w:tabs>
              <w:spacing w:before="100" w:after="100" w:line="220" w:lineRule="exact"/>
              <w:ind w:right="601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10</w:t>
            </w:r>
            <w:r w:rsidR="00707991" w:rsidRPr="00707991">
              <w:rPr>
                <w:sz w:val="22"/>
                <w:szCs w:val="22"/>
              </w:rPr>
              <w:t>5</w:t>
            </w:r>
            <w:r w:rsidRPr="00707991">
              <w:rPr>
                <w:sz w:val="22"/>
                <w:szCs w:val="22"/>
              </w:rPr>
              <w:t>,</w:t>
            </w:r>
            <w:r w:rsidR="00707991" w:rsidRPr="00707991">
              <w:rPr>
                <w:sz w:val="22"/>
                <w:szCs w:val="22"/>
              </w:rPr>
              <w:t>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45367B" w:rsidP="00707991">
            <w:pPr>
              <w:spacing w:before="100" w:after="100" w:line="22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0,9</w:t>
            </w:r>
            <w:r w:rsidR="00707991" w:rsidRPr="00707991">
              <w:rPr>
                <w:sz w:val="22"/>
                <w:szCs w:val="22"/>
              </w:rPr>
              <w:t>5</w:t>
            </w:r>
          </w:p>
        </w:tc>
      </w:tr>
      <w:tr w:rsidR="00534342" w:rsidRPr="008466CD" w:rsidTr="00121071">
        <w:tc>
          <w:tcPr>
            <w:tcW w:w="22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A403E" w:rsidRDefault="000538E9" w:rsidP="00707991">
            <w:pPr>
              <w:tabs>
                <w:tab w:val="left" w:pos="1168"/>
              </w:tabs>
              <w:spacing w:before="100" w:after="100" w:line="220" w:lineRule="exact"/>
              <w:ind w:right="743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10</w:t>
            </w:r>
            <w:r w:rsidR="00707991" w:rsidRPr="00707991">
              <w:rPr>
                <w:sz w:val="22"/>
                <w:szCs w:val="22"/>
              </w:rPr>
              <w:t>2</w:t>
            </w:r>
            <w:r w:rsidRPr="00707991">
              <w:rPr>
                <w:sz w:val="22"/>
                <w:szCs w:val="22"/>
              </w:rPr>
              <w:t>,</w:t>
            </w:r>
            <w:r w:rsidR="00707991" w:rsidRPr="00707991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A403E" w:rsidRDefault="000538E9" w:rsidP="00707991">
            <w:pPr>
              <w:tabs>
                <w:tab w:val="left" w:pos="1451"/>
              </w:tabs>
              <w:spacing w:before="100" w:after="100" w:line="220" w:lineRule="exact"/>
              <w:ind w:right="601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10</w:t>
            </w:r>
            <w:r w:rsidR="00707991" w:rsidRPr="00707991">
              <w:rPr>
                <w:sz w:val="22"/>
                <w:szCs w:val="22"/>
              </w:rPr>
              <w:t>4</w:t>
            </w:r>
            <w:r w:rsidRPr="00707991">
              <w:rPr>
                <w:sz w:val="22"/>
                <w:szCs w:val="22"/>
              </w:rPr>
              <w:t>,</w:t>
            </w:r>
            <w:r w:rsidR="00707991" w:rsidRPr="00707991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A403E" w:rsidRDefault="00707991" w:rsidP="00707991">
            <w:pPr>
              <w:spacing w:before="100" w:after="100" w:line="22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</w:t>
            </w:r>
            <w:r w:rsidR="00722632" w:rsidRPr="00707991">
              <w:rPr>
                <w:sz w:val="22"/>
                <w:szCs w:val="22"/>
              </w:rPr>
              <w:t>,</w:t>
            </w:r>
            <w:r w:rsidRPr="00707991">
              <w:rPr>
                <w:sz w:val="22"/>
                <w:szCs w:val="22"/>
              </w:rPr>
              <w:t>98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A24A8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8A4" w:rsidRDefault="005438A4">
      <w:r>
        <w:separator/>
      </w:r>
    </w:p>
  </w:endnote>
  <w:endnote w:type="continuationSeparator" w:id="0">
    <w:p w:rsidR="005438A4" w:rsidRDefault="0054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31" w:rsidRDefault="00DE4231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E4231" w:rsidRDefault="00DE4231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31" w:rsidRDefault="00DE4231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24A8E">
      <w:rPr>
        <w:rStyle w:val="a3"/>
        <w:noProof/>
      </w:rPr>
      <w:t>12</w:t>
    </w:r>
    <w:r>
      <w:rPr>
        <w:rStyle w:val="a3"/>
      </w:rPr>
      <w:fldChar w:fldCharType="end"/>
    </w:r>
  </w:p>
  <w:p w:rsidR="00DE4231" w:rsidRDefault="00DE4231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8A4" w:rsidRDefault="005438A4">
      <w:r>
        <w:separator/>
      </w:r>
    </w:p>
  </w:footnote>
  <w:footnote w:type="continuationSeparator" w:id="0">
    <w:p w:rsidR="005438A4" w:rsidRDefault="005438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31" w:rsidRDefault="00DE423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DE4231" w:rsidRDefault="00DE423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31" w:rsidRDefault="00DE4231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31" w:rsidRDefault="00DE4231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8"/>
    <w:rsid w:val="00000750"/>
    <w:rsid w:val="00000F40"/>
    <w:rsid w:val="00001702"/>
    <w:rsid w:val="00001843"/>
    <w:rsid w:val="00001980"/>
    <w:rsid w:val="00002260"/>
    <w:rsid w:val="000033D9"/>
    <w:rsid w:val="0000349D"/>
    <w:rsid w:val="00003543"/>
    <w:rsid w:val="000037E7"/>
    <w:rsid w:val="00003DC3"/>
    <w:rsid w:val="00004104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588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7D2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1D7"/>
    <w:rsid w:val="0002743A"/>
    <w:rsid w:val="00030CA1"/>
    <w:rsid w:val="000314DA"/>
    <w:rsid w:val="00031B3A"/>
    <w:rsid w:val="00032034"/>
    <w:rsid w:val="00032240"/>
    <w:rsid w:val="00032933"/>
    <w:rsid w:val="00032FC2"/>
    <w:rsid w:val="000331CE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2D8"/>
    <w:rsid w:val="00040B12"/>
    <w:rsid w:val="000413B6"/>
    <w:rsid w:val="000419A2"/>
    <w:rsid w:val="00041B49"/>
    <w:rsid w:val="00041B7D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6DC2"/>
    <w:rsid w:val="00047007"/>
    <w:rsid w:val="00047299"/>
    <w:rsid w:val="00047A67"/>
    <w:rsid w:val="00047B8F"/>
    <w:rsid w:val="00047D05"/>
    <w:rsid w:val="0005061C"/>
    <w:rsid w:val="00050645"/>
    <w:rsid w:val="00050799"/>
    <w:rsid w:val="00050855"/>
    <w:rsid w:val="00050CDF"/>
    <w:rsid w:val="00050F13"/>
    <w:rsid w:val="00050F8B"/>
    <w:rsid w:val="0005117A"/>
    <w:rsid w:val="00051EF4"/>
    <w:rsid w:val="00052104"/>
    <w:rsid w:val="000535EF"/>
    <w:rsid w:val="000538E9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56E38"/>
    <w:rsid w:val="00057910"/>
    <w:rsid w:val="00060070"/>
    <w:rsid w:val="000605CA"/>
    <w:rsid w:val="00060761"/>
    <w:rsid w:val="00060B87"/>
    <w:rsid w:val="00060C6D"/>
    <w:rsid w:val="00061823"/>
    <w:rsid w:val="00062CAF"/>
    <w:rsid w:val="0006330E"/>
    <w:rsid w:val="00063BB0"/>
    <w:rsid w:val="000645C2"/>
    <w:rsid w:val="00065D1A"/>
    <w:rsid w:val="00065F9B"/>
    <w:rsid w:val="0006644A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61F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1D"/>
    <w:rsid w:val="00086B5D"/>
    <w:rsid w:val="0009096B"/>
    <w:rsid w:val="0009114C"/>
    <w:rsid w:val="0009144D"/>
    <w:rsid w:val="000914C8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0E8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BB4"/>
    <w:rsid w:val="000B1CB9"/>
    <w:rsid w:val="000B1CEF"/>
    <w:rsid w:val="000B1E02"/>
    <w:rsid w:val="000B2472"/>
    <w:rsid w:val="000B2AE8"/>
    <w:rsid w:val="000B3FDE"/>
    <w:rsid w:val="000B4159"/>
    <w:rsid w:val="000B4F42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1FD5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0D76"/>
    <w:rsid w:val="000E0F1A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6B9F"/>
    <w:rsid w:val="000E72E1"/>
    <w:rsid w:val="000E7832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BEA"/>
    <w:rsid w:val="00117E52"/>
    <w:rsid w:val="00120099"/>
    <w:rsid w:val="00121071"/>
    <w:rsid w:val="0012144F"/>
    <w:rsid w:val="00121450"/>
    <w:rsid w:val="00121459"/>
    <w:rsid w:val="0012158A"/>
    <w:rsid w:val="00121A3F"/>
    <w:rsid w:val="00122113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0932"/>
    <w:rsid w:val="001419E9"/>
    <w:rsid w:val="00141A0F"/>
    <w:rsid w:val="001425EF"/>
    <w:rsid w:val="00142AAE"/>
    <w:rsid w:val="001431C7"/>
    <w:rsid w:val="00143F6B"/>
    <w:rsid w:val="00144117"/>
    <w:rsid w:val="001444FB"/>
    <w:rsid w:val="00144C89"/>
    <w:rsid w:val="00145B24"/>
    <w:rsid w:val="00145E67"/>
    <w:rsid w:val="00146A30"/>
    <w:rsid w:val="00146FE5"/>
    <w:rsid w:val="00147762"/>
    <w:rsid w:val="001501D7"/>
    <w:rsid w:val="0015092D"/>
    <w:rsid w:val="00150CC7"/>
    <w:rsid w:val="00151109"/>
    <w:rsid w:val="00151837"/>
    <w:rsid w:val="00152BE5"/>
    <w:rsid w:val="00152C80"/>
    <w:rsid w:val="00152F54"/>
    <w:rsid w:val="00153464"/>
    <w:rsid w:val="00154B78"/>
    <w:rsid w:val="00154CAB"/>
    <w:rsid w:val="001551E6"/>
    <w:rsid w:val="001554B7"/>
    <w:rsid w:val="00155B56"/>
    <w:rsid w:val="00155E6B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565B"/>
    <w:rsid w:val="0016627F"/>
    <w:rsid w:val="00166637"/>
    <w:rsid w:val="001669D7"/>
    <w:rsid w:val="00170584"/>
    <w:rsid w:val="00170938"/>
    <w:rsid w:val="00170A13"/>
    <w:rsid w:val="00170FFA"/>
    <w:rsid w:val="0017165B"/>
    <w:rsid w:val="00173759"/>
    <w:rsid w:val="00173C5C"/>
    <w:rsid w:val="00174C8C"/>
    <w:rsid w:val="00174D8F"/>
    <w:rsid w:val="00175419"/>
    <w:rsid w:val="00175501"/>
    <w:rsid w:val="00175F09"/>
    <w:rsid w:val="00176F75"/>
    <w:rsid w:val="00177696"/>
    <w:rsid w:val="001804C2"/>
    <w:rsid w:val="001805F0"/>
    <w:rsid w:val="00180CEE"/>
    <w:rsid w:val="001812B0"/>
    <w:rsid w:val="0018168A"/>
    <w:rsid w:val="00182E8F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667"/>
    <w:rsid w:val="001A1928"/>
    <w:rsid w:val="001A1BD8"/>
    <w:rsid w:val="001A3B75"/>
    <w:rsid w:val="001A447C"/>
    <w:rsid w:val="001A5523"/>
    <w:rsid w:val="001A5DA0"/>
    <w:rsid w:val="001A70F4"/>
    <w:rsid w:val="001B0356"/>
    <w:rsid w:val="001B03BA"/>
    <w:rsid w:val="001B12D0"/>
    <w:rsid w:val="001B2A12"/>
    <w:rsid w:val="001B2E06"/>
    <w:rsid w:val="001B2EC9"/>
    <w:rsid w:val="001B3911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59A4"/>
    <w:rsid w:val="001C6075"/>
    <w:rsid w:val="001C651A"/>
    <w:rsid w:val="001C7B50"/>
    <w:rsid w:val="001D0CEB"/>
    <w:rsid w:val="001D1235"/>
    <w:rsid w:val="001D1CA1"/>
    <w:rsid w:val="001D1F12"/>
    <w:rsid w:val="001D23A6"/>
    <w:rsid w:val="001D25CF"/>
    <w:rsid w:val="001D26A0"/>
    <w:rsid w:val="001D3174"/>
    <w:rsid w:val="001D3D3A"/>
    <w:rsid w:val="001D3F19"/>
    <w:rsid w:val="001D4C03"/>
    <w:rsid w:val="001D522C"/>
    <w:rsid w:val="001D5867"/>
    <w:rsid w:val="001D654E"/>
    <w:rsid w:val="001D6553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2245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574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11"/>
    <w:rsid w:val="00216765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4ED7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5616"/>
    <w:rsid w:val="00257566"/>
    <w:rsid w:val="00257C47"/>
    <w:rsid w:val="00257D53"/>
    <w:rsid w:val="0026038A"/>
    <w:rsid w:val="002604D4"/>
    <w:rsid w:val="00262705"/>
    <w:rsid w:val="00262EB5"/>
    <w:rsid w:val="002630B6"/>
    <w:rsid w:val="002632CF"/>
    <w:rsid w:val="00263381"/>
    <w:rsid w:val="00265384"/>
    <w:rsid w:val="00266444"/>
    <w:rsid w:val="00266447"/>
    <w:rsid w:val="00267E66"/>
    <w:rsid w:val="00267F36"/>
    <w:rsid w:val="00270591"/>
    <w:rsid w:val="002706E0"/>
    <w:rsid w:val="00270AE6"/>
    <w:rsid w:val="00270B6A"/>
    <w:rsid w:val="002716DD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77EA1"/>
    <w:rsid w:val="00280229"/>
    <w:rsid w:val="002806BD"/>
    <w:rsid w:val="00280B30"/>
    <w:rsid w:val="0028156E"/>
    <w:rsid w:val="00282584"/>
    <w:rsid w:val="0028405D"/>
    <w:rsid w:val="0028437A"/>
    <w:rsid w:val="002852B2"/>
    <w:rsid w:val="002852F7"/>
    <w:rsid w:val="0028544B"/>
    <w:rsid w:val="002855AC"/>
    <w:rsid w:val="002856DB"/>
    <w:rsid w:val="00285BA9"/>
    <w:rsid w:val="00285BDC"/>
    <w:rsid w:val="00285C89"/>
    <w:rsid w:val="00286011"/>
    <w:rsid w:val="002860D0"/>
    <w:rsid w:val="00286BB0"/>
    <w:rsid w:val="0028779C"/>
    <w:rsid w:val="002878B7"/>
    <w:rsid w:val="002900D6"/>
    <w:rsid w:val="002905DD"/>
    <w:rsid w:val="0029066C"/>
    <w:rsid w:val="002908AB"/>
    <w:rsid w:val="00290A17"/>
    <w:rsid w:val="00291660"/>
    <w:rsid w:val="00291FDF"/>
    <w:rsid w:val="00292CCD"/>
    <w:rsid w:val="0029387B"/>
    <w:rsid w:val="002942CC"/>
    <w:rsid w:val="00294577"/>
    <w:rsid w:val="00294B65"/>
    <w:rsid w:val="00295B5C"/>
    <w:rsid w:val="00295F4D"/>
    <w:rsid w:val="00296212"/>
    <w:rsid w:val="0029785D"/>
    <w:rsid w:val="002A0074"/>
    <w:rsid w:val="002A1D95"/>
    <w:rsid w:val="002A2582"/>
    <w:rsid w:val="002A3237"/>
    <w:rsid w:val="002A36CF"/>
    <w:rsid w:val="002A3783"/>
    <w:rsid w:val="002A420C"/>
    <w:rsid w:val="002A5E90"/>
    <w:rsid w:val="002A6B1F"/>
    <w:rsid w:val="002A719C"/>
    <w:rsid w:val="002A7239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4A5"/>
    <w:rsid w:val="002C1858"/>
    <w:rsid w:val="002C1AEF"/>
    <w:rsid w:val="002C1D04"/>
    <w:rsid w:val="002C1F1E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7C5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6D4"/>
    <w:rsid w:val="003013E1"/>
    <w:rsid w:val="003023C3"/>
    <w:rsid w:val="0030309C"/>
    <w:rsid w:val="0030343E"/>
    <w:rsid w:val="0030448E"/>
    <w:rsid w:val="0030503E"/>
    <w:rsid w:val="00306A73"/>
    <w:rsid w:val="00307066"/>
    <w:rsid w:val="003072CF"/>
    <w:rsid w:val="003074D8"/>
    <w:rsid w:val="00307643"/>
    <w:rsid w:val="00307662"/>
    <w:rsid w:val="00307C0B"/>
    <w:rsid w:val="00307DF5"/>
    <w:rsid w:val="003102F4"/>
    <w:rsid w:val="003106F7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5E"/>
    <w:rsid w:val="0031561B"/>
    <w:rsid w:val="00317069"/>
    <w:rsid w:val="0031714B"/>
    <w:rsid w:val="00317358"/>
    <w:rsid w:val="00317698"/>
    <w:rsid w:val="0031791D"/>
    <w:rsid w:val="00317A69"/>
    <w:rsid w:val="00317DC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272D"/>
    <w:rsid w:val="003450B7"/>
    <w:rsid w:val="00345612"/>
    <w:rsid w:val="00345F12"/>
    <w:rsid w:val="00345FD8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9D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9B"/>
    <w:rsid w:val="00382656"/>
    <w:rsid w:val="003828C0"/>
    <w:rsid w:val="00382F7A"/>
    <w:rsid w:val="00384796"/>
    <w:rsid w:val="00384B7B"/>
    <w:rsid w:val="003856DD"/>
    <w:rsid w:val="00386DE5"/>
    <w:rsid w:val="003875CD"/>
    <w:rsid w:val="00387ADE"/>
    <w:rsid w:val="00387F8C"/>
    <w:rsid w:val="0039006B"/>
    <w:rsid w:val="00390750"/>
    <w:rsid w:val="00391515"/>
    <w:rsid w:val="0039193A"/>
    <w:rsid w:val="00391ED9"/>
    <w:rsid w:val="00392029"/>
    <w:rsid w:val="00392EB1"/>
    <w:rsid w:val="003938E3"/>
    <w:rsid w:val="00393F87"/>
    <w:rsid w:val="0039429F"/>
    <w:rsid w:val="003953FA"/>
    <w:rsid w:val="00396234"/>
    <w:rsid w:val="00396BD9"/>
    <w:rsid w:val="003973BE"/>
    <w:rsid w:val="00397EB4"/>
    <w:rsid w:val="00397FEA"/>
    <w:rsid w:val="003A09D4"/>
    <w:rsid w:val="003A11ED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C0362"/>
    <w:rsid w:val="003C1042"/>
    <w:rsid w:val="003C183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4631"/>
    <w:rsid w:val="003D4786"/>
    <w:rsid w:val="003D55ED"/>
    <w:rsid w:val="003D6A25"/>
    <w:rsid w:val="003D7C95"/>
    <w:rsid w:val="003E00C0"/>
    <w:rsid w:val="003E0D5C"/>
    <w:rsid w:val="003E0DA0"/>
    <w:rsid w:val="003E3E71"/>
    <w:rsid w:val="003E4C4E"/>
    <w:rsid w:val="003E4E5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F68"/>
    <w:rsid w:val="004011D5"/>
    <w:rsid w:val="00402639"/>
    <w:rsid w:val="00403465"/>
    <w:rsid w:val="00404C87"/>
    <w:rsid w:val="00404D62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41B"/>
    <w:rsid w:val="00410877"/>
    <w:rsid w:val="00410A95"/>
    <w:rsid w:val="00410CE7"/>
    <w:rsid w:val="0041151C"/>
    <w:rsid w:val="004121D1"/>
    <w:rsid w:val="004123EB"/>
    <w:rsid w:val="00412AB6"/>
    <w:rsid w:val="00412B94"/>
    <w:rsid w:val="00412FA7"/>
    <w:rsid w:val="00413D3C"/>
    <w:rsid w:val="00414E31"/>
    <w:rsid w:val="00416C34"/>
    <w:rsid w:val="00416C76"/>
    <w:rsid w:val="00416E67"/>
    <w:rsid w:val="004206E4"/>
    <w:rsid w:val="00421386"/>
    <w:rsid w:val="004214E9"/>
    <w:rsid w:val="0042154D"/>
    <w:rsid w:val="00421AA1"/>
    <w:rsid w:val="0042273D"/>
    <w:rsid w:val="00422F6E"/>
    <w:rsid w:val="0042586D"/>
    <w:rsid w:val="00425F4B"/>
    <w:rsid w:val="00426250"/>
    <w:rsid w:val="00426257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374"/>
    <w:rsid w:val="00432489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44FD"/>
    <w:rsid w:val="004447DA"/>
    <w:rsid w:val="004474A3"/>
    <w:rsid w:val="004479C2"/>
    <w:rsid w:val="00447BDF"/>
    <w:rsid w:val="00447F61"/>
    <w:rsid w:val="00450B45"/>
    <w:rsid w:val="00450B6A"/>
    <w:rsid w:val="0045206E"/>
    <w:rsid w:val="00452638"/>
    <w:rsid w:val="0045263A"/>
    <w:rsid w:val="00452DB9"/>
    <w:rsid w:val="0045367B"/>
    <w:rsid w:val="004537A7"/>
    <w:rsid w:val="00453D05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3AF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097"/>
    <w:rsid w:val="00476438"/>
    <w:rsid w:val="00476A4D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08A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E12"/>
    <w:rsid w:val="004B3F63"/>
    <w:rsid w:val="004B40B9"/>
    <w:rsid w:val="004B6775"/>
    <w:rsid w:val="004B68C0"/>
    <w:rsid w:val="004B6FFC"/>
    <w:rsid w:val="004B7130"/>
    <w:rsid w:val="004B72FB"/>
    <w:rsid w:val="004B794D"/>
    <w:rsid w:val="004B7DE9"/>
    <w:rsid w:val="004C07CF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71DE"/>
    <w:rsid w:val="004E7345"/>
    <w:rsid w:val="004E7C74"/>
    <w:rsid w:val="004F1D61"/>
    <w:rsid w:val="004F23B4"/>
    <w:rsid w:val="004F283F"/>
    <w:rsid w:val="004F2AE1"/>
    <w:rsid w:val="004F2DE5"/>
    <w:rsid w:val="004F2F86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1C5C"/>
    <w:rsid w:val="00502E49"/>
    <w:rsid w:val="00502F51"/>
    <w:rsid w:val="005035D0"/>
    <w:rsid w:val="00504DF7"/>
    <w:rsid w:val="00505151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3C23"/>
    <w:rsid w:val="005241BA"/>
    <w:rsid w:val="00525987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5B0A"/>
    <w:rsid w:val="0053689F"/>
    <w:rsid w:val="0053779C"/>
    <w:rsid w:val="005402EC"/>
    <w:rsid w:val="00540461"/>
    <w:rsid w:val="0054056B"/>
    <w:rsid w:val="00540AC2"/>
    <w:rsid w:val="00540EA5"/>
    <w:rsid w:val="00542184"/>
    <w:rsid w:val="00542308"/>
    <w:rsid w:val="005424EB"/>
    <w:rsid w:val="00542B29"/>
    <w:rsid w:val="005438A4"/>
    <w:rsid w:val="00543FB4"/>
    <w:rsid w:val="005446BC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A2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083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77D30"/>
    <w:rsid w:val="00580378"/>
    <w:rsid w:val="005803F6"/>
    <w:rsid w:val="005814F2"/>
    <w:rsid w:val="00581BBD"/>
    <w:rsid w:val="00581ECF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265"/>
    <w:rsid w:val="00592330"/>
    <w:rsid w:val="00592F54"/>
    <w:rsid w:val="00593DCD"/>
    <w:rsid w:val="0059409E"/>
    <w:rsid w:val="005946E0"/>
    <w:rsid w:val="00594CF7"/>
    <w:rsid w:val="00595249"/>
    <w:rsid w:val="00595D61"/>
    <w:rsid w:val="005A0654"/>
    <w:rsid w:val="005A27A2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46EB"/>
    <w:rsid w:val="005B4856"/>
    <w:rsid w:val="005B4EB2"/>
    <w:rsid w:val="005B5D76"/>
    <w:rsid w:val="005B5EDE"/>
    <w:rsid w:val="005B65F7"/>
    <w:rsid w:val="005B6F4F"/>
    <w:rsid w:val="005B7102"/>
    <w:rsid w:val="005B784A"/>
    <w:rsid w:val="005C004D"/>
    <w:rsid w:val="005C00B3"/>
    <w:rsid w:val="005C02BA"/>
    <w:rsid w:val="005C1AEA"/>
    <w:rsid w:val="005C252A"/>
    <w:rsid w:val="005C2741"/>
    <w:rsid w:val="005C2875"/>
    <w:rsid w:val="005C37D7"/>
    <w:rsid w:val="005C3F8E"/>
    <w:rsid w:val="005C4061"/>
    <w:rsid w:val="005C40E3"/>
    <w:rsid w:val="005C428B"/>
    <w:rsid w:val="005C59BC"/>
    <w:rsid w:val="005C5A5C"/>
    <w:rsid w:val="005C5FF7"/>
    <w:rsid w:val="005C6002"/>
    <w:rsid w:val="005C6481"/>
    <w:rsid w:val="005C64B9"/>
    <w:rsid w:val="005C6744"/>
    <w:rsid w:val="005C6B20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E3F"/>
    <w:rsid w:val="005E2523"/>
    <w:rsid w:val="005E2788"/>
    <w:rsid w:val="005E302C"/>
    <w:rsid w:val="005E3251"/>
    <w:rsid w:val="005E625E"/>
    <w:rsid w:val="005E64B6"/>
    <w:rsid w:val="005E74C1"/>
    <w:rsid w:val="005E7797"/>
    <w:rsid w:val="005E7E79"/>
    <w:rsid w:val="005F032B"/>
    <w:rsid w:val="005F04A1"/>
    <w:rsid w:val="005F0B92"/>
    <w:rsid w:val="005F0CB2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620F"/>
    <w:rsid w:val="006072E8"/>
    <w:rsid w:val="00607893"/>
    <w:rsid w:val="00607CAF"/>
    <w:rsid w:val="0061066A"/>
    <w:rsid w:val="006118D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35A35"/>
    <w:rsid w:val="0063644B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3415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1F95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8027F"/>
    <w:rsid w:val="00681742"/>
    <w:rsid w:val="00681CDA"/>
    <w:rsid w:val="006823AA"/>
    <w:rsid w:val="0068252D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403E"/>
    <w:rsid w:val="006A4162"/>
    <w:rsid w:val="006A457E"/>
    <w:rsid w:val="006A68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1C9C"/>
    <w:rsid w:val="006C22EF"/>
    <w:rsid w:val="006C26AA"/>
    <w:rsid w:val="006C3E30"/>
    <w:rsid w:val="006C6236"/>
    <w:rsid w:val="006C6C88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75B8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4722"/>
    <w:rsid w:val="00705091"/>
    <w:rsid w:val="007052C3"/>
    <w:rsid w:val="00705E11"/>
    <w:rsid w:val="00706201"/>
    <w:rsid w:val="00706D5D"/>
    <w:rsid w:val="00707778"/>
    <w:rsid w:val="00707863"/>
    <w:rsid w:val="00707991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2632"/>
    <w:rsid w:val="007230C7"/>
    <w:rsid w:val="00723CFA"/>
    <w:rsid w:val="00724114"/>
    <w:rsid w:val="00724C8C"/>
    <w:rsid w:val="0072524C"/>
    <w:rsid w:val="007257E6"/>
    <w:rsid w:val="00725B7F"/>
    <w:rsid w:val="00727239"/>
    <w:rsid w:val="007303F9"/>
    <w:rsid w:val="007309E2"/>
    <w:rsid w:val="00731A60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4D8"/>
    <w:rsid w:val="007407B8"/>
    <w:rsid w:val="0074165A"/>
    <w:rsid w:val="00742103"/>
    <w:rsid w:val="00742383"/>
    <w:rsid w:val="007426EF"/>
    <w:rsid w:val="00742B69"/>
    <w:rsid w:val="00742DF0"/>
    <w:rsid w:val="007433E1"/>
    <w:rsid w:val="00744EE5"/>
    <w:rsid w:val="007459E6"/>
    <w:rsid w:val="00745A9F"/>
    <w:rsid w:val="00745F1A"/>
    <w:rsid w:val="00746FE2"/>
    <w:rsid w:val="00750D09"/>
    <w:rsid w:val="0075105C"/>
    <w:rsid w:val="00751177"/>
    <w:rsid w:val="00751BB3"/>
    <w:rsid w:val="00751E0E"/>
    <w:rsid w:val="007526BB"/>
    <w:rsid w:val="00752DBA"/>
    <w:rsid w:val="0075362C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7A3"/>
    <w:rsid w:val="00763A6F"/>
    <w:rsid w:val="007653C9"/>
    <w:rsid w:val="0076585F"/>
    <w:rsid w:val="00766792"/>
    <w:rsid w:val="00767BAC"/>
    <w:rsid w:val="00772BEA"/>
    <w:rsid w:val="007742AB"/>
    <w:rsid w:val="0077466C"/>
    <w:rsid w:val="007746EA"/>
    <w:rsid w:val="007757D7"/>
    <w:rsid w:val="00776F9D"/>
    <w:rsid w:val="00777D0B"/>
    <w:rsid w:val="00777D42"/>
    <w:rsid w:val="00780244"/>
    <w:rsid w:val="00780808"/>
    <w:rsid w:val="00780F31"/>
    <w:rsid w:val="00781871"/>
    <w:rsid w:val="00781CBF"/>
    <w:rsid w:val="00782399"/>
    <w:rsid w:val="0078307F"/>
    <w:rsid w:val="00783BB2"/>
    <w:rsid w:val="007842C7"/>
    <w:rsid w:val="007845F3"/>
    <w:rsid w:val="0078486C"/>
    <w:rsid w:val="0078530D"/>
    <w:rsid w:val="00785882"/>
    <w:rsid w:val="00785AB6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35E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973"/>
    <w:rsid w:val="007B3E2B"/>
    <w:rsid w:val="007B40BB"/>
    <w:rsid w:val="007B5069"/>
    <w:rsid w:val="007B54F5"/>
    <w:rsid w:val="007B5CCD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A70"/>
    <w:rsid w:val="007C4C0F"/>
    <w:rsid w:val="007C594E"/>
    <w:rsid w:val="007C6094"/>
    <w:rsid w:val="007C60BE"/>
    <w:rsid w:val="007C647D"/>
    <w:rsid w:val="007C70B8"/>
    <w:rsid w:val="007D0E44"/>
    <w:rsid w:val="007D10EA"/>
    <w:rsid w:val="007D1E90"/>
    <w:rsid w:val="007D228B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D6F9E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AF2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5E80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47C7"/>
    <w:rsid w:val="008062E2"/>
    <w:rsid w:val="00807077"/>
    <w:rsid w:val="00807FCF"/>
    <w:rsid w:val="00810F0A"/>
    <w:rsid w:val="00811049"/>
    <w:rsid w:val="0081170F"/>
    <w:rsid w:val="00813F8F"/>
    <w:rsid w:val="00814473"/>
    <w:rsid w:val="00814598"/>
    <w:rsid w:val="00815A3E"/>
    <w:rsid w:val="0081684C"/>
    <w:rsid w:val="00816C1E"/>
    <w:rsid w:val="00817050"/>
    <w:rsid w:val="00817E28"/>
    <w:rsid w:val="0082177C"/>
    <w:rsid w:val="0082198B"/>
    <w:rsid w:val="00822182"/>
    <w:rsid w:val="0082287E"/>
    <w:rsid w:val="0082293A"/>
    <w:rsid w:val="00823061"/>
    <w:rsid w:val="00825180"/>
    <w:rsid w:val="00826184"/>
    <w:rsid w:val="0082629B"/>
    <w:rsid w:val="00827F50"/>
    <w:rsid w:val="0083001A"/>
    <w:rsid w:val="008309BD"/>
    <w:rsid w:val="0083293B"/>
    <w:rsid w:val="00834397"/>
    <w:rsid w:val="00834CBF"/>
    <w:rsid w:val="00835081"/>
    <w:rsid w:val="0083639C"/>
    <w:rsid w:val="00837366"/>
    <w:rsid w:val="008415E7"/>
    <w:rsid w:val="008416FB"/>
    <w:rsid w:val="00841CCF"/>
    <w:rsid w:val="00842BE5"/>
    <w:rsid w:val="00843ACA"/>
    <w:rsid w:val="0084461C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18D6"/>
    <w:rsid w:val="008520DF"/>
    <w:rsid w:val="00852173"/>
    <w:rsid w:val="00852372"/>
    <w:rsid w:val="00852464"/>
    <w:rsid w:val="00852532"/>
    <w:rsid w:val="00852565"/>
    <w:rsid w:val="00852A46"/>
    <w:rsid w:val="00854C08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E06"/>
    <w:rsid w:val="00865CA0"/>
    <w:rsid w:val="00865EA1"/>
    <w:rsid w:val="00866994"/>
    <w:rsid w:val="00866E9B"/>
    <w:rsid w:val="00867448"/>
    <w:rsid w:val="00867D95"/>
    <w:rsid w:val="008700C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3DBB"/>
    <w:rsid w:val="008845D1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982"/>
    <w:rsid w:val="00896BC9"/>
    <w:rsid w:val="00897BDC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48A0"/>
    <w:rsid w:val="008A5DFE"/>
    <w:rsid w:val="008A684D"/>
    <w:rsid w:val="008A787B"/>
    <w:rsid w:val="008B0D9C"/>
    <w:rsid w:val="008B0F80"/>
    <w:rsid w:val="008B1A93"/>
    <w:rsid w:val="008B21E1"/>
    <w:rsid w:val="008B22E4"/>
    <w:rsid w:val="008B2662"/>
    <w:rsid w:val="008B34BF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5915"/>
    <w:rsid w:val="008C63C1"/>
    <w:rsid w:val="008C70BA"/>
    <w:rsid w:val="008C7563"/>
    <w:rsid w:val="008C7D64"/>
    <w:rsid w:val="008C7D9E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5FD4"/>
    <w:rsid w:val="008D67EC"/>
    <w:rsid w:val="008D6990"/>
    <w:rsid w:val="008D70A2"/>
    <w:rsid w:val="008E03F3"/>
    <w:rsid w:val="008E04EE"/>
    <w:rsid w:val="008E0DB5"/>
    <w:rsid w:val="008E0F9A"/>
    <w:rsid w:val="008E3128"/>
    <w:rsid w:val="008E3265"/>
    <w:rsid w:val="008E3730"/>
    <w:rsid w:val="008E4785"/>
    <w:rsid w:val="008E480E"/>
    <w:rsid w:val="008E48A6"/>
    <w:rsid w:val="008E576B"/>
    <w:rsid w:val="008E586B"/>
    <w:rsid w:val="008E7085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8F7D63"/>
    <w:rsid w:val="00900394"/>
    <w:rsid w:val="00901883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28E0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143"/>
    <w:rsid w:val="0093757C"/>
    <w:rsid w:val="00937947"/>
    <w:rsid w:val="00937FDF"/>
    <w:rsid w:val="00941B95"/>
    <w:rsid w:val="00941C81"/>
    <w:rsid w:val="00941E0A"/>
    <w:rsid w:val="009424FE"/>
    <w:rsid w:val="0094307A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7DB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2BD1"/>
    <w:rsid w:val="00963130"/>
    <w:rsid w:val="009632A9"/>
    <w:rsid w:val="00963FF4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5289"/>
    <w:rsid w:val="0099677E"/>
    <w:rsid w:val="00996CC8"/>
    <w:rsid w:val="00996D4F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0FEB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4030"/>
    <w:rsid w:val="009B6033"/>
    <w:rsid w:val="009B7019"/>
    <w:rsid w:val="009B7411"/>
    <w:rsid w:val="009B7D89"/>
    <w:rsid w:val="009C0D83"/>
    <w:rsid w:val="009C142C"/>
    <w:rsid w:val="009C24BD"/>
    <w:rsid w:val="009C461D"/>
    <w:rsid w:val="009C4DEA"/>
    <w:rsid w:val="009C52EF"/>
    <w:rsid w:val="009C591E"/>
    <w:rsid w:val="009C6D38"/>
    <w:rsid w:val="009C71FD"/>
    <w:rsid w:val="009C7222"/>
    <w:rsid w:val="009C7B6B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755"/>
    <w:rsid w:val="009E4E23"/>
    <w:rsid w:val="009E512D"/>
    <w:rsid w:val="009E5AB4"/>
    <w:rsid w:val="009E5E9B"/>
    <w:rsid w:val="009E79B3"/>
    <w:rsid w:val="009E7BBC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534F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2C34"/>
    <w:rsid w:val="00A034A7"/>
    <w:rsid w:val="00A03DDF"/>
    <w:rsid w:val="00A03F77"/>
    <w:rsid w:val="00A05B84"/>
    <w:rsid w:val="00A05CCB"/>
    <w:rsid w:val="00A061D1"/>
    <w:rsid w:val="00A0621C"/>
    <w:rsid w:val="00A06D65"/>
    <w:rsid w:val="00A073DF"/>
    <w:rsid w:val="00A07642"/>
    <w:rsid w:val="00A102D1"/>
    <w:rsid w:val="00A104E5"/>
    <w:rsid w:val="00A10908"/>
    <w:rsid w:val="00A11062"/>
    <w:rsid w:val="00A1106B"/>
    <w:rsid w:val="00A110F4"/>
    <w:rsid w:val="00A12304"/>
    <w:rsid w:val="00A1287F"/>
    <w:rsid w:val="00A12CA2"/>
    <w:rsid w:val="00A13666"/>
    <w:rsid w:val="00A14158"/>
    <w:rsid w:val="00A14253"/>
    <w:rsid w:val="00A1446D"/>
    <w:rsid w:val="00A147B5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00"/>
    <w:rsid w:val="00A238F8"/>
    <w:rsid w:val="00A239DE"/>
    <w:rsid w:val="00A23C4D"/>
    <w:rsid w:val="00A24A8E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D0C"/>
    <w:rsid w:val="00A411B4"/>
    <w:rsid w:val="00A427BC"/>
    <w:rsid w:val="00A42859"/>
    <w:rsid w:val="00A428DD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7F4"/>
    <w:rsid w:val="00A5593C"/>
    <w:rsid w:val="00A55943"/>
    <w:rsid w:val="00A55CC5"/>
    <w:rsid w:val="00A56166"/>
    <w:rsid w:val="00A562DF"/>
    <w:rsid w:val="00A57067"/>
    <w:rsid w:val="00A57101"/>
    <w:rsid w:val="00A5782A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4130"/>
    <w:rsid w:val="00A64622"/>
    <w:rsid w:val="00A64A99"/>
    <w:rsid w:val="00A650DE"/>
    <w:rsid w:val="00A6604A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2B4"/>
    <w:rsid w:val="00A72556"/>
    <w:rsid w:val="00A726BE"/>
    <w:rsid w:val="00A73208"/>
    <w:rsid w:val="00A7356E"/>
    <w:rsid w:val="00A737D8"/>
    <w:rsid w:val="00A73AB0"/>
    <w:rsid w:val="00A74432"/>
    <w:rsid w:val="00A746A3"/>
    <w:rsid w:val="00A74B04"/>
    <w:rsid w:val="00A74D4C"/>
    <w:rsid w:val="00A75470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AB6"/>
    <w:rsid w:val="00A82B47"/>
    <w:rsid w:val="00A834F7"/>
    <w:rsid w:val="00A848C8"/>
    <w:rsid w:val="00A84AAF"/>
    <w:rsid w:val="00A84FA6"/>
    <w:rsid w:val="00A854FB"/>
    <w:rsid w:val="00A85C7B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AA7"/>
    <w:rsid w:val="00A93E68"/>
    <w:rsid w:val="00A95F7B"/>
    <w:rsid w:val="00A96092"/>
    <w:rsid w:val="00A97749"/>
    <w:rsid w:val="00A97D6E"/>
    <w:rsid w:val="00A97E97"/>
    <w:rsid w:val="00A97FEB"/>
    <w:rsid w:val="00AA01BF"/>
    <w:rsid w:val="00AA0605"/>
    <w:rsid w:val="00AA118E"/>
    <w:rsid w:val="00AA15BC"/>
    <w:rsid w:val="00AA1792"/>
    <w:rsid w:val="00AA1D22"/>
    <w:rsid w:val="00AA2248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0E92"/>
    <w:rsid w:val="00AB1489"/>
    <w:rsid w:val="00AB1B3A"/>
    <w:rsid w:val="00AB2B31"/>
    <w:rsid w:val="00AB3659"/>
    <w:rsid w:val="00AB372A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1BD8"/>
    <w:rsid w:val="00AC24A5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1109"/>
    <w:rsid w:val="00AD2724"/>
    <w:rsid w:val="00AD3C5E"/>
    <w:rsid w:val="00AD3F14"/>
    <w:rsid w:val="00AD423A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1EF"/>
    <w:rsid w:val="00B066BE"/>
    <w:rsid w:val="00B066FA"/>
    <w:rsid w:val="00B06E81"/>
    <w:rsid w:val="00B0726C"/>
    <w:rsid w:val="00B07BF1"/>
    <w:rsid w:val="00B107D8"/>
    <w:rsid w:val="00B10A05"/>
    <w:rsid w:val="00B1116F"/>
    <w:rsid w:val="00B11E2D"/>
    <w:rsid w:val="00B11FA0"/>
    <w:rsid w:val="00B12173"/>
    <w:rsid w:val="00B12FAE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6873"/>
    <w:rsid w:val="00B27E10"/>
    <w:rsid w:val="00B31945"/>
    <w:rsid w:val="00B321D2"/>
    <w:rsid w:val="00B32680"/>
    <w:rsid w:val="00B32BFC"/>
    <w:rsid w:val="00B32ED1"/>
    <w:rsid w:val="00B33D17"/>
    <w:rsid w:val="00B35847"/>
    <w:rsid w:val="00B35FE3"/>
    <w:rsid w:val="00B361C2"/>
    <w:rsid w:val="00B36367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57EDB"/>
    <w:rsid w:val="00B60D80"/>
    <w:rsid w:val="00B60EB0"/>
    <w:rsid w:val="00B6132C"/>
    <w:rsid w:val="00B61612"/>
    <w:rsid w:val="00B61C10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253"/>
    <w:rsid w:val="00B64438"/>
    <w:rsid w:val="00B64BF4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5D13"/>
    <w:rsid w:val="00B763EE"/>
    <w:rsid w:val="00B76BAC"/>
    <w:rsid w:val="00B770A3"/>
    <w:rsid w:val="00B77569"/>
    <w:rsid w:val="00B77AB0"/>
    <w:rsid w:val="00B80124"/>
    <w:rsid w:val="00B80377"/>
    <w:rsid w:val="00B80AEB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937"/>
    <w:rsid w:val="00B84BDC"/>
    <w:rsid w:val="00B8542C"/>
    <w:rsid w:val="00B859F3"/>
    <w:rsid w:val="00B85E14"/>
    <w:rsid w:val="00B86166"/>
    <w:rsid w:val="00B86EB0"/>
    <w:rsid w:val="00B879D9"/>
    <w:rsid w:val="00B90E4A"/>
    <w:rsid w:val="00B9154F"/>
    <w:rsid w:val="00B9158B"/>
    <w:rsid w:val="00B92822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1A5F"/>
    <w:rsid w:val="00BA1AE2"/>
    <w:rsid w:val="00BA42D0"/>
    <w:rsid w:val="00BA4690"/>
    <w:rsid w:val="00BA48E1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3279"/>
    <w:rsid w:val="00BB38B9"/>
    <w:rsid w:val="00BB4A74"/>
    <w:rsid w:val="00BB5BE3"/>
    <w:rsid w:val="00BB669A"/>
    <w:rsid w:val="00BB6754"/>
    <w:rsid w:val="00BB71A7"/>
    <w:rsid w:val="00BB7950"/>
    <w:rsid w:val="00BB7B9A"/>
    <w:rsid w:val="00BC0561"/>
    <w:rsid w:val="00BC05D6"/>
    <w:rsid w:val="00BC10FF"/>
    <w:rsid w:val="00BC22C8"/>
    <w:rsid w:val="00BC301B"/>
    <w:rsid w:val="00BC487F"/>
    <w:rsid w:val="00BC4BAA"/>
    <w:rsid w:val="00BC4D3D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286"/>
    <w:rsid w:val="00BE396F"/>
    <w:rsid w:val="00BE3C57"/>
    <w:rsid w:val="00BE43F7"/>
    <w:rsid w:val="00BE540F"/>
    <w:rsid w:val="00BE574C"/>
    <w:rsid w:val="00BE661D"/>
    <w:rsid w:val="00BE67F9"/>
    <w:rsid w:val="00BE7343"/>
    <w:rsid w:val="00BE7571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BDE"/>
    <w:rsid w:val="00BF6DAD"/>
    <w:rsid w:val="00BF6E84"/>
    <w:rsid w:val="00BF6F56"/>
    <w:rsid w:val="00BF7346"/>
    <w:rsid w:val="00BF73A3"/>
    <w:rsid w:val="00BF74B4"/>
    <w:rsid w:val="00BF74D3"/>
    <w:rsid w:val="00C00354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4AB4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35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27D64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3CC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46C9"/>
    <w:rsid w:val="00C5569E"/>
    <w:rsid w:val="00C55C27"/>
    <w:rsid w:val="00C569F7"/>
    <w:rsid w:val="00C56C9B"/>
    <w:rsid w:val="00C56FB8"/>
    <w:rsid w:val="00C57321"/>
    <w:rsid w:val="00C574DE"/>
    <w:rsid w:val="00C6026F"/>
    <w:rsid w:val="00C61F93"/>
    <w:rsid w:val="00C62CBA"/>
    <w:rsid w:val="00C62E02"/>
    <w:rsid w:val="00C63916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301"/>
    <w:rsid w:val="00C7153A"/>
    <w:rsid w:val="00C71767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6E24"/>
    <w:rsid w:val="00C87452"/>
    <w:rsid w:val="00C8756A"/>
    <w:rsid w:val="00C877B2"/>
    <w:rsid w:val="00C92992"/>
    <w:rsid w:val="00C929A7"/>
    <w:rsid w:val="00C92D2A"/>
    <w:rsid w:val="00C94757"/>
    <w:rsid w:val="00C94EA0"/>
    <w:rsid w:val="00C958BD"/>
    <w:rsid w:val="00C971F3"/>
    <w:rsid w:val="00CA05A7"/>
    <w:rsid w:val="00CA0A48"/>
    <w:rsid w:val="00CA160F"/>
    <w:rsid w:val="00CA29E1"/>
    <w:rsid w:val="00CA2A35"/>
    <w:rsid w:val="00CA2B83"/>
    <w:rsid w:val="00CA4551"/>
    <w:rsid w:val="00CA5A57"/>
    <w:rsid w:val="00CA6CF7"/>
    <w:rsid w:val="00CA7D6E"/>
    <w:rsid w:val="00CB07BD"/>
    <w:rsid w:val="00CB120D"/>
    <w:rsid w:val="00CB1A27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D1"/>
    <w:rsid w:val="00CC2220"/>
    <w:rsid w:val="00CC288B"/>
    <w:rsid w:val="00CC2F92"/>
    <w:rsid w:val="00CC31A5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7A77"/>
    <w:rsid w:val="00CC7C77"/>
    <w:rsid w:val="00CC7DDC"/>
    <w:rsid w:val="00CC7F22"/>
    <w:rsid w:val="00CD022E"/>
    <w:rsid w:val="00CD0BE5"/>
    <w:rsid w:val="00CD294E"/>
    <w:rsid w:val="00CD3069"/>
    <w:rsid w:val="00CD3B04"/>
    <w:rsid w:val="00CD5397"/>
    <w:rsid w:val="00CD567B"/>
    <w:rsid w:val="00CD6995"/>
    <w:rsid w:val="00CD7144"/>
    <w:rsid w:val="00CD7A96"/>
    <w:rsid w:val="00CD7B51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7AEB"/>
    <w:rsid w:val="00D000C6"/>
    <w:rsid w:val="00D01799"/>
    <w:rsid w:val="00D022BB"/>
    <w:rsid w:val="00D02F25"/>
    <w:rsid w:val="00D03567"/>
    <w:rsid w:val="00D0405E"/>
    <w:rsid w:val="00D04D6A"/>
    <w:rsid w:val="00D04F42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46F3"/>
    <w:rsid w:val="00D15A3C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658"/>
    <w:rsid w:val="00D272E5"/>
    <w:rsid w:val="00D27AC4"/>
    <w:rsid w:val="00D3094C"/>
    <w:rsid w:val="00D30B05"/>
    <w:rsid w:val="00D31310"/>
    <w:rsid w:val="00D3184E"/>
    <w:rsid w:val="00D31E25"/>
    <w:rsid w:val="00D32783"/>
    <w:rsid w:val="00D33447"/>
    <w:rsid w:val="00D3398A"/>
    <w:rsid w:val="00D34520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4CF7"/>
    <w:rsid w:val="00D458D8"/>
    <w:rsid w:val="00D47248"/>
    <w:rsid w:val="00D4763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5FA2"/>
    <w:rsid w:val="00D562CD"/>
    <w:rsid w:val="00D563D6"/>
    <w:rsid w:val="00D568F2"/>
    <w:rsid w:val="00D577EA"/>
    <w:rsid w:val="00D60039"/>
    <w:rsid w:val="00D6044B"/>
    <w:rsid w:val="00D60488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A34"/>
    <w:rsid w:val="00D70C7B"/>
    <w:rsid w:val="00D71E35"/>
    <w:rsid w:val="00D72173"/>
    <w:rsid w:val="00D73160"/>
    <w:rsid w:val="00D73E69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3567"/>
    <w:rsid w:val="00D8409A"/>
    <w:rsid w:val="00D85062"/>
    <w:rsid w:val="00D86098"/>
    <w:rsid w:val="00D8766E"/>
    <w:rsid w:val="00D87A12"/>
    <w:rsid w:val="00D900DE"/>
    <w:rsid w:val="00D9027C"/>
    <w:rsid w:val="00D90F0D"/>
    <w:rsid w:val="00D90FCF"/>
    <w:rsid w:val="00D91C10"/>
    <w:rsid w:val="00D9246D"/>
    <w:rsid w:val="00D92EC9"/>
    <w:rsid w:val="00D94782"/>
    <w:rsid w:val="00D96414"/>
    <w:rsid w:val="00D96480"/>
    <w:rsid w:val="00D96807"/>
    <w:rsid w:val="00D96ED1"/>
    <w:rsid w:val="00D973D7"/>
    <w:rsid w:val="00DA042E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867"/>
    <w:rsid w:val="00DA59FF"/>
    <w:rsid w:val="00DA5D13"/>
    <w:rsid w:val="00DA731C"/>
    <w:rsid w:val="00DA73AD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5B0A"/>
    <w:rsid w:val="00DD67F3"/>
    <w:rsid w:val="00DD6E45"/>
    <w:rsid w:val="00DD7598"/>
    <w:rsid w:val="00DD7BA8"/>
    <w:rsid w:val="00DE082B"/>
    <w:rsid w:val="00DE2B45"/>
    <w:rsid w:val="00DE3518"/>
    <w:rsid w:val="00DE400C"/>
    <w:rsid w:val="00DE4231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003"/>
    <w:rsid w:val="00DF589D"/>
    <w:rsid w:val="00DF60F1"/>
    <w:rsid w:val="00DF69B6"/>
    <w:rsid w:val="00DF6D23"/>
    <w:rsid w:val="00DF73B6"/>
    <w:rsid w:val="00DF7413"/>
    <w:rsid w:val="00E0002A"/>
    <w:rsid w:val="00E000BE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629"/>
    <w:rsid w:val="00E10B56"/>
    <w:rsid w:val="00E10C82"/>
    <w:rsid w:val="00E1163B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619"/>
    <w:rsid w:val="00E16D3D"/>
    <w:rsid w:val="00E2016E"/>
    <w:rsid w:val="00E203E9"/>
    <w:rsid w:val="00E206E7"/>
    <w:rsid w:val="00E2090F"/>
    <w:rsid w:val="00E20B14"/>
    <w:rsid w:val="00E20ED4"/>
    <w:rsid w:val="00E20F56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A31"/>
    <w:rsid w:val="00E27B5D"/>
    <w:rsid w:val="00E27B9C"/>
    <w:rsid w:val="00E27D3E"/>
    <w:rsid w:val="00E311B1"/>
    <w:rsid w:val="00E31AFE"/>
    <w:rsid w:val="00E31FD3"/>
    <w:rsid w:val="00E32A10"/>
    <w:rsid w:val="00E32A8A"/>
    <w:rsid w:val="00E32B4D"/>
    <w:rsid w:val="00E32CA1"/>
    <w:rsid w:val="00E32CE5"/>
    <w:rsid w:val="00E32FA0"/>
    <w:rsid w:val="00E3398F"/>
    <w:rsid w:val="00E34671"/>
    <w:rsid w:val="00E3523B"/>
    <w:rsid w:val="00E35954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1BC4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5118"/>
    <w:rsid w:val="00E75387"/>
    <w:rsid w:val="00E75739"/>
    <w:rsid w:val="00E760EA"/>
    <w:rsid w:val="00E7776E"/>
    <w:rsid w:val="00E7778F"/>
    <w:rsid w:val="00E77A15"/>
    <w:rsid w:val="00E77C20"/>
    <w:rsid w:val="00E77FE9"/>
    <w:rsid w:val="00E804B5"/>
    <w:rsid w:val="00E80AB6"/>
    <w:rsid w:val="00E8219F"/>
    <w:rsid w:val="00E8270B"/>
    <w:rsid w:val="00E82743"/>
    <w:rsid w:val="00E82A30"/>
    <w:rsid w:val="00E8319E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9C5"/>
    <w:rsid w:val="00EA1ADA"/>
    <w:rsid w:val="00EA1DF9"/>
    <w:rsid w:val="00EA229D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4EFF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560"/>
    <w:rsid w:val="00EC2C39"/>
    <w:rsid w:val="00EC31B6"/>
    <w:rsid w:val="00EC351C"/>
    <w:rsid w:val="00EC382E"/>
    <w:rsid w:val="00EC583A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E7E21"/>
    <w:rsid w:val="00EF065E"/>
    <w:rsid w:val="00EF0A70"/>
    <w:rsid w:val="00EF0C68"/>
    <w:rsid w:val="00EF10BA"/>
    <w:rsid w:val="00EF189D"/>
    <w:rsid w:val="00EF1BAD"/>
    <w:rsid w:val="00EF3393"/>
    <w:rsid w:val="00EF379F"/>
    <w:rsid w:val="00EF43A4"/>
    <w:rsid w:val="00EF43DE"/>
    <w:rsid w:val="00EF44D0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4FD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4ED4"/>
    <w:rsid w:val="00F15971"/>
    <w:rsid w:val="00F160A6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3B32"/>
    <w:rsid w:val="00F2445A"/>
    <w:rsid w:val="00F24DCE"/>
    <w:rsid w:val="00F26B1C"/>
    <w:rsid w:val="00F27433"/>
    <w:rsid w:val="00F2785B"/>
    <w:rsid w:val="00F30887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29D2"/>
    <w:rsid w:val="00F42BC2"/>
    <w:rsid w:val="00F42F1C"/>
    <w:rsid w:val="00F43126"/>
    <w:rsid w:val="00F43C64"/>
    <w:rsid w:val="00F43C95"/>
    <w:rsid w:val="00F44319"/>
    <w:rsid w:val="00F445B0"/>
    <w:rsid w:val="00F44878"/>
    <w:rsid w:val="00F44883"/>
    <w:rsid w:val="00F44887"/>
    <w:rsid w:val="00F448BE"/>
    <w:rsid w:val="00F44B94"/>
    <w:rsid w:val="00F46B1D"/>
    <w:rsid w:val="00F46B88"/>
    <w:rsid w:val="00F47F65"/>
    <w:rsid w:val="00F51537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534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1A33"/>
    <w:rsid w:val="00F61C39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295F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38C0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0DA"/>
    <w:rsid w:val="00F917E8"/>
    <w:rsid w:val="00F91850"/>
    <w:rsid w:val="00F935FF"/>
    <w:rsid w:val="00F93759"/>
    <w:rsid w:val="00F93DBF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574"/>
    <w:rsid w:val="00FB7941"/>
    <w:rsid w:val="00FB7EF5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61B0"/>
    <w:rsid w:val="00FC6AB1"/>
    <w:rsid w:val="00FC74A5"/>
    <w:rsid w:val="00FC796A"/>
    <w:rsid w:val="00FD009D"/>
    <w:rsid w:val="00FD013E"/>
    <w:rsid w:val="00FD21B3"/>
    <w:rsid w:val="00FD2DC5"/>
    <w:rsid w:val="00FD4792"/>
    <w:rsid w:val="00FD4B19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595"/>
    <w:rsid w:val="00FE3DE2"/>
    <w:rsid w:val="00FE4AAD"/>
    <w:rsid w:val="00FE4CAA"/>
    <w:rsid w:val="00FE54A7"/>
    <w:rsid w:val="00FE5571"/>
    <w:rsid w:val="00FE605B"/>
    <w:rsid w:val="00FE610C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E8270B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E8270B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2624189630034253E-2"/>
          <c:y val="5.4293639835304941E-2"/>
          <c:w val="0.89304208094354798"/>
          <c:h val="0.6859322632747829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2021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78473455820035E-2"/>
                  <c:y val="-5.6014643908720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973464918531412E-2"/>
                  <c:y val="-6.57775816935206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415624808267296E-2"/>
                  <c:y val="-7.08940861176163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457466620997043E-2"/>
                  <c:y val="-6.669929942481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922974541761859E-2"/>
                  <c:y val="-5.8153367655824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1140193020178E-2"/>
                  <c:y val="-6.7326724784845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40097059220908E-2"/>
                  <c:y val="-6.6317864642439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93706320170067E-2"/>
                  <c:y val="-6.3146378834452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018935823712607E-2"/>
                  <c:y val="-6.758367040847880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102,7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989826432916389E-2"/>
                  <c:y val="-6.75697276227002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97093699042388E-2"/>
                  <c:y val="-5.9476438434882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043627043497896E-2"/>
                  <c:y val="-6.1144095205324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0.0</c:formatCode>
                <c:ptCount val="15"/>
                <c:pt idx="0" formatCode="General">
                  <c:v>101.5</c:v>
                </c:pt>
                <c:pt idx="1">
                  <c:v>100.9</c:v>
                </c:pt>
                <c:pt idx="2" formatCode="General">
                  <c:v>101.1</c:v>
                </c:pt>
                <c:pt idx="3" formatCode="General">
                  <c:v>102.8</c:v>
                </c:pt>
                <c:pt idx="4">
                  <c:v>103.3</c:v>
                </c:pt>
                <c:pt idx="5">
                  <c:v>103.5</c:v>
                </c:pt>
                <c:pt idx="6">
                  <c:v>103.4</c:v>
                </c:pt>
                <c:pt idx="7">
                  <c:v>103</c:v>
                </c:pt>
                <c:pt idx="8">
                  <c:v>102.7</c:v>
                </c:pt>
                <c:pt idx="9">
                  <c:v>102.4</c:v>
                </c:pt>
                <c:pt idx="10">
                  <c:v>102.3</c:v>
                </c:pt>
                <c:pt idx="11">
                  <c:v>102.3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2022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4.8771870837423445E-2"/>
                  <c:y val="-5.0043687590932882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102,7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2731430043637183E-2"/>
                  <c:y val="-4.5807615280317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284994283689997E-2"/>
                  <c:y val="4.76734957893296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7757315903577559E-2"/>
                  <c:y val="-4.5521249906853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828826795831688E-2"/>
                  <c:y val="-5.40758588141781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284318861370577E-2"/>
                  <c:y val="-5.1720112273032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5474254305724579E-2"/>
                  <c:y val="-4.8593854790233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738739029166903E-2"/>
                  <c:y val="5.3004793959114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15199993552495E-2"/>
                  <c:y val="-5.6036165826274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064289686409464E-2"/>
                  <c:y val="-5.160336819096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0081077378122006E-3"/>
                  <c:y val="6.2349785141210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5.494628422214879E-2"/>
                  <c:y val="6.0181822698030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Sheet1!$B$3:$P$3</c:f>
              <c:numCache>
                <c:formatCode>General</c:formatCode>
                <c:ptCount val="15"/>
                <c:pt idx="11">
                  <c:v>102.3</c:v>
                </c:pt>
                <c:pt idx="12">
                  <c:v>102.7</c:v>
                </c:pt>
                <c:pt idx="13">
                  <c:v>101.2</c:v>
                </c:pt>
                <c:pt idx="14">
                  <c:v>99.6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8976512"/>
        <c:axId val="71892992"/>
      </c:lineChart>
      <c:catAx>
        <c:axId val="58976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189299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71892992"/>
        <c:scaling>
          <c:orientation val="minMax"/>
          <c:max val="106"/>
          <c:min val="98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8976512"/>
        <c:crosses val="autoZero"/>
        <c:crossBetween val="midCat"/>
        <c:majorUnit val="2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40305387711491814"/>
          <c:h val="0.8623714230843095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6.087521757130919E-3"/>
                  <c:y val="2.1202814518396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0.00</c:formatCode>
                <c:ptCount val="1"/>
                <c:pt idx="0">
                  <c:v>-0.02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0.00</c:formatCode>
                <c:ptCount val="1"/>
                <c:pt idx="0">
                  <c:v>0.02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5750B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72317568"/>
        <c:axId val="72323456"/>
      </c:barChart>
      <c:dateAx>
        <c:axId val="7231756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72323456"/>
        <c:crosses val="autoZero"/>
        <c:auto val="0"/>
        <c:lblOffset val="100"/>
        <c:baseTimeUnit val="days"/>
        <c:majorUnit val="3"/>
        <c:minorUnit val="3"/>
      </c:dateAx>
      <c:valAx>
        <c:axId val="72323456"/>
        <c:scaling>
          <c:orientation val="minMax"/>
          <c:max val="1.5"/>
          <c:min val="-0.5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72317568"/>
        <c:crosses val="autoZero"/>
        <c:crossBetween val="between"/>
        <c:majorUnit val="0.5"/>
        <c:minorUnit val="0.5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33.4</c:v>
                </c:pt>
                <c:pt idx="1">
                  <c:v>38.5</c:v>
                </c:pt>
                <c:pt idx="2">
                  <c:v>17.399999999999999</c:v>
                </c:pt>
                <c:pt idx="3">
                  <c:v>38.200000000000003</c:v>
                </c:pt>
                <c:pt idx="4">
                  <c:v>37.700000000000003</c:v>
                </c:pt>
                <c:pt idx="5">
                  <c:v>29.9</c:v>
                </c:pt>
                <c:pt idx="6">
                  <c:v>30.3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 formatCode="General">
                  <c:v>6.9</c:v>
                </c:pt>
                <c:pt idx="1">
                  <c:v>8.3000000000000007</c:v>
                </c:pt>
                <c:pt idx="2">
                  <c:v>11.9</c:v>
                </c:pt>
                <c:pt idx="3">
                  <c:v>5.5</c:v>
                </c:pt>
                <c:pt idx="4">
                  <c:v>5.0999999999999996</c:v>
                </c:pt>
                <c:pt idx="5">
                  <c:v>8.6</c:v>
                </c:pt>
                <c:pt idx="6">
                  <c:v>7.1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>
                  <c:v>4.4000000000000004</c:v>
                </c:pt>
                <c:pt idx="1">
                  <c:v>4</c:v>
                </c:pt>
                <c:pt idx="2">
                  <c:v>5.3</c:v>
                </c:pt>
                <c:pt idx="3">
                  <c:v>3.7</c:v>
                </c:pt>
                <c:pt idx="4">
                  <c:v>5.9</c:v>
                </c:pt>
                <c:pt idx="5">
                  <c:v>4.5</c:v>
                </c:pt>
                <c:pt idx="6">
                  <c:v>7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3.7</c:v>
                </c:pt>
                <c:pt idx="1">
                  <c:v>5.2</c:v>
                </c:pt>
                <c:pt idx="2">
                  <c:v>3.7</c:v>
                </c:pt>
                <c:pt idx="3">
                  <c:v>4.2</c:v>
                </c:pt>
                <c:pt idx="4">
                  <c:v>4.5</c:v>
                </c:pt>
                <c:pt idx="5">
                  <c:v>3.5</c:v>
                </c:pt>
                <c:pt idx="6">
                  <c:v>4.0999999999999996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  <a:endParaRPr lang="ru-RU" b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4.5999999999999996</c:v>
                </c:pt>
                <c:pt idx="1">
                  <c:v>5</c:v>
                </c:pt>
                <c:pt idx="2">
                  <c:v>0.1</c:v>
                </c:pt>
                <c:pt idx="3">
                  <c:v>4.0999999999999996</c:v>
                </c:pt>
                <c:pt idx="4">
                  <c:v>3.6</c:v>
                </c:pt>
                <c:pt idx="5">
                  <c:v>4.4000000000000004</c:v>
                </c:pt>
                <c:pt idx="6">
                  <c:v>6.1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>
                  <c:v>3.3</c:v>
                </c:pt>
                <c:pt idx="1">
                  <c:v>1.2</c:v>
                </c:pt>
                <c:pt idx="2" formatCode="0.0;[Red]0.0">
                  <c:v>19.3</c:v>
                </c:pt>
                <c:pt idx="3" formatCode="General">
                  <c:v>2.7</c:v>
                </c:pt>
                <c:pt idx="4" formatCode="General">
                  <c:v>2.9</c:v>
                </c:pt>
                <c:pt idx="5">
                  <c:v>3.3</c:v>
                </c:pt>
                <c:pt idx="6" formatCode="#,##0.0">
                  <c:v>3.4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72581120"/>
        <c:axId val="72582656"/>
      </c:barChart>
      <c:catAx>
        <c:axId val="72581120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25826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2582656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72581120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7584053286"/>
          <c:y val="0.64615076803924087"/>
          <c:w val="0.87625792348005138"/>
          <c:h val="0.35384923196075901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161278985425967"/>
          <c:y val="2.9844681713172949E-2"/>
          <c:w val="0.83067725508670387"/>
          <c:h val="0.7124275632132637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7.0693386781938271E-3"/>
                  <c:y val="5.3604097744685712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102,4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342700402877741E-2"/>
                  <c:y val="3.11819357914318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958181799141582E-2"/>
                  <c:y val="3.42481393264093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5748734830187341E-2"/>
                  <c:y val="4.2465902514446624E-2"/>
                </c:manualLayout>
              </c:layout>
              <c:tx>
                <c:rich>
                  <a:bodyPr/>
                  <a:lstStyle/>
                  <a:p>
                    <a:r>
                      <a:rPr lang="ru-RU" i="0" spc="-30" baseline="0">
                        <a:solidFill>
                          <a:sysClr val="windowText" lastClr="000000"/>
                        </a:solidFill>
                      </a:rPr>
                      <a:t>103,7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216813715203328E-2"/>
                  <c:y val="4.4000584970866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21481555825223E-2"/>
                  <c:y val="3.9457054671685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575709467371042E-2"/>
                  <c:y val="3.7570138776641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110671131346126E-2"/>
                  <c:y val="4.2647839841134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44434205284018E-2"/>
                  <c:y val="4.163991964347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85238577506897E-2"/>
                  <c:y val="4.5544215330854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474925715397971E-2"/>
                  <c:y val="3.9231917857775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403928796270108E-2"/>
                  <c:y val="4.1353591798092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008528800597207E-2"/>
                  <c:y val="-3.65436465920612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476262048440527E-2"/>
                  <c:y val="-6.35267302113551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880737211253368E-2"/>
                  <c:y val="-5.0163564093369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799647291514801E-2"/>
                  <c:y val="-3.0523768238304258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103,7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8805736889726392E-2"/>
                  <c:y val="3.8344001963783306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104,2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871338732231121E-2"/>
                  <c:y val="2.8272814819010932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104,4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47063134202239E-2"/>
                  <c:y val="3.4026699899922581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>
                        <a:solidFill>
                          <a:sysClr val="windowText" lastClr="000000"/>
                        </a:solidFill>
                      </a:rPr>
                      <a:t>104,3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833209951320186E-2"/>
                  <c:y val="4.008874789931834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spc="-30" baseline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 spc="-30" baseline="0">
                        <a:solidFill>
                          <a:sysClr val="windowText" lastClr="000000"/>
                        </a:solidFill>
                      </a:rPr>
                      <a:t>103,9</a:t>
                    </a:r>
                    <a:endParaRPr lang="ru-RU" i="0">
                      <a:solidFill>
                        <a:sysClr val="windowText" lastClr="000000"/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854259670532637E-2"/>
                  <c:y val="4.107932551596518E-2"/>
                </c:manualLayout>
              </c:layout>
              <c:tx>
                <c:rich>
                  <a:bodyPr/>
                  <a:lstStyle/>
                  <a:p>
                    <a:pPr>
                      <a:defRPr sz="900" b="0" spc="-30" baseline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spc="-30" baseline="0"/>
                      <a:t>103,7</a:t>
                    </a:r>
                    <a:endParaRPr lang="en-US"/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549932326835214E-2"/>
                  <c:y val="4.1418455786551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344258249770061E-2"/>
                  <c:y val="4.3869030759644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326766716677721E-2"/>
                  <c:y val="4.58327252048038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spc="-30" baseline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0.0</c:formatCode>
                <c:ptCount val="14"/>
                <c:pt idx="0">
                  <c:v>102.4</c:v>
                </c:pt>
                <c:pt idx="1">
                  <c:v>101.8</c:v>
                </c:pt>
                <c:pt idx="2">
                  <c:v>102</c:v>
                </c:pt>
                <c:pt idx="3">
                  <c:v>103.7</c:v>
                </c:pt>
                <c:pt idx="4">
                  <c:v>104.2</c:v>
                </c:pt>
                <c:pt idx="5">
                  <c:v>104.4</c:v>
                </c:pt>
                <c:pt idx="6">
                  <c:v>104.3</c:v>
                </c:pt>
                <c:pt idx="7">
                  <c:v>103.9</c:v>
                </c:pt>
                <c:pt idx="8">
                  <c:v>103.7</c:v>
                </c:pt>
                <c:pt idx="9">
                  <c:v>103.4</c:v>
                </c:pt>
                <c:pt idx="10">
                  <c:v>103.3</c:v>
                </c:pt>
                <c:pt idx="11">
                  <c:v>103.2</c:v>
                </c:pt>
                <c:pt idx="12">
                  <c:v>103.8</c:v>
                </c:pt>
                <c:pt idx="13">
                  <c:v>102.3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956355160739691E-2"/>
                  <c:y val="-3.9043314097592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356892467996259E-2"/>
                  <c:y val="-6.2989116518385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883190883190883E-2"/>
                  <c:y val="-4.1594818633282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480583925881266E-2"/>
                  <c:y val="-3.9029496145655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48053181386514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681894138749718E-2"/>
                  <c:y val="-4.3825707263233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58119658119658E-2"/>
                  <c:y val="-4.1594818633282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481182333220065E-2"/>
                  <c:y val="-3.821181883974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58119658119658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481780740559003E-2"/>
                  <c:y val="-4.341738678347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48053181386521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0883190883190883E-2"/>
                  <c:y val="-5.1187144772371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5395794094018766E-2"/>
                  <c:y val="3.9342818205842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064794251145956E-2"/>
                  <c:y val="-4.6878712529354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8.3022934099049581E-2"/>
                  <c:y val="2.94880945637191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5.8951074645788835E-4"/>
                  <c:y val="-5.2048599741751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7.5384067393235471E-2"/>
                  <c:y val="-5.6842558784759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797434566475563E-2"/>
                  <c:y val="-4.2471711773363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797404956346747E-2"/>
                  <c:y val="-3.7759556588349792E-2"/>
                </c:manualLayout>
              </c:layout>
              <c:tx>
                <c:rich>
                  <a:bodyPr/>
                  <a:lstStyle/>
                  <a:p>
                    <a:r>
                      <a:rPr lang="en-US" sz="900" spc="-30" baseline="0"/>
                      <a:t>1</a:t>
                    </a:r>
                    <a:r>
                      <a:rPr lang="ru-RU" sz="900" spc="-30" baseline="0"/>
                      <a:t>05,4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133106352254955E-2"/>
                  <c:y val="-3.679914858678776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spc="-30" baseline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 spc="-30" baseline="0"/>
                      <a:t>105,2</a:t>
                    </a:r>
                    <a:endParaRPr lang="en-US" i="0"/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988166566246459E-2"/>
                  <c:y val="-4.158759257098163E-2"/>
                </c:manualLayout>
              </c:layout>
              <c:tx>
                <c:rich>
                  <a:bodyPr/>
                  <a:lstStyle/>
                  <a:p>
                    <a:r>
                      <a:rPr lang="ru-RU" sz="900" spc="-30" baseline="0"/>
                      <a:t>104,9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185059566456867E-2"/>
                  <c:y val="-3.6798770919465089E-2"/>
                </c:manualLayout>
              </c:layout>
              <c:tx>
                <c:rich>
                  <a:bodyPr/>
                  <a:lstStyle/>
                  <a:p>
                    <a:r>
                      <a:rPr lang="en-US" sz="900" spc="-30" baseline="0"/>
                      <a:t>10</a:t>
                    </a:r>
                    <a:r>
                      <a:rPr lang="ru-RU" sz="900" spc="-30" baseline="0"/>
                      <a:t>4</a:t>
                    </a:r>
                    <a:r>
                      <a:rPr lang="en-US" sz="900" spc="-30" baseline="0"/>
                      <a:t>,</a:t>
                    </a:r>
                    <a:r>
                      <a:rPr lang="ru-RU" sz="900" spc="-30" baseline="0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3285849952516618E-2"/>
                  <c:y val="-3.6798655563737945E-2"/>
                </c:manualLayout>
              </c:layout>
              <c:tx>
                <c:rich>
                  <a:bodyPr/>
                  <a:lstStyle/>
                  <a:p>
                    <a:pPr>
                      <a:defRPr sz="900" b="0" spc="-30" baseline="0">
                        <a:solidFill>
                          <a:srgbClr val="FF0000"/>
                        </a:solidFill>
                      </a:defRPr>
                    </a:pPr>
                    <a:r>
                      <a:rPr lang="ru-RU" sz="900" spc="-30" baseline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104,6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053760785315048E-2"/>
                  <c:y val="-3.6761842247552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spc="-30" baseline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Sheet1!$B$3:$O$3</c:f>
              <c:numCache>
                <c:formatCode>0.0</c:formatCode>
                <c:ptCount val="14"/>
                <c:pt idx="0">
                  <c:v>106.6</c:v>
                </c:pt>
                <c:pt idx="1">
                  <c:v>105.4</c:v>
                </c:pt>
                <c:pt idx="2">
                  <c:v>105.4</c:v>
                </c:pt>
                <c:pt idx="3">
                  <c:v>105.9</c:v>
                </c:pt>
                <c:pt idx="4">
                  <c:v>105.9</c:v>
                </c:pt>
                <c:pt idx="5">
                  <c:v>105.6</c:v>
                </c:pt>
                <c:pt idx="6">
                  <c:v>105.4</c:v>
                </c:pt>
                <c:pt idx="7">
                  <c:v>105.2</c:v>
                </c:pt>
                <c:pt idx="8">
                  <c:v>104.9</c:v>
                </c:pt>
                <c:pt idx="9">
                  <c:v>104.8</c:v>
                </c:pt>
                <c:pt idx="10">
                  <c:v>104.6</c:v>
                </c:pt>
                <c:pt idx="11">
                  <c:v>104.4</c:v>
                </c:pt>
                <c:pt idx="12">
                  <c:v>103.4</c:v>
                </c:pt>
                <c:pt idx="13">
                  <c:v>106.9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5437952"/>
        <c:axId val="115665152"/>
      </c:lineChart>
      <c:catAx>
        <c:axId val="1154379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6651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5665152"/>
        <c:scaling>
          <c:orientation val="minMax"/>
          <c:max val="108"/>
          <c:min val="100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437952"/>
        <c:crosses val="autoZero"/>
        <c:crossBetween val="midCat"/>
        <c:majorUnit val="2"/>
        <c:minorUnit val="2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0.13545</cdr:x>
      <cdr:y>0.82079</cdr:y>
    </cdr:from>
    <cdr:to>
      <cdr:x>0.95814</cdr:x>
      <cdr:y>0.91245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41271" y="1649603"/>
          <a:ext cx="5109666" cy="184216"/>
          <a:chOff x="3488303" y="2202293"/>
          <a:chExt cx="2650659" cy="9836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88303" y="2202293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2021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852966" y="2202580"/>
            <a:ext cx="285996" cy="9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 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0.24792</cdr:x>
      <cdr:y>0.81026</cdr:y>
    </cdr:from>
    <cdr:to>
      <cdr:x>0.98304</cdr:x>
      <cdr:y>0.90137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657599" y="2346712"/>
          <a:ext cx="4914903" cy="263876"/>
          <a:chOff x="3105572" y="1771956"/>
          <a:chExt cx="3007706" cy="12984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105572" y="1775456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2021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574311" y="1771956"/>
            <a:ext cx="538967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2022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B54AB-BCA4-4E66-A299-D904CA68F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23</cp:revision>
  <cp:lastPrinted>2022-04-22T06:46:00Z</cp:lastPrinted>
  <dcterms:created xsi:type="dcterms:W3CDTF">2022-04-18T07:26:00Z</dcterms:created>
  <dcterms:modified xsi:type="dcterms:W3CDTF">2022-04-25T13:47:00Z</dcterms:modified>
</cp:coreProperties>
</file>