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1ED" w:rsidRPr="002946C9" w:rsidRDefault="005741ED" w:rsidP="005741ED">
      <w:pPr>
        <w:jc w:val="center"/>
        <w:rPr>
          <w:b/>
          <w:lang w:val="en-GB"/>
        </w:rPr>
      </w:pPr>
      <w:r w:rsidRPr="002946C9">
        <w:rPr>
          <w:b/>
          <w:lang w:val="en-GB"/>
        </w:rPr>
        <w:t>Statistical Yearbook of the Republic of Belarus</w:t>
      </w:r>
    </w:p>
    <w:p w:rsidR="005741ED" w:rsidRPr="002946C9" w:rsidRDefault="005741ED" w:rsidP="00457DFE">
      <w:pPr>
        <w:rPr>
          <w:b/>
          <w:lang w:val="en-GB"/>
        </w:rPr>
      </w:pPr>
    </w:p>
    <w:p w:rsidR="00457DFE" w:rsidRPr="002946C9" w:rsidRDefault="00457DFE" w:rsidP="00FE68D6">
      <w:pPr>
        <w:ind w:firstLine="284"/>
        <w:jc w:val="both"/>
        <w:rPr>
          <w:lang w:val="en-GB"/>
        </w:rPr>
      </w:pPr>
      <w:r w:rsidRPr="002946C9">
        <w:rPr>
          <w:lang w:val="en-GB"/>
        </w:rPr>
        <w:t xml:space="preserve">The Statistical Yearbook is the most comprehensive publication of the National Statistical Committee of the Republic of Belarus which reflects phenomena and processes occurring </w:t>
      </w:r>
      <w:r w:rsidR="00FE68D6" w:rsidRPr="00DF689F">
        <w:rPr>
          <w:rFonts w:ascii="Tahoma" w:hAnsi="Tahoma" w:cs="Tahoma"/>
          <w:b/>
          <w:sz w:val="22"/>
          <w:szCs w:val="22"/>
          <w:lang w:val="en-GB"/>
        </w:rPr>
        <w:br/>
      </w:r>
      <w:r w:rsidRPr="002946C9">
        <w:rPr>
          <w:lang w:val="en-GB"/>
        </w:rPr>
        <w:t>in the economic and social life of the country.</w:t>
      </w:r>
    </w:p>
    <w:p w:rsidR="00457DFE" w:rsidRPr="002946C9" w:rsidRDefault="00457DFE" w:rsidP="00FE68D6">
      <w:pPr>
        <w:ind w:firstLine="284"/>
        <w:jc w:val="both"/>
        <w:rPr>
          <w:lang w:val="en-GB"/>
        </w:rPr>
      </w:pPr>
    </w:p>
    <w:p w:rsidR="00457DFE" w:rsidRPr="002946C9" w:rsidRDefault="00457DFE" w:rsidP="00FE68D6">
      <w:pPr>
        <w:ind w:firstLine="284"/>
        <w:jc w:val="both"/>
        <w:rPr>
          <w:lang w:val="en-GB"/>
        </w:rPr>
      </w:pPr>
      <w:r w:rsidRPr="002946C9">
        <w:rPr>
          <w:lang w:val="en-GB"/>
        </w:rPr>
        <w:t xml:space="preserve">The data book provides the information on the demographic situation, employment, working conditions and living standards. The data on GDP production and use are also published. </w:t>
      </w:r>
      <w:r w:rsidR="00FE68D6" w:rsidRPr="00DF689F">
        <w:rPr>
          <w:rFonts w:ascii="Tahoma" w:hAnsi="Tahoma" w:cs="Tahoma"/>
          <w:b/>
          <w:sz w:val="22"/>
          <w:szCs w:val="22"/>
          <w:lang w:val="en-GB"/>
        </w:rPr>
        <w:br/>
      </w:r>
      <w:r w:rsidRPr="002946C9">
        <w:rPr>
          <w:lang w:val="en-GB"/>
        </w:rPr>
        <w:t xml:space="preserve">A special attention is paid to the indicators describing the state of social and production spheres. The information on natural resources, environmental protection, national wealth, science </w:t>
      </w:r>
      <w:r w:rsidR="00FE68D6" w:rsidRPr="00DF689F">
        <w:rPr>
          <w:rFonts w:ascii="Tahoma" w:hAnsi="Tahoma" w:cs="Tahoma"/>
          <w:b/>
          <w:sz w:val="22"/>
          <w:szCs w:val="22"/>
          <w:lang w:val="en-GB"/>
        </w:rPr>
        <w:br/>
      </w:r>
      <w:r w:rsidRPr="002946C9">
        <w:rPr>
          <w:lang w:val="en-GB"/>
        </w:rPr>
        <w:t>and innovation, investm</w:t>
      </w:r>
      <w:r w:rsidR="00560C58" w:rsidRPr="002946C9">
        <w:rPr>
          <w:lang w:val="en-GB"/>
        </w:rPr>
        <w:t>ent, financial status of organi</w:t>
      </w:r>
      <w:r w:rsidR="003F508E">
        <w:rPr>
          <w:lang w:val="en-GB"/>
        </w:rPr>
        <w:t>s</w:t>
      </w:r>
      <w:r w:rsidRPr="002946C9">
        <w:rPr>
          <w:lang w:val="en-GB"/>
        </w:rPr>
        <w:t>ations, monetary and credit system, small business, prices and tariffs, external trade is published.</w:t>
      </w:r>
    </w:p>
    <w:p w:rsidR="00457DFE" w:rsidRPr="002946C9" w:rsidRDefault="00457DFE" w:rsidP="00FE68D6">
      <w:pPr>
        <w:ind w:firstLine="284"/>
        <w:jc w:val="both"/>
        <w:rPr>
          <w:lang w:val="en-GB"/>
        </w:rPr>
      </w:pPr>
    </w:p>
    <w:p w:rsidR="00457DFE" w:rsidRPr="002946C9" w:rsidRDefault="00457DFE" w:rsidP="00FE68D6">
      <w:pPr>
        <w:ind w:firstLine="284"/>
        <w:jc w:val="both"/>
        <w:rPr>
          <w:lang w:val="en-GB"/>
        </w:rPr>
      </w:pPr>
      <w:r w:rsidRPr="002946C9">
        <w:rPr>
          <w:lang w:val="en-GB"/>
        </w:rPr>
        <w:t xml:space="preserve">The chapter titled “International comparisons” provides data on Belarus in comparison </w:t>
      </w:r>
      <w:r w:rsidR="00FE68D6" w:rsidRPr="00DF689F">
        <w:rPr>
          <w:rFonts w:ascii="Tahoma" w:hAnsi="Tahoma" w:cs="Tahoma"/>
          <w:b/>
          <w:sz w:val="22"/>
          <w:szCs w:val="22"/>
          <w:lang w:val="en-GB"/>
        </w:rPr>
        <w:br/>
      </w:r>
      <w:r w:rsidRPr="002946C9">
        <w:rPr>
          <w:lang w:val="en-GB"/>
        </w:rPr>
        <w:t>with the CIS and other countries.</w:t>
      </w:r>
    </w:p>
    <w:p w:rsidR="00457DFE" w:rsidRPr="002946C9" w:rsidRDefault="00457DFE" w:rsidP="00FE68D6">
      <w:pPr>
        <w:ind w:firstLine="284"/>
        <w:jc w:val="both"/>
        <w:rPr>
          <w:lang w:val="en-GB"/>
        </w:rPr>
      </w:pPr>
    </w:p>
    <w:p w:rsidR="00457DFE" w:rsidRPr="002946C9" w:rsidRDefault="00457DFE" w:rsidP="00FE68D6">
      <w:pPr>
        <w:ind w:firstLine="284"/>
        <w:jc w:val="both"/>
        <w:rPr>
          <w:lang w:val="en-GB"/>
        </w:rPr>
      </w:pPr>
      <w:r w:rsidRPr="002946C9">
        <w:rPr>
          <w:lang w:val="en-GB"/>
        </w:rPr>
        <w:t>Basic socio</w:t>
      </w:r>
      <w:r w:rsidR="002946C9" w:rsidRPr="002946C9">
        <w:rPr>
          <w:lang w:val="en-GB"/>
        </w:rPr>
        <w:t>-</w:t>
      </w:r>
      <w:r w:rsidRPr="002946C9">
        <w:rPr>
          <w:lang w:val="en-GB"/>
        </w:rPr>
        <w:t xml:space="preserve">economic indicators presented in the data book are furnished with brief </w:t>
      </w:r>
      <w:proofErr w:type="gramStart"/>
      <w:r w:rsidRPr="002946C9">
        <w:rPr>
          <w:lang w:val="en-GB"/>
        </w:rPr>
        <w:t>methodological</w:t>
      </w:r>
      <w:proofErr w:type="gramEnd"/>
      <w:r w:rsidRPr="002946C9">
        <w:rPr>
          <w:lang w:val="en-GB"/>
        </w:rPr>
        <w:t xml:space="preserve"> commentary.</w:t>
      </w:r>
    </w:p>
    <w:p w:rsidR="00457DFE" w:rsidRPr="002946C9" w:rsidRDefault="00457DFE" w:rsidP="00FE68D6">
      <w:pPr>
        <w:ind w:firstLine="284"/>
        <w:jc w:val="both"/>
        <w:rPr>
          <w:lang w:val="en-GB"/>
        </w:rPr>
      </w:pPr>
    </w:p>
    <w:p w:rsidR="00457DFE" w:rsidRPr="002946C9" w:rsidRDefault="00457DFE" w:rsidP="00FE68D6">
      <w:pPr>
        <w:ind w:firstLine="284"/>
        <w:jc w:val="both"/>
        <w:rPr>
          <w:lang w:val="en-GB"/>
        </w:rPr>
      </w:pPr>
      <w:proofErr w:type="gramStart"/>
      <w:r w:rsidRPr="002946C9">
        <w:rPr>
          <w:lang w:val="en-GB"/>
        </w:rPr>
        <w:t>Published in Russian and English.</w:t>
      </w:r>
      <w:proofErr w:type="gramEnd"/>
    </w:p>
    <w:sectPr w:rsidR="00457DFE" w:rsidRPr="002946C9" w:rsidSect="007A0D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stylePaneFormatFilter w:val="3F01"/>
  <w:defaultTabStop w:val="708"/>
  <w:characterSpacingControl w:val="doNotCompress"/>
  <w:compat/>
  <w:rsids>
    <w:rsidRoot w:val="00457DFE"/>
    <w:rsid w:val="000E4B33"/>
    <w:rsid w:val="002946C9"/>
    <w:rsid w:val="003D1073"/>
    <w:rsid w:val="003F508E"/>
    <w:rsid w:val="00457DFE"/>
    <w:rsid w:val="0047351B"/>
    <w:rsid w:val="00560C58"/>
    <w:rsid w:val="005741ED"/>
    <w:rsid w:val="007A0D7B"/>
    <w:rsid w:val="00AA18DB"/>
    <w:rsid w:val="00FE68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A0D7B"/>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159</Words>
  <Characters>911</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The Statistical Yearbook is the most comprehensive publication of the National Statistical Committee of the Republic of Belarus which reflects phenomena and processes occurring in the economic and social life of the country</vt:lpstr>
    </vt:vector>
  </TitlesOfParts>
  <Company>Belstat</Company>
  <LinksUpToDate>false</LinksUpToDate>
  <CharactersWithSpaces>1068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Statistical Yearbook is the most comprehensive publication of the National Statistical Committee of the Republic of Belarus which reflects phenomena and processes occurring in the economic and social life of the country</dc:title>
  <dc:subject/>
  <dc:creator>user</dc:creator>
  <cp:keywords/>
  <dc:description/>
  <cp:lastModifiedBy>Natallia.Dankova</cp:lastModifiedBy>
  <cp:revision>5</cp:revision>
  <dcterms:created xsi:type="dcterms:W3CDTF">2015-10-05T11:46:00Z</dcterms:created>
  <dcterms:modified xsi:type="dcterms:W3CDTF">2017-11-01T14:29:00Z</dcterms:modified>
</cp:coreProperties>
</file>