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9A0" w:rsidRPr="008076DD" w:rsidRDefault="008B79A0" w:rsidP="00D05B54">
      <w:pPr>
        <w:spacing w:after="0" w:line="240" w:lineRule="auto"/>
        <w:jc w:val="center"/>
        <w:outlineLvl w:val="0"/>
        <w:rPr>
          <w:rFonts w:ascii="Arial" w:eastAsia="Times New Roman" w:hAnsi="Arial" w:cs="Arial"/>
          <w:b/>
          <w:bCs/>
          <w:color w:val="000000"/>
          <w:kern w:val="36"/>
          <w:sz w:val="42"/>
          <w:szCs w:val="42"/>
          <w:lang w:val="en-US" w:eastAsia="ru-RU"/>
        </w:rPr>
      </w:pPr>
      <w:r w:rsidRPr="008B79A0">
        <w:rPr>
          <w:rFonts w:ascii="Arial" w:eastAsia="Times New Roman" w:hAnsi="Arial" w:cs="Arial"/>
          <w:b/>
          <w:bCs/>
          <w:color w:val="000000"/>
          <w:kern w:val="36"/>
          <w:sz w:val="42"/>
          <w:szCs w:val="42"/>
          <w:lang w:val="en-US" w:eastAsia="ru-RU"/>
        </w:rPr>
        <w:t xml:space="preserve">Domestic trade and catering </w:t>
      </w:r>
      <w:r w:rsidR="008076DD" w:rsidRPr="008076DD">
        <w:rPr>
          <w:rFonts w:ascii="Arial" w:eastAsia="Times New Roman" w:hAnsi="Arial" w:cs="Arial"/>
          <w:b/>
          <w:bCs/>
          <w:color w:val="000000"/>
          <w:kern w:val="36"/>
          <w:sz w:val="42"/>
          <w:szCs w:val="42"/>
          <w:lang w:val="en-US" w:eastAsia="ru-RU"/>
        </w:rPr>
        <w:br/>
      </w:r>
      <w:r w:rsidRPr="008B79A0">
        <w:rPr>
          <w:rFonts w:ascii="Arial" w:eastAsia="Times New Roman" w:hAnsi="Arial" w:cs="Arial"/>
          <w:b/>
          <w:bCs/>
          <w:color w:val="000000"/>
          <w:kern w:val="36"/>
          <w:sz w:val="42"/>
          <w:szCs w:val="42"/>
          <w:lang w:val="en-US" w:eastAsia="ru-RU"/>
        </w:rPr>
        <w:t>of the Republic of Belarus</w:t>
      </w:r>
    </w:p>
    <w:p w:rsidR="00D05B54" w:rsidRPr="008076DD" w:rsidRDefault="00D05B54" w:rsidP="00D05B54">
      <w:pPr>
        <w:spacing w:after="0" w:line="240" w:lineRule="auto"/>
        <w:jc w:val="center"/>
        <w:outlineLvl w:val="0"/>
        <w:rPr>
          <w:rFonts w:ascii="Arial" w:eastAsia="Times New Roman" w:hAnsi="Arial" w:cs="Arial"/>
          <w:b/>
          <w:bCs/>
          <w:color w:val="000000"/>
          <w:kern w:val="36"/>
          <w:sz w:val="42"/>
          <w:szCs w:val="42"/>
          <w:lang w:val="en-US" w:eastAsia="ru-RU"/>
        </w:rPr>
      </w:pPr>
    </w:p>
    <w:p w:rsidR="008B79A0" w:rsidRPr="008076DD" w:rsidRDefault="008B79A0" w:rsidP="00D05B54">
      <w:pPr>
        <w:spacing w:after="0" w:line="240" w:lineRule="auto"/>
        <w:jc w:val="center"/>
        <w:rPr>
          <w:rFonts w:ascii="Times New Roman" w:eastAsia="Times New Roman" w:hAnsi="Times New Roman" w:cs="Times New Roman"/>
          <w:color w:val="333333"/>
          <w:sz w:val="28"/>
          <w:szCs w:val="28"/>
          <w:lang w:val="en-US" w:eastAsia="ru-RU"/>
        </w:rPr>
      </w:pPr>
      <w:proofErr w:type="gramStart"/>
      <w:r w:rsidRPr="00D05B54">
        <w:rPr>
          <w:rFonts w:ascii="Times New Roman" w:eastAsia="Times New Roman" w:hAnsi="Times New Roman" w:cs="Times New Roman"/>
          <w:color w:val="333333"/>
          <w:sz w:val="28"/>
          <w:szCs w:val="28"/>
          <w:lang w:val="en-US" w:eastAsia="ru-RU"/>
        </w:rPr>
        <w:t>Publishing period</w:t>
      </w:r>
      <w:bookmarkStart w:id="0" w:name="_GoBack"/>
      <w:bookmarkEnd w:id="0"/>
      <w:r w:rsidRPr="00D05B54">
        <w:rPr>
          <w:rFonts w:ascii="Times New Roman" w:eastAsia="Times New Roman" w:hAnsi="Times New Roman" w:cs="Times New Roman"/>
          <w:color w:val="333333"/>
          <w:sz w:val="28"/>
          <w:szCs w:val="28"/>
          <w:lang w:val="en-US" w:eastAsia="ru-RU"/>
        </w:rPr>
        <w:t xml:space="preserve"> – July.</w:t>
      </w:r>
      <w:proofErr w:type="gramEnd"/>
    </w:p>
    <w:p w:rsidR="00D05B54" w:rsidRPr="008076DD" w:rsidRDefault="00D05B54" w:rsidP="00D05B54">
      <w:pPr>
        <w:spacing w:after="0" w:line="240" w:lineRule="auto"/>
        <w:jc w:val="center"/>
        <w:rPr>
          <w:rFonts w:ascii="Times New Roman" w:eastAsia="Times New Roman" w:hAnsi="Times New Roman" w:cs="Times New Roman"/>
          <w:color w:val="333333"/>
          <w:sz w:val="28"/>
          <w:szCs w:val="28"/>
          <w:lang w:val="en-US" w:eastAsia="ru-RU"/>
        </w:rPr>
      </w:pPr>
    </w:p>
    <w:p w:rsidR="008B79A0" w:rsidRPr="00D05B54" w:rsidRDefault="008B79A0" w:rsidP="00D05B54">
      <w:pPr>
        <w:spacing w:after="0" w:line="240" w:lineRule="auto"/>
        <w:jc w:val="both"/>
        <w:rPr>
          <w:rFonts w:ascii="Times New Roman" w:eastAsia="Times New Roman" w:hAnsi="Times New Roman" w:cs="Times New Roman"/>
          <w:color w:val="333333"/>
          <w:sz w:val="28"/>
          <w:szCs w:val="28"/>
          <w:lang w:val="en-US" w:eastAsia="ru-RU"/>
        </w:rPr>
      </w:pPr>
      <w:r w:rsidRPr="00D05B54">
        <w:rPr>
          <w:rFonts w:ascii="Times New Roman" w:eastAsia="Times New Roman" w:hAnsi="Times New Roman" w:cs="Times New Roman"/>
          <w:color w:val="333333"/>
          <w:sz w:val="28"/>
          <w:szCs w:val="28"/>
          <w:lang w:val="en-US" w:eastAsia="ru-RU"/>
        </w:rPr>
        <w:t>The booklet presents the main statistical indicators characterizing the state of public catering, retail and wholesale trade in the Republic of Belarus.</w:t>
      </w:r>
      <w:r w:rsidRPr="00D05B54">
        <w:rPr>
          <w:rFonts w:ascii="Times New Roman" w:eastAsia="Times New Roman" w:hAnsi="Times New Roman" w:cs="Times New Roman"/>
          <w:color w:val="333333"/>
          <w:sz w:val="28"/>
          <w:szCs w:val="28"/>
          <w:lang w:val="en-US" w:eastAsia="ru-RU"/>
        </w:rPr>
        <w:br/>
      </w:r>
      <w:r w:rsidRPr="00D05B54">
        <w:rPr>
          <w:rFonts w:ascii="Times New Roman" w:eastAsia="Times New Roman" w:hAnsi="Times New Roman" w:cs="Times New Roman"/>
          <w:color w:val="333333"/>
          <w:sz w:val="28"/>
          <w:szCs w:val="28"/>
          <w:lang w:val="en-US" w:eastAsia="ru-RU"/>
        </w:rPr>
        <w:br/>
        <w:t>It provides data on retail and wholesale turnover, turnover of public catering. It contains data on the share of domestically produced goods and stock of goods in retail trade facilities. Data on retail trade and public catering facilities are presented.</w:t>
      </w:r>
      <w:r w:rsidRPr="00D05B54">
        <w:rPr>
          <w:rFonts w:ascii="Times New Roman" w:eastAsia="Times New Roman" w:hAnsi="Times New Roman" w:cs="Times New Roman"/>
          <w:color w:val="333333"/>
          <w:sz w:val="28"/>
          <w:szCs w:val="28"/>
          <w:lang w:val="en-US" w:eastAsia="ru-RU"/>
        </w:rPr>
        <w:br/>
      </w:r>
      <w:r w:rsidRPr="00D05B54">
        <w:rPr>
          <w:rFonts w:ascii="Times New Roman" w:eastAsia="Times New Roman" w:hAnsi="Times New Roman" w:cs="Times New Roman"/>
          <w:color w:val="333333"/>
          <w:sz w:val="28"/>
          <w:szCs w:val="28"/>
          <w:lang w:val="en-US" w:eastAsia="ru-RU"/>
        </w:rPr>
        <w:br/>
        <w:t>It provides indicators on the activities of brand stores and individual entrepreneurs.</w:t>
      </w:r>
      <w:r w:rsidRPr="00D05B54">
        <w:rPr>
          <w:rFonts w:ascii="Times New Roman" w:eastAsia="Times New Roman" w:hAnsi="Times New Roman" w:cs="Times New Roman"/>
          <w:color w:val="333333"/>
          <w:sz w:val="28"/>
          <w:szCs w:val="28"/>
          <w:lang w:val="en-US" w:eastAsia="ru-RU"/>
        </w:rPr>
        <w:br/>
      </w:r>
      <w:r w:rsidRPr="00D05B54">
        <w:rPr>
          <w:rFonts w:ascii="Times New Roman" w:eastAsia="Times New Roman" w:hAnsi="Times New Roman" w:cs="Times New Roman"/>
          <w:color w:val="333333"/>
          <w:sz w:val="28"/>
          <w:szCs w:val="28"/>
          <w:lang w:val="en-US" w:eastAsia="ru-RU"/>
        </w:rPr>
        <w:br/>
        <w:t>Brief methodological explanations are given for some statistical indicators. The publication is illustrated with graphs and diagrams.</w:t>
      </w:r>
    </w:p>
    <w:p w:rsidR="00573760" w:rsidRPr="00D05B54" w:rsidRDefault="00573760">
      <w:pPr>
        <w:rPr>
          <w:rFonts w:ascii="Times New Roman" w:hAnsi="Times New Roman" w:cs="Times New Roman"/>
          <w:sz w:val="28"/>
          <w:szCs w:val="28"/>
          <w:lang w:val="en-US"/>
        </w:rPr>
      </w:pPr>
    </w:p>
    <w:sectPr w:rsidR="00573760" w:rsidRPr="00D05B54" w:rsidSect="0057376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8B79A0"/>
    <w:rsid w:val="00573760"/>
    <w:rsid w:val="008076DD"/>
    <w:rsid w:val="008B79A0"/>
    <w:rsid w:val="00D05B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3760"/>
  </w:style>
  <w:style w:type="paragraph" w:styleId="1">
    <w:name w:val="heading 1"/>
    <w:basedOn w:val="a"/>
    <w:link w:val="10"/>
    <w:uiPriority w:val="9"/>
    <w:qFormat/>
    <w:rsid w:val="008B79A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B79A0"/>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8B79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8B79A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0896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107</Words>
  <Characters>610</Characters>
  <Application>Microsoft Office Word</Application>
  <DocSecurity>0</DocSecurity>
  <Lines>5</Lines>
  <Paragraphs>1</Paragraphs>
  <ScaleCrop>false</ScaleCrop>
  <Company/>
  <LinksUpToDate>false</LinksUpToDate>
  <CharactersWithSpaces>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user1007</dc:creator>
  <cp:lastModifiedBy>Беляева Валентина Александровна</cp:lastModifiedBy>
  <cp:revision>3</cp:revision>
  <cp:lastPrinted>2021-07-28T13:03:00Z</cp:lastPrinted>
  <dcterms:created xsi:type="dcterms:W3CDTF">2021-07-15T12:05:00Z</dcterms:created>
  <dcterms:modified xsi:type="dcterms:W3CDTF">2025-07-31T09:00:00Z</dcterms:modified>
</cp:coreProperties>
</file>