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theme/themeOverride1.xml" ContentType="application/vnd.openxmlformats-officedocument.themeOverrid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  <w:vertAlign w:val="superscript"/>
        </w:rPr>
      </w:pPr>
      <w:bookmarkStart w:id="0" w:name="_GoBack"/>
      <w:bookmarkEnd w:id="0"/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 ВАЛОВОЙ ВНУТРЕННИЙ ПРОДУКТ (ВВП)</w:t>
      </w:r>
    </w:p>
    <w:p w:rsidR="00584E26" w:rsidRPr="00545EF6" w:rsidRDefault="00545EF6" w:rsidP="002B35EF">
      <w:pPr>
        <w:spacing w:before="120" w:after="120" w:line="260" w:lineRule="exact"/>
        <w:jc w:val="center"/>
        <w:rPr>
          <w:rFonts w:ascii="Arial" w:hAnsi="Arial"/>
          <w:b/>
          <w:sz w:val="26"/>
          <w:szCs w:val="26"/>
        </w:rPr>
      </w:pPr>
      <w:r w:rsidRPr="00545EF6">
        <w:rPr>
          <w:rFonts w:ascii="Arial" w:hAnsi="Arial"/>
          <w:b/>
          <w:sz w:val="26"/>
          <w:szCs w:val="26"/>
        </w:rPr>
        <w:t>2</w:t>
      </w:r>
      <w:r w:rsidR="00584E26" w:rsidRPr="00545EF6">
        <w:rPr>
          <w:rFonts w:ascii="Arial" w:hAnsi="Arial"/>
          <w:b/>
          <w:sz w:val="26"/>
          <w:szCs w:val="26"/>
        </w:rPr>
        <w:t>.1. Динамика и структура валового внутреннего продукта</w:t>
      </w:r>
    </w:p>
    <w:p w:rsidR="00584E26" w:rsidRPr="00B32680" w:rsidRDefault="00584E26" w:rsidP="00752DBA">
      <w:pPr>
        <w:pStyle w:val="20"/>
        <w:spacing w:before="20" w:after="120" w:line="340" w:lineRule="exact"/>
        <w:rPr>
          <w:szCs w:val="26"/>
        </w:rPr>
      </w:pPr>
      <w:r w:rsidRPr="00B32680">
        <w:t>Осуществлена первая оценка валового вн</w:t>
      </w:r>
      <w:r w:rsidR="00494896" w:rsidRPr="00B32680">
        <w:t>утреннего продукта</w:t>
      </w:r>
      <w:r w:rsidR="002A7239" w:rsidRPr="00B32680">
        <w:br/>
      </w:r>
      <w:r w:rsidR="00494896" w:rsidRPr="00B32680">
        <w:t xml:space="preserve">за </w:t>
      </w:r>
      <w:r w:rsidR="00147078">
        <w:t>январь-</w:t>
      </w:r>
      <w:r w:rsidR="00242DD6">
        <w:rPr>
          <w:szCs w:val="26"/>
        </w:rPr>
        <w:t>ию</w:t>
      </w:r>
      <w:r w:rsidR="00147078">
        <w:rPr>
          <w:szCs w:val="26"/>
        </w:rPr>
        <w:t>ль</w:t>
      </w:r>
      <w:r w:rsidR="002706E0" w:rsidRPr="003D4631">
        <w:rPr>
          <w:szCs w:val="26"/>
        </w:rPr>
        <w:t xml:space="preserve"> </w:t>
      </w:r>
      <w:r w:rsidRPr="00B32680">
        <w:t>20</w:t>
      </w:r>
      <w:r w:rsidR="005A4CC4" w:rsidRPr="00B32680">
        <w:t>2</w:t>
      </w:r>
      <w:r w:rsidR="00DE4231" w:rsidRPr="00B32680">
        <w:t>2</w:t>
      </w:r>
      <w:r w:rsidR="00F71301" w:rsidRPr="00B32680">
        <w:rPr>
          <w:lang w:val="en-US"/>
        </w:rPr>
        <w:t> </w:t>
      </w:r>
      <w:r w:rsidRPr="00B32680">
        <w:t>г</w:t>
      </w:r>
      <w:r w:rsidR="00494896" w:rsidRPr="00B32680">
        <w:t xml:space="preserve">. Объем ВВП </w:t>
      </w:r>
      <w:r w:rsidR="005A4CC4" w:rsidRPr="00B32680">
        <w:t>в</w:t>
      </w:r>
      <w:r w:rsidR="00B641A4" w:rsidRPr="00B32680">
        <w:t xml:space="preserve"> </w:t>
      </w:r>
      <w:r w:rsidR="00147078">
        <w:rPr>
          <w:szCs w:val="26"/>
        </w:rPr>
        <w:t>январе-</w:t>
      </w:r>
      <w:r w:rsidR="00242DD6">
        <w:rPr>
          <w:szCs w:val="26"/>
        </w:rPr>
        <w:t>ию</w:t>
      </w:r>
      <w:r w:rsidR="00147078">
        <w:rPr>
          <w:szCs w:val="26"/>
        </w:rPr>
        <w:t>ле</w:t>
      </w:r>
      <w:r w:rsidR="00DE4231" w:rsidRPr="00B32680">
        <w:t xml:space="preserve"> </w:t>
      </w:r>
      <w:r w:rsidRPr="00B32680">
        <w:t>20</w:t>
      </w:r>
      <w:r w:rsidR="005A4CC4" w:rsidRPr="00B32680">
        <w:t>2</w:t>
      </w:r>
      <w:r w:rsidR="00DE4231" w:rsidRPr="00B32680">
        <w:t>2</w:t>
      </w:r>
      <w:r w:rsidR="00F71301" w:rsidRPr="00B32680">
        <w:t> </w:t>
      </w:r>
      <w:r w:rsidRPr="00B32680">
        <w:t>г</w:t>
      </w:r>
      <w:r w:rsidR="00DE4231" w:rsidRPr="00B32680">
        <w:t>.</w:t>
      </w:r>
      <w:r w:rsidR="00FA7E19" w:rsidRPr="00B32680">
        <w:t xml:space="preserve"> </w:t>
      </w:r>
      <w:r w:rsidRPr="00B32680">
        <w:t xml:space="preserve">в </w:t>
      </w:r>
      <w:r w:rsidRPr="00B32680">
        <w:rPr>
          <w:szCs w:val="26"/>
        </w:rPr>
        <w:t>текущих ценах</w:t>
      </w:r>
      <w:r w:rsidR="001C5646" w:rsidRPr="00B32680">
        <w:rPr>
          <w:szCs w:val="26"/>
        </w:rPr>
        <w:t xml:space="preserve"> </w:t>
      </w:r>
      <w:r w:rsidR="00B32680" w:rsidRPr="00B32680">
        <w:rPr>
          <w:szCs w:val="26"/>
        </w:rPr>
        <w:br/>
      </w:r>
      <w:r w:rsidR="001C5646" w:rsidRPr="00B32680">
        <w:rPr>
          <w:szCs w:val="26"/>
        </w:rPr>
        <w:t>сложился</w:t>
      </w:r>
      <w:r w:rsidR="005035D0" w:rsidRPr="00B32680">
        <w:rPr>
          <w:szCs w:val="26"/>
        </w:rPr>
        <w:t xml:space="preserve"> </w:t>
      </w:r>
      <w:r w:rsidR="001C5646" w:rsidRPr="00B32680">
        <w:rPr>
          <w:szCs w:val="26"/>
        </w:rPr>
        <w:t>в сумме</w:t>
      </w:r>
      <w:r w:rsidR="00FA7E19" w:rsidRPr="00B32680">
        <w:rPr>
          <w:szCs w:val="26"/>
        </w:rPr>
        <w:t xml:space="preserve"> </w:t>
      </w:r>
      <w:r w:rsidR="00242DD6">
        <w:rPr>
          <w:szCs w:val="26"/>
        </w:rPr>
        <w:t>104</w:t>
      </w:r>
      <w:r w:rsidR="00855816" w:rsidRPr="00855816">
        <w:rPr>
          <w:szCs w:val="26"/>
        </w:rPr>
        <w:t>,</w:t>
      </w:r>
      <w:r w:rsidR="00242DD6">
        <w:rPr>
          <w:szCs w:val="26"/>
        </w:rPr>
        <w:t>6</w:t>
      </w:r>
      <w:r w:rsidR="00FA7E19" w:rsidRPr="00B32680">
        <w:rPr>
          <w:szCs w:val="26"/>
        </w:rPr>
        <w:t xml:space="preserve"> </w:t>
      </w:r>
      <w:r w:rsidR="00196C2D" w:rsidRPr="00B32680">
        <w:rPr>
          <w:szCs w:val="26"/>
        </w:rPr>
        <w:t>млрд</w:t>
      </w:r>
      <w:r w:rsidRPr="00B32680">
        <w:rPr>
          <w:szCs w:val="26"/>
        </w:rPr>
        <w:t xml:space="preserve">. </w:t>
      </w:r>
      <w:r w:rsidR="001C5646" w:rsidRPr="00B32680">
        <w:rPr>
          <w:szCs w:val="26"/>
        </w:rPr>
        <w:t>р</w:t>
      </w:r>
      <w:r w:rsidRPr="00B32680">
        <w:rPr>
          <w:szCs w:val="26"/>
        </w:rPr>
        <w:t>ублей</w:t>
      </w:r>
      <w:r w:rsidR="001C5646" w:rsidRPr="00B32680">
        <w:rPr>
          <w:szCs w:val="26"/>
        </w:rPr>
        <w:t>. Темп ВВП</w:t>
      </w:r>
      <w:r w:rsidR="005035D0" w:rsidRPr="00B32680">
        <w:rPr>
          <w:szCs w:val="26"/>
        </w:rPr>
        <w:t xml:space="preserve"> </w:t>
      </w:r>
      <w:r w:rsidR="00DE4231" w:rsidRPr="00B32680">
        <w:rPr>
          <w:szCs w:val="26"/>
        </w:rPr>
        <w:t xml:space="preserve">в </w:t>
      </w:r>
      <w:r w:rsidR="00147078">
        <w:rPr>
          <w:szCs w:val="26"/>
        </w:rPr>
        <w:t>январе-</w:t>
      </w:r>
      <w:r w:rsidR="00242DD6">
        <w:rPr>
          <w:szCs w:val="26"/>
        </w:rPr>
        <w:t>ию</w:t>
      </w:r>
      <w:r w:rsidR="00147078">
        <w:rPr>
          <w:szCs w:val="26"/>
        </w:rPr>
        <w:t>ле</w:t>
      </w:r>
      <w:r w:rsidR="001C5646" w:rsidRPr="00B32680">
        <w:rPr>
          <w:szCs w:val="26"/>
        </w:rPr>
        <w:t xml:space="preserve"> </w:t>
      </w:r>
      <w:r w:rsidR="003E505B" w:rsidRPr="00B32680">
        <w:t>20</w:t>
      </w:r>
      <w:r w:rsidR="005A4CC4" w:rsidRPr="00B32680">
        <w:t>2</w:t>
      </w:r>
      <w:r w:rsidR="00DE4231" w:rsidRPr="00B32680">
        <w:t>2</w:t>
      </w:r>
      <w:r w:rsidR="00907F43" w:rsidRPr="00B32680">
        <w:rPr>
          <w:lang w:val="en-US"/>
        </w:rPr>
        <w:t> </w:t>
      </w:r>
      <w:r w:rsidR="003E505B" w:rsidRPr="00B32680">
        <w:t>г</w:t>
      </w:r>
      <w:r w:rsidR="00DE4231" w:rsidRPr="00B32680">
        <w:t>.</w:t>
      </w:r>
      <w:r w:rsidR="006C1C9C" w:rsidRPr="00B32680">
        <w:rPr>
          <w:szCs w:val="26"/>
        </w:rPr>
        <w:t xml:space="preserve"> </w:t>
      </w:r>
      <w:r w:rsidR="00B32680" w:rsidRPr="00B32680">
        <w:rPr>
          <w:szCs w:val="26"/>
        </w:rPr>
        <w:br/>
      </w:r>
      <w:r w:rsidR="009E4E23" w:rsidRPr="00B32680">
        <w:rPr>
          <w:szCs w:val="26"/>
        </w:rPr>
        <w:t>в сопоставимых ценах составил</w:t>
      </w:r>
      <w:r w:rsidR="00FA7E19" w:rsidRPr="00B32680">
        <w:rPr>
          <w:szCs w:val="26"/>
        </w:rPr>
        <w:t xml:space="preserve"> </w:t>
      </w:r>
      <w:r w:rsidR="002706E0" w:rsidRPr="00855816">
        <w:rPr>
          <w:szCs w:val="26"/>
        </w:rPr>
        <w:t>9</w:t>
      </w:r>
      <w:r w:rsidR="00242DD6">
        <w:rPr>
          <w:szCs w:val="26"/>
        </w:rPr>
        <w:t>4</w:t>
      </w:r>
      <w:r w:rsidR="0060620F" w:rsidRPr="00855816">
        <w:rPr>
          <w:szCs w:val="26"/>
        </w:rPr>
        <w:t>,</w:t>
      </w:r>
      <w:r w:rsidR="00242DD6">
        <w:rPr>
          <w:szCs w:val="26"/>
        </w:rPr>
        <w:t>8</w:t>
      </w:r>
      <w:r w:rsidR="00F71301" w:rsidRPr="00147078">
        <w:rPr>
          <w:szCs w:val="26"/>
          <w:shd w:val="clear" w:color="auto" w:fill="FFFFFF" w:themeFill="background1"/>
        </w:rPr>
        <w:t>%</w:t>
      </w:r>
      <w:r w:rsidR="004214E9" w:rsidRPr="00B32680">
        <w:rPr>
          <w:spacing w:val="-6"/>
          <w:szCs w:val="26"/>
        </w:rPr>
        <w:t>,</w:t>
      </w:r>
      <w:r w:rsidR="00E23F50" w:rsidRPr="00B32680">
        <w:rPr>
          <w:spacing w:val="-6"/>
          <w:szCs w:val="26"/>
        </w:rPr>
        <w:t xml:space="preserve"> </w:t>
      </w:r>
      <w:r w:rsidR="00E23F50" w:rsidRPr="00B32680">
        <w:rPr>
          <w:szCs w:val="26"/>
        </w:rPr>
        <w:t>индекс-дефлятор ВВП –</w:t>
      </w:r>
      <w:r w:rsidR="0054518E" w:rsidRPr="00B32680">
        <w:rPr>
          <w:szCs w:val="26"/>
        </w:rPr>
        <w:t xml:space="preserve"> </w:t>
      </w:r>
      <w:r w:rsidR="007C4A70" w:rsidRPr="00855816">
        <w:rPr>
          <w:szCs w:val="26"/>
        </w:rPr>
        <w:t>11</w:t>
      </w:r>
      <w:r w:rsidR="00242DD6">
        <w:rPr>
          <w:szCs w:val="26"/>
        </w:rPr>
        <w:t>6</w:t>
      </w:r>
      <w:r w:rsidR="007C4A70" w:rsidRPr="00855816">
        <w:rPr>
          <w:szCs w:val="26"/>
        </w:rPr>
        <w:t>,</w:t>
      </w:r>
      <w:r w:rsidR="00242DD6">
        <w:rPr>
          <w:szCs w:val="26"/>
        </w:rPr>
        <w:t>8</w:t>
      </w:r>
      <w:r w:rsidR="00E23F50" w:rsidRPr="00B32680">
        <w:rPr>
          <w:szCs w:val="26"/>
        </w:rPr>
        <w:t>%.</w:t>
      </w:r>
    </w:p>
    <w:p w:rsidR="00584E26" w:rsidRPr="00F1001E" w:rsidRDefault="006751F8" w:rsidP="00752DBA">
      <w:pPr>
        <w:pStyle w:val="20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F1001E">
        <w:rPr>
          <w:rFonts w:ascii="Arial" w:hAnsi="Arial" w:cs="Arial"/>
          <w:b/>
          <w:sz w:val="22"/>
          <w:szCs w:val="22"/>
        </w:rPr>
        <w:t>П</w:t>
      </w:r>
      <w:r w:rsidR="00584E26" w:rsidRPr="00F1001E">
        <w:rPr>
          <w:rFonts w:ascii="Arial" w:hAnsi="Arial" w:cs="Arial"/>
          <w:b/>
          <w:sz w:val="22"/>
          <w:szCs w:val="22"/>
        </w:rPr>
        <w:t>роизводств</w:t>
      </w:r>
      <w:r w:rsidRPr="00F1001E">
        <w:rPr>
          <w:rFonts w:ascii="Arial" w:hAnsi="Arial" w:cs="Arial"/>
          <w:b/>
          <w:sz w:val="22"/>
          <w:szCs w:val="22"/>
        </w:rPr>
        <w:t>о</w:t>
      </w:r>
      <w:r w:rsidR="00584E26" w:rsidRPr="00F1001E">
        <w:rPr>
          <w:rFonts w:ascii="Arial" w:hAnsi="Arial" w:cs="Arial"/>
          <w:b/>
          <w:sz w:val="22"/>
          <w:szCs w:val="22"/>
        </w:rPr>
        <w:t xml:space="preserve"> валового внутреннего продукта</w:t>
      </w:r>
    </w:p>
    <w:p w:rsidR="00180CEE" w:rsidRPr="00F1001E" w:rsidRDefault="00351350" w:rsidP="00645CC5">
      <w:pPr>
        <w:pStyle w:val="20"/>
        <w:spacing w:before="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proofErr w:type="gramStart"/>
      <w:r w:rsidRPr="00F1001E">
        <w:rPr>
          <w:rFonts w:ascii="Arial" w:hAnsi="Arial" w:cs="Arial"/>
          <w:i/>
          <w:sz w:val="20"/>
        </w:rPr>
        <w:t>(</w:t>
      </w:r>
      <w:r w:rsidR="00180CEE" w:rsidRPr="00F1001E">
        <w:rPr>
          <w:rFonts w:ascii="Arial" w:hAnsi="Arial" w:cs="Arial"/>
          <w:i/>
          <w:sz w:val="20"/>
        </w:rPr>
        <w:t>в % к соответствующему периоду предыдущего года</w:t>
      </w:r>
      <w:r w:rsidRPr="00F1001E">
        <w:rPr>
          <w:rFonts w:ascii="Arial" w:hAnsi="Arial" w:cs="Arial"/>
          <w:i/>
          <w:sz w:val="20"/>
        </w:rPr>
        <w:t>;</w:t>
      </w:r>
      <w:r w:rsidR="00FA7E19">
        <w:rPr>
          <w:rFonts w:ascii="Arial" w:hAnsi="Arial" w:cs="Arial"/>
          <w:i/>
          <w:sz w:val="20"/>
        </w:rPr>
        <w:t xml:space="preserve"> </w:t>
      </w:r>
      <w:r w:rsidR="00180CEE" w:rsidRPr="00F1001E">
        <w:rPr>
          <w:rFonts w:ascii="Arial" w:hAnsi="Arial" w:cs="Arial"/>
          <w:i/>
          <w:sz w:val="20"/>
        </w:rPr>
        <w:t>в сопоставимых ценах)</w:t>
      </w:r>
      <w:proofErr w:type="gramEnd"/>
    </w:p>
    <w:p w:rsidR="00180CEE" w:rsidRPr="00AD3F14" w:rsidRDefault="001D6553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  <w:r w:rsidRPr="00F1001E">
        <w:rPr>
          <w:rFonts w:ascii="Arial" w:hAnsi="Arial" w:cs="Arial"/>
          <w:i/>
          <w:noProof/>
          <w:sz w:val="20"/>
        </w:rPr>
        <w:drawing>
          <wp:anchor distT="0" distB="0" distL="114300" distR="114300" simplePos="0" relativeHeight="251674624" behindDoc="0" locked="0" layoutInCell="1" allowOverlap="1" wp14:anchorId="5A8AE87C" wp14:editId="1E05D4B6">
            <wp:simplePos x="0" y="0"/>
            <wp:positionH relativeFrom="column">
              <wp:posOffset>-233045</wp:posOffset>
            </wp:positionH>
            <wp:positionV relativeFrom="paragraph">
              <wp:posOffset>25719</wp:posOffset>
            </wp:positionV>
            <wp:extent cx="6210935" cy="2009775"/>
            <wp:effectExtent l="0" t="0" r="0" b="0"/>
            <wp:wrapNone/>
            <wp:docPr id="391" name="Объект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80CEE" w:rsidRPr="00AD3F14" w:rsidRDefault="00180CEE" w:rsidP="005E2523">
      <w:pPr>
        <w:pStyle w:val="20"/>
        <w:spacing w:before="160" w:after="160" w:line="36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B00C9B" w:rsidRPr="00AD3F14" w:rsidRDefault="00B00C9B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05599A" w:rsidRPr="00AD3F14" w:rsidRDefault="0005599A" w:rsidP="00B00C9B">
      <w:pPr>
        <w:pStyle w:val="20"/>
        <w:spacing w:line="240" w:lineRule="exact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413D3C" w:rsidRDefault="00413D3C" w:rsidP="00565083">
      <w:pPr>
        <w:pStyle w:val="ac"/>
        <w:spacing w:before="0" w:after="0" w:line="220" w:lineRule="exact"/>
        <w:ind w:firstLine="0"/>
        <w:jc w:val="left"/>
        <w:rPr>
          <w:rFonts w:ascii="Arial" w:hAnsi="Arial" w:cs="Arial"/>
          <w:sz w:val="22"/>
          <w:szCs w:val="22"/>
          <w:vertAlign w:val="superscript"/>
        </w:rPr>
      </w:pPr>
    </w:p>
    <w:p w:rsidR="00A305C4" w:rsidRDefault="00A305C4" w:rsidP="00501C5C">
      <w:pPr>
        <w:pStyle w:val="2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1D6553" w:rsidRDefault="001D6553" w:rsidP="00501C5C">
      <w:pPr>
        <w:pStyle w:val="20"/>
        <w:ind w:firstLine="0"/>
        <w:jc w:val="center"/>
        <w:rPr>
          <w:rFonts w:ascii="Arial" w:hAnsi="Arial" w:cs="Arial"/>
          <w:b/>
          <w:sz w:val="22"/>
          <w:szCs w:val="22"/>
          <w:highlight w:val="yellow"/>
        </w:rPr>
      </w:pPr>
    </w:p>
    <w:p w:rsidR="00584E26" w:rsidRPr="008C456D" w:rsidRDefault="00584E26" w:rsidP="00501C5C">
      <w:pPr>
        <w:pStyle w:val="2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Валовой внутренний продукт и вал</w:t>
      </w:r>
      <w:r w:rsidR="008C456D">
        <w:rPr>
          <w:rFonts w:ascii="Arial" w:hAnsi="Arial" w:cs="Arial"/>
          <w:b/>
          <w:sz w:val="22"/>
          <w:szCs w:val="22"/>
        </w:rPr>
        <w:t>овая добавленная стоимость</w:t>
      </w:r>
    </w:p>
    <w:tbl>
      <w:tblPr>
        <w:tblW w:w="9103" w:type="dxa"/>
        <w:jc w:val="center"/>
        <w:tblInd w:w="3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2"/>
        <w:gridCol w:w="1500"/>
        <w:gridCol w:w="1448"/>
        <w:gridCol w:w="1843"/>
      </w:tblGrid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47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246748" w:rsidRDefault="00147078" w:rsidP="004D1E01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pacing w:val="-4"/>
                <w:sz w:val="22"/>
                <w:szCs w:val="22"/>
              </w:rPr>
              <w:t>Январь-</w:t>
            </w:r>
            <w:r w:rsidR="004D1E01">
              <w:rPr>
                <w:spacing w:val="-4"/>
                <w:sz w:val="22"/>
                <w:szCs w:val="22"/>
              </w:rPr>
              <w:t>ию</w:t>
            </w:r>
            <w:r>
              <w:rPr>
                <w:spacing w:val="-4"/>
                <w:sz w:val="22"/>
                <w:szCs w:val="22"/>
              </w:rPr>
              <w:t xml:space="preserve">ль </w:t>
            </w:r>
            <w:r w:rsidR="00436C8E">
              <w:rPr>
                <w:sz w:val="22"/>
                <w:szCs w:val="22"/>
              </w:rPr>
              <w:t>20</w:t>
            </w:r>
            <w:r w:rsidR="00436C8E">
              <w:rPr>
                <w:sz w:val="22"/>
                <w:szCs w:val="22"/>
                <w:lang w:val="en-US"/>
              </w:rPr>
              <w:t>2</w:t>
            </w:r>
            <w:r w:rsidR="001D6553">
              <w:rPr>
                <w:sz w:val="22"/>
                <w:szCs w:val="22"/>
              </w:rPr>
              <w:t>2</w:t>
            </w:r>
            <w:r w:rsidR="008C456D" w:rsidRPr="00E5170D">
              <w:rPr>
                <w:sz w:val="22"/>
                <w:szCs w:val="22"/>
              </w:rPr>
              <w:t xml:space="preserve"> г.</w:t>
            </w:r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8C456D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F214F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B14BC1" w:rsidP="00E6396C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 % к</w:t>
            </w:r>
            <w:r w:rsidR="001D5867" w:rsidRPr="001D5867">
              <w:rPr>
                <w:sz w:val="22"/>
                <w:szCs w:val="22"/>
              </w:rPr>
              <w:br/>
            </w:r>
            <w:r w:rsidR="00147078">
              <w:rPr>
                <w:spacing w:val="-4"/>
                <w:sz w:val="22"/>
                <w:szCs w:val="22"/>
              </w:rPr>
              <w:t>январю-</w:t>
            </w:r>
            <w:r w:rsidR="00E6396C">
              <w:rPr>
                <w:spacing w:val="-4"/>
                <w:sz w:val="22"/>
                <w:szCs w:val="22"/>
              </w:rPr>
              <w:t>ию</w:t>
            </w:r>
            <w:r w:rsidR="00147078">
              <w:rPr>
                <w:spacing w:val="-4"/>
                <w:sz w:val="22"/>
                <w:szCs w:val="22"/>
              </w:rPr>
              <w:t>лю</w:t>
            </w:r>
            <w:r w:rsidR="00DF5003" w:rsidRPr="003D4631">
              <w:rPr>
                <w:spacing w:val="-4"/>
                <w:sz w:val="22"/>
                <w:szCs w:val="22"/>
              </w:rPr>
              <w:t xml:space="preserve"> </w:t>
            </w:r>
            <w:r w:rsidR="00A60CD9">
              <w:rPr>
                <w:spacing w:val="-4"/>
                <w:sz w:val="22"/>
                <w:szCs w:val="22"/>
              </w:rPr>
              <w:t xml:space="preserve">   </w:t>
            </w:r>
            <w:r w:rsidR="008C456D">
              <w:rPr>
                <w:sz w:val="22"/>
                <w:szCs w:val="22"/>
              </w:rPr>
              <w:t>20</w:t>
            </w:r>
            <w:r w:rsidR="00CC2F92">
              <w:rPr>
                <w:sz w:val="22"/>
                <w:szCs w:val="22"/>
              </w:rPr>
              <w:t>2</w:t>
            </w:r>
            <w:r w:rsidR="001D6553">
              <w:rPr>
                <w:sz w:val="22"/>
                <w:szCs w:val="22"/>
              </w:rPr>
              <w:t>1</w:t>
            </w:r>
            <w:r w:rsidR="008C456D" w:rsidRPr="00E5170D">
              <w:rPr>
                <w:sz w:val="22"/>
                <w:szCs w:val="22"/>
              </w:rPr>
              <w:t xml:space="preserve"> г</w:t>
            </w:r>
            <w:r w:rsidR="008C456D">
              <w:rPr>
                <w:sz w:val="22"/>
                <w:szCs w:val="22"/>
              </w:rPr>
              <w:t>.</w:t>
            </w:r>
            <w:r w:rsidR="008C456D" w:rsidRPr="00E5170D">
              <w:rPr>
                <w:sz w:val="22"/>
                <w:szCs w:val="22"/>
              </w:rPr>
              <w:br/>
              <w:t>(в сопоставимых ценах)</w:t>
            </w:r>
            <w:proofErr w:type="gramEnd"/>
          </w:p>
        </w:tc>
      </w:tr>
      <w:tr w:rsidR="008C456D" w:rsidRPr="00E5170D" w:rsidTr="00845D09">
        <w:trPr>
          <w:trHeight w:val="20"/>
          <w:tblHeader/>
          <w:jc w:val="center"/>
        </w:trPr>
        <w:tc>
          <w:tcPr>
            <w:tcW w:w="4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E5170D" w:rsidRDefault="008C456D" w:rsidP="00752DB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>мл</w:t>
            </w:r>
            <w:r w:rsidR="000E0D59">
              <w:rPr>
                <w:sz w:val="22"/>
                <w:szCs w:val="22"/>
              </w:rPr>
              <w:t>н</w:t>
            </w:r>
            <w:r w:rsidRPr="00E5170D">
              <w:rPr>
                <w:sz w:val="22"/>
                <w:szCs w:val="22"/>
              </w:rPr>
              <w:t>. руб.</w:t>
            </w:r>
          </w:p>
        </w:tc>
        <w:tc>
          <w:tcPr>
            <w:tcW w:w="14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456D" w:rsidRPr="008F214F" w:rsidRDefault="00B14BC1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F622E3">
              <w:rPr>
                <w:sz w:val="22"/>
                <w:szCs w:val="22"/>
              </w:rPr>
              <w:br/>
            </w:r>
            <w:r w:rsidR="008C456D" w:rsidRPr="008F214F">
              <w:rPr>
                <w:sz w:val="22"/>
                <w:szCs w:val="22"/>
              </w:rPr>
              <w:t>ВВП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456D" w:rsidRPr="00E5170D" w:rsidRDefault="008C456D" w:rsidP="00752DBA">
            <w:pPr>
              <w:tabs>
                <w:tab w:val="left" w:pos="743"/>
                <w:tab w:val="left" w:pos="2765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tabs>
                <w:tab w:val="left" w:pos="356"/>
              </w:tabs>
              <w:spacing w:before="40" w:after="40" w:line="200" w:lineRule="exact"/>
              <w:rPr>
                <w:bCs/>
                <w:szCs w:val="22"/>
              </w:rPr>
            </w:pPr>
            <w:r w:rsidRPr="00E5170D">
              <w:rPr>
                <w:bCs/>
                <w:szCs w:val="22"/>
              </w:rPr>
              <w:t>Валовой внутренний продукт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7C51" w:rsidRPr="00855816" w:rsidRDefault="00E6396C" w:rsidP="00E6396C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</w:t>
            </w:r>
            <w:r w:rsidR="00855816" w:rsidRPr="0085581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593</w:t>
            </w:r>
            <w:r w:rsidR="00855816" w:rsidRPr="0085581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55816" w:rsidRDefault="003F7C51" w:rsidP="00752DBA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855816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855816" w:rsidRDefault="00E6396C" w:rsidP="00E6396C">
            <w:pPr>
              <w:tabs>
                <w:tab w:val="left" w:pos="785"/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</w:t>
            </w:r>
            <w:r w:rsidR="00855816" w:rsidRPr="0085581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в том числе: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3F7C51" w:rsidRDefault="003F7C51" w:rsidP="00752DBA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FF6487" w:rsidRDefault="003F7C51" w:rsidP="00752DB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tabs>
                <w:tab w:val="left" w:pos="1561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tabs>
                <w:tab w:val="left" w:pos="214"/>
              </w:tabs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валовая добавленная стоимость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E6396C" w:rsidP="00E6396C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92</w:t>
            </w:r>
            <w:r w:rsidR="0085581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560</w:t>
            </w:r>
            <w:r w:rsidR="0085581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88</w:t>
            </w:r>
            <w:r w:rsidR="0085581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94</w:t>
            </w:r>
            <w:r w:rsidR="0085581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tabs>
                <w:tab w:val="left" w:pos="356"/>
              </w:tabs>
              <w:spacing w:before="40" w:after="40" w:line="200" w:lineRule="exact"/>
              <w:ind w:left="499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>из нее: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3F7C51" w:rsidP="00752DBA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F7C51" w:rsidP="00752DBA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F7C51" w:rsidP="00752DBA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</w:t>
            </w:r>
            <w:r w:rsidRPr="00E5170D">
              <w:rPr>
                <w:b w:val="0"/>
                <w:szCs w:val="22"/>
              </w:rPr>
              <w:t xml:space="preserve"> лесное </w:t>
            </w:r>
            <w:r>
              <w:rPr>
                <w:b w:val="0"/>
                <w:szCs w:val="22"/>
              </w:rPr>
              <w:t xml:space="preserve">и рыбное </w:t>
            </w:r>
            <w:r w:rsidRPr="00E5170D">
              <w:rPr>
                <w:b w:val="0"/>
                <w:szCs w:val="22"/>
              </w:rPr>
              <w:t>хозяйство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E6396C" w:rsidP="00E6396C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</w:t>
            </w:r>
            <w:r w:rsidR="0085581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890</w:t>
            </w:r>
            <w:r w:rsidR="0085581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</w:t>
            </w:r>
            <w:r w:rsidR="0034272D" w:rsidRPr="0043237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91</w:t>
            </w:r>
            <w:r w:rsidR="0085581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keepNext w:val="0"/>
              <w:spacing w:before="40" w:after="40" w:line="200" w:lineRule="exact"/>
              <w:ind w:left="284"/>
              <w:rPr>
                <w:b w:val="0"/>
                <w:szCs w:val="22"/>
              </w:rPr>
            </w:pPr>
            <w:r w:rsidRPr="00E5170D">
              <w:rPr>
                <w:b w:val="0"/>
                <w:szCs w:val="22"/>
              </w:rPr>
              <w:t xml:space="preserve">горнодобывающая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E6396C" w:rsidP="00E6396C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912</w:t>
            </w:r>
            <w:r w:rsidR="00855816">
              <w:rPr>
                <w:sz w:val="22"/>
                <w:szCs w:val="22"/>
              </w:rPr>
              <w:t>,4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0</w:t>
            </w:r>
            <w:r w:rsidR="00CD294E" w:rsidRPr="0043237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102</w:t>
            </w:r>
            <w:r w:rsidR="00CD294E" w:rsidRPr="000331CE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обрабатывающая промышленность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E6396C" w:rsidP="00E6396C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25</w:t>
            </w:r>
            <w:r w:rsidR="0085581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219</w:t>
            </w:r>
            <w:r w:rsidR="0085581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24</w:t>
            </w:r>
            <w:r w:rsidR="00CD294E" w:rsidRPr="00432374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92</w:t>
            </w:r>
            <w:r w:rsidR="0085581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E6396C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Pr="00DF5003">
              <w:rPr>
                <w:sz w:val="22"/>
                <w:szCs w:val="22"/>
                <w:highlight w:val="yellow"/>
              </w:rPr>
              <w:br/>
            </w:r>
            <w:r w:rsidR="00E6396C">
              <w:rPr>
                <w:sz w:val="22"/>
                <w:szCs w:val="22"/>
              </w:rPr>
              <w:t>3</w:t>
            </w:r>
            <w:r w:rsidR="00855816">
              <w:rPr>
                <w:sz w:val="22"/>
                <w:szCs w:val="22"/>
              </w:rPr>
              <w:t> </w:t>
            </w:r>
            <w:r w:rsidR="00E6396C">
              <w:rPr>
                <w:sz w:val="22"/>
                <w:szCs w:val="22"/>
              </w:rPr>
              <w:t>5</w:t>
            </w:r>
            <w:r w:rsidR="00855816">
              <w:rPr>
                <w:sz w:val="22"/>
                <w:szCs w:val="22"/>
              </w:rPr>
              <w:t>01,</w:t>
            </w:r>
            <w:r w:rsidR="00E6396C">
              <w:rPr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4272D" w:rsidP="00E6396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432374">
              <w:rPr>
                <w:sz w:val="22"/>
                <w:szCs w:val="22"/>
              </w:rPr>
              <w:t>3,</w:t>
            </w:r>
            <w:r w:rsidR="00E6396C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97</w:t>
            </w:r>
            <w:r w:rsidR="0085581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 xml:space="preserve">и удаление отходов, деятельность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E6396C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Pr="00DF5003">
              <w:rPr>
                <w:sz w:val="22"/>
                <w:szCs w:val="22"/>
                <w:highlight w:val="yellow"/>
              </w:rPr>
              <w:br/>
            </w:r>
            <w:r w:rsidR="00E6396C">
              <w:rPr>
                <w:sz w:val="22"/>
                <w:szCs w:val="22"/>
              </w:rPr>
              <w:t>676</w:t>
            </w:r>
            <w:r w:rsidR="00855816">
              <w:rPr>
                <w:sz w:val="22"/>
                <w:szCs w:val="22"/>
              </w:rPr>
              <w:t>,</w:t>
            </w:r>
            <w:r w:rsidR="00E6396C">
              <w:rPr>
                <w:sz w:val="22"/>
                <w:szCs w:val="22"/>
              </w:rPr>
              <w:t>8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3F7C51" w:rsidP="00E6396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0,</w:t>
            </w:r>
            <w:r w:rsidR="00E6396C">
              <w:rPr>
                <w:sz w:val="22"/>
                <w:szCs w:val="22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98</w:t>
            </w:r>
            <w:r w:rsidR="0085581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 w:rsidRPr="00E5170D">
              <w:rPr>
                <w:sz w:val="22"/>
                <w:szCs w:val="22"/>
              </w:rPr>
              <w:t xml:space="preserve">строительство 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E6396C" w:rsidP="00E6396C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4</w:t>
            </w:r>
            <w:r w:rsidR="0085581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615</w:t>
            </w:r>
            <w:r w:rsidR="0085581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0331CE" w:rsidP="00E6396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0331CE">
              <w:rPr>
                <w:sz w:val="22"/>
                <w:szCs w:val="22"/>
              </w:rPr>
              <w:t>4</w:t>
            </w:r>
            <w:r w:rsidR="0034272D" w:rsidRPr="000331CE">
              <w:rPr>
                <w:sz w:val="22"/>
                <w:szCs w:val="22"/>
              </w:rPr>
              <w:t>,</w:t>
            </w:r>
            <w:r w:rsidR="00E6396C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87</w:t>
            </w:r>
            <w:r w:rsidR="0085581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spacing w:before="40" w:after="40" w:line="200" w:lineRule="exact"/>
              <w:ind w:left="284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</w:t>
            </w:r>
            <w:r w:rsidRPr="00E5170D">
              <w:rPr>
                <w:sz w:val="22"/>
                <w:szCs w:val="22"/>
              </w:rPr>
              <w:t>торговля</w:t>
            </w:r>
            <w:r>
              <w:rPr>
                <w:sz w:val="22"/>
                <w:szCs w:val="22"/>
              </w:rPr>
              <w:t xml:space="preserve">; </w:t>
            </w:r>
            <w:r w:rsidRPr="0007156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ремонт автомобилей и мотоциклов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E6396C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="00E6396C">
              <w:rPr>
                <w:sz w:val="22"/>
                <w:szCs w:val="22"/>
              </w:rPr>
              <w:t>9</w:t>
            </w:r>
            <w:r w:rsidR="00855816">
              <w:rPr>
                <w:sz w:val="22"/>
                <w:szCs w:val="22"/>
              </w:rPr>
              <w:t> </w:t>
            </w:r>
            <w:r w:rsidR="00E6396C">
              <w:rPr>
                <w:sz w:val="22"/>
                <w:szCs w:val="22"/>
              </w:rPr>
              <w:t>678</w:t>
            </w:r>
            <w:r w:rsidR="00855816">
              <w:rPr>
                <w:sz w:val="22"/>
                <w:szCs w:val="22"/>
              </w:rPr>
              <w:t>,</w:t>
            </w:r>
            <w:r w:rsidR="00E6396C">
              <w:rPr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</w:t>
            </w:r>
            <w:r w:rsidR="0034272D" w:rsidRPr="000331C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  <w:r w:rsidR="00855816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B96CF8" w:rsidRDefault="003F7C51" w:rsidP="00752DBA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транспортная деятельность, складирование, почтовая и курьерская деятельность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9F7E51" w:rsidP="00E6396C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 w:rsidRPr="00DF5003">
              <w:rPr>
                <w:sz w:val="22"/>
                <w:szCs w:val="22"/>
                <w:highlight w:val="yellow"/>
              </w:rPr>
              <w:br/>
            </w:r>
            <w:r w:rsidRPr="00DF5003">
              <w:rPr>
                <w:sz w:val="22"/>
                <w:szCs w:val="22"/>
                <w:highlight w:val="yellow"/>
              </w:rPr>
              <w:br/>
            </w:r>
            <w:r w:rsidR="00E6396C">
              <w:rPr>
                <w:sz w:val="22"/>
                <w:szCs w:val="22"/>
              </w:rPr>
              <w:t>5</w:t>
            </w:r>
            <w:r w:rsidR="00855816">
              <w:rPr>
                <w:sz w:val="22"/>
                <w:szCs w:val="22"/>
              </w:rPr>
              <w:t> </w:t>
            </w:r>
            <w:r w:rsidR="00E6396C">
              <w:rPr>
                <w:sz w:val="22"/>
                <w:szCs w:val="22"/>
              </w:rPr>
              <w:t>574</w:t>
            </w:r>
            <w:r w:rsidR="00855816">
              <w:rPr>
                <w:sz w:val="22"/>
                <w:szCs w:val="22"/>
              </w:rPr>
              <w:t>,</w:t>
            </w:r>
            <w:r w:rsidR="00E6396C">
              <w:rPr>
                <w:sz w:val="22"/>
                <w:szCs w:val="22"/>
              </w:rPr>
              <w:t>0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5</w:t>
            </w:r>
            <w:r w:rsidR="0034272D" w:rsidRPr="000331C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84</w:t>
            </w:r>
            <w:r w:rsidR="0085581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Default="003F7C51" w:rsidP="00752DBA">
            <w:pPr>
              <w:pStyle w:val="1"/>
              <w:keepNext w:val="0"/>
              <w:tabs>
                <w:tab w:val="left" w:pos="356"/>
              </w:tabs>
              <w:spacing w:before="40" w:after="40" w:line="200" w:lineRule="exact"/>
              <w:ind w:left="28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информация и связь</w:t>
            </w:r>
          </w:p>
        </w:tc>
        <w:tc>
          <w:tcPr>
            <w:tcW w:w="1500" w:type="dxa"/>
            <w:tcBorders>
              <w:left w:val="single" w:sz="4" w:space="0" w:color="auto"/>
              <w:right w:val="single" w:sz="4" w:space="0" w:color="auto"/>
            </w:tcBorders>
          </w:tcPr>
          <w:p w:rsidR="003F7C51" w:rsidRPr="00DF5003" w:rsidRDefault="00E6396C" w:rsidP="00E6396C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  <w:r w:rsidR="0085581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014</w:t>
            </w:r>
            <w:r w:rsidR="0085581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4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tabs>
                <w:tab w:val="left" w:pos="356"/>
              </w:tabs>
              <w:spacing w:before="40" w:after="4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</w:t>
            </w:r>
            <w:r w:rsidR="00A104E5" w:rsidRPr="000331C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tabs>
                <w:tab w:val="left" w:pos="356"/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104</w:t>
            </w:r>
            <w:r w:rsidR="0085581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</w:tr>
      <w:tr w:rsidR="003F7C51" w:rsidRPr="00E5170D" w:rsidTr="00845D09">
        <w:trPr>
          <w:trHeight w:val="20"/>
          <w:jc w:val="center"/>
        </w:trPr>
        <w:tc>
          <w:tcPr>
            <w:tcW w:w="43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E5170D" w:rsidRDefault="003F7C51" w:rsidP="00752DBA">
            <w:pPr>
              <w:pStyle w:val="1"/>
              <w:keepNext w:val="0"/>
              <w:spacing w:before="40" w:after="40" w:line="200" w:lineRule="exact"/>
              <w:ind w:left="170"/>
              <w:rPr>
                <w:szCs w:val="22"/>
              </w:rPr>
            </w:pPr>
            <w:r w:rsidRPr="00E5170D">
              <w:rPr>
                <w:szCs w:val="22"/>
              </w:rPr>
              <w:t>чистые налоги на продукты</w:t>
            </w:r>
          </w:p>
        </w:tc>
        <w:tc>
          <w:tcPr>
            <w:tcW w:w="150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F7C51" w:rsidRPr="00DF5003" w:rsidRDefault="00E6396C" w:rsidP="00E6396C">
            <w:pPr>
              <w:tabs>
                <w:tab w:val="left" w:pos="1375"/>
              </w:tabs>
              <w:spacing w:before="40" w:after="40" w:line="200" w:lineRule="exact"/>
              <w:ind w:right="228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855816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032</w:t>
            </w:r>
            <w:r w:rsidR="00855816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144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spacing w:before="40" w:after="40" w:line="200" w:lineRule="exact"/>
              <w:ind w:right="454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11</w:t>
            </w:r>
            <w:r w:rsidR="00CD294E" w:rsidRPr="000331CE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F7C51" w:rsidRPr="00DF5003" w:rsidRDefault="00E6396C" w:rsidP="00E6396C">
            <w:pPr>
              <w:tabs>
                <w:tab w:val="left" w:pos="780"/>
                <w:tab w:val="left" w:pos="922"/>
                <w:tab w:val="left" w:pos="2765"/>
              </w:tabs>
              <w:spacing w:before="40" w:after="40" w:line="200" w:lineRule="exact"/>
              <w:ind w:right="624"/>
              <w:jc w:val="right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95</w:t>
            </w:r>
            <w:r w:rsidR="00855816">
              <w:rPr>
                <w:b/>
                <w:color w:val="000000"/>
                <w:sz w:val="22"/>
                <w:szCs w:val="22"/>
              </w:rPr>
              <w:t>,</w:t>
            </w:r>
            <w:r>
              <w:rPr>
                <w:b/>
                <w:color w:val="000000"/>
                <w:sz w:val="22"/>
                <w:szCs w:val="22"/>
              </w:rPr>
              <w:t>0</w:t>
            </w:r>
          </w:p>
        </w:tc>
      </w:tr>
    </w:tbl>
    <w:p w:rsidR="00556DEC" w:rsidRPr="004C72AF" w:rsidRDefault="00556DEC" w:rsidP="008518D6">
      <w:pPr>
        <w:pStyle w:val="ac"/>
        <w:spacing w:before="360" w:after="0" w:line="24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Влияние основных видов экономической деятельности</w:t>
      </w:r>
      <w:r>
        <w:rPr>
          <w:rFonts w:ascii="Arial" w:hAnsi="Arial" w:cs="Arial"/>
          <w:b/>
          <w:sz w:val="22"/>
          <w:szCs w:val="22"/>
        </w:rPr>
        <w:br/>
        <w:t xml:space="preserve">на формирование темпа ВВП </w:t>
      </w:r>
      <w:r w:rsidR="00501C5C">
        <w:rPr>
          <w:rFonts w:ascii="Arial" w:hAnsi="Arial" w:cs="Arial"/>
          <w:b/>
          <w:sz w:val="22"/>
          <w:szCs w:val="22"/>
        </w:rPr>
        <w:t xml:space="preserve">в </w:t>
      </w:r>
      <w:r w:rsidR="00147078">
        <w:rPr>
          <w:rFonts w:ascii="Arial" w:hAnsi="Arial" w:cs="Arial"/>
          <w:b/>
          <w:sz w:val="22"/>
          <w:szCs w:val="22"/>
        </w:rPr>
        <w:t>январе-</w:t>
      </w:r>
      <w:r w:rsidR="00FA2129">
        <w:rPr>
          <w:rFonts w:ascii="Arial" w:hAnsi="Arial" w:cs="Arial"/>
          <w:b/>
          <w:sz w:val="22"/>
          <w:szCs w:val="22"/>
        </w:rPr>
        <w:t>ию</w:t>
      </w:r>
      <w:r w:rsidR="00147078">
        <w:rPr>
          <w:rFonts w:ascii="Arial" w:hAnsi="Arial" w:cs="Arial"/>
          <w:b/>
          <w:sz w:val="22"/>
          <w:szCs w:val="22"/>
        </w:rPr>
        <w:t>ле</w:t>
      </w:r>
      <w:r w:rsidR="00056E38" w:rsidRPr="003D463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20</w:t>
      </w:r>
      <w:r w:rsidR="00436C8E" w:rsidRPr="00436C8E">
        <w:rPr>
          <w:rFonts w:ascii="Arial" w:hAnsi="Arial" w:cs="Arial"/>
          <w:b/>
          <w:sz w:val="22"/>
          <w:szCs w:val="22"/>
        </w:rPr>
        <w:t>2</w:t>
      </w:r>
      <w:r w:rsidR="001D6553">
        <w:rPr>
          <w:rFonts w:ascii="Arial" w:hAnsi="Arial" w:cs="Arial"/>
          <w:b/>
          <w:sz w:val="22"/>
          <w:szCs w:val="22"/>
        </w:rPr>
        <w:t>2</w:t>
      </w:r>
      <w:r>
        <w:rPr>
          <w:rFonts w:ascii="Arial" w:hAnsi="Arial" w:cs="Arial"/>
          <w:b/>
          <w:sz w:val="22"/>
          <w:szCs w:val="22"/>
        </w:rPr>
        <w:t xml:space="preserve"> г</w:t>
      </w:r>
      <w:r w:rsidR="001D6553">
        <w:rPr>
          <w:rFonts w:ascii="Arial" w:hAnsi="Arial" w:cs="Arial"/>
          <w:b/>
          <w:sz w:val="22"/>
          <w:szCs w:val="22"/>
        </w:rPr>
        <w:t>.</w:t>
      </w:r>
    </w:p>
    <w:p w:rsidR="00556DEC" w:rsidRDefault="00556DEC" w:rsidP="00A910CE">
      <w:pPr>
        <w:pStyle w:val="ac"/>
        <w:tabs>
          <w:tab w:val="left" w:pos="8789"/>
        </w:tabs>
        <w:spacing w:before="0" w:after="40" w:line="240" w:lineRule="exact"/>
        <w:ind w:firstLine="0"/>
        <w:jc w:val="center"/>
        <w:rPr>
          <w:rFonts w:ascii="Arial" w:hAnsi="Arial" w:cs="Arial"/>
          <w:i/>
        </w:rPr>
      </w:pPr>
      <w:r w:rsidRPr="00CE5956">
        <w:rPr>
          <w:rFonts w:ascii="Arial" w:hAnsi="Arial" w:cs="Arial"/>
          <w:i/>
        </w:rPr>
        <w:t xml:space="preserve">(в </w:t>
      </w:r>
      <w:r>
        <w:rPr>
          <w:rFonts w:ascii="Arial" w:hAnsi="Arial" w:cs="Arial"/>
          <w:i/>
        </w:rPr>
        <w:t>процентах</w:t>
      </w:r>
      <w:r w:rsidRPr="00CE5956">
        <w:rPr>
          <w:rFonts w:ascii="Arial" w:hAnsi="Arial" w:cs="Arial"/>
          <w:i/>
        </w:rPr>
        <w:t>)</w:t>
      </w:r>
    </w:p>
    <w:p w:rsidR="00556DEC" w:rsidRPr="00317069" w:rsidRDefault="00270AE6" w:rsidP="004F08B1">
      <w:pPr>
        <w:pStyle w:val="ac"/>
        <w:tabs>
          <w:tab w:val="left" w:pos="1276"/>
          <w:tab w:val="left" w:pos="6804"/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6"/>
          <w:szCs w:val="26"/>
        </w:rPr>
        <w:drawing>
          <wp:anchor distT="0" distB="0" distL="114300" distR="114300" simplePos="0" relativeHeight="251671552" behindDoc="0" locked="0" layoutInCell="1" allowOverlap="1" wp14:anchorId="42050BAD" wp14:editId="569DD69F">
            <wp:simplePos x="0" y="0"/>
            <wp:positionH relativeFrom="column">
              <wp:posOffset>-151130</wp:posOffset>
            </wp:positionH>
            <wp:positionV relativeFrom="paragraph">
              <wp:posOffset>40640</wp:posOffset>
            </wp:positionV>
            <wp:extent cx="6083300" cy="1543050"/>
            <wp:effectExtent l="0" t="0" r="0" b="0"/>
            <wp:wrapNone/>
            <wp:docPr id="1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E20F56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8890</wp:posOffset>
                </wp:positionV>
                <wp:extent cx="1219200" cy="3238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E4231" w:rsidRPr="006B543C" w:rsidRDefault="00DE4231" w:rsidP="00556DEC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</w:rPr>
                            </w:pP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 xml:space="preserve">темп ВВП – </w:t>
                            </w:r>
                            <w:r w:rsidR="00056E38" w:rsidRPr="00855816">
                              <w:rPr>
                                <w:rFonts w:ascii="Arial" w:hAnsi="Arial" w:cs="Arial"/>
                                <w:sz w:val="18"/>
                              </w:rPr>
                              <w:t>9</w:t>
                            </w:r>
                            <w:r w:rsidR="003A6E9C">
                              <w:rPr>
                                <w:rFonts w:ascii="Arial" w:hAnsi="Arial" w:cs="Arial"/>
                                <w:sz w:val="18"/>
                              </w:rPr>
                              <w:t>4</w:t>
                            </w:r>
                            <w:r w:rsidR="00056E38" w:rsidRPr="00855816">
                              <w:rPr>
                                <w:rFonts w:ascii="Arial" w:hAnsi="Arial" w:cs="Arial"/>
                                <w:sz w:val="18"/>
                              </w:rPr>
                              <w:t>,</w:t>
                            </w:r>
                            <w:r w:rsidR="003A6E9C">
                              <w:rPr>
                                <w:rFonts w:ascii="Arial" w:hAnsi="Arial" w:cs="Arial"/>
                                <w:sz w:val="18"/>
                              </w:rPr>
                              <w:t>8</w:t>
                            </w:r>
                            <w:r w:rsidRPr="006B543C">
                              <w:rPr>
                                <w:rFonts w:ascii="Arial" w:hAnsi="Arial" w:cs="Arial"/>
                                <w:sz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153.35pt;margin-top:.7pt;width:96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" filled="f" fillcolor="#f2f2f2 [3052]" stroked="f">
                <v:textbox>
                  <w:txbxContent>
                    <w:p w:rsidR="00DE4231" w:rsidRPr="006B543C" w:rsidRDefault="00DE4231" w:rsidP="00556DEC">
                      <w:pPr>
                        <w:jc w:val="center"/>
                        <w:rPr>
                          <w:rFonts w:ascii="Arial" w:hAnsi="Arial" w:cs="Arial"/>
                          <w:sz w:val="18"/>
                        </w:rPr>
                      </w:pPr>
                      <w:r w:rsidRPr="006B543C">
                        <w:rPr>
                          <w:rFonts w:ascii="Arial" w:hAnsi="Arial" w:cs="Arial"/>
                          <w:sz w:val="18"/>
                        </w:rPr>
                        <w:t xml:space="preserve">темп ВВП – </w:t>
                      </w:r>
                      <w:r w:rsidR="00056E38" w:rsidRPr="00855816">
                        <w:rPr>
                          <w:rFonts w:ascii="Arial" w:hAnsi="Arial" w:cs="Arial"/>
                          <w:sz w:val="18"/>
                        </w:rPr>
                        <w:t>9</w:t>
                      </w:r>
                      <w:r w:rsidR="003A6E9C">
                        <w:rPr>
                          <w:rFonts w:ascii="Arial" w:hAnsi="Arial" w:cs="Arial"/>
                          <w:sz w:val="18"/>
                        </w:rPr>
                        <w:t>4</w:t>
                      </w:r>
                      <w:r w:rsidR="00056E38" w:rsidRPr="00855816">
                        <w:rPr>
                          <w:rFonts w:ascii="Arial" w:hAnsi="Arial" w:cs="Arial"/>
                          <w:sz w:val="18"/>
                        </w:rPr>
                        <w:t>,</w:t>
                      </w:r>
                      <w:r w:rsidR="003A6E9C">
                        <w:rPr>
                          <w:rFonts w:ascii="Arial" w:hAnsi="Arial" w:cs="Arial"/>
                          <w:sz w:val="18"/>
                        </w:rPr>
                        <w:t>8</w:t>
                      </w:r>
                      <w:r w:rsidRPr="006B543C">
                        <w:rPr>
                          <w:rFonts w:ascii="Arial" w:hAnsi="Arial" w:cs="Arial"/>
                          <w:sz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556DEC" w:rsidRPr="00317069" w:rsidRDefault="00556DEC" w:rsidP="00556DEC">
      <w:pPr>
        <w:pStyle w:val="ac"/>
        <w:tabs>
          <w:tab w:val="left" w:pos="8789"/>
        </w:tabs>
        <w:spacing w:after="0" w:line="28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A746A3" w:rsidRDefault="00A746A3" w:rsidP="00E82743">
      <w:pPr>
        <w:pStyle w:val="ac"/>
        <w:tabs>
          <w:tab w:val="left" w:pos="8505"/>
          <w:tab w:val="left" w:pos="8789"/>
        </w:tabs>
        <w:spacing w:before="24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</w:p>
    <w:p w:rsidR="00F77AE8" w:rsidRPr="00674C67" w:rsidRDefault="00545EF6" w:rsidP="00E82743">
      <w:pPr>
        <w:pStyle w:val="ac"/>
        <w:tabs>
          <w:tab w:val="left" w:pos="8505"/>
          <w:tab w:val="left" w:pos="8789"/>
        </w:tabs>
        <w:spacing w:before="240" w:after="0" w:line="260" w:lineRule="exact"/>
        <w:ind w:firstLine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</w:t>
      </w:r>
      <w:r w:rsidR="001F2245">
        <w:rPr>
          <w:rFonts w:ascii="Arial" w:hAnsi="Arial" w:cs="Arial"/>
          <w:b/>
          <w:sz w:val="26"/>
          <w:szCs w:val="26"/>
        </w:rPr>
        <w:t>2</w:t>
      </w:r>
      <w:r w:rsidR="00F77AE8" w:rsidRPr="00C55C27">
        <w:rPr>
          <w:rFonts w:ascii="Arial" w:hAnsi="Arial" w:cs="Arial"/>
          <w:b/>
          <w:sz w:val="26"/>
          <w:szCs w:val="26"/>
        </w:rPr>
        <w:t>. Валовой региональный продукт (ВРП)</w:t>
      </w:r>
    </w:p>
    <w:p w:rsidR="00AE4692" w:rsidRDefault="00CE5956" w:rsidP="00447BDF">
      <w:pPr>
        <w:pStyle w:val="20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Валовой региональный продукт </w:t>
      </w:r>
      <w:r w:rsidR="00584E26" w:rsidRPr="00506304">
        <w:rPr>
          <w:rFonts w:ascii="Arial" w:hAnsi="Arial" w:cs="Arial"/>
          <w:b/>
          <w:sz w:val="22"/>
          <w:szCs w:val="22"/>
        </w:rPr>
        <w:t xml:space="preserve">областей и </w:t>
      </w:r>
      <w:proofErr w:type="spellStart"/>
      <w:r w:rsidR="00584E26" w:rsidRPr="00506304">
        <w:rPr>
          <w:rFonts w:ascii="Arial" w:hAnsi="Arial" w:cs="Arial"/>
          <w:b/>
          <w:sz w:val="22"/>
          <w:szCs w:val="22"/>
        </w:rPr>
        <w:t>г</w:t>
      </w:r>
      <w:proofErr w:type="gramStart"/>
      <w:r w:rsidR="00584E26" w:rsidRPr="00506304">
        <w:rPr>
          <w:rFonts w:ascii="Arial" w:hAnsi="Arial" w:cs="Arial"/>
          <w:b/>
          <w:sz w:val="22"/>
          <w:szCs w:val="22"/>
        </w:rPr>
        <w:t>.М</w:t>
      </w:r>
      <w:proofErr w:type="gramEnd"/>
      <w:r w:rsidR="00584E26" w:rsidRPr="00506304">
        <w:rPr>
          <w:rFonts w:ascii="Arial" w:hAnsi="Arial" w:cs="Arial"/>
          <w:b/>
          <w:sz w:val="22"/>
          <w:szCs w:val="22"/>
        </w:rPr>
        <w:t>инска</w:t>
      </w:r>
      <w:proofErr w:type="spellEnd"/>
    </w:p>
    <w:tbl>
      <w:tblPr>
        <w:tblW w:w="5000" w:type="pct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34"/>
        <w:gridCol w:w="1455"/>
        <w:gridCol w:w="1455"/>
        <w:gridCol w:w="1457"/>
        <w:gridCol w:w="1910"/>
      </w:tblGrid>
      <w:tr w:rsidR="000B38DB" w:rsidRPr="00345612" w:rsidTr="000B38DB">
        <w:trPr>
          <w:cantSplit/>
          <w:trHeight w:val="317"/>
          <w:tblHeader/>
          <w:jc w:val="center"/>
        </w:trPr>
        <w:tc>
          <w:tcPr>
            <w:tcW w:w="15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8DB" w:rsidRPr="00345612" w:rsidRDefault="000B38DB" w:rsidP="00AC1B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br w:type="page"/>
            </w:r>
            <w:r w:rsidRPr="00345612">
              <w:rPr>
                <w:sz w:val="22"/>
                <w:szCs w:val="22"/>
              </w:rPr>
              <w:br w:type="page"/>
            </w:r>
          </w:p>
        </w:tc>
        <w:tc>
          <w:tcPr>
            <w:tcW w:w="237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8DB" w:rsidRDefault="000B38DB" w:rsidP="001E709B">
            <w:pPr>
              <w:tabs>
                <w:tab w:val="left" w:pos="1157"/>
              </w:tabs>
              <w:spacing w:before="20" w:after="2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Pr="00345612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22</w:t>
            </w:r>
            <w:r w:rsidRPr="0034561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8DB" w:rsidRPr="004444FD" w:rsidRDefault="000B38DB" w:rsidP="001E709B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pacing w:val="-3"/>
                <w:sz w:val="22"/>
                <w:szCs w:val="22"/>
                <w:u w:val="single"/>
              </w:rPr>
            </w:pPr>
            <w:proofErr w:type="gramStart"/>
            <w:r w:rsidRPr="004444FD">
              <w:rPr>
                <w:spacing w:val="-3"/>
                <w:sz w:val="22"/>
                <w:szCs w:val="22"/>
                <w:u w:val="single"/>
              </w:rPr>
              <w:t>Справочно</w:t>
            </w:r>
            <w:r w:rsidRPr="004444FD">
              <w:rPr>
                <w:spacing w:val="-3"/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 xml:space="preserve">2021 г. в % к </w:t>
            </w:r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 xml:space="preserve"> 2020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>(в сопоставимых</w:t>
            </w:r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  <w:proofErr w:type="gramEnd"/>
          </w:p>
        </w:tc>
      </w:tr>
      <w:tr w:rsidR="000B38DB" w:rsidRPr="00345612" w:rsidTr="000B38DB">
        <w:trPr>
          <w:cantSplit/>
          <w:trHeight w:val="1496"/>
          <w:tblHeader/>
          <w:jc w:val="center"/>
        </w:trPr>
        <w:tc>
          <w:tcPr>
            <w:tcW w:w="159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B38DB" w:rsidRPr="00345612" w:rsidRDefault="000B38DB" w:rsidP="00AC1BD8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8DB" w:rsidRPr="00345612" w:rsidRDefault="000B38DB" w:rsidP="001E709B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</w:t>
            </w:r>
            <w:proofErr w:type="gramStart"/>
            <w:r w:rsidRPr="00345612">
              <w:rPr>
                <w:sz w:val="22"/>
                <w:szCs w:val="22"/>
              </w:rPr>
              <w:t>к</w:t>
            </w:r>
            <w:proofErr w:type="gramEnd"/>
            <w:r w:rsidRPr="003456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  <w:t>январю-июлю 2021 г.</w:t>
            </w:r>
            <w:r>
              <w:rPr>
                <w:sz w:val="22"/>
                <w:szCs w:val="22"/>
              </w:rPr>
              <w:br/>
            </w:r>
            <w:r w:rsidRPr="00345612">
              <w:rPr>
                <w:sz w:val="22"/>
                <w:szCs w:val="22"/>
              </w:rPr>
              <w:t xml:space="preserve">(в </w:t>
            </w:r>
            <w:proofErr w:type="spellStart"/>
            <w:r w:rsidRPr="00345612">
              <w:rPr>
                <w:sz w:val="22"/>
                <w:szCs w:val="22"/>
              </w:rPr>
              <w:t>сопоста</w:t>
            </w:r>
            <w:r>
              <w:rPr>
                <w:sz w:val="22"/>
                <w:szCs w:val="22"/>
              </w:rPr>
              <w:t>-</w:t>
            </w:r>
            <w:r w:rsidRPr="00345612">
              <w:rPr>
                <w:sz w:val="22"/>
                <w:szCs w:val="22"/>
              </w:rPr>
              <w:t>вимых</w:t>
            </w:r>
            <w:proofErr w:type="spellEnd"/>
            <w:r w:rsidRPr="00345612">
              <w:rPr>
                <w:color w:val="FF0000"/>
                <w:sz w:val="22"/>
                <w:szCs w:val="22"/>
              </w:rPr>
              <w:t xml:space="preserve"> </w:t>
            </w:r>
            <w:r w:rsidRPr="00345612">
              <w:rPr>
                <w:sz w:val="22"/>
                <w:szCs w:val="22"/>
              </w:rPr>
              <w:t>ценах)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8DB" w:rsidRPr="00345612" w:rsidRDefault="000B38DB" w:rsidP="00AC1BD8">
            <w:pPr>
              <w:spacing w:before="20" w:after="20" w:line="200" w:lineRule="exact"/>
              <w:ind w:left="-85" w:right="-85"/>
              <w:jc w:val="center"/>
              <w:rPr>
                <w:b/>
                <w:sz w:val="22"/>
                <w:szCs w:val="22"/>
              </w:rPr>
            </w:pPr>
            <w:r w:rsidRPr="003710CC">
              <w:rPr>
                <w:spacing w:val="-3"/>
                <w:sz w:val="22"/>
                <w:szCs w:val="22"/>
              </w:rPr>
              <w:t>млн. руб.</w:t>
            </w:r>
            <w:r w:rsidRPr="003710CC">
              <w:rPr>
                <w:spacing w:val="-3"/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38DB" w:rsidRPr="00345612" w:rsidRDefault="000B38DB" w:rsidP="00AC1BD8">
            <w:pPr>
              <w:tabs>
                <w:tab w:val="left" w:pos="1157"/>
              </w:tabs>
              <w:spacing w:before="20" w:after="2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proofErr w:type="gramStart"/>
            <w:r w:rsidRPr="00345612">
              <w:rPr>
                <w:sz w:val="22"/>
                <w:szCs w:val="22"/>
              </w:rPr>
              <w:t>в</w:t>
            </w:r>
            <w:proofErr w:type="gramEnd"/>
            <w:r w:rsidRPr="00345612">
              <w:rPr>
                <w:sz w:val="22"/>
                <w:szCs w:val="22"/>
              </w:rPr>
              <w:t xml:space="preserve"> % к ВВП</w:t>
            </w:r>
          </w:p>
        </w:tc>
        <w:tc>
          <w:tcPr>
            <w:tcW w:w="10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DB" w:rsidRPr="00345612" w:rsidRDefault="000B38DB" w:rsidP="00883DBB">
            <w:pPr>
              <w:tabs>
                <w:tab w:val="left" w:pos="1529"/>
              </w:tabs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0B38DB" w:rsidRPr="009A782E" w:rsidTr="000B38DB">
        <w:trPr>
          <w:jc w:val="center"/>
        </w:trPr>
        <w:tc>
          <w:tcPr>
            <w:tcW w:w="15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38DB" w:rsidRPr="00360903" w:rsidRDefault="000B38DB" w:rsidP="00AC1BD8">
            <w:pPr>
              <w:spacing w:before="20" w:after="20" w:line="200" w:lineRule="exact"/>
              <w:ind w:left="-57" w:right="-70"/>
              <w:rPr>
                <w:b/>
                <w:sz w:val="22"/>
                <w:szCs w:val="22"/>
              </w:rPr>
            </w:pPr>
            <w:r w:rsidRPr="00360903">
              <w:rPr>
                <w:b/>
                <w:sz w:val="22"/>
                <w:szCs w:val="22"/>
              </w:rPr>
              <w:t>Валовой внутренний продукт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B38DB" w:rsidRPr="004F08B1" w:rsidRDefault="000B38DB" w:rsidP="000B38DB">
            <w:pPr>
              <w:spacing w:before="20" w:after="20" w:line="200" w:lineRule="exact"/>
              <w:ind w:right="421"/>
              <w:jc w:val="right"/>
              <w:rPr>
                <w:b/>
                <w:sz w:val="22"/>
                <w:szCs w:val="22"/>
                <w:highlight w:val="yellow"/>
              </w:rPr>
            </w:pPr>
            <w:r w:rsidRPr="004F08B1">
              <w:rPr>
                <w:b/>
                <w:sz w:val="22"/>
                <w:szCs w:val="22"/>
              </w:rPr>
              <w:t>9</w:t>
            </w:r>
            <w:r>
              <w:rPr>
                <w:b/>
                <w:sz w:val="22"/>
                <w:szCs w:val="22"/>
              </w:rPr>
              <w:t>4</w:t>
            </w:r>
            <w:r w:rsidRPr="004F08B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8DB" w:rsidRPr="004F08B1" w:rsidRDefault="000B38DB" w:rsidP="000B38DB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z w:val="22"/>
                <w:szCs w:val="22"/>
              </w:rPr>
              <w:t>104</w:t>
            </w:r>
            <w:r w:rsidRPr="004F08B1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593</w:t>
            </w:r>
            <w:r w:rsidRPr="004F08B1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8DB" w:rsidRPr="00B57EDB" w:rsidRDefault="000B38DB" w:rsidP="000B38DB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B57EDB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0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8DB" w:rsidRPr="003B71E9" w:rsidRDefault="000B38DB" w:rsidP="000B38DB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  <w:r w:rsidRPr="003B71E9">
              <w:rPr>
                <w:b/>
                <w:sz w:val="22"/>
                <w:szCs w:val="22"/>
              </w:rPr>
              <w:t>10</w:t>
            </w:r>
            <w:r>
              <w:rPr>
                <w:b/>
                <w:sz w:val="22"/>
                <w:szCs w:val="22"/>
              </w:rPr>
              <w:t>3</w:t>
            </w:r>
            <w:r w:rsidRPr="003B71E9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</w:tr>
      <w:tr w:rsidR="000B38DB" w:rsidRPr="00B6757D" w:rsidTr="000B38DB">
        <w:trPr>
          <w:jc w:val="center"/>
        </w:trPr>
        <w:tc>
          <w:tcPr>
            <w:tcW w:w="1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8DB" w:rsidRPr="009D5006" w:rsidRDefault="000B38DB" w:rsidP="00AC1BD8">
            <w:pPr>
              <w:spacing w:before="20" w:after="20" w:line="200" w:lineRule="exact"/>
              <w:ind w:left="193" w:right="57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О</w:t>
            </w:r>
            <w:r w:rsidRPr="009D5006">
              <w:rPr>
                <w:spacing w:val="-6"/>
                <w:sz w:val="22"/>
                <w:szCs w:val="22"/>
              </w:rPr>
              <w:t xml:space="preserve">бласти и </w:t>
            </w:r>
            <w:proofErr w:type="spellStart"/>
            <w:r w:rsidRPr="009D5006">
              <w:rPr>
                <w:spacing w:val="-6"/>
                <w:sz w:val="22"/>
                <w:szCs w:val="22"/>
              </w:rPr>
              <w:t>г</w:t>
            </w:r>
            <w:proofErr w:type="gramStart"/>
            <w:r w:rsidRPr="009D5006">
              <w:rPr>
                <w:spacing w:val="-6"/>
                <w:sz w:val="22"/>
                <w:szCs w:val="22"/>
              </w:rPr>
              <w:t>.М</w:t>
            </w:r>
            <w:proofErr w:type="gramEnd"/>
            <w:r w:rsidRPr="009D5006">
              <w:rPr>
                <w:spacing w:val="-6"/>
                <w:sz w:val="22"/>
                <w:szCs w:val="22"/>
              </w:rPr>
              <w:t>инск</w:t>
            </w:r>
            <w:proofErr w:type="spellEnd"/>
            <w:r w:rsidRPr="009D5006">
              <w:rPr>
                <w:spacing w:val="-6"/>
                <w:sz w:val="22"/>
                <w:szCs w:val="22"/>
              </w:rPr>
              <w:t>: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8DB" w:rsidRPr="00056E38" w:rsidRDefault="000B38DB" w:rsidP="000B38DB">
            <w:pPr>
              <w:spacing w:before="20" w:after="20" w:line="200" w:lineRule="exact"/>
              <w:ind w:right="421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8DB" w:rsidRPr="00056E38" w:rsidRDefault="000B38DB" w:rsidP="000B38DB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8DB" w:rsidRPr="00B57EDB" w:rsidRDefault="000B38DB" w:rsidP="000B38DB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8DB" w:rsidRPr="00056E38" w:rsidRDefault="000B38DB" w:rsidP="000B38DB">
            <w:pPr>
              <w:spacing w:before="20" w:after="20" w:line="200" w:lineRule="exact"/>
              <w:ind w:right="624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0B38DB" w:rsidRPr="00957BF0" w:rsidTr="000B38DB">
        <w:trPr>
          <w:jc w:val="center"/>
        </w:trPr>
        <w:tc>
          <w:tcPr>
            <w:tcW w:w="1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8DB" w:rsidRPr="00345612" w:rsidRDefault="000B38DB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Брестская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0B38DB" w:rsidRPr="00056E38" w:rsidRDefault="000B38DB" w:rsidP="000B38DB">
            <w:pPr>
              <w:spacing w:before="20" w:after="20" w:line="200" w:lineRule="exact"/>
              <w:ind w:right="421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8DB" w:rsidRPr="00056E38" w:rsidRDefault="000B38DB" w:rsidP="000B38DB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11 280,9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8DB" w:rsidRPr="00B57EDB" w:rsidRDefault="000B38DB" w:rsidP="000B38DB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</w:rPr>
            </w:pPr>
            <w:r w:rsidRPr="00B57EDB">
              <w:rPr>
                <w:sz w:val="22"/>
                <w:szCs w:val="22"/>
              </w:rPr>
              <w:t>10,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8DB" w:rsidRPr="00056E38" w:rsidRDefault="000B38DB" w:rsidP="000B38D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0B38DB" w:rsidRPr="00B6757D" w:rsidTr="000B38DB">
        <w:trPr>
          <w:jc w:val="center"/>
        </w:trPr>
        <w:tc>
          <w:tcPr>
            <w:tcW w:w="1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8DB" w:rsidRPr="00345612" w:rsidRDefault="000B38DB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Витебская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0B38DB" w:rsidRPr="00056E38" w:rsidRDefault="000B38DB" w:rsidP="000B38DB">
            <w:pPr>
              <w:spacing w:before="20" w:after="20" w:line="200" w:lineRule="exact"/>
              <w:ind w:right="421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8DB" w:rsidRPr="00056E38" w:rsidRDefault="000B38DB" w:rsidP="000B38DB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8 775,8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8DB" w:rsidRPr="00056E38" w:rsidRDefault="000B38DB" w:rsidP="000B38DB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</w:t>
            </w:r>
            <w:r w:rsidRPr="00B57ED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8DB" w:rsidRPr="00056E38" w:rsidRDefault="000B38DB" w:rsidP="000B38D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0B38DB" w:rsidRPr="00B6757D" w:rsidTr="000B38DB">
        <w:trPr>
          <w:jc w:val="center"/>
        </w:trPr>
        <w:tc>
          <w:tcPr>
            <w:tcW w:w="1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8DB" w:rsidRPr="00345612" w:rsidRDefault="000B38DB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Гомельская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0B38DB" w:rsidRPr="00056E38" w:rsidRDefault="000B38DB" w:rsidP="000B38DB">
            <w:pPr>
              <w:spacing w:before="20" w:after="20" w:line="200" w:lineRule="exact"/>
              <w:ind w:right="421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8DB" w:rsidRPr="00056E38" w:rsidRDefault="000B38DB" w:rsidP="000B38DB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12 824,3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8DB" w:rsidRPr="00056E38" w:rsidRDefault="000B38DB" w:rsidP="000B38DB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12,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8DB" w:rsidRPr="00056E38" w:rsidRDefault="000B38DB" w:rsidP="000B38D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0B38DB" w:rsidRPr="00B6757D" w:rsidTr="000B38DB">
        <w:trPr>
          <w:jc w:val="center"/>
        </w:trPr>
        <w:tc>
          <w:tcPr>
            <w:tcW w:w="1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8DB" w:rsidRPr="00345612" w:rsidRDefault="000B38DB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Гродненская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0B38DB" w:rsidRPr="00056E38" w:rsidRDefault="000B38DB" w:rsidP="000B38DB">
            <w:pPr>
              <w:spacing w:before="20" w:after="20" w:line="200" w:lineRule="exact"/>
              <w:ind w:right="421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8DB" w:rsidRPr="00056E38" w:rsidRDefault="000B38DB" w:rsidP="000B38DB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11 083,8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8DB" w:rsidRPr="00056E38" w:rsidRDefault="000B38DB" w:rsidP="000B38DB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</w:t>
            </w:r>
            <w:r w:rsidRPr="00B57ED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8DB" w:rsidRPr="00056E38" w:rsidRDefault="000B38DB" w:rsidP="000B38D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0B38DB" w:rsidRPr="00B6757D" w:rsidTr="000B38DB">
        <w:trPr>
          <w:jc w:val="center"/>
        </w:trPr>
        <w:tc>
          <w:tcPr>
            <w:tcW w:w="1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8DB" w:rsidRPr="00345612" w:rsidRDefault="000B38DB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proofErr w:type="spellStart"/>
            <w:r w:rsidRPr="00345612">
              <w:rPr>
                <w:sz w:val="22"/>
                <w:szCs w:val="22"/>
              </w:rPr>
              <w:t>г</w:t>
            </w:r>
            <w:proofErr w:type="gramStart"/>
            <w:r w:rsidRPr="00345612">
              <w:rPr>
                <w:sz w:val="22"/>
                <w:szCs w:val="22"/>
              </w:rPr>
              <w:t>.М</w:t>
            </w:r>
            <w:proofErr w:type="gramEnd"/>
            <w:r w:rsidRPr="00345612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0B38DB" w:rsidRPr="00056E38" w:rsidRDefault="000B38DB" w:rsidP="000B38DB">
            <w:pPr>
              <w:spacing w:before="20" w:after="20" w:line="200" w:lineRule="exact"/>
              <w:ind w:right="421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8DB" w:rsidRPr="00056E38" w:rsidRDefault="000B38DB" w:rsidP="000B38DB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33 655,7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8DB" w:rsidRPr="00056E38" w:rsidRDefault="000B38DB" w:rsidP="000B38DB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32</w:t>
            </w:r>
            <w:r w:rsidRPr="00B57ED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8DB" w:rsidRPr="00056E38" w:rsidRDefault="000B38DB" w:rsidP="000B38D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0B38DB" w:rsidRPr="00B6757D" w:rsidTr="000B38DB">
        <w:trPr>
          <w:jc w:val="center"/>
        </w:trPr>
        <w:tc>
          <w:tcPr>
            <w:tcW w:w="15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38DB" w:rsidRPr="00345612" w:rsidRDefault="000B38DB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Минская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</w:tcPr>
          <w:p w:rsidR="000B38DB" w:rsidRPr="00056E38" w:rsidRDefault="000B38DB" w:rsidP="000B38DB">
            <w:pPr>
              <w:spacing w:before="20" w:after="20" w:line="200" w:lineRule="exact"/>
              <w:ind w:right="421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90,5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8DB" w:rsidRPr="00056E38" w:rsidRDefault="000B38DB" w:rsidP="000B38DB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19 045,5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B38DB" w:rsidRPr="00056E38" w:rsidRDefault="000B38DB" w:rsidP="000B38DB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18,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03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8DB" w:rsidRPr="00056E38" w:rsidRDefault="000B38DB" w:rsidP="000B38D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0B38DB" w:rsidRPr="00B6757D" w:rsidTr="000B38DB">
        <w:trPr>
          <w:jc w:val="center"/>
        </w:trPr>
        <w:tc>
          <w:tcPr>
            <w:tcW w:w="159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38DB" w:rsidRPr="00345612" w:rsidRDefault="000B38DB" w:rsidP="00AC1BD8">
            <w:pPr>
              <w:spacing w:before="20" w:after="20" w:line="200" w:lineRule="exact"/>
              <w:ind w:left="57" w:right="57"/>
              <w:rPr>
                <w:sz w:val="22"/>
                <w:szCs w:val="22"/>
              </w:rPr>
            </w:pPr>
            <w:r w:rsidRPr="00345612">
              <w:rPr>
                <w:sz w:val="22"/>
                <w:szCs w:val="22"/>
              </w:rPr>
              <w:t>Могилевская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0B38DB" w:rsidRPr="00056E38" w:rsidRDefault="000B38DB" w:rsidP="000B38DB">
            <w:pPr>
              <w:spacing w:before="20" w:after="20" w:line="200" w:lineRule="exact"/>
              <w:ind w:right="421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0B38DB" w:rsidRPr="00056E38" w:rsidRDefault="000B38DB" w:rsidP="000B38DB">
            <w:pPr>
              <w:tabs>
                <w:tab w:val="left" w:pos="1157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7 927,8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0B38DB" w:rsidRPr="00056E38" w:rsidRDefault="000B38DB" w:rsidP="000B38DB">
            <w:pPr>
              <w:tabs>
                <w:tab w:val="left" w:pos="891"/>
              </w:tabs>
              <w:spacing w:before="20" w:after="20" w:line="200" w:lineRule="exact"/>
              <w:ind w:right="454"/>
              <w:jc w:val="right"/>
              <w:rPr>
                <w:sz w:val="22"/>
                <w:szCs w:val="22"/>
                <w:highlight w:val="yellow"/>
              </w:rPr>
            </w:pPr>
            <w:r w:rsidRPr="00B57EDB">
              <w:rPr>
                <w:sz w:val="22"/>
                <w:szCs w:val="22"/>
              </w:rPr>
              <w:t>7,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03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38DB" w:rsidRPr="00056E38" w:rsidRDefault="000B38DB" w:rsidP="000B38DB">
            <w:pPr>
              <w:spacing w:before="20" w:after="20" w:line="20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</w:tbl>
    <w:p w:rsidR="00875DC9" w:rsidRPr="00A722B4" w:rsidRDefault="00875DC9" w:rsidP="00170584">
      <w:pPr>
        <w:pStyle w:val="20"/>
        <w:spacing w:before="200" w:after="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A722B4">
        <w:rPr>
          <w:rFonts w:ascii="Arial" w:hAnsi="Arial" w:cs="Arial"/>
          <w:b/>
          <w:sz w:val="22"/>
          <w:szCs w:val="22"/>
        </w:rPr>
        <w:t>Удельный вес основных видов экономической деятельности</w:t>
      </w:r>
      <w:r w:rsidR="001D25CF">
        <w:rPr>
          <w:rFonts w:ascii="Arial" w:hAnsi="Arial" w:cs="Arial"/>
          <w:b/>
          <w:sz w:val="22"/>
          <w:szCs w:val="22"/>
        </w:rPr>
        <w:br/>
      </w:r>
      <w:r w:rsidRPr="00A722B4">
        <w:rPr>
          <w:rFonts w:ascii="Arial" w:hAnsi="Arial" w:cs="Arial"/>
          <w:b/>
          <w:sz w:val="22"/>
          <w:szCs w:val="22"/>
        </w:rPr>
        <w:t>в ВРП в</w:t>
      </w:r>
      <w:r w:rsidR="00EF44D0">
        <w:rPr>
          <w:rFonts w:ascii="Arial" w:hAnsi="Arial" w:cs="Arial"/>
          <w:b/>
          <w:sz w:val="22"/>
          <w:szCs w:val="22"/>
        </w:rPr>
        <w:t xml:space="preserve"> </w:t>
      </w:r>
      <w:r w:rsidR="00147078">
        <w:rPr>
          <w:rFonts w:ascii="Arial" w:hAnsi="Arial" w:cs="Arial"/>
          <w:b/>
          <w:sz w:val="22"/>
          <w:szCs w:val="22"/>
        </w:rPr>
        <w:t>январе-</w:t>
      </w:r>
      <w:r w:rsidR="00B5518A">
        <w:rPr>
          <w:rFonts w:ascii="Arial" w:hAnsi="Arial" w:cs="Arial"/>
          <w:b/>
          <w:sz w:val="22"/>
          <w:szCs w:val="22"/>
        </w:rPr>
        <w:t>ию</w:t>
      </w:r>
      <w:r w:rsidR="00147078">
        <w:rPr>
          <w:rFonts w:ascii="Arial" w:hAnsi="Arial" w:cs="Arial"/>
          <w:b/>
          <w:sz w:val="22"/>
          <w:szCs w:val="22"/>
        </w:rPr>
        <w:t>ле</w:t>
      </w:r>
      <w:r w:rsidR="00551A2C" w:rsidRPr="003D4631">
        <w:rPr>
          <w:rFonts w:ascii="Arial" w:hAnsi="Arial" w:cs="Arial"/>
          <w:b/>
          <w:sz w:val="22"/>
          <w:szCs w:val="22"/>
        </w:rPr>
        <w:t xml:space="preserve"> </w:t>
      </w:r>
      <w:r w:rsidRPr="00A722B4">
        <w:rPr>
          <w:rFonts w:ascii="Arial" w:hAnsi="Arial" w:cs="Arial"/>
          <w:b/>
          <w:sz w:val="22"/>
          <w:szCs w:val="22"/>
        </w:rPr>
        <w:t>202</w:t>
      </w:r>
      <w:r w:rsidR="009E4755">
        <w:rPr>
          <w:rFonts w:ascii="Arial" w:hAnsi="Arial" w:cs="Arial"/>
          <w:b/>
          <w:sz w:val="22"/>
          <w:szCs w:val="22"/>
        </w:rPr>
        <w:t>2</w:t>
      </w:r>
      <w:r w:rsidRPr="00A722B4">
        <w:rPr>
          <w:rFonts w:ascii="Arial" w:hAnsi="Arial" w:cs="Arial"/>
          <w:b/>
          <w:sz w:val="22"/>
          <w:szCs w:val="22"/>
        </w:rPr>
        <w:t xml:space="preserve"> г</w:t>
      </w:r>
      <w:r w:rsidR="00EF44D0">
        <w:rPr>
          <w:rFonts w:ascii="Arial" w:hAnsi="Arial" w:cs="Arial"/>
          <w:b/>
          <w:sz w:val="22"/>
          <w:szCs w:val="22"/>
        </w:rPr>
        <w:t>.</w:t>
      </w:r>
    </w:p>
    <w:p w:rsidR="00875DC9" w:rsidRPr="007F5E80" w:rsidRDefault="00875DC9" w:rsidP="00A93AA7">
      <w:pPr>
        <w:pStyle w:val="ac"/>
        <w:tabs>
          <w:tab w:val="left" w:pos="8789"/>
        </w:tabs>
        <w:spacing w:before="40" w:after="0" w:line="260" w:lineRule="exact"/>
        <w:ind w:firstLine="0"/>
        <w:jc w:val="center"/>
        <w:rPr>
          <w:rFonts w:ascii="Arial" w:hAnsi="Arial" w:cs="Arial"/>
          <w:i/>
        </w:rPr>
      </w:pPr>
      <w:r w:rsidRPr="007F5E80">
        <w:rPr>
          <w:rFonts w:ascii="Arial" w:hAnsi="Arial" w:cs="Arial"/>
          <w:i/>
        </w:rPr>
        <w:t>(в текущих ценах; в процентах к итогу)</w:t>
      </w:r>
    </w:p>
    <w:p w:rsidR="00875DC9" w:rsidRDefault="00875DC9" w:rsidP="006F1E4B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C53081">
        <w:rPr>
          <w:noProof/>
          <w:color w:val="FFFFFF" w:themeColor="background1"/>
          <w:sz w:val="18"/>
          <w:szCs w:val="18"/>
        </w:rPr>
        <w:drawing>
          <wp:inline distT="0" distB="0" distL="0" distR="0" wp14:anchorId="3CBD4C9E" wp14:editId="45311839">
            <wp:extent cx="6140450" cy="2362200"/>
            <wp:effectExtent l="0" t="0" r="0" b="0"/>
            <wp:docPr id="5" name="Диаграмм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875DC9" w:rsidRDefault="00875DC9" w:rsidP="00BE3286">
      <w:pPr>
        <w:spacing w:before="240" w:after="120" w:line="28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sz w:val="26"/>
        </w:rPr>
        <w:lastRenderedPageBreak/>
        <w:t>2.</w:t>
      </w:r>
      <w:r w:rsidR="001F2245">
        <w:rPr>
          <w:rFonts w:ascii="Arial" w:hAnsi="Arial" w:cs="Arial"/>
          <w:b/>
          <w:sz w:val="26"/>
        </w:rPr>
        <w:t>3</w:t>
      </w:r>
      <w:r>
        <w:rPr>
          <w:rFonts w:ascii="Arial" w:hAnsi="Arial" w:cs="Arial"/>
          <w:b/>
          <w:sz w:val="26"/>
        </w:rPr>
        <w:t>. Производительность труда</w:t>
      </w:r>
    </w:p>
    <w:p w:rsidR="00875DC9" w:rsidRDefault="00875DC9" w:rsidP="00875DC9">
      <w:pPr>
        <w:spacing w:line="350" w:lineRule="exact"/>
        <w:ind w:firstLine="709"/>
        <w:jc w:val="both"/>
        <w:rPr>
          <w:rFonts w:ascii="Arial" w:hAnsi="Arial" w:cs="Arial"/>
          <w:b/>
          <w:sz w:val="26"/>
        </w:rPr>
      </w:pPr>
      <w:r>
        <w:rPr>
          <w:sz w:val="26"/>
        </w:rPr>
        <w:t xml:space="preserve">В </w:t>
      </w:r>
      <w:r w:rsidR="00147078">
        <w:rPr>
          <w:sz w:val="26"/>
          <w:lang w:val="en-US"/>
        </w:rPr>
        <w:t>I</w:t>
      </w:r>
      <w:r w:rsidR="00147078" w:rsidRPr="00147078">
        <w:rPr>
          <w:sz w:val="26"/>
        </w:rPr>
        <w:t xml:space="preserve"> </w:t>
      </w:r>
      <w:r w:rsidR="008A4B66">
        <w:rPr>
          <w:sz w:val="26"/>
        </w:rPr>
        <w:t>полугодии</w:t>
      </w:r>
      <w:r w:rsidR="00476A4D">
        <w:rPr>
          <w:sz w:val="26"/>
        </w:rPr>
        <w:t xml:space="preserve"> </w:t>
      </w:r>
      <w:r>
        <w:rPr>
          <w:sz w:val="26"/>
        </w:rPr>
        <w:t>202</w:t>
      </w:r>
      <w:r w:rsidR="00476A4D">
        <w:rPr>
          <w:sz w:val="26"/>
        </w:rPr>
        <w:t>2</w:t>
      </w:r>
      <w:r>
        <w:rPr>
          <w:sz w:val="26"/>
        </w:rPr>
        <w:t> г</w:t>
      </w:r>
      <w:r w:rsidR="00476A4D">
        <w:rPr>
          <w:sz w:val="26"/>
        </w:rPr>
        <w:t>.</w:t>
      </w:r>
      <w:r>
        <w:rPr>
          <w:sz w:val="26"/>
        </w:rPr>
        <w:t xml:space="preserve"> индекс </w:t>
      </w:r>
      <w:r w:rsidRPr="007872C2">
        <w:rPr>
          <w:sz w:val="26"/>
        </w:rPr>
        <w:t>производительности труда</w:t>
      </w:r>
      <w:r>
        <w:rPr>
          <w:sz w:val="26"/>
        </w:rPr>
        <w:t xml:space="preserve"> по ВВП составил </w:t>
      </w:r>
      <w:r w:rsidR="00782749">
        <w:rPr>
          <w:sz w:val="26"/>
        </w:rPr>
        <w:br/>
      </w:r>
      <w:r>
        <w:rPr>
          <w:sz w:val="26"/>
        </w:rPr>
        <w:t xml:space="preserve">в сопоставимых ценах </w:t>
      </w:r>
      <w:r w:rsidR="008A4B66">
        <w:rPr>
          <w:sz w:val="26"/>
        </w:rPr>
        <w:t>97</w:t>
      </w:r>
      <w:r w:rsidR="005260C7" w:rsidRPr="005260C7">
        <w:rPr>
          <w:sz w:val="26"/>
        </w:rPr>
        <w:t>,</w:t>
      </w:r>
      <w:r w:rsidR="008A4B66">
        <w:rPr>
          <w:sz w:val="26"/>
        </w:rPr>
        <w:t>3</w:t>
      </w:r>
      <w:r w:rsidRPr="00C40A5A">
        <w:rPr>
          <w:sz w:val="26"/>
        </w:rPr>
        <w:t>%</w:t>
      </w:r>
      <w:r>
        <w:rPr>
          <w:sz w:val="26"/>
        </w:rPr>
        <w:t xml:space="preserve"> к уровню </w:t>
      </w:r>
      <w:r w:rsidR="00147078">
        <w:rPr>
          <w:sz w:val="26"/>
          <w:lang w:val="en-US"/>
        </w:rPr>
        <w:t>I</w:t>
      </w:r>
      <w:r w:rsidR="00147078">
        <w:rPr>
          <w:sz w:val="26"/>
        </w:rPr>
        <w:t xml:space="preserve"> </w:t>
      </w:r>
      <w:r w:rsidR="008A4B66">
        <w:rPr>
          <w:sz w:val="26"/>
        </w:rPr>
        <w:t>полугодия</w:t>
      </w:r>
      <w:r w:rsidR="00476A4D">
        <w:rPr>
          <w:sz w:val="26"/>
        </w:rPr>
        <w:t xml:space="preserve"> </w:t>
      </w:r>
      <w:r w:rsidRPr="008A34E8">
        <w:rPr>
          <w:sz w:val="26"/>
        </w:rPr>
        <w:t>20</w:t>
      </w:r>
      <w:r w:rsidR="00646A4D">
        <w:rPr>
          <w:sz w:val="26"/>
        </w:rPr>
        <w:t>2</w:t>
      </w:r>
      <w:r w:rsidR="00476A4D">
        <w:rPr>
          <w:sz w:val="26"/>
        </w:rPr>
        <w:t>1</w:t>
      </w:r>
      <w:r>
        <w:rPr>
          <w:sz w:val="26"/>
          <w:lang w:val="en-US"/>
        </w:rPr>
        <w:t> </w:t>
      </w:r>
      <w:r>
        <w:rPr>
          <w:sz w:val="26"/>
        </w:rPr>
        <w:t>г</w:t>
      </w:r>
      <w:r w:rsidR="00476A4D">
        <w:rPr>
          <w:sz w:val="26"/>
        </w:rPr>
        <w:t>.</w:t>
      </w:r>
      <w:r>
        <w:rPr>
          <w:sz w:val="26"/>
        </w:rPr>
        <w:t xml:space="preserve">, темп реальной заработной платы – </w:t>
      </w:r>
      <w:r w:rsidR="008A4B66">
        <w:rPr>
          <w:sz w:val="26"/>
        </w:rPr>
        <w:t>99</w:t>
      </w:r>
      <w:r w:rsidR="005260C7" w:rsidRPr="005260C7">
        <w:rPr>
          <w:sz w:val="26"/>
        </w:rPr>
        <w:t>,</w:t>
      </w:r>
      <w:r w:rsidR="008A4B66">
        <w:rPr>
          <w:sz w:val="26"/>
        </w:rPr>
        <w:t>7</w:t>
      </w:r>
      <w:r w:rsidRPr="00D874EC">
        <w:rPr>
          <w:sz w:val="26"/>
        </w:rPr>
        <w:t>%.</w:t>
      </w:r>
    </w:p>
    <w:p w:rsidR="00875DC9" w:rsidRDefault="00875DC9" w:rsidP="00F160A6">
      <w:pPr>
        <w:pStyle w:val="7"/>
        <w:tabs>
          <w:tab w:val="left" w:pos="567"/>
          <w:tab w:val="left" w:pos="1276"/>
        </w:tabs>
        <w:spacing w:before="200" w:after="0" w:line="260" w:lineRule="exact"/>
        <w:rPr>
          <w:rFonts w:ascii="Arial" w:hAnsi="Arial" w:cs="Arial"/>
          <w:szCs w:val="26"/>
        </w:rPr>
      </w:pPr>
      <w:r w:rsidRPr="004734E2">
        <w:rPr>
          <w:rFonts w:ascii="Arial" w:hAnsi="Arial" w:cs="Arial"/>
          <w:szCs w:val="26"/>
        </w:rPr>
        <w:t>Производительность труда и реальная заработная плата</w:t>
      </w:r>
    </w:p>
    <w:p w:rsidR="00875DC9" w:rsidRPr="00E206E7" w:rsidRDefault="00875DC9" w:rsidP="009B0FEB">
      <w:pPr>
        <w:pStyle w:val="7"/>
        <w:spacing w:before="0" w:after="40" w:line="260" w:lineRule="exact"/>
        <w:rPr>
          <w:rFonts w:ascii="Arial" w:hAnsi="Arial" w:cs="Arial"/>
          <w:b w:val="0"/>
          <w:bCs/>
          <w:i/>
          <w:iCs/>
          <w:sz w:val="20"/>
        </w:rPr>
      </w:pPr>
      <w:r w:rsidRPr="00E206E7">
        <w:rPr>
          <w:rFonts w:ascii="Arial" w:hAnsi="Arial" w:cs="Arial"/>
          <w:b w:val="0"/>
          <w:bCs/>
          <w:i/>
          <w:iCs/>
          <w:sz w:val="20"/>
        </w:rPr>
        <w:t>(</w:t>
      </w:r>
      <w:proofErr w:type="gramStart"/>
      <w:r w:rsidRPr="00E206E7">
        <w:rPr>
          <w:rFonts w:ascii="Arial" w:hAnsi="Arial" w:cs="Arial"/>
          <w:b w:val="0"/>
          <w:bCs/>
          <w:i/>
          <w:iCs/>
          <w:sz w:val="20"/>
        </w:rPr>
        <w:t>в</w:t>
      </w:r>
      <w:proofErr w:type="gramEnd"/>
      <w:r w:rsidRPr="00E206E7">
        <w:rPr>
          <w:rFonts w:ascii="Arial" w:hAnsi="Arial" w:cs="Arial"/>
          <w:b w:val="0"/>
          <w:bCs/>
          <w:i/>
          <w:iCs/>
          <w:sz w:val="20"/>
        </w:rPr>
        <w:t xml:space="preserve"> % к соответствующему периоду предыдущего года)</w:t>
      </w:r>
    </w:p>
    <w:p w:rsidR="00875DC9" w:rsidRDefault="00257566" w:rsidP="00875DC9">
      <w:pPr>
        <w:pStyle w:val="7"/>
        <w:spacing w:before="0" w:line="260" w:lineRule="exact"/>
        <w:jc w:val="left"/>
        <w:rPr>
          <w:rFonts w:ascii="Arial" w:hAnsi="Arial"/>
          <w:b w:val="0"/>
          <w:sz w:val="26"/>
          <w:szCs w:val="26"/>
        </w:rPr>
      </w:pPr>
      <w:r>
        <w:rPr>
          <w:rFonts w:ascii="Arial" w:hAnsi="Arial" w:cs="Arial"/>
          <w:noProof/>
          <w:szCs w:val="26"/>
        </w:rPr>
        <w:drawing>
          <wp:anchor distT="0" distB="0" distL="114300" distR="114300" simplePos="0" relativeHeight="251678720" behindDoc="0" locked="0" layoutInCell="1" allowOverlap="1" wp14:anchorId="6CA6DFAF" wp14:editId="58E03EB9">
            <wp:simplePos x="0" y="0"/>
            <wp:positionH relativeFrom="column">
              <wp:posOffset>-461518</wp:posOffset>
            </wp:positionH>
            <wp:positionV relativeFrom="paragraph">
              <wp:posOffset>6451</wp:posOffset>
            </wp:positionV>
            <wp:extent cx="6686093" cy="2896819"/>
            <wp:effectExtent l="0" t="0" r="635" b="0"/>
            <wp:wrapNone/>
            <wp:docPr id="6" name="Объект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DF29E0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Pr="003744E1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jc w:val="center"/>
        <w:rPr>
          <w:rFonts w:ascii="Arial" w:hAnsi="Arial"/>
          <w:b/>
          <w:sz w:val="26"/>
          <w:szCs w:val="26"/>
        </w:rPr>
      </w:pPr>
    </w:p>
    <w:p w:rsidR="00875DC9" w:rsidRDefault="00875DC9" w:rsidP="00875DC9">
      <w:pPr>
        <w:spacing w:line="280" w:lineRule="exact"/>
        <w:ind w:firstLine="709"/>
        <w:jc w:val="both"/>
        <w:rPr>
          <w:sz w:val="26"/>
          <w:szCs w:val="26"/>
        </w:rPr>
      </w:pPr>
    </w:p>
    <w:p w:rsidR="00875DC9" w:rsidRPr="004D30B5" w:rsidRDefault="00875DC9" w:rsidP="00875DC9">
      <w:pPr>
        <w:spacing w:line="280" w:lineRule="exact"/>
        <w:jc w:val="both"/>
      </w:pPr>
    </w:p>
    <w:p w:rsidR="00875DC9" w:rsidRDefault="00875DC9" w:rsidP="00875DC9">
      <w:pPr>
        <w:spacing w:before="360" w:after="120" w:line="300" w:lineRule="exact"/>
        <w:jc w:val="center"/>
        <w:rPr>
          <w:rFonts w:ascii="Arial" w:hAnsi="Arial" w:cs="Arial"/>
          <w:b/>
          <w:sz w:val="22"/>
          <w:szCs w:val="22"/>
        </w:rPr>
      </w:pPr>
    </w:p>
    <w:p w:rsidR="00875DC9" w:rsidRDefault="00875DC9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57566" w:rsidRDefault="00257566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257566" w:rsidRDefault="00257566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A11062" w:rsidRDefault="00A11062" w:rsidP="00A428DD">
      <w:pPr>
        <w:spacing w:line="220" w:lineRule="exact"/>
        <w:jc w:val="center"/>
        <w:rPr>
          <w:rFonts w:ascii="Arial" w:hAnsi="Arial" w:cs="Arial"/>
          <w:b/>
          <w:sz w:val="22"/>
          <w:szCs w:val="22"/>
        </w:rPr>
      </w:pPr>
    </w:p>
    <w:p w:rsidR="00534342" w:rsidRPr="00506304" w:rsidRDefault="008F7D63" w:rsidP="000A40E8">
      <w:pPr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506304">
        <w:rPr>
          <w:rFonts w:ascii="Arial" w:hAnsi="Arial" w:cs="Arial"/>
          <w:b/>
          <w:sz w:val="22"/>
          <w:szCs w:val="22"/>
        </w:rPr>
        <w:t>Производительность труда и реальная заработная плата</w:t>
      </w:r>
      <w:r w:rsidR="001D25CF">
        <w:rPr>
          <w:rFonts w:ascii="Arial" w:hAnsi="Arial" w:cs="Arial"/>
          <w:b/>
          <w:sz w:val="22"/>
          <w:szCs w:val="22"/>
        </w:rPr>
        <w:br/>
      </w:r>
      <w:r w:rsidR="00647B61">
        <w:rPr>
          <w:rFonts w:ascii="Arial" w:hAnsi="Arial" w:cs="Arial"/>
          <w:b/>
          <w:sz w:val="22"/>
          <w:szCs w:val="22"/>
        </w:rPr>
        <w:t>в</w:t>
      </w:r>
      <w:r w:rsidR="008062E2">
        <w:rPr>
          <w:rFonts w:ascii="Arial" w:hAnsi="Arial" w:cs="Arial"/>
          <w:b/>
          <w:sz w:val="22"/>
          <w:szCs w:val="22"/>
        </w:rPr>
        <w:t xml:space="preserve"> </w:t>
      </w:r>
      <w:r w:rsidR="00147078">
        <w:rPr>
          <w:rFonts w:ascii="Arial" w:hAnsi="Arial" w:cs="Arial"/>
          <w:b/>
          <w:sz w:val="22"/>
          <w:szCs w:val="22"/>
          <w:lang w:val="en-US"/>
        </w:rPr>
        <w:t>I</w:t>
      </w:r>
      <w:r w:rsidR="00147078" w:rsidRPr="00147078">
        <w:rPr>
          <w:rFonts w:ascii="Arial" w:hAnsi="Arial" w:cs="Arial"/>
          <w:b/>
          <w:sz w:val="22"/>
          <w:szCs w:val="22"/>
        </w:rPr>
        <w:t xml:space="preserve"> </w:t>
      </w:r>
      <w:r w:rsidR="00B967C0">
        <w:rPr>
          <w:rFonts w:ascii="Arial" w:hAnsi="Arial" w:cs="Arial"/>
          <w:b/>
          <w:sz w:val="22"/>
          <w:szCs w:val="22"/>
        </w:rPr>
        <w:t>полугодии</w:t>
      </w:r>
      <w:r w:rsidR="00647B61">
        <w:rPr>
          <w:rFonts w:ascii="Arial" w:hAnsi="Arial" w:cs="Arial"/>
          <w:b/>
          <w:sz w:val="22"/>
          <w:szCs w:val="22"/>
        </w:rPr>
        <w:t xml:space="preserve"> 202</w:t>
      </w:r>
      <w:r w:rsidR="008062E2">
        <w:rPr>
          <w:rFonts w:ascii="Arial" w:hAnsi="Arial" w:cs="Arial"/>
          <w:b/>
          <w:sz w:val="22"/>
          <w:szCs w:val="22"/>
        </w:rPr>
        <w:t>2</w:t>
      </w:r>
      <w:r w:rsidR="00647B61">
        <w:rPr>
          <w:rFonts w:ascii="Arial" w:hAnsi="Arial" w:cs="Arial"/>
          <w:b/>
          <w:sz w:val="22"/>
          <w:szCs w:val="22"/>
        </w:rPr>
        <w:t xml:space="preserve"> г</w:t>
      </w:r>
      <w:r w:rsidR="008062E2">
        <w:rPr>
          <w:rFonts w:ascii="Arial" w:hAnsi="Arial" w:cs="Arial"/>
          <w:b/>
          <w:sz w:val="22"/>
          <w:szCs w:val="22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079"/>
        <w:gridCol w:w="2079"/>
        <w:gridCol w:w="2079"/>
      </w:tblGrid>
      <w:tr w:rsidR="00DE62B9" w:rsidRPr="008466CD" w:rsidTr="00782749">
        <w:trPr>
          <w:trHeight w:val="716"/>
        </w:trPr>
        <w:tc>
          <w:tcPr>
            <w:tcW w:w="2835" w:type="dxa"/>
            <w:tcBorders>
              <w:right w:val="single" w:sz="4" w:space="0" w:color="auto"/>
            </w:tcBorders>
          </w:tcPr>
          <w:p w:rsidR="00534342" w:rsidRPr="008466CD" w:rsidRDefault="00534342" w:rsidP="000A40E8">
            <w:pPr>
              <w:spacing w:before="60" w:after="60" w:line="220" w:lineRule="exact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34342" w:rsidRDefault="00B374E1" w:rsidP="00B967C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Производительность </w:t>
            </w:r>
            <w:r w:rsidR="0029621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труда по ВВП (ВРП),</w:t>
            </w:r>
            <w:r w:rsidR="001D25CF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</w:t>
            </w:r>
            <w:r w:rsidR="0068252D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r w:rsidR="00147078">
              <w:rPr>
                <w:sz w:val="22"/>
                <w:szCs w:val="22"/>
                <w:lang w:val="en-US"/>
              </w:rPr>
              <w:t>I</w:t>
            </w:r>
            <w:r w:rsidR="00147078">
              <w:rPr>
                <w:sz w:val="22"/>
                <w:szCs w:val="22"/>
              </w:rPr>
              <w:t xml:space="preserve"> </w:t>
            </w:r>
            <w:proofErr w:type="gramStart"/>
            <w:r w:rsidR="00B967C0">
              <w:rPr>
                <w:sz w:val="22"/>
                <w:szCs w:val="22"/>
              </w:rPr>
              <w:t>полугодию</w:t>
            </w:r>
            <w:proofErr w:type="gramEnd"/>
            <w:r w:rsidR="006A403E">
              <w:rPr>
                <w:sz w:val="22"/>
                <w:szCs w:val="22"/>
              </w:rPr>
              <w:t xml:space="preserve"> </w:t>
            </w:r>
            <w:r w:rsidR="006A403E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Default="00534342" w:rsidP="006A403E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</w:t>
            </w:r>
            <w:r w:rsidRPr="008466CD">
              <w:rPr>
                <w:sz w:val="22"/>
                <w:szCs w:val="22"/>
              </w:rPr>
              <w:t xml:space="preserve">еальная </w:t>
            </w:r>
            <w:r w:rsidR="00296212">
              <w:rPr>
                <w:sz w:val="22"/>
                <w:szCs w:val="22"/>
              </w:rPr>
              <w:br/>
            </w:r>
            <w:r w:rsidRPr="008466CD">
              <w:rPr>
                <w:sz w:val="22"/>
                <w:szCs w:val="22"/>
              </w:rPr>
              <w:t>заработная плата,</w:t>
            </w:r>
            <w:r w:rsidR="00DE62B9" w:rsidRPr="00534342">
              <w:rPr>
                <w:sz w:val="22"/>
                <w:szCs w:val="22"/>
              </w:rPr>
              <w:t xml:space="preserve"> </w:t>
            </w:r>
            <w:r w:rsidR="0068252D">
              <w:rPr>
                <w:sz w:val="22"/>
                <w:szCs w:val="22"/>
              </w:rPr>
              <w:br/>
            </w:r>
            <w:proofErr w:type="gramStart"/>
            <w:r w:rsidR="00B374E1">
              <w:rPr>
                <w:sz w:val="22"/>
                <w:szCs w:val="22"/>
              </w:rPr>
              <w:t>в</w:t>
            </w:r>
            <w:proofErr w:type="gramEnd"/>
            <w:r w:rsidR="00B374E1">
              <w:rPr>
                <w:sz w:val="22"/>
                <w:szCs w:val="22"/>
              </w:rPr>
              <w:t xml:space="preserve"> % </w:t>
            </w:r>
            <w:r w:rsidR="001D25CF">
              <w:rPr>
                <w:sz w:val="22"/>
                <w:szCs w:val="22"/>
              </w:rPr>
              <w:t xml:space="preserve">к </w:t>
            </w:r>
            <w:r w:rsidR="001D25CF">
              <w:rPr>
                <w:sz w:val="22"/>
                <w:szCs w:val="22"/>
              </w:rPr>
              <w:br/>
            </w:r>
            <w:r w:rsidR="00C17CC1">
              <w:rPr>
                <w:sz w:val="22"/>
                <w:szCs w:val="22"/>
                <w:lang w:val="en-US"/>
              </w:rPr>
              <w:t>I</w:t>
            </w:r>
            <w:r w:rsidR="00C17CC1">
              <w:rPr>
                <w:sz w:val="22"/>
                <w:szCs w:val="22"/>
              </w:rPr>
              <w:t xml:space="preserve"> </w:t>
            </w:r>
            <w:proofErr w:type="gramStart"/>
            <w:r w:rsidR="00B967C0">
              <w:rPr>
                <w:sz w:val="22"/>
                <w:szCs w:val="22"/>
              </w:rPr>
              <w:t>полугодию</w:t>
            </w:r>
            <w:proofErr w:type="gramEnd"/>
            <w:r w:rsidR="00C17CC1">
              <w:rPr>
                <w:sz w:val="22"/>
                <w:szCs w:val="22"/>
              </w:rPr>
              <w:t xml:space="preserve"> </w:t>
            </w:r>
            <w:r w:rsidR="00C17CC1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</w:tcPr>
          <w:p w:rsidR="00534342" w:rsidRPr="006E63E7" w:rsidRDefault="00534342" w:rsidP="000A40E8">
            <w:pPr>
              <w:spacing w:before="60" w:after="60" w:line="220" w:lineRule="exact"/>
              <w:ind w:left="-113" w:right="-113"/>
              <w:jc w:val="center"/>
              <w:rPr>
                <w:spacing w:val="-3"/>
                <w:sz w:val="22"/>
                <w:szCs w:val="22"/>
              </w:rPr>
            </w:pPr>
            <w:r w:rsidRPr="006E63E7">
              <w:rPr>
                <w:spacing w:val="-3"/>
                <w:sz w:val="22"/>
                <w:szCs w:val="22"/>
              </w:rPr>
              <w:t>Соотношение индексов производительности</w:t>
            </w:r>
            <w:r w:rsidR="00121071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 xml:space="preserve"> труда и реальной</w:t>
            </w:r>
            <w:r w:rsidR="00121071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 xml:space="preserve"> заработной платы, </w:t>
            </w:r>
            <w:r w:rsidR="00A428DD">
              <w:rPr>
                <w:spacing w:val="-3"/>
                <w:sz w:val="22"/>
                <w:szCs w:val="22"/>
              </w:rPr>
              <w:br/>
            </w:r>
            <w:r w:rsidRPr="006E63E7">
              <w:rPr>
                <w:spacing w:val="-3"/>
                <w:sz w:val="22"/>
                <w:szCs w:val="22"/>
              </w:rPr>
              <w:t>k</w:t>
            </w:r>
          </w:p>
        </w:tc>
      </w:tr>
      <w:tr w:rsidR="00534342" w:rsidRPr="008466CD" w:rsidTr="00782749">
        <w:tc>
          <w:tcPr>
            <w:tcW w:w="2835" w:type="dxa"/>
            <w:tcBorders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-57" w:right="-57"/>
              <w:rPr>
                <w:b/>
                <w:sz w:val="22"/>
                <w:szCs w:val="22"/>
              </w:rPr>
            </w:pPr>
            <w:r w:rsidRPr="008466C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414376" w:rsidRDefault="00B967C0" w:rsidP="00B967C0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  <w:r w:rsidRPr="00414376">
              <w:rPr>
                <w:b/>
                <w:sz w:val="22"/>
                <w:szCs w:val="22"/>
              </w:rPr>
              <w:t>97</w:t>
            </w:r>
            <w:r w:rsidR="007F42A0" w:rsidRPr="00414376">
              <w:rPr>
                <w:b/>
                <w:sz w:val="22"/>
                <w:szCs w:val="22"/>
              </w:rPr>
              <w:t>,</w:t>
            </w:r>
            <w:r w:rsidRPr="00414376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0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414376" w:rsidRDefault="00B967C0" w:rsidP="00B967C0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  <w:r w:rsidRPr="00414376">
              <w:rPr>
                <w:b/>
                <w:sz w:val="22"/>
                <w:szCs w:val="22"/>
              </w:rPr>
              <w:t>99</w:t>
            </w:r>
            <w:r w:rsidR="007F42A0" w:rsidRPr="00414376">
              <w:rPr>
                <w:b/>
                <w:sz w:val="22"/>
                <w:szCs w:val="22"/>
              </w:rPr>
              <w:t>,</w:t>
            </w:r>
            <w:r w:rsidRPr="00414376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07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414376" w:rsidRDefault="00707991" w:rsidP="00B967C0">
            <w:pPr>
              <w:spacing w:before="100" w:after="100" w:line="22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  <w:r w:rsidRPr="00414376">
              <w:rPr>
                <w:b/>
                <w:sz w:val="22"/>
                <w:szCs w:val="22"/>
              </w:rPr>
              <w:t>0</w:t>
            </w:r>
            <w:r w:rsidR="000538E9" w:rsidRPr="00414376">
              <w:rPr>
                <w:b/>
                <w:sz w:val="22"/>
                <w:szCs w:val="22"/>
              </w:rPr>
              <w:t>,</w:t>
            </w:r>
            <w:r w:rsidRPr="00414376">
              <w:rPr>
                <w:b/>
                <w:sz w:val="22"/>
                <w:szCs w:val="22"/>
              </w:rPr>
              <w:t>9</w:t>
            </w:r>
            <w:r w:rsidR="00B967C0" w:rsidRPr="00414376">
              <w:rPr>
                <w:b/>
                <w:sz w:val="22"/>
                <w:szCs w:val="22"/>
              </w:rPr>
              <w:t>8</w:t>
            </w:r>
          </w:p>
        </w:tc>
      </w:tr>
      <w:tr w:rsidR="00534342" w:rsidRPr="008466CD" w:rsidTr="00782749">
        <w:trPr>
          <w:trHeight w:val="514"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313E00" w:rsidRDefault="00534342" w:rsidP="00782749">
            <w:pPr>
              <w:spacing w:before="100" w:after="100" w:line="220" w:lineRule="exact"/>
              <w:ind w:left="284"/>
              <w:rPr>
                <w:sz w:val="22"/>
                <w:szCs w:val="22"/>
              </w:rPr>
            </w:pPr>
            <w:r w:rsidRPr="00313E00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313E00">
              <w:rPr>
                <w:sz w:val="22"/>
                <w:szCs w:val="22"/>
              </w:rPr>
              <w:t>г</w:t>
            </w:r>
            <w:proofErr w:type="gramStart"/>
            <w:r w:rsidRPr="00313E00">
              <w:rPr>
                <w:sz w:val="22"/>
                <w:szCs w:val="22"/>
              </w:rPr>
              <w:t>.М</w:t>
            </w:r>
            <w:proofErr w:type="gramEnd"/>
            <w:r w:rsidRPr="00313E00">
              <w:rPr>
                <w:sz w:val="22"/>
                <w:szCs w:val="22"/>
              </w:rPr>
              <w:t>инск</w:t>
            </w:r>
            <w:proofErr w:type="spellEnd"/>
            <w:r w:rsidRPr="00313E00">
              <w:rPr>
                <w:sz w:val="22"/>
                <w:szCs w:val="22"/>
              </w:rPr>
              <w:t>: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782749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782749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782749">
            <w:pPr>
              <w:spacing w:before="100" w:after="100" w:line="220" w:lineRule="exact"/>
              <w:ind w:right="680"/>
              <w:jc w:val="right"/>
              <w:rPr>
                <w:b/>
                <w:sz w:val="22"/>
                <w:szCs w:val="22"/>
                <w:highlight w:val="yellow"/>
              </w:rPr>
            </w:pPr>
          </w:p>
        </w:tc>
      </w:tr>
      <w:tr w:rsidR="00534342" w:rsidRPr="008466CD" w:rsidTr="00782749">
        <w:trPr>
          <w:trHeight w:val="423"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Брестская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B967C0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98</w:t>
            </w:r>
            <w:r w:rsidR="007F42A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B967C0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</w:t>
            </w:r>
            <w:r w:rsidR="007F42A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F65E30" w:rsidRDefault="00707991" w:rsidP="00B967C0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  <w:lang w:val="en-US"/>
              </w:rPr>
            </w:pPr>
            <w:r w:rsidRPr="00707991">
              <w:rPr>
                <w:sz w:val="22"/>
                <w:szCs w:val="22"/>
              </w:rPr>
              <w:t>0</w:t>
            </w:r>
            <w:r w:rsidR="000538E9" w:rsidRPr="00707991">
              <w:rPr>
                <w:sz w:val="22"/>
                <w:szCs w:val="22"/>
              </w:rPr>
              <w:t>,</w:t>
            </w:r>
            <w:r w:rsidR="00F65E30">
              <w:rPr>
                <w:sz w:val="22"/>
                <w:szCs w:val="22"/>
                <w:lang w:val="en-US"/>
              </w:rPr>
              <w:t>9</w:t>
            </w:r>
            <w:r w:rsidR="00B967C0">
              <w:rPr>
                <w:sz w:val="22"/>
                <w:szCs w:val="22"/>
              </w:rPr>
              <w:t>8</w:t>
            </w:r>
          </w:p>
        </w:tc>
      </w:tr>
      <w:tr w:rsidR="00534342" w:rsidRPr="008466CD" w:rsidTr="00782749">
        <w:trPr>
          <w:trHeight w:val="80"/>
        </w:trPr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Витебская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B967C0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</w:t>
            </w:r>
            <w:r w:rsidR="007F42A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B967C0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</w:t>
            </w:r>
            <w:r w:rsidR="007F42A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07991" w:rsidP="00B967C0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</w:t>
            </w:r>
            <w:r w:rsidR="000538E9" w:rsidRPr="00707991">
              <w:rPr>
                <w:sz w:val="22"/>
                <w:szCs w:val="22"/>
              </w:rPr>
              <w:t>,</w:t>
            </w:r>
            <w:r w:rsidRPr="00707991">
              <w:rPr>
                <w:sz w:val="22"/>
                <w:szCs w:val="22"/>
              </w:rPr>
              <w:t>99</w:t>
            </w:r>
            <w:r w:rsidR="00B967C0">
              <w:rPr>
                <w:sz w:val="22"/>
                <w:szCs w:val="22"/>
              </w:rPr>
              <w:t>8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Гомельская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B967C0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97</w:t>
            </w:r>
            <w:r w:rsidR="007F42A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B967C0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100</w:t>
            </w:r>
            <w:r w:rsidR="007F42A0">
              <w:rPr>
                <w:sz w:val="22"/>
                <w:szCs w:val="22"/>
              </w:rPr>
              <w:t>,6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534342" w:rsidP="00B967C0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B967C0">
              <w:rPr>
                <w:sz w:val="22"/>
                <w:szCs w:val="22"/>
              </w:rPr>
              <w:t>7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Гродненская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B967C0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97</w:t>
            </w:r>
            <w:r w:rsidR="007F42A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B967C0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101</w:t>
            </w:r>
            <w:r w:rsidR="007F42A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22632" w:rsidP="00B967C0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B967C0">
              <w:rPr>
                <w:sz w:val="22"/>
                <w:szCs w:val="22"/>
              </w:rPr>
              <w:t>7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proofErr w:type="spellStart"/>
            <w:r w:rsidRPr="008466CD">
              <w:rPr>
                <w:sz w:val="22"/>
                <w:szCs w:val="22"/>
              </w:rPr>
              <w:t>г</w:t>
            </w:r>
            <w:proofErr w:type="gramStart"/>
            <w:r w:rsidRPr="008466CD">
              <w:rPr>
                <w:sz w:val="22"/>
                <w:szCs w:val="22"/>
              </w:rPr>
              <w:t>.М</w:t>
            </w:r>
            <w:proofErr w:type="gramEnd"/>
            <w:r w:rsidRPr="008466C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B967C0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98</w:t>
            </w:r>
            <w:r w:rsidR="000538E9" w:rsidRPr="00707991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B967C0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</w:t>
            </w:r>
            <w:r w:rsidR="007F42A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722632" w:rsidP="00B967C0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B967C0">
              <w:rPr>
                <w:sz w:val="22"/>
                <w:szCs w:val="22"/>
              </w:rPr>
              <w:t>9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Минская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B967C0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92</w:t>
            </w:r>
            <w:r w:rsidR="007F42A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B967C0" w:rsidP="00B967C0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98</w:t>
            </w:r>
            <w:r w:rsidR="007F42A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4342" w:rsidRPr="006A403E" w:rsidRDefault="0045367B" w:rsidP="00B967C0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0,9</w:t>
            </w:r>
            <w:r w:rsidR="008D3AD9">
              <w:rPr>
                <w:sz w:val="22"/>
                <w:szCs w:val="22"/>
              </w:rPr>
              <w:t>4</w:t>
            </w:r>
          </w:p>
        </w:tc>
      </w:tr>
      <w:tr w:rsidR="00534342" w:rsidRPr="008466CD" w:rsidTr="00782749">
        <w:tc>
          <w:tcPr>
            <w:tcW w:w="2835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8466CD" w:rsidRDefault="00534342" w:rsidP="000A40E8">
            <w:pPr>
              <w:spacing w:before="100" w:after="100" w:line="220" w:lineRule="exact"/>
              <w:ind w:left="113" w:right="57"/>
              <w:rPr>
                <w:sz w:val="22"/>
                <w:szCs w:val="22"/>
              </w:rPr>
            </w:pPr>
            <w:r w:rsidRPr="008466CD">
              <w:rPr>
                <w:sz w:val="22"/>
                <w:szCs w:val="22"/>
              </w:rPr>
              <w:t>Могилевская</w:t>
            </w:r>
          </w:p>
        </w:tc>
        <w:tc>
          <w:tcPr>
            <w:tcW w:w="2079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B967C0" w:rsidP="00B967C0">
            <w:pPr>
              <w:tabs>
                <w:tab w:val="left" w:pos="1168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98</w:t>
            </w:r>
            <w:r w:rsidR="007F42A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B967C0" w:rsidP="00B967C0">
            <w:pPr>
              <w:tabs>
                <w:tab w:val="left" w:pos="1451"/>
              </w:tabs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99</w:t>
            </w:r>
            <w:r w:rsidR="007F42A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07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4342" w:rsidRPr="006A403E" w:rsidRDefault="00707991" w:rsidP="00B967C0">
            <w:pPr>
              <w:spacing w:before="100" w:after="100" w:line="220" w:lineRule="exact"/>
              <w:ind w:right="680"/>
              <w:jc w:val="right"/>
              <w:rPr>
                <w:sz w:val="22"/>
                <w:szCs w:val="22"/>
                <w:highlight w:val="yellow"/>
              </w:rPr>
            </w:pPr>
            <w:r w:rsidRPr="00707991">
              <w:rPr>
                <w:sz w:val="22"/>
                <w:szCs w:val="22"/>
              </w:rPr>
              <w:t>0</w:t>
            </w:r>
            <w:r w:rsidR="00722632" w:rsidRPr="00707991">
              <w:rPr>
                <w:sz w:val="22"/>
                <w:szCs w:val="22"/>
              </w:rPr>
              <w:t>,</w:t>
            </w:r>
            <w:r w:rsidRPr="00707991">
              <w:rPr>
                <w:sz w:val="22"/>
                <w:szCs w:val="22"/>
              </w:rPr>
              <w:t>9</w:t>
            </w:r>
            <w:r w:rsidR="007F42A0">
              <w:rPr>
                <w:sz w:val="22"/>
                <w:szCs w:val="22"/>
              </w:rPr>
              <w:t>9</w:t>
            </w:r>
            <w:r w:rsidR="00B967C0">
              <w:rPr>
                <w:sz w:val="22"/>
                <w:szCs w:val="22"/>
              </w:rPr>
              <w:t>9</w:t>
            </w:r>
          </w:p>
        </w:tc>
      </w:tr>
    </w:tbl>
    <w:p w:rsidR="00875DC9" w:rsidRPr="00BA681C" w:rsidRDefault="00875DC9" w:rsidP="00DE62B9">
      <w:pPr>
        <w:pStyle w:val="ac"/>
        <w:spacing w:before="40" w:after="0" w:line="120" w:lineRule="exact"/>
        <w:ind w:firstLine="0"/>
        <w:jc w:val="left"/>
        <w:rPr>
          <w:i/>
          <w:szCs w:val="22"/>
        </w:rPr>
      </w:pPr>
    </w:p>
    <w:sectPr w:rsidR="00875DC9" w:rsidRPr="00BA681C" w:rsidSect="0056647E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numRestart w:val="eachPage"/>
      </w:footnotePr>
      <w:pgSz w:w="11907" w:h="16840" w:code="9"/>
      <w:pgMar w:top="1588" w:right="1418" w:bottom="1418" w:left="1418" w:header="1247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CE1" w:rsidRDefault="00B26CE1">
      <w:r>
        <w:separator/>
      </w:r>
    </w:p>
  </w:endnote>
  <w:endnote w:type="continuationSeparator" w:id="0">
    <w:p w:rsidR="00B26CE1" w:rsidRDefault="00B26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DE4231" w:rsidRDefault="00DE423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56647E">
      <w:rPr>
        <w:rStyle w:val="a3"/>
        <w:noProof/>
      </w:rPr>
      <w:t>12</w:t>
    </w:r>
    <w:r>
      <w:rPr>
        <w:rStyle w:val="a3"/>
      </w:rPr>
      <w:fldChar w:fldCharType="end"/>
    </w:r>
  </w:p>
  <w:p w:rsidR="00DE4231" w:rsidRDefault="00DE4231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CE1" w:rsidRDefault="00B26CE1">
      <w:r>
        <w:separator/>
      </w:r>
    </w:p>
  </w:footnote>
  <w:footnote w:type="continuationSeparator" w:id="0">
    <w:p w:rsidR="00B26CE1" w:rsidRDefault="00B26C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:rsidR="00DE4231" w:rsidRDefault="00DE423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 w:rsidP="002F5795">
    <w:pPr>
      <w:pStyle w:val="a4"/>
      <w:pBdr>
        <w:bottom w:val="double" w:sz="6" w:space="1" w:color="auto"/>
      </w:pBdr>
      <w:spacing w:after="12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 xml:space="preserve">ВАЛОВОЙ ВНУТРЕННИЙ ПРОДУКТ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231" w:rsidRDefault="00DE4231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257407F5"/>
    <w:multiLevelType w:val="hybridMultilevel"/>
    <w:tmpl w:val="C57A7F82"/>
    <w:lvl w:ilvl="0" w:tplc="34AC2AAC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1653CFB"/>
    <w:multiLevelType w:val="hybridMultilevel"/>
    <w:tmpl w:val="9726116C"/>
    <w:lvl w:ilvl="0" w:tplc="AD147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4D91570"/>
    <w:multiLevelType w:val="hybridMultilevel"/>
    <w:tmpl w:val="98BAB9E6"/>
    <w:lvl w:ilvl="0" w:tplc="48CABE8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7">
    <w:nsid w:val="480E0962"/>
    <w:multiLevelType w:val="hybridMultilevel"/>
    <w:tmpl w:val="04AA71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140B88"/>
    <w:multiLevelType w:val="hybridMultilevel"/>
    <w:tmpl w:val="16C85322"/>
    <w:lvl w:ilvl="0" w:tplc="B44C4948">
      <w:start w:val="1"/>
      <w:numFmt w:val="decimal"/>
      <w:lvlText w:val="%1)"/>
      <w:lvlJc w:val="left"/>
      <w:pPr>
        <w:ind w:left="1211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5232A57"/>
    <w:multiLevelType w:val="hybridMultilevel"/>
    <w:tmpl w:val="AC1093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2"/>
  </w:num>
  <w:num w:numId="5">
    <w:abstractNumId w:val="3"/>
  </w:num>
  <w:num w:numId="6">
    <w:abstractNumId w:val="6"/>
  </w:num>
  <w:num w:numId="7">
    <w:abstractNumId w:val="7"/>
  </w:num>
  <w:num w:numId="8">
    <w:abstractNumId w:val="8"/>
  </w:num>
  <w:num w:numId="9">
    <w:abstractNumId w:val="4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>
      <o:colormru v:ext="edit" colors="#eaeaea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358"/>
    <w:rsid w:val="00000750"/>
    <w:rsid w:val="00000F40"/>
    <w:rsid w:val="00001702"/>
    <w:rsid w:val="00001843"/>
    <w:rsid w:val="00001980"/>
    <w:rsid w:val="00002260"/>
    <w:rsid w:val="000033D9"/>
    <w:rsid w:val="0000349D"/>
    <w:rsid w:val="00003543"/>
    <w:rsid w:val="000037E7"/>
    <w:rsid w:val="00003DC3"/>
    <w:rsid w:val="00004104"/>
    <w:rsid w:val="00005A56"/>
    <w:rsid w:val="00005B27"/>
    <w:rsid w:val="00006C4C"/>
    <w:rsid w:val="00006F70"/>
    <w:rsid w:val="000076FD"/>
    <w:rsid w:val="000101E3"/>
    <w:rsid w:val="000103C7"/>
    <w:rsid w:val="00011208"/>
    <w:rsid w:val="0001179C"/>
    <w:rsid w:val="00011AA1"/>
    <w:rsid w:val="000120A0"/>
    <w:rsid w:val="00012291"/>
    <w:rsid w:val="00012607"/>
    <w:rsid w:val="00013833"/>
    <w:rsid w:val="00013DEA"/>
    <w:rsid w:val="00014265"/>
    <w:rsid w:val="000143C3"/>
    <w:rsid w:val="00014588"/>
    <w:rsid w:val="00014A6B"/>
    <w:rsid w:val="00014FEC"/>
    <w:rsid w:val="000155E1"/>
    <w:rsid w:val="00015615"/>
    <w:rsid w:val="00016029"/>
    <w:rsid w:val="000160AB"/>
    <w:rsid w:val="00017231"/>
    <w:rsid w:val="00017672"/>
    <w:rsid w:val="00017DFE"/>
    <w:rsid w:val="00020528"/>
    <w:rsid w:val="00020598"/>
    <w:rsid w:val="000207D2"/>
    <w:rsid w:val="00020A3C"/>
    <w:rsid w:val="00022385"/>
    <w:rsid w:val="00022B0C"/>
    <w:rsid w:val="000232D2"/>
    <w:rsid w:val="0002343D"/>
    <w:rsid w:val="00024025"/>
    <w:rsid w:val="00024180"/>
    <w:rsid w:val="00024537"/>
    <w:rsid w:val="00025ECE"/>
    <w:rsid w:val="00026E35"/>
    <w:rsid w:val="000270A5"/>
    <w:rsid w:val="000271D7"/>
    <w:rsid w:val="0002743A"/>
    <w:rsid w:val="00030CA1"/>
    <w:rsid w:val="000314DA"/>
    <w:rsid w:val="00031B3A"/>
    <w:rsid w:val="00032034"/>
    <w:rsid w:val="00032240"/>
    <w:rsid w:val="00032933"/>
    <w:rsid w:val="00032FC2"/>
    <w:rsid w:val="000331CE"/>
    <w:rsid w:val="0003404A"/>
    <w:rsid w:val="000347D4"/>
    <w:rsid w:val="000349FF"/>
    <w:rsid w:val="00034E0E"/>
    <w:rsid w:val="00034FB9"/>
    <w:rsid w:val="000356F5"/>
    <w:rsid w:val="00035C0B"/>
    <w:rsid w:val="0003614B"/>
    <w:rsid w:val="000366D4"/>
    <w:rsid w:val="0003670A"/>
    <w:rsid w:val="00036DE6"/>
    <w:rsid w:val="000402D8"/>
    <w:rsid w:val="00040B12"/>
    <w:rsid w:val="000413B6"/>
    <w:rsid w:val="000419A2"/>
    <w:rsid w:val="00041B49"/>
    <w:rsid w:val="00041B7D"/>
    <w:rsid w:val="00041C89"/>
    <w:rsid w:val="0004221C"/>
    <w:rsid w:val="00042DD4"/>
    <w:rsid w:val="000439DB"/>
    <w:rsid w:val="00043FAE"/>
    <w:rsid w:val="00044576"/>
    <w:rsid w:val="00044B0C"/>
    <w:rsid w:val="00044B35"/>
    <w:rsid w:val="00044C0E"/>
    <w:rsid w:val="000451E9"/>
    <w:rsid w:val="000462CF"/>
    <w:rsid w:val="000468E9"/>
    <w:rsid w:val="000469A7"/>
    <w:rsid w:val="00046DC2"/>
    <w:rsid w:val="00047007"/>
    <w:rsid w:val="00047299"/>
    <w:rsid w:val="00047A67"/>
    <w:rsid w:val="00047B8F"/>
    <w:rsid w:val="00047D05"/>
    <w:rsid w:val="0005061C"/>
    <w:rsid w:val="00050645"/>
    <w:rsid w:val="00050799"/>
    <w:rsid w:val="00050855"/>
    <w:rsid w:val="00050CDF"/>
    <w:rsid w:val="00050F13"/>
    <w:rsid w:val="00050F8B"/>
    <w:rsid w:val="0005117A"/>
    <w:rsid w:val="00051EF4"/>
    <w:rsid w:val="00052104"/>
    <w:rsid w:val="000535EF"/>
    <w:rsid w:val="000538E9"/>
    <w:rsid w:val="00053C4A"/>
    <w:rsid w:val="000540A8"/>
    <w:rsid w:val="000545C3"/>
    <w:rsid w:val="000546C6"/>
    <w:rsid w:val="000549EB"/>
    <w:rsid w:val="00054B86"/>
    <w:rsid w:val="00055235"/>
    <w:rsid w:val="0005599A"/>
    <w:rsid w:val="00055E74"/>
    <w:rsid w:val="00056E38"/>
    <w:rsid w:val="00057910"/>
    <w:rsid w:val="00060070"/>
    <w:rsid w:val="000605CA"/>
    <w:rsid w:val="00060761"/>
    <w:rsid w:val="00060B87"/>
    <w:rsid w:val="00060C6D"/>
    <w:rsid w:val="00061823"/>
    <w:rsid w:val="00062CAF"/>
    <w:rsid w:val="0006330E"/>
    <w:rsid w:val="00063BB0"/>
    <w:rsid w:val="000645C2"/>
    <w:rsid w:val="00065D1A"/>
    <w:rsid w:val="00065F9B"/>
    <w:rsid w:val="0006644A"/>
    <w:rsid w:val="00066787"/>
    <w:rsid w:val="0006789B"/>
    <w:rsid w:val="00067D88"/>
    <w:rsid w:val="000708FC"/>
    <w:rsid w:val="0007109B"/>
    <w:rsid w:val="0007156C"/>
    <w:rsid w:val="00071D7F"/>
    <w:rsid w:val="00071E03"/>
    <w:rsid w:val="00071EA9"/>
    <w:rsid w:val="00073051"/>
    <w:rsid w:val="00073762"/>
    <w:rsid w:val="00074B81"/>
    <w:rsid w:val="00074E11"/>
    <w:rsid w:val="00075313"/>
    <w:rsid w:val="0007617E"/>
    <w:rsid w:val="0007680E"/>
    <w:rsid w:val="00080245"/>
    <w:rsid w:val="00080490"/>
    <w:rsid w:val="0008061F"/>
    <w:rsid w:val="00080935"/>
    <w:rsid w:val="00080AFE"/>
    <w:rsid w:val="000819D7"/>
    <w:rsid w:val="000837FB"/>
    <w:rsid w:val="00084300"/>
    <w:rsid w:val="00084ED5"/>
    <w:rsid w:val="000851A9"/>
    <w:rsid w:val="000854D7"/>
    <w:rsid w:val="00085830"/>
    <w:rsid w:val="00085C2C"/>
    <w:rsid w:val="00086604"/>
    <w:rsid w:val="000869C6"/>
    <w:rsid w:val="00086B1D"/>
    <w:rsid w:val="00086B5D"/>
    <w:rsid w:val="0009096B"/>
    <w:rsid w:val="0009114C"/>
    <w:rsid w:val="0009144D"/>
    <w:rsid w:val="000914C8"/>
    <w:rsid w:val="00091920"/>
    <w:rsid w:val="00091A2E"/>
    <w:rsid w:val="0009218A"/>
    <w:rsid w:val="00092604"/>
    <w:rsid w:val="0009288C"/>
    <w:rsid w:val="00092960"/>
    <w:rsid w:val="00092FCE"/>
    <w:rsid w:val="000933A2"/>
    <w:rsid w:val="00094907"/>
    <w:rsid w:val="00094972"/>
    <w:rsid w:val="0009620B"/>
    <w:rsid w:val="0009634F"/>
    <w:rsid w:val="00096A5B"/>
    <w:rsid w:val="00096B17"/>
    <w:rsid w:val="00096D23"/>
    <w:rsid w:val="00097180"/>
    <w:rsid w:val="00097CC1"/>
    <w:rsid w:val="00097E0C"/>
    <w:rsid w:val="000A0542"/>
    <w:rsid w:val="000A0BD0"/>
    <w:rsid w:val="000A119A"/>
    <w:rsid w:val="000A1759"/>
    <w:rsid w:val="000A1AA2"/>
    <w:rsid w:val="000A1D8C"/>
    <w:rsid w:val="000A1DB5"/>
    <w:rsid w:val="000A20F4"/>
    <w:rsid w:val="000A22CC"/>
    <w:rsid w:val="000A3859"/>
    <w:rsid w:val="000A3F70"/>
    <w:rsid w:val="000A40E8"/>
    <w:rsid w:val="000A4E80"/>
    <w:rsid w:val="000A5F50"/>
    <w:rsid w:val="000A640A"/>
    <w:rsid w:val="000A691A"/>
    <w:rsid w:val="000A7171"/>
    <w:rsid w:val="000A79AF"/>
    <w:rsid w:val="000B071F"/>
    <w:rsid w:val="000B0CD8"/>
    <w:rsid w:val="000B104E"/>
    <w:rsid w:val="000B1B11"/>
    <w:rsid w:val="000B1BB4"/>
    <w:rsid w:val="000B1CB9"/>
    <w:rsid w:val="000B1CEF"/>
    <w:rsid w:val="000B1E02"/>
    <w:rsid w:val="000B2472"/>
    <w:rsid w:val="000B2AE8"/>
    <w:rsid w:val="000B38DB"/>
    <w:rsid w:val="000B3FDE"/>
    <w:rsid w:val="000B4159"/>
    <w:rsid w:val="000B4F42"/>
    <w:rsid w:val="000B591D"/>
    <w:rsid w:val="000B5D0A"/>
    <w:rsid w:val="000B678C"/>
    <w:rsid w:val="000B6A6E"/>
    <w:rsid w:val="000B6DB2"/>
    <w:rsid w:val="000B7393"/>
    <w:rsid w:val="000B7DC6"/>
    <w:rsid w:val="000C0268"/>
    <w:rsid w:val="000C133C"/>
    <w:rsid w:val="000C1FD5"/>
    <w:rsid w:val="000C2B1C"/>
    <w:rsid w:val="000C2F7F"/>
    <w:rsid w:val="000C3CE5"/>
    <w:rsid w:val="000C4692"/>
    <w:rsid w:val="000C509A"/>
    <w:rsid w:val="000C5147"/>
    <w:rsid w:val="000C5251"/>
    <w:rsid w:val="000C5602"/>
    <w:rsid w:val="000C5ED9"/>
    <w:rsid w:val="000C6AA5"/>
    <w:rsid w:val="000D058D"/>
    <w:rsid w:val="000D086E"/>
    <w:rsid w:val="000D0875"/>
    <w:rsid w:val="000D18A7"/>
    <w:rsid w:val="000D1EA0"/>
    <w:rsid w:val="000D2D0E"/>
    <w:rsid w:val="000D2F7F"/>
    <w:rsid w:val="000D3903"/>
    <w:rsid w:val="000D4891"/>
    <w:rsid w:val="000D50AF"/>
    <w:rsid w:val="000D56E1"/>
    <w:rsid w:val="000D65C2"/>
    <w:rsid w:val="000D67ED"/>
    <w:rsid w:val="000D76FD"/>
    <w:rsid w:val="000D7B23"/>
    <w:rsid w:val="000E0D59"/>
    <w:rsid w:val="000E0D76"/>
    <w:rsid w:val="000E0F1A"/>
    <w:rsid w:val="000E14DA"/>
    <w:rsid w:val="000E286D"/>
    <w:rsid w:val="000E28D4"/>
    <w:rsid w:val="000E29E3"/>
    <w:rsid w:val="000E475C"/>
    <w:rsid w:val="000E4796"/>
    <w:rsid w:val="000E4EED"/>
    <w:rsid w:val="000E5509"/>
    <w:rsid w:val="000E636F"/>
    <w:rsid w:val="000E67EE"/>
    <w:rsid w:val="000E6809"/>
    <w:rsid w:val="000E6B9F"/>
    <w:rsid w:val="000E72E1"/>
    <w:rsid w:val="000E7832"/>
    <w:rsid w:val="000F0813"/>
    <w:rsid w:val="000F0F72"/>
    <w:rsid w:val="000F1406"/>
    <w:rsid w:val="000F1410"/>
    <w:rsid w:val="000F190A"/>
    <w:rsid w:val="000F1F8F"/>
    <w:rsid w:val="000F28A7"/>
    <w:rsid w:val="000F2C34"/>
    <w:rsid w:val="000F309E"/>
    <w:rsid w:val="000F4E16"/>
    <w:rsid w:val="000F527C"/>
    <w:rsid w:val="000F54A4"/>
    <w:rsid w:val="000F61F6"/>
    <w:rsid w:val="000F71B7"/>
    <w:rsid w:val="00100100"/>
    <w:rsid w:val="0010034E"/>
    <w:rsid w:val="00100581"/>
    <w:rsid w:val="00100CB3"/>
    <w:rsid w:val="001015E1"/>
    <w:rsid w:val="00102711"/>
    <w:rsid w:val="00102950"/>
    <w:rsid w:val="001036C2"/>
    <w:rsid w:val="0010435A"/>
    <w:rsid w:val="0010475C"/>
    <w:rsid w:val="001054D2"/>
    <w:rsid w:val="00105DD8"/>
    <w:rsid w:val="001071D0"/>
    <w:rsid w:val="0010753D"/>
    <w:rsid w:val="001076A8"/>
    <w:rsid w:val="0010791A"/>
    <w:rsid w:val="00113449"/>
    <w:rsid w:val="00113691"/>
    <w:rsid w:val="00113B95"/>
    <w:rsid w:val="001142D9"/>
    <w:rsid w:val="001145B0"/>
    <w:rsid w:val="001158DA"/>
    <w:rsid w:val="00115EFD"/>
    <w:rsid w:val="001169F8"/>
    <w:rsid w:val="00117BEA"/>
    <w:rsid w:val="00117E52"/>
    <w:rsid w:val="00120099"/>
    <w:rsid w:val="00121071"/>
    <w:rsid w:val="0012144F"/>
    <w:rsid w:val="00121450"/>
    <w:rsid w:val="00121459"/>
    <w:rsid w:val="0012158A"/>
    <w:rsid w:val="00121A3F"/>
    <w:rsid w:val="00122113"/>
    <w:rsid w:val="00123A2E"/>
    <w:rsid w:val="00124170"/>
    <w:rsid w:val="00124174"/>
    <w:rsid w:val="00125E55"/>
    <w:rsid w:val="00126578"/>
    <w:rsid w:val="00126AB1"/>
    <w:rsid w:val="00126B68"/>
    <w:rsid w:val="00126E34"/>
    <w:rsid w:val="00130B47"/>
    <w:rsid w:val="00130E5B"/>
    <w:rsid w:val="001312B5"/>
    <w:rsid w:val="00132193"/>
    <w:rsid w:val="0013359A"/>
    <w:rsid w:val="001335D6"/>
    <w:rsid w:val="00134D46"/>
    <w:rsid w:val="0013504D"/>
    <w:rsid w:val="00135A4B"/>
    <w:rsid w:val="001373CF"/>
    <w:rsid w:val="0013771C"/>
    <w:rsid w:val="00140493"/>
    <w:rsid w:val="00140932"/>
    <w:rsid w:val="001419E9"/>
    <w:rsid w:val="00141A0F"/>
    <w:rsid w:val="001425EF"/>
    <w:rsid w:val="00142AAE"/>
    <w:rsid w:val="001431C7"/>
    <w:rsid w:val="00143F6B"/>
    <w:rsid w:val="00144117"/>
    <w:rsid w:val="001444FB"/>
    <w:rsid w:val="00144C89"/>
    <w:rsid w:val="00145B24"/>
    <w:rsid w:val="00145E67"/>
    <w:rsid w:val="00146A30"/>
    <w:rsid w:val="00146FE5"/>
    <w:rsid w:val="00147078"/>
    <w:rsid w:val="00147762"/>
    <w:rsid w:val="001501D7"/>
    <w:rsid w:val="0015092D"/>
    <w:rsid w:val="00150CC7"/>
    <w:rsid w:val="00151109"/>
    <w:rsid w:val="00151837"/>
    <w:rsid w:val="00152BE5"/>
    <w:rsid w:val="00152C80"/>
    <w:rsid w:val="00152F54"/>
    <w:rsid w:val="00153464"/>
    <w:rsid w:val="00154B78"/>
    <w:rsid w:val="00154CAB"/>
    <w:rsid w:val="001551E6"/>
    <w:rsid w:val="001554B7"/>
    <w:rsid w:val="00155B56"/>
    <w:rsid w:val="00155E6B"/>
    <w:rsid w:val="0015636E"/>
    <w:rsid w:val="0015718E"/>
    <w:rsid w:val="00157221"/>
    <w:rsid w:val="00157C81"/>
    <w:rsid w:val="001600C9"/>
    <w:rsid w:val="00160E4B"/>
    <w:rsid w:val="00161018"/>
    <w:rsid w:val="0016162C"/>
    <w:rsid w:val="001618EA"/>
    <w:rsid w:val="0016225B"/>
    <w:rsid w:val="00162748"/>
    <w:rsid w:val="00162DAD"/>
    <w:rsid w:val="0016565B"/>
    <w:rsid w:val="0016627F"/>
    <w:rsid w:val="00166637"/>
    <w:rsid w:val="001669D7"/>
    <w:rsid w:val="00170584"/>
    <w:rsid w:val="00170938"/>
    <w:rsid w:val="00170A13"/>
    <w:rsid w:val="00170FFA"/>
    <w:rsid w:val="0017165B"/>
    <w:rsid w:val="00173759"/>
    <w:rsid w:val="00173C5C"/>
    <w:rsid w:val="00174C8C"/>
    <w:rsid w:val="00174D8F"/>
    <w:rsid w:val="00175419"/>
    <w:rsid w:val="00175501"/>
    <w:rsid w:val="00175F09"/>
    <w:rsid w:val="00176F75"/>
    <w:rsid w:val="00177696"/>
    <w:rsid w:val="001804C2"/>
    <w:rsid w:val="001805F0"/>
    <w:rsid w:val="00180CEE"/>
    <w:rsid w:val="001812B0"/>
    <w:rsid w:val="0018168A"/>
    <w:rsid w:val="00182E8F"/>
    <w:rsid w:val="00184BBB"/>
    <w:rsid w:val="00184D54"/>
    <w:rsid w:val="00184DC6"/>
    <w:rsid w:val="00185746"/>
    <w:rsid w:val="00185FD2"/>
    <w:rsid w:val="001863A2"/>
    <w:rsid w:val="00186439"/>
    <w:rsid w:val="00186B1A"/>
    <w:rsid w:val="00186BDD"/>
    <w:rsid w:val="00187988"/>
    <w:rsid w:val="00187D78"/>
    <w:rsid w:val="001905CA"/>
    <w:rsid w:val="00190AF2"/>
    <w:rsid w:val="00190C79"/>
    <w:rsid w:val="00190D92"/>
    <w:rsid w:val="001922B7"/>
    <w:rsid w:val="001924ED"/>
    <w:rsid w:val="001926ED"/>
    <w:rsid w:val="001928FF"/>
    <w:rsid w:val="0019298A"/>
    <w:rsid w:val="001929BF"/>
    <w:rsid w:val="0019368C"/>
    <w:rsid w:val="0019370C"/>
    <w:rsid w:val="00194F8F"/>
    <w:rsid w:val="00195204"/>
    <w:rsid w:val="00195811"/>
    <w:rsid w:val="00195956"/>
    <w:rsid w:val="0019615A"/>
    <w:rsid w:val="00196305"/>
    <w:rsid w:val="001966E9"/>
    <w:rsid w:val="00196C2D"/>
    <w:rsid w:val="00196E60"/>
    <w:rsid w:val="001975A1"/>
    <w:rsid w:val="001A0AFC"/>
    <w:rsid w:val="001A1667"/>
    <w:rsid w:val="001A1928"/>
    <w:rsid w:val="001A1BD8"/>
    <w:rsid w:val="001A3B75"/>
    <w:rsid w:val="001A447C"/>
    <w:rsid w:val="001A5523"/>
    <w:rsid w:val="001A5DA0"/>
    <w:rsid w:val="001A70F4"/>
    <w:rsid w:val="001B0356"/>
    <w:rsid w:val="001B03BA"/>
    <w:rsid w:val="001B12D0"/>
    <w:rsid w:val="001B2A12"/>
    <w:rsid w:val="001B2E06"/>
    <w:rsid w:val="001B2EC9"/>
    <w:rsid w:val="001B3911"/>
    <w:rsid w:val="001B4D25"/>
    <w:rsid w:val="001B4D38"/>
    <w:rsid w:val="001B58DF"/>
    <w:rsid w:val="001B5AAE"/>
    <w:rsid w:val="001B6079"/>
    <w:rsid w:val="001B66FB"/>
    <w:rsid w:val="001B6846"/>
    <w:rsid w:val="001B6E6A"/>
    <w:rsid w:val="001B7183"/>
    <w:rsid w:val="001B72A7"/>
    <w:rsid w:val="001C0255"/>
    <w:rsid w:val="001C0913"/>
    <w:rsid w:val="001C1A40"/>
    <w:rsid w:val="001C2332"/>
    <w:rsid w:val="001C23D8"/>
    <w:rsid w:val="001C26A3"/>
    <w:rsid w:val="001C2992"/>
    <w:rsid w:val="001C325D"/>
    <w:rsid w:val="001C3476"/>
    <w:rsid w:val="001C4915"/>
    <w:rsid w:val="001C4AB0"/>
    <w:rsid w:val="001C5646"/>
    <w:rsid w:val="001C59A4"/>
    <w:rsid w:val="001C6075"/>
    <w:rsid w:val="001C651A"/>
    <w:rsid w:val="001C7B50"/>
    <w:rsid w:val="001D0AF4"/>
    <w:rsid w:val="001D0CEB"/>
    <w:rsid w:val="001D1235"/>
    <w:rsid w:val="001D1CA1"/>
    <w:rsid w:val="001D1F12"/>
    <w:rsid w:val="001D23A6"/>
    <w:rsid w:val="001D25CF"/>
    <w:rsid w:val="001D26A0"/>
    <w:rsid w:val="001D3174"/>
    <w:rsid w:val="001D3D3A"/>
    <w:rsid w:val="001D3F19"/>
    <w:rsid w:val="001D4C03"/>
    <w:rsid w:val="001D522C"/>
    <w:rsid w:val="001D5867"/>
    <w:rsid w:val="001D654E"/>
    <w:rsid w:val="001D6553"/>
    <w:rsid w:val="001D66B3"/>
    <w:rsid w:val="001D6737"/>
    <w:rsid w:val="001D7746"/>
    <w:rsid w:val="001D77A8"/>
    <w:rsid w:val="001D7C59"/>
    <w:rsid w:val="001E0EFE"/>
    <w:rsid w:val="001E1E10"/>
    <w:rsid w:val="001E229F"/>
    <w:rsid w:val="001E37C6"/>
    <w:rsid w:val="001E37F4"/>
    <w:rsid w:val="001E4AAB"/>
    <w:rsid w:val="001E5FD6"/>
    <w:rsid w:val="001E6322"/>
    <w:rsid w:val="001E709B"/>
    <w:rsid w:val="001E7AEC"/>
    <w:rsid w:val="001F14F1"/>
    <w:rsid w:val="001F2245"/>
    <w:rsid w:val="001F31EB"/>
    <w:rsid w:val="001F3808"/>
    <w:rsid w:val="001F3957"/>
    <w:rsid w:val="001F3C10"/>
    <w:rsid w:val="001F47A2"/>
    <w:rsid w:val="001F4920"/>
    <w:rsid w:val="001F54FE"/>
    <w:rsid w:val="001F5653"/>
    <w:rsid w:val="001F6A1C"/>
    <w:rsid w:val="001F7A34"/>
    <w:rsid w:val="00201451"/>
    <w:rsid w:val="002022E6"/>
    <w:rsid w:val="00202777"/>
    <w:rsid w:val="002028A2"/>
    <w:rsid w:val="00202CFA"/>
    <w:rsid w:val="00202E8D"/>
    <w:rsid w:val="002033C8"/>
    <w:rsid w:val="00203871"/>
    <w:rsid w:val="00203A79"/>
    <w:rsid w:val="00203D86"/>
    <w:rsid w:val="00203E41"/>
    <w:rsid w:val="00204554"/>
    <w:rsid w:val="00205574"/>
    <w:rsid w:val="00205B37"/>
    <w:rsid w:val="002066F0"/>
    <w:rsid w:val="00207F88"/>
    <w:rsid w:val="0021009A"/>
    <w:rsid w:val="00210237"/>
    <w:rsid w:val="00210D9D"/>
    <w:rsid w:val="00210EB3"/>
    <w:rsid w:val="00211128"/>
    <w:rsid w:val="0021155E"/>
    <w:rsid w:val="00211A23"/>
    <w:rsid w:val="00212E4F"/>
    <w:rsid w:val="0021326A"/>
    <w:rsid w:val="002135E3"/>
    <w:rsid w:val="00213780"/>
    <w:rsid w:val="00213AF3"/>
    <w:rsid w:val="002147F7"/>
    <w:rsid w:val="00214888"/>
    <w:rsid w:val="00214F5F"/>
    <w:rsid w:val="00215A0E"/>
    <w:rsid w:val="00215B92"/>
    <w:rsid w:val="00215F04"/>
    <w:rsid w:val="00216711"/>
    <w:rsid w:val="00216765"/>
    <w:rsid w:val="002170C8"/>
    <w:rsid w:val="0021756A"/>
    <w:rsid w:val="00217714"/>
    <w:rsid w:val="002179FB"/>
    <w:rsid w:val="00220A3B"/>
    <w:rsid w:val="00220EA2"/>
    <w:rsid w:val="0022115B"/>
    <w:rsid w:val="002215D2"/>
    <w:rsid w:val="00222581"/>
    <w:rsid w:val="002226D0"/>
    <w:rsid w:val="002226E2"/>
    <w:rsid w:val="002227FA"/>
    <w:rsid w:val="00223017"/>
    <w:rsid w:val="002239BE"/>
    <w:rsid w:val="00223C08"/>
    <w:rsid w:val="0022489A"/>
    <w:rsid w:val="00224AAA"/>
    <w:rsid w:val="0022585B"/>
    <w:rsid w:val="00225C6A"/>
    <w:rsid w:val="002265F8"/>
    <w:rsid w:val="002267EA"/>
    <w:rsid w:val="00227808"/>
    <w:rsid w:val="00227966"/>
    <w:rsid w:val="00227E17"/>
    <w:rsid w:val="00227E3B"/>
    <w:rsid w:val="00227E57"/>
    <w:rsid w:val="002300C5"/>
    <w:rsid w:val="00230B87"/>
    <w:rsid w:val="00230FE7"/>
    <w:rsid w:val="002316F0"/>
    <w:rsid w:val="00231B84"/>
    <w:rsid w:val="00231EC9"/>
    <w:rsid w:val="00233297"/>
    <w:rsid w:val="002341EA"/>
    <w:rsid w:val="00234843"/>
    <w:rsid w:val="00234D07"/>
    <w:rsid w:val="002361F1"/>
    <w:rsid w:val="002368A6"/>
    <w:rsid w:val="00236F7C"/>
    <w:rsid w:val="00237013"/>
    <w:rsid w:val="002370A2"/>
    <w:rsid w:val="0023729C"/>
    <w:rsid w:val="002372C3"/>
    <w:rsid w:val="00237473"/>
    <w:rsid w:val="00237CCC"/>
    <w:rsid w:val="00240A90"/>
    <w:rsid w:val="002415AA"/>
    <w:rsid w:val="00242A39"/>
    <w:rsid w:val="00242DD6"/>
    <w:rsid w:val="0024307A"/>
    <w:rsid w:val="0024324A"/>
    <w:rsid w:val="002447EF"/>
    <w:rsid w:val="00244BE3"/>
    <w:rsid w:val="00244ED7"/>
    <w:rsid w:val="00245337"/>
    <w:rsid w:val="00245971"/>
    <w:rsid w:val="002461C6"/>
    <w:rsid w:val="002462C9"/>
    <w:rsid w:val="002464E4"/>
    <w:rsid w:val="00246678"/>
    <w:rsid w:val="00246748"/>
    <w:rsid w:val="002478F4"/>
    <w:rsid w:val="00250512"/>
    <w:rsid w:val="00251847"/>
    <w:rsid w:val="00251A2D"/>
    <w:rsid w:val="00251EE8"/>
    <w:rsid w:val="0025271F"/>
    <w:rsid w:val="00252B1A"/>
    <w:rsid w:val="0025357F"/>
    <w:rsid w:val="002542DE"/>
    <w:rsid w:val="00254575"/>
    <w:rsid w:val="00255166"/>
    <w:rsid w:val="00255171"/>
    <w:rsid w:val="00255616"/>
    <w:rsid w:val="00257566"/>
    <w:rsid w:val="00257C47"/>
    <w:rsid w:val="00257D53"/>
    <w:rsid w:val="0026038A"/>
    <w:rsid w:val="002604D4"/>
    <w:rsid w:val="00262705"/>
    <w:rsid w:val="00262EB5"/>
    <w:rsid w:val="002630B6"/>
    <w:rsid w:val="002632CF"/>
    <w:rsid w:val="00263381"/>
    <w:rsid w:val="00265384"/>
    <w:rsid w:val="00266444"/>
    <w:rsid w:val="00266447"/>
    <w:rsid w:val="00267E66"/>
    <w:rsid w:val="00267F36"/>
    <w:rsid w:val="00270591"/>
    <w:rsid w:val="002706E0"/>
    <w:rsid w:val="00270AE6"/>
    <w:rsid w:val="00270B6A"/>
    <w:rsid w:val="002716DD"/>
    <w:rsid w:val="00271B0D"/>
    <w:rsid w:val="00271BB8"/>
    <w:rsid w:val="0027262E"/>
    <w:rsid w:val="002728F1"/>
    <w:rsid w:val="002749E6"/>
    <w:rsid w:val="00274F9C"/>
    <w:rsid w:val="00275749"/>
    <w:rsid w:val="002774FE"/>
    <w:rsid w:val="00277AAA"/>
    <w:rsid w:val="00277EA1"/>
    <w:rsid w:val="00280229"/>
    <w:rsid w:val="002806BD"/>
    <w:rsid w:val="00280B30"/>
    <w:rsid w:val="0028156E"/>
    <w:rsid w:val="00282584"/>
    <w:rsid w:val="0028405D"/>
    <w:rsid w:val="0028437A"/>
    <w:rsid w:val="002852B2"/>
    <w:rsid w:val="002852F7"/>
    <w:rsid w:val="0028544B"/>
    <w:rsid w:val="002855AC"/>
    <w:rsid w:val="002856DB"/>
    <w:rsid w:val="00285BA9"/>
    <w:rsid w:val="00285BDC"/>
    <w:rsid w:val="00285C89"/>
    <w:rsid w:val="00286011"/>
    <w:rsid w:val="002860D0"/>
    <w:rsid w:val="00286BB0"/>
    <w:rsid w:val="0028779C"/>
    <w:rsid w:val="002878B7"/>
    <w:rsid w:val="002900D6"/>
    <w:rsid w:val="002905DD"/>
    <w:rsid w:val="0029066C"/>
    <w:rsid w:val="002908AB"/>
    <w:rsid w:val="00290A17"/>
    <w:rsid w:val="00291660"/>
    <w:rsid w:val="00291FDF"/>
    <w:rsid w:val="00292CCD"/>
    <w:rsid w:val="0029387B"/>
    <w:rsid w:val="002942CC"/>
    <w:rsid w:val="00294577"/>
    <w:rsid w:val="00294B65"/>
    <w:rsid w:val="00295B5C"/>
    <w:rsid w:val="00295F4D"/>
    <w:rsid w:val="00296212"/>
    <w:rsid w:val="0029785D"/>
    <w:rsid w:val="002A0074"/>
    <w:rsid w:val="002A1D95"/>
    <w:rsid w:val="002A2582"/>
    <w:rsid w:val="002A3237"/>
    <w:rsid w:val="002A36CF"/>
    <w:rsid w:val="002A3783"/>
    <w:rsid w:val="002A420C"/>
    <w:rsid w:val="002A5E90"/>
    <w:rsid w:val="002A6B1F"/>
    <w:rsid w:val="002A719C"/>
    <w:rsid w:val="002A7239"/>
    <w:rsid w:val="002A7A47"/>
    <w:rsid w:val="002A7AA9"/>
    <w:rsid w:val="002A7BF2"/>
    <w:rsid w:val="002A7C7B"/>
    <w:rsid w:val="002A7CE2"/>
    <w:rsid w:val="002A7E2B"/>
    <w:rsid w:val="002B0B06"/>
    <w:rsid w:val="002B0DF6"/>
    <w:rsid w:val="002B14E2"/>
    <w:rsid w:val="002B1CDD"/>
    <w:rsid w:val="002B2EF4"/>
    <w:rsid w:val="002B35EF"/>
    <w:rsid w:val="002B3645"/>
    <w:rsid w:val="002B5B59"/>
    <w:rsid w:val="002B5C9D"/>
    <w:rsid w:val="002B6ADA"/>
    <w:rsid w:val="002C14A5"/>
    <w:rsid w:val="002C1858"/>
    <w:rsid w:val="002C1AEF"/>
    <w:rsid w:val="002C1D04"/>
    <w:rsid w:val="002C1F1E"/>
    <w:rsid w:val="002C26BD"/>
    <w:rsid w:val="002C3A6C"/>
    <w:rsid w:val="002C4A35"/>
    <w:rsid w:val="002C5A1B"/>
    <w:rsid w:val="002C5F43"/>
    <w:rsid w:val="002C70F2"/>
    <w:rsid w:val="002D049D"/>
    <w:rsid w:val="002D0859"/>
    <w:rsid w:val="002D0B23"/>
    <w:rsid w:val="002D0E3F"/>
    <w:rsid w:val="002D15BE"/>
    <w:rsid w:val="002D21C7"/>
    <w:rsid w:val="002D3223"/>
    <w:rsid w:val="002D3DCC"/>
    <w:rsid w:val="002D47C5"/>
    <w:rsid w:val="002D4E91"/>
    <w:rsid w:val="002D4EF7"/>
    <w:rsid w:val="002D729C"/>
    <w:rsid w:val="002D7EAD"/>
    <w:rsid w:val="002E0239"/>
    <w:rsid w:val="002E16A4"/>
    <w:rsid w:val="002E1A49"/>
    <w:rsid w:val="002E1A8E"/>
    <w:rsid w:val="002E24AA"/>
    <w:rsid w:val="002E2E7D"/>
    <w:rsid w:val="002E3393"/>
    <w:rsid w:val="002E3EC7"/>
    <w:rsid w:val="002E402F"/>
    <w:rsid w:val="002E6D3F"/>
    <w:rsid w:val="002E78A0"/>
    <w:rsid w:val="002E7E47"/>
    <w:rsid w:val="002E7E8F"/>
    <w:rsid w:val="002F02AA"/>
    <w:rsid w:val="002F0AD4"/>
    <w:rsid w:val="002F1025"/>
    <w:rsid w:val="002F1D97"/>
    <w:rsid w:val="002F2A32"/>
    <w:rsid w:val="002F32B1"/>
    <w:rsid w:val="002F37E1"/>
    <w:rsid w:val="002F3D71"/>
    <w:rsid w:val="002F4A31"/>
    <w:rsid w:val="002F561F"/>
    <w:rsid w:val="002F5795"/>
    <w:rsid w:val="002F5A30"/>
    <w:rsid w:val="002F5C7A"/>
    <w:rsid w:val="002F64FF"/>
    <w:rsid w:val="002F683A"/>
    <w:rsid w:val="002F6B76"/>
    <w:rsid w:val="002F6BB2"/>
    <w:rsid w:val="002F7A7F"/>
    <w:rsid w:val="002F7D5C"/>
    <w:rsid w:val="002F7DCD"/>
    <w:rsid w:val="00300066"/>
    <w:rsid w:val="003006D4"/>
    <w:rsid w:val="003013E1"/>
    <w:rsid w:val="003023C3"/>
    <w:rsid w:val="0030309C"/>
    <w:rsid w:val="0030343E"/>
    <w:rsid w:val="0030448E"/>
    <w:rsid w:val="0030503E"/>
    <w:rsid w:val="00306A73"/>
    <w:rsid w:val="00307066"/>
    <w:rsid w:val="003072CF"/>
    <w:rsid w:val="003074D8"/>
    <w:rsid w:val="00307643"/>
    <w:rsid w:val="00307662"/>
    <w:rsid w:val="00307C0B"/>
    <w:rsid w:val="00307DF5"/>
    <w:rsid w:val="003102F4"/>
    <w:rsid w:val="003106F7"/>
    <w:rsid w:val="00310FED"/>
    <w:rsid w:val="0031185F"/>
    <w:rsid w:val="003119E0"/>
    <w:rsid w:val="00311D21"/>
    <w:rsid w:val="00312798"/>
    <w:rsid w:val="00312984"/>
    <w:rsid w:val="00312E62"/>
    <w:rsid w:val="00313518"/>
    <w:rsid w:val="0031434C"/>
    <w:rsid w:val="0031445E"/>
    <w:rsid w:val="0031561B"/>
    <w:rsid w:val="00317069"/>
    <w:rsid w:val="0031714B"/>
    <w:rsid w:val="00317358"/>
    <w:rsid w:val="00317698"/>
    <w:rsid w:val="0031791D"/>
    <w:rsid w:val="00317A69"/>
    <w:rsid w:val="00317DC9"/>
    <w:rsid w:val="0032008A"/>
    <w:rsid w:val="003200E7"/>
    <w:rsid w:val="00320637"/>
    <w:rsid w:val="00320CC3"/>
    <w:rsid w:val="00320E55"/>
    <w:rsid w:val="0032126B"/>
    <w:rsid w:val="00321586"/>
    <w:rsid w:val="0032281F"/>
    <w:rsid w:val="00322C6A"/>
    <w:rsid w:val="00322CA2"/>
    <w:rsid w:val="00323211"/>
    <w:rsid w:val="00323EC2"/>
    <w:rsid w:val="00324A39"/>
    <w:rsid w:val="00327F39"/>
    <w:rsid w:val="00330976"/>
    <w:rsid w:val="00330BCF"/>
    <w:rsid w:val="00330DC7"/>
    <w:rsid w:val="0033101C"/>
    <w:rsid w:val="00331C11"/>
    <w:rsid w:val="00331E01"/>
    <w:rsid w:val="003323BE"/>
    <w:rsid w:val="00332DC2"/>
    <w:rsid w:val="00333099"/>
    <w:rsid w:val="0033352A"/>
    <w:rsid w:val="003347B5"/>
    <w:rsid w:val="00336619"/>
    <w:rsid w:val="003367E9"/>
    <w:rsid w:val="00336F03"/>
    <w:rsid w:val="003374C7"/>
    <w:rsid w:val="0034019F"/>
    <w:rsid w:val="0034044B"/>
    <w:rsid w:val="00340B79"/>
    <w:rsid w:val="00340BC6"/>
    <w:rsid w:val="00340DAE"/>
    <w:rsid w:val="00341498"/>
    <w:rsid w:val="00341CC7"/>
    <w:rsid w:val="003423FE"/>
    <w:rsid w:val="00342592"/>
    <w:rsid w:val="003425CA"/>
    <w:rsid w:val="0034272D"/>
    <w:rsid w:val="003450B7"/>
    <w:rsid w:val="00345612"/>
    <w:rsid w:val="00345F12"/>
    <w:rsid w:val="00345FD8"/>
    <w:rsid w:val="00346E16"/>
    <w:rsid w:val="00346E36"/>
    <w:rsid w:val="00346FEA"/>
    <w:rsid w:val="003476D5"/>
    <w:rsid w:val="00350334"/>
    <w:rsid w:val="00350638"/>
    <w:rsid w:val="00351350"/>
    <w:rsid w:val="00351C3D"/>
    <w:rsid w:val="003551FF"/>
    <w:rsid w:val="00355981"/>
    <w:rsid w:val="00356030"/>
    <w:rsid w:val="00356496"/>
    <w:rsid w:val="0035735F"/>
    <w:rsid w:val="0035778B"/>
    <w:rsid w:val="003579C9"/>
    <w:rsid w:val="00357A17"/>
    <w:rsid w:val="0036010D"/>
    <w:rsid w:val="00360903"/>
    <w:rsid w:val="0036152C"/>
    <w:rsid w:val="003625F1"/>
    <w:rsid w:val="00362A31"/>
    <w:rsid w:val="00363114"/>
    <w:rsid w:val="0036319D"/>
    <w:rsid w:val="003631B3"/>
    <w:rsid w:val="00363351"/>
    <w:rsid w:val="003633D8"/>
    <w:rsid w:val="00363491"/>
    <w:rsid w:val="00364B27"/>
    <w:rsid w:val="00365F47"/>
    <w:rsid w:val="003661A7"/>
    <w:rsid w:val="00366550"/>
    <w:rsid w:val="0036725F"/>
    <w:rsid w:val="00367C60"/>
    <w:rsid w:val="00367D80"/>
    <w:rsid w:val="0037004C"/>
    <w:rsid w:val="003703DC"/>
    <w:rsid w:val="00370636"/>
    <w:rsid w:val="0037071F"/>
    <w:rsid w:val="003710CC"/>
    <w:rsid w:val="00372799"/>
    <w:rsid w:val="00372E18"/>
    <w:rsid w:val="00372EF3"/>
    <w:rsid w:val="003736AB"/>
    <w:rsid w:val="003744E1"/>
    <w:rsid w:val="003750F3"/>
    <w:rsid w:val="00375975"/>
    <w:rsid w:val="00376137"/>
    <w:rsid w:val="0037649F"/>
    <w:rsid w:val="00376BEF"/>
    <w:rsid w:val="00376C8D"/>
    <w:rsid w:val="00377A69"/>
    <w:rsid w:val="0038053E"/>
    <w:rsid w:val="00380EA5"/>
    <w:rsid w:val="0038183D"/>
    <w:rsid w:val="0038189B"/>
    <w:rsid w:val="00381A63"/>
    <w:rsid w:val="00382656"/>
    <w:rsid w:val="003828C0"/>
    <w:rsid w:val="00382F7A"/>
    <w:rsid w:val="00384796"/>
    <w:rsid w:val="00384B7B"/>
    <w:rsid w:val="003856DD"/>
    <w:rsid w:val="00386DE5"/>
    <w:rsid w:val="003875CD"/>
    <w:rsid w:val="00387ADE"/>
    <w:rsid w:val="00387F8C"/>
    <w:rsid w:val="0039006B"/>
    <w:rsid w:val="00390750"/>
    <w:rsid w:val="00391515"/>
    <w:rsid w:val="0039193A"/>
    <w:rsid w:val="00391ED9"/>
    <w:rsid w:val="00392029"/>
    <w:rsid w:val="00392EB1"/>
    <w:rsid w:val="003938E3"/>
    <w:rsid w:val="00393F87"/>
    <w:rsid w:val="0039429F"/>
    <w:rsid w:val="003953FA"/>
    <w:rsid w:val="00396234"/>
    <w:rsid w:val="00396BD9"/>
    <w:rsid w:val="003973BE"/>
    <w:rsid w:val="00397EB4"/>
    <w:rsid w:val="00397FEA"/>
    <w:rsid w:val="003A09D4"/>
    <w:rsid w:val="003A11ED"/>
    <w:rsid w:val="003A196F"/>
    <w:rsid w:val="003A2209"/>
    <w:rsid w:val="003A25D7"/>
    <w:rsid w:val="003A2607"/>
    <w:rsid w:val="003A368E"/>
    <w:rsid w:val="003A3BA9"/>
    <w:rsid w:val="003A50ED"/>
    <w:rsid w:val="003A537D"/>
    <w:rsid w:val="003A699A"/>
    <w:rsid w:val="003A6AEC"/>
    <w:rsid w:val="003A6E6A"/>
    <w:rsid w:val="003A6E9C"/>
    <w:rsid w:val="003B1074"/>
    <w:rsid w:val="003B14B5"/>
    <w:rsid w:val="003B1CCB"/>
    <w:rsid w:val="003B29A7"/>
    <w:rsid w:val="003B2EF7"/>
    <w:rsid w:val="003B3D42"/>
    <w:rsid w:val="003B49CE"/>
    <w:rsid w:val="003B4B5F"/>
    <w:rsid w:val="003B4CF2"/>
    <w:rsid w:val="003B520C"/>
    <w:rsid w:val="003B5619"/>
    <w:rsid w:val="003B5F50"/>
    <w:rsid w:val="003B61FF"/>
    <w:rsid w:val="003B6AE8"/>
    <w:rsid w:val="003B6CDE"/>
    <w:rsid w:val="003B71BD"/>
    <w:rsid w:val="003B71E9"/>
    <w:rsid w:val="003B7B87"/>
    <w:rsid w:val="003C0362"/>
    <w:rsid w:val="003C1042"/>
    <w:rsid w:val="003C1833"/>
    <w:rsid w:val="003C2D40"/>
    <w:rsid w:val="003C33CA"/>
    <w:rsid w:val="003C4BC9"/>
    <w:rsid w:val="003C4CE4"/>
    <w:rsid w:val="003C5105"/>
    <w:rsid w:val="003C6237"/>
    <w:rsid w:val="003C698A"/>
    <w:rsid w:val="003C6D17"/>
    <w:rsid w:val="003C7716"/>
    <w:rsid w:val="003C79D6"/>
    <w:rsid w:val="003D0487"/>
    <w:rsid w:val="003D05D6"/>
    <w:rsid w:val="003D06FB"/>
    <w:rsid w:val="003D0F48"/>
    <w:rsid w:val="003D1A45"/>
    <w:rsid w:val="003D23EF"/>
    <w:rsid w:val="003D3288"/>
    <w:rsid w:val="003D3645"/>
    <w:rsid w:val="003D3660"/>
    <w:rsid w:val="003D3837"/>
    <w:rsid w:val="003D39BC"/>
    <w:rsid w:val="003D3F39"/>
    <w:rsid w:val="003D3F65"/>
    <w:rsid w:val="003D3FE0"/>
    <w:rsid w:val="003D451E"/>
    <w:rsid w:val="003D4631"/>
    <w:rsid w:val="003D4786"/>
    <w:rsid w:val="003D55ED"/>
    <w:rsid w:val="003D6A25"/>
    <w:rsid w:val="003D7C95"/>
    <w:rsid w:val="003D7F78"/>
    <w:rsid w:val="003E00C0"/>
    <w:rsid w:val="003E0D5C"/>
    <w:rsid w:val="003E0DA0"/>
    <w:rsid w:val="003E3E71"/>
    <w:rsid w:val="003E4C4E"/>
    <w:rsid w:val="003E4E51"/>
    <w:rsid w:val="003E505B"/>
    <w:rsid w:val="003E509F"/>
    <w:rsid w:val="003E58C7"/>
    <w:rsid w:val="003E6137"/>
    <w:rsid w:val="003E6BCE"/>
    <w:rsid w:val="003E6E5A"/>
    <w:rsid w:val="003E6F12"/>
    <w:rsid w:val="003F0B5F"/>
    <w:rsid w:val="003F16A7"/>
    <w:rsid w:val="003F23D0"/>
    <w:rsid w:val="003F27D7"/>
    <w:rsid w:val="003F41F5"/>
    <w:rsid w:val="003F4751"/>
    <w:rsid w:val="003F4CC2"/>
    <w:rsid w:val="003F56B5"/>
    <w:rsid w:val="003F58C5"/>
    <w:rsid w:val="003F66AA"/>
    <w:rsid w:val="003F710A"/>
    <w:rsid w:val="003F78BC"/>
    <w:rsid w:val="003F7C51"/>
    <w:rsid w:val="00400F68"/>
    <w:rsid w:val="004011D5"/>
    <w:rsid w:val="00402639"/>
    <w:rsid w:val="00403465"/>
    <w:rsid w:val="00404C87"/>
    <w:rsid w:val="00404D62"/>
    <w:rsid w:val="00404FF0"/>
    <w:rsid w:val="004050F4"/>
    <w:rsid w:val="00405557"/>
    <w:rsid w:val="00405648"/>
    <w:rsid w:val="00405844"/>
    <w:rsid w:val="004059CF"/>
    <w:rsid w:val="004063CB"/>
    <w:rsid w:val="004064B0"/>
    <w:rsid w:val="004067F8"/>
    <w:rsid w:val="00406874"/>
    <w:rsid w:val="00407008"/>
    <w:rsid w:val="00407D3D"/>
    <w:rsid w:val="00407EAE"/>
    <w:rsid w:val="0041041B"/>
    <w:rsid w:val="00410877"/>
    <w:rsid w:val="00410A95"/>
    <w:rsid w:val="00410CE7"/>
    <w:rsid w:val="0041151C"/>
    <w:rsid w:val="004121D1"/>
    <w:rsid w:val="004123EB"/>
    <w:rsid w:val="00412AB6"/>
    <w:rsid w:val="00412B94"/>
    <w:rsid w:val="00412FA7"/>
    <w:rsid w:val="00413D3C"/>
    <w:rsid w:val="00414376"/>
    <w:rsid w:val="00414E31"/>
    <w:rsid w:val="00416C34"/>
    <w:rsid w:val="00416C76"/>
    <w:rsid w:val="00416E67"/>
    <w:rsid w:val="004206E4"/>
    <w:rsid w:val="00421386"/>
    <w:rsid w:val="004214E9"/>
    <w:rsid w:val="0042154D"/>
    <w:rsid w:val="00421AA1"/>
    <w:rsid w:val="0042273D"/>
    <w:rsid w:val="00422F6E"/>
    <w:rsid w:val="0042586D"/>
    <w:rsid w:val="00425F4B"/>
    <w:rsid w:val="00426250"/>
    <w:rsid w:val="00426257"/>
    <w:rsid w:val="00426C3E"/>
    <w:rsid w:val="0042745B"/>
    <w:rsid w:val="00427CAB"/>
    <w:rsid w:val="00427F79"/>
    <w:rsid w:val="00430171"/>
    <w:rsid w:val="0043074E"/>
    <w:rsid w:val="00430AE0"/>
    <w:rsid w:val="004311B5"/>
    <w:rsid w:val="00432223"/>
    <w:rsid w:val="00432374"/>
    <w:rsid w:val="00432489"/>
    <w:rsid w:val="004342A1"/>
    <w:rsid w:val="0043473F"/>
    <w:rsid w:val="00434EDC"/>
    <w:rsid w:val="004354AF"/>
    <w:rsid w:val="00435D8C"/>
    <w:rsid w:val="00436C8E"/>
    <w:rsid w:val="00436DF2"/>
    <w:rsid w:val="00441B85"/>
    <w:rsid w:val="00441BEE"/>
    <w:rsid w:val="004425B9"/>
    <w:rsid w:val="00442E23"/>
    <w:rsid w:val="004444FD"/>
    <w:rsid w:val="004447DA"/>
    <w:rsid w:val="004474A3"/>
    <w:rsid w:val="004479C2"/>
    <w:rsid w:val="00447BDF"/>
    <w:rsid w:val="00447F61"/>
    <w:rsid w:val="00450B45"/>
    <w:rsid w:val="00450B6A"/>
    <w:rsid w:val="0045206E"/>
    <w:rsid w:val="00452638"/>
    <w:rsid w:val="0045263A"/>
    <w:rsid w:val="00452DB9"/>
    <w:rsid w:val="0045367B"/>
    <w:rsid w:val="004537A7"/>
    <w:rsid w:val="00453D05"/>
    <w:rsid w:val="00454D17"/>
    <w:rsid w:val="00455886"/>
    <w:rsid w:val="00456AA9"/>
    <w:rsid w:val="00456B68"/>
    <w:rsid w:val="00460853"/>
    <w:rsid w:val="004625B9"/>
    <w:rsid w:val="00462AB7"/>
    <w:rsid w:val="004634DE"/>
    <w:rsid w:val="00463973"/>
    <w:rsid w:val="00464DF6"/>
    <w:rsid w:val="00466910"/>
    <w:rsid w:val="00467274"/>
    <w:rsid w:val="004673AF"/>
    <w:rsid w:val="0046748C"/>
    <w:rsid w:val="0046777C"/>
    <w:rsid w:val="00467DF3"/>
    <w:rsid w:val="00470A45"/>
    <w:rsid w:val="00470D1A"/>
    <w:rsid w:val="004720C1"/>
    <w:rsid w:val="0047243C"/>
    <w:rsid w:val="004729D8"/>
    <w:rsid w:val="00473406"/>
    <w:rsid w:val="00473484"/>
    <w:rsid w:val="00473499"/>
    <w:rsid w:val="004734E2"/>
    <w:rsid w:val="00473646"/>
    <w:rsid w:val="00473DAF"/>
    <w:rsid w:val="004740E7"/>
    <w:rsid w:val="004742AD"/>
    <w:rsid w:val="0047512E"/>
    <w:rsid w:val="00476097"/>
    <w:rsid w:val="00476438"/>
    <w:rsid w:val="00476A4D"/>
    <w:rsid w:val="00476B17"/>
    <w:rsid w:val="00476B4C"/>
    <w:rsid w:val="00477A54"/>
    <w:rsid w:val="00477C67"/>
    <w:rsid w:val="00477D14"/>
    <w:rsid w:val="004800AC"/>
    <w:rsid w:val="0048015C"/>
    <w:rsid w:val="00480D24"/>
    <w:rsid w:val="00482593"/>
    <w:rsid w:val="004825EC"/>
    <w:rsid w:val="00482FB5"/>
    <w:rsid w:val="00483762"/>
    <w:rsid w:val="00483AE4"/>
    <w:rsid w:val="00483C2B"/>
    <w:rsid w:val="0048407F"/>
    <w:rsid w:val="00484A08"/>
    <w:rsid w:val="00484F0A"/>
    <w:rsid w:val="00486623"/>
    <w:rsid w:val="00486B2A"/>
    <w:rsid w:val="00486C06"/>
    <w:rsid w:val="0048708A"/>
    <w:rsid w:val="00487149"/>
    <w:rsid w:val="004877C1"/>
    <w:rsid w:val="00490592"/>
    <w:rsid w:val="0049070E"/>
    <w:rsid w:val="00490831"/>
    <w:rsid w:val="0049094B"/>
    <w:rsid w:val="00490CBD"/>
    <w:rsid w:val="004913D0"/>
    <w:rsid w:val="00491F74"/>
    <w:rsid w:val="004920C8"/>
    <w:rsid w:val="00493631"/>
    <w:rsid w:val="00493966"/>
    <w:rsid w:val="00494896"/>
    <w:rsid w:val="00494BAB"/>
    <w:rsid w:val="00495FFD"/>
    <w:rsid w:val="00497365"/>
    <w:rsid w:val="004973F6"/>
    <w:rsid w:val="0049768A"/>
    <w:rsid w:val="00497929"/>
    <w:rsid w:val="00497F19"/>
    <w:rsid w:val="004A0424"/>
    <w:rsid w:val="004A06D6"/>
    <w:rsid w:val="004A096C"/>
    <w:rsid w:val="004A0A77"/>
    <w:rsid w:val="004A210F"/>
    <w:rsid w:val="004A232C"/>
    <w:rsid w:val="004A3925"/>
    <w:rsid w:val="004A3FFB"/>
    <w:rsid w:val="004A578F"/>
    <w:rsid w:val="004A5BFA"/>
    <w:rsid w:val="004A5E16"/>
    <w:rsid w:val="004A6373"/>
    <w:rsid w:val="004A6A4C"/>
    <w:rsid w:val="004A7606"/>
    <w:rsid w:val="004B026D"/>
    <w:rsid w:val="004B06C4"/>
    <w:rsid w:val="004B0B32"/>
    <w:rsid w:val="004B0D0A"/>
    <w:rsid w:val="004B14A5"/>
    <w:rsid w:val="004B1C41"/>
    <w:rsid w:val="004B1F62"/>
    <w:rsid w:val="004B23F1"/>
    <w:rsid w:val="004B2426"/>
    <w:rsid w:val="004B3E12"/>
    <w:rsid w:val="004B3F63"/>
    <w:rsid w:val="004B40B9"/>
    <w:rsid w:val="004B6775"/>
    <w:rsid w:val="004B68C0"/>
    <w:rsid w:val="004B6FFC"/>
    <w:rsid w:val="004B7130"/>
    <w:rsid w:val="004B72FB"/>
    <w:rsid w:val="004B794D"/>
    <w:rsid w:val="004B7DE9"/>
    <w:rsid w:val="004C07CF"/>
    <w:rsid w:val="004C0E38"/>
    <w:rsid w:val="004C1B6A"/>
    <w:rsid w:val="004C1BA0"/>
    <w:rsid w:val="004C2349"/>
    <w:rsid w:val="004C2693"/>
    <w:rsid w:val="004C2B22"/>
    <w:rsid w:val="004C30C5"/>
    <w:rsid w:val="004C3ADA"/>
    <w:rsid w:val="004C3BDE"/>
    <w:rsid w:val="004C3DF8"/>
    <w:rsid w:val="004C3E0D"/>
    <w:rsid w:val="004C4C5B"/>
    <w:rsid w:val="004C5D52"/>
    <w:rsid w:val="004C5E0A"/>
    <w:rsid w:val="004C72AF"/>
    <w:rsid w:val="004C74D6"/>
    <w:rsid w:val="004C7692"/>
    <w:rsid w:val="004D0670"/>
    <w:rsid w:val="004D1422"/>
    <w:rsid w:val="004D1D4F"/>
    <w:rsid w:val="004D1E01"/>
    <w:rsid w:val="004D235E"/>
    <w:rsid w:val="004D299B"/>
    <w:rsid w:val="004D2BD8"/>
    <w:rsid w:val="004D30B5"/>
    <w:rsid w:val="004D3433"/>
    <w:rsid w:val="004D3439"/>
    <w:rsid w:val="004D3A84"/>
    <w:rsid w:val="004D3FCF"/>
    <w:rsid w:val="004D467F"/>
    <w:rsid w:val="004D499F"/>
    <w:rsid w:val="004D5145"/>
    <w:rsid w:val="004D5ADD"/>
    <w:rsid w:val="004D6761"/>
    <w:rsid w:val="004D7025"/>
    <w:rsid w:val="004D76C9"/>
    <w:rsid w:val="004D7F4E"/>
    <w:rsid w:val="004D7F9C"/>
    <w:rsid w:val="004E01D5"/>
    <w:rsid w:val="004E034E"/>
    <w:rsid w:val="004E0992"/>
    <w:rsid w:val="004E0C8D"/>
    <w:rsid w:val="004E2B0A"/>
    <w:rsid w:val="004E30D8"/>
    <w:rsid w:val="004E395A"/>
    <w:rsid w:val="004E476D"/>
    <w:rsid w:val="004E52EA"/>
    <w:rsid w:val="004E71DE"/>
    <w:rsid w:val="004E7345"/>
    <w:rsid w:val="004E7C74"/>
    <w:rsid w:val="004F08B1"/>
    <w:rsid w:val="004F1D61"/>
    <w:rsid w:val="004F23B4"/>
    <w:rsid w:val="004F283F"/>
    <w:rsid w:val="004F2AE1"/>
    <w:rsid w:val="004F2DE5"/>
    <w:rsid w:val="004F2F86"/>
    <w:rsid w:val="004F5733"/>
    <w:rsid w:val="004F577A"/>
    <w:rsid w:val="004F58A2"/>
    <w:rsid w:val="004F7B4B"/>
    <w:rsid w:val="004F7C28"/>
    <w:rsid w:val="0050029D"/>
    <w:rsid w:val="005004A7"/>
    <w:rsid w:val="0050115C"/>
    <w:rsid w:val="005012EB"/>
    <w:rsid w:val="0050193D"/>
    <w:rsid w:val="00501A78"/>
    <w:rsid w:val="00501C5C"/>
    <w:rsid w:val="00502E49"/>
    <w:rsid w:val="00502F51"/>
    <w:rsid w:val="005035D0"/>
    <w:rsid w:val="00504DF7"/>
    <w:rsid w:val="00505151"/>
    <w:rsid w:val="005056F7"/>
    <w:rsid w:val="00505F9F"/>
    <w:rsid w:val="00506304"/>
    <w:rsid w:val="00506F33"/>
    <w:rsid w:val="0050777F"/>
    <w:rsid w:val="005101B2"/>
    <w:rsid w:val="00510805"/>
    <w:rsid w:val="00510A54"/>
    <w:rsid w:val="00513418"/>
    <w:rsid w:val="00514854"/>
    <w:rsid w:val="00514D64"/>
    <w:rsid w:val="00515520"/>
    <w:rsid w:val="00515F60"/>
    <w:rsid w:val="00516FA5"/>
    <w:rsid w:val="00517249"/>
    <w:rsid w:val="00517973"/>
    <w:rsid w:val="00521DCC"/>
    <w:rsid w:val="00522040"/>
    <w:rsid w:val="00522B66"/>
    <w:rsid w:val="00523B43"/>
    <w:rsid w:val="00523C23"/>
    <w:rsid w:val="005241BA"/>
    <w:rsid w:val="00525987"/>
    <w:rsid w:val="005260C7"/>
    <w:rsid w:val="00526B56"/>
    <w:rsid w:val="0052708D"/>
    <w:rsid w:val="0053088C"/>
    <w:rsid w:val="00530B43"/>
    <w:rsid w:val="00531654"/>
    <w:rsid w:val="00531C6C"/>
    <w:rsid w:val="005325D4"/>
    <w:rsid w:val="005325FC"/>
    <w:rsid w:val="005336CB"/>
    <w:rsid w:val="005337AC"/>
    <w:rsid w:val="0053387D"/>
    <w:rsid w:val="00533B14"/>
    <w:rsid w:val="00534342"/>
    <w:rsid w:val="00534346"/>
    <w:rsid w:val="005344E6"/>
    <w:rsid w:val="00534F24"/>
    <w:rsid w:val="00535A9C"/>
    <w:rsid w:val="00535B0A"/>
    <w:rsid w:val="0053689F"/>
    <w:rsid w:val="0053779C"/>
    <w:rsid w:val="005402EC"/>
    <w:rsid w:val="00540461"/>
    <w:rsid w:val="0054056B"/>
    <w:rsid w:val="00540AC2"/>
    <w:rsid w:val="00540EA5"/>
    <w:rsid w:val="00542184"/>
    <w:rsid w:val="00542308"/>
    <w:rsid w:val="005424EB"/>
    <w:rsid w:val="00542B29"/>
    <w:rsid w:val="00542BED"/>
    <w:rsid w:val="00543FB4"/>
    <w:rsid w:val="005446BC"/>
    <w:rsid w:val="0054518E"/>
    <w:rsid w:val="00545BEF"/>
    <w:rsid w:val="00545EF6"/>
    <w:rsid w:val="00546241"/>
    <w:rsid w:val="00546A97"/>
    <w:rsid w:val="0054738C"/>
    <w:rsid w:val="00547403"/>
    <w:rsid w:val="00547522"/>
    <w:rsid w:val="00547988"/>
    <w:rsid w:val="00550609"/>
    <w:rsid w:val="00550F5B"/>
    <w:rsid w:val="00551337"/>
    <w:rsid w:val="0055189C"/>
    <w:rsid w:val="00551A2C"/>
    <w:rsid w:val="00551C70"/>
    <w:rsid w:val="005520BB"/>
    <w:rsid w:val="005522A8"/>
    <w:rsid w:val="00552D89"/>
    <w:rsid w:val="00552EFC"/>
    <w:rsid w:val="00553E6D"/>
    <w:rsid w:val="005554EA"/>
    <w:rsid w:val="00555933"/>
    <w:rsid w:val="005569E7"/>
    <w:rsid w:val="00556D20"/>
    <w:rsid w:val="00556DEC"/>
    <w:rsid w:val="0055721A"/>
    <w:rsid w:val="00557A60"/>
    <w:rsid w:val="00557A6B"/>
    <w:rsid w:val="00557E58"/>
    <w:rsid w:val="0056016C"/>
    <w:rsid w:val="00560256"/>
    <w:rsid w:val="00560661"/>
    <w:rsid w:val="0056081D"/>
    <w:rsid w:val="00561EE3"/>
    <w:rsid w:val="00562DD9"/>
    <w:rsid w:val="00563375"/>
    <w:rsid w:val="00563382"/>
    <w:rsid w:val="00563555"/>
    <w:rsid w:val="00565016"/>
    <w:rsid w:val="00565083"/>
    <w:rsid w:val="00565B1A"/>
    <w:rsid w:val="005661B0"/>
    <w:rsid w:val="00566351"/>
    <w:rsid w:val="00566472"/>
    <w:rsid w:val="0056647E"/>
    <w:rsid w:val="00567872"/>
    <w:rsid w:val="0057081A"/>
    <w:rsid w:val="005712C9"/>
    <w:rsid w:val="005714E5"/>
    <w:rsid w:val="005719B6"/>
    <w:rsid w:val="00571FB4"/>
    <w:rsid w:val="005729EF"/>
    <w:rsid w:val="00572AE3"/>
    <w:rsid w:val="00572E1C"/>
    <w:rsid w:val="00574325"/>
    <w:rsid w:val="00574941"/>
    <w:rsid w:val="0057520E"/>
    <w:rsid w:val="0057522A"/>
    <w:rsid w:val="005755F0"/>
    <w:rsid w:val="005756A9"/>
    <w:rsid w:val="005756F1"/>
    <w:rsid w:val="00575E1F"/>
    <w:rsid w:val="005768D3"/>
    <w:rsid w:val="00576D80"/>
    <w:rsid w:val="00576F2C"/>
    <w:rsid w:val="00577C8A"/>
    <w:rsid w:val="00577D30"/>
    <w:rsid w:val="00580378"/>
    <w:rsid w:val="005803F6"/>
    <w:rsid w:val="005814F2"/>
    <w:rsid w:val="00581BBD"/>
    <w:rsid w:val="00581ECF"/>
    <w:rsid w:val="00583298"/>
    <w:rsid w:val="0058355B"/>
    <w:rsid w:val="0058409B"/>
    <w:rsid w:val="00584868"/>
    <w:rsid w:val="00584E26"/>
    <w:rsid w:val="00586505"/>
    <w:rsid w:val="00586F05"/>
    <w:rsid w:val="0058706D"/>
    <w:rsid w:val="0058781B"/>
    <w:rsid w:val="005911C6"/>
    <w:rsid w:val="00591265"/>
    <w:rsid w:val="00592330"/>
    <w:rsid w:val="00592F54"/>
    <w:rsid w:val="00593DCD"/>
    <w:rsid w:val="0059409E"/>
    <w:rsid w:val="005946E0"/>
    <w:rsid w:val="00594CF7"/>
    <w:rsid w:val="00595249"/>
    <w:rsid w:val="00595D61"/>
    <w:rsid w:val="005A0654"/>
    <w:rsid w:val="005A27A2"/>
    <w:rsid w:val="005A353F"/>
    <w:rsid w:val="005A472D"/>
    <w:rsid w:val="005A4926"/>
    <w:rsid w:val="005A4CC4"/>
    <w:rsid w:val="005A5049"/>
    <w:rsid w:val="005A5978"/>
    <w:rsid w:val="005A5DD9"/>
    <w:rsid w:val="005A626E"/>
    <w:rsid w:val="005A65DD"/>
    <w:rsid w:val="005A6F8C"/>
    <w:rsid w:val="005A71F0"/>
    <w:rsid w:val="005A7287"/>
    <w:rsid w:val="005A72CC"/>
    <w:rsid w:val="005A789A"/>
    <w:rsid w:val="005B05AD"/>
    <w:rsid w:val="005B0A7F"/>
    <w:rsid w:val="005B180C"/>
    <w:rsid w:val="005B1B45"/>
    <w:rsid w:val="005B1C0C"/>
    <w:rsid w:val="005B2296"/>
    <w:rsid w:val="005B242B"/>
    <w:rsid w:val="005B2E17"/>
    <w:rsid w:val="005B46EB"/>
    <w:rsid w:val="005B4856"/>
    <w:rsid w:val="005B4EB2"/>
    <w:rsid w:val="005B5D76"/>
    <w:rsid w:val="005B5EDE"/>
    <w:rsid w:val="005B65F7"/>
    <w:rsid w:val="005B6F4F"/>
    <w:rsid w:val="005B7102"/>
    <w:rsid w:val="005B784A"/>
    <w:rsid w:val="005C004D"/>
    <w:rsid w:val="005C00B3"/>
    <w:rsid w:val="005C02BA"/>
    <w:rsid w:val="005C1AEA"/>
    <w:rsid w:val="005C252A"/>
    <w:rsid w:val="005C2741"/>
    <w:rsid w:val="005C2875"/>
    <w:rsid w:val="005C37D7"/>
    <w:rsid w:val="005C3F8E"/>
    <w:rsid w:val="005C4061"/>
    <w:rsid w:val="005C40E3"/>
    <w:rsid w:val="005C428B"/>
    <w:rsid w:val="005C59BC"/>
    <w:rsid w:val="005C5A5C"/>
    <w:rsid w:val="005C5FF7"/>
    <w:rsid w:val="005C6002"/>
    <w:rsid w:val="005C6481"/>
    <w:rsid w:val="005C64B9"/>
    <w:rsid w:val="005C6744"/>
    <w:rsid w:val="005C6B20"/>
    <w:rsid w:val="005C70FF"/>
    <w:rsid w:val="005C7A99"/>
    <w:rsid w:val="005C7F1C"/>
    <w:rsid w:val="005D0404"/>
    <w:rsid w:val="005D28BE"/>
    <w:rsid w:val="005D3074"/>
    <w:rsid w:val="005D335F"/>
    <w:rsid w:val="005D3C20"/>
    <w:rsid w:val="005D3DE9"/>
    <w:rsid w:val="005D3EC4"/>
    <w:rsid w:val="005D4AA9"/>
    <w:rsid w:val="005D4BA1"/>
    <w:rsid w:val="005D4F2C"/>
    <w:rsid w:val="005D58F2"/>
    <w:rsid w:val="005D5EDA"/>
    <w:rsid w:val="005D6650"/>
    <w:rsid w:val="005D746A"/>
    <w:rsid w:val="005D7B8E"/>
    <w:rsid w:val="005E003B"/>
    <w:rsid w:val="005E0356"/>
    <w:rsid w:val="005E0C0B"/>
    <w:rsid w:val="005E1D28"/>
    <w:rsid w:val="005E1E3F"/>
    <w:rsid w:val="005E2523"/>
    <w:rsid w:val="005E2788"/>
    <w:rsid w:val="005E302C"/>
    <w:rsid w:val="005E3251"/>
    <w:rsid w:val="005E625E"/>
    <w:rsid w:val="005E64B6"/>
    <w:rsid w:val="005E74C1"/>
    <w:rsid w:val="005E7797"/>
    <w:rsid w:val="005E7E79"/>
    <w:rsid w:val="005F032B"/>
    <w:rsid w:val="005F04A1"/>
    <w:rsid w:val="005F0B92"/>
    <w:rsid w:val="005F0CB2"/>
    <w:rsid w:val="005F13F1"/>
    <w:rsid w:val="005F169F"/>
    <w:rsid w:val="005F1BD1"/>
    <w:rsid w:val="005F24BC"/>
    <w:rsid w:val="005F29FA"/>
    <w:rsid w:val="005F2F02"/>
    <w:rsid w:val="005F3095"/>
    <w:rsid w:val="005F30AC"/>
    <w:rsid w:val="005F4147"/>
    <w:rsid w:val="005F4519"/>
    <w:rsid w:val="005F52A4"/>
    <w:rsid w:val="005F5AAF"/>
    <w:rsid w:val="005F63B9"/>
    <w:rsid w:val="005F6EE2"/>
    <w:rsid w:val="005F76EB"/>
    <w:rsid w:val="005F7F86"/>
    <w:rsid w:val="00602EA3"/>
    <w:rsid w:val="00602F21"/>
    <w:rsid w:val="006030EF"/>
    <w:rsid w:val="00603839"/>
    <w:rsid w:val="00603B2B"/>
    <w:rsid w:val="00603B83"/>
    <w:rsid w:val="00603B9E"/>
    <w:rsid w:val="00604233"/>
    <w:rsid w:val="00605326"/>
    <w:rsid w:val="0060620F"/>
    <w:rsid w:val="006072E8"/>
    <w:rsid w:val="00607893"/>
    <w:rsid w:val="00607CAF"/>
    <w:rsid w:val="0061066A"/>
    <w:rsid w:val="006118DA"/>
    <w:rsid w:val="0061195D"/>
    <w:rsid w:val="00611BD8"/>
    <w:rsid w:val="00611D45"/>
    <w:rsid w:val="00612E44"/>
    <w:rsid w:val="00612F4F"/>
    <w:rsid w:val="00613EF6"/>
    <w:rsid w:val="00615B53"/>
    <w:rsid w:val="00615D6C"/>
    <w:rsid w:val="006169EB"/>
    <w:rsid w:val="00616CB1"/>
    <w:rsid w:val="00621A71"/>
    <w:rsid w:val="0062237C"/>
    <w:rsid w:val="00622705"/>
    <w:rsid w:val="00622BAA"/>
    <w:rsid w:val="00624E75"/>
    <w:rsid w:val="00624F46"/>
    <w:rsid w:val="00625383"/>
    <w:rsid w:val="00625387"/>
    <w:rsid w:val="006262F9"/>
    <w:rsid w:val="00626CAE"/>
    <w:rsid w:val="006270C3"/>
    <w:rsid w:val="006275D7"/>
    <w:rsid w:val="006276A1"/>
    <w:rsid w:val="00627AEF"/>
    <w:rsid w:val="00630870"/>
    <w:rsid w:val="00630A9D"/>
    <w:rsid w:val="00631061"/>
    <w:rsid w:val="00631177"/>
    <w:rsid w:val="006318B0"/>
    <w:rsid w:val="00631A0A"/>
    <w:rsid w:val="00631A14"/>
    <w:rsid w:val="0063207E"/>
    <w:rsid w:val="006322A6"/>
    <w:rsid w:val="00632B76"/>
    <w:rsid w:val="00633453"/>
    <w:rsid w:val="00633847"/>
    <w:rsid w:val="0063538C"/>
    <w:rsid w:val="006355AB"/>
    <w:rsid w:val="00635A35"/>
    <w:rsid w:val="0063644B"/>
    <w:rsid w:val="006416D5"/>
    <w:rsid w:val="00642AE3"/>
    <w:rsid w:val="00642BEE"/>
    <w:rsid w:val="00642F20"/>
    <w:rsid w:val="00643067"/>
    <w:rsid w:val="0064316B"/>
    <w:rsid w:val="006434BA"/>
    <w:rsid w:val="00643B98"/>
    <w:rsid w:val="00644EF0"/>
    <w:rsid w:val="006456B6"/>
    <w:rsid w:val="006457DE"/>
    <w:rsid w:val="00645CC5"/>
    <w:rsid w:val="00646767"/>
    <w:rsid w:val="00646A4D"/>
    <w:rsid w:val="006479C9"/>
    <w:rsid w:val="00647B61"/>
    <w:rsid w:val="00647C2F"/>
    <w:rsid w:val="00653415"/>
    <w:rsid w:val="006557D9"/>
    <w:rsid w:val="0065589A"/>
    <w:rsid w:val="00655C9E"/>
    <w:rsid w:val="00655D2F"/>
    <w:rsid w:val="00655E87"/>
    <w:rsid w:val="00656051"/>
    <w:rsid w:val="00656145"/>
    <w:rsid w:val="00656397"/>
    <w:rsid w:val="00656ABB"/>
    <w:rsid w:val="00656B2F"/>
    <w:rsid w:val="00656EAD"/>
    <w:rsid w:val="00656FA3"/>
    <w:rsid w:val="00660E0F"/>
    <w:rsid w:val="00661289"/>
    <w:rsid w:val="00661599"/>
    <w:rsid w:val="006618E5"/>
    <w:rsid w:val="00661AB9"/>
    <w:rsid w:val="00661F95"/>
    <w:rsid w:val="00662064"/>
    <w:rsid w:val="006622B3"/>
    <w:rsid w:val="0066376C"/>
    <w:rsid w:val="00663B52"/>
    <w:rsid w:val="00664FCA"/>
    <w:rsid w:val="006663FE"/>
    <w:rsid w:val="00666831"/>
    <w:rsid w:val="00666A8C"/>
    <w:rsid w:val="00667220"/>
    <w:rsid w:val="00670B41"/>
    <w:rsid w:val="0067199D"/>
    <w:rsid w:val="00672ABD"/>
    <w:rsid w:val="00673210"/>
    <w:rsid w:val="00673BE1"/>
    <w:rsid w:val="00674063"/>
    <w:rsid w:val="006743FD"/>
    <w:rsid w:val="00674C67"/>
    <w:rsid w:val="006751F8"/>
    <w:rsid w:val="00675532"/>
    <w:rsid w:val="00675AD1"/>
    <w:rsid w:val="006761DC"/>
    <w:rsid w:val="006763D7"/>
    <w:rsid w:val="00676708"/>
    <w:rsid w:val="00676D24"/>
    <w:rsid w:val="00676DAA"/>
    <w:rsid w:val="0068027F"/>
    <w:rsid w:val="00681742"/>
    <w:rsid w:val="00681CDA"/>
    <w:rsid w:val="006823AA"/>
    <w:rsid w:val="0068252D"/>
    <w:rsid w:val="0068272E"/>
    <w:rsid w:val="00683144"/>
    <w:rsid w:val="00683512"/>
    <w:rsid w:val="00683A98"/>
    <w:rsid w:val="00684162"/>
    <w:rsid w:val="0068428E"/>
    <w:rsid w:val="0068537B"/>
    <w:rsid w:val="00685611"/>
    <w:rsid w:val="00686A49"/>
    <w:rsid w:val="00686F0B"/>
    <w:rsid w:val="006906E9"/>
    <w:rsid w:val="0069092A"/>
    <w:rsid w:val="00691C45"/>
    <w:rsid w:val="00691F11"/>
    <w:rsid w:val="00691F29"/>
    <w:rsid w:val="00693670"/>
    <w:rsid w:val="00693928"/>
    <w:rsid w:val="00693FAF"/>
    <w:rsid w:val="006944A8"/>
    <w:rsid w:val="00694988"/>
    <w:rsid w:val="00695140"/>
    <w:rsid w:val="006952D4"/>
    <w:rsid w:val="00695659"/>
    <w:rsid w:val="0069572D"/>
    <w:rsid w:val="00695BA3"/>
    <w:rsid w:val="00695CDA"/>
    <w:rsid w:val="00695E77"/>
    <w:rsid w:val="006962E1"/>
    <w:rsid w:val="006A088C"/>
    <w:rsid w:val="006A0D92"/>
    <w:rsid w:val="006A0DA8"/>
    <w:rsid w:val="006A1109"/>
    <w:rsid w:val="006A1217"/>
    <w:rsid w:val="006A1770"/>
    <w:rsid w:val="006A1789"/>
    <w:rsid w:val="006A2193"/>
    <w:rsid w:val="006A34AA"/>
    <w:rsid w:val="006A403E"/>
    <w:rsid w:val="006A4162"/>
    <w:rsid w:val="006A457E"/>
    <w:rsid w:val="006A687E"/>
    <w:rsid w:val="006A6D85"/>
    <w:rsid w:val="006A70FA"/>
    <w:rsid w:val="006A7EC0"/>
    <w:rsid w:val="006B0632"/>
    <w:rsid w:val="006B0CD2"/>
    <w:rsid w:val="006B0E35"/>
    <w:rsid w:val="006B110E"/>
    <w:rsid w:val="006B149D"/>
    <w:rsid w:val="006B1644"/>
    <w:rsid w:val="006B1838"/>
    <w:rsid w:val="006B204C"/>
    <w:rsid w:val="006B38E1"/>
    <w:rsid w:val="006B43D0"/>
    <w:rsid w:val="006B4F27"/>
    <w:rsid w:val="006B5042"/>
    <w:rsid w:val="006B543C"/>
    <w:rsid w:val="006B570C"/>
    <w:rsid w:val="006C025B"/>
    <w:rsid w:val="006C035F"/>
    <w:rsid w:val="006C0C92"/>
    <w:rsid w:val="006C0DD7"/>
    <w:rsid w:val="006C1022"/>
    <w:rsid w:val="006C17F5"/>
    <w:rsid w:val="006C1C9C"/>
    <w:rsid w:val="006C22EF"/>
    <w:rsid w:val="006C26AA"/>
    <w:rsid w:val="006C3E30"/>
    <w:rsid w:val="006C6236"/>
    <w:rsid w:val="006C6C88"/>
    <w:rsid w:val="006C78D8"/>
    <w:rsid w:val="006C7DF0"/>
    <w:rsid w:val="006D00B5"/>
    <w:rsid w:val="006D2340"/>
    <w:rsid w:val="006D2DDF"/>
    <w:rsid w:val="006D2E7A"/>
    <w:rsid w:val="006D301A"/>
    <w:rsid w:val="006D3AF7"/>
    <w:rsid w:val="006D4DA7"/>
    <w:rsid w:val="006D5209"/>
    <w:rsid w:val="006D5C1C"/>
    <w:rsid w:val="006D62AB"/>
    <w:rsid w:val="006D637D"/>
    <w:rsid w:val="006D63A8"/>
    <w:rsid w:val="006D6991"/>
    <w:rsid w:val="006D7517"/>
    <w:rsid w:val="006D7AFF"/>
    <w:rsid w:val="006E099D"/>
    <w:rsid w:val="006E0BE7"/>
    <w:rsid w:val="006E106A"/>
    <w:rsid w:val="006E2F43"/>
    <w:rsid w:val="006E461C"/>
    <w:rsid w:val="006E464F"/>
    <w:rsid w:val="006E5FB2"/>
    <w:rsid w:val="006E762D"/>
    <w:rsid w:val="006E7D59"/>
    <w:rsid w:val="006F0604"/>
    <w:rsid w:val="006F0AB9"/>
    <w:rsid w:val="006F14F2"/>
    <w:rsid w:val="006F1584"/>
    <w:rsid w:val="006F1E25"/>
    <w:rsid w:val="006F1E4B"/>
    <w:rsid w:val="006F2138"/>
    <w:rsid w:val="006F3300"/>
    <w:rsid w:val="006F4821"/>
    <w:rsid w:val="006F4FAD"/>
    <w:rsid w:val="006F5627"/>
    <w:rsid w:val="006F57C6"/>
    <w:rsid w:val="006F595C"/>
    <w:rsid w:val="006F75B8"/>
    <w:rsid w:val="007000AE"/>
    <w:rsid w:val="00700762"/>
    <w:rsid w:val="007009AB"/>
    <w:rsid w:val="007010D1"/>
    <w:rsid w:val="00701832"/>
    <w:rsid w:val="00701C20"/>
    <w:rsid w:val="007024EB"/>
    <w:rsid w:val="00702DED"/>
    <w:rsid w:val="0070401F"/>
    <w:rsid w:val="00704722"/>
    <w:rsid w:val="00705091"/>
    <w:rsid w:val="007052C3"/>
    <w:rsid w:val="00705E11"/>
    <w:rsid w:val="00706201"/>
    <w:rsid w:val="00706D5D"/>
    <w:rsid w:val="00707778"/>
    <w:rsid w:val="00707863"/>
    <w:rsid w:val="00707991"/>
    <w:rsid w:val="00707D8B"/>
    <w:rsid w:val="007100C4"/>
    <w:rsid w:val="007107C9"/>
    <w:rsid w:val="0071083D"/>
    <w:rsid w:val="0071193E"/>
    <w:rsid w:val="00711B40"/>
    <w:rsid w:val="00711B5A"/>
    <w:rsid w:val="00711DF8"/>
    <w:rsid w:val="00712217"/>
    <w:rsid w:val="0071302B"/>
    <w:rsid w:val="00713E1A"/>
    <w:rsid w:val="00713E45"/>
    <w:rsid w:val="00714676"/>
    <w:rsid w:val="007157AF"/>
    <w:rsid w:val="00715817"/>
    <w:rsid w:val="00716731"/>
    <w:rsid w:val="00717423"/>
    <w:rsid w:val="00720288"/>
    <w:rsid w:val="007203E8"/>
    <w:rsid w:val="00721317"/>
    <w:rsid w:val="007216D3"/>
    <w:rsid w:val="00722632"/>
    <w:rsid w:val="007230C7"/>
    <w:rsid w:val="00723CFA"/>
    <w:rsid w:val="00724114"/>
    <w:rsid w:val="00724C8C"/>
    <w:rsid w:val="0072524C"/>
    <w:rsid w:val="007257E6"/>
    <w:rsid w:val="00725B7F"/>
    <w:rsid w:val="00727239"/>
    <w:rsid w:val="007303F9"/>
    <w:rsid w:val="007309E2"/>
    <w:rsid w:val="00731A60"/>
    <w:rsid w:val="00732164"/>
    <w:rsid w:val="00732440"/>
    <w:rsid w:val="00732797"/>
    <w:rsid w:val="007331B7"/>
    <w:rsid w:val="00733994"/>
    <w:rsid w:val="007350F6"/>
    <w:rsid w:val="00735AC6"/>
    <w:rsid w:val="00736926"/>
    <w:rsid w:val="00736F21"/>
    <w:rsid w:val="00737032"/>
    <w:rsid w:val="0073705E"/>
    <w:rsid w:val="007379BE"/>
    <w:rsid w:val="007403DA"/>
    <w:rsid w:val="00740405"/>
    <w:rsid w:val="007404D8"/>
    <w:rsid w:val="007407B8"/>
    <w:rsid w:val="0074165A"/>
    <w:rsid w:val="00742103"/>
    <w:rsid w:val="00742383"/>
    <w:rsid w:val="007426EF"/>
    <w:rsid w:val="00742B69"/>
    <w:rsid w:val="00742DF0"/>
    <w:rsid w:val="007433E1"/>
    <w:rsid w:val="00744EE5"/>
    <w:rsid w:val="007459E6"/>
    <w:rsid w:val="00745A9F"/>
    <w:rsid w:val="00745F1A"/>
    <w:rsid w:val="00746FE2"/>
    <w:rsid w:val="00750D09"/>
    <w:rsid w:val="0075105C"/>
    <w:rsid w:val="00751177"/>
    <w:rsid w:val="00751BB3"/>
    <w:rsid w:val="00751E0E"/>
    <w:rsid w:val="007526BB"/>
    <w:rsid w:val="00752DBA"/>
    <w:rsid w:val="0075362C"/>
    <w:rsid w:val="00753657"/>
    <w:rsid w:val="007536D6"/>
    <w:rsid w:val="00754A48"/>
    <w:rsid w:val="00755254"/>
    <w:rsid w:val="0075621C"/>
    <w:rsid w:val="00756CCC"/>
    <w:rsid w:val="00756E6A"/>
    <w:rsid w:val="00757B41"/>
    <w:rsid w:val="00760EE6"/>
    <w:rsid w:val="0076175A"/>
    <w:rsid w:val="00761F47"/>
    <w:rsid w:val="007628D9"/>
    <w:rsid w:val="00762D00"/>
    <w:rsid w:val="00762DB7"/>
    <w:rsid w:val="0076350B"/>
    <w:rsid w:val="007637A3"/>
    <w:rsid w:val="00763A6F"/>
    <w:rsid w:val="007653C9"/>
    <w:rsid w:val="0076585F"/>
    <w:rsid w:val="00766792"/>
    <w:rsid w:val="00767BAC"/>
    <w:rsid w:val="00772BEA"/>
    <w:rsid w:val="00772C0F"/>
    <w:rsid w:val="007742AB"/>
    <w:rsid w:val="0077466C"/>
    <w:rsid w:val="007746EA"/>
    <w:rsid w:val="007757D7"/>
    <w:rsid w:val="00776F9D"/>
    <w:rsid w:val="00777D0B"/>
    <w:rsid w:val="00777D42"/>
    <w:rsid w:val="00780244"/>
    <w:rsid w:val="00780808"/>
    <w:rsid w:val="00780F31"/>
    <w:rsid w:val="00781871"/>
    <w:rsid w:val="00781CBF"/>
    <w:rsid w:val="00782399"/>
    <w:rsid w:val="00782749"/>
    <w:rsid w:val="0078307F"/>
    <w:rsid w:val="00783BB2"/>
    <w:rsid w:val="007842C7"/>
    <w:rsid w:val="007845F3"/>
    <w:rsid w:val="0078486C"/>
    <w:rsid w:val="0078530D"/>
    <w:rsid w:val="00785882"/>
    <w:rsid w:val="00785AB6"/>
    <w:rsid w:val="00785E9E"/>
    <w:rsid w:val="007864A6"/>
    <w:rsid w:val="00786E0B"/>
    <w:rsid w:val="007872C2"/>
    <w:rsid w:val="007874D3"/>
    <w:rsid w:val="00790767"/>
    <w:rsid w:val="00790E79"/>
    <w:rsid w:val="00794A25"/>
    <w:rsid w:val="00794B1F"/>
    <w:rsid w:val="007958AF"/>
    <w:rsid w:val="007961A6"/>
    <w:rsid w:val="0079628C"/>
    <w:rsid w:val="0079698E"/>
    <w:rsid w:val="00796B0D"/>
    <w:rsid w:val="00796E08"/>
    <w:rsid w:val="0079771E"/>
    <w:rsid w:val="00797EB7"/>
    <w:rsid w:val="00797FE6"/>
    <w:rsid w:val="007A0BC1"/>
    <w:rsid w:val="007A135E"/>
    <w:rsid w:val="007A1429"/>
    <w:rsid w:val="007A3BB8"/>
    <w:rsid w:val="007A45C7"/>
    <w:rsid w:val="007A4A8B"/>
    <w:rsid w:val="007A4DFE"/>
    <w:rsid w:val="007A4ED6"/>
    <w:rsid w:val="007A505C"/>
    <w:rsid w:val="007A5BAE"/>
    <w:rsid w:val="007A6515"/>
    <w:rsid w:val="007A6571"/>
    <w:rsid w:val="007A6B23"/>
    <w:rsid w:val="007A70B2"/>
    <w:rsid w:val="007A7A3C"/>
    <w:rsid w:val="007B0A08"/>
    <w:rsid w:val="007B1D44"/>
    <w:rsid w:val="007B21CE"/>
    <w:rsid w:val="007B23C8"/>
    <w:rsid w:val="007B262D"/>
    <w:rsid w:val="007B2A38"/>
    <w:rsid w:val="007B3973"/>
    <w:rsid w:val="007B3E2B"/>
    <w:rsid w:val="007B40BB"/>
    <w:rsid w:val="007B5069"/>
    <w:rsid w:val="007B54F5"/>
    <w:rsid w:val="007B5CCD"/>
    <w:rsid w:val="007B6FF3"/>
    <w:rsid w:val="007B73B9"/>
    <w:rsid w:val="007C0786"/>
    <w:rsid w:val="007C1E50"/>
    <w:rsid w:val="007C21A4"/>
    <w:rsid w:val="007C32A4"/>
    <w:rsid w:val="007C336C"/>
    <w:rsid w:val="007C3D47"/>
    <w:rsid w:val="007C4310"/>
    <w:rsid w:val="007C4533"/>
    <w:rsid w:val="007C4A70"/>
    <w:rsid w:val="007C4C0F"/>
    <w:rsid w:val="007C594E"/>
    <w:rsid w:val="007C6094"/>
    <w:rsid w:val="007C60BE"/>
    <w:rsid w:val="007C647D"/>
    <w:rsid w:val="007C70B8"/>
    <w:rsid w:val="007D0E44"/>
    <w:rsid w:val="007D10EA"/>
    <w:rsid w:val="007D1E90"/>
    <w:rsid w:val="007D228B"/>
    <w:rsid w:val="007D24E1"/>
    <w:rsid w:val="007D2748"/>
    <w:rsid w:val="007D401A"/>
    <w:rsid w:val="007D48B6"/>
    <w:rsid w:val="007D4ABE"/>
    <w:rsid w:val="007D5792"/>
    <w:rsid w:val="007D5948"/>
    <w:rsid w:val="007D5B63"/>
    <w:rsid w:val="007D6758"/>
    <w:rsid w:val="007D6A8C"/>
    <w:rsid w:val="007D6DFC"/>
    <w:rsid w:val="007D6F9E"/>
    <w:rsid w:val="007E003D"/>
    <w:rsid w:val="007E0678"/>
    <w:rsid w:val="007E0A1B"/>
    <w:rsid w:val="007E1797"/>
    <w:rsid w:val="007E1981"/>
    <w:rsid w:val="007E1B7D"/>
    <w:rsid w:val="007E31F7"/>
    <w:rsid w:val="007E3F4D"/>
    <w:rsid w:val="007E4160"/>
    <w:rsid w:val="007E41E4"/>
    <w:rsid w:val="007E5118"/>
    <w:rsid w:val="007E5E7C"/>
    <w:rsid w:val="007E6AF2"/>
    <w:rsid w:val="007E6FFF"/>
    <w:rsid w:val="007E7606"/>
    <w:rsid w:val="007E78BF"/>
    <w:rsid w:val="007F08BF"/>
    <w:rsid w:val="007F1626"/>
    <w:rsid w:val="007F17DB"/>
    <w:rsid w:val="007F1D4B"/>
    <w:rsid w:val="007F1DBA"/>
    <w:rsid w:val="007F2057"/>
    <w:rsid w:val="007F2369"/>
    <w:rsid w:val="007F23AF"/>
    <w:rsid w:val="007F24DD"/>
    <w:rsid w:val="007F2FAD"/>
    <w:rsid w:val="007F30C8"/>
    <w:rsid w:val="007F3C88"/>
    <w:rsid w:val="007F42A0"/>
    <w:rsid w:val="007F5E80"/>
    <w:rsid w:val="007F6708"/>
    <w:rsid w:val="007F6C35"/>
    <w:rsid w:val="00800441"/>
    <w:rsid w:val="0080051E"/>
    <w:rsid w:val="008005E1"/>
    <w:rsid w:val="008007F0"/>
    <w:rsid w:val="00801E51"/>
    <w:rsid w:val="00801FCE"/>
    <w:rsid w:val="008026FF"/>
    <w:rsid w:val="00802DCB"/>
    <w:rsid w:val="0080383C"/>
    <w:rsid w:val="0080397A"/>
    <w:rsid w:val="00804062"/>
    <w:rsid w:val="008047C7"/>
    <w:rsid w:val="008062E2"/>
    <w:rsid w:val="00807077"/>
    <w:rsid w:val="00807FCF"/>
    <w:rsid w:val="00810F0A"/>
    <w:rsid w:val="00811049"/>
    <w:rsid w:val="0081170F"/>
    <w:rsid w:val="00813F8F"/>
    <w:rsid w:val="00814473"/>
    <w:rsid w:val="00814598"/>
    <w:rsid w:val="00815A3E"/>
    <w:rsid w:val="0081684C"/>
    <w:rsid w:val="00816C1E"/>
    <w:rsid w:val="00817050"/>
    <w:rsid w:val="00817E28"/>
    <w:rsid w:val="0082177C"/>
    <w:rsid w:val="0082198B"/>
    <w:rsid w:val="00822182"/>
    <w:rsid w:val="0082287E"/>
    <w:rsid w:val="0082293A"/>
    <w:rsid w:val="00823061"/>
    <w:rsid w:val="00825180"/>
    <w:rsid w:val="00826184"/>
    <w:rsid w:val="0082629B"/>
    <w:rsid w:val="00827F50"/>
    <w:rsid w:val="0083001A"/>
    <w:rsid w:val="008309BD"/>
    <w:rsid w:val="0083293B"/>
    <w:rsid w:val="00834397"/>
    <w:rsid w:val="00834CBF"/>
    <w:rsid w:val="00835081"/>
    <w:rsid w:val="0083639C"/>
    <w:rsid w:val="00837366"/>
    <w:rsid w:val="008415E7"/>
    <w:rsid w:val="008416FB"/>
    <w:rsid w:val="00841CCF"/>
    <w:rsid w:val="00842BE5"/>
    <w:rsid w:val="00843ACA"/>
    <w:rsid w:val="0084461C"/>
    <w:rsid w:val="00845545"/>
    <w:rsid w:val="008457D0"/>
    <w:rsid w:val="00845D09"/>
    <w:rsid w:val="00845EAD"/>
    <w:rsid w:val="00846288"/>
    <w:rsid w:val="008466CD"/>
    <w:rsid w:val="0084679E"/>
    <w:rsid w:val="00847FA5"/>
    <w:rsid w:val="00850671"/>
    <w:rsid w:val="00851684"/>
    <w:rsid w:val="00851732"/>
    <w:rsid w:val="008518D6"/>
    <w:rsid w:val="008520DF"/>
    <w:rsid w:val="00852173"/>
    <w:rsid w:val="00852372"/>
    <w:rsid w:val="00852464"/>
    <w:rsid w:val="00852532"/>
    <w:rsid w:val="00852565"/>
    <w:rsid w:val="00852A46"/>
    <w:rsid w:val="00854C08"/>
    <w:rsid w:val="00855816"/>
    <w:rsid w:val="00855E7D"/>
    <w:rsid w:val="00856172"/>
    <w:rsid w:val="00857F6E"/>
    <w:rsid w:val="00860A16"/>
    <w:rsid w:val="008612C5"/>
    <w:rsid w:val="008618FC"/>
    <w:rsid w:val="00861E3E"/>
    <w:rsid w:val="0086253E"/>
    <w:rsid w:val="0086262C"/>
    <w:rsid w:val="008626A5"/>
    <w:rsid w:val="0086391C"/>
    <w:rsid w:val="00864E06"/>
    <w:rsid w:val="00865CA0"/>
    <w:rsid w:val="00865EA1"/>
    <w:rsid w:val="00866994"/>
    <w:rsid w:val="00866E9B"/>
    <w:rsid w:val="00867448"/>
    <w:rsid w:val="00867D95"/>
    <w:rsid w:val="008700C5"/>
    <w:rsid w:val="008704E6"/>
    <w:rsid w:val="00870AF2"/>
    <w:rsid w:val="0087103E"/>
    <w:rsid w:val="00871EDA"/>
    <w:rsid w:val="00871F43"/>
    <w:rsid w:val="00872086"/>
    <w:rsid w:val="008720C5"/>
    <w:rsid w:val="00872E65"/>
    <w:rsid w:val="008730B9"/>
    <w:rsid w:val="00874567"/>
    <w:rsid w:val="00874D75"/>
    <w:rsid w:val="00875DC9"/>
    <w:rsid w:val="00875F95"/>
    <w:rsid w:val="008764DC"/>
    <w:rsid w:val="00876DBE"/>
    <w:rsid w:val="00877939"/>
    <w:rsid w:val="00877EE0"/>
    <w:rsid w:val="00880383"/>
    <w:rsid w:val="00880441"/>
    <w:rsid w:val="00881448"/>
    <w:rsid w:val="00881671"/>
    <w:rsid w:val="00881B08"/>
    <w:rsid w:val="00881D12"/>
    <w:rsid w:val="00881F95"/>
    <w:rsid w:val="00882FBE"/>
    <w:rsid w:val="00883DBB"/>
    <w:rsid w:val="008845D1"/>
    <w:rsid w:val="008846C0"/>
    <w:rsid w:val="00885C24"/>
    <w:rsid w:val="00886495"/>
    <w:rsid w:val="00886AF5"/>
    <w:rsid w:val="008879D9"/>
    <w:rsid w:val="00887DD7"/>
    <w:rsid w:val="00887E07"/>
    <w:rsid w:val="00890AAF"/>
    <w:rsid w:val="008928C3"/>
    <w:rsid w:val="008933BA"/>
    <w:rsid w:val="0089392E"/>
    <w:rsid w:val="00894186"/>
    <w:rsid w:val="00894948"/>
    <w:rsid w:val="00895306"/>
    <w:rsid w:val="0089584B"/>
    <w:rsid w:val="00895BC8"/>
    <w:rsid w:val="00896982"/>
    <w:rsid w:val="00896BC9"/>
    <w:rsid w:val="00897BDC"/>
    <w:rsid w:val="008A0B30"/>
    <w:rsid w:val="008A10C8"/>
    <w:rsid w:val="008A10F2"/>
    <w:rsid w:val="008A126C"/>
    <w:rsid w:val="008A16C0"/>
    <w:rsid w:val="008A180F"/>
    <w:rsid w:val="008A236B"/>
    <w:rsid w:val="008A2DFD"/>
    <w:rsid w:val="008A34E8"/>
    <w:rsid w:val="008A48A0"/>
    <w:rsid w:val="008A4B66"/>
    <w:rsid w:val="008A5DFE"/>
    <w:rsid w:val="008A684D"/>
    <w:rsid w:val="008A787B"/>
    <w:rsid w:val="008B0D9C"/>
    <w:rsid w:val="008B0F80"/>
    <w:rsid w:val="008B1A93"/>
    <w:rsid w:val="008B21E1"/>
    <w:rsid w:val="008B22E4"/>
    <w:rsid w:val="008B2662"/>
    <w:rsid w:val="008B34BF"/>
    <w:rsid w:val="008B3BB0"/>
    <w:rsid w:val="008B4620"/>
    <w:rsid w:val="008B4654"/>
    <w:rsid w:val="008B476E"/>
    <w:rsid w:val="008B5027"/>
    <w:rsid w:val="008B570E"/>
    <w:rsid w:val="008B63A8"/>
    <w:rsid w:val="008B6E7C"/>
    <w:rsid w:val="008B7251"/>
    <w:rsid w:val="008B7FE3"/>
    <w:rsid w:val="008C001F"/>
    <w:rsid w:val="008C0A6C"/>
    <w:rsid w:val="008C0E8F"/>
    <w:rsid w:val="008C0F19"/>
    <w:rsid w:val="008C1F50"/>
    <w:rsid w:val="008C2192"/>
    <w:rsid w:val="008C2821"/>
    <w:rsid w:val="008C3540"/>
    <w:rsid w:val="008C3A17"/>
    <w:rsid w:val="008C3D11"/>
    <w:rsid w:val="008C456D"/>
    <w:rsid w:val="008C4E2D"/>
    <w:rsid w:val="008C5641"/>
    <w:rsid w:val="008C57E6"/>
    <w:rsid w:val="008C5915"/>
    <w:rsid w:val="008C63C1"/>
    <w:rsid w:val="008C70BA"/>
    <w:rsid w:val="008C7563"/>
    <w:rsid w:val="008C7D64"/>
    <w:rsid w:val="008C7D93"/>
    <w:rsid w:val="008C7D9E"/>
    <w:rsid w:val="008D00DD"/>
    <w:rsid w:val="008D0510"/>
    <w:rsid w:val="008D0534"/>
    <w:rsid w:val="008D05E0"/>
    <w:rsid w:val="008D08ED"/>
    <w:rsid w:val="008D1690"/>
    <w:rsid w:val="008D1A68"/>
    <w:rsid w:val="008D28CA"/>
    <w:rsid w:val="008D30D9"/>
    <w:rsid w:val="008D3AD9"/>
    <w:rsid w:val="008D4321"/>
    <w:rsid w:val="008D4649"/>
    <w:rsid w:val="008D5580"/>
    <w:rsid w:val="008D5B73"/>
    <w:rsid w:val="008D5FD4"/>
    <w:rsid w:val="008D67EC"/>
    <w:rsid w:val="008D6990"/>
    <w:rsid w:val="008D70A2"/>
    <w:rsid w:val="008E03F3"/>
    <w:rsid w:val="008E04EE"/>
    <w:rsid w:val="008E0DB5"/>
    <w:rsid w:val="008E0F9A"/>
    <w:rsid w:val="008E3128"/>
    <w:rsid w:val="008E3265"/>
    <w:rsid w:val="008E3730"/>
    <w:rsid w:val="008E4785"/>
    <w:rsid w:val="008E480E"/>
    <w:rsid w:val="008E48A6"/>
    <w:rsid w:val="008E576B"/>
    <w:rsid w:val="008E586B"/>
    <w:rsid w:val="008E7085"/>
    <w:rsid w:val="008E7772"/>
    <w:rsid w:val="008E7DA2"/>
    <w:rsid w:val="008E7E0E"/>
    <w:rsid w:val="008F0C02"/>
    <w:rsid w:val="008F1336"/>
    <w:rsid w:val="008F1A14"/>
    <w:rsid w:val="008F1E43"/>
    <w:rsid w:val="008F214F"/>
    <w:rsid w:val="008F4442"/>
    <w:rsid w:val="008F4480"/>
    <w:rsid w:val="008F5257"/>
    <w:rsid w:val="008F62E1"/>
    <w:rsid w:val="008F7D63"/>
    <w:rsid w:val="00900394"/>
    <w:rsid w:val="00900F93"/>
    <w:rsid w:val="00901883"/>
    <w:rsid w:val="00902925"/>
    <w:rsid w:val="00902A67"/>
    <w:rsid w:val="00902B6D"/>
    <w:rsid w:val="00903278"/>
    <w:rsid w:val="00903A60"/>
    <w:rsid w:val="00903B6D"/>
    <w:rsid w:val="00903E99"/>
    <w:rsid w:val="00904165"/>
    <w:rsid w:val="009061A2"/>
    <w:rsid w:val="00906288"/>
    <w:rsid w:val="00907F43"/>
    <w:rsid w:val="0091038D"/>
    <w:rsid w:val="009118F3"/>
    <w:rsid w:val="00913674"/>
    <w:rsid w:val="00913F5B"/>
    <w:rsid w:val="009140C6"/>
    <w:rsid w:val="009147B2"/>
    <w:rsid w:val="009148F4"/>
    <w:rsid w:val="00914CF0"/>
    <w:rsid w:val="00914FE9"/>
    <w:rsid w:val="0091670A"/>
    <w:rsid w:val="00916721"/>
    <w:rsid w:val="00916B4C"/>
    <w:rsid w:val="00916C40"/>
    <w:rsid w:val="00917191"/>
    <w:rsid w:val="00917EBC"/>
    <w:rsid w:val="009208D2"/>
    <w:rsid w:val="00920F0B"/>
    <w:rsid w:val="00921756"/>
    <w:rsid w:val="009221C9"/>
    <w:rsid w:val="009228E0"/>
    <w:rsid w:val="009243C3"/>
    <w:rsid w:val="00924C06"/>
    <w:rsid w:val="009251D5"/>
    <w:rsid w:val="00925818"/>
    <w:rsid w:val="00925836"/>
    <w:rsid w:val="00927327"/>
    <w:rsid w:val="00927601"/>
    <w:rsid w:val="0092796F"/>
    <w:rsid w:val="00927AD2"/>
    <w:rsid w:val="00932790"/>
    <w:rsid w:val="00932A9D"/>
    <w:rsid w:val="00933088"/>
    <w:rsid w:val="009332EA"/>
    <w:rsid w:val="00933809"/>
    <w:rsid w:val="009339B2"/>
    <w:rsid w:val="00934625"/>
    <w:rsid w:val="00934A63"/>
    <w:rsid w:val="00935C72"/>
    <w:rsid w:val="00936074"/>
    <w:rsid w:val="00937143"/>
    <w:rsid w:val="0093757C"/>
    <w:rsid w:val="00937947"/>
    <w:rsid w:val="00937FDF"/>
    <w:rsid w:val="00941B95"/>
    <w:rsid w:val="00941C81"/>
    <w:rsid w:val="00941E0A"/>
    <w:rsid w:val="009424FE"/>
    <w:rsid w:val="0094307A"/>
    <w:rsid w:val="009430C0"/>
    <w:rsid w:val="0094401E"/>
    <w:rsid w:val="0094447C"/>
    <w:rsid w:val="00944A0A"/>
    <w:rsid w:val="0094572F"/>
    <w:rsid w:val="009457D9"/>
    <w:rsid w:val="009458DA"/>
    <w:rsid w:val="009459BC"/>
    <w:rsid w:val="009465DE"/>
    <w:rsid w:val="0094757D"/>
    <w:rsid w:val="00947B6E"/>
    <w:rsid w:val="0095078E"/>
    <w:rsid w:val="00950B38"/>
    <w:rsid w:val="00950CB5"/>
    <w:rsid w:val="00950F39"/>
    <w:rsid w:val="009510A9"/>
    <w:rsid w:val="009514B2"/>
    <w:rsid w:val="00951FEF"/>
    <w:rsid w:val="009527DB"/>
    <w:rsid w:val="00952C2B"/>
    <w:rsid w:val="009535FC"/>
    <w:rsid w:val="00954DCA"/>
    <w:rsid w:val="00956247"/>
    <w:rsid w:val="00956427"/>
    <w:rsid w:val="0095672C"/>
    <w:rsid w:val="00956E29"/>
    <w:rsid w:val="00957681"/>
    <w:rsid w:val="00957749"/>
    <w:rsid w:val="00957BF0"/>
    <w:rsid w:val="00962407"/>
    <w:rsid w:val="00962BD1"/>
    <w:rsid w:val="00963130"/>
    <w:rsid w:val="009632A9"/>
    <w:rsid w:val="00963FF4"/>
    <w:rsid w:val="00964298"/>
    <w:rsid w:val="00964577"/>
    <w:rsid w:val="00965B22"/>
    <w:rsid w:val="00966552"/>
    <w:rsid w:val="0096699B"/>
    <w:rsid w:val="00966BE4"/>
    <w:rsid w:val="00967C7C"/>
    <w:rsid w:val="0097108B"/>
    <w:rsid w:val="009716F2"/>
    <w:rsid w:val="00971C06"/>
    <w:rsid w:val="00972952"/>
    <w:rsid w:val="00972959"/>
    <w:rsid w:val="00972B6F"/>
    <w:rsid w:val="00973033"/>
    <w:rsid w:val="00973095"/>
    <w:rsid w:val="009741AA"/>
    <w:rsid w:val="009743FE"/>
    <w:rsid w:val="009746F4"/>
    <w:rsid w:val="00974B2D"/>
    <w:rsid w:val="00974D92"/>
    <w:rsid w:val="00974FB3"/>
    <w:rsid w:val="00975415"/>
    <w:rsid w:val="009758B4"/>
    <w:rsid w:val="00976061"/>
    <w:rsid w:val="009760F3"/>
    <w:rsid w:val="00976641"/>
    <w:rsid w:val="00976FE1"/>
    <w:rsid w:val="00977FC7"/>
    <w:rsid w:val="00980515"/>
    <w:rsid w:val="00980E4D"/>
    <w:rsid w:val="009812B3"/>
    <w:rsid w:val="00981F5F"/>
    <w:rsid w:val="00983266"/>
    <w:rsid w:val="0098421F"/>
    <w:rsid w:val="0098482F"/>
    <w:rsid w:val="00984F9A"/>
    <w:rsid w:val="00985D7D"/>
    <w:rsid w:val="00990022"/>
    <w:rsid w:val="00990320"/>
    <w:rsid w:val="00990439"/>
    <w:rsid w:val="0099061D"/>
    <w:rsid w:val="009907C8"/>
    <w:rsid w:val="00990983"/>
    <w:rsid w:val="00990E40"/>
    <w:rsid w:val="0099236D"/>
    <w:rsid w:val="00993FF2"/>
    <w:rsid w:val="00994247"/>
    <w:rsid w:val="00994415"/>
    <w:rsid w:val="00994BCD"/>
    <w:rsid w:val="0099517F"/>
    <w:rsid w:val="00995289"/>
    <w:rsid w:val="0099677E"/>
    <w:rsid w:val="00996CC8"/>
    <w:rsid w:val="00996D4F"/>
    <w:rsid w:val="00997971"/>
    <w:rsid w:val="009A017C"/>
    <w:rsid w:val="009A055B"/>
    <w:rsid w:val="009A1496"/>
    <w:rsid w:val="009A25E9"/>
    <w:rsid w:val="009A289D"/>
    <w:rsid w:val="009A2A08"/>
    <w:rsid w:val="009A3D08"/>
    <w:rsid w:val="009A4B29"/>
    <w:rsid w:val="009A5DD2"/>
    <w:rsid w:val="009A6F98"/>
    <w:rsid w:val="009A7A69"/>
    <w:rsid w:val="009B05FA"/>
    <w:rsid w:val="009B0FEB"/>
    <w:rsid w:val="009B19E8"/>
    <w:rsid w:val="009B1F42"/>
    <w:rsid w:val="009B1F9B"/>
    <w:rsid w:val="009B2670"/>
    <w:rsid w:val="009B2A17"/>
    <w:rsid w:val="009B2A69"/>
    <w:rsid w:val="009B3655"/>
    <w:rsid w:val="009B373E"/>
    <w:rsid w:val="009B3956"/>
    <w:rsid w:val="009B4030"/>
    <w:rsid w:val="009B6033"/>
    <w:rsid w:val="009B7019"/>
    <w:rsid w:val="009B7411"/>
    <w:rsid w:val="009B7D89"/>
    <w:rsid w:val="009C0D83"/>
    <w:rsid w:val="009C142C"/>
    <w:rsid w:val="009C24BD"/>
    <w:rsid w:val="009C461D"/>
    <w:rsid w:val="009C4DEA"/>
    <w:rsid w:val="009C52EF"/>
    <w:rsid w:val="009C591E"/>
    <w:rsid w:val="009C6D38"/>
    <w:rsid w:val="009C71FD"/>
    <w:rsid w:val="009C7222"/>
    <w:rsid w:val="009C7B6B"/>
    <w:rsid w:val="009D0BE6"/>
    <w:rsid w:val="009D10B1"/>
    <w:rsid w:val="009D26C6"/>
    <w:rsid w:val="009D2CC2"/>
    <w:rsid w:val="009D3588"/>
    <w:rsid w:val="009D4631"/>
    <w:rsid w:val="009D4AD5"/>
    <w:rsid w:val="009D4AF4"/>
    <w:rsid w:val="009D4E12"/>
    <w:rsid w:val="009D5006"/>
    <w:rsid w:val="009D5DCF"/>
    <w:rsid w:val="009D5E48"/>
    <w:rsid w:val="009D6102"/>
    <w:rsid w:val="009D7B68"/>
    <w:rsid w:val="009D7EB0"/>
    <w:rsid w:val="009E0A54"/>
    <w:rsid w:val="009E0A76"/>
    <w:rsid w:val="009E1510"/>
    <w:rsid w:val="009E18B5"/>
    <w:rsid w:val="009E1BD9"/>
    <w:rsid w:val="009E20C2"/>
    <w:rsid w:val="009E241B"/>
    <w:rsid w:val="009E373B"/>
    <w:rsid w:val="009E3C14"/>
    <w:rsid w:val="009E44DC"/>
    <w:rsid w:val="009E4755"/>
    <w:rsid w:val="009E4E23"/>
    <w:rsid w:val="009E512D"/>
    <w:rsid w:val="009E5AB4"/>
    <w:rsid w:val="009E5E9B"/>
    <w:rsid w:val="009E79B3"/>
    <w:rsid w:val="009E7BBC"/>
    <w:rsid w:val="009F0354"/>
    <w:rsid w:val="009F2364"/>
    <w:rsid w:val="009F23AA"/>
    <w:rsid w:val="009F353B"/>
    <w:rsid w:val="009F3717"/>
    <w:rsid w:val="009F3777"/>
    <w:rsid w:val="009F3D96"/>
    <w:rsid w:val="009F3F1B"/>
    <w:rsid w:val="009F3F41"/>
    <w:rsid w:val="009F44E8"/>
    <w:rsid w:val="009F5336"/>
    <w:rsid w:val="009F534F"/>
    <w:rsid w:val="009F60C8"/>
    <w:rsid w:val="009F6EAF"/>
    <w:rsid w:val="009F6EE1"/>
    <w:rsid w:val="009F7E51"/>
    <w:rsid w:val="00A00DE4"/>
    <w:rsid w:val="00A013C1"/>
    <w:rsid w:val="00A018D4"/>
    <w:rsid w:val="00A01C5A"/>
    <w:rsid w:val="00A0209D"/>
    <w:rsid w:val="00A02C34"/>
    <w:rsid w:val="00A034A7"/>
    <w:rsid w:val="00A03DDF"/>
    <w:rsid w:val="00A03F77"/>
    <w:rsid w:val="00A05B84"/>
    <w:rsid w:val="00A05CCB"/>
    <w:rsid w:val="00A061D1"/>
    <w:rsid w:val="00A0621C"/>
    <w:rsid w:val="00A06D65"/>
    <w:rsid w:val="00A073DF"/>
    <w:rsid w:val="00A07642"/>
    <w:rsid w:val="00A102D1"/>
    <w:rsid w:val="00A104E5"/>
    <w:rsid w:val="00A10908"/>
    <w:rsid w:val="00A11062"/>
    <w:rsid w:val="00A1106B"/>
    <w:rsid w:val="00A110F4"/>
    <w:rsid w:val="00A12304"/>
    <w:rsid w:val="00A1287F"/>
    <w:rsid w:val="00A12CA2"/>
    <w:rsid w:val="00A13666"/>
    <w:rsid w:val="00A14158"/>
    <w:rsid w:val="00A14253"/>
    <w:rsid w:val="00A1446D"/>
    <w:rsid w:val="00A147B5"/>
    <w:rsid w:val="00A14F42"/>
    <w:rsid w:val="00A15F0B"/>
    <w:rsid w:val="00A1762C"/>
    <w:rsid w:val="00A178D2"/>
    <w:rsid w:val="00A1796C"/>
    <w:rsid w:val="00A17B65"/>
    <w:rsid w:val="00A17FF4"/>
    <w:rsid w:val="00A20112"/>
    <w:rsid w:val="00A20908"/>
    <w:rsid w:val="00A2125C"/>
    <w:rsid w:val="00A21629"/>
    <w:rsid w:val="00A21CBB"/>
    <w:rsid w:val="00A21D12"/>
    <w:rsid w:val="00A227AA"/>
    <w:rsid w:val="00A22806"/>
    <w:rsid w:val="00A22CE4"/>
    <w:rsid w:val="00A23800"/>
    <w:rsid w:val="00A238F8"/>
    <w:rsid w:val="00A239DE"/>
    <w:rsid w:val="00A23C4D"/>
    <w:rsid w:val="00A26791"/>
    <w:rsid w:val="00A2686C"/>
    <w:rsid w:val="00A26935"/>
    <w:rsid w:val="00A274BE"/>
    <w:rsid w:val="00A27C47"/>
    <w:rsid w:val="00A3054D"/>
    <w:rsid w:val="00A305C4"/>
    <w:rsid w:val="00A3072D"/>
    <w:rsid w:val="00A30941"/>
    <w:rsid w:val="00A31729"/>
    <w:rsid w:val="00A31B43"/>
    <w:rsid w:val="00A31D6C"/>
    <w:rsid w:val="00A32DB7"/>
    <w:rsid w:val="00A32DD9"/>
    <w:rsid w:val="00A345C5"/>
    <w:rsid w:val="00A35AD0"/>
    <w:rsid w:val="00A35B29"/>
    <w:rsid w:val="00A36D1B"/>
    <w:rsid w:val="00A3738B"/>
    <w:rsid w:val="00A37AE4"/>
    <w:rsid w:val="00A40D0C"/>
    <w:rsid w:val="00A411B4"/>
    <w:rsid w:val="00A427BC"/>
    <w:rsid w:val="00A42859"/>
    <w:rsid w:val="00A428DD"/>
    <w:rsid w:val="00A42A1B"/>
    <w:rsid w:val="00A42CA8"/>
    <w:rsid w:val="00A443F6"/>
    <w:rsid w:val="00A44D0F"/>
    <w:rsid w:val="00A44E8B"/>
    <w:rsid w:val="00A456C9"/>
    <w:rsid w:val="00A45F3A"/>
    <w:rsid w:val="00A477BF"/>
    <w:rsid w:val="00A50017"/>
    <w:rsid w:val="00A509E8"/>
    <w:rsid w:val="00A516C1"/>
    <w:rsid w:val="00A5174C"/>
    <w:rsid w:val="00A517C2"/>
    <w:rsid w:val="00A51FC4"/>
    <w:rsid w:val="00A526EE"/>
    <w:rsid w:val="00A5418C"/>
    <w:rsid w:val="00A54340"/>
    <w:rsid w:val="00A5468F"/>
    <w:rsid w:val="00A5477B"/>
    <w:rsid w:val="00A557F4"/>
    <w:rsid w:val="00A5593C"/>
    <w:rsid w:val="00A55943"/>
    <w:rsid w:val="00A55CC5"/>
    <w:rsid w:val="00A56166"/>
    <w:rsid w:val="00A562DF"/>
    <w:rsid w:val="00A57067"/>
    <w:rsid w:val="00A57101"/>
    <w:rsid w:val="00A5782A"/>
    <w:rsid w:val="00A57E8B"/>
    <w:rsid w:val="00A60CD9"/>
    <w:rsid w:val="00A61069"/>
    <w:rsid w:val="00A61419"/>
    <w:rsid w:val="00A6191F"/>
    <w:rsid w:val="00A6197A"/>
    <w:rsid w:val="00A62AE7"/>
    <w:rsid w:val="00A62D39"/>
    <w:rsid w:val="00A636DB"/>
    <w:rsid w:val="00A63713"/>
    <w:rsid w:val="00A64130"/>
    <w:rsid w:val="00A64622"/>
    <w:rsid w:val="00A64A99"/>
    <w:rsid w:val="00A650DE"/>
    <w:rsid w:val="00A6604A"/>
    <w:rsid w:val="00A66177"/>
    <w:rsid w:val="00A662E7"/>
    <w:rsid w:val="00A66427"/>
    <w:rsid w:val="00A66801"/>
    <w:rsid w:val="00A67237"/>
    <w:rsid w:val="00A672E4"/>
    <w:rsid w:val="00A67A6D"/>
    <w:rsid w:val="00A67D76"/>
    <w:rsid w:val="00A70345"/>
    <w:rsid w:val="00A70A88"/>
    <w:rsid w:val="00A70DB5"/>
    <w:rsid w:val="00A7128A"/>
    <w:rsid w:val="00A7176C"/>
    <w:rsid w:val="00A72045"/>
    <w:rsid w:val="00A7209C"/>
    <w:rsid w:val="00A722B4"/>
    <w:rsid w:val="00A72556"/>
    <w:rsid w:val="00A726BE"/>
    <w:rsid w:val="00A73208"/>
    <w:rsid w:val="00A7356E"/>
    <w:rsid w:val="00A737D8"/>
    <w:rsid w:val="00A73AB0"/>
    <w:rsid w:val="00A74432"/>
    <w:rsid w:val="00A746A3"/>
    <w:rsid w:val="00A74B04"/>
    <w:rsid w:val="00A74D4C"/>
    <w:rsid w:val="00A75470"/>
    <w:rsid w:val="00A7710A"/>
    <w:rsid w:val="00A7732F"/>
    <w:rsid w:val="00A777DD"/>
    <w:rsid w:val="00A77E2A"/>
    <w:rsid w:val="00A77F7C"/>
    <w:rsid w:val="00A815DD"/>
    <w:rsid w:val="00A81859"/>
    <w:rsid w:val="00A81A0B"/>
    <w:rsid w:val="00A81D63"/>
    <w:rsid w:val="00A82112"/>
    <w:rsid w:val="00A82AB6"/>
    <w:rsid w:val="00A82B47"/>
    <w:rsid w:val="00A834F7"/>
    <w:rsid w:val="00A848C8"/>
    <w:rsid w:val="00A84AAF"/>
    <w:rsid w:val="00A84FA6"/>
    <w:rsid w:val="00A854FB"/>
    <w:rsid w:val="00A85C7B"/>
    <w:rsid w:val="00A86B23"/>
    <w:rsid w:val="00A86C78"/>
    <w:rsid w:val="00A87400"/>
    <w:rsid w:val="00A87921"/>
    <w:rsid w:val="00A9092A"/>
    <w:rsid w:val="00A90979"/>
    <w:rsid w:val="00A90CAF"/>
    <w:rsid w:val="00A910CE"/>
    <w:rsid w:val="00A914C0"/>
    <w:rsid w:val="00A91B30"/>
    <w:rsid w:val="00A93AA7"/>
    <w:rsid w:val="00A93E68"/>
    <w:rsid w:val="00A95F7B"/>
    <w:rsid w:val="00A96092"/>
    <w:rsid w:val="00A97749"/>
    <w:rsid w:val="00A97D6E"/>
    <w:rsid w:val="00A97E97"/>
    <w:rsid w:val="00A97FEB"/>
    <w:rsid w:val="00AA01BF"/>
    <w:rsid w:val="00AA0605"/>
    <w:rsid w:val="00AA118E"/>
    <w:rsid w:val="00AA15BC"/>
    <w:rsid w:val="00AA1792"/>
    <w:rsid w:val="00AA1D22"/>
    <w:rsid w:val="00AA2248"/>
    <w:rsid w:val="00AA27FF"/>
    <w:rsid w:val="00AA31C4"/>
    <w:rsid w:val="00AA4F8E"/>
    <w:rsid w:val="00AA624B"/>
    <w:rsid w:val="00AA6A39"/>
    <w:rsid w:val="00AA6FE7"/>
    <w:rsid w:val="00AA701E"/>
    <w:rsid w:val="00AA750D"/>
    <w:rsid w:val="00AA7F86"/>
    <w:rsid w:val="00AB0161"/>
    <w:rsid w:val="00AB0726"/>
    <w:rsid w:val="00AB0E92"/>
    <w:rsid w:val="00AB1489"/>
    <w:rsid w:val="00AB1B3A"/>
    <w:rsid w:val="00AB2B31"/>
    <w:rsid w:val="00AB3659"/>
    <w:rsid w:val="00AB372A"/>
    <w:rsid w:val="00AB40E6"/>
    <w:rsid w:val="00AB4C8A"/>
    <w:rsid w:val="00AB5001"/>
    <w:rsid w:val="00AB57E4"/>
    <w:rsid w:val="00AB61B6"/>
    <w:rsid w:val="00AB693F"/>
    <w:rsid w:val="00AB70BA"/>
    <w:rsid w:val="00AB7973"/>
    <w:rsid w:val="00AC0317"/>
    <w:rsid w:val="00AC1BD8"/>
    <w:rsid w:val="00AC24A5"/>
    <w:rsid w:val="00AC2BCA"/>
    <w:rsid w:val="00AC308F"/>
    <w:rsid w:val="00AC3192"/>
    <w:rsid w:val="00AC48B3"/>
    <w:rsid w:val="00AC4D95"/>
    <w:rsid w:val="00AC5213"/>
    <w:rsid w:val="00AC53C1"/>
    <w:rsid w:val="00AC5ADD"/>
    <w:rsid w:val="00AC5E9E"/>
    <w:rsid w:val="00AC6079"/>
    <w:rsid w:val="00AC60FE"/>
    <w:rsid w:val="00AC6500"/>
    <w:rsid w:val="00AC6A9D"/>
    <w:rsid w:val="00AC6C70"/>
    <w:rsid w:val="00AC7155"/>
    <w:rsid w:val="00AC7F7C"/>
    <w:rsid w:val="00AD1109"/>
    <w:rsid w:val="00AD2724"/>
    <w:rsid w:val="00AD3C5E"/>
    <w:rsid w:val="00AD3F14"/>
    <w:rsid w:val="00AD423A"/>
    <w:rsid w:val="00AD434C"/>
    <w:rsid w:val="00AD4674"/>
    <w:rsid w:val="00AD4809"/>
    <w:rsid w:val="00AD4D2C"/>
    <w:rsid w:val="00AD4DBE"/>
    <w:rsid w:val="00AD51DA"/>
    <w:rsid w:val="00AD5708"/>
    <w:rsid w:val="00AD60EC"/>
    <w:rsid w:val="00AD66CB"/>
    <w:rsid w:val="00AD6EF1"/>
    <w:rsid w:val="00AD7A49"/>
    <w:rsid w:val="00AD7D3D"/>
    <w:rsid w:val="00AD7E75"/>
    <w:rsid w:val="00AE19A0"/>
    <w:rsid w:val="00AE2039"/>
    <w:rsid w:val="00AE2493"/>
    <w:rsid w:val="00AE348F"/>
    <w:rsid w:val="00AE3ACE"/>
    <w:rsid w:val="00AE437B"/>
    <w:rsid w:val="00AE4534"/>
    <w:rsid w:val="00AE4692"/>
    <w:rsid w:val="00AE5525"/>
    <w:rsid w:val="00AE6282"/>
    <w:rsid w:val="00AE77AF"/>
    <w:rsid w:val="00AF0556"/>
    <w:rsid w:val="00AF08ED"/>
    <w:rsid w:val="00AF12FE"/>
    <w:rsid w:val="00AF1C94"/>
    <w:rsid w:val="00AF21B1"/>
    <w:rsid w:val="00AF2257"/>
    <w:rsid w:val="00AF25F3"/>
    <w:rsid w:val="00AF385C"/>
    <w:rsid w:val="00AF4071"/>
    <w:rsid w:val="00AF426B"/>
    <w:rsid w:val="00AF44A6"/>
    <w:rsid w:val="00AF480A"/>
    <w:rsid w:val="00AF4898"/>
    <w:rsid w:val="00AF505A"/>
    <w:rsid w:val="00AF68A1"/>
    <w:rsid w:val="00AF7719"/>
    <w:rsid w:val="00AF7883"/>
    <w:rsid w:val="00B001B9"/>
    <w:rsid w:val="00B004CA"/>
    <w:rsid w:val="00B008E0"/>
    <w:rsid w:val="00B00C9B"/>
    <w:rsid w:val="00B01DB7"/>
    <w:rsid w:val="00B02792"/>
    <w:rsid w:val="00B02B9F"/>
    <w:rsid w:val="00B033B1"/>
    <w:rsid w:val="00B03660"/>
    <w:rsid w:val="00B03B0A"/>
    <w:rsid w:val="00B05242"/>
    <w:rsid w:val="00B056A0"/>
    <w:rsid w:val="00B061EF"/>
    <w:rsid w:val="00B066BE"/>
    <w:rsid w:val="00B066FA"/>
    <w:rsid w:val="00B06E81"/>
    <w:rsid w:val="00B0726C"/>
    <w:rsid w:val="00B076B9"/>
    <w:rsid w:val="00B07BF1"/>
    <w:rsid w:val="00B107D8"/>
    <w:rsid w:val="00B10A05"/>
    <w:rsid w:val="00B1116F"/>
    <w:rsid w:val="00B11E2D"/>
    <w:rsid w:val="00B11FA0"/>
    <w:rsid w:val="00B12173"/>
    <w:rsid w:val="00B12FAE"/>
    <w:rsid w:val="00B1317A"/>
    <w:rsid w:val="00B14606"/>
    <w:rsid w:val="00B14994"/>
    <w:rsid w:val="00B14BC1"/>
    <w:rsid w:val="00B14F56"/>
    <w:rsid w:val="00B16193"/>
    <w:rsid w:val="00B162DF"/>
    <w:rsid w:val="00B16730"/>
    <w:rsid w:val="00B172C1"/>
    <w:rsid w:val="00B17964"/>
    <w:rsid w:val="00B2013B"/>
    <w:rsid w:val="00B2037C"/>
    <w:rsid w:val="00B20C7A"/>
    <w:rsid w:val="00B21FC0"/>
    <w:rsid w:val="00B22D07"/>
    <w:rsid w:val="00B23EDE"/>
    <w:rsid w:val="00B23F4D"/>
    <w:rsid w:val="00B24B0B"/>
    <w:rsid w:val="00B253CE"/>
    <w:rsid w:val="00B25648"/>
    <w:rsid w:val="00B2572B"/>
    <w:rsid w:val="00B25928"/>
    <w:rsid w:val="00B262F4"/>
    <w:rsid w:val="00B26873"/>
    <w:rsid w:val="00B26CE1"/>
    <w:rsid w:val="00B27E10"/>
    <w:rsid w:val="00B31381"/>
    <w:rsid w:val="00B31945"/>
    <w:rsid w:val="00B321D2"/>
    <w:rsid w:val="00B32680"/>
    <w:rsid w:val="00B32BFC"/>
    <w:rsid w:val="00B32ED1"/>
    <w:rsid w:val="00B33D17"/>
    <w:rsid w:val="00B35847"/>
    <w:rsid w:val="00B35FE3"/>
    <w:rsid w:val="00B361C2"/>
    <w:rsid w:val="00B36367"/>
    <w:rsid w:val="00B372CE"/>
    <w:rsid w:val="00B374E1"/>
    <w:rsid w:val="00B37CF9"/>
    <w:rsid w:val="00B40161"/>
    <w:rsid w:val="00B40579"/>
    <w:rsid w:val="00B406E4"/>
    <w:rsid w:val="00B40D95"/>
    <w:rsid w:val="00B43E61"/>
    <w:rsid w:val="00B44643"/>
    <w:rsid w:val="00B44ED9"/>
    <w:rsid w:val="00B45CBC"/>
    <w:rsid w:val="00B4659D"/>
    <w:rsid w:val="00B46895"/>
    <w:rsid w:val="00B46E1D"/>
    <w:rsid w:val="00B47358"/>
    <w:rsid w:val="00B4761B"/>
    <w:rsid w:val="00B47F95"/>
    <w:rsid w:val="00B505D5"/>
    <w:rsid w:val="00B505F3"/>
    <w:rsid w:val="00B50DF6"/>
    <w:rsid w:val="00B51002"/>
    <w:rsid w:val="00B515CA"/>
    <w:rsid w:val="00B521A2"/>
    <w:rsid w:val="00B527E0"/>
    <w:rsid w:val="00B532FE"/>
    <w:rsid w:val="00B534F3"/>
    <w:rsid w:val="00B53AE5"/>
    <w:rsid w:val="00B53FCC"/>
    <w:rsid w:val="00B54B46"/>
    <w:rsid w:val="00B54D22"/>
    <w:rsid w:val="00B5518A"/>
    <w:rsid w:val="00B55E75"/>
    <w:rsid w:val="00B5667F"/>
    <w:rsid w:val="00B56FD6"/>
    <w:rsid w:val="00B57A43"/>
    <w:rsid w:val="00B57EDB"/>
    <w:rsid w:val="00B60D80"/>
    <w:rsid w:val="00B60EB0"/>
    <w:rsid w:val="00B6132C"/>
    <w:rsid w:val="00B61612"/>
    <w:rsid w:val="00B61C10"/>
    <w:rsid w:val="00B61E4E"/>
    <w:rsid w:val="00B62474"/>
    <w:rsid w:val="00B62985"/>
    <w:rsid w:val="00B62AC2"/>
    <w:rsid w:val="00B62B0C"/>
    <w:rsid w:val="00B6313A"/>
    <w:rsid w:val="00B6384A"/>
    <w:rsid w:val="00B63BB6"/>
    <w:rsid w:val="00B6415D"/>
    <w:rsid w:val="00B6418E"/>
    <w:rsid w:val="00B641A4"/>
    <w:rsid w:val="00B64253"/>
    <w:rsid w:val="00B64438"/>
    <w:rsid w:val="00B64BF4"/>
    <w:rsid w:val="00B64F39"/>
    <w:rsid w:val="00B667D5"/>
    <w:rsid w:val="00B6736B"/>
    <w:rsid w:val="00B67690"/>
    <w:rsid w:val="00B67B87"/>
    <w:rsid w:val="00B67DAA"/>
    <w:rsid w:val="00B7028F"/>
    <w:rsid w:val="00B70B5A"/>
    <w:rsid w:val="00B712E6"/>
    <w:rsid w:val="00B71885"/>
    <w:rsid w:val="00B72877"/>
    <w:rsid w:val="00B72957"/>
    <w:rsid w:val="00B72BBF"/>
    <w:rsid w:val="00B73028"/>
    <w:rsid w:val="00B74432"/>
    <w:rsid w:val="00B74489"/>
    <w:rsid w:val="00B74E3E"/>
    <w:rsid w:val="00B75404"/>
    <w:rsid w:val="00B75D13"/>
    <w:rsid w:val="00B763EE"/>
    <w:rsid w:val="00B76BAC"/>
    <w:rsid w:val="00B770A3"/>
    <w:rsid w:val="00B77569"/>
    <w:rsid w:val="00B77AB0"/>
    <w:rsid w:val="00B80124"/>
    <w:rsid w:val="00B80377"/>
    <w:rsid w:val="00B80AEB"/>
    <w:rsid w:val="00B811BB"/>
    <w:rsid w:val="00B81310"/>
    <w:rsid w:val="00B819A9"/>
    <w:rsid w:val="00B81AAD"/>
    <w:rsid w:val="00B81E2D"/>
    <w:rsid w:val="00B82237"/>
    <w:rsid w:val="00B82A20"/>
    <w:rsid w:val="00B82AB8"/>
    <w:rsid w:val="00B82DD0"/>
    <w:rsid w:val="00B839C4"/>
    <w:rsid w:val="00B83A7C"/>
    <w:rsid w:val="00B842C5"/>
    <w:rsid w:val="00B84453"/>
    <w:rsid w:val="00B8484C"/>
    <w:rsid w:val="00B84937"/>
    <w:rsid w:val="00B84BDC"/>
    <w:rsid w:val="00B8542C"/>
    <w:rsid w:val="00B859F3"/>
    <w:rsid w:val="00B85E14"/>
    <w:rsid w:val="00B86166"/>
    <w:rsid w:val="00B86EB0"/>
    <w:rsid w:val="00B879D9"/>
    <w:rsid w:val="00B90E4A"/>
    <w:rsid w:val="00B9158B"/>
    <w:rsid w:val="00B91E8D"/>
    <w:rsid w:val="00B92822"/>
    <w:rsid w:val="00B932BE"/>
    <w:rsid w:val="00B93407"/>
    <w:rsid w:val="00B94581"/>
    <w:rsid w:val="00B9462B"/>
    <w:rsid w:val="00B94654"/>
    <w:rsid w:val="00B94D95"/>
    <w:rsid w:val="00B95164"/>
    <w:rsid w:val="00B96397"/>
    <w:rsid w:val="00B967C0"/>
    <w:rsid w:val="00B96CF8"/>
    <w:rsid w:val="00B97429"/>
    <w:rsid w:val="00B976D4"/>
    <w:rsid w:val="00B97802"/>
    <w:rsid w:val="00B97D12"/>
    <w:rsid w:val="00BA1A5F"/>
    <w:rsid w:val="00BA1AE2"/>
    <w:rsid w:val="00BA42D0"/>
    <w:rsid w:val="00BA4690"/>
    <w:rsid w:val="00BA48E1"/>
    <w:rsid w:val="00BA4FB6"/>
    <w:rsid w:val="00BA5320"/>
    <w:rsid w:val="00BA5CCF"/>
    <w:rsid w:val="00BA5DF8"/>
    <w:rsid w:val="00BA61AB"/>
    <w:rsid w:val="00BA681C"/>
    <w:rsid w:val="00BA6EBE"/>
    <w:rsid w:val="00BB0420"/>
    <w:rsid w:val="00BB0E89"/>
    <w:rsid w:val="00BB10D9"/>
    <w:rsid w:val="00BB1160"/>
    <w:rsid w:val="00BB3279"/>
    <w:rsid w:val="00BB38B9"/>
    <w:rsid w:val="00BB4A74"/>
    <w:rsid w:val="00BB5BE3"/>
    <w:rsid w:val="00BB669A"/>
    <w:rsid w:val="00BB6754"/>
    <w:rsid w:val="00BB71A7"/>
    <w:rsid w:val="00BB7950"/>
    <w:rsid w:val="00BB7B9A"/>
    <w:rsid w:val="00BC0561"/>
    <w:rsid w:val="00BC05D6"/>
    <w:rsid w:val="00BC10FF"/>
    <w:rsid w:val="00BC22C8"/>
    <w:rsid w:val="00BC301B"/>
    <w:rsid w:val="00BC487F"/>
    <w:rsid w:val="00BC4BAA"/>
    <w:rsid w:val="00BC4D3D"/>
    <w:rsid w:val="00BC552E"/>
    <w:rsid w:val="00BC5F2B"/>
    <w:rsid w:val="00BC6616"/>
    <w:rsid w:val="00BC6F63"/>
    <w:rsid w:val="00BC71DC"/>
    <w:rsid w:val="00BC7CF9"/>
    <w:rsid w:val="00BC7F34"/>
    <w:rsid w:val="00BD21FF"/>
    <w:rsid w:val="00BD282C"/>
    <w:rsid w:val="00BD323D"/>
    <w:rsid w:val="00BD51CE"/>
    <w:rsid w:val="00BD5DC0"/>
    <w:rsid w:val="00BD5E76"/>
    <w:rsid w:val="00BD5FC7"/>
    <w:rsid w:val="00BD641C"/>
    <w:rsid w:val="00BD653C"/>
    <w:rsid w:val="00BD7D78"/>
    <w:rsid w:val="00BD7E8C"/>
    <w:rsid w:val="00BE03D9"/>
    <w:rsid w:val="00BE169B"/>
    <w:rsid w:val="00BE1BA6"/>
    <w:rsid w:val="00BE27CB"/>
    <w:rsid w:val="00BE3286"/>
    <w:rsid w:val="00BE396F"/>
    <w:rsid w:val="00BE3C57"/>
    <w:rsid w:val="00BE43F7"/>
    <w:rsid w:val="00BE540F"/>
    <w:rsid w:val="00BE574C"/>
    <w:rsid w:val="00BE661D"/>
    <w:rsid w:val="00BE67F9"/>
    <w:rsid w:val="00BE7343"/>
    <w:rsid w:val="00BE7571"/>
    <w:rsid w:val="00BE7E15"/>
    <w:rsid w:val="00BE7ED5"/>
    <w:rsid w:val="00BF03B0"/>
    <w:rsid w:val="00BF07D1"/>
    <w:rsid w:val="00BF1275"/>
    <w:rsid w:val="00BF1549"/>
    <w:rsid w:val="00BF170E"/>
    <w:rsid w:val="00BF1FFD"/>
    <w:rsid w:val="00BF2043"/>
    <w:rsid w:val="00BF2478"/>
    <w:rsid w:val="00BF2B9B"/>
    <w:rsid w:val="00BF3C86"/>
    <w:rsid w:val="00BF3D9C"/>
    <w:rsid w:val="00BF4EF1"/>
    <w:rsid w:val="00BF522E"/>
    <w:rsid w:val="00BF58D3"/>
    <w:rsid w:val="00BF61CD"/>
    <w:rsid w:val="00BF62A1"/>
    <w:rsid w:val="00BF6BDE"/>
    <w:rsid w:val="00BF6DAD"/>
    <w:rsid w:val="00BF6E84"/>
    <w:rsid w:val="00BF6F56"/>
    <w:rsid w:val="00BF7346"/>
    <w:rsid w:val="00BF73A3"/>
    <w:rsid w:val="00BF74B4"/>
    <w:rsid w:val="00BF74D3"/>
    <w:rsid w:val="00C00354"/>
    <w:rsid w:val="00C00840"/>
    <w:rsid w:val="00C00928"/>
    <w:rsid w:val="00C00DE1"/>
    <w:rsid w:val="00C01296"/>
    <w:rsid w:val="00C02109"/>
    <w:rsid w:val="00C02209"/>
    <w:rsid w:val="00C0220A"/>
    <w:rsid w:val="00C02FDA"/>
    <w:rsid w:val="00C03117"/>
    <w:rsid w:val="00C03B46"/>
    <w:rsid w:val="00C03D94"/>
    <w:rsid w:val="00C04349"/>
    <w:rsid w:val="00C04993"/>
    <w:rsid w:val="00C04AB4"/>
    <w:rsid w:val="00C05E98"/>
    <w:rsid w:val="00C100F5"/>
    <w:rsid w:val="00C1010B"/>
    <w:rsid w:val="00C10FD8"/>
    <w:rsid w:val="00C11C14"/>
    <w:rsid w:val="00C11CE2"/>
    <w:rsid w:val="00C12B71"/>
    <w:rsid w:val="00C136C5"/>
    <w:rsid w:val="00C13A25"/>
    <w:rsid w:val="00C14DA5"/>
    <w:rsid w:val="00C151DC"/>
    <w:rsid w:val="00C151E3"/>
    <w:rsid w:val="00C152AF"/>
    <w:rsid w:val="00C15517"/>
    <w:rsid w:val="00C16030"/>
    <w:rsid w:val="00C179F0"/>
    <w:rsid w:val="00C17CC1"/>
    <w:rsid w:val="00C17DDF"/>
    <w:rsid w:val="00C200CB"/>
    <w:rsid w:val="00C217A0"/>
    <w:rsid w:val="00C2235E"/>
    <w:rsid w:val="00C23832"/>
    <w:rsid w:val="00C23E7B"/>
    <w:rsid w:val="00C244F7"/>
    <w:rsid w:val="00C246CA"/>
    <w:rsid w:val="00C2474C"/>
    <w:rsid w:val="00C24C95"/>
    <w:rsid w:val="00C25D84"/>
    <w:rsid w:val="00C2627D"/>
    <w:rsid w:val="00C26451"/>
    <w:rsid w:val="00C26FB8"/>
    <w:rsid w:val="00C26FC5"/>
    <w:rsid w:val="00C27D64"/>
    <w:rsid w:val="00C30320"/>
    <w:rsid w:val="00C30540"/>
    <w:rsid w:val="00C30570"/>
    <w:rsid w:val="00C31A7B"/>
    <w:rsid w:val="00C329C8"/>
    <w:rsid w:val="00C32D58"/>
    <w:rsid w:val="00C339E0"/>
    <w:rsid w:val="00C357F2"/>
    <w:rsid w:val="00C35C65"/>
    <w:rsid w:val="00C365CD"/>
    <w:rsid w:val="00C36DF0"/>
    <w:rsid w:val="00C373CC"/>
    <w:rsid w:val="00C37FA4"/>
    <w:rsid w:val="00C40ADD"/>
    <w:rsid w:val="00C40BF9"/>
    <w:rsid w:val="00C43172"/>
    <w:rsid w:val="00C45550"/>
    <w:rsid w:val="00C459DA"/>
    <w:rsid w:val="00C462DC"/>
    <w:rsid w:val="00C46369"/>
    <w:rsid w:val="00C467BD"/>
    <w:rsid w:val="00C470D1"/>
    <w:rsid w:val="00C47623"/>
    <w:rsid w:val="00C50632"/>
    <w:rsid w:val="00C50E89"/>
    <w:rsid w:val="00C517A0"/>
    <w:rsid w:val="00C5211A"/>
    <w:rsid w:val="00C523E6"/>
    <w:rsid w:val="00C52C11"/>
    <w:rsid w:val="00C52C3C"/>
    <w:rsid w:val="00C52C57"/>
    <w:rsid w:val="00C52E6B"/>
    <w:rsid w:val="00C53081"/>
    <w:rsid w:val="00C5383B"/>
    <w:rsid w:val="00C546C9"/>
    <w:rsid w:val="00C5569E"/>
    <w:rsid w:val="00C55C27"/>
    <w:rsid w:val="00C569F7"/>
    <w:rsid w:val="00C56C9B"/>
    <w:rsid w:val="00C56FB8"/>
    <w:rsid w:val="00C57321"/>
    <w:rsid w:val="00C574DE"/>
    <w:rsid w:val="00C6026F"/>
    <w:rsid w:val="00C61F93"/>
    <w:rsid w:val="00C62CBA"/>
    <w:rsid w:val="00C62E02"/>
    <w:rsid w:val="00C63916"/>
    <w:rsid w:val="00C63E2E"/>
    <w:rsid w:val="00C6431C"/>
    <w:rsid w:val="00C6447B"/>
    <w:rsid w:val="00C64595"/>
    <w:rsid w:val="00C64BCC"/>
    <w:rsid w:val="00C64D19"/>
    <w:rsid w:val="00C65F62"/>
    <w:rsid w:val="00C66009"/>
    <w:rsid w:val="00C6628A"/>
    <w:rsid w:val="00C66C5E"/>
    <w:rsid w:val="00C67EDC"/>
    <w:rsid w:val="00C70797"/>
    <w:rsid w:val="00C7108D"/>
    <w:rsid w:val="00C71301"/>
    <w:rsid w:val="00C7153A"/>
    <w:rsid w:val="00C71767"/>
    <w:rsid w:val="00C71895"/>
    <w:rsid w:val="00C73221"/>
    <w:rsid w:val="00C73BE4"/>
    <w:rsid w:val="00C7442F"/>
    <w:rsid w:val="00C7478E"/>
    <w:rsid w:val="00C757C8"/>
    <w:rsid w:val="00C75DC2"/>
    <w:rsid w:val="00C75E77"/>
    <w:rsid w:val="00C75EE0"/>
    <w:rsid w:val="00C7625B"/>
    <w:rsid w:val="00C76751"/>
    <w:rsid w:val="00C7686E"/>
    <w:rsid w:val="00C76EC9"/>
    <w:rsid w:val="00C7770F"/>
    <w:rsid w:val="00C77FF8"/>
    <w:rsid w:val="00C80537"/>
    <w:rsid w:val="00C807BE"/>
    <w:rsid w:val="00C8084E"/>
    <w:rsid w:val="00C81588"/>
    <w:rsid w:val="00C8175F"/>
    <w:rsid w:val="00C818AC"/>
    <w:rsid w:val="00C819C1"/>
    <w:rsid w:val="00C81B31"/>
    <w:rsid w:val="00C81C8A"/>
    <w:rsid w:val="00C820E5"/>
    <w:rsid w:val="00C829E9"/>
    <w:rsid w:val="00C8373A"/>
    <w:rsid w:val="00C83926"/>
    <w:rsid w:val="00C83FAA"/>
    <w:rsid w:val="00C84E8D"/>
    <w:rsid w:val="00C85120"/>
    <w:rsid w:val="00C85673"/>
    <w:rsid w:val="00C8630D"/>
    <w:rsid w:val="00C86E24"/>
    <w:rsid w:val="00C87452"/>
    <w:rsid w:val="00C8756A"/>
    <w:rsid w:val="00C877B2"/>
    <w:rsid w:val="00C92992"/>
    <w:rsid w:val="00C929A7"/>
    <w:rsid w:val="00C92D2A"/>
    <w:rsid w:val="00C94757"/>
    <w:rsid w:val="00C94EA0"/>
    <w:rsid w:val="00C958BD"/>
    <w:rsid w:val="00C971F3"/>
    <w:rsid w:val="00CA05A7"/>
    <w:rsid w:val="00CA0A48"/>
    <w:rsid w:val="00CA160F"/>
    <w:rsid w:val="00CA29E1"/>
    <w:rsid w:val="00CA2A35"/>
    <w:rsid w:val="00CA2B83"/>
    <w:rsid w:val="00CA4551"/>
    <w:rsid w:val="00CA5A57"/>
    <w:rsid w:val="00CA6CF7"/>
    <w:rsid w:val="00CA7D6E"/>
    <w:rsid w:val="00CB07BD"/>
    <w:rsid w:val="00CB120D"/>
    <w:rsid w:val="00CB1A27"/>
    <w:rsid w:val="00CB2750"/>
    <w:rsid w:val="00CB2F16"/>
    <w:rsid w:val="00CB3FEE"/>
    <w:rsid w:val="00CB41FC"/>
    <w:rsid w:val="00CB441F"/>
    <w:rsid w:val="00CB57CA"/>
    <w:rsid w:val="00CB582D"/>
    <w:rsid w:val="00CB5C9E"/>
    <w:rsid w:val="00CB5D66"/>
    <w:rsid w:val="00CB5E8A"/>
    <w:rsid w:val="00CB70CE"/>
    <w:rsid w:val="00CB70ED"/>
    <w:rsid w:val="00CB7E1C"/>
    <w:rsid w:val="00CB7F38"/>
    <w:rsid w:val="00CC011C"/>
    <w:rsid w:val="00CC0215"/>
    <w:rsid w:val="00CC04B0"/>
    <w:rsid w:val="00CC09BC"/>
    <w:rsid w:val="00CC0B54"/>
    <w:rsid w:val="00CC0D16"/>
    <w:rsid w:val="00CC0E2D"/>
    <w:rsid w:val="00CC0FCF"/>
    <w:rsid w:val="00CC16D1"/>
    <w:rsid w:val="00CC2220"/>
    <w:rsid w:val="00CC288B"/>
    <w:rsid w:val="00CC2F92"/>
    <w:rsid w:val="00CC31A5"/>
    <w:rsid w:val="00CC35AB"/>
    <w:rsid w:val="00CC3628"/>
    <w:rsid w:val="00CC3B14"/>
    <w:rsid w:val="00CC3DE3"/>
    <w:rsid w:val="00CC3E89"/>
    <w:rsid w:val="00CC47D9"/>
    <w:rsid w:val="00CC48BC"/>
    <w:rsid w:val="00CC5CE3"/>
    <w:rsid w:val="00CC5DBB"/>
    <w:rsid w:val="00CC6472"/>
    <w:rsid w:val="00CC64B4"/>
    <w:rsid w:val="00CC6A1E"/>
    <w:rsid w:val="00CC7A77"/>
    <w:rsid w:val="00CC7C77"/>
    <w:rsid w:val="00CC7DDC"/>
    <w:rsid w:val="00CC7F22"/>
    <w:rsid w:val="00CD022E"/>
    <w:rsid w:val="00CD0BE5"/>
    <w:rsid w:val="00CD294E"/>
    <w:rsid w:val="00CD3069"/>
    <w:rsid w:val="00CD3B04"/>
    <w:rsid w:val="00CD5397"/>
    <w:rsid w:val="00CD567B"/>
    <w:rsid w:val="00CD6995"/>
    <w:rsid w:val="00CD7144"/>
    <w:rsid w:val="00CD7A96"/>
    <w:rsid w:val="00CD7B51"/>
    <w:rsid w:val="00CE0599"/>
    <w:rsid w:val="00CE0752"/>
    <w:rsid w:val="00CE0CAF"/>
    <w:rsid w:val="00CE0ED1"/>
    <w:rsid w:val="00CE12C8"/>
    <w:rsid w:val="00CE133F"/>
    <w:rsid w:val="00CE1445"/>
    <w:rsid w:val="00CE23B1"/>
    <w:rsid w:val="00CE26BC"/>
    <w:rsid w:val="00CE3EB1"/>
    <w:rsid w:val="00CE5956"/>
    <w:rsid w:val="00CE597E"/>
    <w:rsid w:val="00CE5A48"/>
    <w:rsid w:val="00CE6414"/>
    <w:rsid w:val="00CF08A8"/>
    <w:rsid w:val="00CF12A0"/>
    <w:rsid w:val="00CF1D49"/>
    <w:rsid w:val="00CF1EFB"/>
    <w:rsid w:val="00CF2113"/>
    <w:rsid w:val="00CF2375"/>
    <w:rsid w:val="00CF23CC"/>
    <w:rsid w:val="00CF2684"/>
    <w:rsid w:val="00CF2DFB"/>
    <w:rsid w:val="00CF3484"/>
    <w:rsid w:val="00CF418E"/>
    <w:rsid w:val="00CF41CC"/>
    <w:rsid w:val="00CF44CB"/>
    <w:rsid w:val="00CF4530"/>
    <w:rsid w:val="00CF4B88"/>
    <w:rsid w:val="00CF4D80"/>
    <w:rsid w:val="00CF4DD9"/>
    <w:rsid w:val="00CF5220"/>
    <w:rsid w:val="00CF5766"/>
    <w:rsid w:val="00CF5EDC"/>
    <w:rsid w:val="00CF61C0"/>
    <w:rsid w:val="00CF7AEB"/>
    <w:rsid w:val="00D000C6"/>
    <w:rsid w:val="00D01799"/>
    <w:rsid w:val="00D022BB"/>
    <w:rsid w:val="00D02F25"/>
    <w:rsid w:val="00D03567"/>
    <w:rsid w:val="00D0405E"/>
    <w:rsid w:val="00D04D6A"/>
    <w:rsid w:val="00D04F42"/>
    <w:rsid w:val="00D05C56"/>
    <w:rsid w:val="00D060EA"/>
    <w:rsid w:val="00D06101"/>
    <w:rsid w:val="00D063E7"/>
    <w:rsid w:val="00D079B6"/>
    <w:rsid w:val="00D10E7B"/>
    <w:rsid w:val="00D11472"/>
    <w:rsid w:val="00D11744"/>
    <w:rsid w:val="00D136F8"/>
    <w:rsid w:val="00D146F3"/>
    <w:rsid w:val="00D15A3C"/>
    <w:rsid w:val="00D17854"/>
    <w:rsid w:val="00D21261"/>
    <w:rsid w:val="00D21521"/>
    <w:rsid w:val="00D22900"/>
    <w:rsid w:val="00D2374B"/>
    <w:rsid w:val="00D23D23"/>
    <w:rsid w:val="00D24CCE"/>
    <w:rsid w:val="00D24D22"/>
    <w:rsid w:val="00D255E4"/>
    <w:rsid w:val="00D2589F"/>
    <w:rsid w:val="00D26658"/>
    <w:rsid w:val="00D272E5"/>
    <w:rsid w:val="00D27AC4"/>
    <w:rsid w:val="00D3094C"/>
    <w:rsid w:val="00D30B05"/>
    <w:rsid w:val="00D31310"/>
    <w:rsid w:val="00D3184E"/>
    <w:rsid w:val="00D31E25"/>
    <w:rsid w:val="00D32783"/>
    <w:rsid w:val="00D33447"/>
    <w:rsid w:val="00D3398A"/>
    <w:rsid w:val="00D34520"/>
    <w:rsid w:val="00D3775E"/>
    <w:rsid w:val="00D378F6"/>
    <w:rsid w:val="00D410E1"/>
    <w:rsid w:val="00D417BC"/>
    <w:rsid w:val="00D419E2"/>
    <w:rsid w:val="00D42CFA"/>
    <w:rsid w:val="00D4304E"/>
    <w:rsid w:val="00D447DA"/>
    <w:rsid w:val="00D44B7B"/>
    <w:rsid w:val="00D44CF7"/>
    <w:rsid w:val="00D458D8"/>
    <w:rsid w:val="00D47248"/>
    <w:rsid w:val="00D47638"/>
    <w:rsid w:val="00D47C73"/>
    <w:rsid w:val="00D51563"/>
    <w:rsid w:val="00D51A09"/>
    <w:rsid w:val="00D51F00"/>
    <w:rsid w:val="00D51F78"/>
    <w:rsid w:val="00D5233E"/>
    <w:rsid w:val="00D535C5"/>
    <w:rsid w:val="00D55AA8"/>
    <w:rsid w:val="00D55BDE"/>
    <w:rsid w:val="00D55BE9"/>
    <w:rsid w:val="00D55FA2"/>
    <w:rsid w:val="00D562CD"/>
    <w:rsid w:val="00D563D6"/>
    <w:rsid w:val="00D568F2"/>
    <w:rsid w:val="00D577EA"/>
    <w:rsid w:val="00D60039"/>
    <w:rsid w:val="00D6044B"/>
    <w:rsid w:val="00D60488"/>
    <w:rsid w:val="00D60798"/>
    <w:rsid w:val="00D6124D"/>
    <w:rsid w:val="00D61B94"/>
    <w:rsid w:val="00D62243"/>
    <w:rsid w:val="00D62B31"/>
    <w:rsid w:val="00D637F0"/>
    <w:rsid w:val="00D63B7E"/>
    <w:rsid w:val="00D63F26"/>
    <w:rsid w:val="00D64378"/>
    <w:rsid w:val="00D64FAB"/>
    <w:rsid w:val="00D66530"/>
    <w:rsid w:val="00D666A2"/>
    <w:rsid w:val="00D668EE"/>
    <w:rsid w:val="00D6693E"/>
    <w:rsid w:val="00D67A47"/>
    <w:rsid w:val="00D70A34"/>
    <w:rsid w:val="00D70C7B"/>
    <w:rsid w:val="00D71E35"/>
    <w:rsid w:val="00D72173"/>
    <w:rsid w:val="00D73160"/>
    <w:rsid w:val="00D73E69"/>
    <w:rsid w:val="00D74181"/>
    <w:rsid w:val="00D74620"/>
    <w:rsid w:val="00D751E3"/>
    <w:rsid w:val="00D77A50"/>
    <w:rsid w:val="00D77EBD"/>
    <w:rsid w:val="00D801A2"/>
    <w:rsid w:val="00D8041E"/>
    <w:rsid w:val="00D815E7"/>
    <w:rsid w:val="00D81BA6"/>
    <w:rsid w:val="00D82969"/>
    <w:rsid w:val="00D831BD"/>
    <w:rsid w:val="00D83567"/>
    <w:rsid w:val="00D8409A"/>
    <w:rsid w:val="00D86098"/>
    <w:rsid w:val="00D8766E"/>
    <w:rsid w:val="00D87A12"/>
    <w:rsid w:val="00D900DE"/>
    <w:rsid w:val="00D9027C"/>
    <w:rsid w:val="00D90F0D"/>
    <w:rsid w:val="00D90FCF"/>
    <w:rsid w:val="00D91C10"/>
    <w:rsid w:val="00D9246D"/>
    <w:rsid w:val="00D92EC9"/>
    <w:rsid w:val="00D94782"/>
    <w:rsid w:val="00D96414"/>
    <w:rsid w:val="00D96480"/>
    <w:rsid w:val="00D96807"/>
    <w:rsid w:val="00D96ED1"/>
    <w:rsid w:val="00D973D7"/>
    <w:rsid w:val="00DA042E"/>
    <w:rsid w:val="00DA0696"/>
    <w:rsid w:val="00DA080F"/>
    <w:rsid w:val="00DA11C4"/>
    <w:rsid w:val="00DA1228"/>
    <w:rsid w:val="00DA2122"/>
    <w:rsid w:val="00DA2BA9"/>
    <w:rsid w:val="00DA3802"/>
    <w:rsid w:val="00DA386C"/>
    <w:rsid w:val="00DA4142"/>
    <w:rsid w:val="00DA43ED"/>
    <w:rsid w:val="00DA5867"/>
    <w:rsid w:val="00DA59FF"/>
    <w:rsid w:val="00DA5D13"/>
    <w:rsid w:val="00DA731C"/>
    <w:rsid w:val="00DA73AD"/>
    <w:rsid w:val="00DB2B1B"/>
    <w:rsid w:val="00DB4314"/>
    <w:rsid w:val="00DB45B3"/>
    <w:rsid w:val="00DB51E3"/>
    <w:rsid w:val="00DB5EC1"/>
    <w:rsid w:val="00DB5F13"/>
    <w:rsid w:val="00DB62DD"/>
    <w:rsid w:val="00DB6715"/>
    <w:rsid w:val="00DB774F"/>
    <w:rsid w:val="00DC2243"/>
    <w:rsid w:val="00DC2DAE"/>
    <w:rsid w:val="00DC2E4D"/>
    <w:rsid w:val="00DC3F0A"/>
    <w:rsid w:val="00DC4A71"/>
    <w:rsid w:val="00DC4C25"/>
    <w:rsid w:val="00DC54CC"/>
    <w:rsid w:val="00DC58BF"/>
    <w:rsid w:val="00DC65EE"/>
    <w:rsid w:val="00DC7588"/>
    <w:rsid w:val="00DC7EEA"/>
    <w:rsid w:val="00DD08BC"/>
    <w:rsid w:val="00DD1654"/>
    <w:rsid w:val="00DD2B7A"/>
    <w:rsid w:val="00DD3235"/>
    <w:rsid w:val="00DD3374"/>
    <w:rsid w:val="00DD3E7E"/>
    <w:rsid w:val="00DD5111"/>
    <w:rsid w:val="00DD54D0"/>
    <w:rsid w:val="00DD5B0A"/>
    <w:rsid w:val="00DD67F3"/>
    <w:rsid w:val="00DD6E45"/>
    <w:rsid w:val="00DD7598"/>
    <w:rsid w:val="00DD7BA8"/>
    <w:rsid w:val="00DE082B"/>
    <w:rsid w:val="00DE2B45"/>
    <w:rsid w:val="00DE3518"/>
    <w:rsid w:val="00DE400C"/>
    <w:rsid w:val="00DE4231"/>
    <w:rsid w:val="00DE4958"/>
    <w:rsid w:val="00DE62B9"/>
    <w:rsid w:val="00DE66DC"/>
    <w:rsid w:val="00DF006C"/>
    <w:rsid w:val="00DF0854"/>
    <w:rsid w:val="00DF14E6"/>
    <w:rsid w:val="00DF185C"/>
    <w:rsid w:val="00DF1A7F"/>
    <w:rsid w:val="00DF22E7"/>
    <w:rsid w:val="00DF29E0"/>
    <w:rsid w:val="00DF2AB8"/>
    <w:rsid w:val="00DF3054"/>
    <w:rsid w:val="00DF3271"/>
    <w:rsid w:val="00DF37B2"/>
    <w:rsid w:val="00DF5003"/>
    <w:rsid w:val="00DF589D"/>
    <w:rsid w:val="00DF60F1"/>
    <w:rsid w:val="00DF69B6"/>
    <w:rsid w:val="00DF6D23"/>
    <w:rsid w:val="00DF73B6"/>
    <w:rsid w:val="00DF7413"/>
    <w:rsid w:val="00E0002A"/>
    <w:rsid w:val="00E000BE"/>
    <w:rsid w:val="00E0061C"/>
    <w:rsid w:val="00E0098F"/>
    <w:rsid w:val="00E00F96"/>
    <w:rsid w:val="00E010C3"/>
    <w:rsid w:val="00E018E4"/>
    <w:rsid w:val="00E01F2F"/>
    <w:rsid w:val="00E02814"/>
    <w:rsid w:val="00E02B22"/>
    <w:rsid w:val="00E02D03"/>
    <w:rsid w:val="00E02D2E"/>
    <w:rsid w:val="00E045F7"/>
    <w:rsid w:val="00E048B4"/>
    <w:rsid w:val="00E04A90"/>
    <w:rsid w:val="00E055AC"/>
    <w:rsid w:val="00E0598C"/>
    <w:rsid w:val="00E05E48"/>
    <w:rsid w:val="00E10629"/>
    <w:rsid w:val="00E10B56"/>
    <w:rsid w:val="00E10C82"/>
    <w:rsid w:val="00E1163B"/>
    <w:rsid w:val="00E122AD"/>
    <w:rsid w:val="00E12338"/>
    <w:rsid w:val="00E12E85"/>
    <w:rsid w:val="00E1393A"/>
    <w:rsid w:val="00E13E3D"/>
    <w:rsid w:val="00E141B0"/>
    <w:rsid w:val="00E14497"/>
    <w:rsid w:val="00E1478E"/>
    <w:rsid w:val="00E148D8"/>
    <w:rsid w:val="00E149F3"/>
    <w:rsid w:val="00E15644"/>
    <w:rsid w:val="00E1576B"/>
    <w:rsid w:val="00E15877"/>
    <w:rsid w:val="00E16619"/>
    <w:rsid w:val="00E16D3D"/>
    <w:rsid w:val="00E2016E"/>
    <w:rsid w:val="00E203E9"/>
    <w:rsid w:val="00E206E7"/>
    <w:rsid w:val="00E2090F"/>
    <w:rsid w:val="00E20B14"/>
    <w:rsid w:val="00E20ED4"/>
    <w:rsid w:val="00E20F56"/>
    <w:rsid w:val="00E211BB"/>
    <w:rsid w:val="00E21A1A"/>
    <w:rsid w:val="00E21FF5"/>
    <w:rsid w:val="00E22069"/>
    <w:rsid w:val="00E22EB3"/>
    <w:rsid w:val="00E23331"/>
    <w:rsid w:val="00E233AB"/>
    <w:rsid w:val="00E23563"/>
    <w:rsid w:val="00E23F50"/>
    <w:rsid w:val="00E24151"/>
    <w:rsid w:val="00E24827"/>
    <w:rsid w:val="00E24EF8"/>
    <w:rsid w:val="00E26916"/>
    <w:rsid w:val="00E27A31"/>
    <w:rsid w:val="00E27B5D"/>
    <w:rsid w:val="00E27B9C"/>
    <w:rsid w:val="00E27D3E"/>
    <w:rsid w:val="00E311B1"/>
    <w:rsid w:val="00E31AFE"/>
    <w:rsid w:val="00E31FD3"/>
    <w:rsid w:val="00E32A10"/>
    <w:rsid w:val="00E32A8A"/>
    <w:rsid w:val="00E32B4D"/>
    <w:rsid w:val="00E32CA1"/>
    <w:rsid w:val="00E32CE5"/>
    <w:rsid w:val="00E32FA0"/>
    <w:rsid w:val="00E3398F"/>
    <w:rsid w:val="00E34671"/>
    <w:rsid w:val="00E3523B"/>
    <w:rsid w:val="00E35954"/>
    <w:rsid w:val="00E36623"/>
    <w:rsid w:val="00E36933"/>
    <w:rsid w:val="00E36E8B"/>
    <w:rsid w:val="00E379E9"/>
    <w:rsid w:val="00E37B93"/>
    <w:rsid w:val="00E37D02"/>
    <w:rsid w:val="00E408BC"/>
    <w:rsid w:val="00E419B6"/>
    <w:rsid w:val="00E419D4"/>
    <w:rsid w:val="00E42A86"/>
    <w:rsid w:val="00E43F86"/>
    <w:rsid w:val="00E43FBB"/>
    <w:rsid w:val="00E4444B"/>
    <w:rsid w:val="00E44B08"/>
    <w:rsid w:val="00E458FB"/>
    <w:rsid w:val="00E46D95"/>
    <w:rsid w:val="00E46F9C"/>
    <w:rsid w:val="00E47201"/>
    <w:rsid w:val="00E4767F"/>
    <w:rsid w:val="00E508FD"/>
    <w:rsid w:val="00E50A41"/>
    <w:rsid w:val="00E5170D"/>
    <w:rsid w:val="00E519B9"/>
    <w:rsid w:val="00E522F8"/>
    <w:rsid w:val="00E52A0B"/>
    <w:rsid w:val="00E5429C"/>
    <w:rsid w:val="00E55E12"/>
    <w:rsid w:val="00E56CA7"/>
    <w:rsid w:val="00E57319"/>
    <w:rsid w:val="00E57436"/>
    <w:rsid w:val="00E5782A"/>
    <w:rsid w:val="00E57B11"/>
    <w:rsid w:val="00E57B94"/>
    <w:rsid w:val="00E57FB0"/>
    <w:rsid w:val="00E601FD"/>
    <w:rsid w:val="00E60799"/>
    <w:rsid w:val="00E61487"/>
    <w:rsid w:val="00E61529"/>
    <w:rsid w:val="00E61BC4"/>
    <w:rsid w:val="00E6396C"/>
    <w:rsid w:val="00E643D3"/>
    <w:rsid w:val="00E655EC"/>
    <w:rsid w:val="00E65AED"/>
    <w:rsid w:val="00E65F1B"/>
    <w:rsid w:val="00E665CF"/>
    <w:rsid w:val="00E67695"/>
    <w:rsid w:val="00E67FC2"/>
    <w:rsid w:val="00E70904"/>
    <w:rsid w:val="00E717ED"/>
    <w:rsid w:val="00E72377"/>
    <w:rsid w:val="00E73322"/>
    <w:rsid w:val="00E73D86"/>
    <w:rsid w:val="00E73EEA"/>
    <w:rsid w:val="00E75118"/>
    <w:rsid w:val="00E75387"/>
    <w:rsid w:val="00E75739"/>
    <w:rsid w:val="00E760EA"/>
    <w:rsid w:val="00E7776E"/>
    <w:rsid w:val="00E7778F"/>
    <w:rsid w:val="00E77A15"/>
    <w:rsid w:val="00E77C20"/>
    <w:rsid w:val="00E77FE9"/>
    <w:rsid w:val="00E804B5"/>
    <w:rsid w:val="00E80AB6"/>
    <w:rsid w:val="00E8219F"/>
    <w:rsid w:val="00E8270B"/>
    <w:rsid w:val="00E82743"/>
    <w:rsid w:val="00E82A30"/>
    <w:rsid w:val="00E8319E"/>
    <w:rsid w:val="00E869FD"/>
    <w:rsid w:val="00E87462"/>
    <w:rsid w:val="00E8761F"/>
    <w:rsid w:val="00E87CAE"/>
    <w:rsid w:val="00E90676"/>
    <w:rsid w:val="00E90C9F"/>
    <w:rsid w:val="00E920DC"/>
    <w:rsid w:val="00E92B33"/>
    <w:rsid w:val="00E92BBD"/>
    <w:rsid w:val="00E930C0"/>
    <w:rsid w:val="00E93A36"/>
    <w:rsid w:val="00E93C80"/>
    <w:rsid w:val="00E93DA0"/>
    <w:rsid w:val="00E95CEA"/>
    <w:rsid w:val="00E96587"/>
    <w:rsid w:val="00E968E8"/>
    <w:rsid w:val="00E96E79"/>
    <w:rsid w:val="00E974FF"/>
    <w:rsid w:val="00EA087D"/>
    <w:rsid w:val="00EA161C"/>
    <w:rsid w:val="00EA19C5"/>
    <w:rsid w:val="00EA1ADA"/>
    <w:rsid w:val="00EA1DF9"/>
    <w:rsid w:val="00EA229D"/>
    <w:rsid w:val="00EA321B"/>
    <w:rsid w:val="00EA3304"/>
    <w:rsid w:val="00EA4DE3"/>
    <w:rsid w:val="00EA5265"/>
    <w:rsid w:val="00EA57AD"/>
    <w:rsid w:val="00EA59A9"/>
    <w:rsid w:val="00EA5BF9"/>
    <w:rsid w:val="00EA5F53"/>
    <w:rsid w:val="00EB0370"/>
    <w:rsid w:val="00EB098F"/>
    <w:rsid w:val="00EB10E5"/>
    <w:rsid w:val="00EB17D4"/>
    <w:rsid w:val="00EB2FEB"/>
    <w:rsid w:val="00EB3554"/>
    <w:rsid w:val="00EB4A02"/>
    <w:rsid w:val="00EB4EFF"/>
    <w:rsid w:val="00EB510E"/>
    <w:rsid w:val="00EB5282"/>
    <w:rsid w:val="00EB5B0C"/>
    <w:rsid w:val="00EB5E11"/>
    <w:rsid w:val="00EB6827"/>
    <w:rsid w:val="00EB7DDD"/>
    <w:rsid w:val="00EB7F9A"/>
    <w:rsid w:val="00EC06B8"/>
    <w:rsid w:val="00EC1624"/>
    <w:rsid w:val="00EC2560"/>
    <w:rsid w:val="00EC2C39"/>
    <w:rsid w:val="00EC31B6"/>
    <w:rsid w:val="00EC351C"/>
    <w:rsid w:val="00EC382E"/>
    <w:rsid w:val="00EC583A"/>
    <w:rsid w:val="00EC7140"/>
    <w:rsid w:val="00EC76D7"/>
    <w:rsid w:val="00ED0968"/>
    <w:rsid w:val="00ED0CAC"/>
    <w:rsid w:val="00ED0FAE"/>
    <w:rsid w:val="00ED1427"/>
    <w:rsid w:val="00ED183A"/>
    <w:rsid w:val="00ED1A8A"/>
    <w:rsid w:val="00ED2644"/>
    <w:rsid w:val="00ED2F24"/>
    <w:rsid w:val="00ED3C02"/>
    <w:rsid w:val="00ED4C4E"/>
    <w:rsid w:val="00ED531C"/>
    <w:rsid w:val="00ED558E"/>
    <w:rsid w:val="00ED64BA"/>
    <w:rsid w:val="00ED6E22"/>
    <w:rsid w:val="00EE0610"/>
    <w:rsid w:val="00EE100D"/>
    <w:rsid w:val="00EE1ADE"/>
    <w:rsid w:val="00EE1C00"/>
    <w:rsid w:val="00EE1FE0"/>
    <w:rsid w:val="00EE2710"/>
    <w:rsid w:val="00EE2851"/>
    <w:rsid w:val="00EE28F7"/>
    <w:rsid w:val="00EE2D09"/>
    <w:rsid w:val="00EE3E53"/>
    <w:rsid w:val="00EE4B35"/>
    <w:rsid w:val="00EE5226"/>
    <w:rsid w:val="00EE541D"/>
    <w:rsid w:val="00EE54DD"/>
    <w:rsid w:val="00EE5E8C"/>
    <w:rsid w:val="00EE6D84"/>
    <w:rsid w:val="00EE7564"/>
    <w:rsid w:val="00EE7A40"/>
    <w:rsid w:val="00EE7E21"/>
    <w:rsid w:val="00EF065E"/>
    <w:rsid w:val="00EF0A70"/>
    <w:rsid w:val="00EF0C68"/>
    <w:rsid w:val="00EF10BA"/>
    <w:rsid w:val="00EF189D"/>
    <w:rsid w:val="00EF1BAD"/>
    <w:rsid w:val="00EF3393"/>
    <w:rsid w:val="00EF379F"/>
    <w:rsid w:val="00EF43A4"/>
    <w:rsid w:val="00EF43DE"/>
    <w:rsid w:val="00EF44D0"/>
    <w:rsid w:val="00EF4F21"/>
    <w:rsid w:val="00EF65ED"/>
    <w:rsid w:val="00EF6851"/>
    <w:rsid w:val="00EF76F7"/>
    <w:rsid w:val="00EF7972"/>
    <w:rsid w:val="00EF7EAA"/>
    <w:rsid w:val="00EF7F5B"/>
    <w:rsid w:val="00F002B5"/>
    <w:rsid w:val="00F010F6"/>
    <w:rsid w:val="00F01A1B"/>
    <w:rsid w:val="00F02497"/>
    <w:rsid w:val="00F02B60"/>
    <w:rsid w:val="00F034A6"/>
    <w:rsid w:val="00F03A25"/>
    <w:rsid w:val="00F040F9"/>
    <w:rsid w:val="00F056D0"/>
    <w:rsid w:val="00F05AE9"/>
    <w:rsid w:val="00F05E24"/>
    <w:rsid w:val="00F0796B"/>
    <w:rsid w:val="00F1001E"/>
    <w:rsid w:val="00F104FD"/>
    <w:rsid w:val="00F1072C"/>
    <w:rsid w:val="00F10A75"/>
    <w:rsid w:val="00F11067"/>
    <w:rsid w:val="00F11447"/>
    <w:rsid w:val="00F116BE"/>
    <w:rsid w:val="00F11E3E"/>
    <w:rsid w:val="00F1269F"/>
    <w:rsid w:val="00F12AE8"/>
    <w:rsid w:val="00F12B80"/>
    <w:rsid w:val="00F12D10"/>
    <w:rsid w:val="00F13E88"/>
    <w:rsid w:val="00F148A3"/>
    <w:rsid w:val="00F14ED4"/>
    <w:rsid w:val="00F15971"/>
    <w:rsid w:val="00F160A6"/>
    <w:rsid w:val="00F16952"/>
    <w:rsid w:val="00F175FF"/>
    <w:rsid w:val="00F17ECF"/>
    <w:rsid w:val="00F2058B"/>
    <w:rsid w:val="00F208A5"/>
    <w:rsid w:val="00F2097A"/>
    <w:rsid w:val="00F21149"/>
    <w:rsid w:val="00F227B4"/>
    <w:rsid w:val="00F232E4"/>
    <w:rsid w:val="00F23630"/>
    <w:rsid w:val="00F23B32"/>
    <w:rsid w:val="00F2445A"/>
    <w:rsid w:val="00F24DCE"/>
    <w:rsid w:val="00F26B1C"/>
    <w:rsid w:val="00F27433"/>
    <w:rsid w:val="00F2785B"/>
    <w:rsid w:val="00F30887"/>
    <w:rsid w:val="00F30BEC"/>
    <w:rsid w:val="00F30EF4"/>
    <w:rsid w:val="00F31FBD"/>
    <w:rsid w:val="00F32409"/>
    <w:rsid w:val="00F32D6C"/>
    <w:rsid w:val="00F337ED"/>
    <w:rsid w:val="00F3420B"/>
    <w:rsid w:val="00F3508B"/>
    <w:rsid w:val="00F35365"/>
    <w:rsid w:val="00F35FA8"/>
    <w:rsid w:val="00F37D41"/>
    <w:rsid w:val="00F404AA"/>
    <w:rsid w:val="00F40F4D"/>
    <w:rsid w:val="00F41015"/>
    <w:rsid w:val="00F429D2"/>
    <w:rsid w:val="00F42BC2"/>
    <w:rsid w:val="00F42F1C"/>
    <w:rsid w:val="00F43126"/>
    <w:rsid w:val="00F43C64"/>
    <w:rsid w:val="00F43C95"/>
    <w:rsid w:val="00F44319"/>
    <w:rsid w:val="00F445B0"/>
    <w:rsid w:val="00F44878"/>
    <w:rsid w:val="00F44883"/>
    <w:rsid w:val="00F44887"/>
    <w:rsid w:val="00F448BE"/>
    <w:rsid w:val="00F44B94"/>
    <w:rsid w:val="00F46B1D"/>
    <w:rsid w:val="00F46B88"/>
    <w:rsid w:val="00F47F65"/>
    <w:rsid w:val="00F51537"/>
    <w:rsid w:val="00F5195A"/>
    <w:rsid w:val="00F51BFB"/>
    <w:rsid w:val="00F52B61"/>
    <w:rsid w:val="00F52FB5"/>
    <w:rsid w:val="00F5303D"/>
    <w:rsid w:val="00F538DF"/>
    <w:rsid w:val="00F53D5E"/>
    <w:rsid w:val="00F54021"/>
    <w:rsid w:val="00F54D17"/>
    <w:rsid w:val="00F54E57"/>
    <w:rsid w:val="00F550AF"/>
    <w:rsid w:val="00F557AB"/>
    <w:rsid w:val="00F55F85"/>
    <w:rsid w:val="00F56534"/>
    <w:rsid w:val="00F567AE"/>
    <w:rsid w:val="00F56AA4"/>
    <w:rsid w:val="00F56D94"/>
    <w:rsid w:val="00F56E48"/>
    <w:rsid w:val="00F56EC0"/>
    <w:rsid w:val="00F5769D"/>
    <w:rsid w:val="00F57866"/>
    <w:rsid w:val="00F57A1A"/>
    <w:rsid w:val="00F6026A"/>
    <w:rsid w:val="00F6149E"/>
    <w:rsid w:val="00F61A33"/>
    <w:rsid w:val="00F61C39"/>
    <w:rsid w:val="00F622E3"/>
    <w:rsid w:val="00F62538"/>
    <w:rsid w:val="00F6342B"/>
    <w:rsid w:val="00F635FC"/>
    <w:rsid w:val="00F6422F"/>
    <w:rsid w:val="00F65234"/>
    <w:rsid w:val="00F656B5"/>
    <w:rsid w:val="00F65E30"/>
    <w:rsid w:val="00F65F80"/>
    <w:rsid w:val="00F66AA2"/>
    <w:rsid w:val="00F70829"/>
    <w:rsid w:val="00F70CB4"/>
    <w:rsid w:val="00F70D04"/>
    <w:rsid w:val="00F71301"/>
    <w:rsid w:val="00F71AB5"/>
    <w:rsid w:val="00F7295F"/>
    <w:rsid w:val="00F7300C"/>
    <w:rsid w:val="00F7424D"/>
    <w:rsid w:val="00F746E9"/>
    <w:rsid w:val="00F74D79"/>
    <w:rsid w:val="00F75005"/>
    <w:rsid w:val="00F75FD4"/>
    <w:rsid w:val="00F76039"/>
    <w:rsid w:val="00F76F01"/>
    <w:rsid w:val="00F7709A"/>
    <w:rsid w:val="00F77AE8"/>
    <w:rsid w:val="00F81C26"/>
    <w:rsid w:val="00F81F44"/>
    <w:rsid w:val="00F836D8"/>
    <w:rsid w:val="00F838C0"/>
    <w:rsid w:val="00F8428A"/>
    <w:rsid w:val="00F84979"/>
    <w:rsid w:val="00F8559F"/>
    <w:rsid w:val="00F857F3"/>
    <w:rsid w:val="00F85B67"/>
    <w:rsid w:val="00F85D63"/>
    <w:rsid w:val="00F8603B"/>
    <w:rsid w:val="00F865BD"/>
    <w:rsid w:val="00F877E4"/>
    <w:rsid w:val="00F87ECF"/>
    <w:rsid w:val="00F90379"/>
    <w:rsid w:val="00F9046B"/>
    <w:rsid w:val="00F9086F"/>
    <w:rsid w:val="00F910DA"/>
    <w:rsid w:val="00F917E8"/>
    <w:rsid w:val="00F91850"/>
    <w:rsid w:val="00F935FF"/>
    <w:rsid w:val="00F93759"/>
    <w:rsid w:val="00F93DBF"/>
    <w:rsid w:val="00F943CD"/>
    <w:rsid w:val="00F94DB5"/>
    <w:rsid w:val="00F94DD1"/>
    <w:rsid w:val="00F95329"/>
    <w:rsid w:val="00F966CD"/>
    <w:rsid w:val="00F96FE7"/>
    <w:rsid w:val="00F971BB"/>
    <w:rsid w:val="00F971E9"/>
    <w:rsid w:val="00F97252"/>
    <w:rsid w:val="00FA103F"/>
    <w:rsid w:val="00FA1043"/>
    <w:rsid w:val="00FA1807"/>
    <w:rsid w:val="00FA18E5"/>
    <w:rsid w:val="00FA1A27"/>
    <w:rsid w:val="00FA2129"/>
    <w:rsid w:val="00FA2441"/>
    <w:rsid w:val="00FA256F"/>
    <w:rsid w:val="00FA2EC0"/>
    <w:rsid w:val="00FA2F1A"/>
    <w:rsid w:val="00FA2F4E"/>
    <w:rsid w:val="00FA4F92"/>
    <w:rsid w:val="00FA50A7"/>
    <w:rsid w:val="00FA522B"/>
    <w:rsid w:val="00FA6E1D"/>
    <w:rsid w:val="00FA7191"/>
    <w:rsid w:val="00FA72B7"/>
    <w:rsid w:val="00FA7C45"/>
    <w:rsid w:val="00FA7E19"/>
    <w:rsid w:val="00FB0413"/>
    <w:rsid w:val="00FB0A48"/>
    <w:rsid w:val="00FB0BCD"/>
    <w:rsid w:val="00FB0D53"/>
    <w:rsid w:val="00FB1417"/>
    <w:rsid w:val="00FB16ED"/>
    <w:rsid w:val="00FB1A0C"/>
    <w:rsid w:val="00FB1B8A"/>
    <w:rsid w:val="00FB2755"/>
    <w:rsid w:val="00FB3181"/>
    <w:rsid w:val="00FB32DC"/>
    <w:rsid w:val="00FB3310"/>
    <w:rsid w:val="00FB35D6"/>
    <w:rsid w:val="00FB35EE"/>
    <w:rsid w:val="00FB3631"/>
    <w:rsid w:val="00FB3EFD"/>
    <w:rsid w:val="00FB43D6"/>
    <w:rsid w:val="00FB46BF"/>
    <w:rsid w:val="00FB4CEE"/>
    <w:rsid w:val="00FB4D54"/>
    <w:rsid w:val="00FB5120"/>
    <w:rsid w:val="00FB7574"/>
    <w:rsid w:val="00FB7941"/>
    <w:rsid w:val="00FB7EF5"/>
    <w:rsid w:val="00FC00DD"/>
    <w:rsid w:val="00FC0BFD"/>
    <w:rsid w:val="00FC0D2D"/>
    <w:rsid w:val="00FC1F00"/>
    <w:rsid w:val="00FC22F1"/>
    <w:rsid w:val="00FC276B"/>
    <w:rsid w:val="00FC2D8C"/>
    <w:rsid w:val="00FC2DFF"/>
    <w:rsid w:val="00FC2EDD"/>
    <w:rsid w:val="00FC3910"/>
    <w:rsid w:val="00FC3C9F"/>
    <w:rsid w:val="00FC5310"/>
    <w:rsid w:val="00FC5B16"/>
    <w:rsid w:val="00FC61B0"/>
    <w:rsid w:val="00FC6AB1"/>
    <w:rsid w:val="00FC74A5"/>
    <w:rsid w:val="00FC796A"/>
    <w:rsid w:val="00FD009D"/>
    <w:rsid w:val="00FD013E"/>
    <w:rsid w:val="00FD21B3"/>
    <w:rsid w:val="00FD2DC5"/>
    <w:rsid w:val="00FD4792"/>
    <w:rsid w:val="00FD4B19"/>
    <w:rsid w:val="00FD4CC0"/>
    <w:rsid w:val="00FD4F7D"/>
    <w:rsid w:val="00FD533D"/>
    <w:rsid w:val="00FD5642"/>
    <w:rsid w:val="00FD6882"/>
    <w:rsid w:val="00FE008E"/>
    <w:rsid w:val="00FE04CF"/>
    <w:rsid w:val="00FE0DA0"/>
    <w:rsid w:val="00FE1EDC"/>
    <w:rsid w:val="00FE289E"/>
    <w:rsid w:val="00FE2E4A"/>
    <w:rsid w:val="00FE3595"/>
    <w:rsid w:val="00FE3DE2"/>
    <w:rsid w:val="00FE4AAD"/>
    <w:rsid w:val="00FE4CAA"/>
    <w:rsid w:val="00FE54A7"/>
    <w:rsid w:val="00FE5571"/>
    <w:rsid w:val="00FE605B"/>
    <w:rsid w:val="00FE610C"/>
    <w:rsid w:val="00FE6A69"/>
    <w:rsid w:val="00FE73DF"/>
    <w:rsid w:val="00FF0697"/>
    <w:rsid w:val="00FF0B0C"/>
    <w:rsid w:val="00FF0CD6"/>
    <w:rsid w:val="00FF10EB"/>
    <w:rsid w:val="00FF1122"/>
    <w:rsid w:val="00FF28FC"/>
    <w:rsid w:val="00FF2B2D"/>
    <w:rsid w:val="00FF2E25"/>
    <w:rsid w:val="00FF3645"/>
    <w:rsid w:val="00FF3BF8"/>
    <w:rsid w:val="00FF3D98"/>
    <w:rsid w:val="00FF40BC"/>
    <w:rsid w:val="00FF5B3C"/>
    <w:rsid w:val="00FF5E01"/>
    <w:rsid w:val="00FF6487"/>
    <w:rsid w:val="00FF6599"/>
    <w:rsid w:val="00FF65CF"/>
    <w:rsid w:val="00FF6820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026D"/>
  </w:style>
  <w:style w:type="paragraph" w:styleId="1">
    <w:name w:val="heading 1"/>
    <w:basedOn w:val="a"/>
    <w:next w:val="a"/>
    <w:link w:val="10"/>
    <w:qFormat/>
    <w:rsid w:val="004B026D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4B026D"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rsid w:val="004B026D"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rsid w:val="004B026D"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rsid w:val="004B026D"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rsid w:val="004B026D"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link w:val="70"/>
    <w:qFormat/>
    <w:rsid w:val="004B026D"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B026D"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link w:val="90"/>
    <w:qFormat/>
    <w:rsid w:val="004B026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4B026D"/>
  </w:style>
  <w:style w:type="paragraph" w:styleId="a4">
    <w:name w:val="header"/>
    <w:basedOn w:val="a"/>
    <w:link w:val="a5"/>
    <w:uiPriority w:val="99"/>
    <w:rsid w:val="004B026D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rsid w:val="004B026D"/>
    <w:pPr>
      <w:tabs>
        <w:tab w:val="center" w:pos="4536"/>
        <w:tab w:val="right" w:pos="9072"/>
      </w:tabs>
    </w:pPr>
  </w:style>
  <w:style w:type="paragraph" w:styleId="a7">
    <w:name w:val="Title"/>
    <w:basedOn w:val="a"/>
    <w:link w:val="a8"/>
    <w:qFormat/>
    <w:rsid w:val="004B026D"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semiHidden/>
    <w:rsid w:val="004B026D"/>
  </w:style>
  <w:style w:type="character" w:styleId="aa">
    <w:name w:val="footnote reference"/>
    <w:semiHidden/>
    <w:rsid w:val="004B026D"/>
    <w:rPr>
      <w:vertAlign w:val="superscript"/>
    </w:rPr>
  </w:style>
  <w:style w:type="paragraph" w:styleId="ab">
    <w:name w:val="caption"/>
    <w:basedOn w:val="a"/>
    <w:next w:val="a"/>
    <w:qFormat/>
    <w:rsid w:val="004B026D"/>
    <w:pPr>
      <w:jc w:val="center"/>
    </w:pPr>
    <w:rPr>
      <w:b/>
      <w:sz w:val="22"/>
    </w:rPr>
  </w:style>
  <w:style w:type="paragraph" w:styleId="20">
    <w:name w:val="Body Text Indent 2"/>
    <w:basedOn w:val="a"/>
    <w:link w:val="21"/>
    <w:rsid w:val="004B026D"/>
    <w:pPr>
      <w:ind w:firstLine="709"/>
      <w:jc w:val="both"/>
    </w:pPr>
    <w:rPr>
      <w:sz w:val="26"/>
    </w:rPr>
  </w:style>
  <w:style w:type="paragraph" w:styleId="ac">
    <w:name w:val="Body Text Indent"/>
    <w:basedOn w:val="a"/>
    <w:link w:val="ad"/>
    <w:rsid w:val="004B026D"/>
    <w:pPr>
      <w:spacing w:before="120" w:after="120" w:line="320" w:lineRule="exact"/>
      <w:ind w:firstLine="709"/>
      <w:jc w:val="both"/>
    </w:pPr>
  </w:style>
  <w:style w:type="paragraph" w:styleId="ae">
    <w:name w:val="Body Text"/>
    <w:basedOn w:val="a"/>
    <w:rsid w:val="004B026D"/>
    <w:pPr>
      <w:jc w:val="center"/>
    </w:pPr>
    <w:rPr>
      <w:sz w:val="28"/>
    </w:rPr>
  </w:style>
  <w:style w:type="paragraph" w:styleId="30">
    <w:name w:val="Body Text Indent 3"/>
    <w:basedOn w:val="a"/>
    <w:rsid w:val="004B026D"/>
    <w:pPr>
      <w:spacing w:after="120"/>
      <w:ind w:left="283"/>
    </w:pPr>
    <w:rPr>
      <w:sz w:val="16"/>
      <w:szCs w:val="16"/>
    </w:rPr>
  </w:style>
  <w:style w:type="paragraph" w:styleId="af">
    <w:name w:val="Balloon Text"/>
    <w:basedOn w:val="a"/>
    <w:semiHidden/>
    <w:rsid w:val="004B026D"/>
    <w:rPr>
      <w:rFonts w:ascii="Tahoma" w:hAnsi="Tahoma" w:cs="Tahoma"/>
      <w:sz w:val="16"/>
      <w:szCs w:val="16"/>
    </w:rPr>
  </w:style>
  <w:style w:type="paragraph" w:styleId="22">
    <w:name w:val="Body Text 2"/>
    <w:basedOn w:val="a"/>
    <w:rsid w:val="004B026D"/>
    <w:pPr>
      <w:jc w:val="center"/>
    </w:pPr>
    <w:rPr>
      <w:b/>
      <w:bCs/>
      <w:sz w:val="30"/>
      <w:szCs w:val="24"/>
    </w:rPr>
  </w:style>
  <w:style w:type="paragraph" w:styleId="af0">
    <w:name w:val="Subtitle"/>
    <w:basedOn w:val="a"/>
    <w:qFormat/>
    <w:rsid w:val="004B026D"/>
    <w:pPr>
      <w:jc w:val="center"/>
    </w:pPr>
    <w:rPr>
      <w:rFonts w:ascii="Arial" w:hAnsi="Arial"/>
      <w:b/>
      <w:caps/>
      <w:sz w:val="22"/>
    </w:rPr>
  </w:style>
  <w:style w:type="table" w:styleId="af1">
    <w:name w:val="Table Grid"/>
    <w:basedOn w:val="a1"/>
    <w:rsid w:val="00767BA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Название Знак"/>
    <w:basedOn w:val="a0"/>
    <w:link w:val="a7"/>
    <w:rsid w:val="00271B0D"/>
    <w:rPr>
      <w:rFonts w:ascii="Arial" w:hAnsi="Arial"/>
      <w:b/>
      <w:sz w:val="28"/>
    </w:rPr>
  </w:style>
  <w:style w:type="character" w:customStyle="1" w:styleId="ad">
    <w:name w:val="Основной текст с отступом Знак"/>
    <w:basedOn w:val="a0"/>
    <w:link w:val="ac"/>
    <w:rsid w:val="00271B0D"/>
  </w:style>
  <w:style w:type="character" w:customStyle="1" w:styleId="21">
    <w:name w:val="Основной текст с отступом 2 Знак"/>
    <w:basedOn w:val="a0"/>
    <w:link w:val="20"/>
    <w:rsid w:val="00271B0D"/>
    <w:rPr>
      <w:sz w:val="26"/>
    </w:rPr>
  </w:style>
  <w:style w:type="character" w:customStyle="1" w:styleId="a5">
    <w:name w:val="Верхний колонтитул Знак"/>
    <w:basedOn w:val="a0"/>
    <w:link w:val="a4"/>
    <w:uiPriority w:val="99"/>
    <w:rsid w:val="00073762"/>
    <w:rPr>
      <w:lang w:val="en-US"/>
    </w:rPr>
  </w:style>
  <w:style w:type="character" w:customStyle="1" w:styleId="70">
    <w:name w:val="Заголовок 7 Знак"/>
    <w:basedOn w:val="a0"/>
    <w:link w:val="7"/>
    <w:rsid w:val="00D96ED1"/>
    <w:rPr>
      <w:b/>
      <w:sz w:val="22"/>
    </w:rPr>
  </w:style>
  <w:style w:type="paragraph" w:styleId="af2">
    <w:name w:val="List Paragraph"/>
    <w:basedOn w:val="a"/>
    <w:uiPriority w:val="34"/>
    <w:qFormat/>
    <w:rsid w:val="00C64D19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AE4692"/>
    <w:rPr>
      <w:rFonts w:ascii="Arial" w:hAnsi="Arial" w:cs="Arial"/>
      <w:sz w:val="22"/>
      <w:szCs w:val="22"/>
    </w:rPr>
  </w:style>
  <w:style w:type="paragraph" w:styleId="af3">
    <w:name w:val="endnote text"/>
    <w:basedOn w:val="a"/>
    <w:link w:val="af4"/>
    <w:rsid w:val="001B3911"/>
  </w:style>
  <w:style w:type="character" w:customStyle="1" w:styleId="af4">
    <w:name w:val="Текст концевой сноски Знак"/>
    <w:basedOn w:val="a0"/>
    <w:link w:val="af3"/>
    <w:rsid w:val="001B3911"/>
  </w:style>
  <w:style w:type="character" w:styleId="af5">
    <w:name w:val="endnote reference"/>
    <w:basedOn w:val="a0"/>
    <w:rsid w:val="001B3911"/>
    <w:rPr>
      <w:vertAlign w:val="superscript"/>
    </w:rPr>
  </w:style>
  <w:style w:type="character" w:customStyle="1" w:styleId="10">
    <w:name w:val="Заголовок 1 Знак"/>
    <w:basedOn w:val="a0"/>
    <w:link w:val="1"/>
    <w:rsid w:val="00E8270B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2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2624189630034253E-2"/>
          <c:y val="5.4293639835304941E-2"/>
          <c:w val="0.89304208094354798"/>
          <c:h val="0.68593226327478296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2021</c:v>
                </c:pt>
              </c:strCache>
            </c:strRef>
          </c:tx>
          <c:spPr>
            <a:ln w="12649">
              <a:solidFill>
                <a:srgbClr val="0080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678453536866174E-2"/>
                  <c:y val="-6.86331006731414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928409255591518E-2"/>
                  <c:y val="-3.41918871515467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370706729143519E-2"/>
                  <c:y val="-7.72031098636329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457466620997043E-2"/>
                  <c:y val="-6.669929942481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922974541761859E-2"/>
                  <c:y val="-5.81533676558243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1140193020178E-2"/>
                  <c:y val="-6.73267247848453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40097059220908E-2"/>
                  <c:y val="-6.6317864642439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793706320170067E-2"/>
                  <c:y val="-6.31463788344528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8063861649195688E-2"/>
                  <c:y val="-6.126456941697453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102,7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989826432916389E-2"/>
                  <c:y val="-6.75697276227002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5927088868492664E-2"/>
                  <c:y val="-6.57954248609919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1.7593675023750865E-2"/>
                  <c:y val="-6.74632732519809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0.0</c:formatCode>
                <c:ptCount val="19"/>
                <c:pt idx="0" formatCode="General">
                  <c:v>101.5</c:v>
                </c:pt>
                <c:pt idx="1">
                  <c:v>100.9</c:v>
                </c:pt>
                <c:pt idx="2" formatCode="General">
                  <c:v>101.1</c:v>
                </c:pt>
                <c:pt idx="3" formatCode="General">
                  <c:v>102.8</c:v>
                </c:pt>
                <c:pt idx="4">
                  <c:v>103.3</c:v>
                </c:pt>
                <c:pt idx="5">
                  <c:v>103.5</c:v>
                </c:pt>
                <c:pt idx="6">
                  <c:v>103.4</c:v>
                </c:pt>
                <c:pt idx="7">
                  <c:v>103</c:v>
                </c:pt>
                <c:pt idx="8">
                  <c:v>102.7</c:v>
                </c:pt>
                <c:pt idx="9">
                  <c:v>102.4</c:v>
                </c:pt>
                <c:pt idx="10">
                  <c:v>102.3</c:v>
                </c:pt>
                <c:pt idx="11">
                  <c:v>102.3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2022</c:v>
                </c:pt>
              </c:strCache>
            </c:strRef>
          </c:tx>
          <c:spPr>
            <a:ln w="12649">
              <a:solidFill>
                <a:schemeClr val="accent6">
                  <a:lumMod val="75000"/>
                </a:schemeClr>
              </a:solidFill>
              <a:prstDash val="solid"/>
            </a:ln>
          </c:spPr>
          <c:marker>
            <c:symbol val="diamond"/>
            <c:size val="4"/>
            <c:spPr>
              <a:solidFill>
                <a:schemeClr val="accent6">
                  <a:lumMod val="75000"/>
                </a:schemeClr>
              </a:solidFill>
              <a:ln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marker>
          <c:dPt>
            <c:idx val="11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2649">
                <a:solidFill>
                  <a:srgbClr val="0099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6.408294127040943E-3"/>
                  <c:y val="4.34108527131782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4163155502598054E-2"/>
                  <c:y val="-6.201550387596910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19798870694998E-2"/>
                  <c:y val="6.2015503875969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5749423677734642E-2"/>
                  <c:y val="-4.96124031007775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920182949050254E-2"/>
                  <c:y val="5.64541292803516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7177310714478155E-2"/>
                  <c:y val="-5.14665201733504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7.6268836391267983E-17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0"/>
                  <c:y val="2.480620155038755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0"/>
                  <c:y val="0.13023255813953483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0"/>
                  <c:y val="1.8604651162790801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0"/>
                  <c:y val="0.13023255813953488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delete val="1"/>
            </c:dLbl>
            <c:dLbl>
              <c:idx val="12"/>
              <c:layout>
                <c:manualLayout>
                  <c:x val="-7.8720834742282975E-3"/>
                  <c:y val="-5.6363025711833402E-2"/>
                </c:manualLayout>
              </c:layout>
              <c:tx>
                <c:rich>
                  <a:bodyPr/>
                  <a:lstStyle/>
                  <a:p>
                    <a:r>
                      <a:rPr lang="ru-RU" i="0"/>
                      <a:t>102,7</a:t>
                    </a:r>
                    <a:endParaRPr lang="en-US" i="0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8.6414504935349336E-3"/>
                  <c:y val="-3.9488499956462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9779881809252373E-2"/>
                  <c:y val="4.76734957893296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1622304880601581E-2"/>
                  <c:y val="4.2806284285554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2603255881358386E-2"/>
                  <c:y val="4.07110248659675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8734199636088433E-2"/>
                  <c:y val="4.9385130176263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5699241582532244E-2"/>
                  <c:y val="6.51500789889415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738739029166903E-2"/>
                  <c:y val="5.3004793959114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015199993552495E-2"/>
                  <c:y val="-5.6036165826274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7064289686409464E-2"/>
                  <c:y val="-5.1603368190963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6.0081077378122006E-3"/>
                  <c:y val="6.23497851412106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5.494628422214879E-2"/>
                  <c:y val="6.01818226980302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97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Sheet1!$B$3:$T$3</c:f>
              <c:numCache>
                <c:formatCode>General</c:formatCode>
                <c:ptCount val="19"/>
                <c:pt idx="11">
                  <c:v>102.3</c:v>
                </c:pt>
                <c:pt idx="12">
                  <c:v>102.7</c:v>
                </c:pt>
                <c:pt idx="13">
                  <c:v>101.2</c:v>
                </c:pt>
                <c:pt idx="14">
                  <c:v>99.6</c:v>
                </c:pt>
                <c:pt idx="15">
                  <c:v>97.9</c:v>
                </c:pt>
                <c:pt idx="16">
                  <c:v>96.6</c:v>
                </c:pt>
                <c:pt idx="17">
                  <c:v>95.8</c:v>
                </c:pt>
                <c:pt idx="18">
                  <c:v>94.8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3978496"/>
        <c:axId val="123980032"/>
      </c:lineChart>
      <c:catAx>
        <c:axId val="1239784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980032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23980032"/>
        <c:scaling>
          <c:orientation val="minMax"/>
          <c:max val="106"/>
          <c:min val="92"/>
        </c:scaling>
        <c:delete val="0"/>
        <c:axPos val="l"/>
        <c:majorGridlines>
          <c:spPr>
            <a:ln>
              <a:solidFill>
                <a:srgbClr val="C0C0C0"/>
              </a:solidFill>
            </a:ln>
          </c:spPr>
        </c:majorGridlines>
        <c:minorGridlines/>
        <c:numFmt formatCode="0" sourceLinked="0"/>
        <c:majorTickMark val="out"/>
        <c:minorTickMark val="none"/>
        <c:tickLblPos val="nextTo"/>
        <c:spPr>
          <a:ln w="3162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3978496"/>
        <c:crosses val="autoZero"/>
        <c:crossBetween val="midCat"/>
        <c:majorUnit val="2"/>
        <c:minorUnit val="2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7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4142627148775356E-2"/>
          <c:y val="2.6016260162601626E-2"/>
          <c:w val="0.40305387711491814"/>
          <c:h val="0.86237142308430959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dLbls>
            <c:dLbl>
              <c:idx val="0"/>
              <c:layout>
                <c:manualLayout>
                  <c:x val="-5.899550166848613E-3"/>
                  <c:y val="1.31970430301716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Лист1!$B$2</c:f>
              <c:numCache>
                <c:formatCode>0.0</c:formatCode>
                <c:ptCount val="1"/>
                <c:pt idx="0">
                  <c:v>-1.8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Транспортная  деятельность, складирование,         почтовая и курьерская деятельность</c:v>
                </c:pt>
              </c:strCache>
            </c:strRef>
          </c:tx>
          <c:spPr>
            <a:solidFill>
              <a:srgbClr val="FFF901"/>
            </a:solidFill>
          </c:spPr>
          <c:invertIfNegative val="0"/>
          <c:dLbls>
            <c:dLbl>
              <c:idx val="0"/>
              <c:layout>
                <c:manualLayout>
                  <c:x val="-1.9112981440994198E-3"/>
                  <c:y val="2.1202812611386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Лист1!$C$2</c:f>
              <c:numCache>
                <c:formatCode>0.0</c:formatCode>
                <c:ptCount val="1"/>
                <c:pt idx="0">
                  <c:v>-0.9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Оптовая и розничная торговля;                                                           ремонт автомобилей и мотоциклов 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layout>
                <c:manualLayout>
                  <c:x val="-1.966568338249766E-3"/>
                  <c:y val="1.3197052291540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Лист1!$D$2</c:f>
              <c:numCache>
                <c:formatCode>0.0</c:formatCode>
                <c:ptCount val="1"/>
                <c:pt idx="0">
                  <c:v>-0.8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008000"/>
            </a:solidFill>
          </c:spPr>
          <c:invertIfNegative val="0"/>
          <c:dLbls>
            <c:dLbl>
              <c:idx val="0"/>
              <c:layout>
                <c:manualLayout>
                  <c:x val="-3.9331366764995329E-3"/>
                  <c:y val="6.791843327276411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Лист1!$E$2</c:f>
              <c:numCache>
                <c:formatCode>0.0</c:formatCode>
                <c:ptCount val="1"/>
                <c:pt idx="0">
                  <c:v>-0.6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</c:spPr>
          <c:invertIfNegative val="0"/>
          <c:dPt>
            <c:idx val="0"/>
            <c:invertIfNegative val="0"/>
            <c:bubble3D val="0"/>
            <c:spPr>
              <a:solidFill>
                <a:srgbClr val="F5750B"/>
              </a:solidFill>
              <a:ln>
                <a:solidFill>
                  <a:srgbClr val="FFC000"/>
                </a:solidFill>
              </a:ln>
            </c:spPr>
          </c:dPt>
          <c:dLbls>
            <c:dLbl>
              <c:idx val="0"/>
              <c:layout>
                <c:manualLayout>
                  <c:x val="0"/>
                  <c:y val="-1.0094891984582391E-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Лист1!$F$2</c:f>
              <c:numCache>
                <c:formatCode>0.0</c:formatCode>
                <c:ptCount val="1"/>
                <c:pt idx="0">
                  <c:v>-0.4</c:v>
                </c:pt>
              </c:numCache>
            </c:numRef>
          </c:val>
        </c:ser>
        <c:ser>
          <c:idx val="5"/>
          <c:order val="5"/>
          <c:tx>
            <c:strRef>
              <c:f>Лист1!$G$1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</c:spPr>
          <c:invertIfNegative val="0"/>
          <c:dLbls>
            <c:dLbl>
              <c:idx val="0"/>
              <c:layout>
                <c:manualLayout>
                  <c:x val="-4.0601379967375026E-3"/>
                  <c:y val="6.7603750464443162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</c:f>
              <c:numCache>
                <c:formatCode>General</c:formatCode>
                <c:ptCount val="1"/>
              </c:numCache>
            </c:numRef>
          </c:cat>
          <c:val>
            <c:numRef>
              <c:f>Лист1!$G$2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50"/>
        <c:overlap val="-31"/>
        <c:axId val="122225792"/>
        <c:axId val="122227328"/>
      </c:barChart>
      <c:dateAx>
        <c:axId val="12222579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22227328"/>
        <c:crosses val="autoZero"/>
        <c:auto val="0"/>
        <c:lblOffset val="100"/>
        <c:baseTimeUnit val="days"/>
        <c:majorUnit val="3"/>
        <c:minorUnit val="3"/>
      </c:dateAx>
      <c:valAx>
        <c:axId val="122227328"/>
        <c:scaling>
          <c:orientation val="minMax"/>
          <c:max val="1"/>
          <c:min val="-2"/>
        </c:scaling>
        <c:delete val="0"/>
        <c:axPos val="b"/>
        <c:numFmt formatCode="#,##0.0" sourceLinked="0"/>
        <c:majorTickMark val="out"/>
        <c:minorTickMark val="none"/>
        <c:tickLblPos val="nextTo"/>
        <c:spPr>
          <a:ln w="9525">
            <a:solidFill>
              <a:srgbClr val="000000"/>
            </a:solidFill>
          </a:ln>
        </c:spPr>
        <c:txPr>
          <a:bodyPr rot="0"/>
          <a:lstStyle/>
          <a:p>
            <a:pPr>
              <a:defRPr sz="900">
                <a:latin typeface="Arial" pitchFamily="34" charset="0"/>
                <a:cs typeface="Arial" pitchFamily="34" charset="0"/>
              </a:defRPr>
            </a:pPr>
            <a:endParaRPr lang="ru-RU"/>
          </a:p>
        </c:txPr>
        <c:crossAx val="122225792"/>
        <c:crosses val="autoZero"/>
        <c:crossBetween val="between"/>
        <c:majorUnit val="0.5"/>
        <c:minorUnit val="0.5"/>
      </c:valAx>
      <c:spPr>
        <a:noFill/>
      </c:spPr>
    </c:plotArea>
    <c:legend>
      <c:legendPos val="r"/>
      <c:legendEntry>
        <c:idx val="2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lnSpc>
                <a:spcPts val="800"/>
              </a:lnSpc>
              <a:spcBef>
                <a:spcPts val="300"/>
              </a:spcBef>
              <a:spcAft>
                <a:spcPts val="200"/>
              </a:spcAft>
              <a:defRPr sz="900" baseline="0">
                <a:latin typeface="Arial" pitchFamily="34" charset="0"/>
                <a:cs typeface="Arial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54108888267880917"/>
          <c:y val="6.5150189559638368E-3"/>
          <c:w val="0.4353119195173672"/>
          <c:h val="0.92182949353553023"/>
        </c:manualLayout>
      </c:layout>
      <c:overlay val="0"/>
      <c:txPr>
        <a:bodyPr/>
        <a:lstStyle/>
        <a:p>
          <a:pPr>
            <a:lnSpc>
              <a:spcPts val="800"/>
            </a:lnSpc>
            <a:spcBef>
              <a:spcPts val="300"/>
            </a:spcBef>
            <a:spcAft>
              <a:spcPts val="200"/>
            </a:spcAft>
            <a:defRPr sz="900" baseline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6329113924050631"/>
          <c:y val="3.2500000000000001E-2"/>
          <c:w val="0.78227848101265829"/>
          <c:h val="0.60749999999999993"/>
        </c:manualLayout>
      </c:layout>
      <c:barChart>
        <c:barDir val="bar"/>
        <c:grouping val="percentStack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rgbClr val="92D05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Sheet1!$B$2:$H$2</c:f>
              <c:numCache>
                <c:formatCode>#,##0.0</c:formatCode>
                <c:ptCount val="7"/>
                <c:pt idx="0">
                  <c:v>32.5</c:v>
                </c:pt>
                <c:pt idx="1">
                  <c:v>39.799999999999997</c:v>
                </c:pt>
                <c:pt idx="2">
                  <c:v>16.2</c:v>
                </c:pt>
                <c:pt idx="3">
                  <c:v>38</c:v>
                </c:pt>
                <c:pt idx="4">
                  <c:v>39.1</c:v>
                </c:pt>
                <c:pt idx="5">
                  <c:v>28.2</c:v>
                </c:pt>
                <c:pt idx="6">
                  <c:v>26.9</c:v>
                </c:pt>
              </c:numCache>
            </c:numRef>
          </c:val>
        </c:ser>
        <c:ser>
          <c:idx val="6"/>
          <c:order val="1"/>
          <c:tx>
            <c:strRef>
              <c:f>Sheet1!$A$3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rgbClr val="008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Sheet1!$B$3:$H$3</c:f>
              <c:numCache>
                <c:formatCode>#,##0.0</c:formatCode>
                <c:ptCount val="7"/>
                <c:pt idx="0" formatCode="General">
                  <c:v>6.9</c:v>
                </c:pt>
                <c:pt idx="1">
                  <c:v>9</c:v>
                </c:pt>
                <c:pt idx="2">
                  <c:v>13.8</c:v>
                </c:pt>
                <c:pt idx="3">
                  <c:v>5.7</c:v>
                </c:pt>
                <c:pt idx="4">
                  <c:v>5.9</c:v>
                </c:pt>
                <c:pt idx="5">
                  <c:v>5.9</c:v>
                </c:pt>
                <c:pt idx="6">
                  <c:v>7.7</c:v>
                </c:pt>
              </c:numCache>
            </c:numRef>
          </c:val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1" i="0" u="none" strike="noStrike" baseline="0">
                    <a:solidFill>
                      <a:schemeClr val="bg1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Sheet1!$B$4:$H$4</c:f>
              <c:numCache>
                <c:formatCode>#,##0.0</c:formatCode>
                <c:ptCount val="7"/>
                <c:pt idx="0">
                  <c:v>4.7</c:v>
                </c:pt>
                <c:pt idx="1">
                  <c:v>4.5999999999999996</c:v>
                </c:pt>
                <c:pt idx="2">
                  <c:v>5.5</c:v>
                </c:pt>
                <c:pt idx="3">
                  <c:v>4.0999999999999996</c:v>
                </c:pt>
                <c:pt idx="4">
                  <c:v>5.9</c:v>
                </c:pt>
                <c:pt idx="5">
                  <c:v>5.3</c:v>
                </c:pt>
                <c:pt idx="6">
                  <c:v>7.3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FFF901"/>
            </a:solidFill>
            <a:ln w="25392">
              <a:noFill/>
            </a:ln>
          </c:spPr>
          <c:invertIfNegative val="0"/>
          <c:dLbls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25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Sheet1!$B$5:$H$5</c:f>
              <c:numCache>
                <c:formatCode>#,##0.0</c:formatCode>
                <c:ptCount val="7"/>
                <c:pt idx="0">
                  <c:v>4.0999999999999996</c:v>
                </c:pt>
                <c:pt idx="1">
                  <c:v>5.8</c:v>
                </c:pt>
                <c:pt idx="2">
                  <c:v>3.9</c:v>
                </c:pt>
                <c:pt idx="3">
                  <c:v>4.3</c:v>
                </c:pt>
                <c:pt idx="4">
                  <c:v>4.0999999999999996</c:v>
                </c:pt>
                <c:pt idx="5">
                  <c:v>4.5999999999999996</c:v>
                </c:pt>
                <c:pt idx="6">
                  <c:v>4</c:v>
                </c:pt>
              </c:numCache>
            </c:numRef>
          </c:val>
        </c:ser>
        <c:ser>
          <c:idx val="2"/>
          <c:order val="4"/>
          <c:tx>
            <c:strRef>
              <c:f>Sheet1!$A$6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rgbClr val="F5750B"/>
            </a:solidFill>
            <a:ln w="25392">
              <a:noFill/>
            </a:ln>
          </c:spPr>
          <c:invertIfNegative val="0"/>
          <c:dLbls>
            <c:dLbl>
              <c:idx val="2"/>
              <c:layout>
                <c:manualLayout>
                  <c:x val="2.2221090491120333E-3"/>
                  <c:y val="-4.6847935531114895E-2"/>
                </c:manualLayout>
              </c:layout>
              <c:tx>
                <c:rich>
                  <a:bodyPr/>
                  <a:lstStyle/>
                  <a:p>
                    <a:r>
                      <a:rPr lang="ru-RU" sz="930" b="0">
                        <a:solidFill>
                          <a:sysClr val="windowText" lastClr="000000"/>
                        </a:solidFill>
                      </a:rPr>
                      <a:t>0,1</a:t>
                    </a:r>
                    <a:endParaRPr lang="ru-RU" b="0">
                      <a:solidFill>
                        <a:sysClr val="windowText" lastClr="000000"/>
                      </a:solidFill>
                    </a:endParaRPr>
                  </a:p>
                </c:rich>
              </c:tx>
              <c:dLblPos val="ctr"/>
              <c:showLegendKey val="0"/>
              <c:showVal val="0"/>
              <c:showCatName val="0"/>
              <c:showSerName val="0"/>
              <c:showPercent val="0"/>
              <c:showBubbleSize val="0"/>
            </c:dLbl>
            <c:spPr>
              <a:noFill/>
              <a:ln w="25392">
                <a:noFill/>
              </a:ln>
            </c:spPr>
            <c:txPr>
              <a:bodyPr/>
              <a:lstStyle/>
              <a:p>
                <a:pPr>
                  <a:defRPr sz="93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Sheet1!$B$6:$H$6</c:f>
              <c:numCache>
                <c:formatCode>#,##0.0</c:formatCode>
                <c:ptCount val="7"/>
                <c:pt idx="0">
                  <c:v>6.5</c:v>
                </c:pt>
                <c:pt idx="1">
                  <c:v>5.8</c:v>
                </c:pt>
                <c:pt idx="2">
                  <c:v>0.1</c:v>
                </c:pt>
                <c:pt idx="3">
                  <c:v>6.7</c:v>
                </c:pt>
                <c:pt idx="4">
                  <c:v>5.5</c:v>
                </c:pt>
                <c:pt idx="5">
                  <c:v>6.9</c:v>
                </c:pt>
                <c:pt idx="6">
                  <c:v>10.3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rgbClr val="FFC000"/>
            </a:solidFill>
            <a:ln w="25392">
              <a:noFill/>
            </a:ln>
          </c:spPr>
          <c:invertIfNegative val="0"/>
          <c:dLbls>
            <c:txPr>
              <a:bodyPr/>
              <a:lstStyle/>
              <a:p>
                <a:pPr>
                  <a:defRPr sz="930" b="0"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Sheet1!$B$1:$H$1</c:f>
              <c:strCache>
                <c:ptCount val="7"/>
                <c:pt idx="0">
                  <c:v>Могилевская</c:v>
                </c:pt>
                <c:pt idx="1">
                  <c:v>Минская</c:v>
                </c:pt>
                <c:pt idx="2">
                  <c:v>г.Минск</c:v>
                </c:pt>
                <c:pt idx="3">
                  <c:v>Гродненская</c:v>
                </c:pt>
                <c:pt idx="4">
                  <c:v>Гомельская</c:v>
                </c:pt>
                <c:pt idx="5">
                  <c:v>Витебская</c:v>
                </c:pt>
                <c:pt idx="6">
                  <c:v>Брестская</c:v>
                </c:pt>
              </c:strCache>
            </c:strRef>
          </c:cat>
          <c:val>
            <c:numRef>
              <c:f>Sheet1!$B$7:$H$7</c:f>
              <c:numCache>
                <c:formatCode>0.0</c:formatCode>
                <c:ptCount val="7"/>
                <c:pt idx="0">
                  <c:v>2.4</c:v>
                </c:pt>
                <c:pt idx="1">
                  <c:v>1.3</c:v>
                </c:pt>
                <c:pt idx="2" formatCode="0.0;[Red]0.0">
                  <c:v>18.399999999999999</c:v>
                </c:pt>
                <c:pt idx="3" formatCode="General">
                  <c:v>3.1</c:v>
                </c:pt>
                <c:pt idx="4">
                  <c:v>3</c:v>
                </c:pt>
                <c:pt idx="5">
                  <c:v>3.5</c:v>
                </c:pt>
                <c:pt idx="6" formatCode="#,##0.0">
                  <c:v>3.1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24151680"/>
        <c:axId val="124153216"/>
      </c:barChart>
      <c:catAx>
        <c:axId val="124151680"/>
        <c:scaling>
          <c:orientation val="minMax"/>
        </c:scaling>
        <c:delete val="0"/>
        <c:axPos val="l"/>
        <c:numFmt formatCode="General" sourceLinked="1"/>
        <c:majorTickMark val="in"/>
        <c:minorTickMark val="none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25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4153216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4153216"/>
        <c:scaling>
          <c:orientation val="minMax"/>
        </c:scaling>
        <c:delete val="1"/>
        <c:axPos val="b"/>
        <c:majorGridlines>
          <c:spPr>
            <a:ln w="12696">
              <a:solidFill>
                <a:srgbClr val="FFFFFF"/>
              </a:solidFill>
              <a:prstDash val="solid"/>
            </a:ln>
          </c:spPr>
        </c:majorGridlines>
        <c:numFmt formatCode="0%" sourceLinked="1"/>
        <c:majorTickMark val="out"/>
        <c:minorTickMark val="none"/>
        <c:tickLblPos val="nextTo"/>
        <c:crossAx val="124151680"/>
        <c:crosses val="autoZero"/>
        <c:crossBetween val="between"/>
      </c:valAx>
      <c:spPr>
        <a:solidFill>
          <a:srgbClr val="FFFFFF"/>
        </a:solidFill>
        <a:ln w="25392">
          <a:noFill/>
        </a:ln>
      </c:spPr>
    </c:plotArea>
    <c:legend>
      <c:legendPos val="r"/>
      <c:layout>
        <c:manualLayout>
          <c:xMode val="edge"/>
          <c:yMode val="edge"/>
          <c:x val="0.11406297584053286"/>
          <c:y val="0.64615076803924087"/>
          <c:w val="0.87625792348005138"/>
          <c:h val="0.35384923196075901"/>
        </c:manualLayout>
      </c:layout>
      <c:overlay val="0"/>
      <c:spPr>
        <a:solidFill>
          <a:srgbClr val="FFFFFF"/>
        </a:solidFill>
        <a:ln w="2539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Times New Roman"/>
          <a:ea typeface="Times New Roman"/>
          <a:cs typeface="Times New Roman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0161278985425967"/>
          <c:y val="2.9844681713172949E-2"/>
          <c:w val="0.83067725508670387"/>
          <c:h val="0.71242756321326373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ВВП</c:v>
                </c:pt>
              </c:strCache>
            </c:strRef>
          </c:tx>
          <c:spPr>
            <a:ln w="12681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2767271612415969E-2"/>
                  <c:y val="6.2376018787125294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102,2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3493131734601548E-3"/>
                  <c:y val="3.995372288990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4682235233416334E-3"/>
                  <c:y val="1.67043099875673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5748704488861969E-2"/>
                  <c:y val="5.5623704931620388E-2"/>
                </c:manualLayout>
              </c:layout>
              <c:tx>
                <c:rich>
                  <a:bodyPr/>
                  <a:lstStyle/>
                  <a:p>
                    <a:r>
                      <a:rPr lang="ru-RU" i="0" spc="-30" baseline="0">
                        <a:solidFill>
                          <a:sysClr val="windowText" lastClr="000000"/>
                        </a:solidFill>
                      </a:rPr>
                      <a:t>103,5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7216813715203328E-2"/>
                  <c:y val="4.4000584970866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621481555825223E-2"/>
                  <c:y val="3.94570546716851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5575709467371042E-2"/>
                  <c:y val="3.75701387766411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110671131346126E-2"/>
                  <c:y val="4.264783984113422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3344434205284018E-2"/>
                  <c:y val="4.16399196434756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1185238577506897E-2"/>
                  <c:y val="4.55442153308549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474925715397971E-2"/>
                  <c:y val="3.92319178577751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9403928796270108E-2"/>
                  <c:y val="4.13535917980926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0907792508842376E-2"/>
                  <c:y val="-4.53156513330570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7.1875630930749038E-3"/>
                  <c:y val="-3.2824975825390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6.3573442208612815E-2"/>
                  <c:y val="2.439770686558917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8228982061003055E-2"/>
                  <c:y val="3.145841967122523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/>
                      <a:t>99,3</a:t>
                    </a:r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6.5899753983743481E-2"/>
                  <c:y val="2.5186144495096006E-2"/>
                </c:manualLayout>
              </c:layout>
              <c:tx>
                <c:rich>
                  <a:bodyPr/>
                  <a:lstStyle/>
                  <a:p>
                    <a:r>
                      <a:rPr lang="ru-RU" sz="900" b="0" i="0" u="none" strike="noStrike" baseline="0">
                        <a:effectLst/>
                      </a:rPr>
                      <a:t>98,0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6.1066020593579649E-2"/>
                  <c:y val="3.7044135930377121E-2"/>
                </c:manualLayout>
              </c:layout>
              <c:tx>
                <c:rich>
                  <a:bodyPr/>
                  <a:lstStyle/>
                  <a:p>
                    <a:r>
                      <a:rPr lang="ru-RU" sz="900" b="0" i="0" u="none" strike="noStrike" baseline="0">
                        <a:effectLst/>
                      </a:rPr>
                      <a:t>97,3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0247063134202239E-2"/>
                  <c:y val="3.4026699899922581E-2"/>
                </c:manualLayout>
              </c:layout>
              <c:tx>
                <c:rich>
                  <a:bodyPr/>
                  <a:lstStyle/>
                  <a:p>
                    <a:r>
                      <a:rPr lang="ru-RU" spc="-30" baseline="0">
                        <a:solidFill>
                          <a:sysClr val="windowText" lastClr="000000"/>
                        </a:solidFill>
                      </a:rPr>
                      <a:t>104,3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4833209951320186E-2"/>
                  <c:y val="4.0088747899318343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i="0" spc="-30" baseline="0">
                        <a:solidFill>
                          <a:sysClr val="windowText" lastClr="000000"/>
                        </a:solidFill>
                      </a:rPr>
                      <a:t>103,9</a:t>
                    </a:r>
                    <a:endParaRPr lang="ru-RU" i="0">
                      <a:solidFill>
                        <a:sysClr val="windowText" lastClr="000000"/>
                      </a:solidFill>
                    </a:endParaRPr>
                  </a:p>
                </c:rich>
              </c:tx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9854259670532637E-2"/>
                  <c:y val="4.107932551596518E-2"/>
                </c:manualLayout>
              </c:layout>
              <c:tx>
                <c:rich>
                  <a:bodyPr/>
                  <a:lstStyle/>
                  <a:p>
                    <a:pPr>
                      <a:defRPr sz="900" b="0" spc="-30" baseline="0">
                        <a:solidFill>
                          <a:sysClr val="windowText" lastClr="000000"/>
                        </a:solidFill>
                      </a:defRPr>
                    </a:pPr>
                    <a:r>
                      <a:rPr lang="ru-RU" spc="-30" baseline="0"/>
                      <a:t>103,7</a:t>
                    </a:r>
                    <a:endParaRPr lang="en-US"/>
                  </a:p>
                </c:rich>
              </c:tx>
              <c:numFmt formatCode="#,##0.0" sourceLinked="0"/>
              <c:spPr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7549932326835214E-2"/>
                  <c:y val="4.14184557865518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2344258249770061E-2"/>
                  <c:y val="4.38690307596442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7326766716677721E-2"/>
                  <c:y val="4.583272520480382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spc="-30" baseline="0">
                    <a:solidFill>
                      <a:sysClr val="windowText" lastClr="00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Sheet1!$B$2:$S$2</c:f>
              <c:numCache>
                <c:formatCode>0.0</c:formatCode>
                <c:ptCount val="18"/>
                <c:pt idx="0">
                  <c:v>102.2</c:v>
                </c:pt>
                <c:pt idx="1">
                  <c:v>101.6</c:v>
                </c:pt>
                <c:pt idx="2">
                  <c:v>101.8</c:v>
                </c:pt>
                <c:pt idx="3">
                  <c:v>103.5</c:v>
                </c:pt>
                <c:pt idx="4">
                  <c:v>104</c:v>
                </c:pt>
                <c:pt idx="5">
                  <c:v>104.2</c:v>
                </c:pt>
                <c:pt idx="6">
                  <c:v>104.1</c:v>
                </c:pt>
                <c:pt idx="7">
                  <c:v>103.7</c:v>
                </c:pt>
                <c:pt idx="8">
                  <c:v>103.4</c:v>
                </c:pt>
                <c:pt idx="9">
                  <c:v>103.2</c:v>
                </c:pt>
                <c:pt idx="10">
                  <c:v>103.1</c:v>
                </c:pt>
                <c:pt idx="11">
                  <c:v>103.1</c:v>
                </c:pt>
                <c:pt idx="12">
                  <c:v>104.1</c:v>
                </c:pt>
                <c:pt idx="13">
                  <c:v>102.5</c:v>
                </c:pt>
                <c:pt idx="14">
                  <c:v>101</c:v>
                </c:pt>
                <c:pt idx="15">
                  <c:v>99.3</c:v>
                </c:pt>
                <c:pt idx="16">
                  <c:v>98</c:v>
                </c:pt>
                <c:pt idx="17">
                  <c:v>97.3</c:v>
                </c:pt>
              </c:numCache>
            </c:numRef>
          </c:val>
          <c:smooth val="0"/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 плата</c:v>
                </c:pt>
              </c:strCache>
            </c:strRef>
          </c:tx>
          <c:spPr>
            <a:ln w="12681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956355160739691E-2"/>
                  <c:y val="-3.90433140975927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6551584898041577E-2"/>
                  <c:y val="-4.9831123083298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58119658119658E-2"/>
                  <c:y val="-4.5980798452824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8480531813865147E-2"/>
                  <c:y val="-4.7801837270341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848053181386514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4681894138749718E-2"/>
                  <c:y val="-4.38257072632336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658119658119658E-2"/>
                  <c:y val="-4.159481863328234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8481182333220065E-2"/>
                  <c:y val="-3.821181883974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658119658119658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481780740559003E-2"/>
                  <c:y val="-4.3417386783474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8480531813865217E-2"/>
                  <c:y val="-4.63909817028267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4681861348528013E-2"/>
                  <c:y val="-3.36431136897361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395794094018766E-2"/>
                  <c:y val="3.93428182058425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7.0780895977746372E-3"/>
                  <c:y val="-2.93348528802320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1.3515190943012465E-3"/>
                  <c:y val="-2.7529354883271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2091287734332353E-3"/>
                  <c:y val="-3.8890730763917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6504624956068525E-2"/>
                  <c:y val="-4.3684555877883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5.1891483650013837E-2"/>
                  <c:y val="3.6475687249620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2797404956346747E-2"/>
                  <c:y val="-3.7759556588349792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</a:t>
                    </a:r>
                    <a:r>
                      <a:rPr lang="ru-RU" sz="900" spc="-30" baseline="0"/>
                      <a:t>05,4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133106352254955E-2"/>
                  <c:y val="-3.6799148586787761E-2"/>
                </c:manualLayout>
              </c:layout>
              <c:tx>
                <c:rich>
                  <a:bodyPr/>
                  <a:lstStyle/>
                  <a:p>
                    <a:pPr>
                      <a:defRPr sz="900" b="0" i="0" spc="-30" baseline="0">
                        <a:solidFill>
                          <a:schemeClr val="accent6">
                            <a:lumMod val="75000"/>
                          </a:schemeClr>
                        </a:solidFill>
                      </a:defRPr>
                    </a:pPr>
                    <a:r>
                      <a:rPr lang="ru-RU" sz="900" i="0" spc="-30" baseline="0"/>
                      <a:t>105,2</a:t>
                    </a:r>
                    <a:endParaRPr lang="en-US" i="0"/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8988166566246459E-2"/>
                  <c:y val="-4.158759257098163E-2"/>
                </c:manualLayout>
              </c:layout>
              <c:tx>
                <c:rich>
                  <a:bodyPr/>
                  <a:lstStyle/>
                  <a:p>
                    <a:r>
                      <a:rPr lang="ru-RU" sz="900" spc="-30" baseline="0"/>
                      <a:t>104,9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2.5185059566456867E-2"/>
                  <c:y val="-3.6798770919465089E-2"/>
                </c:manualLayout>
              </c:layout>
              <c:tx>
                <c:rich>
                  <a:bodyPr/>
                  <a:lstStyle/>
                  <a:p>
                    <a:r>
                      <a:rPr lang="en-US" sz="900" spc="-30" baseline="0"/>
                      <a:t>10</a:t>
                    </a:r>
                    <a:r>
                      <a:rPr lang="ru-RU" sz="900" spc="-30" baseline="0"/>
                      <a:t>4</a:t>
                    </a:r>
                    <a:r>
                      <a:rPr lang="en-US" sz="900" spc="-30" baseline="0"/>
                      <a:t>,</a:t>
                    </a:r>
                    <a:r>
                      <a:rPr lang="ru-RU" sz="900" spc="-30" baseline="0"/>
                      <a:t>8</a:t>
                    </a:r>
                    <a:endParaRPr lang="en-US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3285849952516618E-2"/>
                  <c:y val="-3.6798655563737945E-2"/>
                </c:manualLayout>
              </c:layout>
              <c:tx>
                <c:rich>
                  <a:bodyPr/>
                  <a:lstStyle/>
                  <a:p>
                    <a:pPr>
                      <a:defRPr sz="900" b="0" spc="-30" baseline="0">
                        <a:solidFill>
                          <a:srgbClr val="FF0000"/>
                        </a:solidFill>
                      </a:defRPr>
                    </a:pPr>
                    <a:r>
                      <a:rPr lang="ru-RU" sz="900" spc="-30" baseline="0">
                        <a:solidFill>
                          <a:schemeClr val="accent6">
                            <a:lumMod val="75000"/>
                          </a:schemeClr>
                        </a:solidFill>
                      </a:rPr>
                      <a:t>104,6</a:t>
                    </a:r>
                    <a:endParaRPr lang="en-US">
                      <a:solidFill>
                        <a:schemeClr val="accent6">
                          <a:lumMod val="75000"/>
                        </a:schemeClr>
                      </a:solidFill>
                    </a:endParaRPr>
                  </a:p>
                </c:rich>
              </c:tx>
              <c:spPr/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8053760785315048E-2"/>
                  <c:y val="-3.67618422475523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spc="-30" baseline="0">
                    <a:solidFill>
                      <a:schemeClr val="accent6">
                        <a:lumMod val="75000"/>
                      </a:schemeClr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Sheet1!$B$1:$S$1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Sheet1!$B$3:$S$3</c:f>
              <c:numCache>
                <c:formatCode>0.0</c:formatCode>
                <c:ptCount val="18"/>
                <c:pt idx="0">
                  <c:v>106.6</c:v>
                </c:pt>
                <c:pt idx="1">
                  <c:v>105.4</c:v>
                </c:pt>
                <c:pt idx="2">
                  <c:v>105.4</c:v>
                </c:pt>
                <c:pt idx="3">
                  <c:v>105.9</c:v>
                </c:pt>
                <c:pt idx="4">
                  <c:v>105.9</c:v>
                </c:pt>
                <c:pt idx="5">
                  <c:v>105.6</c:v>
                </c:pt>
                <c:pt idx="6">
                  <c:v>105.4</c:v>
                </c:pt>
                <c:pt idx="7">
                  <c:v>105.2</c:v>
                </c:pt>
                <c:pt idx="8">
                  <c:v>104.9</c:v>
                </c:pt>
                <c:pt idx="9">
                  <c:v>104.8</c:v>
                </c:pt>
                <c:pt idx="10">
                  <c:v>104.6</c:v>
                </c:pt>
                <c:pt idx="11">
                  <c:v>105.1</c:v>
                </c:pt>
                <c:pt idx="12">
                  <c:v>103.4</c:v>
                </c:pt>
                <c:pt idx="13">
                  <c:v>106.9</c:v>
                </c:pt>
                <c:pt idx="14">
                  <c:v>104.5</c:v>
                </c:pt>
                <c:pt idx="15">
                  <c:v>102</c:v>
                </c:pt>
                <c:pt idx="16">
                  <c:v>100.4</c:v>
                </c:pt>
                <c:pt idx="17">
                  <c:v>99.7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24217216"/>
        <c:axId val="124218752"/>
      </c:lineChart>
      <c:catAx>
        <c:axId val="124217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421875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24218752"/>
        <c:scaling>
          <c:orientation val="minMax"/>
          <c:max val="108"/>
          <c:min val="96"/>
        </c:scaling>
        <c:delete val="0"/>
        <c:axPos val="l"/>
        <c:majorGridlines>
          <c:spPr>
            <a:ln w="12681">
              <a:solidFill>
                <a:srgbClr val="C0C0C0"/>
              </a:solidFill>
              <a:prstDash val="solid"/>
            </a:ln>
          </c:spPr>
        </c:majorGridlines>
        <c:numFmt formatCode="General" sourceLinked="0"/>
        <c:majorTickMark val="cross"/>
        <c:minorTickMark val="cross"/>
        <c:tickLblPos val="nextTo"/>
        <c:spPr>
          <a:ln w="317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24217216"/>
        <c:crosses val="autoZero"/>
        <c:crossBetween val="midCat"/>
        <c:majorUnit val="2"/>
        <c:minorUnit val="2"/>
      </c:valAx>
      <c:spPr>
        <a:solidFill>
          <a:srgbClr val="EAEAEA"/>
        </a:solidFill>
        <a:ln w="25362">
          <a:noFill/>
        </a:ln>
      </c:spPr>
    </c:plotArea>
    <c:legend>
      <c:legendPos val="b"/>
      <c:layout>
        <c:manualLayout>
          <c:xMode val="edge"/>
          <c:yMode val="edge"/>
          <c:x val="5.9966221613602648E-2"/>
          <c:y val="0.87618240027688843"/>
          <c:w val="0.90694376588753156"/>
          <c:h val="7.7568539226714334E-2"/>
        </c:manualLayout>
      </c:layout>
      <c:overlay val="0"/>
      <c:spPr>
        <a:solidFill>
          <a:srgbClr val="FFFFFF"/>
        </a:solidFill>
        <a:ln w="25362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9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0.13545</cdr:x>
      <cdr:y>0.82079</cdr:y>
    </cdr:from>
    <cdr:to>
      <cdr:x>0.91515</cdr:x>
      <cdr:y>0.91245</cdr:y>
    </cdr:to>
    <cdr:grpSp>
      <cdr:nvGrpSpPr>
        <cdr:cNvPr id="1027" name="Group 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841271" y="1649603"/>
          <a:ext cx="4842640" cy="184216"/>
          <a:chOff x="3488303" y="2202293"/>
          <a:chExt cx="2650659" cy="9836"/>
        </a:xfrm>
      </cdr:grpSpPr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3488303" y="2202293"/>
            <a:ext cx="1647259" cy="9551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2021 г.</a:t>
            </a:r>
            <a:endParaRPr lang="ru-RU" sz="900" b="1" i="0" u="none" strike="noStrike" baseline="0">
              <a:solidFill>
                <a:srgbClr val="339733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852966" y="2202580"/>
            <a:ext cx="285996" cy="95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  <a:effectLst xmlns:a="http://schemas.openxmlformats.org/drawingml/2006/main"/>
        </cdr:spPr>
        <cdr:txBody>
          <a:bodyPr xmlns:a="http://schemas.openxmlformats.org/drawingml/2006/main" wrap="square" lIns="18288" tIns="22860" rIns="18288" bIns="22860" anchor="ctr" upright="1">
            <a:noAutofit/>
          </a:bodyPr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20</a:t>
            </a:r>
            <a:r>
              <a:rPr lang="en-US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</a:t>
            </a:r>
            <a:r>
              <a:rPr lang="ru-RU" sz="900" b="1" i="0" u="none" strike="noStrike" baseline="0">
                <a:solidFill>
                  <a:srgbClr val="FF6600"/>
                </a:solidFill>
                <a:latin typeface="Arial"/>
                <a:cs typeface="Arial"/>
              </a:rPr>
              <a:t>2 г.</a:t>
            </a:r>
            <a:endParaRPr lang="ru-RU" sz="900" b="1" i="0" u="none" strike="noStrike" baseline="30000">
              <a:solidFill>
                <a:srgbClr val="FF66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0.18809</cdr:x>
      <cdr:y>0.81026</cdr:y>
    </cdr:from>
    <cdr:to>
      <cdr:x>0.92506</cdr:x>
      <cdr:y>0.90137</cdr:y>
    </cdr:to>
    <cdr:grpSp>
      <cdr:nvGrpSpPr>
        <cdr:cNvPr id="4" name="Группа 3"/>
        <cdr:cNvGrpSpPr/>
      </cdr:nvGrpSpPr>
      <cdr:grpSpPr>
        <a:xfrm xmlns:a="http://schemas.openxmlformats.org/drawingml/2006/main">
          <a:off x="1257548" y="2346710"/>
          <a:ext cx="4927352" cy="263876"/>
          <a:chOff x="2860759" y="1762581"/>
          <a:chExt cx="3015324" cy="129849"/>
        </a:xfrm>
      </cdr:grpSpPr>
      <cdr:sp macro="" textlink="">
        <cdr:nvSpPr>
          <cdr:cNvPr id="1026" name="Text Box 2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2860759" y="1762957"/>
            <a:ext cx="1734730" cy="11607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2021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  <cdr:sp macro="" textlink="">
        <cdr:nvSpPr>
          <cdr:cNvPr id="1025" name="Text Box 1"/>
          <cdr:cNvSpPr txBox="1"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328168" y="1762581"/>
            <a:ext cx="547915" cy="12984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22860" rIns="27432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0000"/>
                </a:solidFill>
                <a:latin typeface="Arial"/>
                <a:cs typeface="Arial"/>
              </a:rPr>
              <a:t>  2022 г.</a:t>
            </a: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  <a:p xmlns:a="http://schemas.openxmlformats.org/drawingml/2006/main">
            <a:pPr algn="ctr" rtl="0">
              <a:defRPr sz="1000"/>
            </a:pPr>
            <a:endParaRPr lang="ru-RU" sz="900" b="1" i="0" u="none" strike="noStrike" baseline="30000">
              <a:solidFill>
                <a:srgbClr val="000000"/>
              </a:solidFill>
              <a:latin typeface="Arial"/>
              <a:cs typeface="Arial"/>
            </a:endParaRP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Изящная">
      <a:dk1>
        <a:sysClr val="windowText" lastClr="000000"/>
      </a:dk1>
      <a:lt1>
        <a:sysClr val="window" lastClr="FFFFFF"/>
      </a:lt1>
      <a:dk2>
        <a:srgbClr val="B13F9A"/>
      </a:dk2>
      <a:lt2>
        <a:srgbClr val="F4E7ED"/>
      </a:lt2>
      <a:accent1>
        <a:srgbClr val="B83D68"/>
      </a:accent1>
      <a:accent2>
        <a:srgbClr val="AC66BB"/>
      </a:accent2>
      <a:accent3>
        <a:srgbClr val="DE6C36"/>
      </a:accent3>
      <a:accent4>
        <a:srgbClr val="F9B639"/>
      </a:accent4>
      <a:accent5>
        <a:srgbClr val="CF6DA4"/>
      </a:accent5>
      <a:accent6>
        <a:srgbClr val="FA8D3D"/>
      </a:accent6>
      <a:hlink>
        <a:srgbClr val="FFDE66"/>
      </a:hlink>
      <a:folHlink>
        <a:srgbClr val="D490C5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309DC-6F1D-43EC-99C8-DDA490F13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470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3146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creator>SIV</dc:creator>
  <cp:lastModifiedBy>Климова Екатерина Сергеевна</cp:lastModifiedBy>
  <cp:revision>22</cp:revision>
  <cp:lastPrinted>2022-08-17T12:09:00Z</cp:lastPrinted>
  <dcterms:created xsi:type="dcterms:W3CDTF">2022-08-16T14:40:00Z</dcterms:created>
  <dcterms:modified xsi:type="dcterms:W3CDTF">2022-08-23T14:13:00Z</dcterms:modified>
</cp:coreProperties>
</file>