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DE0" w:rsidRPr="004A1DE0" w:rsidRDefault="004A1DE0" w:rsidP="004A1DE0">
      <w:pPr>
        <w:tabs>
          <w:tab w:val="left" w:pos="7875"/>
        </w:tabs>
        <w:spacing w:before="120" w:after="120" w:line="320" w:lineRule="exact"/>
        <w:ind w:firstLine="709"/>
        <w:jc w:val="both"/>
        <w:outlineLvl w:val="0"/>
        <w:rPr>
          <w:b/>
          <w:caps/>
          <w:sz w:val="30"/>
          <w:szCs w:val="30"/>
        </w:rPr>
      </w:pPr>
      <w:r w:rsidRPr="004A1DE0">
        <w:rPr>
          <w:b/>
          <w:caps/>
          <w:sz w:val="30"/>
          <w:szCs w:val="30"/>
        </w:rPr>
        <w:t>Методологические пояснения</w:t>
      </w:r>
    </w:p>
    <w:p w:rsidR="006A7F05" w:rsidRPr="00936FE2" w:rsidRDefault="006A7F05" w:rsidP="004A1DE0">
      <w:pPr>
        <w:tabs>
          <w:tab w:val="left" w:pos="7875"/>
        </w:tabs>
        <w:spacing w:before="120" w:after="120" w:line="320" w:lineRule="exact"/>
        <w:ind w:firstLine="709"/>
        <w:jc w:val="both"/>
        <w:outlineLvl w:val="0"/>
        <w:rPr>
          <w:b/>
          <w:sz w:val="30"/>
          <w:szCs w:val="30"/>
        </w:rPr>
      </w:pPr>
      <w:r w:rsidRPr="00936FE2">
        <w:rPr>
          <w:b/>
          <w:sz w:val="30"/>
          <w:szCs w:val="30"/>
        </w:rPr>
        <w:t>Валовой внутренний продукт</w:t>
      </w:r>
      <w:r w:rsidRPr="00936FE2">
        <w:rPr>
          <w:b/>
          <w:sz w:val="30"/>
          <w:szCs w:val="30"/>
        </w:rPr>
        <w:tab/>
      </w:r>
    </w:p>
    <w:p w:rsidR="006A7F05" w:rsidRPr="00936FE2" w:rsidRDefault="006A7F05" w:rsidP="00831FAE">
      <w:pPr>
        <w:numPr>
          <w:ilvl w:val="12"/>
          <w:numId w:val="0"/>
        </w:numPr>
        <w:spacing w:before="120" w:after="20" w:line="330" w:lineRule="exact"/>
        <w:ind w:firstLine="709"/>
        <w:jc w:val="both"/>
        <w:rPr>
          <w:sz w:val="26"/>
          <w:szCs w:val="26"/>
        </w:rPr>
      </w:pPr>
      <w:r w:rsidRPr="00936FE2">
        <w:rPr>
          <w:b/>
          <w:sz w:val="26"/>
          <w:szCs w:val="26"/>
        </w:rPr>
        <w:t>Валовой внутренний продукт (ВВП)</w:t>
      </w:r>
      <w:r w:rsidRPr="00936FE2">
        <w:rPr>
          <w:sz w:val="26"/>
          <w:szCs w:val="26"/>
        </w:rPr>
        <w:t xml:space="preserve"> – стоимость товаров и услуг, произведенных в стране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31FAE">
      <w:pPr>
        <w:spacing w:before="20" w:after="20" w:line="330" w:lineRule="exact"/>
        <w:ind w:firstLine="709"/>
        <w:jc w:val="both"/>
        <w:rPr>
          <w:sz w:val="26"/>
          <w:szCs w:val="26"/>
        </w:rPr>
      </w:pPr>
      <w:r w:rsidRPr="00936FE2">
        <w:rPr>
          <w:sz w:val="26"/>
          <w:szCs w:val="26"/>
        </w:rPr>
        <w:t xml:space="preserve">ВВП может быть рассчитан тремя методами: производственным, использования доходов и формирования ВВП по источникам доходов. </w:t>
      </w:r>
    </w:p>
    <w:p w:rsidR="006A7F05" w:rsidRPr="00936FE2" w:rsidRDefault="006A7F05" w:rsidP="00831FAE">
      <w:pPr>
        <w:spacing w:before="20" w:after="20" w:line="330" w:lineRule="exact"/>
        <w:ind w:firstLine="709"/>
        <w:jc w:val="both"/>
        <w:rPr>
          <w:sz w:val="26"/>
          <w:szCs w:val="26"/>
        </w:rPr>
      </w:pPr>
      <w:proofErr w:type="gramStart"/>
      <w:r w:rsidRPr="00936FE2">
        <w:rPr>
          <w:sz w:val="26"/>
          <w:szCs w:val="26"/>
        </w:rPr>
        <w:t xml:space="preserve">ВВП рассчитывается в текущих (номинальный ВВП) и в </w:t>
      </w:r>
      <w:r>
        <w:rPr>
          <w:sz w:val="26"/>
          <w:szCs w:val="26"/>
        </w:rPr>
        <w:t>сопоставимых</w:t>
      </w:r>
      <w:r w:rsidRPr="00936FE2">
        <w:rPr>
          <w:sz w:val="26"/>
          <w:szCs w:val="26"/>
        </w:rPr>
        <w:t xml:space="preserve"> ценах (реальный ВВП).</w:t>
      </w:r>
      <w:proofErr w:type="gramEnd"/>
    </w:p>
    <w:p w:rsidR="006A7F05" w:rsidRPr="00936FE2" w:rsidRDefault="006A7F05" w:rsidP="00831FAE">
      <w:pPr>
        <w:tabs>
          <w:tab w:val="left" w:pos="1300"/>
        </w:tabs>
        <w:spacing w:before="20" w:after="20" w:line="330" w:lineRule="exact"/>
        <w:ind w:firstLine="709"/>
        <w:jc w:val="both"/>
        <w:rPr>
          <w:sz w:val="26"/>
          <w:szCs w:val="26"/>
        </w:rPr>
      </w:pPr>
      <w:r w:rsidRPr="00936FE2">
        <w:rPr>
          <w:b/>
          <w:sz w:val="26"/>
          <w:szCs w:val="26"/>
        </w:rPr>
        <w:t>Индекс-дефлятор ВВП (ВРП)</w:t>
      </w:r>
      <w:r w:rsidRPr="00936FE2">
        <w:rPr>
          <w:sz w:val="26"/>
          <w:szCs w:val="26"/>
        </w:rPr>
        <w:t xml:space="preserve"> – индекс цен на все конечные товары </w:t>
      </w:r>
      <w:r w:rsidR="00455B4E">
        <w:rPr>
          <w:sz w:val="26"/>
          <w:szCs w:val="26"/>
        </w:rPr>
        <w:br/>
      </w:r>
      <w:r w:rsidRPr="00936FE2">
        <w:rPr>
          <w:sz w:val="26"/>
          <w:szCs w:val="26"/>
        </w:rPr>
        <w:t>и услуги, стоимость которых входит в объем В</w:t>
      </w:r>
      <w:proofErr w:type="gramStart"/>
      <w:r w:rsidRPr="00936FE2">
        <w:rPr>
          <w:sz w:val="26"/>
          <w:szCs w:val="26"/>
        </w:rPr>
        <w:t>ВП стр</w:t>
      </w:r>
      <w:proofErr w:type="gramEnd"/>
      <w:r w:rsidRPr="00936FE2">
        <w:rPr>
          <w:sz w:val="26"/>
          <w:szCs w:val="26"/>
        </w:rPr>
        <w:t>аны (региона). Представляет отношение номинального ВВП (ВРП), выраженного в рыночных ценах текущего года, к реальному ВВП (ВРП), выраженному в ценах базисного года.</w:t>
      </w:r>
    </w:p>
    <w:p w:rsidR="006A7F05" w:rsidRPr="00936FE2" w:rsidRDefault="006A7F05" w:rsidP="00831FAE">
      <w:pPr>
        <w:spacing w:before="20" w:after="20" w:line="330" w:lineRule="exact"/>
        <w:ind w:firstLine="709"/>
        <w:jc w:val="both"/>
        <w:rPr>
          <w:sz w:val="26"/>
          <w:szCs w:val="26"/>
        </w:rPr>
      </w:pPr>
      <w:r w:rsidRPr="00936FE2">
        <w:rPr>
          <w:b/>
          <w:sz w:val="26"/>
          <w:szCs w:val="26"/>
        </w:rPr>
        <w:t>ВВП производственным методом</w:t>
      </w:r>
      <w:r w:rsidRPr="00936FE2">
        <w:rPr>
          <w:sz w:val="26"/>
          <w:szCs w:val="26"/>
        </w:rPr>
        <w:t xml:space="preserve"> рассчитывается как сумма валов</w:t>
      </w:r>
      <w:r>
        <w:rPr>
          <w:sz w:val="26"/>
          <w:szCs w:val="26"/>
        </w:rPr>
        <w:t>ых</w:t>
      </w:r>
      <w:r w:rsidRPr="00936FE2">
        <w:rPr>
          <w:sz w:val="26"/>
          <w:szCs w:val="26"/>
        </w:rPr>
        <w:t xml:space="preserve"> добавленн</w:t>
      </w:r>
      <w:r>
        <w:rPr>
          <w:sz w:val="26"/>
          <w:szCs w:val="26"/>
        </w:rPr>
        <w:t>ых</w:t>
      </w:r>
      <w:r w:rsidRPr="00936FE2">
        <w:rPr>
          <w:sz w:val="26"/>
          <w:szCs w:val="26"/>
        </w:rPr>
        <w:t xml:space="preserve"> стоимост</w:t>
      </w:r>
      <w:r>
        <w:rPr>
          <w:sz w:val="26"/>
          <w:szCs w:val="26"/>
        </w:rPr>
        <w:t>ей</w:t>
      </w:r>
      <w:r w:rsidRPr="00936FE2">
        <w:rPr>
          <w:sz w:val="26"/>
          <w:szCs w:val="26"/>
        </w:rPr>
        <w:t xml:space="preserve"> по </w:t>
      </w:r>
      <w:r>
        <w:rPr>
          <w:sz w:val="26"/>
          <w:szCs w:val="26"/>
        </w:rPr>
        <w:t xml:space="preserve">всем </w:t>
      </w:r>
      <w:r w:rsidRPr="00936FE2">
        <w:rPr>
          <w:sz w:val="26"/>
          <w:szCs w:val="26"/>
        </w:rPr>
        <w:t>видам экономической деятельности и чистых налогов на продукты.</w:t>
      </w:r>
    </w:p>
    <w:p w:rsidR="006A7F05" w:rsidRPr="0014490D" w:rsidRDefault="006A7F05" w:rsidP="00831FAE">
      <w:pPr>
        <w:numPr>
          <w:ilvl w:val="12"/>
          <w:numId w:val="0"/>
        </w:numPr>
        <w:spacing w:before="20" w:after="20" w:line="330" w:lineRule="exact"/>
        <w:ind w:firstLine="709"/>
        <w:jc w:val="both"/>
        <w:rPr>
          <w:spacing w:val="-6"/>
          <w:sz w:val="26"/>
          <w:szCs w:val="26"/>
        </w:rPr>
      </w:pPr>
      <w:r w:rsidRPr="00936FE2">
        <w:rPr>
          <w:b/>
          <w:sz w:val="26"/>
          <w:szCs w:val="26"/>
        </w:rPr>
        <w:t>Валовая добавленная стоимость</w:t>
      </w:r>
      <w:r>
        <w:rPr>
          <w:b/>
          <w:sz w:val="26"/>
          <w:szCs w:val="26"/>
        </w:rPr>
        <w:t xml:space="preserve"> (ВДС)</w:t>
      </w:r>
      <w:r w:rsidRPr="00936FE2">
        <w:rPr>
          <w:sz w:val="26"/>
          <w:szCs w:val="26"/>
        </w:rPr>
        <w:t xml:space="preserve"> – разность между выпуском</w:t>
      </w:r>
      <w:r>
        <w:rPr>
          <w:sz w:val="26"/>
          <w:szCs w:val="26"/>
        </w:rPr>
        <w:t xml:space="preserve"> товаров и (или) услуг и</w:t>
      </w:r>
      <w:r w:rsidRPr="00936FE2">
        <w:rPr>
          <w:sz w:val="26"/>
          <w:szCs w:val="26"/>
        </w:rPr>
        <w:t xml:space="preserve"> </w:t>
      </w:r>
      <w:r w:rsidRPr="0014490D">
        <w:rPr>
          <w:spacing w:val="-6"/>
          <w:sz w:val="26"/>
          <w:szCs w:val="26"/>
        </w:rPr>
        <w:t>промежуточным потреблением, исчисляемая по видам экономической деятельности.</w:t>
      </w:r>
    </w:p>
    <w:p w:rsidR="006A7F05" w:rsidRPr="0014490D" w:rsidRDefault="006A7F05" w:rsidP="00831FAE">
      <w:pPr>
        <w:spacing w:before="20" w:after="20" w:line="330" w:lineRule="exact"/>
        <w:ind w:firstLine="709"/>
        <w:jc w:val="both"/>
        <w:rPr>
          <w:spacing w:val="-4"/>
          <w:sz w:val="26"/>
          <w:szCs w:val="26"/>
        </w:rPr>
      </w:pPr>
      <w:r w:rsidRPr="0014490D">
        <w:rPr>
          <w:b/>
          <w:spacing w:val="-4"/>
          <w:sz w:val="26"/>
          <w:szCs w:val="26"/>
        </w:rPr>
        <w:t>ВВП, сформированный по источникам доходов,</w:t>
      </w:r>
      <w:r w:rsidRPr="0014490D">
        <w:rPr>
          <w:spacing w:val="-4"/>
          <w:sz w:val="26"/>
          <w:szCs w:val="26"/>
        </w:rPr>
        <w:t xml:space="preserve"> отражает распределительные операции, непосредственно связанные с процессом производства товаров и услуг (оплату труда работников, налоги на производство </w:t>
      </w:r>
      <w:r w:rsidR="00455B4E">
        <w:rPr>
          <w:spacing w:val="-4"/>
          <w:sz w:val="26"/>
          <w:szCs w:val="26"/>
        </w:rPr>
        <w:br/>
      </w:r>
      <w:r w:rsidRPr="0014490D">
        <w:rPr>
          <w:spacing w:val="-4"/>
          <w:sz w:val="26"/>
          <w:szCs w:val="26"/>
        </w:rPr>
        <w:t>и импорт за вычетом субсидий</w:t>
      </w:r>
      <w:r>
        <w:rPr>
          <w:spacing w:val="-4"/>
          <w:sz w:val="26"/>
          <w:szCs w:val="26"/>
        </w:rPr>
        <w:t xml:space="preserve"> на производство и импорт</w:t>
      </w:r>
      <w:r w:rsidRPr="0014490D">
        <w:rPr>
          <w:spacing w:val="-4"/>
          <w:sz w:val="26"/>
          <w:szCs w:val="26"/>
        </w:rPr>
        <w:t>), балансирующей статьей которого является валовая прибыль и валовые смешанные доходы. Данная статья определяется как разница между ВВП, рассчитанным производственным методом, оплатой труда работников и чистыми налогами на производство и импорт.</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Оплата труда работников</w:t>
      </w:r>
      <w:r w:rsidRPr="00936FE2">
        <w:rPr>
          <w:sz w:val="26"/>
          <w:szCs w:val="26"/>
        </w:rPr>
        <w:t xml:space="preserve"> – заработная плата и взносы (отчисления) </w:t>
      </w:r>
      <w:r w:rsidR="00455B4E">
        <w:rPr>
          <w:sz w:val="26"/>
          <w:szCs w:val="26"/>
        </w:rPr>
        <w:br/>
      </w:r>
      <w:r w:rsidRPr="00936FE2">
        <w:rPr>
          <w:sz w:val="26"/>
          <w:szCs w:val="26"/>
        </w:rPr>
        <w:t xml:space="preserve">на социальное страхование. Оплата труда работников учитывается на основе начисленных сумм, то есть без вычета налогов и иных вычетов </w:t>
      </w:r>
      <w:r>
        <w:rPr>
          <w:sz w:val="26"/>
          <w:szCs w:val="26"/>
        </w:rPr>
        <w:br/>
      </w:r>
      <w:r w:rsidRPr="00936FE2">
        <w:rPr>
          <w:sz w:val="26"/>
          <w:szCs w:val="26"/>
        </w:rPr>
        <w:t>в соответствии с законодательством Республики Беларусь, отражает оплату труда всех работников организаций-резидентов, независимо от того, являются эти работники резидентами или нерезидентами.</w:t>
      </w:r>
    </w:p>
    <w:p w:rsidR="006A7F05" w:rsidRPr="00936FE2" w:rsidRDefault="006A7F05" w:rsidP="00831FAE">
      <w:pPr>
        <w:spacing w:before="20" w:after="20" w:line="330" w:lineRule="exact"/>
        <w:ind w:firstLine="709"/>
        <w:jc w:val="both"/>
        <w:rPr>
          <w:sz w:val="26"/>
          <w:szCs w:val="26"/>
        </w:rPr>
      </w:pPr>
      <w:r w:rsidRPr="00936FE2">
        <w:rPr>
          <w:b/>
          <w:sz w:val="26"/>
          <w:szCs w:val="26"/>
        </w:rPr>
        <w:t xml:space="preserve">Налоги на производство и импорт </w:t>
      </w:r>
      <w:r>
        <w:rPr>
          <w:sz w:val="26"/>
          <w:szCs w:val="26"/>
        </w:rPr>
        <w:t>–</w:t>
      </w:r>
      <w:r w:rsidRPr="00936FE2">
        <w:rPr>
          <w:sz w:val="26"/>
          <w:szCs w:val="26"/>
        </w:rPr>
        <w:t xml:space="preserve"> налоги на продукты и другие налоги на производство.</w:t>
      </w:r>
    </w:p>
    <w:p w:rsidR="006A7F05" w:rsidRPr="00936FE2" w:rsidRDefault="006A7F05" w:rsidP="00831FAE">
      <w:pPr>
        <w:tabs>
          <w:tab w:val="left" w:pos="2835"/>
        </w:tabs>
        <w:spacing w:before="20" w:after="20" w:line="330" w:lineRule="exact"/>
        <w:ind w:firstLine="709"/>
        <w:jc w:val="both"/>
        <w:rPr>
          <w:sz w:val="26"/>
          <w:szCs w:val="26"/>
        </w:rPr>
      </w:pPr>
      <w:r w:rsidRPr="00936FE2">
        <w:rPr>
          <w:b/>
          <w:sz w:val="26"/>
          <w:szCs w:val="26"/>
        </w:rPr>
        <w:t>Налоги на продукты</w:t>
      </w:r>
      <w:r w:rsidRPr="00936FE2">
        <w:rPr>
          <w:sz w:val="26"/>
          <w:szCs w:val="26"/>
        </w:rPr>
        <w:t xml:space="preserve"> – налоги, взимаемые пропорционально количеству или стоимости производимых и продаваемых товаров и оказанных услуг </w:t>
      </w:r>
      <w:r w:rsidR="00455B4E">
        <w:rPr>
          <w:sz w:val="26"/>
          <w:szCs w:val="26"/>
        </w:rPr>
        <w:br/>
      </w:r>
      <w:r w:rsidRPr="00936FE2">
        <w:rPr>
          <w:sz w:val="26"/>
          <w:szCs w:val="26"/>
        </w:rPr>
        <w:t xml:space="preserve">или импортируемых товаров и услуг резидентами. К налогам на продукты относятся: налог на добавленную стоимость, акцизы, таможенные сборы, ввозные таможенные пошлины и др. </w:t>
      </w:r>
      <w:bookmarkStart w:id="0" w:name="_GoBack"/>
      <w:bookmarkEnd w:id="0"/>
    </w:p>
    <w:p w:rsidR="006A7F05" w:rsidRPr="00936FE2" w:rsidRDefault="006A7F05" w:rsidP="00831FAE">
      <w:pPr>
        <w:tabs>
          <w:tab w:val="left" w:pos="2835"/>
        </w:tabs>
        <w:spacing w:before="20" w:after="20" w:line="330" w:lineRule="exact"/>
        <w:ind w:firstLine="709"/>
        <w:jc w:val="both"/>
        <w:rPr>
          <w:sz w:val="26"/>
          <w:szCs w:val="26"/>
        </w:rPr>
      </w:pPr>
      <w:r w:rsidRPr="00936FE2">
        <w:rPr>
          <w:b/>
          <w:sz w:val="26"/>
          <w:szCs w:val="26"/>
        </w:rPr>
        <w:lastRenderedPageBreak/>
        <w:t>Другие налоги на производство</w:t>
      </w:r>
      <w:r w:rsidRPr="00936FE2">
        <w:rPr>
          <w:sz w:val="26"/>
          <w:szCs w:val="26"/>
        </w:rPr>
        <w:t xml:space="preserve"> </w:t>
      </w:r>
      <w:r w:rsidRPr="00936FE2">
        <w:rPr>
          <w:color w:val="000000"/>
          <w:sz w:val="26"/>
          <w:szCs w:val="26"/>
        </w:rPr>
        <w:t xml:space="preserve">– </w:t>
      </w:r>
      <w:r w:rsidRPr="00936FE2">
        <w:rPr>
          <w:sz w:val="26"/>
          <w:szCs w:val="26"/>
        </w:rPr>
        <w:t>налоги, связанные с использованием факторов производства (земли, активов, рабочей силы), а также государственная пошлина за выдачу специального разрешения (лицензии) на осуществление отдельных видов экономической деятельности или другие обязательные платежи, уплата которых необходима для осуществления экономической деятельности резидента.</w:t>
      </w:r>
    </w:p>
    <w:p w:rsidR="006A7F05" w:rsidRPr="00936FE2" w:rsidRDefault="006A7F05" w:rsidP="00831FAE">
      <w:pPr>
        <w:tabs>
          <w:tab w:val="left" w:pos="5580"/>
        </w:tabs>
        <w:spacing w:before="20" w:after="20" w:line="330" w:lineRule="exact"/>
        <w:ind w:firstLine="709"/>
        <w:jc w:val="both"/>
        <w:rPr>
          <w:sz w:val="26"/>
          <w:szCs w:val="26"/>
        </w:rPr>
      </w:pPr>
      <w:r w:rsidRPr="00936FE2">
        <w:rPr>
          <w:b/>
          <w:sz w:val="26"/>
          <w:szCs w:val="26"/>
        </w:rPr>
        <w:t>Валовая прибыль</w:t>
      </w:r>
      <w:r w:rsidRPr="00936FE2">
        <w:rPr>
          <w:sz w:val="26"/>
          <w:szCs w:val="26"/>
        </w:rPr>
        <w:t xml:space="preserve"> – часть валовой добавленной стоимости, которая остается у производителей после вычета расходов, связанных с оплатой труда работников и уплатой налогов</w:t>
      </w:r>
      <w:r>
        <w:rPr>
          <w:sz w:val="26"/>
          <w:szCs w:val="26"/>
        </w:rPr>
        <w:t>.</w:t>
      </w:r>
    </w:p>
    <w:p w:rsidR="006A7F05" w:rsidRPr="00936FE2" w:rsidRDefault="006A7F05" w:rsidP="00831FAE">
      <w:pPr>
        <w:tabs>
          <w:tab w:val="left" w:pos="1134"/>
          <w:tab w:val="left" w:pos="1276"/>
        </w:tabs>
        <w:spacing w:before="20" w:after="20" w:line="330" w:lineRule="exact"/>
        <w:ind w:firstLine="709"/>
        <w:jc w:val="both"/>
        <w:rPr>
          <w:sz w:val="26"/>
          <w:szCs w:val="26"/>
        </w:rPr>
      </w:pPr>
      <w:r w:rsidRPr="00936FE2">
        <w:rPr>
          <w:sz w:val="26"/>
          <w:szCs w:val="26"/>
        </w:rPr>
        <w:t xml:space="preserve">Прибыль, образующаяся в результате производственной деятельности организаций, учредителями которых являются домашние хозяйства, носит название </w:t>
      </w:r>
      <w:r w:rsidRPr="00936FE2">
        <w:rPr>
          <w:b/>
          <w:sz w:val="26"/>
          <w:szCs w:val="26"/>
        </w:rPr>
        <w:t>валового смешанного дохода</w:t>
      </w:r>
      <w:r w:rsidRPr="00936FE2">
        <w:rPr>
          <w:sz w:val="26"/>
          <w:szCs w:val="26"/>
        </w:rPr>
        <w:t xml:space="preserve">, поскольку она содержит элемент вознаграждения за труд, который не может быть отделен от дохода владельца. </w:t>
      </w:r>
    </w:p>
    <w:p w:rsidR="006A7F05" w:rsidRPr="00936FE2" w:rsidRDefault="006A7F05" w:rsidP="00831FAE">
      <w:pPr>
        <w:spacing w:before="20" w:after="20" w:line="330" w:lineRule="exact"/>
        <w:ind w:firstLine="709"/>
        <w:jc w:val="both"/>
        <w:rPr>
          <w:sz w:val="26"/>
          <w:szCs w:val="26"/>
        </w:rPr>
      </w:pPr>
      <w:r w:rsidRPr="002D73BC">
        <w:rPr>
          <w:b/>
          <w:sz w:val="26"/>
          <w:szCs w:val="26"/>
        </w:rPr>
        <w:t>ВВП, рассчитанный</w:t>
      </w:r>
      <w:r w:rsidRPr="00936FE2">
        <w:rPr>
          <w:sz w:val="26"/>
          <w:szCs w:val="26"/>
        </w:rPr>
        <w:t xml:space="preserve"> </w:t>
      </w:r>
      <w:r w:rsidRPr="00936FE2">
        <w:rPr>
          <w:b/>
          <w:sz w:val="26"/>
          <w:szCs w:val="26"/>
        </w:rPr>
        <w:t>методом использования доходов,</w:t>
      </w:r>
      <w:r w:rsidRPr="00936FE2">
        <w:rPr>
          <w:sz w:val="26"/>
          <w:szCs w:val="26"/>
        </w:rPr>
        <w:t xml:space="preserve"> представляет собой сумму расходов на конечное потребление домашних хозяйств, государственных организаций, некоммерческих организаций, обслуживающих домашние хозяйства, валового накопления и чистого экспорта товаров и услуг.</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Расходы на конечное потребление</w:t>
      </w:r>
      <w:r w:rsidRPr="00936FE2">
        <w:rPr>
          <w:sz w:val="26"/>
          <w:szCs w:val="26"/>
        </w:rPr>
        <w:t xml:space="preserve"> – расходы на конечное потребление домашних хозяйств, государственных организаций на индивидуальные товары </w:t>
      </w:r>
      <w:r w:rsidR="00455B4E">
        <w:rPr>
          <w:sz w:val="26"/>
          <w:szCs w:val="26"/>
        </w:rPr>
        <w:br/>
      </w:r>
      <w:r w:rsidRPr="00936FE2">
        <w:rPr>
          <w:sz w:val="26"/>
          <w:szCs w:val="26"/>
        </w:rPr>
        <w:t xml:space="preserve">и услуги, на коллективные услуги, а также некоммерческих организаций, обслуживающих домашние хозяйства. Такая группировка показывает, </w:t>
      </w:r>
      <w:r w:rsidR="00455B4E">
        <w:rPr>
          <w:sz w:val="26"/>
          <w:szCs w:val="26"/>
        </w:rPr>
        <w:br/>
      </w:r>
      <w:r w:rsidRPr="00936FE2">
        <w:rPr>
          <w:sz w:val="26"/>
          <w:szCs w:val="26"/>
        </w:rPr>
        <w:t>кто финансирует расходы на конечное потребление.</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Расходы на конечное потребление домашних хозяйств</w:t>
      </w:r>
      <w:r w:rsidRPr="00936FE2">
        <w:rPr>
          <w:sz w:val="26"/>
          <w:szCs w:val="26"/>
        </w:rPr>
        <w:t xml:space="preserve"> – расходы домашних хозяйств на покупку потребительских товаров и услуг, которые используются для удовлетворения собственных потребностей. Расходы </w:t>
      </w:r>
      <w:r w:rsidR="00455B4E">
        <w:rPr>
          <w:sz w:val="26"/>
          <w:szCs w:val="26"/>
        </w:rPr>
        <w:br/>
      </w:r>
      <w:r w:rsidRPr="00936FE2">
        <w:rPr>
          <w:sz w:val="26"/>
          <w:szCs w:val="26"/>
        </w:rPr>
        <w:t>на конечное потребление домашних хозяйств состоят из расходов на покупку товаров и оплату услуг (потребительских), расходов на конечное потребление товаров за счет доходов, полученных в натуральной форме (кроме социальных трансфертов в натуральной форме), расходов на потребление товаров и услуг, произведенных для собственного конечного потребления домашними хозяйствами.</w:t>
      </w:r>
    </w:p>
    <w:p w:rsidR="006A7F05" w:rsidRPr="00936FE2" w:rsidRDefault="006A7F05" w:rsidP="00831FAE">
      <w:pPr>
        <w:numPr>
          <w:ilvl w:val="12"/>
          <w:numId w:val="0"/>
        </w:numPr>
        <w:spacing w:before="20" w:after="20"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индивидуальные товары и услуги</w:t>
      </w:r>
      <w:r w:rsidRPr="00936FE2">
        <w:rPr>
          <w:sz w:val="26"/>
          <w:szCs w:val="26"/>
        </w:rPr>
        <w:t xml:space="preserve"> – расходы государственных организаций на потребительские товары и услуги, предназначенные для индивидуального потребления и финансируемые из средств бюджета.</w:t>
      </w:r>
    </w:p>
    <w:p w:rsidR="006A7F05" w:rsidRDefault="006A7F05" w:rsidP="00831FAE">
      <w:pPr>
        <w:numPr>
          <w:ilvl w:val="12"/>
          <w:numId w:val="0"/>
        </w:numPr>
        <w:spacing w:before="20" w:after="20" w:line="330" w:lineRule="exact"/>
        <w:ind w:firstLine="709"/>
        <w:jc w:val="both"/>
        <w:rPr>
          <w:sz w:val="26"/>
          <w:szCs w:val="26"/>
        </w:rPr>
      </w:pPr>
      <w:r w:rsidRPr="00936FE2">
        <w:rPr>
          <w:b/>
          <w:sz w:val="26"/>
          <w:szCs w:val="26"/>
        </w:rPr>
        <w:t xml:space="preserve">Расходы на конечное потребление государственных организаций </w:t>
      </w:r>
      <w:r w:rsidR="00455B4E">
        <w:rPr>
          <w:b/>
          <w:sz w:val="26"/>
          <w:szCs w:val="26"/>
        </w:rPr>
        <w:br/>
      </w:r>
      <w:r w:rsidRPr="00936FE2">
        <w:rPr>
          <w:b/>
          <w:sz w:val="26"/>
          <w:szCs w:val="26"/>
        </w:rPr>
        <w:t>на коллективные услуги</w:t>
      </w:r>
      <w:r w:rsidRPr="00936FE2">
        <w:rPr>
          <w:sz w:val="26"/>
          <w:szCs w:val="26"/>
        </w:rPr>
        <w:t xml:space="preserve"> – расходы на услуги, оказываемые за счет средств бюджета организациями, которые удовлетворяют потребности не отдельных домашних хозяйств, а общества в целом или отдельных групп населения (расходы на оборону, управление, дорожное хозяйство</w:t>
      </w:r>
      <w:r>
        <w:rPr>
          <w:sz w:val="26"/>
          <w:szCs w:val="26"/>
        </w:rPr>
        <w:t xml:space="preserve"> и др.</w:t>
      </w:r>
      <w:r w:rsidRPr="00936FE2">
        <w:rPr>
          <w:sz w:val="26"/>
          <w:szCs w:val="26"/>
        </w:rPr>
        <w:t>).</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lastRenderedPageBreak/>
        <w:t>Расходы на конечное потребление некоммерческих организаций</w:t>
      </w:r>
      <w:r w:rsidRPr="00936FE2">
        <w:rPr>
          <w:sz w:val="26"/>
          <w:szCs w:val="26"/>
        </w:rPr>
        <w:t xml:space="preserve">, </w:t>
      </w:r>
      <w:r w:rsidRPr="00936FE2">
        <w:rPr>
          <w:b/>
          <w:sz w:val="26"/>
          <w:szCs w:val="26"/>
        </w:rPr>
        <w:t>обслуживающих домашние хозяйства</w:t>
      </w:r>
      <w:r w:rsidRPr="00936FE2">
        <w:rPr>
          <w:sz w:val="26"/>
          <w:szCs w:val="26"/>
        </w:rPr>
        <w:t xml:space="preserve"> – расходы общественных организаций на потребительские товары и услуги, предоставляемые домашним хозяйствам бесплатно,  включая услуги, оказываемые организациями своим работникам </w:t>
      </w:r>
      <w:r>
        <w:rPr>
          <w:sz w:val="26"/>
          <w:szCs w:val="26"/>
        </w:rPr>
        <w:br/>
      </w:r>
      <w:r w:rsidRPr="00936FE2">
        <w:rPr>
          <w:sz w:val="26"/>
          <w:szCs w:val="26"/>
        </w:rPr>
        <w:t>в области здравоохранения, образования, культуры.</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Валовое накопление основного капитала</w:t>
      </w:r>
      <w:r w:rsidRPr="00936FE2">
        <w:rPr>
          <w:sz w:val="26"/>
          <w:szCs w:val="26"/>
        </w:rPr>
        <w:t xml:space="preserve"> – вложение резидентами средств в объекты основного капитала для создания нового дохода в будущем путем использования их в производстве.</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Изменение запасов материальных оборотных средств</w:t>
      </w:r>
      <w:r w:rsidRPr="00936FE2">
        <w:rPr>
          <w:sz w:val="26"/>
          <w:szCs w:val="26"/>
        </w:rPr>
        <w:t xml:space="preserve"> – разность между стоимостью запасов на конец и на начало периода, оцененных в средних рыночных ценах рассматриваемого периода для устранения влияния изменения цен. Включает изменение стоимости производственных запасов, незавершенного производства, готовой продукции и товаров, государственных материальных резервов.</w:t>
      </w:r>
    </w:p>
    <w:p w:rsidR="006A7F05" w:rsidRDefault="006A7F05" w:rsidP="00831FAE">
      <w:pPr>
        <w:numPr>
          <w:ilvl w:val="12"/>
          <w:numId w:val="0"/>
        </w:numPr>
        <w:spacing w:before="20" w:after="20" w:line="320" w:lineRule="exact"/>
        <w:ind w:firstLine="709"/>
        <w:jc w:val="both"/>
        <w:rPr>
          <w:sz w:val="26"/>
          <w:szCs w:val="26"/>
        </w:rPr>
      </w:pPr>
      <w:r w:rsidRPr="00936FE2">
        <w:rPr>
          <w:b/>
          <w:sz w:val="26"/>
          <w:szCs w:val="26"/>
        </w:rPr>
        <w:t>Чистый экспорт товаров и услуг</w:t>
      </w:r>
      <w:r w:rsidRPr="00936FE2">
        <w:rPr>
          <w:sz w:val="26"/>
          <w:szCs w:val="26"/>
        </w:rPr>
        <w:t xml:space="preserve"> – разница между экспортом </w:t>
      </w:r>
      <w:r w:rsidR="00455B4E">
        <w:rPr>
          <w:sz w:val="26"/>
          <w:szCs w:val="26"/>
        </w:rPr>
        <w:br/>
      </w:r>
      <w:r w:rsidRPr="00936FE2">
        <w:rPr>
          <w:sz w:val="26"/>
          <w:szCs w:val="26"/>
        </w:rPr>
        <w:t>и импортом товаров и услуг</w:t>
      </w:r>
      <w:r>
        <w:rPr>
          <w:sz w:val="26"/>
          <w:szCs w:val="26"/>
        </w:rPr>
        <w:t>.</w:t>
      </w:r>
    </w:p>
    <w:p w:rsidR="006A7F05" w:rsidRPr="00936FE2" w:rsidRDefault="006A7F05" w:rsidP="00831FAE">
      <w:pPr>
        <w:numPr>
          <w:ilvl w:val="12"/>
          <w:numId w:val="0"/>
        </w:numPr>
        <w:spacing w:before="20" w:after="20" w:line="320" w:lineRule="exact"/>
        <w:ind w:firstLine="709"/>
        <w:jc w:val="both"/>
        <w:rPr>
          <w:sz w:val="26"/>
          <w:szCs w:val="26"/>
        </w:rPr>
      </w:pPr>
      <w:r w:rsidRPr="00936FE2">
        <w:rPr>
          <w:b/>
          <w:sz w:val="26"/>
          <w:szCs w:val="26"/>
        </w:rPr>
        <w:t>Валовой региональный продукт (ВРП)</w:t>
      </w:r>
      <w:r w:rsidRPr="00936FE2">
        <w:rPr>
          <w:sz w:val="26"/>
          <w:szCs w:val="26"/>
        </w:rPr>
        <w:t xml:space="preserve"> – стоимость товаров и услуг, произведенных в регионе по всем видам экономической деятельности </w:t>
      </w:r>
      <w:r w:rsidR="00455B4E">
        <w:rPr>
          <w:sz w:val="26"/>
          <w:szCs w:val="26"/>
        </w:rPr>
        <w:br/>
      </w:r>
      <w:r w:rsidRPr="00936FE2">
        <w:rPr>
          <w:sz w:val="26"/>
          <w:szCs w:val="26"/>
        </w:rPr>
        <w:t>и предназначенных для конечного потребления, накопления и чистого экспорта.</w:t>
      </w:r>
    </w:p>
    <w:p w:rsidR="006A7F05" w:rsidRPr="00936FE2" w:rsidRDefault="006A7F05" w:rsidP="00831FAE">
      <w:pPr>
        <w:spacing w:before="20" w:after="20" w:line="320" w:lineRule="exact"/>
        <w:ind w:firstLine="709"/>
        <w:jc w:val="both"/>
        <w:rPr>
          <w:sz w:val="26"/>
          <w:szCs w:val="26"/>
        </w:rPr>
      </w:pPr>
      <w:r w:rsidRPr="00936FE2">
        <w:rPr>
          <w:sz w:val="26"/>
          <w:szCs w:val="26"/>
        </w:rPr>
        <w:t xml:space="preserve">Сумма ВРП </w:t>
      </w:r>
      <w:r>
        <w:rPr>
          <w:sz w:val="26"/>
          <w:szCs w:val="26"/>
        </w:rPr>
        <w:t>в текущих ценах по всем регионам равна валовому внутреннему продукту в текущих ценах по республике.</w:t>
      </w:r>
    </w:p>
    <w:p w:rsidR="006A7F05" w:rsidRPr="00936FE2" w:rsidRDefault="006A7F05" w:rsidP="00831FAE">
      <w:pPr>
        <w:spacing w:before="20" w:after="20" w:line="320" w:lineRule="exact"/>
        <w:ind w:firstLine="709"/>
        <w:jc w:val="both"/>
        <w:rPr>
          <w:sz w:val="28"/>
        </w:rPr>
      </w:pPr>
      <w:r w:rsidRPr="00936FE2">
        <w:rPr>
          <w:b/>
          <w:sz w:val="26"/>
          <w:szCs w:val="26"/>
        </w:rPr>
        <w:t>Производительность труда</w:t>
      </w:r>
      <w:r w:rsidRPr="00936FE2">
        <w:rPr>
          <w:sz w:val="26"/>
          <w:szCs w:val="26"/>
        </w:rPr>
        <w:t xml:space="preserve"> – </w:t>
      </w:r>
      <w:r>
        <w:rPr>
          <w:sz w:val="26"/>
          <w:szCs w:val="26"/>
        </w:rPr>
        <w:t xml:space="preserve">статистический </w:t>
      </w:r>
      <w:r w:rsidRPr="00936FE2">
        <w:rPr>
          <w:sz w:val="26"/>
          <w:szCs w:val="26"/>
        </w:rPr>
        <w:t xml:space="preserve">показатель эффективности производства, характеризующий выпуск или валовую добавленную стоимость </w:t>
      </w:r>
      <w:r w:rsidR="00455B4E">
        <w:rPr>
          <w:sz w:val="26"/>
          <w:szCs w:val="26"/>
        </w:rPr>
        <w:br/>
      </w:r>
      <w:r w:rsidRPr="00936FE2">
        <w:rPr>
          <w:sz w:val="26"/>
          <w:szCs w:val="26"/>
        </w:rPr>
        <w:t>в расчете на единицу используемых трудовых ресурсов. В целом по республике определяется отношением ВВП (ВДС) к численности занят</w:t>
      </w:r>
      <w:r>
        <w:rPr>
          <w:sz w:val="26"/>
          <w:szCs w:val="26"/>
        </w:rPr>
        <w:t>ых</w:t>
      </w:r>
      <w:r w:rsidRPr="00936FE2">
        <w:rPr>
          <w:sz w:val="26"/>
          <w:szCs w:val="26"/>
        </w:rPr>
        <w:t xml:space="preserve"> в экономике. </w:t>
      </w:r>
      <w:r w:rsidR="00455B4E">
        <w:rPr>
          <w:sz w:val="26"/>
          <w:szCs w:val="26"/>
        </w:rPr>
        <w:br/>
      </w:r>
      <w:r w:rsidRPr="00936FE2">
        <w:rPr>
          <w:sz w:val="26"/>
          <w:szCs w:val="26"/>
        </w:rPr>
        <w:t>В целях изучения динамики рассчитывается индекс производительности труда, как отношение индекса физического объема ВВП (ВДС) к индексу численности занят</w:t>
      </w:r>
      <w:r>
        <w:rPr>
          <w:sz w:val="26"/>
          <w:szCs w:val="26"/>
        </w:rPr>
        <w:t>ых</w:t>
      </w:r>
      <w:r w:rsidRPr="00936FE2">
        <w:rPr>
          <w:sz w:val="26"/>
          <w:szCs w:val="26"/>
        </w:rPr>
        <w:t xml:space="preserve"> в экономике.</w:t>
      </w:r>
    </w:p>
    <w:p w:rsidR="00E20E46" w:rsidRPr="00FD6A7A" w:rsidRDefault="00593C28" w:rsidP="00831FAE">
      <w:pPr>
        <w:pStyle w:val="1"/>
        <w:keepNext w:val="0"/>
        <w:spacing w:before="240" w:after="120" w:line="320" w:lineRule="exact"/>
        <w:ind w:firstLine="709"/>
        <w:jc w:val="both"/>
        <w:rPr>
          <w:b/>
          <w:sz w:val="30"/>
          <w:szCs w:val="30"/>
        </w:rPr>
      </w:pPr>
      <w:r>
        <w:rPr>
          <w:b/>
          <w:sz w:val="30"/>
          <w:szCs w:val="30"/>
        </w:rPr>
        <w:t>Характеристика субъектов хозяйствования</w:t>
      </w:r>
    </w:p>
    <w:p w:rsidR="00593C28" w:rsidRDefault="00593C28" w:rsidP="00593C28">
      <w:pPr>
        <w:spacing w:line="320" w:lineRule="exact"/>
        <w:ind w:firstLine="709"/>
        <w:jc w:val="both"/>
        <w:rPr>
          <w:sz w:val="26"/>
          <w:szCs w:val="26"/>
        </w:rPr>
      </w:pPr>
      <w:r w:rsidRPr="00FD6A7A">
        <w:rPr>
          <w:sz w:val="26"/>
          <w:szCs w:val="26"/>
        </w:rPr>
        <w:t>Статистический учет организаций осуществляется на основе сведений</w:t>
      </w:r>
      <w:r>
        <w:rPr>
          <w:sz w:val="26"/>
          <w:szCs w:val="26"/>
        </w:rPr>
        <w:t xml:space="preserve"> о</w:t>
      </w:r>
      <w:r w:rsidRPr="00FD6A7A">
        <w:rPr>
          <w:sz w:val="26"/>
          <w:szCs w:val="26"/>
        </w:rPr>
        <w:t xml:space="preserve"> государственной регистрации и </w:t>
      </w:r>
      <w:r>
        <w:rPr>
          <w:sz w:val="26"/>
          <w:szCs w:val="26"/>
        </w:rPr>
        <w:t xml:space="preserve">государственных </w:t>
      </w:r>
      <w:r w:rsidRPr="00FD6A7A">
        <w:rPr>
          <w:sz w:val="26"/>
          <w:szCs w:val="26"/>
        </w:rPr>
        <w:t xml:space="preserve">статистических </w:t>
      </w:r>
      <w:r>
        <w:rPr>
          <w:sz w:val="26"/>
          <w:szCs w:val="26"/>
        </w:rPr>
        <w:t>наблюдений</w:t>
      </w:r>
      <w:r w:rsidRPr="00FD6A7A">
        <w:rPr>
          <w:sz w:val="26"/>
          <w:szCs w:val="26"/>
        </w:rPr>
        <w:t xml:space="preserve">. </w:t>
      </w:r>
    </w:p>
    <w:p w:rsidR="00E20E46" w:rsidRPr="00F030BA" w:rsidRDefault="00E20E46" w:rsidP="00831FAE">
      <w:pPr>
        <w:spacing w:before="20" w:after="20" w:line="320" w:lineRule="exact"/>
        <w:ind w:firstLine="709"/>
        <w:jc w:val="both"/>
        <w:rPr>
          <w:sz w:val="26"/>
          <w:szCs w:val="26"/>
        </w:rPr>
      </w:pPr>
      <w:r w:rsidRPr="00F030BA">
        <w:rPr>
          <w:sz w:val="26"/>
          <w:szCs w:val="26"/>
        </w:rPr>
        <w:t xml:space="preserve">В разделе приведены данные по действующим </w:t>
      </w:r>
      <w:r>
        <w:rPr>
          <w:sz w:val="26"/>
          <w:szCs w:val="26"/>
        </w:rPr>
        <w:t>организациям</w:t>
      </w:r>
      <w:r w:rsidRPr="00F030BA">
        <w:rPr>
          <w:sz w:val="26"/>
          <w:szCs w:val="26"/>
        </w:rPr>
        <w:t>:</w:t>
      </w:r>
    </w:p>
    <w:p w:rsidR="00E20E46" w:rsidRPr="00F030BA" w:rsidRDefault="00E20E46" w:rsidP="00831FAE">
      <w:pPr>
        <w:spacing w:before="20" w:after="20" w:line="320" w:lineRule="exact"/>
        <w:ind w:firstLine="709"/>
        <w:jc w:val="both"/>
        <w:rPr>
          <w:sz w:val="26"/>
          <w:szCs w:val="26"/>
        </w:rPr>
      </w:pPr>
      <w:r w:rsidRPr="00F030BA">
        <w:rPr>
          <w:sz w:val="26"/>
          <w:szCs w:val="26"/>
        </w:rPr>
        <w:t>–</w:t>
      </w:r>
      <w:r>
        <w:rPr>
          <w:sz w:val="26"/>
          <w:szCs w:val="26"/>
        </w:rPr>
        <w:t> организациям</w:t>
      </w:r>
      <w:r w:rsidRPr="00F030BA">
        <w:rPr>
          <w:sz w:val="26"/>
          <w:szCs w:val="26"/>
        </w:rPr>
        <w:t>, осуществляющим деятельность;</w:t>
      </w:r>
    </w:p>
    <w:p w:rsidR="00E20E46" w:rsidRPr="00F030BA" w:rsidRDefault="00E20E46" w:rsidP="00831FAE">
      <w:pPr>
        <w:spacing w:before="20" w:after="20" w:line="320" w:lineRule="exact"/>
        <w:ind w:firstLine="709"/>
        <w:jc w:val="both"/>
        <w:rPr>
          <w:sz w:val="26"/>
          <w:szCs w:val="26"/>
        </w:rPr>
      </w:pPr>
      <w:r w:rsidRPr="00F030BA">
        <w:rPr>
          <w:sz w:val="26"/>
          <w:szCs w:val="26"/>
        </w:rPr>
        <w:t>–</w:t>
      </w:r>
      <w:r>
        <w:rPr>
          <w:sz w:val="26"/>
          <w:szCs w:val="26"/>
        </w:rPr>
        <w:t> </w:t>
      </w:r>
      <w:r w:rsidRPr="00F030BA">
        <w:rPr>
          <w:sz w:val="26"/>
          <w:szCs w:val="26"/>
        </w:rPr>
        <w:t xml:space="preserve">новым </w:t>
      </w:r>
      <w:r>
        <w:rPr>
          <w:sz w:val="26"/>
          <w:szCs w:val="26"/>
        </w:rPr>
        <w:t>организациям</w:t>
      </w:r>
      <w:r w:rsidRPr="00F030BA">
        <w:rPr>
          <w:sz w:val="26"/>
          <w:szCs w:val="26"/>
        </w:rPr>
        <w:t>, еще не осуществляющим деятельность;</w:t>
      </w:r>
    </w:p>
    <w:p w:rsidR="00E20E46" w:rsidRPr="0053722D" w:rsidRDefault="00E20E46" w:rsidP="00831FAE">
      <w:pPr>
        <w:spacing w:before="20" w:after="20" w:line="320" w:lineRule="exact"/>
        <w:ind w:firstLine="709"/>
        <w:jc w:val="both"/>
        <w:rPr>
          <w:spacing w:val="-6"/>
          <w:sz w:val="26"/>
          <w:szCs w:val="26"/>
        </w:rPr>
      </w:pPr>
      <w:r w:rsidRPr="0053722D">
        <w:rPr>
          <w:spacing w:val="-6"/>
          <w:sz w:val="26"/>
          <w:szCs w:val="26"/>
        </w:rPr>
        <w:t>– организациям, временно не осуществляющим экономическую деятельность.</w:t>
      </w:r>
    </w:p>
    <w:p w:rsidR="00E20E46" w:rsidRPr="0053722D" w:rsidRDefault="00E20E46" w:rsidP="00831FAE">
      <w:pPr>
        <w:spacing w:before="20" w:after="20" w:line="320" w:lineRule="exact"/>
        <w:ind w:firstLine="709"/>
        <w:jc w:val="both"/>
        <w:rPr>
          <w:spacing w:val="-16"/>
          <w:sz w:val="26"/>
          <w:szCs w:val="26"/>
        </w:rPr>
      </w:pPr>
      <w:r w:rsidRPr="0053722D">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w:t>
      </w:r>
      <w:r w:rsidRPr="0053722D">
        <w:rPr>
          <w:spacing w:val="-10"/>
          <w:sz w:val="26"/>
          <w:szCs w:val="26"/>
        </w:rPr>
        <w:t xml:space="preserve"> кооперативов и кооперативов, осуществляющих эксплуатацию автомобильных стоянок,</w:t>
      </w:r>
      <w:r w:rsidRPr="0053722D">
        <w:rPr>
          <w:spacing w:val="-14"/>
          <w:sz w:val="26"/>
          <w:szCs w:val="26"/>
        </w:rPr>
        <w:t xml:space="preserve"> </w:t>
      </w:r>
      <w:r w:rsidRPr="0053722D">
        <w:rPr>
          <w:spacing w:val="-16"/>
          <w:sz w:val="26"/>
          <w:szCs w:val="26"/>
        </w:rPr>
        <w:t>политических партий, профессиональных союзов, религиозных организаций (объединений).</w:t>
      </w:r>
    </w:p>
    <w:p w:rsidR="00E20E46" w:rsidRPr="00FD6A7A" w:rsidRDefault="00E20E46" w:rsidP="00831FAE">
      <w:pPr>
        <w:spacing w:before="20" w:after="20" w:line="320" w:lineRule="exact"/>
        <w:ind w:firstLine="709"/>
        <w:jc w:val="both"/>
        <w:rPr>
          <w:sz w:val="26"/>
          <w:szCs w:val="26"/>
        </w:rPr>
      </w:pPr>
      <w:r>
        <w:rPr>
          <w:sz w:val="26"/>
          <w:szCs w:val="26"/>
        </w:rPr>
        <w:t>Статистический учет индивидуальных предпринимателей осуществляется на основе сведений о государственной регистрации</w:t>
      </w:r>
      <w:r w:rsidRPr="00FD6A7A">
        <w:rPr>
          <w:sz w:val="26"/>
          <w:szCs w:val="26"/>
        </w:rPr>
        <w:t>.</w:t>
      </w:r>
    </w:p>
    <w:p w:rsidR="00467888" w:rsidRPr="00FD6A7A" w:rsidRDefault="00467888" w:rsidP="00831FAE">
      <w:pPr>
        <w:pStyle w:val="a4"/>
        <w:spacing w:before="240" w:after="240" w:line="320" w:lineRule="exact"/>
        <w:ind w:firstLine="709"/>
        <w:jc w:val="both"/>
        <w:outlineLvl w:val="0"/>
        <w:rPr>
          <w:sz w:val="30"/>
          <w:szCs w:val="30"/>
        </w:rPr>
      </w:pPr>
      <w:r w:rsidRPr="00FD6A7A">
        <w:rPr>
          <w:sz w:val="30"/>
          <w:szCs w:val="30"/>
        </w:rPr>
        <w:lastRenderedPageBreak/>
        <w:t>Сельское хозяйство</w:t>
      </w:r>
    </w:p>
    <w:p w:rsidR="00467888" w:rsidRPr="00F41DC3" w:rsidRDefault="00467888" w:rsidP="00831FAE">
      <w:pPr>
        <w:spacing w:before="20" w:after="20" w:line="310" w:lineRule="exact"/>
        <w:ind w:firstLine="709"/>
        <w:jc w:val="both"/>
        <w:rPr>
          <w:sz w:val="26"/>
          <w:szCs w:val="26"/>
        </w:rPr>
      </w:pPr>
      <w:r w:rsidRPr="00F41DC3">
        <w:rPr>
          <w:b/>
          <w:sz w:val="26"/>
          <w:szCs w:val="26"/>
        </w:rPr>
        <w:t>Продукция сельского хозяйства</w:t>
      </w:r>
      <w:r w:rsidRPr="00F41DC3">
        <w:rPr>
          <w:sz w:val="26"/>
          <w:szCs w:val="26"/>
        </w:rPr>
        <w:t xml:space="preserve"> – общая стоимость материальных благ, созданных в </w:t>
      </w:r>
      <w:proofErr w:type="gramStart"/>
      <w:r w:rsidRPr="00F41DC3">
        <w:rPr>
          <w:sz w:val="26"/>
          <w:szCs w:val="26"/>
        </w:rPr>
        <w:t>отрасли</w:t>
      </w:r>
      <w:proofErr w:type="gramEnd"/>
      <w:r w:rsidRPr="00F41DC3">
        <w:rPr>
          <w:sz w:val="26"/>
          <w:szCs w:val="26"/>
        </w:rPr>
        <w:t xml:space="preserve">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467888" w:rsidRPr="00F41DC3" w:rsidRDefault="00467888" w:rsidP="00831FAE">
      <w:pPr>
        <w:spacing w:before="20" w:after="20" w:line="310" w:lineRule="exact"/>
        <w:ind w:firstLine="709"/>
        <w:jc w:val="both"/>
        <w:rPr>
          <w:sz w:val="26"/>
          <w:szCs w:val="26"/>
        </w:rPr>
      </w:pPr>
      <w:r w:rsidRPr="00F41DC3">
        <w:rPr>
          <w:sz w:val="26"/>
          <w:szCs w:val="26"/>
        </w:rPr>
        <w:t xml:space="preserve">К </w:t>
      </w:r>
      <w:r w:rsidRPr="00F41DC3">
        <w:rPr>
          <w:b/>
          <w:sz w:val="26"/>
          <w:szCs w:val="26"/>
        </w:rPr>
        <w:t>хозяйствам всех категорий</w:t>
      </w:r>
      <w:r w:rsidRPr="00F41DC3">
        <w:rPr>
          <w:sz w:val="26"/>
          <w:szCs w:val="26"/>
        </w:rPr>
        <w:t xml:space="preserve"> относятся: сельскохозяйственные организации, крестьянские (фермерские) хозяйства, хозяйства населения.</w:t>
      </w:r>
    </w:p>
    <w:p w:rsidR="00467888" w:rsidRPr="00F41DC3" w:rsidRDefault="00467888" w:rsidP="00831FAE">
      <w:pPr>
        <w:spacing w:before="20" w:after="20" w:line="310" w:lineRule="exact"/>
        <w:ind w:firstLine="709"/>
        <w:jc w:val="both"/>
        <w:rPr>
          <w:sz w:val="26"/>
          <w:szCs w:val="26"/>
        </w:rPr>
      </w:pPr>
      <w:r w:rsidRPr="0052507E">
        <w:rPr>
          <w:sz w:val="26"/>
          <w:szCs w:val="26"/>
        </w:rPr>
        <w:t>П</w:t>
      </w:r>
      <w:r w:rsidRPr="00F41DC3">
        <w:rPr>
          <w:sz w:val="26"/>
          <w:szCs w:val="26"/>
        </w:rPr>
        <w:t xml:space="preserve">о показателю </w:t>
      </w:r>
      <w:r w:rsidRPr="00F41DC3">
        <w:rPr>
          <w:i/>
          <w:sz w:val="26"/>
          <w:szCs w:val="26"/>
        </w:rPr>
        <w:t>«</w:t>
      </w:r>
      <w:r>
        <w:rPr>
          <w:bCs/>
          <w:i/>
          <w:sz w:val="26"/>
          <w:szCs w:val="26"/>
        </w:rPr>
        <w:t>продукция</w:t>
      </w:r>
      <w:r w:rsidRPr="00F41DC3">
        <w:rPr>
          <w:bCs/>
          <w:i/>
          <w:sz w:val="26"/>
          <w:szCs w:val="26"/>
        </w:rPr>
        <w:t xml:space="preserve"> сельского хозяйства</w:t>
      </w:r>
      <w:r w:rsidRPr="0052507E">
        <w:rPr>
          <w:i/>
          <w:sz w:val="26"/>
          <w:szCs w:val="26"/>
        </w:rPr>
        <w:t xml:space="preserve">» </w:t>
      </w:r>
      <w:r w:rsidRPr="0052507E">
        <w:rPr>
          <w:bCs/>
          <w:sz w:val="26"/>
          <w:szCs w:val="26"/>
        </w:rPr>
        <w:t xml:space="preserve"> приводятся данные</w:t>
      </w:r>
      <w:r>
        <w:rPr>
          <w:bCs/>
          <w:sz w:val="26"/>
          <w:szCs w:val="26"/>
        </w:rPr>
        <w:t xml:space="preserve"> </w:t>
      </w:r>
      <w:r w:rsidRPr="00F41DC3">
        <w:rPr>
          <w:bCs/>
          <w:sz w:val="26"/>
          <w:szCs w:val="26"/>
        </w:rPr>
        <w:t xml:space="preserve">по </w:t>
      </w:r>
      <w:r w:rsidRPr="00F41DC3">
        <w:rPr>
          <w:sz w:val="26"/>
          <w:szCs w:val="26"/>
        </w:rPr>
        <w:t>юридическим лицам (включая крестьянские (фермерские) хозяйства), их обособленным подразделениям, имеющим отдельный баланс, осуществляющим се</w:t>
      </w:r>
      <w:r>
        <w:rPr>
          <w:sz w:val="26"/>
          <w:szCs w:val="26"/>
        </w:rPr>
        <w:t>льскохозяйственную деятельность.</w:t>
      </w:r>
    </w:p>
    <w:p w:rsidR="00467888" w:rsidRPr="00F41DC3" w:rsidRDefault="00467888" w:rsidP="00831FAE">
      <w:pPr>
        <w:pStyle w:val="31"/>
        <w:spacing w:before="20" w:after="20" w:line="310" w:lineRule="exact"/>
        <w:rPr>
          <w:bCs/>
          <w:szCs w:val="26"/>
        </w:rPr>
      </w:pPr>
      <w:r w:rsidRPr="0052507E">
        <w:rPr>
          <w:szCs w:val="26"/>
        </w:rPr>
        <w:t>П</w:t>
      </w:r>
      <w:r>
        <w:rPr>
          <w:szCs w:val="26"/>
        </w:rPr>
        <w:t>о показателям</w:t>
      </w:r>
      <w:r w:rsidRPr="00F41DC3">
        <w:rPr>
          <w:bCs/>
          <w:szCs w:val="26"/>
        </w:rPr>
        <w:t xml:space="preserve"> </w:t>
      </w:r>
      <w:r w:rsidRPr="00F41DC3">
        <w:rPr>
          <w:bCs/>
          <w:i/>
          <w:szCs w:val="26"/>
        </w:rPr>
        <w:t>«поголовье скота, производство основных видов продукции животноводства, наличие кормов</w:t>
      </w:r>
      <w:r w:rsidRPr="00F41DC3">
        <w:rPr>
          <w:i/>
          <w:szCs w:val="26"/>
        </w:rPr>
        <w:t>»</w:t>
      </w:r>
      <w:r w:rsidRPr="00F41DC3">
        <w:rPr>
          <w:bCs/>
          <w:szCs w:val="26"/>
        </w:rPr>
        <w:t xml:space="preserve"> </w:t>
      </w:r>
      <w:r w:rsidRPr="0052507E">
        <w:rPr>
          <w:bCs/>
          <w:szCs w:val="26"/>
        </w:rPr>
        <w:t>приводятся данные</w:t>
      </w:r>
      <w:r w:rsidRPr="00F41DC3">
        <w:rPr>
          <w:bCs/>
          <w:szCs w:val="26"/>
        </w:rPr>
        <w:t xml:space="preserve"> по юридическим лицам (кроме </w:t>
      </w:r>
      <w:proofErr w:type="spellStart"/>
      <w:r w:rsidRPr="00F41DC3">
        <w:rPr>
          <w:bCs/>
          <w:szCs w:val="26"/>
        </w:rPr>
        <w:t>микроорганизаций</w:t>
      </w:r>
      <w:proofErr w:type="spellEnd"/>
      <w:r w:rsidRPr="00F41DC3">
        <w:rPr>
          <w:bCs/>
          <w:szCs w:val="26"/>
        </w:rPr>
        <w:t xml:space="preserve"> и крестьянских (фермерских) хозяйств), их обособленным подразделениям, имеющим отдельный баланс, осуществляющим сельскохозяйственную деятельность и имеющим численность скота и птицы в пересчете на условное поголовье скота 100 и более голов.</w:t>
      </w:r>
    </w:p>
    <w:p w:rsidR="00467888" w:rsidRPr="00F41DC3" w:rsidRDefault="00467888" w:rsidP="00831FAE">
      <w:pPr>
        <w:spacing w:line="310" w:lineRule="exact"/>
        <w:ind w:firstLine="709"/>
        <w:jc w:val="both"/>
        <w:rPr>
          <w:bCs/>
          <w:spacing w:val="-4"/>
          <w:sz w:val="26"/>
          <w:szCs w:val="26"/>
        </w:rPr>
      </w:pPr>
      <w:r w:rsidRPr="00F41DC3">
        <w:rPr>
          <w:spacing w:val="-4"/>
          <w:sz w:val="26"/>
          <w:szCs w:val="26"/>
        </w:rPr>
        <w:t>По показател</w:t>
      </w:r>
      <w:r>
        <w:rPr>
          <w:spacing w:val="-4"/>
          <w:sz w:val="26"/>
          <w:szCs w:val="26"/>
        </w:rPr>
        <w:t>ям</w:t>
      </w:r>
      <w:r w:rsidRPr="00F41DC3">
        <w:rPr>
          <w:bCs/>
          <w:spacing w:val="-4"/>
          <w:sz w:val="26"/>
          <w:szCs w:val="26"/>
        </w:rPr>
        <w:t xml:space="preserve"> </w:t>
      </w:r>
      <w:r w:rsidRPr="00F41DC3">
        <w:rPr>
          <w:bCs/>
          <w:i/>
          <w:spacing w:val="-4"/>
          <w:sz w:val="26"/>
          <w:szCs w:val="26"/>
        </w:rPr>
        <w:t xml:space="preserve">«закупки крупного рогатого скота и молока </w:t>
      </w:r>
      <w:r w:rsidRPr="00F41DC3">
        <w:rPr>
          <w:i/>
          <w:spacing w:val="-4"/>
          <w:sz w:val="26"/>
          <w:szCs w:val="26"/>
        </w:rPr>
        <w:t>у физических лиц и</w:t>
      </w:r>
      <w:r w:rsidRPr="00F41DC3">
        <w:rPr>
          <w:bCs/>
          <w:i/>
          <w:spacing w:val="-4"/>
          <w:sz w:val="26"/>
          <w:szCs w:val="26"/>
        </w:rPr>
        <w:t xml:space="preserve"> расчеты за принятую продукцию</w:t>
      </w:r>
      <w:r w:rsidRPr="00F41DC3">
        <w:rPr>
          <w:i/>
          <w:spacing w:val="-4"/>
          <w:sz w:val="26"/>
          <w:szCs w:val="26"/>
        </w:rPr>
        <w:t>»</w:t>
      </w:r>
      <w:r w:rsidRPr="00F41DC3">
        <w:rPr>
          <w:bCs/>
          <w:spacing w:val="-4"/>
          <w:sz w:val="26"/>
          <w:szCs w:val="26"/>
        </w:rPr>
        <w:t xml:space="preserve"> приводятся данные по юридическим лицам, обособленным подразделениям юридических лиц, имеющим отдельный баланс, осуществляющим закупки крупного рогатого скота и (или) молока у физических лиц.</w:t>
      </w:r>
    </w:p>
    <w:p w:rsidR="00467888" w:rsidRPr="00F41DC3" w:rsidRDefault="00467888" w:rsidP="00831FAE">
      <w:pPr>
        <w:spacing w:before="20" w:after="20" w:line="310" w:lineRule="exact"/>
        <w:ind w:firstLine="709"/>
        <w:jc w:val="both"/>
        <w:rPr>
          <w:bCs/>
          <w:sz w:val="26"/>
          <w:szCs w:val="26"/>
        </w:rPr>
      </w:pPr>
      <w:r w:rsidRPr="00F41DC3">
        <w:rPr>
          <w:b/>
          <w:sz w:val="26"/>
          <w:szCs w:val="26"/>
        </w:rPr>
        <w:t xml:space="preserve">Индекс производства продукции сельского хозяйства </w:t>
      </w:r>
      <w:r w:rsidRPr="00F41DC3">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467888" w:rsidRPr="00F41DC3" w:rsidRDefault="00467888" w:rsidP="00831FAE">
      <w:pPr>
        <w:spacing w:before="20" w:after="20" w:line="310" w:lineRule="exact"/>
        <w:ind w:firstLine="709"/>
        <w:jc w:val="both"/>
        <w:rPr>
          <w:sz w:val="26"/>
          <w:szCs w:val="26"/>
        </w:rPr>
      </w:pPr>
      <w:r w:rsidRPr="00F41DC3">
        <w:rPr>
          <w:b/>
          <w:bCs/>
          <w:sz w:val="26"/>
          <w:szCs w:val="26"/>
        </w:rPr>
        <w:t>Поголовье скота</w:t>
      </w:r>
      <w:r w:rsidRPr="00F41DC3">
        <w:rPr>
          <w:sz w:val="26"/>
          <w:szCs w:val="26"/>
        </w:rPr>
        <w:t xml:space="preserve"> – численность сельскохозяйственных животных: крупного рогатого скота, свиней, овец, коз, лошадей. </w:t>
      </w:r>
    </w:p>
    <w:p w:rsidR="00467888" w:rsidRPr="004E2ACB" w:rsidRDefault="00467888" w:rsidP="00831FAE">
      <w:pPr>
        <w:spacing w:before="20" w:after="20" w:line="310" w:lineRule="exact"/>
        <w:ind w:firstLine="709"/>
        <w:jc w:val="both"/>
        <w:rPr>
          <w:sz w:val="26"/>
          <w:szCs w:val="26"/>
        </w:rPr>
      </w:pPr>
      <w:r w:rsidRPr="00F41DC3">
        <w:rPr>
          <w:b/>
          <w:bCs/>
          <w:sz w:val="26"/>
          <w:szCs w:val="26"/>
        </w:rPr>
        <w:t>Условное поголовье</w:t>
      </w:r>
      <w:r w:rsidRPr="00F41DC3">
        <w:rPr>
          <w:sz w:val="26"/>
          <w:szCs w:val="26"/>
        </w:rPr>
        <w:t xml:space="preserve"> </w:t>
      </w:r>
      <w:r w:rsidRPr="00F41DC3">
        <w:rPr>
          <w:b/>
          <w:bCs/>
          <w:sz w:val="26"/>
          <w:szCs w:val="26"/>
        </w:rPr>
        <w:t xml:space="preserve">скота </w:t>
      </w:r>
      <w:r w:rsidRPr="00F41DC3">
        <w:rPr>
          <w:sz w:val="26"/>
          <w:szCs w:val="26"/>
        </w:rPr>
        <w:t xml:space="preserve">– количество всех видов скота и птицы </w:t>
      </w:r>
      <w:r w:rsidRPr="00F41DC3">
        <w:rPr>
          <w:sz w:val="26"/>
          <w:szCs w:val="26"/>
        </w:rPr>
        <w:br/>
        <w:t xml:space="preserve">в пересчете на крупный скот. </w:t>
      </w:r>
      <w:r w:rsidRPr="00F41DC3">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F41DC3">
        <w:rPr>
          <w:sz w:val="26"/>
          <w:szCs w:val="26"/>
        </w:rPr>
        <w:t>В качестве условной единицы принята голова взрослого крупного рогатого скота.</w:t>
      </w:r>
    </w:p>
    <w:p w:rsidR="00467888" w:rsidRPr="00F41DC3" w:rsidRDefault="00467888" w:rsidP="00831FAE">
      <w:pPr>
        <w:spacing w:before="20" w:after="20" w:line="310" w:lineRule="exact"/>
        <w:ind w:firstLine="709"/>
        <w:jc w:val="both"/>
        <w:rPr>
          <w:sz w:val="26"/>
          <w:szCs w:val="26"/>
          <w:lang w:val="be-BY"/>
        </w:rPr>
      </w:pPr>
      <w:r w:rsidRPr="009B71FE">
        <w:rPr>
          <w:b/>
          <w:sz w:val="26"/>
          <w:szCs w:val="26"/>
        </w:rPr>
        <w:t>Производство (выращивание) скота и птицы (в живом весе)</w:t>
      </w:r>
      <w:r>
        <w:rPr>
          <w:sz w:val="26"/>
          <w:szCs w:val="26"/>
        </w:rPr>
        <w:t xml:space="preserve"> – сумма живого веса приплода, прироста молодняка и привеса скота и птицы от выращивания и откорма, за вычетом веса павшего скота и птицы.</w:t>
      </w:r>
      <w:r w:rsidRPr="00F41DC3">
        <w:rPr>
          <w:sz w:val="26"/>
          <w:szCs w:val="26"/>
        </w:rPr>
        <w:t xml:space="preserve"> </w:t>
      </w:r>
    </w:p>
    <w:p w:rsidR="00467888" w:rsidRPr="00F41DC3" w:rsidRDefault="00467888" w:rsidP="00831FAE">
      <w:pPr>
        <w:spacing w:before="20" w:after="20" w:line="310" w:lineRule="exact"/>
        <w:ind w:firstLine="709"/>
        <w:jc w:val="both"/>
        <w:rPr>
          <w:sz w:val="26"/>
          <w:szCs w:val="26"/>
        </w:rPr>
      </w:pPr>
      <w:r w:rsidRPr="00F41DC3">
        <w:rPr>
          <w:b/>
          <w:sz w:val="26"/>
          <w:szCs w:val="26"/>
        </w:rPr>
        <w:t>Реализация скота и птицы</w:t>
      </w:r>
      <w:r w:rsidRPr="00F41DC3">
        <w:rPr>
          <w:sz w:val="26"/>
          <w:szCs w:val="26"/>
        </w:rPr>
        <w:t xml:space="preserve"> </w:t>
      </w:r>
      <w:r w:rsidRPr="00F41DC3">
        <w:rPr>
          <w:b/>
          <w:sz w:val="26"/>
          <w:szCs w:val="26"/>
        </w:rPr>
        <w:t xml:space="preserve">на убой (в живом весе) </w:t>
      </w:r>
      <w:r w:rsidRPr="00F41DC3">
        <w:rPr>
          <w:sz w:val="26"/>
          <w:szCs w:val="26"/>
        </w:rPr>
        <w:t>– количество скота 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467888" w:rsidRPr="00F41DC3" w:rsidRDefault="00467888" w:rsidP="00831FAE">
      <w:pPr>
        <w:spacing w:before="20" w:after="20" w:line="330" w:lineRule="exact"/>
        <w:ind w:firstLine="709"/>
        <w:jc w:val="both"/>
        <w:rPr>
          <w:sz w:val="26"/>
          <w:szCs w:val="26"/>
        </w:rPr>
      </w:pPr>
      <w:r w:rsidRPr="00F41DC3">
        <w:rPr>
          <w:b/>
          <w:sz w:val="26"/>
          <w:szCs w:val="26"/>
        </w:rPr>
        <w:lastRenderedPageBreak/>
        <w:t>Производство молока –</w:t>
      </w:r>
      <w:r w:rsidRPr="00F41DC3">
        <w:rPr>
          <w:sz w:val="26"/>
          <w:szCs w:val="26"/>
        </w:rPr>
        <w:t xml:space="preserve"> количество фактически надоенного молока, </w:t>
      </w:r>
      <w:r w:rsidRPr="00F41DC3">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их содержании. </w:t>
      </w:r>
    </w:p>
    <w:p w:rsidR="00467888" w:rsidRPr="00F41DC3" w:rsidRDefault="00467888" w:rsidP="00831FAE">
      <w:pPr>
        <w:spacing w:before="20" w:after="20" w:line="330" w:lineRule="exact"/>
        <w:ind w:firstLine="709"/>
        <w:jc w:val="both"/>
        <w:rPr>
          <w:sz w:val="26"/>
          <w:szCs w:val="26"/>
        </w:rPr>
      </w:pPr>
      <w:r w:rsidRPr="00F41DC3">
        <w:rPr>
          <w:b/>
          <w:sz w:val="26"/>
          <w:szCs w:val="26"/>
        </w:rPr>
        <w:t>Средний удой молока</w:t>
      </w:r>
      <w:r w:rsidRPr="00F41DC3">
        <w:rPr>
          <w:sz w:val="26"/>
          <w:szCs w:val="26"/>
        </w:rPr>
        <w:t xml:space="preserve"> </w:t>
      </w:r>
      <w:r w:rsidRPr="00F41DC3">
        <w:rPr>
          <w:b/>
          <w:sz w:val="26"/>
          <w:szCs w:val="26"/>
        </w:rPr>
        <w:t>от коровы</w:t>
      </w:r>
      <w:r w:rsidRPr="00F41DC3">
        <w:rPr>
          <w:sz w:val="26"/>
          <w:szCs w:val="26"/>
        </w:rPr>
        <w:t xml:space="preserve"> – отношение производства молока от коров молочного стада к среднему поголовью коров молочного стада</w:t>
      </w:r>
      <w:r w:rsidR="005C5CF0">
        <w:rPr>
          <w:sz w:val="26"/>
          <w:szCs w:val="26"/>
        </w:rPr>
        <w:t xml:space="preserve"> </w:t>
      </w:r>
      <w:r w:rsidRPr="00F41DC3">
        <w:rPr>
          <w:sz w:val="26"/>
          <w:szCs w:val="26"/>
        </w:rPr>
        <w:t xml:space="preserve">независимо от того, доились </w:t>
      </w:r>
      <w:r w:rsidR="005C5CF0">
        <w:rPr>
          <w:sz w:val="26"/>
          <w:szCs w:val="26"/>
        </w:rPr>
        <w:t>они в отчетном периоде или нет.</w:t>
      </w:r>
    </w:p>
    <w:p w:rsidR="00467888" w:rsidRPr="00F41DC3" w:rsidRDefault="00467888" w:rsidP="00831FAE">
      <w:pPr>
        <w:spacing w:before="20" w:after="20" w:line="330" w:lineRule="exact"/>
        <w:ind w:firstLine="709"/>
        <w:jc w:val="both"/>
        <w:rPr>
          <w:sz w:val="26"/>
          <w:szCs w:val="26"/>
        </w:rPr>
      </w:pPr>
      <w:r w:rsidRPr="00F41DC3">
        <w:rPr>
          <w:b/>
          <w:sz w:val="26"/>
          <w:szCs w:val="26"/>
        </w:rPr>
        <w:t>Производство яиц</w:t>
      </w:r>
      <w:r w:rsidRPr="00F41DC3">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467888" w:rsidRPr="00FD6A7A" w:rsidRDefault="00467888" w:rsidP="00831FAE">
      <w:pPr>
        <w:spacing w:before="20" w:after="20" w:line="330" w:lineRule="exact"/>
        <w:ind w:firstLine="709"/>
        <w:jc w:val="both"/>
        <w:rPr>
          <w:sz w:val="26"/>
          <w:szCs w:val="26"/>
        </w:rPr>
      </w:pPr>
      <w:r w:rsidRPr="00F41DC3">
        <w:rPr>
          <w:b/>
          <w:bCs/>
          <w:sz w:val="26"/>
          <w:szCs w:val="26"/>
        </w:rPr>
        <w:t>Задолженность по расчетам</w:t>
      </w:r>
      <w:r w:rsidRPr="00F41DC3">
        <w:rPr>
          <w:sz w:val="26"/>
          <w:szCs w:val="26"/>
        </w:rPr>
        <w:t xml:space="preserve"> с населением за закупленный крупный рогатый скот и (или) молоко – денежные суммы, не выплаченные </w:t>
      </w:r>
      <w:r w:rsidRPr="00F41DC3">
        <w:rPr>
          <w:sz w:val="26"/>
          <w:szCs w:val="26"/>
        </w:rPr>
        <w:br/>
      </w:r>
      <w:r w:rsidRPr="00F41DC3">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F41DC3">
        <w:rPr>
          <w:bCs/>
          <w:sz w:val="26"/>
          <w:szCs w:val="26"/>
        </w:rPr>
        <w:t>Задолженностью по расчетам</w:t>
      </w:r>
      <w:r w:rsidRPr="00F41DC3">
        <w:rPr>
          <w:sz w:val="26"/>
          <w:szCs w:val="26"/>
        </w:rPr>
        <w:t xml:space="preserve"> с населением за закупленный крупный рогатый скот, расчеты за который будут производиться </w:t>
      </w:r>
      <w:r w:rsidRPr="00F41DC3">
        <w:rPr>
          <w:bCs/>
          <w:sz w:val="26"/>
          <w:szCs w:val="26"/>
        </w:rPr>
        <w:t xml:space="preserve">в </w:t>
      </w:r>
      <w:proofErr w:type="spellStart"/>
      <w:r w:rsidRPr="00F41DC3">
        <w:rPr>
          <w:bCs/>
          <w:sz w:val="26"/>
          <w:szCs w:val="26"/>
        </w:rPr>
        <w:t>неденежной</w:t>
      </w:r>
      <w:proofErr w:type="spellEnd"/>
      <w:r w:rsidRPr="00F41DC3">
        <w:rPr>
          <w:bCs/>
          <w:sz w:val="26"/>
          <w:szCs w:val="26"/>
        </w:rPr>
        <w:t xml:space="preserve"> форме</w:t>
      </w:r>
      <w:r w:rsidRPr="00F41DC3">
        <w:rPr>
          <w:sz w:val="26"/>
          <w:szCs w:val="26"/>
        </w:rPr>
        <w:t>, считается стоимость продукции (зерно, сено и другое), не поставленной в срок, установленный договором.</w:t>
      </w:r>
    </w:p>
    <w:p w:rsidR="007C6FAD" w:rsidRPr="00FD6A7A" w:rsidRDefault="007C6FAD" w:rsidP="00831FAE">
      <w:pPr>
        <w:pStyle w:val="1"/>
        <w:keepNext w:val="0"/>
        <w:spacing w:before="240" w:after="240" w:line="320" w:lineRule="exact"/>
        <w:ind w:firstLine="709"/>
        <w:jc w:val="both"/>
        <w:rPr>
          <w:b/>
          <w:sz w:val="30"/>
          <w:szCs w:val="30"/>
        </w:rPr>
      </w:pPr>
      <w:r w:rsidRPr="00FD6A7A">
        <w:rPr>
          <w:b/>
          <w:sz w:val="30"/>
          <w:szCs w:val="30"/>
        </w:rPr>
        <w:t>Промышленно</w:t>
      </w:r>
      <w:r w:rsidR="00E20E46">
        <w:rPr>
          <w:b/>
          <w:sz w:val="30"/>
          <w:szCs w:val="30"/>
        </w:rPr>
        <w:t>сть</w:t>
      </w:r>
    </w:p>
    <w:p w:rsidR="00831FAE" w:rsidRPr="00163639" w:rsidRDefault="00831FAE" w:rsidP="00831FAE">
      <w:pPr>
        <w:spacing w:before="20" w:after="20" w:line="330" w:lineRule="exact"/>
        <w:ind w:firstLine="709"/>
        <w:jc w:val="both"/>
        <w:rPr>
          <w:sz w:val="26"/>
          <w:szCs w:val="26"/>
        </w:rPr>
      </w:pPr>
      <w:proofErr w:type="gramStart"/>
      <w:r w:rsidRPr="00163639">
        <w:rPr>
          <w:b/>
          <w:bCs/>
          <w:sz w:val="26"/>
          <w:szCs w:val="26"/>
        </w:rPr>
        <w:t>Объем промышленного производства</w:t>
      </w:r>
      <w:r w:rsidRPr="00163639">
        <w:rPr>
          <w:sz w:val="26"/>
          <w:szCs w:val="26"/>
        </w:rPr>
        <w:t xml:space="preserve"> – совокупность произведенной готовой продукции и полуфабрикатов, выполненных работ (оказанных услуг) силами персонала организации, предназначенных для реализации (выполненных по заказу) другим организациям, населению, непромышленным подразделениям своей организации, классифицируемых по Общегосударственному классификатору видов экономической деятельности в горнодобывающей, обрабатывающей промышленности,</w:t>
      </w:r>
      <w:r>
        <w:rPr>
          <w:sz w:val="26"/>
          <w:szCs w:val="26"/>
        </w:rPr>
        <w:t xml:space="preserve"> снабжении электроэнергией, газом, паром, горячей водой и кондиционируемым воздухом, водоснабжении, сборе, обработке и удалении отходов, деятельности по ликвидации загрязнений</w:t>
      </w:r>
      <w:r w:rsidRPr="00163639">
        <w:rPr>
          <w:sz w:val="26"/>
          <w:szCs w:val="26"/>
        </w:rPr>
        <w:t>.</w:t>
      </w:r>
      <w:proofErr w:type="gramEnd"/>
    </w:p>
    <w:p w:rsidR="00831FAE" w:rsidRPr="00163639" w:rsidRDefault="00831FAE" w:rsidP="00831FAE">
      <w:pPr>
        <w:spacing w:before="20" w:after="20" w:line="330" w:lineRule="exact"/>
        <w:ind w:firstLine="709"/>
        <w:jc w:val="both"/>
        <w:rPr>
          <w:sz w:val="26"/>
          <w:szCs w:val="26"/>
        </w:rPr>
      </w:pPr>
      <w:r w:rsidRPr="00163639">
        <w:rPr>
          <w:sz w:val="26"/>
          <w:szCs w:val="26"/>
        </w:rPr>
        <w:t xml:space="preserve">Данные об объеме промышленного производства приводятся </w:t>
      </w:r>
      <w:r>
        <w:rPr>
          <w:sz w:val="26"/>
          <w:szCs w:val="26"/>
        </w:rPr>
        <w:br/>
      </w:r>
      <w:r w:rsidRPr="00163639">
        <w:rPr>
          <w:sz w:val="26"/>
          <w:szCs w:val="26"/>
        </w:rPr>
        <w:t xml:space="preserve">в фактических отпускных ценах (ценах отгрузки) за вычетом налогов и сборов, исчисляемых из выручки, </w:t>
      </w:r>
      <w:r w:rsidRPr="00163639">
        <w:rPr>
          <w:b/>
          <w:i/>
          <w:sz w:val="26"/>
          <w:szCs w:val="26"/>
        </w:rPr>
        <w:t>с учетом стоимости давальческого сырья</w:t>
      </w:r>
      <w:r w:rsidRPr="00163639">
        <w:rPr>
          <w:b/>
          <w:sz w:val="26"/>
          <w:szCs w:val="26"/>
        </w:rPr>
        <w:t>.</w:t>
      </w:r>
      <w:r>
        <w:rPr>
          <w:b/>
          <w:sz w:val="26"/>
          <w:szCs w:val="26"/>
        </w:rPr>
        <w:t xml:space="preserve"> </w:t>
      </w:r>
      <w:r w:rsidRPr="00163639">
        <w:rPr>
          <w:bCs/>
          <w:i/>
          <w:sz w:val="26"/>
          <w:szCs w:val="26"/>
        </w:rPr>
        <w:t>Давальческое сырье</w:t>
      </w:r>
      <w:r w:rsidRPr="00163639">
        <w:rPr>
          <w:sz w:val="26"/>
          <w:szCs w:val="26"/>
        </w:rPr>
        <w:t xml:space="preserve"> – это сырье, принадлежащее заказчику и переданное </w:t>
      </w:r>
      <w:r>
        <w:rPr>
          <w:sz w:val="26"/>
          <w:szCs w:val="26"/>
        </w:rPr>
        <w:br/>
      </w:r>
      <w:r w:rsidRPr="00163639">
        <w:rPr>
          <w:sz w:val="26"/>
          <w:szCs w:val="26"/>
        </w:rPr>
        <w:t xml:space="preserve">на переработку другим организациям для производства из него продукции </w:t>
      </w:r>
      <w:r>
        <w:rPr>
          <w:sz w:val="26"/>
          <w:szCs w:val="26"/>
        </w:rPr>
        <w:br/>
      </w:r>
      <w:r w:rsidRPr="00163639">
        <w:rPr>
          <w:sz w:val="26"/>
          <w:szCs w:val="26"/>
        </w:rPr>
        <w:t>в соответствии с заключенными договорами.</w:t>
      </w:r>
    </w:p>
    <w:p w:rsidR="00831FAE" w:rsidRPr="00163639" w:rsidRDefault="00831FAE" w:rsidP="00831FAE">
      <w:pPr>
        <w:spacing w:before="20" w:after="20" w:line="330" w:lineRule="exact"/>
        <w:ind w:firstLine="709"/>
        <w:jc w:val="both"/>
        <w:rPr>
          <w:sz w:val="26"/>
          <w:szCs w:val="26"/>
        </w:rPr>
      </w:pPr>
      <w:r w:rsidRPr="00163639">
        <w:rPr>
          <w:sz w:val="26"/>
          <w:szCs w:val="26"/>
        </w:rPr>
        <w:t xml:space="preserve">Объем промышленного производства определяется </w:t>
      </w:r>
      <w:r w:rsidRPr="00163639">
        <w:rPr>
          <w:b/>
          <w:bCs/>
          <w:i/>
          <w:sz w:val="26"/>
          <w:szCs w:val="26"/>
        </w:rPr>
        <w:t>без стоимости внутризаводского оборота</w:t>
      </w:r>
      <w:r w:rsidRPr="00163639">
        <w:rPr>
          <w:i/>
          <w:sz w:val="26"/>
          <w:szCs w:val="26"/>
        </w:rPr>
        <w:t>.</w:t>
      </w:r>
      <w:r>
        <w:rPr>
          <w:i/>
          <w:sz w:val="26"/>
          <w:szCs w:val="26"/>
        </w:rPr>
        <w:t xml:space="preserve"> </w:t>
      </w:r>
      <w:r w:rsidRPr="00163639">
        <w:rPr>
          <w:bCs/>
          <w:i/>
          <w:sz w:val="26"/>
          <w:szCs w:val="26"/>
        </w:rPr>
        <w:t>Внутризаводской оборот</w:t>
      </w:r>
      <w:r w:rsidRPr="00163639">
        <w:rPr>
          <w:sz w:val="26"/>
          <w:szCs w:val="26"/>
        </w:rPr>
        <w:t xml:space="preserve"> – стоимость той части изготовленных организацией готовых изделий и полуфабрикатов, которые используются внутри данной организации на собственные промышленно-производственные нужды и стоимость которых в дальнейшем включается </w:t>
      </w:r>
      <w:r>
        <w:rPr>
          <w:sz w:val="26"/>
          <w:szCs w:val="26"/>
        </w:rPr>
        <w:br/>
      </w:r>
      <w:r w:rsidRPr="00163639">
        <w:rPr>
          <w:sz w:val="26"/>
          <w:szCs w:val="26"/>
        </w:rPr>
        <w:t>в затраты на производство конечной промышленной продукции.</w:t>
      </w:r>
    </w:p>
    <w:p w:rsidR="00831FAE" w:rsidRPr="009D773A" w:rsidRDefault="00831FAE" w:rsidP="00831FAE">
      <w:pPr>
        <w:spacing w:line="320" w:lineRule="exact"/>
        <w:ind w:firstLine="709"/>
        <w:jc w:val="both"/>
        <w:rPr>
          <w:sz w:val="26"/>
          <w:szCs w:val="26"/>
        </w:rPr>
      </w:pPr>
      <w:r w:rsidRPr="009D773A">
        <w:rPr>
          <w:i/>
          <w:sz w:val="26"/>
          <w:szCs w:val="26"/>
        </w:rPr>
        <w:lastRenderedPageBreak/>
        <w:t>Общий объем промышленного производства</w:t>
      </w:r>
      <w:r w:rsidRPr="009D773A">
        <w:rPr>
          <w:sz w:val="26"/>
          <w:szCs w:val="26"/>
        </w:rPr>
        <w:t xml:space="preserve"> включает данные об объемах промышленного производства юридических лиц (крупных, средних, малых организаций, </w:t>
      </w:r>
      <w:proofErr w:type="spellStart"/>
      <w:r w:rsidRPr="009D773A">
        <w:rPr>
          <w:sz w:val="26"/>
          <w:szCs w:val="26"/>
        </w:rPr>
        <w:t>микроорганизаций</w:t>
      </w:r>
      <w:proofErr w:type="spellEnd"/>
      <w:r w:rsidRPr="009D773A">
        <w:rPr>
          <w:sz w:val="26"/>
          <w:szCs w:val="26"/>
        </w:rPr>
        <w:t xml:space="preserve">), индивидуальных предпринимателей </w:t>
      </w:r>
      <w:r>
        <w:rPr>
          <w:sz w:val="26"/>
          <w:szCs w:val="26"/>
        </w:rPr>
        <w:br/>
      </w:r>
      <w:r w:rsidRPr="009D773A">
        <w:rPr>
          <w:sz w:val="26"/>
          <w:szCs w:val="26"/>
        </w:rPr>
        <w:t xml:space="preserve">и домашних хозяйств, </w:t>
      </w:r>
      <w:r w:rsidRPr="00E40B6F">
        <w:rPr>
          <w:sz w:val="26"/>
          <w:szCs w:val="26"/>
        </w:rPr>
        <w:t>независимо от формы собственности и их основного вида экономической деятельности.</w:t>
      </w:r>
    </w:p>
    <w:p w:rsidR="00831FAE" w:rsidRPr="00163639" w:rsidRDefault="00831FAE" w:rsidP="00831FAE">
      <w:pPr>
        <w:widowControl w:val="0"/>
        <w:spacing w:line="320" w:lineRule="exact"/>
        <w:ind w:firstLine="709"/>
        <w:jc w:val="both"/>
        <w:rPr>
          <w:sz w:val="26"/>
          <w:szCs w:val="26"/>
        </w:rPr>
      </w:pPr>
      <w:r w:rsidRPr="00163639">
        <w:rPr>
          <w:b/>
          <w:bCs/>
          <w:sz w:val="26"/>
          <w:szCs w:val="26"/>
        </w:rPr>
        <w:t>Индекс промышленного производства</w:t>
      </w:r>
      <w:r w:rsidRPr="00163639">
        <w:rPr>
          <w:sz w:val="26"/>
          <w:szCs w:val="26"/>
        </w:rPr>
        <w:t xml:space="preserve"> – относительный показатель, характеризующий изменение количества произведенных продуктов </w:t>
      </w:r>
      <w:r>
        <w:rPr>
          <w:sz w:val="26"/>
          <w:szCs w:val="26"/>
        </w:rPr>
        <w:br/>
      </w:r>
      <w:r w:rsidRPr="00163639">
        <w:rPr>
          <w:sz w:val="26"/>
          <w:szCs w:val="26"/>
        </w:rP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Pr>
          <w:sz w:val="26"/>
          <w:szCs w:val="26"/>
        </w:rPr>
        <w:br/>
      </w:r>
      <w:r w:rsidRPr="00163639">
        <w:rPr>
          <w:sz w:val="26"/>
          <w:szCs w:val="26"/>
        </w:rP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831FAE" w:rsidRDefault="00831FAE" w:rsidP="00831FAE">
      <w:pPr>
        <w:spacing w:line="320" w:lineRule="exact"/>
        <w:ind w:firstLine="709"/>
        <w:jc w:val="both"/>
        <w:rPr>
          <w:bCs/>
          <w:i/>
          <w:sz w:val="26"/>
          <w:szCs w:val="26"/>
        </w:rPr>
      </w:pPr>
      <w:r w:rsidRPr="00E40B6F">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E40B6F">
        <w:rPr>
          <w:sz w:val="26"/>
          <w:szCs w:val="26"/>
        </w:rPr>
        <w:t xml:space="preserve"> включают данные об объемах произведенных товаров и услуг юридических лиц (крупных, средних, малых организаций, </w:t>
      </w:r>
      <w:proofErr w:type="spellStart"/>
      <w:r w:rsidRPr="00E40B6F">
        <w:rPr>
          <w:sz w:val="26"/>
          <w:szCs w:val="26"/>
        </w:rPr>
        <w:t>микроорганизаций</w:t>
      </w:r>
      <w:proofErr w:type="spellEnd"/>
      <w:r w:rsidRPr="00E40B6F">
        <w:rPr>
          <w:sz w:val="26"/>
          <w:szCs w:val="26"/>
        </w:rPr>
        <w:t xml:space="preserve">), независимо от формы собственности </w:t>
      </w:r>
      <w:r>
        <w:rPr>
          <w:sz w:val="26"/>
          <w:szCs w:val="26"/>
        </w:rPr>
        <w:br/>
      </w:r>
      <w:r w:rsidRPr="00E40B6F">
        <w:rPr>
          <w:sz w:val="26"/>
          <w:szCs w:val="26"/>
        </w:rPr>
        <w:t>и их основного вида экономической деятельности.</w:t>
      </w:r>
    </w:p>
    <w:p w:rsidR="00831FAE" w:rsidRPr="003D2235" w:rsidRDefault="00831FAE" w:rsidP="00831FAE">
      <w:pPr>
        <w:widowControl w:val="0"/>
        <w:spacing w:line="320" w:lineRule="exact"/>
        <w:ind w:firstLine="708"/>
        <w:jc w:val="both"/>
        <w:rPr>
          <w:color w:val="000000" w:themeColor="text1"/>
          <w:sz w:val="26"/>
          <w:szCs w:val="26"/>
        </w:rPr>
      </w:pPr>
      <w:r w:rsidRPr="003D2235">
        <w:rPr>
          <w:b/>
          <w:bCs/>
          <w:color w:val="000000" w:themeColor="text1"/>
          <w:sz w:val="26"/>
          <w:szCs w:val="26"/>
        </w:rPr>
        <w:t>Запасы готовой продукции</w:t>
      </w:r>
      <w:r w:rsidRPr="003D2235">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Pr>
          <w:color w:val="000000" w:themeColor="text1"/>
          <w:sz w:val="26"/>
          <w:szCs w:val="26"/>
        </w:rPr>
        <w:br/>
      </w:r>
      <w:r w:rsidRPr="003D2235">
        <w:rPr>
          <w:color w:val="000000" w:themeColor="text1"/>
          <w:sz w:val="26"/>
          <w:szCs w:val="26"/>
        </w:rPr>
        <w:t>и находящейся на складах организаций-производителей (без учета продукции, изготовленной из давальческого сырья).</w:t>
      </w:r>
    </w:p>
    <w:p w:rsidR="00831FAE" w:rsidRPr="00163639" w:rsidRDefault="00831FAE" w:rsidP="00831FAE">
      <w:pPr>
        <w:pStyle w:val="a3"/>
        <w:widowControl w:val="0"/>
        <w:spacing w:before="0" w:line="320" w:lineRule="exact"/>
        <w:rPr>
          <w:sz w:val="26"/>
          <w:szCs w:val="26"/>
        </w:rPr>
      </w:pPr>
      <w:r w:rsidRPr="00163639">
        <w:rPr>
          <w:b/>
          <w:bCs/>
          <w:sz w:val="26"/>
          <w:szCs w:val="26"/>
        </w:rPr>
        <w:t>Соотношение запасов готовой продукции и среднемесячного объема производства</w:t>
      </w:r>
      <w:r w:rsidRPr="00163639">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831FAE" w:rsidRPr="00163639" w:rsidRDefault="00831FAE" w:rsidP="00831FAE">
      <w:pPr>
        <w:pStyle w:val="31"/>
        <w:widowControl w:val="0"/>
        <w:spacing w:before="0" w:line="320" w:lineRule="exact"/>
        <w:rPr>
          <w:szCs w:val="26"/>
        </w:rPr>
      </w:pPr>
      <w:r w:rsidRPr="00163639">
        <w:rPr>
          <w:b/>
          <w:bCs/>
          <w:szCs w:val="26"/>
        </w:rPr>
        <w:t>Объем отгруженной продукции</w:t>
      </w:r>
      <w:r w:rsidRPr="00163639">
        <w:rPr>
          <w:szCs w:val="26"/>
        </w:rPr>
        <w:t xml:space="preserve"> – стоимость продукции собственного производства, выполненных работ, оказанных услуг, фактически отгруженных </w:t>
      </w:r>
      <w:r>
        <w:rPr>
          <w:szCs w:val="26"/>
        </w:rPr>
        <w:br/>
      </w:r>
      <w:r w:rsidRPr="00163639">
        <w:rPr>
          <w:szCs w:val="26"/>
        </w:rPr>
        <w:t xml:space="preserve">в отчетном периоде потребителям (включая продукцию, сданную по акту заказчику на месте), независимо от того, поступили деньги на счет </w:t>
      </w:r>
      <w:r w:rsidRPr="00163639">
        <w:rPr>
          <w:szCs w:val="26"/>
        </w:rPr>
        <w:br/>
        <w:t>продавца или нет.</w:t>
      </w:r>
    </w:p>
    <w:p w:rsidR="00831FAE" w:rsidRPr="003D2235" w:rsidRDefault="00831FAE" w:rsidP="00831FAE">
      <w:pPr>
        <w:pStyle w:val="a3"/>
        <w:widowControl w:val="0"/>
        <w:spacing w:before="0" w:line="320" w:lineRule="exact"/>
        <w:rPr>
          <w:color w:val="000000" w:themeColor="text1"/>
          <w:sz w:val="26"/>
          <w:szCs w:val="26"/>
        </w:rPr>
      </w:pPr>
      <w:r w:rsidRPr="003D2235">
        <w:rPr>
          <w:b/>
          <w:bCs/>
          <w:color w:val="000000" w:themeColor="text1"/>
          <w:sz w:val="26"/>
          <w:szCs w:val="26"/>
        </w:rPr>
        <w:t>Инновационная продукция (работы, услуги)</w:t>
      </w:r>
      <w:r w:rsidRPr="003D2235">
        <w:rPr>
          <w:color w:val="000000" w:themeColor="text1"/>
          <w:sz w:val="26"/>
          <w:szCs w:val="26"/>
        </w:rPr>
        <w:t xml:space="preserve"> – это внедренная </w:t>
      </w:r>
      <w:r>
        <w:rPr>
          <w:color w:val="000000" w:themeColor="text1"/>
          <w:sz w:val="26"/>
          <w:szCs w:val="26"/>
        </w:rPr>
        <w:br/>
      </w:r>
      <w:r w:rsidRPr="003D2235">
        <w:rPr>
          <w:color w:val="000000" w:themeColor="text1"/>
          <w:sz w:val="26"/>
          <w:szCs w:val="26"/>
        </w:rP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lastRenderedPageBreak/>
        <w:t>К инновационной продукции (работам, услугам) относятся:</w:t>
      </w:r>
    </w:p>
    <w:p w:rsidR="00831FAE" w:rsidRPr="003D2235" w:rsidRDefault="00831FAE" w:rsidP="00831FAE">
      <w:pPr>
        <w:pStyle w:val="a3"/>
        <w:widowControl w:val="0"/>
        <w:spacing w:before="0" w:line="340" w:lineRule="exact"/>
        <w:rPr>
          <w:color w:val="000000" w:themeColor="text1"/>
          <w:sz w:val="26"/>
          <w:szCs w:val="26"/>
        </w:rPr>
      </w:pPr>
      <w:proofErr w:type="gramStart"/>
      <w:r w:rsidRPr="003D2235">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roofErr w:type="gramEnd"/>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продукция (работы, услуги), подвергшаяся изменениям технических характеристик с целью создания нового способа ее применения, позволяющего расширить область использования продукции (работы, услуги);</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Pr>
          <w:color w:val="000000" w:themeColor="text1"/>
          <w:sz w:val="26"/>
          <w:szCs w:val="26"/>
        </w:rPr>
        <w:br/>
      </w:r>
      <w:r w:rsidRPr="003D2235">
        <w:rPr>
          <w:color w:val="000000" w:themeColor="text1"/>
          <w:sz w:val="26"/>
          <w:szCs w:val="26"/>
        </w:rPr>
        <w:t>и прочих характеристиках, улучшающих их свойства;</w:t>
      </w:r>
    </w:p>
    <w:p w:rsidR="00831FAE" w:rsidRPr="00190CF6" w:rsidRDefault="00831FAE" w:rsidP="00831FAE">
      <w:pPr>
        <w:pStyle w:val="a3"/>
        <w:widowControl w:val="0"/>
        <w:spacing w:before="0" w:line="340" w:lineRule="exact"/>
        <w:rPr>
          <w:color w:val="000000" w:themeColor="text1"/>
          <w:spacing w:val="-6"/>
          <w:sz w:val="26"/>
          <w:szCs w:val="26"/>
        </w:rPr>
      </w:pPr>
      <w:r w:rsidRPr="00190CF6">
        <w:rPr>
          <w:color w:val="000000" w:themeColor="text1"/>
          <w:spacing w:val="-6"/>
          <w:sz w:val="26"/>
          <w:szCs w:val="26"/>
        </w:rPr>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 или внедрение совершенно новых услуг.</w:t>
      </w:r>
    </w:p>
    <w:p w:rsidR="00831FAE" w:rsidRPr="003D2235" w:rsidRDefault="00831FAE" w:rsidP="00831FAE">
      <w:pPr>
        <w:pStyle w:val="a3"/>
        <w:widowControl w:val="0"/>
        <w:spacing w:before="0" w:line="340" w:lineRule="exact"/>
        <w:rPr>
          <w:color w:val="000000" w:themeColor="text1"/>
          <w:sz w:val="26"/>
          <w:szCs w:val="26"/>
        </w:rPr>
      </w:pPr>
      <w:r w:rsidRPr="003D2235">
        <w:rPr>
          <w:color w:val="000000" w:themeColor="text1"/>
          <w:sz w:val="26"/>
          <w:szCs w:val="26"/>
        </w:rPr>
        <w:t>Инновационной продукция (работы, услуги) считается в течение трех лет с момента ее первой отгрузки (выполнения, оказания).</w:t>
      </w:r>
    </w:p>
    <w:p w:rsidR="00831FAE" w:rsidRPr="00163639" w:rsidRDefault="00831FAE" w:rsidP="00831FAE">
      <w:pPr>
        <w:pStyle w:val="a3"/>
        <w:widowControl w:val="0"/>
        <w:spacing w:before="0" w:line="340" w:lineRule="exact"/>
        <w:rPr>
          <w:sz w:val="26"/>
          <w:szCs w:val="26"/>
        </w:rPr>
      </w:pPr>
      <w:r w:rsidRPr="00163639">
        <w:rPr>
          <w:b/>
          <w:bCs/>
          <w:sz w:val="26"/>
          <w:szCs w:val="26"/>
        </w:rPr>
        <w:t>Отгруженная инновационная продукция</w:t>
      </w:r>
      <w:r w:rsidRPr="00163639">
        <w:rPr>
          <w:bCs/>
          <w:sz w:val="26"/>
          <w:szCs w:val="26"/>
        </w:rPr>
        <w:t xml:space="preserve"> – </w:t>
      </w:r>
      <w:r w:rsidRPr="00163639">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сданную по акту заказчику на месте)  независимо от того, поступили деньги на счет продавца или нет.</w:t>
      </w:r>
    </w:p>
    <w:p w:rsidR="00831FAE" w:rsidRDefault="00831FAE" w:rsidP="00831FAE">
      <w:pPr>
        <w:widowControl w:val="0"/>
        <w:spacing w:line="340" w:lineRule="exact"/>
        <w:ind w:firstLine="709"/>
        <w:jc w:val="both"/>
        <w:rPr>
          <w:bCs/>
          <w:sz w:val="26"/>
          <w:szCs w:val="26"/>
        </w:rPr>
      </w:pPr>
      <w:r w:rsidRPr="00163639">
        <w:rPr>
          <w:b/>
          <w:sz w:val="26"/>
          <w:szCs w:val="26"/>
        </w:rPr>
        <w:t xml:space="preserve">Удельный вес отгруженной инновационной продукции в общем объеме отгруженной продукции </w:t>
      </w:r>
      <w:r w:rsidRPr="00163639">
        <w:rPr>
          <w:bCs/>
          <w:sz w:val="26"/>
          <w:szCs w:val="26"/>
        </w:rPr>
        <w:t>рассчитывается как отношение отгруженной инновационной продукции к объему отгруженной продукции.</w:t>
      </w:r>
    </w:p>
    <w:p w:rsidR="00831FAE" w:rsidRPr="00163639" w:rsidRDefault="00831FAE" w:rsidP="00831FAE">
      <w:pPr>
        <w:widowControl w:val="0"/>
        <w:spacing w:line="340" w:lineRule="exact"/>
        <w:ind w:firstLine="709"/>
        <w:jc w:val="both"/>
        <w:rPr>
          <w:sz w:val="26"/>
          <w:szCs w:val="26"/>
        </w:rPr>
      </w:pPr>
      <w:r w:rsidRPr="00E40B6F">
        <w:rPr>
          <w:bCs/>
          <w:sz w:val="26"/>
          <w:szCs w:val="26"/>
        </w:rPr>
        <w:t xml:space="preserve">Данные </w:t>
      </w:r>
      <w:r>
        <w:rPr>
          <w:bCs/>
          <w:sz w:val="26"/>
          <w:szCs w:val="26"/>
        </w:rPr>
        <w:t xml:space="preserve">о </w:t>
      </w:r>
      <w:r w:rsidRPr="00DB506B">
        <w:rPr>
          <w:i/>
          <w:sz w:val="26"/>
          <w:szCs w:val="26"/>
        </w:rPr>
        <w:t>запасах готовой продукции и соотношении запасов готовой продукции и среднемесячного объема производства, объеме отгруженной продукции (в том числе инновационной)</w:t>
      </w:r>
      <w:r>
        <w:rPr>
          <w:i/>
          <w:sz w:val="26"/>
          <w:szCs w:val="26"/>
        </w:rPr>
        <w:t xml:space="preserve"> в стоимостном выражении</w:t>
      </w:r>
      <w:r w:rsidRPr="00DB506B">
        <w:rPr>
          <w:sz w:val="26"/>
          <w:szCs w:val="26"/>
        </w:rPr>
        <w:t xml:space="preserve"> приведены по крупным и средним организациям, малым организациям</w:t>
      </w:r>
      <w:r>
        <w:rPr>
          <w:sz w:val="26"/>
          <w:szCs w:val="26"/>
        </w:rPr>
        <w:t xml:space="preserve"> ведомственной подчиненности,</w:t>
      </w:r>
      <w:r w:rsidRPr="00DB506B">
        <w:rPr>
          <w:sz w:val="26"/>
          <w:szCs w:val="26"/>
        </w:rPr>
        <w:t xml:space="preserve"> с основным видом экономической </w:t>
      </w:r>
      <w:proofErr w:type="gramStart"/>
      <w:r w:rsidRPr="00DB506B">
        <w:rPr>
          <w:sz w:val="26"/>
          <w:szCs w:val="26"/>
        </w:rPr>
        <w:t>деятельности</w:t>
      </w:r>
      <w:proofErr w:type="gramEnd"/>
      <w:r w:rsidRPr="00DB506B">
        <w:rPr>
          <w:sz w:val="26"/>
          <w:szCs w:val="26"/>
        </w:rPr>
        <w:t xml:space="preserve"> относящимся к промышленности.</w:t>
      </w:r>
    </w:p>
    <w:p w:rsidR="00A72B95" w:rsidRPr="00FD6A7A" w:rsidRDefault="00A72B95" w:rsidP="00831FAE">
      <w:pPr>
        <w:pStyle w:val="4"/>
        <w:keepNext w:val="0"/>
        <w:spacing w:before="320" w:after="240" w:line="320" w:lineRule="exact"/>
        <w:rPr>
          <w:rFonts w:ascii="Times New Roman" w:hAnsi="Times New Roman"/>
          <w:szCs w:val="30"/>
        </w:rPr>
      </w:pPr>
      <w:r>
        <w:rPr>
          <w:rFonts w:ascii="Times New Roman" w:hAnsi="Times New Roman"/>
          <w:szCs w:val="30"/>
        </w:rPr>
        <w:t>С</w:t>
      </w:r>
      <w:r w:rsidRPr="00FD6A7A">
        <w:rPr>
          <w:rFonts w:ascii="Times New Roman" w:hAnsi="Times New Roman"/>
          <w:szCs w:val="30"/>
        </w:rPr>
        <w:t xml:space="preserve">троительство и </w:t>
      </w:r>
      <w:r>
        <w:rPr>
          <w:rFonts w:ascii="Times New Roman" w:hAnsi="Times New Roman"/>
          <w:szCs w:val="30"/>
        </w:rPr>
        <w:t>и</w:t>
      </w:r>
      <w:r w:rsidRPr="00FD6A7A">
        <w:rPr>
          <w:rFonts w:ascii="Times New Roman" w:hAnsi="Times New Roman"/>
          <w:szCs w:val="30"/>
        </w:rPr>
        <w:t xml:space="preserve">нвестиции в основной капитал </w:t>
      </w:r>
    </w:p>
    <w:p w:rsidR="001D2F15" w:rsidRDefault="001D2F15" w:rsidP="00831FAE">
      <w:pPr>
        <w:pStyle w:val="a3"/>
        <w:widowControl w:val="0"/>
        <w:spacing w:before="0" w:line="340" w:lineRule="exact"/>
        <w:rPr>
          <w:sz w:val="26"/>
          <w:szCs w:val="26"/>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 Данные об инвестициях в основной капитал приведены с учетом инвестиционной деятельности малых организаций, </w:t>
      </w:r>
      <w:proofErr w:type="spellStart"/>
      <w:r>
        <w:rPr>
          <w:sz w:val="26"/>
          <w:szCs w:val="26"/>
        </w:rPr>
        <w:t>микроорганизаций</w:t>
      </w:r>
      <w:proofErr w:type="spellEnd"/>
      <w:r>
        <w:rPr>
          <w:sz w:val="26"/>
          <w:szCs w:val="26"/>
        </w:rPr>
        <w:t xml:space="preserve">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p>
    <w:p w:rsidR="001D2F15" w:rsidRDefault="001D2F15" w:rsidP="00831FAE">
      <w:pPr>
        <w:widowControl w:val="0"/>
        <w:spacing w:before="20" w:after="20" w:line="320" w:lineRule="exact"/>
        <w:ind w:firstLine="709"/>
        <w:jc w:val="both"/>
        <w:rPr>
          <w:sz w:val="26"/>
          <w:szCs w:val="26"/>
        </w:rPr>
      </w:pPr>
      <w:r>
        <w:rPr>
          <w:b/>
          <w:bCs/>
          <w:sz w:val="26"/>
          <w:szCs w:val="26"/>
        </w:rPr>
        <w:lastRenderedPageBreak/>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spacing w:before="20" w:after="20" w:line="320"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основной капитал и инвестиции в основной капитал за счет кредитов по иностранным кредитным линиям.</w:t>
      </w:r>
    </w:p>
    <w:p w:rsidR="001D2F15" w:rsidRDefault="001D2F15" w:rsidP="00831FAE">
      <w:pPr>
        <w:spacing w:before="20" w:after="20" w:line="320" w:lineRule="exact"/>
        <w:ind w:firstLine="709"/>
        <w:jc w:val="both"/>
        <w:rPr>
          <w:sz w:val="26"/>
          <w:szCs w:val="26"/>
        </w:rPr>
      </w:pPr>
      <w:proofErr w:type="gramStart"/>
      <w:r>
        <w:rPr>
          <w:b/>
          <w:sz w:val="26"/>
          <w:szCs w:val="26"/>
        </w:rPr>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w:t>
      </w:r>
      <w:proofErr w:type="gramEnd"/>
      <w:r>
        <w:rPr>
          <w:sz w:val="26"/>
          <w:szCs w:val="26"/>
        </w:rPr>
        <w:t xml:space="preserve"> </w:t>
      </w:r>
      <w:proofErr w:type="gramStart"/>
      <w:r>
        <w:rPr>
          <w:sz w:val="26"/>
          <w:szCs w:val="26"/>
        </w:rPr>
        <w:t xml:space="preserve">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w:t>
      </w:r>
      <w:proofErr w:type="gramEnd"/>
      <w:r>
        <w:rPr>
          <w:sz w:val="26"/>
          <w:szCs w:val="26"/>
        </w:rPr>
        <w:t xml:space="preserve"> </w:t>
      </w:r>
      <w:proofErr w:type="gramStart"/>
      <w:r>
        <w:rPr>
          <w:sz w:val="26"/>
          <w:szCs w:val="26"/>
        </w:rPr>
        <w:t>Беларусь учитываются на балансе организации).</w:t>
      </w:r>
      <w:proofErr w:type="gramEnd"/>
    </w:p>
    <w:p w:rsidR="001D2F15" w:rsidRDefault="001D2F15" w:rsidP="00831FAE">
      <w:pPr>
        <w:spacing w:before="20" w:after="20" w:line="32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в рамках иностранных кредитных линий, полученные организацией через банки Республики Беларусь от банков-нерезидентов Республики Беларусь на реализацию инвестиционных проектов. </w:t>
      </w:r>
    </w:p>
    <w:p w:rsidR="001D2F15" w:rsidRDefault="001D2F15" w:rsidP="00831FAE">
      <w:pPr>
        <w:tabs>
          <w:tab w:val="left" w:pos="0"/>
          <w:tab w:val="left" w:pos="959"/>
          <w:tab w:val="left" w:pos="1918"/>
          <w:tab w:val="left" w:pos="2877"/>
          <w:tab w:val="left" w:pos="3836"/>
          <w:tab w:val="left" w:pos="4795"/>
          <w:tab w:val="left" w:pos="5754"/>
          <w:tab w:val="left" w:pos="6713"/>
          <w:tab w:val="left" w:pos="7672"/>
          <w:tab w:val="left" w:pos="8631"/>
        </w:tabs>
        <w:spacing w:before="20" w:after="20" w:line="32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относительный статистический показатель, который определяется отношением объема инвестиций в основной капитал отчетного периода к базисному периоду, рассчитанного в сопоставимых ценах.</w:t>
      </w:r>
    </w:p>
    <w:p w:rsidR="001D2F15" w:rsidRDefault="001D2F15" w:rsidP="00831FAE">
      <w:pPr>
        <w:spacing w:before="20" w:after="20" w:line="32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1D2F15" w:rsidRDefault="001D2F15" w:rsidP="00831FAE">
      <w:pPr>
        <w:pStyle w:val="31"/>
        <w:spacing w:before="20" w:after="20" w:line="320" w:lineRule="exact"/>
        <w:rPr>
          <w:szCs w:val="26"/>
        </w:rPr>
      </w:pPr>
      <w:r>
        <w:rPr>
          <w:szCs w:val="26"/>
        </w:rPr>
        <w:t xml:space="preserve">Общая площадь квартир жилого дома определяется как сумма общих площадей квартир дома. </w:t>
      </w:r>
    </w:p>
    <w:p w:rsidR="001D2F15" w:rsidRDefault="001D2F15" w:rsidP="00831FAE">
      <w:pPr>
        <w:widowControl w:val="0"/>
        <w:spacing w:line="320" w:lineRule="exact"/>
        <w:ind w:firstLine="709"/>
        <w:jc w:val="both"/>
        <w:rPr>
          <w:sz w:val="26"/>
          <w:szCs w:val="26"/>
        </w:rPr>
      </w:pPr>
      <w:r>
        <w:rPr>
          <w:sz w:val="26"/>
          <w:szCs w:val="26"/>
        </w:rPr>
        <w:t xml:space="preserve">Квартира – изолированное жилое помещение, состоящее из одной или нескольких жилых комнат и подсобных помещений. </w:t>
      </w:r>
    </w:p>
    <w:p w:rsidR="001D2F15" w:rsidRDefault="001D2F15" w:rsidP="00831FAE">
      <w:pPr>
        <w:pStyle w:val="31"/>
        <w:spacing w:before="20" w:after="20" w:line="330" w:lineRule="exact"/>
        <w:rPr>
          <w:szCs w:val="26"/>
        </w:rPr>
      </w:pPr>
      <w:r>
        <w:rPr>
          <w:szCs w:val="26"/>
        </w:rPr>
        <w:lastRenderedPageBreak/>
        <w:t>Общая площадь квартиры включает в себя сумму площадей жилых комнат, подсобных помещений,</w:t>
      </w:r>
      <w:r>
        <w:rPr>
          <w:color w:val="FF0000"/>
          <w:szCs w:val="26"/>
        </w:rPr>
        <w:t xml:space="preserve"> </w:t>
      </w:r>
      <w:r>
        <w:rPr>
          <w:szCs w:val="26"/>
        </w:rPr>
        <w:t>антресолей, встроенных шкафов и площадей ее летних помещений (балконов, лоджий, веранд, террас), холодных кладовых, 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1D2F15" w:rsidRDefault="001D2F15" w:rsidP="00831FAE">
      <w:pPr>
        <w:spacing w:before="20" w:after="20" w:line="330" w:lineRule="exact"/>
        <w:ind w:firstLine="709"/>
        <w:jc w:val="both"/>
        <w:rPr>
          <w:sz w:val="26"/>
          <w:szCs w:val="26"/>
        </w:rPr>
      </w:pPr>
      <w:proofErr w:type="gramStart"/>
      <w:r>
        <w:rPr>
          <w:b/>
          <w:sz w:val="26"/>
          <w:szCs w:val="26"/>
        </w:rPr>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F «Строительство».</w:t>
      </w:r>
      <w:proofErr w:type="gramEnd"/>
      <w:r>
        <w:rPr>
          <w:sz w:val="26"/>
          <w:szCs w:val="26"/>
        </w:rPr>
        <w:t xml:space="preserve"> </w:t>
      </w:r>
      <w:proofErr w:type="gramStart"/>
      <w:r>
        <w:rPr>
          <w:sz w:val="26"/>
          <w:szCs w:val="26"/>
        </w:rPr>
        <w:t>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для их эксплуатации, а также систем, обеспечивающих функционирование зданий и других строительных</w:t>
      </w:r>
      <w:proofErr w:type="gramEnd"/>
      <w:r>
        <w:rPr>
          <w:sz w:val="26"/>
          <w:szCs w:val="26"/>
        </w:rPr>
        <w:t xml:space="preserve"> объектов, в том числе электрических, водопроводных систем, систем водо-, газоснабжения, канализации, систем отопления, вентиляции и кондиционирования воздуха, лифтов, тепловой, звуковой и вибрационной изоляции и тому подобных. Данные приводятся с учетом строительной деятельности малых организаций и </w:t>
      </w:r>
      <w:proofErr w:type="spellStart"/>
      <w:r>
        <w:rPr>
          <w:sz w:val="26"/>
          <w:szCs w:val="26"/>
        </w:rPr>
        <w:t>микроорганизаций</w:t>
      </w:r>
      <w:proofErr w:type="spellEnd"/>
      <w:r>
        <w:rPr>
          <w:sz w:val="26"/>
          <w:szCs w:val="26"/>
        </w:rPr>
        <w:t>.</w:t>
      </w:r>
    </w:p>
    <w:p w:rsidR="001D2F15" w:rsidRDefault="001D2F15" w:rsidP="00831FAE">
      <w:pPr>
        <w:spacing w:before="20" w:after="2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Pr>
          <w:color w:val="000000"/>
          <w:spacing w:val="-1"/>
          <w:sz w:val="26"/>
          <w:szCs w:val="26"/>
        </w:rPr>
        <w:t xml:space="preserve">относительный статистический показатель, который определяется отношением объема </w:t>
      </w:r>
      <w:r>
        <w:rPr>
          <w:sz w:val="26"/>
          <w:szCs w:val="26"/>
        </w:rPr>
        <w:t xml:space="preserve">подрядных работ </w:t>
      </w:r>
      <w:r>
        <w:rPr>
          <w:color w:val="000000"/>
          <w:spacing w:val="-1"/>
          <w:sz w:val="26"/>
          <w:szCs w:val="26"/>
        </w:rPr>
        <w:t>отчетного периода к базисному периоду, рассчитанного в сопоставимых ценах.</w:t>
      </w:r>
    </w:p>
    <w:p w:rsidR="00145806" w:rsidRDefault="00145806" w:rsidP="00831FAE">
      <w:pPr>
        <w:pStyle w:val="4"/>
        <w:keepNext w:val="0"/>
        <w:spacing w:before="240" w:after="240" w:line="320" w:lineRule="exact"/>
        <w:rPr>
          <w:rFonts w:ascii="Times New Roman" w:hAnsi="Times New Roman"/>
          <w:szCs w:val="30"/>
        </w:rPr>
      </w:pPr>
      <w:r>
        <w:rPr>
          <w:rFonts w:ascii="Times New Roman" w:hAnsi="Times New Roman"/>
          <w:szCs w:val="30"/>
        </w:rPr>
        <w:t>Транспорт</w:t>
      </w:r>
    </w:p>
    <w:p w:rsidR="00831FAE" w:rsidRPr="00FD6A7A"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pacing w:val="-4"/>
          <w:sz w:val="26"/>
          <w:szCs w:val="26"/>
        </w:rPr>
        <w:t>Грузооборот транспорта</w:t>
      </w:r>
      <w:r w:rsidRPr="00FD6A7A">
        <w:rPr>
          <w:rFonts w:ascii="Times New Roman" w:hAnsi="Times New Roman"/>
          <w:b w:val="0"/>
          <w:spacing w:val="-4"/>
          <w:sz w:val="26"/>
          <w:szCs w:val="26"/>
        </w:rPr>
        <w:t xml:space="preserve"> – объем работы транспорта по перевозкам грузов. </w:t>
      </w:r>
      <w:r w:rsidRPr="00FD6A7A">
        <w:rPr>
          <w:rFonts w:ascii="Times New Roman" w:hAnsi="Times New Roman"/>
          <w:b w:val="0"/>
          <w:sz w:val="26"/>
          <w:szCs w:val="26"/>
        </w:rPr>
        <w:t xml:space="preserve">Единицей измерения является тонно-километр, т.е. перемещение 1 тонны груза на расстояние в 1 километр. Определяется умножением веса каждой партии перевезенных грузов </w:t>
      </w:r>
      <w:r>
        <w:rPr>
          <w:rFonts w:ascii="Times New Roman" w:hAnsi="Times New Roman"/>
          <w:b w:val="0"/>
          <w:sz w:val="26"/>
          <w:szCs w:val="26"/>
        </w:rPr>
        <w:t xml:space="preserve">в тоннах </w:t>
      </w:r>
      <w:r w:rsidRPr="00FD6A7A">
        <w:rPr>
          <w:rFonts w:ascii="Times New Roman" w:hAnsi="Times New Roman"/>
          <w:b w:val="0"/>
          <w:sz w:val="26"/>
          <w:szCs w:val="26"/>
        </w:rPr>
        <w:t>на расстояние перевозки с последующим суммированием произведений по всем поездкам.</w:t>
      </w:r>
    </w:p>
    <w:p w:rsidR="00831FAE" w:rsidRDefault="00831FAE" w:rsidP="00831FAE">
      <w:pPr>
        <w:pStyle w:val="3"/>
        <w:keepNext w:val="0"/>
        <w:spacing w:before="20" w:after="20" w:line="330" w:lineRule="exact"/>
        <w:ind w:firstLine="709"/>
        <w:jc w:val="both"/>
        <w:rPr>
          <w:rFonts w:ascii="Times New Roman" w:hAnsi="Times New Roman"/>
          <w:b w:val="0"/>
          <w:bCs/>
          <w:sz w:val="26"/>
          <w:szCs w:val="26"/>
        </w:rPr>
      </w:pPr>
      <w:r w:rsidRPr="00FD6A7A">
        <w:rPr>
          <w:rFonts w:ascii="Times New Roman" w:hAnsi="Times New Roman"/>
          <w:sz w:val="26"/>
          <w:szCs w:val="26"/>
        </w:rPr>
        <w:t xml:space="preserve">Перевезено пассажиров </w:t>
      </w:r>
      <w:r w:rsidRPr="00FD6A7A">
        <w:rPr>
          <w:rFonts w:ascii="Times New Roman" w:hAnsi="Times New Roman"/>
          <w:b w:val="0"/>
          <w:sz w:val="26"/>
          <w:szCs w:val="26"/>
        </w:rPr>
        <w:t xml:space="preserve">(объем перевозок пассажиров) </w:t>
      </w:r>
      <w:r w:rsidRPr="00FD6A7A">
        <w:rPr>
          <w:rFonts w:ascii="Times New Roman" w:hAnsi="Times New Roman"/>
          <w:sz w:val="26"/>
          <w:szCs w:val="26"/>
        </w:rPr>
        <w:t xml:space="preserve">– </w:t>
      </w:r>
      <w:r w:rsidRPr="00FD6A7A">
        <w:rPr>
          <w:rFonts w:ascii="Times New Roman" w:hAnsi="Times New Roman"/>
          <w:b w:val="0"/>
          <w:sz w:val="26"/>
          <w:szCs w:val="26"/>
        </w:rPr>
        <w:t xml:space="preserve">число пассажиров, перевезенных за определенный период времени. Данные </w:t>
      </w:r>
      <w:r>
        <w:rPr>
          <w:rFonts w:ascii="Times New Roman" w:hAnsi="Times New Roman"/>
          <w:b w:val="0"/>
          <w:sz w:val="26"/>
          <w:szCs w:val="26"/>
        </w:rPr>
        <w:br/>
      </w:r>
      <w:r w:rsidRPr="00FD6A7A">
        <w:rPr>
          <w:rFonts w:ascii="Times New Roman" w:hAnsi="Times New Roman"/>
          <w:b w:val="0"/>
          <w:sz w:val="26"/>
          <w:szCs w:val="26"/>
        </w:rPr>
        <w:t xml:space="preserve">по перевозке пассажиров приведены с учетом пассажиров, пользующихся правом бесплатного проезда. </w:t>
      </w:r>
    </w:p>
    <w:p w:rsidR="00831FAE" w:rsidRDefault="00831FAE" w:rsidP="00F02B6C">
      <w:pPr>
        <w:pStyle w:val="3"/>
        <w:keepNext w:val="0"/>
        <w:spacing w:line="300" w:lineRule="exact"/>
        <w:ind w:firstLine="709"/>
        <w:jc w:val="both"/>
        <w:rPr>
          <w:rFonts w:ascii="Times New Roman" w:hAnsi="Times New Roman"/>
          <w:b w:val="0"/>
          <w:sz w:val="26"/>
          <w:szCs w:val="26"/>
        </w:rPr>
      </w:pPr>
      <w:r w:rsidRPr="00FD6A7A">
        <w:rPr>
          <w:rFonts w:ascii="Times New Roman" w:hAnsi="Times New Roman"/>
          <w:sz w:val="26"/>
          <w:szCs w:val="26"/>
        </w:rPr>
        <w:lastRenderedPageBreak/>
        <w:t xml:space="preserve">Пассажирооборот транспорта </w:t>
      </w:r>
      <w:r w:rsidRPr="00FD6A7A">
        <w:rPr>
          <w:rFonts w:ascii="Times New Roman" w:hAnsi="Times New Roman"/>
          <w:b w:val="0"/>
          <w:sz w:val="26"/>
          <w:szCs w:val="26"/>
        </w:rPr>
        <w:t xml:space="preserve">– объем работы транспорта по перевозкам пассажиров. Единицей измерения является </w:t>
      </w:r>
      <w:proofErr w:type="spellStart"/>
      <w:r w:rsidRPr="00FD6A7A">
        <w:rPr>
          <w:rFonts w:ascii="Times New Roman" w:hAnsi="Times New Roman"/>
          <w:b w:val="0"/>
          <w:sz w:val="26"/>
          <w:szCs w:val="26"/>
        </w:rPr>
        <w:t>пассажиро</w:t>
      </w:r>
      <w:proofErr w:type="spellEnd"/>
      <w:r w:rsidRPr="00FD6A7A">
        <w:rPr>
          <w:rFonts w:ascii="Times New Roman" w:hAnsi="Times New Roman"/>
          <w:b w:val="0"/>
          <w:sz w:val="26"/>
          <w:szCs w:val="26"/>
        </w:rPr>
        <w:t xml:space="preserve">-километр, т.е. перемещение пассажира на расстояние в 1 километр. Определяется умножением количества пассажиров по каждой позиции перевозки на расстояние перевозки </w:t>
      </w:r>
      <w:r>
        <w:rPr>
          <w:rFonts w:ascii="Times New Roman" w:hAnsi="Times New Roman"/>
          <w:b w:val="0"/>
          <w:sz w:val="26"/>
          <w:szCs w:val="26"/>
        </w:rPr>
        <w:br/>
      </w:r>
      <w:r w:rsidRPr="00FD6A7A">
        <w:rPr>
          <w:rFonts w:ascii="Times New Roman" w:hAnsi="Times New Roman"/>
          <w:b w:val="0"/>
          <w:sz w:val="26"/>
          <w:szCs w:val="26"/>
        </w:rPr>
        <w:t>с последующим суммированием произведений по всем поездкам.</w:t>
      </w:r>
    </w:p>
    <w:p w:rsidR="00F02B6C" w:rsidRDefault="00F02B6C" w:rsidP="00F02B6C">
      <w:pPr>
        <w:pStyle w:val="3"/>
        <w:keepNext w:val="0"/>
        <w:spacing w:line="300" w:lineRule="exact"/>
        <w:ind w:firstLine="709"/>
        <w:jc w:val="both"/>
        <w:rPr>
          <w:rFonts w:ascii="Times New Roman" w:hAnsi="Times New Roman"/>
          <w:b w:val="0"/>
          <w:bCs/>
          <w:sz w:val="26"/>
          <w:szCs w:val="26"/>
        </w:rPr>
      </w:pPr>
      <w:r w:rsidRPr="00F839D4">
        <w:rPr>
          <w:rFonts w:ascii="Times New Roman" w:hAnsi="Times New Roman"/>
          <w:b w:val="0"/>
          <w:sz w:val="26"/>
          <w:szCs w:val="26"/>
        </w:rPr>
        <w:t>Данные о перевозках пассажиров приведены с учетом деятельности юридических лиц – субъектов малого предпринимательства, представляющих государственную статистическую отчетность.</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Внутренняя торговля и общественное питание</w:t>
      </w:r>
      <w:r>
        <w:rPr>
          <w:rFonts w:ascii="Times New Roman" w:hAnsi="Times New Roman"/>
          <w:szCs w:val="30"/>
        </w:rPr>
        <w:tab/>
      </w:r>
    </w:p>
    <w:p w:rsidR="00DA0A5F" w:rsidRPr="004510A6" w:rsidRDefault="00DA0A5F" w:rsidP="00F02B6C">
      <w:pPr>
        <w:spacing w:before="20" w:after="20" w:line="30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в целях перепродажи и фактически отгруженных без их видоизменения сторонним организациям и индивидуальным предпринимателям для использования в предпринимательской деятельности или для собственного использования (переработки) независимо от того, произведен расчет за эти товары или нет.</w:t>
      </w:r>
    </w:p>
    <w:p w:rsidR="00DA0A5F" w:rsidRPr="004510A6" w:rsidRDefault="00DA0A5F" w:rsidP="00F02B6C">
      <w:pPr>
        <w:spacing w:before="20" w:after="20" w:line="300" w:lineRule="exact"/>
        <w:ind w:firstLine="709"/>
        <w:jc w:val="both"/>
        <w:rPr>
          <w:bCs/>
          <w:sz w:val="26"/>
          <w:szCs w:val="26"/>
        </w:rPr>
      </w:pPr>
      <w:r w:rsidRPr="004510A6">
        <w:rPr>
          <w:b/>
          <w:sz w:val="26"/>
          <w:szCs w:val="26"/>
        </w:rPr>
        <w:t xml:space="preserve">Индекс физического объема оптового товарооборота –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DA0A5F" w:rsidRPr="004510A6" w:rsidRDefault="00DA0A5F" w:rsidP="00F02B6C">
      <w:pPr>
        <w:spacing w:before="20" w:after="20" w:line="30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sidRPr="004510A6">
        <w:rPr>
          <w:bCs/>
          <w:sz w:val="26"/>
          <w:szCs w:val="26"/>
        </w:rPr>
        <w:t>рассчитанные по областям и г. Минску.</w:t>
      </w:r>
    </w:p>
    <w:p w:rsidR="00DA0A5F" w:rsidRDefault="00DA0A5F" w:rsidP="00F02B6C">
      <w:pPr>
        <w:pStyle w:val="31"/>
        <w:shd w:val="clear" w:color="auto" w:fill="FFFFFF"/>
        <w:spacing w:before="20" w:after="20" w:line="300" w:lineRule="exact"/>
        <w:rPr>
          <w:szCs w:val="26"/>
        </w:rPr>
      </w:pPr>
      <w:proofErr w:type="gramStart"/>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не связанного с предпринимательской деятельностью, за наличный расчет, 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proofErr w:type="gramEnd"/>
    </w:p>
    <w:p w:rsidR="00DA0A5F" w:rsidRDefault="00DA0A5F" w:rsidP="00F02B6C">
      <w:pPr>
        <w:pStyle w:val="31"/>
        <w:shd w:val="clear" w:color="auto" w:fill="FFFFFF"/>
        <w:spacing w:before="20" w:after="20" w:line="300" w:lineRule="exact"/>
        <w:rPr>
          <w:szCs w:val="26"/>
        </w:rPr>
      </w:pPr>
      <w:r>
        <w:rPr>
          <w:b/>
          <w:bCs/>
          <w:szCs w:val="26"/>
        </w:rPr>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w:t>
      </w:r>
      <w:r>
        <w:rPr>
          <w:szCs w:val="26"/>
        </w:rPr>
        <w:br/>
        <w:t>и (или) безналичный расчет в объектах общественного питания, а также вне объектов общественного питания по заказам.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
          <w:sz w:val="26"/>
          <w:szCs w:val="26"/>
        </w:rPr>
        <w:t>Индекс</w:t>
      </w:r>
      <w:r w:rsidR="00467C50">
        <w:rPr>
          <w:b/>
          <w:sz w:val="26"/>
          <w:szCs w:val="26"/>
        </w:rPr>
        <w:t>ы</w:t>
      </w:r>
      <w:r w:rsidRPr="004510A6">
        <w:rPr>
          <w:b/>
          <w:sz w:val="26"/>
          <w:szCs w:val="26"/>
        </w:rPr>
        <w:t xml:space="preserve"> физического объема розничного товарооборота и товарооборота общественного питания – </w:t>
      </w:r>
      <w:r w:rsidRPr="004510A6">
        <w:rPr>
          <w:bCs/>
          <w:sz w:val="26"/>
          <w:szCs w:val="26"/>
        </w:rPr>
        <w:t>относительны</w:t>
      </w:r>
      <w:r w:rsidR="00467C50">
        <w:rPr>
          <w:bCs/>
          <w:sz w:val="26"/>
          <w:szCs w:val="26"/>
        </w:rPr>
        <w:t>е</w:t>
      </w:r>
      <w:r w:rsidRPr="004510A6">
        <w:rPr>
          <w:bCs/>
          <w:sz w:val="26"/>
          <w:szCs w:val="26"/>
        </w:rPr>
        <w:t xml:space="preserve"> статистически</w:t>
      </w:r>
      <w:r w:rsidR="00467C50">
        <w:rPr>
          <w:bCs/>
          <w:sz w:val="26"/>
          <w:szCs w:val="26"/>
        </w:rPr>
        <w:t>е</w:t>
      </w:r>
      <w:r w:rsidRPr="004510A6">
        <w:rPr>
          <w:bCs/>
          <w:sz w:val="26"/>
          <w:szCs w:val="26"/>
        </w:rPr>
        <w:t xml:space="preserve"> показател</w:t>
      </w:r>
      <w:r w:rsidR="00467C50">
        <w:rPr>
          <w:bCs/>
          <w:sz w:val="26"/>
          <w:szCs w:val="26"/>
        </w:rPr>
        <w:t>и</w:t>
      </w:r>
      <w:r w:rsidRPr="004510A6">
        <w:rPr>
          <w:bCs/>
          <w:sz w:val="26"/>
          <w:szCs w:val="26"/>
        </w:rPr>
        <w:t xml:space="preserve"> динамики, выраженны</w:t>
      </w:r>
      <w:r w:rsidR="00467C50">
        <w:rPr>
          <w:bCs/>
          <w:sz w:val="26"/>
          <w:szCs w:val="26"/>
        </w:rPr>
        <w:t>е</w:t>
      </w:r>
      <w:r w:rsidRPr="004510A6">
        <w:rPr>
          <w:bCs/>
          <w:sz w:val="26"/>
          <w:szCs w:val="26"/>
        </w:rPr>
        <w:t xml:space="preserve"> в процентах, характеризующи</w:t>
      </w:r>
      <w:r w:rsidR="00467C50">
        <w:rPr>
          <w:bCs/>
          <w:sz w:val="26"/>
          <w:szCs w:val="26"/>
        </w:rPr>
        <w:t>е</w:t>
      </w:r>
      <w:r w:rsidRPr="004510A6">
        <w:rPr>
          <w:bCs/>
          <w:sz w:val="26"/>
          <w:szCs w:val="26"/>
        </w:rPr>
        <w:t xml:space="preserve"> изменение товарооборота во времени при условии, что цены в отчетном периоде </w:t>
      </w:r>
      <w:r w:rsidR="00467C50">
        <w:rPr>
          <w:bCs/>
          <w:sz w:val="26"/>
          <w:szCs w:val="26"/>
        </w:rPr>
        <w:br/>
      </w:r>
      <w:r w:rsidRPr="004510A6">
        <w:rPr>
          <w:bCs/>
          <w:sz w:val="26"/>
          <w:szCs w:val="26"/>
        </w:rPr>
        <w:t>не менялись по сравнению с базисным периодом.</w:t>
      </w:r>
    </w:p>
    <w:p w:rsidR="00DA0A5F" w:rsidRPr="004510A6" w:rsidRDefault="00DA0A5F" w:rsidP="00F02B6C">
      <w:pPr>
        <w:shd w:val="clear" w:color="auto" w:fill="FFFFFF"/>
        <w:spacing w:before="20" w:after="20" w:line="30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DA0A5F" w:rsidRPr="004510A6" w:rsidRDefault="00DA0A5F" w:rsidP="00831FAE">
      <w:pPr>
        <w:shd w:val="clear" w:color="auto" w:fill="FFFFFF"/>
        <w:spacing w:before="20" w:after="20" w:line="320" w:lineRule="exact"/>
        <w:ind w:firstLine="709"/>
        <w:jc w:val="both"/>
        <w:rPr>
          <w:bCs/>
          <w:sz w:val="26"/>
          <w:szCs w:val="26"/>
        </w:rPr>
      </w:pPr>
      <w:r w:rsidRPr="004510A6">
        <w:rPr>
          <w:bCs/>
          <w:sz w:val="26"/>
          <w:szCs w:val="26"/>
        </w:rPr>
        <w:lastRenderedPageBreak/>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w:t>
      </w:r>
      <w:proofErr w:type="gramStart"/>
      <w:r w:rsidRPr="004510A6">
        <w:rPr>
          <w:bCs/>
          <w:sz w:val="26"/>
          <w:szCs w:val="26"/>
        </w:rPr>
        <w:t>.М</w:t>
      </w:r>
      <w:proofErr w:type="gramEnd"/>
      <w:r w:rsidRPr="004510A6">
        <w:rPr>
          <w:bCs/>
          <w:sz w:val="26"/>
          <w:szCs w:val="26"/>
        </w:rPr>
        <w:t>инску</w:t>
      </w:r>
      <w:proofErr w:type="spellEnd"/>
      <w:r w:rsidRPr="004510A6">
        <w:rPr>
          <w:bCs/>
          <w:sz w:val="26"/>
          <w:szCs w:val="26"/>
        </w:rPr>
        <w:t>.</w:t>
      </w:r>
    </w:p>
    <w:p w:rsidR="00DA0A5F" w:rsidRPr="004510A6" w:rsidRDefault="00DA0A5F" w:rsidP="00831FAE">
      <w:pPr>
        <w:spacing w:before="20" w:after="20" w:line="320" w:lineRule="exact"/>
        <w:ind w:firstLine="709"/>
        <w:jc w:val="both"/>
      </w:pPr>
      <w:r w:rsidRPr="004510A6">
        <w:rPr>
          <w:b/>
          <w:sz w:val="26"/>
          <w:szCs w:val="26"/>
        </w:rPr>
        <w:t>Товарные запасы</w:t>
      </w:r>
      <w:r w:rsidRPr="004510A6">
        <w:rPr>
          <w:sz w:val="26"/>
          <w:szCs w:val="26"/>
        </w:rPr>
        <w:t xml:space="preserve"> – количество товаров в денежном или натуральном выражении, находящихся в розничных торговых объектах</w:t>
      </w:r>
      <w:r>
        <w:rPr>
          <w:sz w:val="26"/>
          <w:szCs w:val="26"/>
        </w:rPr>
        <w:t>, на базах и складах, принадлежащих организациям, осуществляющим розничную торговлю, и предназначенных для розничной торговли</w:t>
      </w:r>
      <w:r w:rsidRPr="004510A6">
        <w:rPr>
          <w:sz w:val="26"/>
          <w:szCs w:val="26"/>
        </w:rPr>
        <w:t>.</w:t>
      </w:r>
    </w:p>
    <w:p w:rsidR="00DA0A5F" w:rsidRPr="004510A6" w:rsidRDefault="00DA0A5F" w:rsidP="00831FAE">
      <w:pPr>
        <w:spacing w:before="20" w:after="20" w:line="320" w:lineRule="exact"/>
        <w:ind w:firstLine="709"/>
        <w:jc w:val="both"/>
        <w:rPr>
          <w:sz w:val="26"/>
          <w:szCs w:val="26"/>
        </w:rPr>
      </w:pPr>
      <w:r w:rsidRPr="004510A6">
        <w:rPr>
          <w:b/>
          <w:bCs/>
          <w:sz w:val="26"/>
          <w:szCs w:val="26"/>
        </w:rPr>
        <w:t>Товарные запасы в днях товарооборота</w:t>
      </w:r>
      <w:r w:rsidRPr="004510A6">
        <w:rPr>
          <w:sz w:val="26"/>
          <w:szCs w:val="26"/>
        </w:rPr>
        <w:t xml:space="preserve"> – относительный показатель обеспеченности </w:t>
      </w:r>
      <w:r w:rsidR="0033519C">
        <w:rPr>
          <w:sz w:val="26"/>
          <w:szCs w:val="26"/>
        </w:rPr>
        <w:t xml:space="preserve">розничной </w:t>
      </w:r>
      <w:r w:rsidRPr="004510A6">
        <w:rPr>
          <w:sz w:val="26"/>
          <w:szCs w:val="26"/>
        </w:rPr>
        <w:t>торговли товарными запасами на определенную дату, показывающий</w:t>
      </w:r>
      <w:r>
        <w:rPr>
          <w:sz w:val="26"/>
          <w:szCs w:val="26"/>
        </w:rPr>
        <w:t>,</w:t>
      </w:r>
      <w:r w:rsidRPr="004510A6">
        <w:rPr>
          <w:sz w:val="26"/>
          <w:szCs w:val="26"/>
        </w:rPr>
        <w:t xml:space="preserve"> на сколько дней торговли</w:t>
      </w:r>
      <w:r>
        <w:rPr>
          <w:sz w:val="26"/>
          <w:szCs w:val="26"/>
        </w:rPr>
        <w:t>, исходя из сложившегося в отчетном месяце розничного товарооборота,</w:t>
      </w:r>
      <w:r w:rsidRPr="004510A6">
        <w:rPr>
          <w:sz w:val="26"/>
          <w:szCs w:val="26"/>
        </w:rPr>
        <w:t xml:space="preserve"> имеется товарных запасов.</w:t>
      </w:r>
    </w:p>
    <w:p w:rsidR="00DA0A5F" w:rsidRDefault="00DA0A5F" w:rsidP="00831FAE">
      <w:pPr>
        <w:pStyle w:val="2"/>
        <w:keepNext w:val="0"/>
        <w:tabs>
          <w:tab w:val="left" w:pos="7929"/>
        </w:tabs>
        <w:spacing w:before="240" w:after="240" w:line="320" w:lineRule="exact"/>
        <w:ind w:firstLine="709"/>
        <w:rPr>
          <w:rFonts w:ascii="Times New Roman" w:hAnsi="Times New Roman"/>
          <w:szCs w:val="30"/>
        </w:rPr>
      </w:pPr>
      <w:r>
        <w:rPr>
          <w:rFonts w:ascii="Times New Roman" w:hAnsi="Times New Roman"/>
          <w:szCs w:val="30"/>
        </w:rPr>
        <w:t>Платные услуги населению</w:t>
      </w:r>
    </w:p>
    <w:p w:rsidR="00DA0A5F" w:rsidRPr="004510A6" w:rsidRDefault="00DA0A5F" w:rsidP="00831FAE">
      <w:pPr>
        <w:spacing w:before="20" w:after="20" w:line="320" w:lineRule="exact"/>
        <w:ind w:firstLine="709"/>
        <w:jc w:val="both"/>
        <w:rPr>
          <w:color w:val="000000"/>
          <w:sz w:val="26"/>
          <w:szCs w:val="26"/>
        </w:rPr>
      </w:pPr>
      <w:r w:rsidRPr="004510A6">
        <w:rPr>
          <w:b/>
          <w:color w:val="000000"/>
          <w:sz w:val="26"/>
          <w:szCs w:val="26"/>
        </w:rPr>
        <w:t xml:space="preserve">Объем платных услуг населению </w:t>
      </w:r>
      <w:r w:rsidRPr="004510A6">
        <w:rPr>
          <w:color w:val="000000"/>
          <w:sz w:val="26"/>
          <w:szCs w:val="26"/>
        </w:rPr>
        <w:t>отражает объем потребления населением различных видов услуг и измеряется суммой денежных средств, оплаченных гражданином за оказанные ему</w:t>
      </w:r>
      <w:r w:rsidRPr="00735511">
        <w:rPr>
          <w:color w:val="000000"/>
          <w:sz w:val="26"/>
          <w:szCs w:val="26"/>
        </w:rPr>
        <w:t xml:space="preserve"> или члену (членам) его семьи</w:t>
      </w:r>
      <w:r w:rsidRPr="004510A6">
        <w:rPr>
          <w:color w:val="000000"/>
          <w:sz w:val="26"/>
          <w:szCs w:val="26"/>
        </w:rPr>
        <w:t xml:space="preserve"> услуги или оплаченных юридическим лицом, его обособленным подразделением</w:t>
      </w:r>
      <w:r>
        <w:rPr>
          <w:color w:val="000000"/>
          <w:sz w:val="26"/>
          <w:szCs w:val="26"/>
        </w:rPr>
        <w:t>, имеющим отдельный баланс,</w:t>
      </w:r>
      <w:r w:rsidRPr="004510A6">
        <w:rPr>
          <w:color w:val="000000"/>
          <w:sz w:val="26"/>
          <w:szCs w:val="26"/>
        </w:rPr>
        <w:t xml:space="preserve"> в котором он работает.</w:t>
      </w:r>
    </w:p>
    <w:p w:rsidR="00DA0A5F" w:rsidRPr="004510A6" w:rsidRDefault="00DA0A5F" w:rsidP="00831FAE">
      <w:pPr>
        <w:spacing w:before="20" w:after="20" w:line="320" w:lineRule="exact"/>
        <w:ind w:firstLine="709"/>
        <w:jc w:val="both"/>
        <w:rPr>
          <w:sz w:val="26"/>
          <w:szCs w:val="26"/>
        </w:rPr>
      </w:pPr>
      <w:r w:rsidRPr="004510A6">
        <w:rPr>
          <w:sz w:val="26"/>
          <w:szCs w:val="26"/>
        </w:rPr>
        <w:t>Структура платных услуг населению приведена в соответствии со статистическим классификатором СК 27.005-2015 «Платные услуги населению».</w:t>
      </w:r>
    </w:p>
    <w:p w:rsidR="00DA0A5F" w:rsidRPr="004510A6" w:rsidRDefault="00DA0A5F" w:rsidP="00831FAE">
      <w:pPr>
        <w:pStyle w:val="20"/>
        <w:spacing w:before="20" w:after="20" w:line="320" w:lineRule="exact"/>
        <w:ind w:firstLine="709"/>
        <w:rPr>
          <w:szCs w:val="26"/>
        </w:rPr>
      </w:pPr>
      <w:r w:rsidRPr="004510A6">
        <w:rPr>
          <w:b/>
          <w:szCs w:val="26"/>
        </w:rPr>
        <w:t>Индекс физического объема платных услуг населению</w:t>
      </w:r>
      <w:r w:rsidRPr="004510A6">
        <w:rPr>
          <w:szCs w:val="26"/>
        </w:rPr>
        <w:t xml:space="preserve"> – относительный статистический показатель, характеризующий изменение объема платных услуг населению во времени за счет количества оказанных услуг при исключении влияния изменения цен.</w:t>
      </w:r>
    </w:p>
    <w:p w:rsidR="00A554B9" w:rsidRPr="00E749C2" w:rsidRDefault="00A554B9" w:rsidP="00831FAE">
      <w:pPr>
        <w:pStyle w:val="4"/>
        <w:keepNext w:val="0"/>
        <w:spacing w:before="240" w:after="240" w:line="320" w:lineRule="exact"/>
        <w:rPr>
          <w:b w:val="0"/>
          <w:szCs w:val="30"/>
        </w:rPr>
      </w:pPr>
      <w:r w:rsidRPr="00B43A41">
        <w:rPr>
          <w:rFonts w:ascii="Times New Roman" w:hAnsi="Times New Roman"/>
          <w:szCs w:val="30"/>
        </w:rPr>
        <w:t>Финанс</w:t>
      </w:r>
      <w:r>
        <w:rPr>
          <w:rFonts w:ascii="Times New Roman" w:hAnsi="Times New Roman"/>
          <w:szCs w:val="30"/>
        </w:rPr>
        <w:t>ы организаций</w:t>
      </w:r>
    </w:p>
    <w:p w:rsidR="00A554B9" w:rsidRPr="00856C7E" w:rsidRDefault="00A554B9" w:rsidP="00831FAE">
      <w:pPr>
        <w:pStyle w:val="a6"/>
        <w:spacing w:before="20" w:after="20" w:line="320" w:lineRule="exact"/>
        <w:ind w:firstLine="709"/>
        <w:jc w:val="both"/>
        <w:rPr>
          <w:sz w:val="26"/>
          <w:szCs w:val="26"/>
        </w:rPr>
      </w:pPr>
      <w:r w:rsidRPr="00856C7E">
        <w:rPr>
          <w:spacing w:val="-6"/>
          <w:sz w:val="26"/>
          <w:szCs w:val="26"/>
        </w:rPr>
        <w:t xml:space="preserve">Данные о финансовой деятельности организаций приведены по юридическим </w:t>
      </w:r>
      <w:r w:rsidRPr="00856C7E">
        <w:rPr>
          <w:sz w:val="26"/>
          <w:szCs w:val="26"/>
        </w:rPr>
        <w:t>лицам, их обособленным подразделениям, имеющим отдельный баланс:</w:t>
      </w:r>
    </w:p>
    <w:p w:rsidR="00A554B9" w:rsidRPr="00BB51E5" w:rsidRDefault="00A554B9" w:rsidP="00831FAE">
      <w:pPr>
        <w:pStyle w:val="a6"/>
        <w:spacing w:before="20" w:after="20" w:line="320" w:lineRule="exact"/>
        <w:ind w:firstLine="709"/>
        <w:jc w:val="both"/>
        <w:rPr>
          <w:sz w:val="26"/>
          <w:szCs w:val="26"/>
        </w:rPr>
      </w:pPr>
      <w:proofErr w:type="gramStart"/>
      <w:r>
        <w:rPr>
          <w:b/>
          <w:bCs/>
          <w:sz w:val="26"/>
          <w:szCs w:val="26"/>
        </w:rPr>
        <w:t>к</w:t>
      </w:r>
      <w:r w:rsidRPr="00BB51E5">
        <w:rPr>
          <w:b/>
          <w:bCs/>
          <w:sz w:val="26"/>
          <w:szCs w:val="26"/>
        </w:rPr>
        <w:t>оммерческим организациям</w:t>
      </w:r>
      <w:r w:rsidRPr="00BB51E5">
        <w:rPr>
          <w:sz w:val="26"/>
          <w:szCs w:val="26"/>
        </w:rPr>
        <w:t xml:space="preserve"> (кроме банков</w:t>
      </w:r>
      <w:r>
        <w:rPr>
          <w:sz w:val="26"/>
          <w:szCs w:val="26"/>
        </w:rPr>
        <w:t>, небанковских кредитно-финансовых организаций, открытого акционерного общества «Банк развития Республики Беларусь»,</w:t>
      </w:r>
      <w:r w:rsidRPr="00BB51E5">
        <w:rPr>
          <w:sz w:val="26"/>
          <w:szCs w:val="26"/>
        </w:rPr>
        <w:t xml:space="preserve"> страховых организаций</w:t>
      </w:r>
      <w:r>
        <w:rPr>
          <w:sz w:val="26"/>
          <w:szCs w:val="26"/>
        </w:rPr>
        <w:t>,</w:t>
      </w:r>
      <w:r w:rsidRPr="00BB51E5">
        <w:rPr>
          <w:sz w:val="26"/>
          <w:szCs w:val="26"/>
        </w:rPr>
        <w:t xml:space="preserve"> крестьянских (фермерских) хозяйств): не являющимся субъектами малого предпринимательства; малым организациям, подчиненным (входящим в состав) государственным органам (организациям), а также малым организациям, акции (доли в уставных фондах) которых находятся в государственной собственности и переданы в управление государственным органам (организациям);</w:t>
      </w:r>
      <w:proofErr w:type="gramEnd"/>
    </w:p>
    <w:p w:rsidR="00A554B9" w:rsidRPr="00E749C2" w:rsidRDefault="00A554B9" w:rsidP="00831FAE">
      <w:pPr>
        <w:pStyle w:val="a6"/>
        <w:spacing w:before="20" w:after="20" w:line="320" w:lineRule="exact"/>
        <w:ind w:firstLine="709"/>
        <w:jc w:val="both"/>
        <w:rPr>
          <w:sz w:val="26"/>
          <w:szCs w:val="26"/>
        </w:rPr>
      </w:pPr>
      <w:r>
        <w:rPr>
          <w:b/>
          <w:bCs/>
          <w:sz w:val="26"/>
          <w:szCs w:val="26"/>
        </w:rPr>
        <w:t>н</w:t>
      </w:r>
      <w:r w:rsidRPr="00BB51E5">
        <w:rPr>
          <w:b/>
          <w:bCs/>
          <w:sz w:val="26"/>
          <w:szCs w:val="26"/>
        </w:rPr>
        <w:t>екоммерческим организациям</w:t>
      </w:r>
      <w:r w:rsidRPr="00BB51E5">
        <w:rPr>
          <w:sz w:val="26"/>
          <w:szCs w:val="26"/>
        </w:rPr>
        <w:t xml:space="preserve"> (кроме бюджетных организаций), осуществляющим производство продукции, выполнение работ, оказание услуг для реализации, со средней численностью работников за календарный год </w:t>
      </w:r>
      <w:r w:rsidRPr="00BB51E5">
        <w:rPr>
          <w:sz w:val="26"/>
          <w:szCs w:val="26"/>
        </w:rPr>
        <w:br/>
        <w:t>16 человек и более.</w:t>
      </w:r>
    </w:p>
    <w:p w:rsidR="00A554B9" w:rsidRPr="008334B7" w:rsidRDefault="00A554B9" w:rsidP="00831FAE">
      <w:pPr>
        <w:pStyle w:val="ad"/>
        <w:spacing w:before="20" w:after="20" w:line="330" w:lineRule="exact"/>
        <w:ind w:firstLine="709"/>
        <w:jc w:val="both"/>
        <w:rPr>
          <w:sz w:val="26"/>
          <w:szCs w:val="26"/>
        </w:rPr>
      </w:pPr>
      <w:proofErr w:type="gramStart"/>
      <w:r w:rsidRPr="00631532">
        <w:rPr>
          <w:b/>
          <w:bCs/>
          <w:sz w:val="26"/>
          <w:szCs w:val="26"/>
        </w:rPr>
        <w:lastRenderedPageBreak/>
        <w:t>Выручка от реализации продукции, товаров, работ, услуг</w:t>
      </w:r>
      <w:r w:rsidRPr="00631532">
        <w:rPr>
          <w:b/>
          <w:bCs/>
        </w:rPr>
        <w:t xml:space="preserve"> </w:t>
      </w:r>
      <w:r w:rsidRPr="00631532">
        <w:rPr>
          <w:sz w:val="26"/>
          <w:szCs w:val="26"/>
        </w:rPr>
        <w:t>–</w:t>
      </w:r>
      <w:r w:rsidRPr="00631532">
        <w:t xml:space="preserve"> </w:t>
      </w:r>
      <w:r w:rsidRPr="00631532">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Pr>
          <w:sz w:val="26"/>
          <w:szCs w:val="26"/>
        </w:rPr>
        <w:t>.</w:t>
      </w:r>
      <w:r w:rsidRPr="008334B7">
        <w:rPr>
          <w:i/>
          <w:iCs/>
          <w:sz w:val="26"/>
          <w:szCs w:val="26"/>
        </w:rPr>
        <w:t xml:space="preserve"> </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6"/>
          <w:sz w:val="26"/>
          <w:szCs w:val="26"/>
        </w:rPr>
        <w:t>Себестоимость реализованной продукции, товаров, работ, услуг</w:t>
      </w:r>
      <w:r w:rsidRPr="00E749C2">
        <w:rPr>
          <w:spacing w:val="-6"/>
          <w:sz w:val="26"/>
          <w:szCs w:val="26"/>
        </w:rPr>
        <w:t xml:space="preserve"> – расходы</w:t>
      </w:r>
      <w:r w:rsidRPr="00E749C2">
        <w:rPr>
          <w:sz w:val="26"/>
          <w:szCs w:val="26"/>
        </w:rPr>
        <w:t>,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roofErr w:type="gramEnd"/>
    </w:p>
    <w:p w:rsidR="00A554B9" w:rsidRPr="00E749C2" w:rsidRDefault="00A554B9" w:rsidP="00831FAE">
      <w:pPr>
        <w:spacing w:before="20" w:after="20" w:line="330" w:lineRule="exact"/>
        <w:ind w:firstLine="709"/>
        <w:jc w:val="both"/>
        <w:rPr>
          <w:sz w:val="26"/>
          <w:szCs w:val="26"/>
        </w:rPr>
      </w:pPr>
      <w:proofErr w:type="gramStart"/>
      <w:r w:rsidRPr="00E749C2">
        <w:rPr>
          <w:b/>
          <w:bCs/>
          <w:spacing w:val="-2"/>
          <w:sz w:val="26"/>
          <w:szCs w:val="26"/>
        </w:rPr>
        <w:t>Прибыль, убыток</w:t>
      </w:r>
      <w:r>
        <w:rPr>
          <w:b/>
          <w:bCs/>
          <w:spacing w:val="-2"/>
          <w:sz w:val="26"/>
          <w:szCs w:val="26"/>
        </w:rPr>
        <w:t> </w:t>
      </w:r>
      <w:r w:rsidRPr="00E749C2">
        <w:rPr>
          <w:b/>
          <w:bCs/>
          <w:spacing w:val="-2"/>
          <w:sz w:val="26"/>
          <w:szCs w:val="26"/>
        </w:rPr>
        <w:t>(</w:t>
      </w:r>
      <w:r>
        <w:rPr>
          <w:b/>
          <w:bCs/>
          <w:spacing w:val="-2"/>
          <w:sz w:val="26"/>
          <w:szCs w:val="26"/>
        </w:rPr>
        <w:t>-</w:t>
      </w:r>
      <w:r w:rsidRPr="00E749C2">
        <w:rPr>
          <w:b/>
          <w:bCs/>
          <w:spacing w:val="-2"/>
          <w:sz w:val="26"/>
          <w:szCs w:val="26"/>
        </w:rPr>
        <w:t xml:space="preserve">) от реализации продукции, товаров, работ, услуг </w:t>
      </w:r>
      <w:r w:rsidRPr="00E749C2">
        <w:rPr>
          <w:spacing w:val="-2"/>
          <w:sz w:val="26"/>
          <w:szCs w:val="26"/>
        </w:rPr>
        <w:t xml:space="preserve">– </w:t>
      </w:r>
      <w:r w:rsidRPr="00E749C2">
        <w:rPr>
          <w:sz w:val="26"/>
          <w:szCs w:val="26"/>
        </w:rPr>
        <w:t>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w:t>
      </w:r>
      <w:r>
        <w:rPr>
          <w:sz w:val="26"/>
          <w:szCs w:val="26"/>
        </w:rPr>
        <w:t>т, услуг, начисленными налогами</w:t>
      </w:r>
      <w:r>
        <w:rPr>
          <w:sz w:val="26"/>
          <w:szCs w:val="26"/>
        </w:rPr>
        <w:br/>
      </w:r>
      <w:r w:rsidRPr="00E749C2">
        <w:rPr>
          <w:sz w:val="26"/>
          <w:szCs w:val="26"/>
        </w:rPr>
        <w:t>и сборами из выручки.</w:t>
      </w:r>
      <w:proofErr w:type="gramEnd"/>
    </w:p>
    <w:p w:rsidR="00A554B9" w:rsidRPr="00E749C2" w:rsidRDefault="00A554B9" w:rsidP="00831FAE">
      <w:pPr>
        <w:pStyle w:val="ad"/>
        <w:spacing w:before="20" w:after="20" w:line="330" w:lineRule="exact"/>
        <w:ind w:firstLine="709"/>
        <w:jc w:val="both"/>
        <w:rPr>
          <w:sz w:val="26"/>
          <w:szCs w:val="26"/>
        </w:rPr>
      </w:pPr>
      <w:r w:rsidRPr="00E749C2">
        <w:rPr>
          <w:b/>
          <w:bCs/>
          <w:sz w:val="26"/>
          <w:szCs w:val="26"/>
        </w:rPr>
        <w:t>Прибыль, убыток</w:t>
      </w:r>
      <w:proofErr w:type="gramStart"/>
      <w:r>
        <w:rPr>
          <w:b/>
          <w:bCs/>
          <w:sz w:val="26"/>
          <w:szCs w:val="26"/>
        </w:rPr>
        <w:t> </w:t>
      </w:r>
      <w:r w:rsidRPr="00E749C2">
        <w:rPr>
          <w:b/>
          <w:bCs/>
          <w:sz w:val="26"/>
          <w:szCs w:val="26"/>
        </w:rPr>
        <w:t>(</w:t>
      </w:r>
      <w:r>
        <w:rPr>
          <w:b/>
          <w:bCs/>
          <w:sz w:val="26"/>
          <w:szCs w:val="26"/>
        </w:rPr>
        <w:t>-</w:t>
      </w:r>
      <w:r w:rsidRPr="00E749C2">
        <w:rPr>
          <w:b/>
          <w:bCs/>
          <w:sz w:val="26"/>
          <w:szCs w:val="26"/>
        </w:rPr>
        <w:t xml:space="preserve">) </w:t>
      </w:r>
      <w:proofErr w:type="gramEnd"/>
      <w:r w:rsidRPr="00E749C2">
        <w:rPr>
          <w:b/>
          <w:bCs/>
          <w:sz w:val="26"/>
          <w:szCs w:val="26"/>
        </w:rPr>
        <w:t xml:space="preserve">до налогообложения </w:t>
      </w:r>
      <w:r w:rsidRPr="00E749C2">
        <w:rPr>
          <w:sz w:val="26"/>
          <w:szCs w:val="26"/>
        </w:rPr>
        <w:t>– сумма финансового результата от текущей, инвестиционной</w:t>
      </w:r>
      <w:r>
        <w:rPr>
          <w:sz w:val="26"/>
          <w:szCs w:val="26"/>
        </w:rPr>
        <w:t xml:space="preserve"> и</w:t>
      </w:r>
      <w:r w:rsidRPr="00E749C2">
        <w:rPr>
          <w:sz w:val="26"/>
          <w:szCs w:val="26"/>
        </w:rPr>
        <w:t xml:space="preserve"> финансовой деятельности.</w:t>
      </w:r>
    </w:p>
    <w:p w:rsidR="00A554B9" w:rsidRPr="00833876" w:rsidRDefault="00A554B9" w:rsidP="00831FAE">
      <w:pPr>
        <w:pStyle w:val="ad"/>
        <w:spacing w:before="20" w:after="20" w:line="330" w:lineRule="exact"/>
        <w:ind w:firstLine="709"/>
        <w:jc w:val="both"/>
        <w:rPr>
          <w:iCs/>
          <w:sz w:val="26"/>
          <w:szCs w:val="26"/>
        </w:rPr>
      </w:pPr>
      <w:r w:rsidRPr="00833876">
        <w:rPr>
          <w:b/>
          <w:bCs/>
          <w:iCs/>
          <w:spacing w:val="-4"/>
          <w:sz w:val="26"/>
          <w:szCs w:val="26"/>
        </w:rPr>
        <w:t>Чистая прибыль, убыток</w:t>
      </w:r>
      <w:r>
        <w:rPr>
          <w:b/>
          <w:bCs/>
          <w:iCs/>
          <w:spacing w:val="-4"/>
          <w:sz w:val="26"/>
          <w:szCs w:val="26"/>
        </w:rPr>
        <w:t> </w:t>
      </w:r>
      <w:r w:rsidRPr="00833876">
        <w:rPr>
          <w:b/>
          <w:bCs/>
          <w:iCs/>
          <w:spacing w:val="-4"/>
          <w:sz w:val="26"/>
          <w:szCs w:val="26"/>
        </w:rPr>
        <w:t>(</w:t>
      </w:r>
      <w:r>
        <w:rPr>
          <w:b/>
          <w:bCs/>
          <w:iCs/>
          <w:spacing w:val="-4"/>
          <w:sz w:val="26"/>
          <w:szCs w:val="26"/>
        </w:rPr>
        <w:t>-</w:t>
      </w:r>
      <w:r w:rsidRPr="00833876">
        <w:rPr>
          <w:b/>
          <w:bCs/>
          <w:iCs/>
          <w:spacing w:val="-4"/>
          <w:sz w:val="26"/>
          <w:szCs w:val="26"/>
        </w:rPr>
        <w:t>)</w:t>
      </w:r>
      <w:r w:rsidRPr="00833876">
        <w:rPr>
          <w:b/>
          <w:bCs/>
          <w:iCs/>
          <w:spacing w:val="-4"/>
        </w:rPr>
        <w:t xml:space="preserve"> </w:t>
      </w:r>
      <w:r w:rsidRPr="00833876">
        <w:rPr>
          <w:iCs/>
          <w:spacing w:val="-4"/>
          <w:sz w:val="26"/>
          <w:szCs w:val="26"/>
        </w:rPr>
        <w:t>–</w:t>
      </w:r>
      <w:r w:rsidRPr="00833876">
        <w:rPr>
          <w:iCs/>
          <w:sz w:val="26"/>
          <w:szCs w:val="26"/>
        </w:rPr>
        <w:t xml:space="preserve"> конечный финансовый результат деятельности </w:t>
      </w:r>
      <w:proofErr w:type="gramStart"/>
      <w:r w:rsidRPr="00833876">
        <w:rPr>
          <w:iCs/>
          <w:sz w:val="26"/>
          <w:szCs w:val="26"/>
        </w:rPr>
        <w:t>орган</w:t>
      </w:r>
      <w:r>
        <w:rPr>
          <w:iCs/>
          <w:sz w:val="26"/>
          <w:szCs w:val="26"/>
        </w:rPr>
        <w:t>изации</w:t>
      </w:r>
      <w:proofErr w:type="gramEnd"/>
      <w:r>
        <w:rPr>
          <w:iCs/>
          <w:sz w:val="26"/>
          <w:szCs w:val="26"/>
        </w:rPr>
        <w:t xml:space="preserve"> за отчетный период</w:t>
      </w:r>
      <w:r w:rsidRPr="00833876">
        <w:rPr>
          <w:iCs/>
          <w:sz w:val="26"/>
          <w:szCs w:val="26"/>
        </w:rPr>
        <w:t xml:space="preserve"> определяемый как сумма прибыли (убытка) от текущей, инвестиционной и финансовой деятельности, уменьшенная на сумму налогов, сборов и платежей, исчисляемых из прибыли</w:t>
      </w:r>
      <w:r>
        <w:rPr>
          <w:iCs/>
          <w:sz w:val="26"/>
          <w:szCs w:val="26"/>
        </w:rPr>
        <w:br/>
      </w:r>
      <w:r w:rsidRPr="00833876">
        <w:rPr>
          <w:iCs/>
          <w:sz w:val="26"/>
          <w:szCs w:val="26"/>
        </w:rPr>
        <w:t>с учетом изменения отложенных налоговых активов и обязательств.</w:t>
      </w:r>
    </w:p>
    <w:p w:rsidR="00A554B9" w:rsidRPr="00E749C2" w:rsidRDefault="00A554B9" w:rsidP="00831FAE">
      <w:pPr>
        <w:pStyle w:val="ad"/>
        <w:spacing w:line="330" w:lineRule="exact"/>
        <w:ind w:firstLine="709"/>
        <w:jc w:val="both"/>
        <w:rPr>
          <w:sz w:val="26"/>
          <w:szCs w:val="26"/>
        </w:rPr>
      </w:pPr>
      <w:proofErr w:type="gramStart"/>
      <w:r w:rsidRPr="00E749C2">
        <w:rPr>
          <w:b/>
          <w:bCs/>
          <w:sz w:val="26"/>
          <w:szCs w:val="26"/>
        </w:rPr>
        <w:t>Рентабельность реализованной продукции, товаров, работ, услуг</w:t>
      </w:r>
      <w:r w:rsidRPr="00E749C2">
        <w:rPr>
          <w:sz w:val="26"/>
          <w:szCs w:val="26"/>
        </w:rPr>
        <w:t xml:space="preserve"> – отношение прибыли от реализации п</w:t>
      </w:r>
      <w:r>
        <w:rPr>
          <w:sz w:val="26"/>
          <w:szCs w:val="26"/>
        </w:rPr>
        <w:t>родукции, товаров, работ, услуг</w:t>
      </w:r>
      <w:r>
        <w:rPr>
          <w:sz w:val="26"/>
          <w:szCs w:val="26"/>
        </w:rPr>
        <w:br/>
      </w:r>
      <w:r w:rsidRPr="00E749C2">
        <w:rPr>
          <w:sz w:val="26"/>
          <w:szCs w:val="26"/>
        </w:rPr>
        <w:t>к себестоимости реализованной продукции, товаров, работ, услуг.</w:t>
      </w:r>
      <w:proofErr w:type="gramEnd"/>
      <w:r w:rsidRPr="00E749C2">
        <w:rPr>
          <w:sz w:val="26"/>
          <w:szCs w:val="26"/>
        </w:rPr>
        <w:t xml:space="preserve"> </w:t>
      </w:r>
      <w:r w:rsidRPr="00E749C2">
        <w:rPr>
          <w:sz w:val="26"/>
          <w:szCs w:val="26"/>
        </w:rPr>
        <w:br/>
        <w:t>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pStyle w:val="ad"/>
        <w:spacing w:line="330" w:lineRule="exact"/>
        <w:ind w:firstLine="709"/>
        <w:jc w:val="both"/>
        <w:rPr>
          <w:sz w:val="26"/>
          <w:szCs w:val="26"/>
        </w:rPr>
      </w:pPr>
      <w:r w:rsidRPr="00E749C2">
        <w:rPr>
          <w:b/>
          <w:bCs/>
          <w:sz w:val="26"/>
          <w:szCs w:val="26"/>
        </w:rPr>
        <w:t xml:space="preserve">Рентабельность продаж </w:t>
      </w:r>
      <w:r w:rsidRPr="00BC44A5">
        <w:rPr>
          <w:sz w:val="26"/>
          <w:szCs w:val="26"/>
        </w:rPr>
        <w:t>–</w:t>
      </w:r>
      <w:r w:rsidRPr="00E749C2">
        <w:rPr>
          <w:sz w:val="26"/>
          <w:szCs w:val="26"/>
        </w:rPr>
        <w:t xml:space="preserve"> отношение прибыли от реализации продукции, товаров, работ, услуг к выручке от реализации продукции, товаров, работ, услуг. В случае если финансовый результат от реализации продукции, товаров, работ, услуг отрицательный – имеет место убыточность.</w:t>
      </w:r>
    </w:p>
    <w:p w:rsidR="00A554B9" w:rsidRPr="00E749C2" w:rsidRDefault="00A554B9" w:rsidP="00831FAE">
      <w:pPr>
        <w:spacing w:line="330" w:lineRule="exact"/>
        <w:ind w:firstLine="709"/>
        <w:jc w:val="both"/>
        <w:rPr>
          <w:sz w:val="26"/>
          <w:szCs w:val="26"/>
        </w:rPr>
      </w:pPr>
      <w:r w:rsidRPr="00E749C2">
        <w:rPr>
          <w:b/>
          <w:bCs/>
          <w:sz w:val="26"/>
          <w:szCs w:val="26"/>
        </w:rPr>
        <w:t xml:space="preserve">Рентабельная организация </w:t>
      </w:r>
      <w:r w:rsidRPr="00E749C2">
        <w:rPr>
          <w:sz w:val="26"/>
          <w:szCs w:val="26"/>
        </w:rPr>
        <w:t>– организация, у которой рентабельность составляет 0 процентов и более.</w:t>
      </w:r>
    </w:p>
    <w:p w:rsidR="00A554B9" w:rsidRPr="00E749C2" w:rsidRDefault="00A554B9" w:rsidP="00831FAE">
      <w:pPr>
        <w:pStyle w:val="a3"/>
        <w:spacing w:before="0" w:line="330" w:lineRule="exact"/>
        <w:rPr>
          <w:sz w:val="26"/>
          <w:szCs w:val="26"/>
        </w:rPr>
      </w:pPr>
      <w:r w:rsidRPr="00E749C2">
        <w:rPr>
          <w:b/>
          <w:bCs/>
          <w:sz w:val="26"/>
          <w:szCs w:val="26"/>
        </w:rPr>
        <w:t>Убыточная организация</w:t>
      </w:r>
      <w:r w:rsidRPr="00E749C2">
        <w:rPr>
          <w:sz w:val="26"/>
          <w:szCs w:val="26"/>
        </w:rPr>
        <w:t xml:space="preserve"> – организация, получившая за отчетный период чистый убыток.</w:t>
      </w:r>
    </w:p>
    <w:p w:rsidR="00A554B9" w:rsidRPr="00631532" w:rsidRDefault="00A554B9" w:rsidP="00831FAE">
      <w:pPr>
        <w:spacing w:before="20" w:after="20" w:line="330" w:lineRule="exact"/>
        <w:ind w:firstLine="709"/>
        <w:jc w:val="both"/>
        <w:rPr>
          <w:sz w:val="26"/>
          <w:szCs w:val="26"/>
        </w:rPr>
      </w:pPr>
      <w:r w:rsidRPr="006F3418">
        <w:rPr>
          <w:b/>
          <w:bCs/>
          <w:spacing w:val="-2"/>
          <w:sz w:val="26"/>
          <w:szCs w:val="26"/>
        </w:rPr>
        <w:t>Коэффициент обеспеченности собственными оборотными средствами</w:t>
      </w:r>
      <w:r w:rsidRPr="006F3418">
        <w:rPr>
          <w:spacing w:val="-2"/>
          <w:sz w:val="26"/>
          <w:szCs w:val="26"/>
        </w:rPr>
        <w:t xml:space="preserve"> – </w:t>
      </w:r>
      <w:r w:rsidRPr="00631532">
        <w:rPr>
          <w:sz w:val="26"/>
          <w:szCs w:val="26"/>
        </w:rPr>
        <w:t>отношение суммы собственного капит</w:t>
      </w:r>
      <w:r>
        <w:rPr>
          <w:sz w:val="26"/>
          <w:szCs w:val="26"/>
        </w:rPr>
        <w:t>ала и долгосрочных обязательств</w:t>
      </w:r>
      <w:r>
        <w:rPr>
          <w:sz w:val="26"/>
          <w:szCs w:val="26"/>
        </w:rPr>
        <w:br/>
      </w:r>
      <w:r w:rsidRPr="00631532">
        <w:rPr>
          <w:sz w:val="26"/>
          <w:szCs w:val="26"/>
        </w:rPr>
        <w:t>за вычетом стоимости долгосрочных активов к стоимости краткосрочных активов. Характеризует наличие у субъекта хозяйствования собственных оборотных средств, необходимых для его финансовой устойчивости</w:t>
      </w:r>
      <w:r>
        <w:rPr>
          <w:sz w:val="26"/>
          <w:szCs w:val="26"/>
        </w:rPr>
        <w:t>.</w:t>
      </w:r>
    </w:p>
    <w:p w:rsidR="00A554B9" w:rsidRPr="003F3AF7" w:rsidRDefault="00A554B9" w:rsidP="00831FAE">
      <w:pPr>
        <w:spacing w:before="20" w:after="20" w:line="300" w:lineRule="exact"/>
        <w:ind w:firstLine="709"/>
        <w:jc w:val="both"/>
        <w:rPr>
          <w:b/>
          <w:bCs/>
          <w:sz w:val="26"/>
          <w:szCs w:val="26"/>
        </w:rPr>
      </w:pPr>
      <w:r w:rsidRPr="00631532">
        <w:rPr>
          <w:b/>
          <w:bCs/>
          <w:sz w:val="26"/>
          <w:szCs w:val="26"/>
        </w:rPr>
        <w:lastRenderedPageBreak/>
        <w:t>Коэффициент текущей ликвидности</w:t>
      </w:r>
      <w:r w:rsidRPr="00631532">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для погашения краткосрочных обязательств</w:t>
      </w:r>
      <w:r>
        <w:rPr>
          <w:sz w:val="26"/>
          <w:szCs w:val="26"/>
        </w:rPr>
        <w:t>.</w:t>
      </w:r>
    </w:p>
    <w:p w:rsidR="00A554B9" w:rsidRPr="004B5D0F" w:rsidRDefault="00A554B9" w:rsidP="00831FAE">
      <w:pPr>
        <w:pStyle w:val="a9"/>
        <w:spacing w:line="300" w:lineRule="exact"/>
        <w:ind w:firstLine="709"/>
        <w:jc w:val="both"/>
        <w:rPr>
          <w:sz w:val="26"/>
          <w:szCs w:val="26"/>
        </w:rPr>
      </w:pPr>
      <w:r w:rsidRPr="00631532">
        <w:rPr>
          <w:b/>
          <w:bCs/>
          <w:sz w:val="26"/>
          <w:szCs w:val="26"/>
        </w:rPr>
        <w:t xml:space="preserve">Затраты на производство </w:t>
      </w:r>
      <w:r w:rsidRPr="00DB5A5B">
        <w:rPr>
          <w:b/>
          <w:bCs/>
          <w:sz w:val="26"/>
          <w:szCs w:val="26"/>
        </w:rPr>
        <w:t>и реализацию</w:t>
      </w:r>
      <w:r w:rsidRPr="00631532">
        <w:rPr>
          <w:b/>
          <w:bCs/>
          <w:sz w:val="26"/>
          <w:szCs w:val="26"/>
        </w:rPr>
        <w:t xml:space="preserve"> продукции (работ, услуг)</w:t>
      </w:r>
      <w:r w:rsidRPr="00631532">
        <w:rPr>
          <w:sz w:val="26"/>
          <w:szCs w:val="26"/>
        </w:rPr>
        <w:t xml:space="preserve"> – стоимость ресурсов, приобретенных и </w:t>
      </w:r>
      <w:r>
        <w:rPr>
          <w:sz w:val="26"/>
          <w:szCs w:val="26"/>
        </w:rPr>
        <w:t>(или) потребленных организацией</w:t>
      </w:r>
      <w:r>
        <w:rPr>
          <w:sz w:val="26"/>
          <w:szCs w:val="26"/>
        </w:rPr>
        <w:br/>
      </w:r>
      <w:r w:rsidRPr="00631532">
        <w:rPr>
          <w:sz w:val="26"/>
          <w:szCs w:val="26"/>
        </w:rPr>
        <w:t>в процессе производства и реализации продукции, выполнения работ, оказания услуг</w:t>
      </w:r>
      <w:r>
        <w:rPr>
          <w:sz w:val="26"/>
          <w:szCs w:val="26"/>
        </w:rPr>
        <w:t>.</w:t>
      </w:r>
    </w:p>
    <w:p w:rsidR="00A554B9" w:rsidRPr="00E749C2" w:rsidRDefault="00A554B9" w:rsidP="00831FAE">
      <w:pPr>
        <w:pStyle w:val="a9"/>
        <w:spacing w:line="300" w:lineRule="exact"/>
        <w:ind w:firstLine="709"/>
        <w:jc w:val="both"/>
        <w:rPr>
          <w:sz w:val="26"/>
          <w:szCs w:val="26"/>
        </w:rPr>
      </w:pPr>
      <w:r w:rsidRPr="00E749C2">
        <w:rPr>
          <w:b/>
          <w:bCs/>
          <w:sz w:val="26"/>
          <w:szCs w:val="26"/>
        </w:rPr>
        <w:t xml:space="preserve">Элементы затрат на производство </w:t>
      </w:r>
      <w:r w:rsidRPr="00DB5A5B">
        <w:rPr>
          <w:b/>
          <w:bCs/>
          <w:sz w:val="26"/>
          <w:szCs w:val="26"/>
        </w:rPr>
        <w:t xml:space="preserve">и реализацию </w:t>
      </w:r>
      <w:r w:rsidRPr="00E749C2">
        <w:rPr>
          <w:b/>
          <w:bCs/>
          <w:sz w:val="26"/>
          <w:szCs w:val="26"/>
        </w:rPr>
        <w:t>продукции (работ, услуг)</w:t>
      </w:r>
      <w:r w:rsidRPr="00E749C2">
        <w:rPr>
          <w:sz w:val="26"/>
          <w:szCs w:val="26"/>
        </w:rPr>
        <w:t xml:space="preserve"> – материальные затраты, затраты на оплату труда, отчисления</w:t>
      </w:r>
      <w:r>
        <w:rPr>
          <w:sz w:val="26"/>
          <w:szCs w:val="26"/>
        </w:rPr>
        <w:br/>
      </w:r>
      <w:r w:rsidRPr="00E749C2">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A554B9" w:rsidRPr="00E749C2" w:rsidRDefault="00A554B9" w:rsidP="00831FAE">
      <w:pPr>
        <w:pStyle w:val="22"/>
        <w:tabs>
          <w:tab w:val="left" w:pos="1260"/>
        </w:tabs>
        <w:spacing w:line="300" w:lineRule="exact"/>
        <w:ind w:left="0" w:firstLine="709"/>
        <w:jc w:val="both"/>
        <w:rPr>
          <w:sz w:val="26"/>
          <w:szCs w:val="26"/>
        </w:rPr>
      </w:pPr>
      <w:proofErr w:type="gramStart"/>
      <w:r w:rsidRPr="00E749C2">
        <w:rPr>
          <w:b/>
          <w:bCs/>
          <w:sz w:val="26"/>
          <w:szCs w:val="26"/>
        </w:rPr>
        <w:t>Материальные затраты</w:t>
      </w:r>
      <w:r w:rsidRPr="00E749C2">
        <w:rPr>
          <w:sz w:val="26"/>
          <w:szCs w:val="26"/>
        </w:rPr>
        <w:t xml:space="preserve"> – стоимость приобретаемых у других организаций:</w:t>
      </w:r>
      <w:r w:rsidRPr="00E749C2">
        <w:rPr>
          <w:b/>
          <w:bCs/>
          <w:sz w:val="26"/>
          <w:szCs w:val="26"/>
        </w:rPr>
        <w:t xml:space="preserve"> </w:t>
      </w:r>
      <w:r w:rsidRPr="00E749C2">
        <w:rPr>
          <w:sz w:val="26"/>
          <w:szCs w:val="26"/>
        </w:rPr>
        <w:t>сырья и (или)</w:t>
      </w:r>
      <w:r w:rsidRPr="00E749C2">
        <w:rPr>
          <w:b/>
          <w:bCs/>
          <w:sz w:val="26"/>
          <w:szCs w:val="26"/>
        </w:rPr>
        <w:t xml:space="preserve"> </w:t>
      </w:r>
      <w:r w:rsidRPr="00E749C2">
        <w:rPr>
          <w:sz w:val="26"/>
          <w:szCs w:val="26"/>
        </w:rPr>
        <w:t>материалов; комплектующих изделий, подвергающихся монтажу, и (или)</w:t>
      </w:r>
      <w:r w:rsidRPr="00E749C2">
        <w:rPr>
          <w:b/>
          <w:bCs/>
          <w:sz w:val="26"/>
          <w:szCs w:val="26"/>
        </w:rPr>
        <w:t xml:space="preserve"> </w:t>
      </w:r>
      <w:r w:rsidRPr="00E749C2">
        <w:rPr>
          <w:sz w:val="26"/>
          <w:szCs w:val="26"/>
        </w:rPr>
        <w:t>полуфабрикатов, подвергающихся дополнительной обработке; топлива и энергии всех видов; природных ресурсов; работ и</w:t>
      </w:r>
      <w:r w:rsidRPr="00E749C2">
        <w:rPr>
          <w:b/>
          <w:bCs/>
          <w:sz w:val="26"/>
          <w:szCs w:val="26"/>
        </w:rPr>
        <w:t xml:space="preserve"> </w:t>
      </w:r>
      <w:r w:rsidRPr="00E749C2">
        <w:rPr>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roofErr w:type="gramEnd"/>
    </w:p>
    <w:p w:rsidR="00A554B9" w:rsidRPr="00E749C2" w:rsidRDefault="00A554B9" w:rsidP="00831FAE">
      <w:pPr>
        <w:pStyle w:val="31"/>
        <w:tabs>
          <w:tab w:val="left" w:pos="1260"/>
        </w:tabs>
        <w:spacing w:before="20" w:after="20" w:line="300" w:lineRule="exact"/>
      </w:pPr>
      <w:r w:rsidRPr="00E749C2">
        <w:rPr>
          <w:b/>
          <w:bCs/>
        </w:rPr>
        <w:t>Затраты на оплату труда</w:t>
      </w:r>
      <w:r w:rsidRPr="00E749C2">
        <w:t xml:space="preserve"> – выплаты заработной платы за выполненную работу и отработанное время; </w:t>
      </w:r>
      <w:r w:rsidRPr="00F60368">
        <w:t xml:space="preserve">стимулирующие и компенсирующие выплаты; оплата за неотработанное время; другие выплаты, установленные законодательством; оплата за дни отдыха в </w:t>
      </w:r>
      <w:r w:rsidRPr="00E749C2">
        <w:t xml:space="preserve">соответствии с законодательством, предоставляемые по окончании государственного учреждения образования выпускникам, которые получили </w:t>
      </w:r>
      <w:r>
        <w:t xml:space="preserve">направление на работу; </w:t>
      </w:r>
      <w:proofErr w:type="gramStart"/>
      <w:r>
        <w:t>отпусков</w:t>
      </w:r>
      <w:r>
        <w:br/>
      </w:r>
      <w:r w:rsidRPr="00E749C2">
        <w:t>с сохранением заработной платы, пре</w:t>
      </w:r>
      <w:r>
        <w:t>доставляемых работникам в связи</w:t>
      </w:r>
      <w:r>
        <w:br/>
      </w:r>
      <w:r w:rsidRPr="00E749C2">
        <w:t>с обучением в вечерней и (или) заоч</w:t>
      </w:r>
      <w:r>
        <w:t>ной форме получения образования</w:t>
      </w:r>
      <w:r>
        <w:br/>
      </w:r>
      <w:r w:rsidRPr="00E749C2">
        <w:t>в учреждениях профессионально-технического, среднего специального</w:t>
      </w:r>
      <w:r>
        <w:br/>
      </w:r>
      <w:r w:rsidRPr="00E749C2">
        <w:t>и высшего образования; стоимость выда</w:t>
      </w:r>
      <w:r>
        <w:t>ваемых бесплатно в соответствии</w:t>
      </w:r>
      <w:r>
        <w:br/>
      </w:r>
      <w:r w:rsidRPr="00E749C2">
        <w:t>с законодательством</w:t>
      </w:r>
      <w:r w:rsidRPr="00F67D8C">
        <w:t xml:space="preserve"> </w:t>
      </w:r>
      <w:r w:rsidRPr="00E749C2">
        <w:t>форменной и фирменной одежды и обмундирования, остающихся в постоянном личном польз</w:t>
      </w:r>
      <w:r>
        <w:t>овании (или разница в стоимости</w:t>
      </w:r>
      <w:r>
        <w:br/>
      </w:r>
      <w:r w:rsidRPr="00E749C2">
        <w:t>в связи с их продажей работникам по сниженным ценам).</w:t>
      </w:r>
      <w:proofErr w:type="gramEnd"/>
    </w:p>
    <w:p w:rsidR="00A554B9" w:rsidRPr="00631532" w:rsidRDefault="00A554B9" w:rsidP="00831FAE">
      <w:pPr>
        <w:spacing w:before="20" w:after="20" w:line="300" w:lineRule="exact"/>
        <w:ind w:firstLine="709"/>
        <w:jc w:val="both"/>
        <w:rPr>
          <w:i/>
          <w:iCs/>
          <w:sz w:val="26"/>
          <w:szCs w:val="26"/>
        </w:rPr>
      </w:pPr>
      <w:r w:rsidRPr="00631532">
        <w:rPr>
          <w:b/>
          <w:bCs/>
          <w:sz w:val="26"/>
          <w:szCs w:val="26"/>
        </w:rPr>
        <w:t>Отчисления на социальные нужды</w:t>
      </w:r>
      <w:r w:rsidRPr="00631532">
        <w:rPr>
          <w:sz w:val="26"/>
          <w:szCs w:val="26"/>
        </w:rPr>
        <w:t xml:space="preserve"> – 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Pr>
          <w:sz w:val="26"/>
          <w:szCs w:val="26"/>
        </w:rPr>
        <w:t>.</w:t>
      </w:r>
    </w:p>
    <w:p w:rsidR="00A554B9" w:rsidRPr="000B7AD8" w:rsidRDefault="00A554B9" w:rsidP="00831FAE">
      <w:pPr>
        <w:pStyle w:val="a6"/>
        <w:spacing w:before="20" w:after="20" w:line="300" w:lineRule="exact"/>
        <w:ind w:firstLine="709"/>
        <w:jc w:val="both"/>
        <w:rPr>
          <w:sz w:val="26"/>
          <w:szCs w:val="26"/>
        </w:rPr>
      </w:pPr>
      <w:proofErr w:type="gramStart"/>
      <w:r>
        <w:rPr>
          <w:b/>
          <w:bCs/>
          <w:sz w:val="26"/>
          <w:szCs w:val="26"/>
        </w:rPr>
        <w:t xml:space="preserve">Снижение уровня затрат на производство и реализацию продукции (работ, услуг)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производства продукции </w:t>
      </w:r>
      <w:r>
        <w:rPr>
          <w:sz w:val="26"/>
          <w:szCs w:val="26"/>
        </w:rPr>
        <w:t>(работ, услуг) в отпускных ценах за вычетом налогов</w:t>
      </w:r>
      <w:r>
        <w:rPr>
          <w:sz w:val="26"/>
          <w:szCs w:val="26"/>
        </w:rPr>
        <w:br/>
        <w:t>и сборов, исчисляемых из выручки, за отчетный период к удельному весу затрат на производство и реализацию продукции (работ, услуг) в объеме производства</w:t>
      </w:r>
      <w:proofErr w:type="gramEnd"/>
      <w:r>
        <w:rPr>
          <w:sz w:val="26"/>
          <w:szCs w:val="26"/>
        </w:rPr>
        <w:t xml:space="preserve"> продукции (работ, услуг) в отпускных ценах за вычетом налогов и сборов, исчисляемых из выручки, за соответствующий период прошлого года минус 100.</w:t>
      </w:r>
    </w:p>
    <w:p w:rsidR="00A554B9" w:rsidRPr="00E749C2" w:rsidRDefault="00A554B9" w:rsidP="00831FAE">
      <w:pPr>
        <w:pStyle w:val="a6"/>
        <w:spacing w:before="20" w:after="20" w:line="330" w:lineRule="exact"/>
        <w:ind w:firstLine="709"/>
        <w:jc w:val="both"/>
        <w:rPr>
          <w:sz w:val="26"/>
          <w:szCs w:val="26"/>
        </w:rPr>
      </w:pPr>
      <w:r w:rsidRPr="00E749C2">
        <w:rPr>
          <w:b/>
          <w:bCs/>
          <w:sz w:val="26"/>
          <w:szCs w:val="26"/>
        </w:rPr>
        <w:lastRenderedPageBreak/>
        <w:t xml:space="preserve">Суммарная задолженность по обязательствам организаций </w:t>
      </w:r>
      <w:r w:rsidRPr="00E44711">
        <w:rPr>
          <w:sz w:val="26"/>
          <w:szCs w:val="26"/>
        </w:rPr>
        <w:t>–</w:t>
      </w:r>
      <w:r w:rsidRPr="00E749C2">
        <w:rPr>
          <w:b/>
          <w:bCs/>
          <w:sz w:val="26"/>
          <w:szCs w:val="26"/>
        </w:rPr>
        <w:t xml:space="preserve"> </w:t>
      </w:r>
      <w:r w:rsidRPr="00E749C2">
        <w:rPr>
          <w:sz w:val="26"/>
          <w:szCs w:val="26"/>
        </w:rPr>
        <w:t>кредиторская задолженность и задолженность по кредитам и займам.</w:t>
      </w:r>
    </w:p>
    <w:p w:rsidR="00A554B9" w:rsidRPr="00E749C2" w:rsidRDefault="00A554B9" w:rsidP="00831FAE">
      <w:pPr>
        <w:tabs>
          <w:tab w:val="left" w:pos="5387"/>
        </w:tabs>
        <w:spacing w:before="20" w:after="20" w:line="330" w:lineRule="exact"/>
        <w:ind w:firstLine="709"/>
        <w:jc w:val="both"/>
        <w:rPr>
          <w:sz w:val="26"/>
          <w:szCs w:val="26"/>
        </w:rPr>
      </w:pPr>
      <w:r w:rsidRPr="00E749C2">
        <w:rPr>
          <w:b/>
          <w:bCs/>
          <w:sz w:val="26"/>
          <w:szCs w:val="26"/>
        </w:rPr>
        <w:t xml:space="preserve">Кредиторская задолженность </w:t>
      </w:r>
      <w:r>
        <w:rPr>
          <w:sz w:val="26"/>
          <w:szCs w:val="26"/>
        </w:rPr>
        <w:t>– задолженность по расчетам</w:t>
      </w:r>
      <w:r>
        <w:rPr>
          <w:sz w:val="26"/>
          <w:szCs w:val="26"/>
        </w:rPr>
        <w:br/>
      </w:r>
      <w:r w:rsidRPr="00E749C2">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p>
    <w:p w:rsidR="00A554B9" w:rsidRPr="006261D4" w:rsidRDefault="00A554B9" w:rsidP="00831FAE">
      <w:pPr>
        <w:spacing w:before="20" w:after="20" w:line="330" w:lineRule="exact"/>
        <w:ind w:firstLine="709"/>
        <w:jc w:val="both"/>
        <w:rPr>
          <w:sz w:val="26"/>
          <w:szCs w:val="26"/>
        </w:rPr>
      </w:pPr>
      <w:r w:rsidRPr="006261D4">
        <w:rPr>
          <w:b/>
          <w:bCs/>
          <w:sz w:val="26"/>
          <w:szCs w:val="26"/>
        </w:rPr>
        <w:t>Задолженность за топливно-энергетические</w:t>
      </w:r>
      <w:r w:rsidRPr="006261D4">
        <w:rPr>
          <w:sz w:val="26"/>
          <w:szCs w:val="26"/>
        </w:rPr>
        <w:t xml:space="preserve"> </w:t>
      </w:r>
      <w:r w:rsidRPr="006261D4">
        <w:rPr>
          <w:b/>
          <w:bCs/>
          <w:sz w:val="26"/>
          <w:szCs w:val="26"/>
        </w:rPr>
        <w:t>ресурсы</w:t>
      </w:r>
      <w:r w:rsidRPr="006261D4">
        <w:rPr>
          <w:sz w:val="26"/>
          <w:szCs w:val="26"/>
        </w:rPr>
        <w:t xml:space="preserve"> – задолженность за топливно-энергетические ресурсы, включая авансы выданные (полученные), независимо от того, являются топливно-энергетические ресурсы товаром или сырьем для организации.</w:t>
      </w:r>
    </w:p>
    <w:p w:rsidR="00A554B9" w:rsidRPr="00E749C2" w:rsidRDefault="00A554B9" w:rsidP="00831FAE">
      <w:pPr>
        <w:spacing w:before="20" w:after="20" w:line="330" w:lineRule="exact"/>
        <w:ind w:firstLine="709"/>
        <w:jc w:val="both"/>
        <w:rPr>
          <w:b/>
          <w:bCs/>
          <w:sz w:val="26"/>
          <w:szCs w:val="26"/>
        </w:rPr>
      </w:pPr>
      <w:r w:rsidRPr="00E749C2">
        <w:rPr>
          <w:b/>
          <w:bCs/>
          <w:sz w:val="26"/>
          <w:szCs w:val="26"/>
        </w:rPr>
        <w:t>Дебиторская задолженность</w:t>
      </w:r>
      <w:r>
        <w:rPr>
          <w:sz w:val="26"/>
          <w:szCs w:val="26"/>
        </w:rPr>
        <w:t xml:space="preserve"> – задолженность по расчетам</w:t>
      </w:r>
      <w:r>
        <w:rPr>
          <w:sz w:val="26"/>
          <w:szCs w:val="26"/>
        </w:rPr>
        <w:br/>
      </w:r>
      <w:r w:rsidRPr="00E749C2">
        <w:rPr>
          <w:sz w:val="26"/>
          <w:szCs w:val="26"/>
        </w:rPr>
        <w:t>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A554B9" w:rsidRDefault="00A554B9" w:rsidP="00831FAE">
      <w:pPr>
        <w:pStyle w:val="a6"/>
        <w:spacing w:before="20" w:after="20" w:line="330" w:lineRule="exact"/>
        <w:ind w:firstLine="709"/>
        <w:jc w:val="both"/>
        <w:rPr>
          <w:sz w:val="26"/>
          <w:szCs w:val="26"/>
        </w:rPr>
      </w:pPr>
      <w:r w:rsidRPr="00E749C2">
        <w:rPr>
          <w:b/>
          <w:bCs/>
          <w:sz w:val="26"/>
          <w:szCs w:val="26"/>
        </w:rPr>
        <w:t>Просроченная задолженность</w:t>
      </w:r>
      <w:r w:rsidRPr="00E749C2">
        <w:rPr>
          <w:sz w:val="26"/>
          <w:szCs w:val="26"/>
        </w:rPr>
        <w:t xml:space="preserve"> – задолженность, не погашенная в сроки, установленные договорами и </w:t>
      </w:r>
      <w:r>
        <w:rPr>
          <w:sz w:val="26"/>
          <w:szCs w:val="26"/>
        </w:rPr>
        <w:t xml:space="preserve">(или) </w:t>
      </w:r>
      <w:r w:rsidRPr="00E749C2">
        <w:rPr>
          <w:sz w:val="26"/>
          <w:szCs w:val="26"/>
        </w:rPr>
        <w:t>законодательными актами.</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дебиторская задолженность </w:t>
      </w:r>
      <w:r w:rsidRPr="00DB5A5B">
        <w:rPr>
          <w:sz w:val="26"/>
          <w:szCs w:val="26"/>
        </w:rPr>
        <w:t>– задолженность покупателей</w:t>
      </w:r>
      <w:r>
        <w:rPr>
          <w:sz w:val="26"/>
          <w:szCs w:val="26"/>
        </w:rPr>
        <w:br/>
      </w:r>
      <w:r w:rsidRPr="00DB5A5B">
        <w:rPr>
          <w:sz w:val="26"/>
          <w:szCs w:val="26"/>
        </w:rPr>
        <w:t>и заказчиков других стран организациям Республики Беларусь.</w:t>
      </w:r>
    </w:p>
    <w:p w:rsidR="00A554B9" w:rsidRPr="00DB5A5B" w:rsidRDefault="00A554B9" w:rsidP="00831FAE">
      <w:pPr>
        <w:spacing w:before="20" w:after="20" w:line="330" w:lineRule="exact"/>
        <w:ind w:firstLine="709"/>
        <w:jc w:val="both"/>
        <w:rPr>
          <w:sz w:val="26"/>
          <w:szCs w:val="26"/>
        </w:rPr>
      </w:pPr>
      <w:r w:rsidRPr="00DB5A5B">
        <w:rPr>
          <w:b/>
          <w:bCs/>
          <w:sz w:val="26"/>
          <w:szCs w:val="26"/>
        </w:rPr>
        <w:t xml:space="preserve">Внешняя кредиторская задолженность </w:t>
      </w:r>
      <w:r w:rsidRPr="00DB5A5B">
        <w:rPr>
          <w:sz w:val="26"/>
          <w:szCs w:val="26"/>
        </w:rPr>
        <w:t>– задолженность организаций Республики Беларусь поставщикам и подрядчикам других стран.</w:t>
      </w:r>
    </w:p>
    <w:p w:rsidR="00E92817" w:rsidRPr="00FD6A7A" w:rsidRDefault="007E67CB" w:rsidP="00831FAE">
      <w:pPr>
        <w:pStyle w:val="4"/>
        <w:keepNext w:val="0"/>
        <w:spacing w:before="240" w:after="240" w:line="320" w:lineRule="exact"/>
        <w:rPr>
          <w:rFonts w:ascii="Times New Roman" w:hAnsi="Times New Roman"/>
          <w:szCs w:val="30"/>
        </w:rPr>
      </w:pPr>
      <w:r>
        <w:rPr>
          <w:rFonts w:ascii="Times New Roman" w:hAnsi="Times New Roman"/>
          <w:szCs w:val="30"/>
        </w:rPr>
        <w:t>В</w:t>
      </w:r>
      <w:r w:rsidR="009B414E">
        <w:rPr>
          <w:rFonts w:ascii="Times New Roman" w:hAnsi="Times New Roman"/>
          <w:szCs w:val="30"/>
        </w:rPr>
        <w:t>нешнеэкономическ</w:t>
      </w:r>
      <w:r>
        <w:rPr>
          <w:rFonts w:ascii="Times New Roman" w:hAnsi="Times New Roman"/>
          <w:szCs w:val="30"/>
        </w:rPr>
        <w:t>ая</w:t>
      </w:r>
      <w:r w:rsidR="009B414E">
        <w:rPr>
          <w:rFonts w:ascii="Times New Roman" w:hAnsi="Times New Roman"/>
          <w:szCs w:val="30"/>
        </w:rPr>
        <w:t xml:space="preserve"> деятельност</w:t>
      </w:r>
      <w:r>
        <w:rPr>
          <w:rFonts w:ascii="Times New Roman" w:hAnsi="Times New Roman"/>
          <w:szCs w:val="30"/>
        </w:rPr>
        <w:t>ь</w:t>
      </w:r>
    </w:p>
    <w:p w:rsidR="00831FAE" w:rsidRPr="00E92817" w:rsidRDefault="00831FAE" w:rsidP="00831FAE">
      <w:pPr>
        <w:pStyle w:val="a3"/>
        <w:spacing w:before="20" w:after="20" w:line="330" w:lineRule="exact"/>
        <w:rPr>
          <w:sz w:val="26"/>
          <w:szCs w:val="26"/>
        </w:rPr>
      </w:pPr>
      <w:r w:rsidRPr="00E92817">
        <w:rPr>
          <w:sz w:val="26"/>
          <w:szCs w:val="26"/>
        </w:rPr>
        <w:t xml:space="preserve">Данные о внешней торговле товарами и услугами сформированы Национальным банком Республики Беларусь в соответствии с методологией </w:t>
      </w:r>
      <w:r w:rsidRPr="00E92817">
        <w:rPr>
          <w:sz w:val="26"/>
          <w:szCs w:val="26"/>
        </w:rPr>
        <w:br/>
        <w:t xml:space="preserve">6-го издания Руководства по платежному балансу и международной инвестиционной позиции (МВФ, </w:t>
      </w:r>
      <w:smartTag w:uri="urn:schemas-microsoft-com:office:smarttags" w:element="metricconverter">
        <w:smartTagPr>
          <w:attr w:name="ProductID" w:val="2009 г"/>
        </w:smartTagPr>
        <w:r w:rsidRPr="00E92817">
          <w:rPr>
            <w:sz w:val="26"/>
            <w:szCs w:val="26"/>
          </w:rPr>
          <w:t>2009 г</w:t>
        </w:r>
      </w:smartTag>
      <w:r w:rsidRPr="00E92817">
        <w:rPr>
          <w:sz w:val="26"/>
          <w:szCs w:val="26"/>
        </w:rPr>
        <w:t>.).</w:t>
      </w:r>
    </w:p>
    <w:p w:rsidR="00831FAE" w:rsidRPr="00E92817" w:rsidRDefault="00831FAE" w:rsidP="00831FAE">
      <w:pPr>
        <w:pStyle w:val="a3"/>
        <w:spacing w:before="20" w:after="20" w:line="330" w:lineRule="exact"/>
        <w:rPr>
          <w:sz w:val="26"/>
          <w:szCs w:val="26"/>
        </w:rPr>
      </w:pPr>
      <w:r w:rsidRPr="00E92817">
        <w:rPr>
          <w:b/>
          <w:sz w:val="26"/>
          <w:szCs w:val="26"/>
        </w:rPr>
        <w:t>Данные об экспорте и импорте товаров</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Республики Беларусь, а затем корректируются в соответствии с методологией платежного баланса. Импорт товаров в ценах СИФ (с учетом услуг по транспортировке и страхованию) по данным Национального статистического комитета пересчитывается в ценах ФОБ (без учета транспортировки и страхования). Кроме того, в соответствии с методологией платежного баланса из объемов экспорта и импорта товаров по данным Национального статистического комитета исключаются отдельные операции: возврат товаров, ввоз-вывоз товаров на переработку и после переработки, а также разница между статистической стоимостью импортированных товаров, рассчитанной на основе таможенной и контрактной стоимости.</w:t>
      </w:r>
    </w:p>
    <w:p w:rsidR="00831FAE" w:rsidRPr="00E92817" w:rsidRDefault="00831FAE" w:rsidP="00831FAE">
      <w:pPr>
        <w:pStyle w:val="a3"/>
        <w:spacing w:before="0" w:line="300" w:lineRule="exact"/>
        <w:rPr>
          <w:sz w:val="26"/>
          <w:szCs w:val="26"/>
        </w:rPr>
      </w:pPr>
      <w:r w:rsidRPr="00E92817">
        <w:rPr>
          <w:b/>
          <w:sz w:val="26"/>
          <w:szCs w:val="26"/>
        </w:rPr>
        <w:lastRenderedPageBreak/>
        <w:t>Данные об экспорте и импорте услуг</w:t>
      </w:r>
      <w:r w:rsidRPr="00E92817">
        <w:rPr>
          <w:sz w:val="26"/>
          <w:szCs w:val="26"/>
        </w:rPr>
        <w:t xml:space="preserve"> разрабатываются Национальным банком Республики Беларусь на основе данных Национального статистического комитета, банковской отчетности и согласованных данных стран-партнеров. </w:t>
      </w:r>
      <w:r>
        <w:rPr>
          <w:sz w:val="26"/>
          <w:szCs w:val="26"/>
        </w:rPr>
        <w:br/>
      </w:r>
      <w:r w:rsidRPr="00E92817">
        <w:rPr>
          <w:sz w:val="26"/>
          <w:szCs w:val="26"/>
        </w:rPr>
        <w:t>В соответствии с методологией платежного баланса производятся корректировки объемов услуг по переработке товаров, а также туристических, транспортных, строительных и других услуг.</w:t>
      </w:r>
    </w:p>
    <w:p w:rsidR="00831FAE" w:rsidRPr="00E92817" w:rsidRDefault="00831FAE" w:rsidP="00831FAE">
      <w:pPr>
        <w:pStyle w:val="a3"/>
        <w:spacing w:before="0" w:line="300" w:lineRule="exact"/>
        <w:rPr>
          <w:sz w:val="26"/>
          <w:szCs w:val="26"/>
        </w:rPr>
      </w:pPr>
      <w:r w:rsidRPr="00C06389">
        <w:rPr>
          <w:sz w:val="26"/>
          <w:szCs w:val="26"/>
        </w:rPr>
        <w:t xml:space="preserve">Национальным статистическим комитетом Республики Беларусь статистические данные о </w:t>
      </w:r>
      <w:r w:rsidRPr="00C06389">
        <w:rPr>
          <w:b/>
          <w:sz w:val="26"/>
          <w:szCs w:val="26"/>
        </w:rPr>
        <w:t>внешней торговле товарами</w:t>
      </w:r>
      <w:r w:rsidRPr="00C06389">
        <w:rPr>
          <w:sz w:val="26"/>
          <w:szCs w:val="26"/>
        </w:rPr>
        <w:t xml:space="preserve"> сформированы </w:t>
      </w:r>
      <w:r w:rsidRPr="00C06389">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C06389">
        <w:rPr>
          <w:bCs/>
          <w:sz w:val="26"/>
          <w:szCs w:val="26"/>
        </w:rPr>
        <w:t xml:space="preserve">данных таможенной статистики внешней торговли </w:t>
      </w:r>
      <w:r w:rsidRPr="00C06389">
        <w:rPr>
          <w:sz w:val="26"/>
          <w:szCs w:val="26"/>
        </w:rPr>
        <w:t>Республики Беларусь и статистики взаимной торговли Республики</w:t>
      </w:r>
      <w:r w:rsidRPr="00E92817">
        <w:rPr>
          <w:sz w:val="26"/>
          <w:szCs w:val="26"/>
        </w:rPr>
        <w:t xml:space="preserve"> </w:t>
      </w:r>
      <w:r w:rsidRPr="00141C51">
        <w:rPr>
          <w:spacing w:val="-2"/>
          <w:sz w:val="26"/>
          <w:szCs w:val="26"/>
        </w:rPr>
        <w:t xml:space="preserve">Беларусь с государствами – членами </w:t>
      </w:r>
      <w:r w:rsidRPr="00141C51">
        <w:rPr>
          <w:rFonts w:eastAsia="Arial Unicode MS"/>
          <w:spacing w:val="-2"/>
          <w:sz w:val="26"/>
          <w:szCs w:val="26"/>
        </w:rPr>
        <w:t>Евразийского экономического союза (далее –</w:t>
      </w:r>
      <w:r w:rsidRPr="00E92817">
        <w:rPr>
          <w:rFonts w:eastAsia="Arial Unicode MS"/>
          <w:sz w:val="26"/>
          <w:szCs w:val="26"/>
        </w:rPr>
        <w:t xml:space="preserve"> данные таможенной статистики)</w:t>
      </w:r>
      <w:r w:rsidRPr="00E92817">
        <w:rPr>
          <w:sz w:val="26"/>
          <w:szCs w:val="26"/>
        </w:rPr>
        <w:t>, государственной статистической отчетности, расчетных данных. Д</w:t>
      </w:r>
      <w:r w:rsidRPr="00E92817">
        <w:rPr>
          <w:rFonts w:eastAsia="Arial Unicode MS"/>
          <w:sz w:val="26"/>
          <w:szCs w:val="26"/>
        </w:rPr>
        <w:t>анные таможенной статистики</w:t>
      </w:r>
      <w:r w:rsidRPr="00E92817">
        <w:rPr>
          <w:sz w:val="26"/>
          <w:szCs w:val="26"/>
        </w:rPr>
        <w:t xml:space="preserve"> основаны 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и импорте бункерного топлива, используемого для заправки воздушных судов, 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 </w:t>
      </w:r>
    </w:p>
    <w:p w:rsidR="00831FAE" w:rsidRPr="00E92817" w:rsidRDefault="00831FAE" w:rsidP="00831FAE">
      <w:pPr>
        <w:pStyle w:val="a3"/>
        <w:spacing w:before="0" w:line="300" w:lineRule="exact"/>
        <w:rPr>
          <w:sz w:val="26"/>
          <w:szCs w:val="26"/>
        </w:rPr>
      </w:pPr>
      <w:r w:rsidRPr="00E92817">
        <w:rPr>
          <w:sz w:val="26"/>
          <w:szCs w:val="26"/>
        </w:rPr>
        <w:t xml:space="preserve">В </w:t>
      </w:r>
      <w:r w:rsidRPr="00E92817">
        <w:rPr>
          <w:b/>
          <w:sz w:val="26"/>
          <w:szCs w:val="26"/>
        </w:rPr>
        <w:t>экспорте</w:t>
      </w:r>
      <w:r w:rsidRPr="00E92817">
        <w:rPr>
          <w:sz w:val="26"/>
          <w:szCs w:val="26"/>
        </w:rPr>
        <w:t xml:space="preserve"> отражается вывоз с территории Республики Беларусь товаров, которые уменьшают запасы материальных ресурсов государства; в </w:t>
      </w:r>
      <w:r w:rsidRPr="00E92817">
        <w:rPr>
          <w:b/>
          <w:sz w:val="26"/>
          <w:szCs w:val="26"/>
        </w:rPr>
        <w:t>импорте</w:t>
      </w:r>
      <w:r w:rsidRPr="00E92817">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831FAE" w:rsidRPr="00E92817" w:rsidRDefault="00831FAE" w:rsidP="00831FAE">
      <w:pPr>
        <w:pStyle w:val="a3"/>
        <w:spacing w:before="0" w:line="300" w:lineRule="exact"/>
        <w:rPr>
          <w:sz w:val="26"/>
          <w:szCs w:val="26"/>
        </w:rPr>
      </w:pPr>
      <w:r w:rsidRPr="00E92817">
        <w:rPr>
          <w:b/>
          <w:sz w:val="26"/>
          <w:szCs w:val="26"/>
        </w:rPr>
        <w:t xml:space="preserve">Оборот внешней торговли товарами </w:t>
      </w:r>
      <w:r w:rsidRPr="00E92817">
        <w:rPr>
          <w:sz w:val="26"/>
          <w:szCs w:val="26"/>
        </w:rPr>
        <w:t>рассчитан как сумма стоимостных объемов экспорта и импорта товаров, сальдо внешней торговли товарами – разница между стоимостью экспорта и импорта товаров.</w:t>
      </w:r>
    </w:p>
    <w:p w:rsidR="00831FAE" w:rsidRPr="00E92817" w:rsidRDefault="00831FAE" w:rsidP="00831FAE">
      <w:pPr>
        <w:pStyle w:val="a3"/>
        <w:spacing w:before="0" w:line="300" w:lineRule="exact"/>
        <w:rPr>
          <w:sz w:val="26"/>
          <w:szCs w:val="26"/>
        </w:rPr>
      </w:pPr>
      <w:r w:rsidRPr="00E92817">
        <w:rPr>
          <w:b/>
          <w:sz w:val="26"/>
          <w:szCs w:val="26"/>
        </w:rPr>
        <w:t xml:space="preserve">Географическое распределение </w:t>
      </w:r>
      <w:r w:rsidRPr="00E92817">
        <w:rPr>
          <w:sz w:val="26"/>
          <w:szCs w:val="26"/>
        </w:rPr>
        <w:t>экспорта производится по стране назначения товара, импорта – по стране происхождения товара. Если страной происхождения либо страной отправления товара является государство-член Евразийского экономического союза, импорт учитывается по стране отправления.</w:t>
      </w:r>
    </w:p>
    <w:p w:rsidR="00831FAE" w:rsidRDefault="00831FAE" w:rsidP="00831FAE">
      <w:pPr>
        <w:pStyle w:val="a3"/>
        <w:spacing w:before="0" w:line="300" w:lineRule="exact"/>
        <w:rPr>
          <w:sz w:val="26"/>
          <w:szCs w:val="26"/>
        </w:rPr>
      </w:pPr>
      <w:r w:rsidRPr="00E92817">
        <w:rPr>
          <w:b/>
          <w:sz w:val="26"/>
          <w:szCs w:val="26"/>
        </w:rPr>
        <w:t>Показатели товарной и географической концентрации экспорта</w:t>
      </w:r>
      <w:r w:rsidRPr="00E92817">
        <w:rPr>
          <w:sz w:val="26"/>
          <w:szCs w:val="26"/>
        </w:rPr>
        <w:t xml:space="preserve"> рассчитаны по формуле </w:t>
      </w:r>
      <w:proofErr w:type="spellStart"/>
      <w:r w:rsidRPr="00E92817">
        <w:rPr>
          <w:sz w:val="26"/>
          <w:szCs w:val="26"/>
        </w:rPr>
        <w:t>Херфиндаля-Хиршмана</w:t>
      </w:r>
      <w:proofErr w:type="spellEnd"/>
      <w:r w:rsidRPr="00E92817">
        <w:rPr>
          <w:sz w:val="26"/>
          <w:szCs w:val="26"/>
        </w:rPr>
        <w:t xml:space="preserve"> как сумма квадратов долей всех товаров (на уровне товарных групп единой Товарной номенклатуры внешнеэкономической деятельности Евразийского экономического союза) и стран в общем объеме экспорта товаров Республики Беларусь. Если значения показателя находятся в интервале до 1000</w:t>
      </w:r>
      <w:r>
        <w:rPr>
          <w:sz w:val="26"/>
          <w:szCs w:val="26"/>
        </w:rPr>
        <w:t>,</w:t>
      </w:r>
      <w:r w:rsidRPr="00E92817">
        <w:rPr>
          <w:sz w:val="26"/>
          <w:szCs w:val="26"/>
        </w:rPr>
        <w:t xml:space="preserve"> степень концентрации считается низкой, от 1000 до 1800 – средней, 1800 и выше – высокой.</w:t>
      </w:r>
    </w:p>
    <w:p w:rsidR="00831FAE" w:rsidRDefault="00831FAE" w:rsidP="00831FAE">
      <w:pPr>
        <w:pStyle w:val="a3"/>
        <w:spacing w:before="0" w:line="330" w:lineRule="exact"/>
        <w:rPr>
          <w:sz w:val="26"/>
          <w:szCs w:val="26"/>
        </w:rPr>
      </w:pPr>
      <w:r w:rsidRPr="009759D1">
        <w:rPr>
          <w:sz w:val="26"/>
          <w:szCs w:val="26"/>
        </w:rPr>
        <w:lastRenderedPageBreak/>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831FAE" w:rsidRPr="00E92817" w:rsidRDefault="00831FAE" w:rsidP="00831FAE">
      <w:pPr>
        <w:pStyle w:val="a3"/>
        <w:spacing w:before="0" w:line="330" w:lineRule="exact"/>
        <w:rPr>
          <w:sz w:val="26"/>
          <w:szCs w:val="26"/>
        </w:rPr>
      </w:pPr>
      <w:r w:rsidRPr="00E92817">
        <w:rPr>
          <w:sz w:val="26"/>
          <w:szCs w:val="26"/>
        </w:rPr>
        <w:t xml:space="preserve">Национальным статистическим комитетом Республики Беларусь статистические данные о </w:t>
      </w:r>
      <w:r w:rsidRPr="00E92817">
        <w:rPr>
          <w:b/>
          <w:sz w:val="26"/>
          <w:szCs w:val="26"/>
        </w:rPr>
        <w:t>внешней торговле</w:t>
      </w:r>
      <w:r w:rsidRPr="00E92817">
        <w:rPr>
          <w:sz w:val="26"/>
          <w:szCs w:val="26"/>
        </w:rPr>
        <w:t xml:space="preserve"> </w:t>
      </w:r>
      <w:r w:rsidRPr="00E92817">
        <w:rPr>
          <w:b/>
          <w:sz w:val="26"/>
          <w:szCs w:val="26"/>
        </w:rPr>
        <w:t>услугами</w:t>
      </w:r>
      <w:r w:rsidRPr="00E92817">
        <w:rPr>
          <w:sz w:val="26"/>
          <w:szCs w:val="26"/>
        </w:rPr>
        <w:t xml:space="preserve"> сформированы на основе сведений, содержащихся в государственной статистической отчетности об экспорте и импорте услуг.</w:t>
      </w:r>
    </w:p>
    <w:p w:rsidR="00831FAE" w:rsidRPr="00E92817" w:rsidRDefault="00831FAE" w:rsidP="00831FAE">
      <w:pPr>
        <w:pStyle w:val="31"/>
        <w:spacing w:before="0" w:line="330" w:lineRule="exact"/>
        <w:rPr>
          <w:szCs w:val="26"/>
        </w:rPr>
      </w:pPr>
      <w:r w:rsidRPr="00E92817">
        <w:rPr>
          <w:szCs w:val="26"/>
        </w:rPr>
        <w:t xml:space="preserve">Под </w:t>
      </w:r>
      <w:r w:rsidRPr="00E92817">
        <w:rPr>
          <w:b/>
          <w:szCs w:val="26"/>
        </w:rPr>
        <w:t>услугой</w:t>
      </w:r>
      <w:r w:rsidRPr="00E92817">
        <w:rPr>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831FAE" w:rsidRPr="00E92817" w:rsidRDefault="00831FAE" w:rsidP="00831FAE">
      <w:pPr>
        <w:pStyle w:val="31"/>
        <w:spacing w:before="0" w:line="330" w:lineRule="exact"/>
        <w:rPr>
          <w:szCs w:val="26"/>
        </w:rPr>
      </w:pPr>
      <w:r w:rsidRPr="00E92817">
        <w:rPr>
          <w:b/>
          <w:szCs w:val="26"/>
        </w:rPr>
        <w:t>Экспорт услуг</w:t>
      </w:r>
      <w:r w:rsidRPr="00E92817">
        <w:rPr>
          <w:szCs w:val="26"/>
        </w:rPr>
        <w:t xml:space="preserve"> – предоставление резидентами Республики Беларусь различных видов услуг нерезидентам.</w:t>
      </w:r>
    </w:p>
    <w:p w:rsidR="00831FAE" w:rsidRPr="00E92817" w:rsidRDefault="00831FAE" w:rsidP="00831FAE">
      <w:pPr>
        <w:pStyle w:val="31"/>
        <w:spacing w:before="0" w:line="330" w:lineRule="exact"/>
        <w:rPr>
          <w:szCs w:val="26"/>
        </w:rPr>
      </w:pPr>
      <w:r w:rsidRPr="00E92817">
        <w:rPr>
          <w:b/>
          <w:szCs w:val="26"/>
        </w:rPr>
        <w:t>Импорт услуг</w:t>
      </w:r>
      <w:r w:rsidRPr="00E92817">
        <w:rPr>
          <w:szCs w:val="26"/>
        </w:rPr>
        <w:t xml:space="preserve"> – получение резидентами Республики Беларусь различных видов услуг от нерезидентов.</w:t>
      </w:r>
    </w:p>
    <w:p w:rsidR="00831FAE" w:rsidRPr="00E92817" w:rsidRDefault="00831FAE" w:rsidP="00831FAE">
      <w:pPr>
        <w:pStyle w:val="31"/>
        <w:spacing w:before="0" w:line="330" w:lineRule="exact"/>
        <w:rPr>
          <w:szCs w:val="26"/>
        </w:rPr>
      </w:pPr>
      <w:r w:rsidRPr="00E92817">
        <w:rPr>
          <w:b/>
          <w:szCs w:val="26"/>
        </w:rPr>
        <w:t>Оборот внешней торговли услугами</w:t>
      </w:r>
      <w:r w:rsidRPr="00E92817">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831FAE" w:rsidRPr="00190CF6" w:rsidRDefault="00831FAE" w:rsidP="00831FAE">
      <w:pPr>
        <w:pStyle w:val="31"/>
        <w:spacing w:before="0" w:line="330" w:lineRule="exact"/>
        <w:rPr>
          <w:spacing w:val="-6"/>
          <w:szCs w:val="26"/>
        </w:rPr>
      </w:pPr>
      <w:r w:rsidRPr="00190CF6">
        <w:rPr>
          <w:b/>
          <w:spacing w:val="-6"/>
          <w:szCs w:val="26"/>
        </w:rPr>
        <w:t xml:space="preserve">Географическое распределение </w:t>
      </w:r>
      <w:r w:rsidRPr="00190CF6">
        <w:rPr>
          <w:spacing w:val="-6"/>
          <w:szCs w:val="26"/>
        </w:rPr>
        <w:t xml:space="preserve">экспорта и импорта услуг осуществляется </w:t>
      </w:r>
      <w:r>
        <w:rPr>
          <w:spacing w:val="-6"/>
          <w:szCs w:val="26"/>
        </w:rPr>
        <w:br/>
      </w:r>
      <w:r w:rsidRPr="00190CF6">
        <w:rPr>
          <w:spacing w:val="-6"/>
          <w:szCs w:val="26"/>
        </w:rPr>
        <w:t>в соответствии с территориальной принадлежностью нерезидента, с которым заключен контракт (договор) на предоставление или получение услуги.</w:t>
      </w:r>
    </w:p>
    <w:p w:rsidR="00831FAE" w:rsidRDefault="00831FAE" w:rsidP="00831FAE">
      <w:pPr>
        <w:pStyle w:val="31"/>
        <w:spacing w:before="0" w:line="330" w:lineRule="exact"/>
        <w:rPr>
          <w:szCs w:val="26"/>
        </w:rPr>
      </w:pPr>
      <w:r w:rsidRPr="00E92817">
        <w:rPr>
          <w:szCs w:val="26"/>
        </w:rPr>
        <w:t>Данные об экспорте и импорте услуг учитываются по моменту их фактического предоставления или получения, независимо от времени оплаты, на основании документов, свидетельствующих о выполнении услуг.</w:t>
      </w:r>
    </w:p>
    <w:p w:rsidR="00A554B9" w:rsidRPr="00C5150D" w:rsidRDefault="00A554B9" w:rsidP="00831FAE">
      <w:pPr>
        <w:pStyle w:val="2"/>
        <w:keepNext w:val="0"/>
        <w:spacing w:before="240" w:after="240" w:line="320" w:lineRule="exact"/>
        <w:ind w:firstLine="709"/>
        <w:rPr>
          <w:rFonts w:ascii="Times New Roman" w:hAnsi="Times New Roman"/>
          <w:szCs w:val="30"/>
        </w:rPr>
      </w:pPr>
      <w:r w:rsidRPr="00C5150D">
        <w:rPr>
          <w:rFonts w:ascii="Times New Roman" w:hAnsi="Times New Roman"/>
          <w:szCs w:val="30"/>
        </w:rPr>
        <w:t>Иностранные инвестиции</w:t>
      </w:r>
    </w:p>
    <w:p w:rsidR="00A554B9" w:rsidRPr="00190CF6" w:rsidRDefault="00A554B9" w:rsidP="00831FAE">
      <w:pPr>
        <w:pStyle w:val="ad"/>
        <w:spacing w:line="330" w:lineRule="exact"/>
        <w:ind w:firstLine="709"/>
        <w:jc w:val="both"/>
        <w:rPr>
          <w:sz w:val="26"/>
          <w:szCs w:val="26"/>
        </w:rPr>
      </w:pPr>
      <w:r w:rsidRPr="00190CF6">
        <w:rPr>
          <w:b/>
          <w:bCs/>
          <w:sz w:val="26"/>
          <w:szCs w:val="26"/>
        </w:rPr>
        <w:t>Иностранные инвестиции</w:t>
      </w:r>
      <w:r>
        <w:rPr>
          <w:b/>
          <w:bCs/>
          <w:sz w:val="26"/>
          <w:szCs w:val="26"/>
        </w:rPr>
        <w:t xml:space="preserve"> </w:t>
      </w:r>
      <w:r w:rsidRPr="00190CF6">
        <w:rPr>
          <w:sz w:val="26"/>
          <w:szCs w:val="26"/>
        </w:rPr>
        <w:t>– инвестиции, вложенные иностранными инвесторами.</w:t>
      </w:r>
    </w:p>
    <w:p w:rsidR="00A554B9" w:rsidRPr="006A0B3F" w:rsidRDefault="00A554B9" w:rsidP="00831FAE">
      <w:pPr>
        <w:pStyle w:val="a6"/>
        <w:spacing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и (или) паев в уставном фонде организации. Прямые инвестиции включают инструменты участия в капитале, доли, паи;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A554B9" w:rsidRPr="006A0B3F" w:rsidRDefault="00A554B9" w:rsidP="00831FAE">
      <w:pPr>
        <w:pStyle w:val="a6"/>
        <w:spacing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не перечисляемая прямому инвестору, а оставляемая в организации.</w:t>
      </w:r>
    </w:p>
    <w:p w:rsidR="00A554B9" w:rsidRPr="006A0B3F" w:rsidRDefault="00A554B9" w:rsidP="00831FAE">
      <w:pPr>
        <w:pStyle w:val="a6"/>
        <w:spacing w:before="20" w:after="20" w:line="350" w:lineRule="exact"/>
        <w:ind w:firstLine="709"/>
        <w:jc w:val="both"/>
        <w:rPr>
          <w:sz w:val="26"/>
          <w:szCs w:val="26"/>
        </w:rPr>
      </w:pPr>
      <w:r w:rsidRPr="006A0B3F">
        <w:rPr>
          <w:b/>
          <w:sz w:val="26"/>
          <w:szCs w:val="26"/>
        </w:rPr>
        <w:lastRenderedPageBreak/>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 прямым инвестором от организации прямого инвестирования; </w:t>
      </w:r>
      <w:r w:rsidRPr="006A0B3F">
        <w:rPr>
          <w:spacing w:val="-4"/>
          <w:sz w:val="26"/>
          <w:szCs w:val="26"/>
        </w:rPr>
        <w:t xml:space="preserve">задолженность за товары, работы, услуги организации прямого инвестирования прямому инвестору; </w:t>
      </w:r>
      <w:r w:rsidRPr="006A0B3F">
        <w:rPr>
          <w:sz w:val="26"/>
          <w:szCs w:val="26"/>
        </w:rPr>
        <w:t>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к организации прямого инвестирования.</w:t>
      </w:r>
    </w:p>
    <w:p w:rsidR="00A554B9" w:rsidRDefault="00A554B9" w:rsidP="00831FAE">
      <w:pPr>
        <w:pStyle w:val="a6"/>
        <w:spacing w:before="20" w:after="20" w:line="35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A554B9" w:rsidRPr="00CB7209" w:rsidRDefault="00A554B9" w:rsidP="00831FAE">
      <w:pPr>
        <w:pStyle w:val="a6"/>
        <w:spacing w:before="20" w:after="20" w:line="350" w:lineRule="exact"/>
        <w:ind w:firstLine="709"/>
        <w:jc w:val="both"/>
        <w:rPr>
          <w:sz w:val="26"/>
          <w:szCs w:val="26"/>
        </w:rPr>
      </w:pPr>
      <w:r w:rsidRPr="00AA27BC">
        <w:rPr>
          <w:b/>
          <w:sz w:val="26"/>
          <w:szCs w:val="26"/>
        </w:rPr>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прямых иностранных инвестиций (без учета задолженности прямому инвестору за товары, работы, услуги), скорректированное по организациям, акции (доли в уставных фондах) которых находились в государственной собственности и проданы нерезидентам Республики Беларусь.</w:t>
      </w:r>
    </w:p>
    <w:p w:rsidR="00A554B9" w:rsidRPr="00CB7209" w:rsidRDefault="00A554B9" w:rsidP="00831FAE">
      <w:pPr>
        <w:pStyle w:val="a6"/>
        <w:spacing w:before="20" w:after="20" w:line="35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инструменты участия в капитале, доли, паи и долговые ценные бумаги.</w:t>
      </w:r>
    </w:p>
    <w:p w:rsidR="00A554B9" w:rsidRDefault="00A554B9" w:rsidP="00831FAE">
      <w:pPr>
        <w:pStyle w:val="a6"/>
        <w:spacing w:before="20" w:after="20" w:line="350" w:lineRule="exact"/>
        <w:ind w:firstLine="709"/>
        <w:jc w:val="both"/>
        <w:rPr>
          <w:iCs/>
          <w:sz w:val="26"/>
          <w:szCs w:val="26"/>
        </w:rPr>
      </w:pPr>
      <w:r w:rsidRPr="00CB7209">
        <w:rPr>
          <w:b/>
          <w:iCs/>
          <w:sz w:val="26"/>
          <w:szCs w:val="26"/>
        </w:rPr>
        <w:t xml:space="preserve">Прочие </w:t>
      </w:r>
      <w:r w:rsidRPr="00DB5A5B">
        <w:rPr>
          <w:b/>
          <w:iCs/>
          <w:sz w:val="26"/>
          <w:szCs w:val="26"/>
        </w:rPr>
        <w:t>иностранные</w:t>
      </w:r>
      <w:r>
        <w:rPr>
          <w:b/>
          <w:iCs/>
          <w:sz w:val="26"/>
          <w:szCs w:val="26"/>
        </w:rPr>
        <w:t xml:space="preserve"> </w:t>
      </w:r>
      <w:r w:rsidRPr="00CB7209">
        <w:rPr>
          <w:b/>
          <w:iCs/>
          <w:sz w:val="26"/>
          <w:szCs w:val="26"/>
        </w:rPr>
        <w:t>инвестиции</w:t>
      </w:r>
      <w:r w:rsidRPr="00CB7209">
        <w:rPr>
          <w:iCs/>
          <w:sz w:val="26"/>
          <w:szCs w:val="26"/>
        </w:rPr>
        <w:t xml:space="preserve"> – кредиты и займы, финансовый лизинг, счета и депозиты. Кредиты и займы включают кредиты и займы, полученные от нерезидентов Республики Беларусь (предоставленные нерезидентам Республики Беларусь) и не относящиеся к прямым инвестициям.</w:t>
      </w:r>
      <w:r>
        <w:rPr>
          <w:iCs/>
          <w:sz w:val="26"/>
          <w:szCs w:val="26"/>
        </w:rPr>
        <w:t xml:space="preserve"> Счета и депозиты включают денежные средства на собственных счетах организаций-резидентов Республики Беларусь в иностранных банках за рубежом, на счетах представительств и иных подразделений за рубежом.</w:t>
      </w:r>
    </w:p>
    <w:p w:rsidR="00BA2714" w:rsidRPr="00334D87" w:rsidRDefault="00BA2714" w:rsidP="00831FAE">
      <w:pPr>
        <w:pStyle w:val="4"/>
        <w:keepNext w:val="0"/>
        <w:spacing w:before="240" w:after="240" w:line="320" w:lineRule="exact"/>
        <w:rPr>
          <w:rFonts w:ascii="Times New Roman" w:hAnsi="Times New Roman"/>
          <w:szCs w:val="30"/>
        </w:rPr>
      </w:pPr>
      <w:r w:rsidRPr="00334D87">
        <w:rPr>
          <w:rFonts w:ascii="Times New Roman" w:hAnsi="Times New Roman"/>
          <w:szCs w:val="30"/>
        </w:rPr>
        <w:lastRenderedPageBreak/>
        <w:t>Цены</w:t>
      </w:r>
    </w:p>
    <w:p w:rsidR="00BA2714" w:rsidRPr="005F3EFF" w:rsidRDefault="00BA2714" w:rsidP="00831FAE">
      <w:pPr>
        <w:spacing w:before="20" w:after="20" w:line="320" w:lineRule="exact"/>
        <w:ind w:firstLine="709"/>
        <w:jc w:val="both"/>
        <w:rPr>
          <w:sz w:val="26"/>
          <w:szCs w:val="26"/>
        </w:rPr>
      </w:pPr>
      <w:r w:rsidRPr="005F3EFF">
        <w:rPr>
          <w:b/>
          <w:sz w:val="26"/>
          <w:szCs w:val="26"/>
        </w:rPr>
        <w:t>Индекс потребительских цен</w:t>
      </w:r>
      <w:r w:rsidRPr="005F3EFF">
        <w:rPr>
          <w:sz w:val="26"/>
          <w:szCs w:val="26"/>
        </w:rPr>
        <w:t xml:space="preserve"> – один из показателей инфляции, характеризующий изменения во времени стоимости фиксированного потребительского набора товаров и услуг, приобретаемого населением для непроизводственного потребления. Для определения индекса потребительских цен отобрано более 4</w:t>
      </w:r>
      <w:r>
        <w:rPr>
          <w:sz w:val="26"/>
          <w:szCs w:val="26"/>
        </w:rPr>
        <w:t>8</w:t>
      </w:r>
      <w:r w:rsidRPr="005F3EFF">
        <w:rPr>
          <w:sz w:val="26"/>
          <w:szCs w:val="26"/>
        </w:rPr>
        <w:t>0 наименований товаров, товарных групп и видов услуг, характеризующих фактическую структуру потребительских расходов населения республики.</w:t>
      </w:r>
    </w:p>
    <w:p w:rsidR="00BA2714" w:rsidRPr="005F3EFF" w:rsidRDefault="00BA2714" w:rsidP="00831FAE">
      <w:pPr>
        <w:pStyle w:val="31"/>
        <w:spacing w:before="20" w:after="20" w:line="320" w:lineRule="exact"/>
        <w:rPr>
          <w:szCs w:val="26"/>
        </w:rPr>
      </w:pPr>
      <w:r w:rsidRPr="005F3EFF">
        <w:rPr>
          <w:szCs w:val="26"/>
        </w:rPr>
        <w:t>Регистрация цен и тарифов регулярно осуществляется в 31 городе республики по представительной выборочной совокупности отобранных предприятий государственной торговли, потребительской кооперации, на городских и неформальных рынках, в предприятиях сферы услуг различных форм собственности.</w:t>
      </w:r>
    </w:p>
    <w:p w:rsidR="00BA2714" w:rsidRPr="005F3EFF" w:rsidRDefault="00BA2714" w:rsidP="00831FAE">
      <w:pPr>
        <w:pStyle w:val="31"/>
        <w:spacing w:before="20" w:after="20" w:line="320" w:lineRule="exact"/>
        <w:rPr>
          <w:szCs w:val="26"/>
        </w:rPr>
      </w:pPr>
      <w:r w:rsidRPr="005F3EFF">
        <w:rPr>
          <w:szCs w:val="26"/>
        </w:rPr>
        <w:t>Структура фактических потребительских расходов населения по республике определяется по данным выборочного обследования домашних хозяйств по уровню жизни о расходах семей на приобретение товаров и оплату услуг в 201</w:t>
      </w:r>
      <w:r>
        <w:rPr>
          <w:szCs w:val="26"/>
        </w:rPr>
        <w:t>9</w:t>
      </w:r>
      <w:r w:rsidRPr="005F3EFF">
        <w:rPr>
          <w:szCs w:val="26"/>
        </w:rPr>
        <w:t xml:space="preserve"> году. </w:t>
      </w:r>
    </w:p>
    <w:p w:rsidR="00BA2714" w:rsidRPr="005F3EFF" w:rsidRDefault="00BA2714" w:rsidP="00831FAE">
      <w:pPr>
        <w:tabs>
          <w:tab w:val="left" w:pos="851"/>
        </w:tabs>
        <w:spacing w:before="20" w:after="20" w:line="320" w:lineRule="exact"/>
        <w:ind w:firstLine="709"/>
        <w:jc w:val="both"/>
        <w:rPr>
          <w:bCs/>
          <w:spacing w:val="-2"/>
          <w:sz w:val="26"/>
          <w:szCs w:val="26"/>
        </w:rPr>
      </w:pPr>
      <w:r w:rsidRPr="005F3EFF">
        <w:rPr>
          <w:bCs/>
          <w:spacing w:val="-2"/>
          <w:sz w:val="26"/>
          <w:szCs w:val="26"/>
        </w:rPr>
        <w:t xml:space="preserve">Расчет индекса потребительских цен для 10 процентов наименее обеспеченных и для 10 процентов наиболее обеспеченных домашних хозяйств осуществляется на основании информации выборочного обследования </w:t>
      </w:r>
      <w:r w:rsidRPr="005F3EFF">
        <w:rPr>
          <w:bCs/>
          <w:spacing w:val="-2"/>
          <w:sz w:val="26"/>
          <w:szCs w:val="26"/>
        </w:rPr>
        <w:br/>
        <w:t>о потребительских расходах домашних хозяйств с уровнем среднедушевых располагаемых ресурсов</w:t>
      </w:r>
      <w:r w:rsidRPr="005F3EFF">
        <w:rPr>
          <w:rStyle w:val="af"/>
          <w:spacing w:val="-2"/>
          <w:sz w:val="26"/>
          <w:szCs w:val="26"/>
        </w:rPr>
        <w:footnoteReference w:customMarkFollows="1" w:id="1"/>
        <w:t>1</w:t>
      </w:r>
      <w:r w:rsidRPr="005F3EFF">
        <w:rPr>
          <w:rStyle w:val="af"/>
          <w:b/>
          <w:spacing w:val="-2"/>
          <w:sz w:val="26"/>
          <w:szCs w:val="26"/>
        </w:rPr>
        <w:t>)</w:t>
      </w:r>
      <w:r w:rsidRPr="005F3EFF">
        <w:rPr>
          <w:bCs/>
          <w:spacing w:val="-2"/>
          <w:sz w:val="26"/>
          <w:szCs w:val="26"/>
        </w:rPr>
        <w:t xml:space="preserve"> соответственно менее 2,</w:t>
      </w:r>
      <w:r>
        <w:rPr>
          <w:bCs/>
          <w:spacing w:val="-2"/>
          <w:sz w:val="26"/>
          <w:szCs w:val="26"/>
        </w:rPr>
        <w:t>9</w:t>
      </w:r>
      <w:r w:rsidRPr="005F3EFF">
        <w:rPr>
          <w:bCs/>
          <w:spacing w:val="-2"/>
          <w:sz w:val="26"/>
          <w:szCs w:val="26"/>
        </w:rPr>
        <w:t xml:space="preserve"> тыс. рублей и более 1</w:t>
      </w:r>
      <w:r>
        <w:rPr>
          <w:bCs/>
          <w:spacing w:val="-2"/>
          <w:sz w:val="26"/>
          <w:szCs w:val="26"/>
        </w:rPr>
        <w:t>7</w:t>
      </w:r>
      <w:r w:rsidRPr="005F3EFF">
        <w:rPr>
          <w:bCs/>
          <w:spacing w:val="-2"/>
          <w:sz w:val="26"/>
          <w:szCs w:val="26"/>
        </w:rPr>
        <w:t>,</w:t>
      </w:r>
      <w:r>
        <w:rPr>
          <w:bCs/>
          <w:spacing w:val="-2"/>
          <w:sz w:val="26"/>
          <w:szCs w:val="26"/>
        </w:rPr>
        <w:t>3</w:t>
      </w:r>
      <w:r w:rsidRPr="005F3EFF">
        <w:rPr>
          <w:bCs/>
          <w:spacing w:val="-2"/>
          <w:sz w:val="26"/>
          <w:szCs w:val="26"/>
        </w:rPr>
        <w:t xml:space="preserve"> тыс. рублей в год.</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t>Базовый индекс потребительских цен (базовая инфляция)</w:t>
      </w:r>
      <w:r w:rsidRPr="005F3EFF">
        <w:rPr>
          <w:spacing w:val="-2"/>
          <w:sz w:val="26"/>
          <w:szCs w:val="26"/>
        </w:rPr>
        <w:t xml:space="preserve"> – индекс потребительских цен, отражающий долгосрочную динамику изменения цен, не подверженную влиянию факторов административного и сезонного характера.</w:t>
      </w:r>
    </w:p>
    <w:p w:rsidR="00BA2714" w:rsidRPr="005F3EFF" w:rsidRDefault="00BA2714" w:rsidP="00831FAE">
      <w:pPr>
        <w:tabs>
          <w:tab w:val="left" w:pos="851"/>
        </w:tabs>
        <w:spacing w:before="20" w:after="20" w:line="320" w:lineRule="exact"/>
        <w:ind w:firstLine="709"/>
        <w:jc w:val="both"/>
        <w:rPr>
          <w:spacing w:val="-2"/>
          <w:sz w:val="26"/>
          <w:szCs w:val="26"/>
        </w:rPr>
      </w:pPr>
      <w:r w:rsidRPr="005F3EFF">
        <w:rPr>
          <w:b/>
          <w:spacing w:val="-2"/>
          <w:sz w:val="26"/>
          <w:szCs w:val="26"/>
        </w:rPr>
        <w:t xml:space="preserve">Индекс цен производителей промышленной продукции </w:t>
      </w:r>
      <w:r w:rsidRPr="005F3EFF">
        <w:rPr>
          <w:spacing w:val="-2"/>
          <w:sz w:val="26"/>
          <w:szCs w:val="26"/>
        </w:rPr>
        <w:t>отражает динамику цен на промышленные товары (услуги), отгруженные организациями республики на внутренний рынок. Индекс цен производителей промышленной 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BA2714" w:rsidRPr="005F3EFF" w:rsidRDefault="00BA2714" w:rsidP="00831FAE">
      <w:pPr>
        <w:pStyle w:val="31"/>
        <w:tabs>
          <w:tab w:val="left" w:pos="851"/>
        </w:tabs>
        <w:spacing w:before="20" w:after="20" w:line="320" w:lineRule="exact"/>
        <w:rPr>
          <w:spacing w:val="-2"/>
          <w:szCs w:val="26"/>
        </w:rPr>
      </w:pPr>
      <w:r w:rsidRPr="005F3EFF">
        <w:rPr>
          <w:spacing w:val="-2"/>
          <w:szCs w:val="26"/>
        </w:rPr>
        <w:t>Наблюдение за ценами проводится в 2 300 организациях республики по более чем 15 тысячам наименований конкретных изделий. 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по транспортировке, погрузке и разгрузке продукции) на продукцию, предназначенную для реализации.</w:t>
      </w:r>
    </w:p>
    <w:p w:rsidR="00BA2714" w:rsidRPr="005F3EFF" w:rsidRDefault="00BA2714" w:rsidP="00831FAE">
      <w:pPr>
        <w:pStyle w:val="31"/>
        <w:spacing w:before="20" w:after="20" w:line="310" w:lineRule="exact"/>
        <w:rPr>
          <w:spacing w:val="-2"/>
          <w:szCs w:val="26"/>
        </w:rPr>
      </w:pPr>
      <w:r w:rsidRPr="005F3EFF">
        <w:rPr>
          <w:spacing w:val="-2"/>
          <w:szCs w:val="26"/>
        </w:rPr>
        <w:lastRenderedPageBreak/>
        <w:t>В качестве товаров-представителей отобраны товары, характерные 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BA2714" w:rsidRPr="005F3EFF" w:rsidRDefault="00BA2714" w:rsidP="00831FAE">
      <w:pPr>
        <w:pStyle w:val="31"/>
        <w:spacing w:before="20" w:after="20" w:line="310" w:lineRule="exact"/>
        <w:rPr>
          <w:spacing w:val="-2"/>
          <w:szCs w:val="26"/>
        </w:rPr>
      </w:pPr>
      <w:r w:rsidRPr="005F3EFF">
        <w:rPr>
          <w:spacing w:val="-2"/>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BA2714" w:rsidRPr="005F3EFF" w:rsidRDefault="00BA2714" w:rsidP="00831FAE">
      <w:pPr>
        <w:pStyle w:val="IUc1uiue1"/>
        <w:widowControl/>
        <w:spacing w:before="20" w:after="20" w:line="310" w:lineRule="exact"/>
        <w:ind w:firstLine="709"/>
        <w:jc w:val="both"/>
        <w:rPr>
          <w:rFonts w:ascii="Times New Roman" w:hAnsi="Times New Roman"/>
          <w:sz w:val="26"/>
          <w:szCs w:val="26"/>
        </w:rPr>
      </w:pPr>
      <w:r w:rsidRPr="005F3EFF">
        <w:rPr>
          <w:rFonts w:ascii="Times New Roman" w:hAnsi="Times New Roman"/>
          <w:b/>
          <w:sz w:val="26"/>
          <w:szCs w:val="26"/>
        </w:rPr>
        <w:t>Индекс цен производителей сельскохозяйственной продукции</w:t>
      </w:r>
      <w:r w:rsidRPr="005F3EFF">
        <w:rPr>
          <w:rFonts w:ascii="Times New Roman" w:hAnsi="Times New Roman"/>
          <w:sz w:val="26"/>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BA2714" w:rsidRPr="005F3EFF" w:rsidRDefault="00BA2714" w:rsidP="00831FAE">
      <w:pPr>
        <w:spacing w:before="20" w:after="20" w:line="310" w:lineRule="exact"/>
        <w:ind w:firstLine="709"/>
        <w:jc w:val="both"/>
        <w:rPr>
          <w:sz w:val="26"/>
          <w:szCs w:val="26"/>
        </w:rPr>
      </w:pPr>
      <w:r w:rsidRPr="005F3EFF">
        <w:rPr>
          <w:sz w:val="26"/>
          <w:szCs w:val="26"/>
        </w:rPr>
        <w:t>Государственное статистическое наблюдение за ценами производителей</w:t>
      </w:r>
      <w:r w:rsidRPr="005F3EFF">
        <w:rPr>
          <w:sz w:val="26"/>
          <w:szCs w:val="26"/>
        </w:rPr>
        <w:br/>
        <w:t>сельскохозяйственной продукции осуществляется по выборочной совокупности базовых  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BA2714" w:rsidRPr="005F3EFF" w:rsidRDefault="00BA2714" w:rsidP="00831FAE">
      <w:pPr>
        <w:spacing w:before="20" w:after="20" w:line="310" w:lineRule="exact"/>
        <w:ind w:firstLine="709"/>
        <w:jc w:val="both"/>
        <w:rPr>
          <w:sz w:val="26"/>
          <w:szCs w:val="26"/>
        </w:rPr>
      </w:pPr>
      <w:r w:rsidRPr="005F3EFF">
        <w:rPr>
          <w:sz w:val="26"/>
          <w:szCs w:val="26"/>
        </w:rPr>
        <w:t xml:space="preserve">Выборка в настоящее время включает 850 организаций. Выборочное </w:t>
      </w:r>
      <w:r w:rsidRPr="005F3EFF">
        <w:rPr>
          <w:sz w:val="26"/>
          <w:szCs w:val="26"/>
        </w:rPr>
        <w:br/>
        <w:t xml:space="preserve">государственное статистическое наблюдение за ценами производителей </w:t>
      </w:r>
      <w:r w:rsidRPr="005F3EFF">
        <w:rPr>
          <w:sz w:val="26"/>
          <w:szCs w:val="26"/>
        </w:rPr>
        <w:br/>
        <w:t>сельскохозяйственной продукции установлено по более чем 8 тысячам наименований конкретных видов продукции.</w:t>
      </w:r>
    </w:p>
    <w:p w:rsidR="00BA2714" w:rsidRPr="005F3EFF" w:rsidRDefault="00BA2714" w:rsidP="00831FAE">
      <w:pPr>
        <w:spacing w:before="20" w:after="20" w:line="310" w:lineRule="exact"/>
        <w:ind w:firstLine="709"/>
        <w:jc w:val="both"/>
        <w:rPr>
          <w:sz w:val="26"/>
          <w:szCs w:val="26"/>
        </w:rPr>
      </w:pPr>
      <w:r w:rsidRPr="005F3EFF">
        <w:rPr>
          <w:sz w:val="26"/>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5F3EFF">
        <w:rPr>
          <w:spacing w:val="-10"/>
          <w:sz w:val="26"/>
          <w:szCs w:val="26"/>
        </w:rPr>
        <w:t xml:space="preserve"> </w:t>
      </w:r>
      <w:r w:rsidRPr="005F3EFF">
        <w:rPr>
          <w:sz w:val="26"/>
          <w:szCs w:val="26"/>
        </w:rPr>
        <w:t>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и по республике в целом.</w:t>
      </w:r>
    </w:p>
    <w:p w:rsidR="00BA2714" w:rsidRPr="005F3EFF" w:rsidRDefault="00BA2714" w:rsidP="00831FAE">
      <w:pPr>
        <w:pStyle w:val="31"/>
        <w:spacing w:before="20" w:after="20" w:line="310" w:lineRule="exact"/>
        <w:rPr>
          <w:spacing w:val="-6"/>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5F3EFF">
        <w:rPr>
          <w:spacing w:val="-6"/>
          <w:szCs w:val="26"/>
        </w:rPr>
        <w:t>объема реализованной продукции за три года, предшествующих отчетному периоду.</w:t>
      </w:r>
    </w:p>
    <w:p w:rsidR="00BA2714" w:rsidRPr="005F3EFF" w:rsidRDefault="00BA2714" w:rsidP="00831FAE">
      <w:pPr>
        <w:tabs>
          <w:tab w:val="left" w:pos="851"/>
        </w:tabs>
        <w:spacing w:before="20" w:after="20" w:line="310" w:lineRule="exact"/>
        <w:ind w:firstLine="709"/>
        <w:jc w:val="both"/>
        <w:rPr>
          <w:spacing w:val="-2"/>
          <w:sz w:val="26"/>
          <w:szCs w:val="26"/>
        </w:rPr>
      </w:pPr>
      <w:r w:rsidRPr="005F3EFF">
        <w:rPr>
          <w:b/>
          <w:spacing w:val="-2"/>
          <w:sz w:val="26"/>
          <w:szCs w:val="26"/>
        </w:rPr>
        <w:t xml:space="preserve">Индекс цен в строительстве </w:t>
      </w:r>
      <w:r w:rsidRPr="005F3EFF">
        <w:rPr>
          <w:spacing w:val="-2"/>
          <w:sz w:val="26"/>
          <w:szCs w:val="26"/>
        </w:rPr>
        <w:t xml:space="preserve">характеризует  изменения цен на материально-технические ресурсы, используемые в инвестиционной деятельности по вложению инвестиций в основной капитал. Расчет индекса цен в строительстве осуществляется Министерством архитектуры и строительства исходя из сводного индекса цен строительно-монтажных работ с учетом индекса цен на монтаж и установку технологического оборудования, сводного индекса цен оборудования и индекса цен прочих работ и затрат, взвешенных по доле элементов технологической структуры инвестиций в основной капитал. </w:t>
      </w:r>
    </w:p>
    <w:p w:rsidR="00BA2714" w:rsidRPr="005F3EFF" w:rsidRDefault="00BA2714" w:rsidP="00831FAE">
      <w:pPr>
        <w:spacing w:before="20" w:after="20" w:line="320" w:lineRule="exact"/>
        <w:ind w:firstLine="709"/>
        <w:jc w:val="both"/>
        <w:rPr>
          <w:spacing w:val="-2"/>
          <w:sz w:val="26"/>
          <w:szCs w:val="26"/>
        </w:rPr>
      </w:pPr>
      <w:r w:rsidRPr="005F3EFF">
        <w:rPr>
          <w:b/>
          <w:spacing w:val="-2"/>
          <w:sz w:val="26"/>
          <w:szCs w:val="26"/>
        </w:rPr>
        <w:lastRenderedPageBreak/>
        <w:t>Индексы тарифов на грузовые перевозки</w:t>
      </w:r>
      <w:r w:rsidRPr="005F3EFF">
        <w:rPr>
          <w:spacing w:val="-2"/>
          <w:sz w:val="26"/>
          <w:szCs w:val="26"/>
        </w:rPr>
        <w:t xml:space="preserve"> позволяют определить за текущий период изменение тарифов на грузовые перевозки. По каждому виду транспорта регистрируется тариф услуги-представителя. Под услугой-представителем перевозки грузов разными видами транспорта понимается перевозка тонны наиболее массового груза на определенное расстояние. Обследование тарифов ведется в 16</w:t>
      </w:r>
      <w:r>
        <w:rPr>
          <w:spacing w:val="-2"/>
          <w:sz w:val="26"/>
          <w:szCs w:val="26"/>
        </w:rPr>
        <w:t>0</w:t>
      </w:r>
      <w:r w:rsidRPr="005F3EFF">
        <w:rPr>
          <w:spacing w:val="-2"/>
          <w:sz w:val="26"/>
          <w:szCs w:val="26"/>
        </w:rPr>
        <w:t xml:space="preserve"> автотранспортных организациях, </w:t>
      </w:r>
      <w:r w:rsidRPr="005F3EFF">
        <w:rPr>
          <w:spacing w:val="-2"/>
          <w:sz w:val="26"/>
          <w:szCs w:val="26"/>
        </w:rPr>
        <w:br/>
        <w:t xml:space="preserve">на Белорусской железной дороге, в Белорусском государственном концерне по нефти и химии, открытом акционерном обществе «Газпром </w:t>
      </w:r>
      <w:proofErr w:type="spellStart"/>
      <w:r w:rsidRPr="005F3EFF">
        <w:rPr>
          <w:spacing w:val="-2"/>
          <w:sz w:val="26"/>
          <w:szCs w:val="26"/>
        </w:rPr>
        <w:t>трансгаз</w:t>
      </w:r>
      <w:proofErr w:type="spellEnd"/>
      <w:r w:rsidRPr="005F3EFF">
        <w:rPr>
          <w:spacing w:val="-2"/>
          <w:sz w:val="26"/>
          <w:szCs w:val="26"/>
        </w:rPr>
        <w:t xml:space="preserve"> Беларусь», унитарном производственном предприятии «Запад-</w:t>
      </w:r>
      <w:proofErr w:type="spellStart"/>
      <w:r w:rsidRPr="005F3EFF">
        <w:rPr>
          <w:spacing w:val="-2"/>
          <w:sz w:val="26"/>
          <w:szCs w:val="26"/>
        </w:rPr>
        <w:t>Транснефтепродукт</w:t>
      </w:r>
      <w:proofErr w:type="spellEnd"/>
      <w:r w:rsidRPr="005F3EFF">
        <w:rPr>
          <w:spacing w:val="-2"/>
          <w:sz w:val="26"/>
          <w:szCs w:val="26"/>
        </w:rPr>
        <w:t>», Республиканском транспортном унитарном предприятии «Белорусское речное пароходство», Республиканском унитарном предприятии «Национальная авиакомпания «</w:t>
      </w:r>
      <w:proofErr w:type="spellStart"/>
      <w:r w:rsidRPr="005F3EFF">
        <w:rPr>
          <w:spacing w:val="-2"/>
          <w:sz w:val="26"/>
          <w:szCs w:val="26"/>
        </w:rPr>
        <w:t>Белавиа</w:t>
      </w:r>
      <w:proofErr w:type="spellEnd"/>
      <w:r w:rsidRPr="005F3EFF">
        <w:rPr>
          <w:spacing w:val="-2"/>
          <w:sz w:val="26"/>
          <w:szCs w:val="26"/>
        </w:rPr>
        <w:t>». В качестве весов используются доходы данного вида транспорта от перевозок грузов за базисный период.</w:t>
      </w:r>
    </w:p>
    <w:p w:rsidR="00BA2714" w:rsidRPr="005F3EFF" w:rsidRDefault="00BA2714" w:rsidP="00831FAE">
      <w:pPr>
        <w:spacing w:before="20" w:after="20" w:line="320" w:lineRule="exact"/>
        <w:ind w:firstLine="709"/>
        <w:jc w:val="both"/>
        <w:rPr>
          <w:sz w:val="26"/>
          <w:szCs w:val="26"/>
        </w:rPr>
      </w:pPr>
      <w:r w:rsidRPr="005F3EFF">
        <w:rPr>
          <w:b/>
          <w:sz w:val="26"/>
          <w:szCs w:val="26"/>
        </w:rPr>
        <w:t xml:space="preserve">Индекс тарифов на услуги связи для юридических лиц и индивидуальных предпринимателей </w:t>
      </w:r>
      <w:r w:rsidRPr="005F3EFF">
        <w:rPr>
          <w:sz w:val="26"/>
          <w:szCs w:val="26"/>
        </w:rPr>
        <w:t xml:space="preserve">характеризует общее изменение во времени тарифов на услуги почтовые и телекоммуникационные для различных категорий пользователей. </w:t>
      </w:r>
    </w:p>
    <w:p w:rsidR="00BA2714" w:rsidRPr="005F3EFF" w:rsidRDefault="00BA2714" w:rsidP="00831FAE">
      <w:pPr>
        <w:pStyle w:val="a3"/>
        <w:spacing w:before="20" w:after="20" w:line="320" w:lineRule="exact"/>
        <w:rPr>
          <w:sz w:val="26"/>
          <w:szCs w:val="26"/>
        </w:rPr>
      </w:pPr>
      <w:r w:rsidRPr="005F3EFF">
        <w:rPr>
          <w:spacing w:val="-6"/>
          <w:sz w:val="26"/>
          <w:szCs w:val="26"/>
        </w:rPr>
        <w:t xml:space="preserve">Расчет индексов тарифов на услуги связи основан на ежемесячном наблюдении за тарифами на услуги связи по отдельным видам услуг-представителей </w:t>
      </w:r>
      <w:r w:rsidRPr="005F3EFF">
        <w:rPr>
          <w:sz w:val="26"/>
          <w:szCs w:val="26"/>
        </w:rPr>
        <w:t>для юридических лиц и индивидуальных предпринимателей в республике.</w:t>
      </w:r>
    </w:p>
    <w:p w:rsidR="00BA2714" w:rsidRPr="005F3EFF" w:rsidRDefault="00BA2714" w:rsidP="00831FAE">
      <w:pPr>
        <w:tabs>
          <w:tab w:val="left" w:pos="851"/>
        </w:tabs>
        <w:spacing w:before="20" w:after="20" w:line="320" w:lineRule="exact"/>
        <w:ind w:firstLine="709"/>
        <w:jc w:val="both"/>
        <w:rPr>
          <w:sz w:val="26"/>
          <w:szCs w:val="26"/>
        </w:rPr>
      </w:pPr>
      <w:r w:rsidRPr="005F3EFF">
        <w:rPr>
          <w:b/>
          <w:sz w:val="26"/>
          <w:szCs w:val="26"/>
        </w:rPr>
        <w:t xml:space="preserve">Индекс цен оптовых продаж товаров (продукции) </w:t>
      </w:r>
      <w:r w:rsidRPr="005F3EFF">
        <w:rPr>
          <w:sz w:val="26"/>
          <w:szCs w:val="26"/>
        </w:rPr>
        <w:t xml:space="preserve">отражает динамику цен оптовых продаж при неизменных условиях товародвижения и постоянстве качественных характеристик товаров (продукции). Индекс цен оптовых продаж товаров (продукции) рассчитывается на основе зарегистрированных цен по товарам-представителям по выборочной сети базовых организаций, осуществляющих оптовую торговлю и которые вносят наибольший вклад </w:t>
      </w:r>
      <w:r w:rsidRPr="005F3EFF">
        <w:rPr>
          <w:sz w:val="26"/>
          <w:szCs w:val="26"/>
        </w:rPr>
        <w:br/>
        <w:t>в формирование оптового товарооборота республики.</w:t>
      </w:r>
    </w:p>
    <w:p w:rsidR="00BA2714" w:rsidRPr="005F3EFF" w:rsidRDefault="00BA2714" w:rsidP="00831FAE">
      <w:pPr>
        <w:pStyle w:val="31"/>
        <w:tabs>
          <w:tab w:val="left" w:pos="851"/>
        </w:tabs>
        <w:spacing w:before="20" w:after="20" w:line="320" w:lineRule="exact"/>
        <w:rPr>
          <w:szCs w:val="26"/>
        </w:rPr>
      </w:pPr>
      <w:r w:rsidRPr="005F3EFF">
        <w:rPr>
          <w:szCs w:val="26"/>
        </w:rPr>
        <w:t xml:space="preserve">Наблюдение за ценами </w:t>
      </w:r>
      <w:r>
        <w:rPr>
          <w:szCs w:val="26"/>
        </w:rPr>
        <w:t>включает</w:t>
      </w:r>
      <w:r w:rsidRPr="005F3EFF">
        <w:rPr>
          <w:szCs w:val="26"/>
        </w:rPr>
        <w:t xml:space="preserve"> около</w:t>
      </w:r>
      <w:r>
        <w:rPr>
          <w:szCs w:val="26"/>
        </w:rPr>
        <w:t xml:space="preserve"> </w:t>
      </w:r>
      <w:r w:rsidRPr="005F3EFF">
        <w:rPr>
          <w:szCs w:val="26"/>
        </w:rPr>
        <w:t>800 организаци</w:t>
      </w:r>
      <w:r>
        <w:rPr>
          <w:szCs w:val="26"/>
        </w:rPr>
        <w:t>й республики</w:t>
      </w:r>
      <w:r>
        <w:rPr>
          <w:szCs w:val="26"/>
        </w:rPr>
        <w:br/>
        <w:t xml:space="preserve">по </w:t>
      </w:r>
      <w:r w:rsidRPr="005F3EFF">
        <w:rPr>
          <w:szCs w:val="26"/>
        </w:rPr>
        <w:t xml:space="preserve">8 тысячам наименований конкретных товаров. В цену оптовой продажи включаются налог на добавленную стоимость и другие налоги, но не включаются расходы по доставке товаров (продукции) до потребителей. </w:t>
      </w:r>
    </w:p>
    <w:p w:rsidR="00BA2714" w:rsidRPr="005F3EFF" w:rsidRDefault="00BA2714" w:rsidP="00831FAE">
      <w:pPr>
        <w:pStyle w:val="31"/>
        <w:spacing w:before="20" w:after="20" w:line="320" w:lineRule="exact"/>
        <w:rPr>
          <w:szCs w:val="26"/>
        </w:rPr>
      </w:pPr>
      <w:r w:rsidRPr="005F3EFF">
        <w:rPr>
          <w:szCs w:val="26"/>
        </w:rPr>
        <w:t xml:space="preserve">В качестве товаров-представителей отобраны товары, </w:t>
      </w:r>
      <w:r w:rsidRPr="005F3EFF">
        <w:rPr>
          <w:bCs/>
          <w:szCs w:val="26"/>
        </w:rPr>
        <w:t>отражающие внутривидовые и ассортиментные особенности того или иного вида товара (продукции), представляющие наиболее массовые оптовые партии реализации, постоянно находящиеся в продаже и имеющие одинаковый состав и принцип формирования оптовой цены.</w:t>
      </w:r>
      <w:r w:rsidRPr="005F3EFF">
        <w:rPr>
          <w:szCs w:val="26"/>
        </w:rPr>
        <w:t xml:space="preserve"> </w:t>
      </w:r>
    </w:p>
    <w:p w:rsidR="00BA2714" w:rsidRPr="005F3EFF" w:rsidRDefault="00BA2714" w:rsidP="00831FAE">
      <w:pPr>
        <w:pStyle w:val="31"/>
        <w:spacing w:before="20" w:after="20" w:line="320" w:lineRule="exact"/>
        <w:rPr>
          <w:szCs w:val="26"/>
        </w:rPr>
      </w:pPr>
      <w:r w:rsidRPr="005F3EFF">
        <w:rPr>
          <w:szCs w:val="26"/>
        </w:rPr>
        <w:t xml:space="preserve">Рассчитанные по товарам-представителям индексы цен путем последовательной агрегации распространяются на соответствующие виды товаров (продукции) представленные выбранными товарами-представителями. </w:t>
      </w:r>
      <w:r w:rsidRPr="005F3EFF">
        <w:rPr>
          <w:szCs w:val="26"/>
        </w:rPr>
        <w:br/>
        <w:t>В качестве весов используются данные об объеме оптовых продаж  республики по видам товаров (продукции) в стоимостном выражении базисного периода.</w:t>
      </w:r>
    </w:p>
    <w:p w:rsidR="007400FA" w:rsidRPr="002E29D9" w:rsidRDefault="007400FA" w:rsidP="00831FAE">
      <w:pPr>
        <w:pStyle w:val="4"/>
        <w:keepNext w:val="0"/>
        <w:spacing w:before="240" w:after="240" w:line="320" w:lineRule="exact"/>
        <w:rPr>
          <w:rFonts w:ascii="Times New Roman" w:hAnsi="Times New Roman"/>
          <w:szCs w:val="30"/>
        </w:rPr>
      </w:pPr>
      <w:r w:rsidRPr="002E29D9">
        <w:rPr>
          <w:rFonts w:ascii="Times New Roman" w:hAnsi="Times New Roman"/>
          <w:spacing w:val="-6"/>
          <w:szCs w:val="30"/>
        </w:rPr>
        <w:lastRenderedPageBreak/>
        <w:t>Телекоммуникационная деятельность</w:t>
      </w:r>
      <w:r w:rsidR="00C32D3F" w:rsidRPr="002E29D9">
        <w:rPr>
          <w:rFonts w:ascii="Times New Roman" w:hAnsi="Times New Roman"/>
          <w:spacing w:val="-6"/>
          <w:szCs w:val="30"/>
        </w:rPr>
        <w:t>, п</w:t>
      </w:r>
      <w:r w:rsidRPr="002E29D9">
        <w:rPr>
          <w:rFonts w:ascii="Times New Roman" w:hAnsi="Times New Roman"/>
          <w:spacing w:val="-6"/>
          <w:szCs w:val="30"/>
        </w:rPr>
        <w:t xml:space="preserve">очтовая и курьерская </w:t>
      </w:r>
      <w:r w:rsidRPr="002E29D9">
        <w:rPr>
          <w:rFonts w:ascii="Times New Roman" w:hAnsi="Times New Roman"/>
          <w:szCs w:val="30"/>
        </w:rPr>
        <w:t>деятельность</w:t>
      </w:r>
    </w:p>
    <w:p w:rsidR="00DB2128" w:rsidRPr="00EA1B37" w:rsidRDefault="00DB2128"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400FA" w:rsidRDefault="007400FA" w:rsidP="00831FAE">
      <w:pPr>
        <w:spacing w:before="20" w:after="20" w:line="30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400FA" w:rsidRPr="004C08D6" w:rsidRDefault="007400FA" w:rsidP="00831FAE">
      <w:pPr>
        <w:spacing w:before="20" w:after="20" w:line="300" w:lineRule="exact"/>
        <w:ind w:firstLine="709"/>
        <w:jc w:val="both"/>
        <w:rPr>
          <w:color w:val="000000" w:themeColor="text1"/>
          <w:sz w:val="26"/>
          <w:szCs w:val="26"/>
        </w:rPr>
      </w:pPr>
      <w:r w:rsidRPr="00EA1B37">
        <w:rPr>
          <w:color w:val="000000" w:themeColor="text1"/>
          <w:sz w:val="26"/>
          <w:szCs w:val="26"/>
        </w:rPr>
        <w:t xml:space="preserve">Данные о доходах от услуг почтовой и курьерской деятельности и услуг в области телекоммуникаций приведены с учетом доходов </w:t>
      </w:r>
      <w:proofErr w:type="spellStart"/>
      <w:r w:rsidRPr="00EA1B37">
        <w:rPr>
          <w:color w:val="000000" w:themeColor="text1"/>
          <w:sz w:val="26"/>
          <w:szCs w:val="26"/>
        </w:rPr>
        <w:t>микроорганизаци</w:t>
      </w:r>
      <w:r>
        <w:rPr>
          <w:color w:val="000000" w:themeColor="text1"/>
          <w:sz w:val="26"/>
          <w:szCs w:val="26"/>
        </w:rPr>
        <w:t>й</w:t>
      </w:r>
      <w:proofErr w:type="spellEnd"/>
      <w:r>
        <w:rPr>
          <w:color w:val="000000" w:themeColor="text1"/>
          <w:sz w:val="26"/>
          <w:szCs w:val="26"/>
        </w:rPr>
        <w:t xml:space="preserve"> без распределения по видам услуг.</w:t>
      </w:r>
    </w:p>
    <w:p w:rsidR="007E202F" w:rsidRDefault="007E202F"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Труд</w:t>
      </w:r>
    </w:p>
    <w:p w:rsidR="007E202F" w:rsidRDefault="007E202F" w:rsidP="00831FAE">
      <w:pPr>
        <w:spacing w:before="20" w:after="20" w:line="30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или оказанием услуг за вознаграждение или оплату в натуральном выражении, либо для получения прибыли (дохода).</w:t>
      </w:r>
    </w:p>
    <w:p w:rsidR="007E202F" w:rsidRDefault="007E202F" w:rsidP="00831FAE">
      <w:pPr>
        <w:pStyle w:val="31"/>
        <w:spacing w:before="20" w:after="20" w:line="30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E202F" w:rsidRPr="007E202F" w:rsidRDefault="007E202F" w:rsidP="00831FAE">
      <w:pPr>
        <w:pStyle w:val="31"/>
        <w:spacing w:before="20" w:after="20" w:line="300" w:lineRule="exact"/>
        <w:rPr>
          <w:szCs w:val="26"/>
        </w:rPr>
      </w:pPr>
      <w:r w:rsidRPr="007E202F">
        <w:rPr>
          <w:b/>
          <w:szCs w:val="26"/>
        </w:rPr>
        <w:t>В численность уволенных</w:t>
      </w:r>
      <w:r w:rsidRPr="007E202F">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E202F" w:rsidRDefault="007E202F" w:rsidP="00831FAE">
      <w:pPr>
        <w:pStyle w:val="20"/>
        <w:spacing w:before="20" w:after="20" w:line="300" w:lineRule="exact"/>
        <w:ind w:firstLine="709"/>
        <w:rPr>
          <w:szCs w:val="26"/>
        </w:rPr>
      </w:pPr>
      <w:r>
        <w:rPr>
          <w:b/>
          <w:snapToGrid w:val="0"/>
          <w:spacing w:val="-6"/>
          <w:szCs w:val="26"/>
        </w:rPr>
        <w:t xml:space="preserve">Безработные (в соответствии с критериями МОТ) </w:t>
      </w:r>
      <w:r>
        <w:rPr>
          <w:snapToGrid w:val="0"/>
          <w:spacing w:val="-6"/>
          <w:szCs w:val="26"/>
        </w:rPr>
        <w:t xml:space="preserve">– </w:t>
      </w:r>
      <w:r>
        <w:rPr>
          <w:szCs w:val="26"/>
        </w:rPr>
        <w:t>лица в возрасте 15-74 лет, которые в обследуемую неделю соответствовали одновременно следующим критериям:</w:t>
      </w:r>
    </w:p>
    <w:p w:rsidR="007E202F" w:rsidRDefault="007E202F" w:rsidP="00831FAE">
      <w:pPr>
        <w:pStyle w:val="20"/>
        <w:spacing w:before="20" w:after="20" w:line="300" w:lineRule="exact"/>
        <w:ind w:firstLine="709"/>
        <w:rPr>
          <w:szCs w:val="26"/>
        </w:rPr>
      </w:pPr>
      <w:r>
        <w:rPr>
          <w:szCs w:val="26"/>
        </w:rPr>
        <w:t>не имели работы (занятия, приносящего доход);</w:t>
      </w:r>
    </w:p>
    <w:p w:rsidR="007E202F" w:rsidRDefault="007E202F" w:rsidP="00831FAE">
      <w:pPr>
        <w:pStyle w:val="20"/>
        <w:spacing w:before="20" w:after="20" w:line="300" w:lineRule="exact"/>
        <w:ind w:firstLine="709"/>
        <w:rPr>
          <w:szCs w:val="26"/>
        </w:rPr>
      </w:pPr>
      <w:r>
        <w:rPr>
          <w:szCs w:val="26"/>
        </w:rPr>
        <w:t>занимались поиском работы или предпринимали шаги к организации собственного дела в течение четырех недель, включая обследуемую неделю;</w:t>
      </w:r>
    </w:p>
    <w:p w:rsidR="007E202F" w:rsidRDefault="007E202F" w:rsidP="00831FAE">
      <w:pPr>
        <w:pStyle w:val="20"/>
        <w:spacing w:before="20" w:after="20" w:line="300" w:lineRule="exact"/>
        <w:ind w:firstLine="709"/>
        <w:rPr>
          <w:szCs w:val="26"/>
        </w:rPr>
      </w:pPr>
      <w:r>
        <w:rPr>
          <w:szCs w:val="26"/>
        </w:rPr>
        <w:t>были готовы приступить к работе в течение обследуемой недели.</w:t>
      </w:r>
    </w:p>
    <w:p w:rsidR="007E202F" w:rsidRDefault="007E202F" w:rsidP="00831FAE">
      <w:pPr>
        <w:spacing w:before="20" w:after="20" w:line="300" w:lineRule="exact"/>
        <w:ind w:firstLine="709"/>
        <w:jc w:val="both"/>
        <w:rPr>
          <w:snapToGrid w:val="0"/>
          <w:spacing w:val="-6"/>
          <w:sz w:val="26"/>
          <w:szCs w:val="26"/>
        </w:rPr>
      </w:pPr>
      <w:r>
        <w:rPr>
          <w:sz w:val="26"/>
          <w:szCs w:val="26"/>
        </w:rPr>
        <w:t xml:space="preserve">К безработным также отнесены учащиеся, студенты, пенсионеры и инвалиды, если они занимались поиском работы и были готовы приступить к ней. Эти категории не регистрируются в органах по труду, занятости и социальной защите как безработные. </w:t>
      </w:r>
    </w:p>
    <w:p w:rsidR="007E202F" w:rsidRDefault="007E202F" w:rsidP="00831FAE">
      <w:pPr>
        <w:spacing w:before="20" w:after="20" w:line="300" w:lineRule="exact"/>
        <w:ind w:firstLine="709"/>
        <w:jc w:val="both"/>
        <w:rPr>
          <w:snapToGrid w:val="0"/>
          <w:spacing w:val="-6"/>
          <w:sz w:val="26"/>
          <w:szCs w:val="26"/>
        </w:rPr>
      </w:pPr>
      <w:r>
        <w:rPr>
          <w:b/>
          <w:snapToGrid w:val="0"/>
          <w:spacing w:val="-6"/>
          <w:sz w:val="26"/>
          <w:szCs w:val="26"/>
        </w:rPr>
        <w:t>Уровень фактической безработицы</w:t>
      </w:r>
      <w:r>
        <w:rPr>
          <w:snapToGrid w:val="0"/>
          <w:spacing w:val="-6"/>
          <w:sz w:val="26"/>
          <w:szCs w:val="26"/>
        </w:rPr>
        <w:t xml:space="preserve"> – отношение численности безработных (в соответствии с критериями МОТ) к численности рабочей силы (занятые и безработные).</w:t>
      </w:r>
    </w:p>
    <w:p w:rsidR="00512135" w:rsidRPr="00681F28" w:rsidRDefault="00512135" w:rsidP="00831FAE">
      <w:pPr>
        <w:pStyle w:val="a3"/>
        <w:spacing w:before="240" w:after="240" w:line="320" w:lineRule="exact"/>
        <w:outlineLvl w:val="0"/>
        <w:rPr>
          <w:b/>
          <w:sz w:val="30"/>
          <w:szCs w:val="30"/>
        </w:rPr>
      </w:pPr>
      <w:r w:rsidRPr="00681F28">
        <w:rPr>
          <w:b/>
          <w:sz w:val="30"/>
          <w:szCs w:val="30"/>
        </w:rPr>
        <w:t>Доходы</w:t>
      </w:r>
    </w:p>
    <w:p w:rsidR="00512135" w:rsidRPr="008745EF" w:rsidRDefault="00512135" w:rsidP="00831FAE">
      <w:pPr>
        <w:spacing w:before="20" w:after="20" w:line="30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(проценты по депозитам, дивиденды</w:t>
      </w:r>
      <w:r>
        <w:rPr>
          <w:sz w:val="26"/>
          <w:szCs w:val="26"/>
        </w:rPr>
        <w:t>,</w:t>
      </w:r>
      <w:r w:rsidRPr="008745EF">
        <w:rPr>
          <w:sz w:val="26"/>
          <w:szCs w:val="26"/>
        </w:rPr>
        <w:t xml:space="preserve"> </w:t>
      </w:r>
      <w:r>
        <w:rPr>
          <w:sz w:val="26"/>
          <w:szCs w:val="26"/>
        </w:rPr>
        <w:t>прочие доходы от собственности) и</w:t>
      </w:r>
      <w:r w:rsidRPr="008745EF">
        <w:rPr>
          <w:sz w:val="26"/>
          <w:szCs w:val="26"/>
        </w:rPr>
        <w:t xml:space="preserve"> прочие доходы.</w:t>
      </w:r>
    </w:p>
    <w:p w:rsidR="00512135" w:rsidRPr="008745EF" w:rsidRDefault="00512135" w:rsidP="00831FAE">
      <w:pPr>
        <w:spacing w:before="20" w:after="20" w:line="340" w:lineRule="exact"/>
        <w:ind w:firstLine="709"/>
        <w:jc w:val="both"/>
        <w:rPr>
          <w:b/>
          <w:bCs/>
          <w:sz w:val="26"/>
          <w:szCs w:val="26"/>
        </w:rPr>
      </w:pPr>
      <w:r w:rsidRPr="008745EF">
        <w:rPr>
          <w:b/>
          <w:bCs/>
          <w:sz w:val="26"/>
          <w:szCs w:val="26"/>
        </w:rPr>
        <w:lastRenderedPageBreak/>
        <w:t>Располагаемые денежные доходы населения</w:t>
      </w:r>
      <w:r w:rsidRPr="008745EF">
        <w:rPr>
          <w:sz w:val="26"/>
          <w:szCs w:val="26"/>
        </w:rPr>
        <w:t> – часть денежных доходов, которая остается в распоряжении населения для использования на потребление и сбережение после уплаты налогов, сборов и взносов.</w:t>
      </w:r>
    </w:p>
    <w:p w:rsidR="00512135" w:rsidRPr="008745EF" w:rsidRDefault="00512135" w:rsidP="00831FAE">
      <w:pPr>
        <w:spacing w:before="20" w:after="20" w:line="340" w:lineRule="exact"/>
        <w:ind w:firstLine="709"/>
        <w:jc w:val="both"/>
        <w:rPr>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8745EF">
        <w:rPr>
          <w:sz w:val="26"/>
          <w:szCs w:val="26"/>
        </w:rPr>
        <w:t>относительный статистический показатель, рассчитанный путем деления номинальных темпов роста располагаемых денежных доходов населения на индекс потребительских цен на товары и услуги за соответствующий временной период.</w:t>
      </w:r>
    </w:p>
    <w:p w:rsidR="00512135" w:rsidRPr="008745EF" w:rsidRDefault="00512135" w:rsidP="00831FAE">
      <w:pPr>
        <w:spacing w:before="20" w:after="20" w:line="340" w:lineRule="exact"/>
        <w:ind w:firstLine="709"/>
        <w:jc w:val="both"/>
        <w:rPr>
          <w:sz w:val="26"/>
          <w:szCs w:val="26"/>
        </w:rPr>
      </w:pPr>
      <w:r w:rsidRPr="008745EF">
        <w:rPr>
          <w:b/>
          <w:bCs/>
          <w:sz w:val="26"/>
          <w:szCs w:val="26"/>
        </w:rPr>
        <w:t>Денежные доходы в расчете на душу населения (среднедушевые денежные доходы)</w:t>
      </w:r>
      <w:r w:rsidRPr="008745EF">
        <w:rPr>
          <w:sz w:val="26"/>
          <w:szCs w:val="26"/>
        </w:rPr>
        <w:t xml:space="preserve"> рассчитываются путем деления общего объема денежных доходов населения на среднегодовую численность населения.</w:t>
      </w:r>
    </w:p>
    <w:p w:rsidR="00512135" w:rsidRPr="008745EF" w:rsidRDefault="00512135" w:rsidP="00831FAE">
      <w:pPr>
        <w:spacing w:before="40" w:after="40" w:line="340" w:lineRule="exact"/>
        <w:ind w:firstLine="709"/>
        <w:jc w:val="both"/>
        <w:rPr>
          <w:sz w:val="26"/>
          <w:szCs w:val="26"/>
        </w:rPr>
      </w:pPr>
      <w:r w:rsidRPr="008745EF">
        <w:rPr>
          <w:b/>
          <w:bCs/>
          <w:sz w:val="26"/>
          <w:szCs w:val="26"/>
        </w:rPr>
        <w:t>Покупательная способность среднедушевых располагаемых денежных доходов населения</w:t>
      </w:r>
      <w:r>
        <w:rPr>
          <w:b/>
          <w:bCs/>
          <w:sz w:val="26"/>
          <w:szCs w:val="26"/>
        </w:rPr>
        <w:t> </w:t>
      </w:r>
      <w:r w:rsidRPr="008745EF">
        <w:rPr>
          <w:sz w:val="26"/>
          <w:szCs w:val="26"/>
        </w:rPr>
        <w:t>– потенциальная возможность приобретения товаров и услуг населением, выражаемая через товарный эквивалент среднемесячных среднедушевых располагаемых денежных доходов.</w:t>
      </w:r>
    </w:p>
    <w:p w:rsidR="00512135" w:rsidRPr="008745EF" w:rsidRDefault="00512135" w:rsidP="00831FAE">
      <w:pPr>
        <w:pStyle w:val="a3"/>
        <w:tabs>
          <w:tab w:val="left" w:pos="9072"/>
          <w:tab w:val="left" w:pos="9214"/>
        </w:tabs>
        <w:spacing w:before="40" w:after="40" w:line="340" w:lineRule="exact"/>
        <w:rPr>
          <w:sz w:val="26"/>
          <w:szCs w:val="26"/>
        </w:rPr>
      </w:pPr>
      <w:r w:rsidRPr="008745EF">
        <w:rPr>
          <w:b/>
          <w:sz w:val="26"/>
          <w:szCs w:val="26"/>
        </w:rPr>
        <w:t>Располагаемые ресурсы</w:t>
      </w:r>
      <w:r>
        <w:rPr>
          <w:bCs/>
          <w:sz w:val="26"/>
          <w:szCs w:val="26"/>
        </w:rPr>
        <w:t> </w:t>
      </w:r>
      <w:r w:rsidRPr="008745EF">
        <w:rPr>
          <w:sz w:val="26"/>
          <w:szCs w:val="26"/>
        </w:rPr>
        <w:t>–</w:t>
      </w:r>
      <w:r>
        <w:rPr>
          <w:sz w:val="26"/>
          <w:szCs w:val="26"/>
        </w:rPr>
        <w:t> </w:t>
      </w:r>
      <w:r w:rsidRPr="008745EF">
        <w:rPr>
          <w:sz w:val="26"/>
          <w:szCs w:val="26"/>
        </w:rPr>
        <w:t xml:space="preserve">денежные средства домашних хозяйств, стоимость </w:t>
      </w:r>
      <w:r w:rsidRPr="00512135">
        <w:rPr>
          <w:sz w:val="26"/>
          <w:szCs w:val="26"/>
        </w:rPr>
        <w:t>потребленных продуктов питания, произведенных в личном подсобном хозяйстве, за минусом материальных затрат на их производство, и (или) поступивших из</w:t>
      </w:r>
      <w:r>
        <w:rPr>
          <w:sz w:val="26"/>
          <w:szCs w:val="26"/>
        </w:rPr>
        <w:t xml:space="preserve"> других источников без оплаты,</w:t>
      </w:r>
      <w:r w:rsidRPr="008745EF">
        <w:rPr>
          <w:sz w:val="26"/>
          <w:szCs w:val="26"/>
        </w:rPr>
        <w:t xml:space="preserve"> и стоимость полученных в натуральной форме льгот и выплат.</w:t>
      </w:r>
    </w:p>
    <w:p w:rsidR="00512135" w:rsidRPr="008745EF" w:rsidRDefault="00512135" w:rsidP="00831FAE">
      <w:pPr>
        <w:pStyle w:val="a3"/>
        <w:tabs>
          <w:tab w:val="left" w:pos="9072"/>
          <w:tab w:val="left" w:pos="9214"/>
        </w:tabs>
        <w:spacing w:before="40" w:after="40" w:line="340" w:lineRule="exact"/>
        <w:rPr>
          <w:sz w:val="26"/>
          <w:szCs w:val="26"/>
        </w:rPr>
      </w:pPr>
      <w:r w:rsidRPr="008745EF">
        <w:rPr>
          <w:sz w:val="26"/>
          <w:szCs w:val="26"/>
        </w:rPr>
        <w:t>Оценка стоимости потребленных продуктов, произведенных в личном подсобном хозяйстве, осуществляется по средним ценам покупки продуктов питания домашними хозяйствами.</w:t>
      </w:r>
    </w:p>
    <w:p w:rsidR="00512135" w:rsidRPr="008745EF" w:rsidRDefault="00512135" w:rsidP="00831FAE">
      <w:pPr>
        <w:pStyle w:val="a3"/>
        <w:spacing w:before="40" w:after="40" w:line="340" w:lineRule="exact"/>
        <w:rPr>
          <w:sz w:val="26"/>
          <w:szCs w:val="26"/>
        </w:rPr>
      </w:pPr>
      <w:r w:rsidRPr="008745EF">
        <w:rPr>
          <w:sz w:val="26"/>
          <w:szCs w:val="26"/>
        </w:rPr>
        <w:t>Стоимость полученных в натуральной форме льгот и выплат – оценка в денежном эквиваленте полученных членами домашних хозяйств различных льгот и выплат (как из бюджета, так и от организаций) на покупку товаров или оплату услуг в виде полного или частичного погашения их фактической стоимости. Оценка льгот и выплат производится со слов опрашиваемых членов домашних хозяйств.</w:t>
      </w:r>
    </w:p>
    <w:p w:rsidR="00512135" w:rsidRPr="008745EF" w:rsidRDefault="00512135" w:rsidP="00831FAE">
      <w:pPr>
        <w:pStyle w:val="a3"/>
        <w:spacing w:before="40" w:after="40" w:line="340" w:lineRule="exact"/>
        <w:rPr>
          <w:sz w:val="26"/>
          <w:szCs w:val="26"/>
        </w:rPr>
      </w:pPr>
      <w:r w:rsidRPr="008745EF">
        <w:rPr>
          <w:b/>
          <w:sz w:val="26"/>
          <w:szCs w:val="26"/>
        </w:rPr>
        <w:t>Среднедушевые располагаемые ресурсы</w:t>
      </w:r>
      <w:r>
        <w:rPr>
          <w:bCs/>
          <w:sz w:val="26"/>
          <w:szCs w:val="26"/>
        </w:rPr>
        <w:t> </w:t>
      </w:r>
      <w:r w:rsidRPr="008745EF">
        <w:rPr>
          <w:sz w:val="26"/>
          <w:szCs w:val="26"/>
        </w:rPr>
        <w:t>–</w:t>
      </w:r>
      <w:r w:rsidRPr="008745EF">
        <w:rPr>
          <w:bCs/>
          <w:sz w:val="26"/>
          <w:szCs w:val="26"/>
        </w:rPr>
        <w:t> </w:t>
      </w:r>
      <w:r w:rsidRPr="008745EF">
        <w:rPr>
          <w:sz w:val="26"/>
          <w:szCs w:val="26"/>
        </w:rPr>
        <w:t>располагаемые ресурсы домашних хозяйств в расчете на члена домашнего хозяйства.</w:t>
      </w:r>
    </w:p>
    <w:p w:rsidR="00512135" w:rsidRPr="008745EF" w:rsidRDefault="00512135" w:rsidP="00831FAE">
      <w:pPr>
        <w:spacing w:before="40" w:after="40" w:line="340" w:lineRule="exact"/>
        <w:ind w:firstLine="709"/>
        <w:jc w:val="both"/>
        <w:rPr>
          <w:sz w:val="26"/>
          <w:szCs w:val="26"/>
        </w:rPr>
      </w:pPr>
      <w:r w:rsidRPr="008745EF">
        <w:rPr>
          <w:b/>
          <w:sz w:val="26"/>
          <w:szCs w:val="26"/>
        </w:rPr>
        <w:t>Бюджет прожиточного минимума</w:t>
      </w:r>
      <w:r w:rsidRPr="008745EF">
        <w:rPr>
          <w:sz w:val="26"/>
          <w:szCs w:val="26"/>
        </w:rPr>
        <w:t> </w:t>
      </w:r>
      <w:r>
        <w:rPr>
          <w:sz w:val="26"/>
          <w:szCs w:val="26"/>
        </w:rPr>
        <w:t>– </w:t>
      </w:r>
      <w:r w:rsidRPr="008745EF">
        <w:rPr>
          <w:sz w:val="26"/>
          <w:szCs w:val="26"/>
        </w:rPr>
        <w:t>стоимостная величина прожиточного минимума, а также обязательные платежи и взносы.</w:t>
      </w:r>
    </w:p>
    <w:p w:rsidR="00512135" w:rsidRPr="008745EF" w:rsidRDefault="00512135" w:rsidP="00831FAE">
      <w:pPr>
        <w:spacing w:before="40" w:after="40" w:line="340" w:lineRule="exact"/>
        <w:ind w:firstLine="709"/>
        <w:jc w:val="both"/>
        <w:rPr>
          <w:sz w:val="26"/>
          <w:szCs w:val="26"/>
        </w:rPr>
      </w:pPr>
      <w:r w:rsidRPr="008745EF">
        <w:rPr>
          <w:sz w:val="26"/>
          <w:szCs w:val="26"/>
        </w:rPr>
        <w:t>Прожиточный минимум</w:t>
      </w:r>
      <w:r>
        <w:rPr>
          <w:sz w:val="26"/>
          <w:szCs w:val="26"/>
        </w:rPr>
        <w:t> </w:t>
      </w:r>
      <w:r w:rsidRPr="008745EF">
        <w:rPr>
          <w:sz w:val="26"/>
          <w:szCs w:val="26"/>
        </w:rPr>
        <w:t>–</w:t>
      </w:r>
      <w:r>
        <w:rPr>
          <w:sz w:val="26"/>
          <w:szCs w:val="26"/>
        </w:rPr>
        <w:t> </w:t>
      </w:r>
      <w:r w:rsidRPr="008745EF">
        <w:rPr>
          <w:sz w:val="26"/>
          <w:szCs w:val="26"/>
        </w:rPr>
        <w:t>необходимые для сохранения здоровья человека, обеспечения его жизнедеятельности минимальный набор продуктов питания и непродовольственные товары и услуги, стоимость которых определяется как фиксированная доля от стоимости минимального набора продуктов питания.</w:t>
      </w:r>
    </w:p>
    <w:p w:rsidR="00512135" w:rsidRPr="008745EF" w:rsidRDefault="00512135" w:rsidP="00831FAE">
      <w:pPr>
        <w:spacing w:before="40" w:after="40" w:line="340" w:lineRule="exact"/>
        <w:ind w:firstLine="709"/>
        <w:jc w:val="both"/>
        <w:rPr>
          <w:sz w:val="26"/>
          <w:szCs w:val="26"/>
        </w:rPr>
      </w:pPr>
      <w:r w:rsidRPr="008745EF">
        <w:rPr>
          <w:sz w:val="26"/>
          <w:szCs w:val="26"/>
        </w:rPr>
        <w:lastRenderedPageBreak/>
        <w:t xml:space="preserve">Бюджет прожиточного минимума рассчитывается в среднем на душу населения и по основным социально-демографическим группам и ежеквартально утверждается Министерством труда и социальной защиты Республики Беларусь в ценах последнего месяца </w:t>
      </w:r>
      <w:r>
        <w:rPr>
          <w:sz w:val="26"/>
          <w:szCs w:val="26"/>
        </w:rPr>
        <w:t xml:space="preserve">каждого </w:t>
      </w:r>
      <w:r w:rsidRPr="008745EF">
        <w:rPr>
          <w:sz w:val="26"/>
          <w:szCs w:val="26"/>
        </w:rPr>
        <w:t>квартала.</w:t>
      </w:r>
    </w:p>
    <w:p w:rsidR="00512135" w:rsidRPr="004C08D6" w:rsidRDefault="00512135" w:rsidP="00831FAE">
      <w:pPr>
        <w:spacing w:before="40" w:after="40" w:line="340" w:lineRule="exact"/>
        <w:ind w:firstLine="709"/>
        <w:jc w:val="both"/>
        <w:rPr>
          <w:sz w:val="26"/>
          <w:szCs w:val="26"/>
        </w:rPr>
      </w:pPr>
      <w:r w:rsidRPr="008745EF">
        <w:rPr>
          <w:sz w:val="26"/>
          <w:szCs w:val="26"/>
        </w:rPr>
        <w:t>При соотношении среднедушевых располагаемых ресурсов с бюджетом прожиточного минимума используется</w:t>
      </w:r>
      <w:r>
        <w:rPr>
          <w:sz w:val="26"/>
          <w:szCs w:val="26"/>
        </w:rPr>
        <w:t xml:space="preserve"> расчетная </w:t>
      </w:r>
      <w:r w:rsidRPr="008745EF">
        <w:rPr>
          <w:sz w:val="26"/>
          <w:szCs w:val="26"/>
        </w:rPr>
        <w:t xml:space="preserve">величина, </w:t>
      </w:r>
      <w:r>
        <w:rPr>
          <w:sz w:val="26"/>
          <w:szCs w:val="26"/>
        </w:rPr>
        <w:t>исчисле</w:t>
      </w:r>
      <w:r w:rsidRPr="008745EF">
        <w:rPr>
          <w:sz w:val="26"/>
          <w:szCs w:val="26"/>
        </w:rPr>
        <w:t xml:space="preserve">нная как средняя арифметическая из суммы бюджетов прожиточного минимума в среднем на душу населения, утвержденных в ценах последнего месяца </w:t>
      </w:r>
      <w:r>
        <w:rPr>
          <w:sz w:val="26"/>
          <w:szCs w:val="26"/>
        </w:rPr>
        <w:t xml:space="preserve">каждого </w:t>
      </w:r>
      <w:r w:rsidRPr="008745EF">
        <w:rPr>
          <w:sz w:val="26"/>
          <w:szCs w:val="26"/>
        </w:rPr>
        <w:t>квартала, а в период между утверждениями –</w:t>
      </w:r>
      <w:r w:rsidRPr="00FD6A7A">
        <w:rPr>
          <w:sz w:val="26"/>
          <w:szCs w:val="26"/>
        </w:rPr>
        <w:t xml:space="preserve"> скорректированных на индекс потребительских цен.</w:t>
      </w:r>
    </w:p>
    <w:p w:rsidR="00706BD1" w:rsidRPr="00FD6A7A" w:rsidRDefault="00706BD1" w:rsidP="00831FAE">
      <w:pPr>
        <w:pStyle w:val="3"/>
        <w:keepNext w:val="0"/>
        <w:spacing w:before="240" w:after="240" w:line="320" w:lineRule="exact"/>
        <w:ind w:firstLine="709"/>
        <w:jc w:val="both"/>
        <w:rPr>
          <w:rFonts w:ascii="Times New Roman" w:hAnsi="Times New Roman"/>
          <w:szCs w:val="30"/>
        </w:rPr>
      </w:pPr>
      <w:r>
        <w:rPr>
          <w:rFonts w:ascii="Times New Roman" w:hAnsi="Times New Roman"/>
          <w:szCs w:val="30"/>
        </w:rPr>
        <w:t>Стоимость рабочей силы</w:t>
      </w:r>
    </w:p>
    <w:p w:rsidR="00706BD1" w:rsidRPr="00F954D5" w:rsidRDefault="00706BD1" w:rsidP="00831FAE">
      <w:pPr>
        <w:pStyle w:val="ad"/>
        <w:spacing w:before="20" w:after="20" w:line="34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706BD1" w:rsidRPr="00F954D5" w:rsidRDefault="00706BD1" w:rsidP="00831FAE">
      <w:pPr>
        <w:spacing w:before="20" w:after="20" w:line="34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706BD1" w:rsidRPr="00B224EF" w:rsidRDefault="00706BD1" w:rsidP="00831FAE">
      <w:pPr>
        <w:pStyle w:val="a4"/>
        <w:spacing w:before="20" w:after="20" w:line="34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7435DD" w:rsidRPr="001917CC" w:rsidRDefault="007435DD" w:rsidP="00831FAE">
      <w:pPr>
        <w:pStyle w:val="4"/>
        <w:keepNext w:val="0"/>
        <w:spacing w:before="240" w:after="240" w:line="320" w:lineRule="exact"/>
        <w:rPr>
          <w:rFonts w:ascii="Times New Roman" w:hAnsi="Times New Roman"/>
          <w:szCs w:val="30"/>
        </w:rPr>
      </w:pPr>
      <w:r>
        <w:rPr>
          <w:rFonts w:ascii="Times New Roman" w:hAnsi="Times New Roman"/>
          <w:szCs w:val="30"/>
        </w:rPr>
        <w:t>Социальная защита</w:t>
      </w:r>
    </w:p>
    <w:p w:rsidR="00DF7849" w:rsidRPr="00DF7849" w:rsidRDefault="00DF7849" w:rsidP="00831FAE">
      <w:pPr>
        <w:spacing w:before="20" w:after="20" w:line="340" w:lineRule="exact"/>
        <w:ind w:firstLine="709"/>
        <w:jc w:val="both"/>
        <w:rPr>
          <w:sz w:val="26"/>
          <w:szCs w:val="26"/>
        </w:rPr>
      </w:pPr>
      <w:r w:rsidRPr="008745EF">
        <w:rPr>
          <w:b/>
          <w:bCs/>
          <w:sz w:val="26"/>
          <w:szCs w:val="26"/>
        </w:rPr>
        <w:t>Средний размер назначенных пенсий</w:t>
      </w:r>
      <w:r w:rsidRPr="008745EF">
        <w:rPr>
          <w:sz w:val="26"/>
          <w:szCs w:val="26"/>
        </w:rPr>
        <w:t xml:space="preserve"> определяется делением общей суммы назначенных пенсий на численность пенсионеров. </w:t>
      </w:r>
      <w:r w:rsidRPr="00DF7849">
        <w:rPr>
          <w:sz w:val="26"/>
          <w:szCs w:val="26"/>
        </w:rPr>
        <w:t>При расчете среднего размера назначенных пенсий включаются все виды пенсий (по возрасту, по инвалидности, по случаю потери кормильца, социальные и другие).</w:t>
      </w:r>
    </w:p>
    <w:p w:rsidR="00DF7849" w:rsidRPr="008745EF" w:rsidRDefault="00DF7849" w:rsidP="00831FAE">
      <w:pPr>
        <w:pStyle w:val="a3"/>
        <w:spacing w:before="20" w:after="20" w:line="340" w:lineRule="exact"/>
        <w:rPr>
          <w:b/>
          <w:sz w:val="26"/>
          <w:szCs w:val="26"/>
        </w:rPr>
      </w:pPr>
      <w:r w:rsidRPr="008745EF">
        <w:rPr>
          <w:b/>
          <w:bCs/>
          <w:sz w:val="26"/>
          <w:szCs w:val="26"/>
        </w:rPr>
        <w:t>Реальный размер назначенных пенсий</w:t>
      </w:r>
      <w:r w:rsidRPr="008745EF">
        <w:rPr>
          <w:sz w:val="26"/>
          <w:szCs w:val="26"/>
        </w:rPr>
        <w:t xml:space="preserve"> характеризует покупательную способность назначенных пенсий в отчетном периоде в связи с изменением цен на потребительские товары и услуги по сравнению с базисным периодом. </w:t>
      </w:r>
      <w:r>
        <w:rPr>
          <w:sz w:val="26"/>
          <w:szCs w:val="26"/>
        </w:rPr>
        <w:t>Р</w:t>
      </w:r>
      <w:r w:rsidRPr="008745EF">
        <w:rPr>
          <w:sz w:val="26"/>
          <w:szCs w:val="26"/>
        </w:rPr>
        <w:t>еальн</w:t>
      </w:r>
      <w:r>
        <w:rPr>
          <w:sz w:val="26"/>
          <w:szCs w:val="26"/>
        </w:rPr>
        <w:t>ый</w:t>
      </w:r>
      <w:r w:rsidRPr="008745EF">
        <w:rPr>
          <w:sz w:val="26"/>
          <w:szCs w:val="26"/>
        </w:rPr>
        <w:t xml:space="preserve"> размер назначенных пенсий </w:t>
      </w:r>
      <w:r>
        <w:rPr>
          <w:sz w:val="26"/>
          <w:szCs w:val="26"/>
        </w:rPr>
        <w:t xml:space="preserve">рассчитывается </w:t>
      </w:r>
      <w:r w:rsidRPr="008745EF">
        <w:rPr>
          <w:sz w:val="26"/>
          <w:szCs w:val="26"/>
        </w:rPr>
        <w:t xml:space="preserve">путем деления индекса среднего размера назначенных пенсий на индекс потребительских цен за один </w:t>
      </w:r>
      <w:r>
        <w:rPr>
          <w:sz w:val="26"/>
          <w:szCs w:val="26"/>
        </w:rPr>
        <w:br/>
      </w:r>
      <w:r w:rsidRPr="008745EF">
        <w:rPr>
          <w:sz w:val="26"/>
          <w:szCs w:val="26"/>
        </w:rPr>
        <w:t>и тот же временной период.</w:t>
      </w:r>
    </w:p>
    <w:sectPr w:rsidR="00DF7849" w:rsidRPr="008745EF" w:rsidSect="004A1DE0">
      <w:headerReference w:type="default" r:id="rId9"/>
      <w:footerReference w:type="even" r:id="rId10"/>
      <w:footerReference w:type="default" r:id="rId11"/>
      <w:pgSz w:w="11906" w:h="16838" w:code="9"/>
      <w:pgMar w:top="1588" w:right="1418" w:bottom="1418" w:left="1418" w:header="1247" w:footer="1134" w:gutter="0"/>
      <w:pgNumType w:start="12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ED7" w:rsidRDefault="00B17ED7">
      <w:r>
        <w:separator/>
      </w:r>
    </w:p>
  </w:endnote>
  <w:endnote w:type="continuationSeparator" w:id="0">
    <w:p w:rsidR="00B17ED7" w:rsidRDefault="00B1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2F0474" w:rsidP="00CF1A75">
    <w:pPr>
      <w:pStyle w:val="ab"/>
      <w:framePr w:wrap="around" w:vAnchor="text" w:hAnchor="margin" w:xAlign="outside" w:y="1"/>
      <w:rPr>
        <w:rStyle w:val="ac"/>
      </w:rPr>
    </w:pPr>
    <w:r>
      <w:rPr>
        <w:rStyle w:val="ac"/>
      </w:rPr>
      <w:fldChar w:fldCharType="begin"/>
    </w:r>
    <w:r w:rsidR="00163639">
      <w:rPr>
        <w:rStyle w:val="ac"/>
      </w:rPr>
      <w:instrText xml:space="preserve">PAGE  </w:instrText>
    </w:r>
    <w:r>
      <w:rPr>
        <w:rStyle w:val="ac"/>
      </w:rPr>
      <w:fldChar w:fldCharType="end"/>
    </w:r>
  </w:p>
  <w:p w:rsidR="00163639" w:rsidRDefault="00163639" w:rsidP="00CF1A75">
    <w:pPr>
      <w:pStyle w:val="ab"/>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Pr="00CF1A75" w:rsidRDefault="002F0474" w:rsidP="00CF1A75">
    <w:pPr>
      <w:pStyle w:val="ab"/>
      <w:framePr w:wrap="around" w:vAnchor="text" w:hAnchor="margin" w:xAlign="outside" w:y="1"/>
      <w:rPr>
        <w:rStyle w:val="ac"/>
        <w:sz w:val="20"/>
      </w:rPr>
    </w:pPr>
    <w:r w:rsidRPr="00CF1A75">
      <w:rPr>
        <w:rStyle w:val="ac"/>
        <w:sz w:val="20"/>
      </w:rPr>
      <w:fldChar w:fldCharType="begin"/>
    </w:r>
    <w:r w:rsidR="00163639" w:rsidRPr="00CF1A75">
      <w:rPr>
        <w:rStyle w:val="ac"/>
        <w:sz w:val="20"/>
      </w:rPr>
      <w:instrText xml:space="preserve">PAGE  </w:instrText>
    </w:r>
    <w:r w:rsidRPr="00CF1A75">
      <w:rPr>
        <w:rStyle w:val="ac"/>
        <w:sz w:val="20"/>
      </w:rPr>
      <w:fldChar w:fldCharType="separate"/>
    </w:r>
    <w:r w:rsidR="004A1DE0">
      <w:rPr>
        <w:rStyle w:val="ac"/>
        <w:noProof/>
        <w:sz w:val="20"/>
      </w:rPr>
      <w:t>123</w:t>
    </w:r>
    <w:r w:rsidRPr="00CF1A75">
      <w:rPr>
        <w:rStyle w:val="ac"/>
        <w:sz w:val="20"/>
      </w:rPr>
      <w:fldChar w:fldCharType="end"/>
    </w:r>
  </w:p>
  <w:p w:rsidR="00163639" w:rsidRDefault="00163639">
    <w:pPr>
      <w:pStyle w:val="ab"/>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ED7" w:rsidRDefault="00B17ED7">
      <w:r>
        <w:separator/>
      </w:r>
    </w:p>
  </w:footnote>
  <w:footnote w:type="continuationSeparator" w:id="0">
    <w:p w:rsidR="00B17ED7" w:rsidRDefault="00B17ED7">
      <w:r>
        <w:continuationSeparator/>
      </w:r>
    </w:p>
  </w:footnote>
  <w:footnote w:id="1">
    <w:p w:rsidR="00BA2714" w:rsidRPr="00222E68" w:rsidRDefault="00BA2714" w:rsidP="00BA2714">
      <w:pPr>
        <w:pStyle w:val="20"/>
        <w:spacing w:before="0" w:line="200" w:lineRule="exact"/>
        <w:ind w:firstLine="709"/>
        <w:rPr>
          <w:sz w:val="20"/>
        </w:rPr>
      </w:pPr>
      <w:r>
        <w:rPr>
          <w:rStyle w:val="af"/>
          <w:b/>
          <w:bCs/>
          <w:sz w:val="20"/>
        </w:rPr>
        <w:t>1)</w:t>
      </w:r>
      <w:r>
        <w:t xml:space="preserve"> </w:t>
      </w:r>
      <w:r>
        <w:rPr>
          <w:sz w:val="20"/>
        </w:rPr>
        <w:t>Располагаемые ресурсы – денежные средства домашних хозяйств, стоимость потребленных продуктов питания, произведенных в личном подсобном хозяйстве, за минусом материальных затрат на их производство, и стоимость полученных в натуральной форме льгот и выплат.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3639" w:rsidRDefault="00163639" w:rsidP="0071515D">
    <w:pPr>
      <w:pStyle w:val="a9"/>
      <w:pBdr>
        <w:bottom w:val="double" w:sz="4" w:space="1" w:color="auto"/>
      </w:pBdr>
      <w:jc w:val="center"/>
      <w:rPr>
        <w:rFonts w:ascii="Arial" w:hAnsi="Arial"/>
        <w:sz w:val="16"/>
      </w:rPr>
    </w:pPr>
    <w:r>
      <w:rPr>
        <w:rFonts w:ascii="Arial" w:hAnsi="Arial"/>
        <w:sz w:val="16"/>
      </w:rPr>
      <w:t>МЕТОДОЛОГИЧЕСКИЕ ПОЯСНЕНИЯ</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014C7F83"/>
    <w:multiLevelType w:val="hybridMultilevel"/>
    <w:tmpl w:val="2D4E921E"/>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15AA60AC"/>
    <w:multiLevelType w:val="hybridMultilevel"/>
    <w:tmpl w:val="3DE0422C"/>
    <w:lvl w:ilvl="0" w:tplc="D2323F9A">
      <w:start w:val="1"/>
      <w:numFmt w:val="bullet"/>
      <w:lvlText w:val=""/>
      <w:lvlJc w:val="left"/>
      <w:pPr>
        <w:tabs>
          <w:tab w:val="num" w:pos="1426"/>
        </w:tabs>
        <w:ind w:left="709" w:firstLine="357"/>
      </w:pPr>
      <w:rPr>
        <w:rFonts w:ascii="Symbol" w:hAnsi="Symbol" w:hint="default"/>
      </w:rPr>
    </w:lvl>
    <w:lvl w:ilvl="1" w:tplc="04190001">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16E7E09"/>
    <w:multiLevelType w:val="hybridMultilevel"/>
    <w:tmpl w:val="8398DBF4"/>
    <w:lvl w:ilvl="0" w:tplc="04090001">
      <w:start w:val="1"/>
      <w:numFmt w:val="bullet"/>
      <w:lvlText w:val=""/>
      <w:lvlJc w:val="left"/>
      <w:pPr>
        <w:tabs>
          <w:tab w:val="num" w:pos="2329"/>
        </w:tabs>
        <w:ind w:left="2329" w:hanging="360"/>
      </w:pPr>
      <w:rPr>
        <w:rFonts w:ascii="Symbol" w:hAnsi="Symbol" w:hint="default"/>
      </w:rPr>
    </w:lvl>
    <w:lvl w:ilvl="1" w:tplc="04190001">
      <w:start w:val="1"/>
      <w:numFmt w:val="bullet"/>
      <w:lvlText w:val=""/>
      <w:lvlJc w:val="left"/>
      <w:pPr>
        <w:tabs>
          <w:tab w:val="num" w:pos="2340"/>
        </w:tabs>
        <w:ind w:left="2340" w:hanging="360"/>
      </w:pPr>
      <w:rPr>
        <w:rFonts w:ascii="Symbol" w:hAnsi="Symbol"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4"/>
  </w:num>
  <w:num w:numId="2">
    <w:abstractNumId w:val="3"/>
  </w:num>
  <w:num w:numId="3">
    <w:abstractNumId w:val="7"/>
  </w:num>
  <w:num w:numId="4">
    <w:abstractNumId w:val="5"/>
  </w:num>
  <w:num w:numId="5">
    <w:abstractNumId w:val="1"/>
  </w:num>
  <w:num w:numId="6">
    <w:abstractNumId w:val="0"/>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0FB"/>
    <w:rsid w:val="0000147E"/>
    <w:rsid w:val="00003054"/>
    <w:rsid w:val="000041F2"/>
    <w:rsid w:val="000045DB"/>
    <w:rsid w:val="00005736"/>
    <w:rsid w:val="000061C3"/>
    <w:rsid w:val="00007F0C"/>
    <w:rsid w:val="00011A32"/>
    <w:rsid w:val="000121BB"/>
    <w:rsid w:val="00013C7F"/>
    <w:rsid w:val="00015CAE"/>
    <w:rsid w:val="00020E1F"/>
    <w:rsid w:val="000213AD"/>
    <w:rsid w:val="000229BE"/>
    <w:rsid w:val="00023683"/>
    <w:rsid w:val="00023822"/>
    <w:rsid w:val="00023E96"/>
    <w:rsid w:val="000258BC"/>
    <w:rsid w:val="0002636D"/>
    <w:rsid w:val="00035480"/>
    <w:rsid w:val="000359CE"/>
    <w:rsid w:val="000362B7"/>
    <w:rsid w:val="00037BD1"/>
    <w:rsid w:val="000400BB"/>
    <w:rsid w:val="00040D85"/>
    <w:rsid w:val="00043536"/>
    <w:rsid w:val="00046357"/>
    <w:rsid w:val="000519E5"/>
    <w:rsid w:val="000523E6"/>
    <w:rsid w:val="00053104"/>
    <w:rsid w:val="00056E04"/>
    <w:rsid w:val="00057632"/>
    <w:rsid w:val="00057847"/>
    <w:rsid w:val="00057E4C"/>
    <w:rsid w:val="00060313"/>
    <w:rsid w:val="00064AD7"/>
    <w:rsid w:val="00066762"/>
    <w:rsid w:val="00067376"/>
    <w:rsid w:val="000701B4"/>
    <w:rsid w:val="0007192B"/>
    <w:rsid w:val="00073105"/>
    <w:rsid w:val="00073185"/>
    <w:rsid w:val="000733EA"/>
    <w:rsid w:val="00074543"/>
    <w:rsid w:val="000758BA"/>
    <w:rsid w:val="000760CB"/>
    <w:rsid w:val="0007619A"/>
    <w:rsid w:val="00082E35"/>
    <w:rsid w:val="0008436F"/>
    <w:rsid w:val="00087A20"/>
    <w:rsid w:val="0009100C"/>
    <w:rsid w:val="0009123F"/>
    <w:rsid w:val="000919AD"/>
    <w:rsid w:val="00092514"/>
    <w:rsid w:val="00093891"/>
    <w:rsid w:val="00094F82"/>
    <w:rsid w:val="000966EC"/>
    <w:rsid w:val="000973C0"/>
    <w:rsid w:val="000A1029"/>
    <w:rsid w:val="000A21F2"/>
    <w:rsid w:val="000A4779"/>
    <w:rsid w:val="000A4847"/>
    <w:rsid w:val="000A69FE"/>
    <w:rsid w:val="000B00EF"/>
    <w:rsid w:val="000B453C"/>
    <w:rsid w:val="000B483F"/>
    <w:rsid w:val="000B58DF"/>
    <w:rsid w:val="000B5921"/>
    <w:rsid w:val="000B6271"/>
    <w:rsid w:val="000B77A1"/>
    <w:rsid w:val="000C2E35"/>
    <w:rsid w:val="000C358D"/>
    <w:rsid w:val="000C5F47"/>
    <w:rsid w:val="000C6B9C"/>
    <w:rsid w:val="000D0A76"/>
    <w:rsid w:val="000D14F1"/>
    <w:rsid w:val="000D2403"/>
    <w:rsid w:val="000D3567"/>
    <w:rsid w:val="000D3E52"/>
    <w:rsid w:val="000D4A1E"/>
    <w:rsid w:val="000E1900"/>
    <w:rsid w:val="000E25E1"/>
    <w:rsid w:val="000E5BD0"/>
    <w:rsid w:val="000F4A61"/>
    <w:rsid w:val="000F5CAB"/>
    <w:rsid w:val="00105822"/>
    <w:rsid w:val="0010764A"/>
    <w:rsid w:val="001119C8"/>
    <w:rsid w:val="00113005"/>
    <w:rsid w:val="00114DF2"/>
    <w:rsid w:val="00120163"/>
    <w:rsid w:val="00121130"/>
    <w:rsid w:val="00121260"/>
    <w:rsid w:val="0012199B"/>
    <w:rsid w:val="00122374"/>
    <w:rsid w:val="00124966"/>
    <w:rsid w:val="00127F83"/>
    <w:rsid w:val="001322DC"/>
    <w:rsid w:val="00135DA2"/>
    <w:rsid w:val="00141C51"/>
    <w:rsid w:val="00141DC2"/>
    <w:rsid w:val="0014490D"/>
    <w:rsid w:val="00145806"/>
    <w:rsid w:val="00145B12"/>
    <w:rsid w:val="0014633B"/>
    <w:rsid w:val="001467C8"/>
    <w:rsid w:val="00146E35"/>
    <w:rsid w:val="00150100"/>
    <w:rsid w:val="00153081"/>
    <w:rsid w:val="001561CD"/>
    <w:rsid w:val="00157082"/>
    <w:rsid w:val="0016104E"/>
    <w:rsid w:val="0016215A"/>
    <w:rsid w:val="001627D1"/>
    <w:rsid w:val="00163639"/>
    <w:rsid w:val="00163F06"/>
    <w:rsid w:val="001644A7"/>
    <w:rsid w:val="001663E1"/>
    <w:rsid w:val="001714C3"/>
    <w:rsid w:val="001729BF"/>
    <w:rsid w:val="00176F98"/>
    <w:rsid w:val="00180520"/>
    <w:rsid w:val="00185139"/>
    <w:rsid w:val="00186306"/>
    <w:rsid w:val="00187D87"/>
    <w:rsid w:val="00190CF6"/>
    <w:rsid w:val="00190DFC"/>
    <w:rsid w:val="0019150A"/>
    <w:rsid w:val="001917CC"/>
    <w:rsid w:val="00193350"/>
    <w:rsid w:val="00193A23"/>
    <w:rsid w:val="001A27D4"/>
    <w:rsid w:val="001A342C"/>
    <w:rsid w:val="001A3514"/>
    <w:rsid w:val="001A3EE0"/>
    <w:rsid w:val="001A4788"/>
    <w:rsid w:val="001B1D6B"/>
    <w:rsid w:val="001B245B"/>
    <w:rsid w:val="001B297E"/>
    <w:rsid w:val="001B7F6C"/>
    <w:rsid w:val="001D0501"/>
    <w:rsid w:val="001D0684"/>
    <w:rsid w:val="001D06DC"/>
    <w:rsid w:val="001D0DD9"/>
    <w:rsid w:val="001D142F"/>
    <w:rsid w:val="001D2F15"/>
    <w:rsid w:val="001D5CB3"/>
    <w:rsid w:val="001D66C0"/>
    <w:rsid w:val="001D67BD"/>
    <w:rsid w:val="001E0E4E"/>
    <w:rsid w:val="001E1AD9"/>
    <w:rsid w:val="001E47AF"/>
    <w:rsid w:val="001E5197"/>
    <w:rsid w:val="001E5351"/>
    <w:rsid w:val="001E591F"/>
    <w:rsid w:val="001E636E"/>
    <w:rsid w:val="001E6C94"/>
    <w:rsid w:val="001E74AD"/>
    <w:rsid w:val="001F0556"/>
    <w:rsid w:val="001F0B65"/>
    <w:rsid w:val="001F37A0"/>
    <w:rsid w:val="00200006"/>
    <w:rsid w:val="00201285"/>
    <w:rsid w:val="0020278F"/>
    <w:rsid w:val="00204E2A"/>
    <w:rsid w:val="00205006"/>
    <w:rsid w:val="00205B9A"/>
    <w:rsid w:val="00206649"/>
    <w:rsid w:val="00212191"/>
    <w:rsid w:val="002122B5"/>
    <w:rsid w:val="002125F1"/>
    <w:rsid w:val="0021364B"/>
    <w:rsid w:val="00213EA1"/>
    <w:rsid w:val="00213F1F"/>
    <w:rsid w:val="00214584"/>
    <w:rsid w:val="00217386"/>
    <w:rsid w:val="002175A4"/>
    <w:rsid w:val="002200EC"/>
    <w:rsid w:val="00220290"/>
    <w:rsid w:val="002203B4"/>
    <w:rsid w:val="00220526"/>
    <w:rsid w:val="00221FD1"/>
    <w:rsid w:val="00222E68"/>
    <w:rsid w:val="00222F5D"/>
    <w:rsid w:val="00223334"/>
    <w:rsid w:val="002239D2"/>
    <w:rsid w:val="00224B2B"/>
    <w:rsid w:val="00224B4B"/>
    <w:rsid w:val="00225681"/>
    <w:rsid w:val="00226B51"/>
    <w:rsid w:val="002279F9"/>
    <w:rsid w:val="00230D4C"/>
    <w:rsid w:val="00232356"/>
    <w:rsid w:val="00232B5B"/>
    <w:rsid w:val="002336D0"/>
    <w:rsid w:val="00234B1D"/>
    <w:rsid w:val="00236F78"/>
    <w:rsid w:val="002372B3"/>
    <w:rsid w:val="002372D9"/>
    <w:rsid w:val="002432EB"/>
    <w:rsid w:val="00243697"/>
    <w:rsid w:val="002467D2"/>
    <w:rsid w:val="00246861"/>
    <w:rsid w:val="00250C97"/>
    <w:rsid w:val="00252378"/>
    <w:rsid w:val="002535AD"/>
    <w:rsid w:val="00253775"/>
    <w:rsid w:val="0026092A"/>
    <w:rsid w:val="00260DDE"/>
    <w:rsid w:val="00262765"/>
    <w:rsid w:val="0026499B"/>
    <w:rsid w:val="00265C64"/>
    <w:rsid w:val="00267357"/>
    <w:rsid w:val="00267BA1"/>
    <w:rsid w:val="0027144B"/>
    <w:rsid w:val="00274431"/>
    <w:rsid w:val="0027563F"/>
    <w:rsid w:val="002814AA"/>
    <w:rsid w:val="00282AF2"/>
    <w:rsid w:val="00284370"/>
    <w:rsid w:val="00284610"/>
    <w:rsid w:val="00284B40"/>
    <w:rsid w:val="0028523B"/>
    <w:rsid w:val="00291188"/>
    <w:rsid w:val="00291BD7"/>
    <w:rsid w:val="00291DBC"/>
    <w:rsid w:val="00291FD1"/>
    <w:rsid w:val="002952D0"/>
    <w:rsid w:val="002A1BEC"/>
    <w:rsid w:val="002A2112"/>
    <w:rsid w:val="002B01E8"/>
    <w:rsid w:val="002B0D99"/>
    <w:rsid w:val="002B1F1E"/>
    <w:rsid w:val="002B4217"/>
    <w:rsid w:val="002B5A74"/>
    <w:rsid w:val="002C44D6"/>
    <w:rsid w:val="002C46A0"/>
    <w:rsid w:val="002C6AF8"/>
    <w:rsid w:val="002C76B3"/>
    <w:rsid w:val="002D1E6C"/>
    <w:rsid w:val="002D34CD"/>
    <w:rsid w:val="002D60C1"/>
    <w:rsid w:val="002D6930"/>
    <w:rsid w:val="002D73BC"/>
    <w:rsid w:val="002D7FE6"/>
    <w:rsid w:val="002E0698"/>
    <w:rsid w:val="002E29D9"/>
    <w:rsid w:val="002E2A1C"/>
    <w:rsid w:val="002E3AB4"/>
    <w:rsid w:val="002F0474"/>
    <w:rsid w:val="002F047B"/>
    <w:rsid w:val="002F18FD"/>
    <w:rsid w:val="002F2884"/>
    <w:rsid w:val="002F73ED"/>
    <w:rsid w:val="00300203"/>
    <w:rsid w:val="003013CE"/>
    <w:rsid w:val="00302B67"/>
    <w:rsid w:val="00303863"/>
    <w:rsid w:val="003040F7"/>
    <w:rsid w:val="003051D3"/>
    <w:rsid w:val="00306E4A"/>
    <w:rsid w:val="003100D5"/>
    <w:rsid w:val="0031017D"/>
    <w:rsid w:val="00310419"/>
    <w:rsid w:val="00313E76"/>
    <w:rsid w:val="003144DA"/>
    <w:rsid w:val="00316DBC"/>
    <w:rsid w:val="003170ED"/>
    <w:rsid w:val="00320F63"/>
    <w:rsid w:val="00322A9E"/>
    <w:rsid w:val="00323490"/>
    <w:rsid w:val="00324404"/>
    <w:rsid w:val="00326C1E"/>
    <w:rsid w:val="00327A8E"/>
    <w:rsid w:val="00330DF7"/>
    <w:rsid w:val="003319A2"/>
    <w:rsid w:val="003319EE"/>
    <w:rsid w:val="003320AB"/>
    <w:rsid w:val="00332337"/>
    <w:rsid w:val="0033519C"/>
    <w:rsid w:val="0033684D"/>
    <w:rsid w:val="0033695A"/>
    <w:rsid w:val="00337433"/>
    <w:rsid w:val="00337A02"/>
    <w:rsid w:val="0034176D"/>
    <w:rsid w:val="00344E42"/>
    <w:rsid w:val="00345C60"/>
    <w:rsid w:val="00347953"/>
    <w:rsid w:val="00347BCC"/>
    <w:rsid w:val="00347CEB"/>
    <w:rsid w:val="00350018"/>
    <w:rsid w:val="00352422"/>
    <w:rsid w:val="00356014"/>
    <w:rsid w:val="00356151"/>
    <w:rsid w:val="00356973"/>
    <w:rsid w:val="00362848"/>
    <w:rsid w:val="00362DA2"/>
    <w:rsid w:val="0036415D"/>
    <w:rsid w:val="00366190"/>
    <w:rsid w:val="003663C9"/>
    <w:rsid w:val="00372628"/>
    <w:rsid w:val="003728BE"/>
    <w:rsid w:val="0037775D"/>
    <w:rsid w:val="003812C4"/>
    <w:rsid w:val="003820AA"/>
    <w:rsid w:val="0038462F"/>
    <w:rsid w:val="00384918"/>
    <w:rsid w:val="00391C78"/>
    <w:rsid w:val="003937AA"/>
    <w:rsid w:val="003941CD"/>
    <w:rsid w:val="00394BB2"/>
    <w:rsid w:val="00394FB7"/>
    <w:rsid w:val="00396237"/>
    <w:rsid w:val="00397989"/>
    <w:rsid w:val="003A0230"/>
    <w:rsid w:val="003A1106"/>
    <w:rsid w:val="003A37DA"/>
    <w:rsid w:val="003A6CF4"/>
    <w:rsid w:val="003A705E"/>
    <w:rsid w:val="003B7D0F"/>
    <w:rsid w:val="003B7F5F"/>
    <w:rsid w:val="003C4B80"/>
    <w:rsid w:val="003C62B0"/>
    <w:rsid w:val="003D1334"/>
    <w:rsid w:val="003D2235"/>
    <w:rsid w:val="003D2599"/>
    <w:rsid w:val="003D4BD9"/>
    <w:rsid w:val="003D59EB"/>
    <w:rsid w:val="003E0456"/>
    <w:rsid w:val="003E0614"/>
    <w:rsid w:val="003E100B"/>
    <w:rsid w:val="003E4226"/>
    <w:rsid w:val="003E4FF8"/>
    <w:rsid w:val="003E5695"/>
    <w:rsid w:val="003E6ECF"/>
    <w:rsid w:val="003E7F84"/>
    <w:rsid w:val="003F3154"/>
    <w:rsid w:val="003F39C6"/>
    <w:rsid w:val="003F4907"/>
    <w:rsid w:val="003F4A90"/>
    <w:rsid w:val="00402E36"/>
    <w:rsid w:val="00402F90"/>
    <w:rsid w:val="004041E2"/>
    <w:rsid w:val="00404BC6"/>
    <w:rsid w:val="00405157"/>
    <w:rsid w:val="004051F3"/>
    <w:rsid w:val="00405358"/>
    <w:rsid w:val="00406E1C"/>
    <w:rsid w:val="00407F8B"/>
    <w:rsid w:val="00411499"/>
    <w:rsid w:val="00411707"/>
    <w:rsid w:val="004138AF"/>
    <w:rsid w:val="004146FA"/>
    <w:rsid w:val="0041480B"/>
    <w:rsid w:val="0041564D"/>
    <w:rsid w:val="00420890"/>
    <w:rsid w:val="0042271A"/>
    <w:rsid w:val="00423481"/>
    <w:rsid w:val="00423C87"/>
    <w:rsid w:val="00423E61"/>
    <w:rsid w:val="004265AE"/>
    <w:rsid w:val="00427DFA"/>
    <w:rsid w:val="00430F51"/>
    <w:rsid w:val="00430FB6"/>
    <w:rsid w:val="0043199A"/>
    <w:rsid w:val="00433945"/>
    <w:rsid w:val="00433EE3"/>
    <w:rsid w:val="00435604"/>
    <w:rsid w:val="00435ABF"/>
    <w:rsid w:val="0043795F"/>
    <w:rsid w:val="00440F99"/>
    <w:rsid w:val="00442017"/>
    <w:rsid w:val="00444EA5"/>
    <w:rsid w:val="00445319"/>
    <w:rsid w:val="00447B76"/>
    <w:rsid w:val="004523FD"/>
    <w:rsid w:val="00453ED2"/>
    <w:rsid w:val="00455B4E"/>
    <w:rsid w:val="00456AFC"/>
    <w:rsid w:val="00456B0C"/>
    <w:rsid w:val="004610F6"/>
    <w:rsid w:val="00461D4A"/>
    <w:rsid w:val="00463F19"/>
    <w:rsid w:val="00465810"/>
    <w:rsid w:val="00465FEC"/>
    <w:rsid w:val="004667B1"/>
    <w:rsid w:val="00466D0B"/>
    <w:rsid w:val="00467888"/>
    <w:rsid w:val="00467C50"/>
    <w:rsid w:val="00471147"/>
    <w:rsid w:val="004725DB"/>
    <w:rsid w:val="00474184"/>
    <w:rsid w:val="0047588D"/>
    <w:rsid w:val="00477C3C"/>
    <w:rsid w:val="00480937"/>
    <w:rsid w:val="00482198"/>
    <w:rsid w:val="004872E6"/>
    <w:rsid w:val="004879C5"/>
    <w:rsid w:val="00487BE7"/>
    <w:rsid w:val="00487DC1"/>
    <w:rsid w:val="004931B9"/>
    <w:rsid w:val="00495CA8"/>
    <w:rsid w:val="004A12D6"/>
    <w:rsid w:val="004A1DE0"/>
    <w:rsid w:val="004A23BA"/>
    <w:rsid w:val="004A2D8A"/>
    <w:rsid w:val="004B3974"/>
    <w:rsid w:val="004B428F"/>
    <w:rsid w:val="004B5936"/>
    <w:rsid w:val="004C08D6"/>
    <w:rsid w:val="004C092B"/>
    <w:rsid w:val="004C1FE9"/>
    <w:rsid w:val="004C22F9"/>
    <w:rsid w:val="004C3A33"/>
    <w:rsid w:val="004C4AB8"/>
    <w:rsid w:val="004C690F"/>
    <w:rsid w:val="004C767C"/>
    <w:rsid w:val="004C7BDA"/>
    <w:rsid w:val="004D0C56"/>
    <w:rsid w:val="004D3A26"/>
    <w:rsid w:val="004D5C38"/>
    <w:rsid w:val="004D60EF"/>
    <w:rsid w:val="004D6B7E"/>
    <w:rsid w:val="004E10E5"/>
    <w:rsid w:val="004E3DE1"/>
    <w:rsid w:val="004E4EE1"/>
    <w:rsid w:val="004E6ADC"/>
    <w:rsid w:val="004F4BFE"/>
    <w:rsid w:val="004F6539"/>
    <w:rsid w:val="004F79E8"/>
    <w:rsid w:val="00501739"/>
    <w:rsid w:val="00504543"/>
    <w:rsid w:val="00505F84"/>
    <w:rsid w:val="00506301"/>
    <w:rsid w:val="00512135"/>
    <w:rsid w:val="00514501"/>
    <w:rsid w:val="0051468C"/>
    <w:rsid w:val="00514818"/>
    <w:rsid w:val="00516879"/>
    <w:rsid w:val="00517E52"/>
    <w:rsid w:val="00520DA8"/>
    <w:rsid w:val="00520F0F"/>
    <w:rsid w:val="00522B13"/>
    <w:rsid w:val="00523026"/>
    <w:rsid w:val="0052407A"/>
    <w:rsid w:val="00525D85"/>
    <w:rsid w:val="005260CB"/>
    <w:rsid w:val="00526194"/>
    <w:rsid w:val="00530092"/>
    <w:rsid w:val="00530F2D"/>
    <w:rsid w:val="005344E0"/>
    <w:rsid w:val="00536AEA"/>
    <w:rsid w:val="0053722D"/>
    <w:rsid w:val="005420A2"/>
    <w:rsid w:val="005437DE"/>
    <w:rsid w:val="00543D0D"/>
    <w:rsid w:val="005443FB"/>
    <w:rsid w:val="0054527C"/>
    <w:rsid w:val="00563436"/>
    <w:rsid w:val="005650CF"/>
    <w:rsid w:val="00570537"/>
    <w:rsid w:val="00571DA2"/>
    <w:rsid w:val="00572849"/>
    <w:rsid w:val="00573645"/>
    <w:rsid w:val="00574B58"/>
    <w:rsid w:val="0058051C"/>
    <w:rsid w:val="005811C5"/>
    <w:rsid w:val="005853E2"/>
    <w:rsid w:val="00586F29"/>
    <w:rsid w:val="0059050E"/>
    <w:rsid w:val="00590BB1"/>
    <w:rsid w:val="00591194"/>
    <w:rsid w:val="00593A8B"/>
    <w:rsid w:val="00593C28"/>
    <w:rsid w:val="0059621D"/>
    <w:rsid w:val="00596508"/>
    <w:rsid w:val="005977C5"/>
    <w:rsid w:val="00597AE7"/>
    <w:rsid w:val="005A4A09"/>
    <w:rsid w:val="005A5197"/>
    <w:rsid w:val="005A609E"/>
    <w:rsid w:val="005A633A"/>
    <w:rsid w:val="005A689A"/>
    <w:rsid w:val="005A6B40"/>
    <w:rsid w:val="005A751E"/>
    <w:rsid w:val="005B09AD"/>
    <w:rsid w:val="005B1953"/>
    <w:rsid w:val="005B19EB"/>
    <w:rsid w:val="005B3BC2"/>
    <w:rsid w:val="005B4753"/>
    <w:rsid w:val="005B501A"/>
    <w:rsid w:val="005B57ED"/>
    <w:rsid w:val="005B7053"/>
    <w:rsid w:val="005C1484"/>
    <w:rsid w:val="005C1B68"/>
    <w:rsid w:val="005C5464"/>
    <w:rsid w:val="005C5917"/>
    <w:rsid w:val="005C5CF0"/>
    <w:rsid w:val="005C766F"/>
    <w:rsid w:val="005D1C97"/>
    <w:rsid w:val="005D2A7A"/>
    <w:rsid w:val="005D4F56"/>
    <w:rsid w:val="005D60DD"/>
    <w:rsid w:val="005E27B2"/>
    <w:rsid w:val="005E3B57"/>
    <w:rsid w:val="005E493A"/>
    <w:rsid w:val="005E4A43"/>
    <w:rsid w:val="005E5918"/>
    <w:rsid w:val="005E6AB2"/>
    <w:rsid w:val="005F2F9D"/>
    <w:rsid w:val="005F3EFF"/>
    <w:rsid w:val="005F3F3D"/>
    <w:rsid w:val="005F5A51"/>
    <w:rsid w:val="005F6082"/>
    <w:rsid w:val="00604BD5"/>
    <w:rsid w:val="00605E4C"/>
    <w:rsid w:val="00605F4F"/>
    <w:rsid w:val="006069CE"/>
    <w:rsid w:val="006074F5"/>
    <w:rsid w:val="006105EE"/>
    <w:rsid w:val="006115D7"/>
    <w:rsid w:val="00615518"/>
    <w:rsid w:val="0062115A"/>
    <w:rsid w:val="00621A70"/>
    <w:rsid w:val="00623E3B"/>
    <w:rsid w:val="00624120"/>
    <w:rsid w:val="00624379"/>
    <w:rsid w:val="0062743E"/>
    <w:rsid w:val="006302F1"/>
    <w:rsid w:val="00631532"/>
    <w:rsid w:val="00632C1D"/>
    <w:rsid w:val="00633860"/>
    <w:rsid w:val="00633F38"/>
    <w:rsid w:val="00637214"/>
    <w:rsid w:val="00641402"/>
    <w:rsid w:val="006422C6"/>
    <w:rsid w:val="0064349D"/>
    <w:rsid w:val="00644DB1"/>
    <w:rsid w:val="0064558F"/>
    <w:rsid w:val="00647A44"/>
    <w:rsid w:val="00652BBD"/>
    <w:rsid w:val="00652E7D"/>
    <w:rsid w:val="006530CF"/>
    <w:rsid w:val="00657820"/>
    <w:rsid w:val="00657979"/>
    <w:rsid w:val="006612F9"/>
    <w:rsid w:val="006616F2"/>
    <w:rsid w:val="00665283"/>
    <w:rsid w:val="006664BB"/>
    <w:rsid w:val="006668D1"/>
    <w:rsid w:val="0067016F"/>
    <w:rsid w:val="0067159D"/>
    <w:rsid w:val="00673F68"/>
    <w:rsid w:val="006740A9"/>
    <w:rsid w:val="0067421F"/>
    <w:rsid w:val="0067494F"/>
    <w:rsid w:val="00676A33"/>
    <w:rsid w:val="006772B1"/>
    <w:rsid w:val="0068126E"/>
    <w:rsid w:val="00681F28"/>
    <w:rsid w:val="00685A22"/>
    <w:rsid w:val="00686137"/>
    <w:rsid w:val="00690F02"/>
    <w:rsid w:val="00694AF5"/>
    <w:rsid w:val="00695190"/>
    <w:rsid w:val="00696AD9"/>
    <w:rsid w:val="00697DF5"/>
    <w:rsid w:val="006A06F0"/>
    <w:rsid w:val="006A3DDA"/>
    <w:rsid w:val="006A4A25"/>
    <w:rsid w:val="006A6478"/>
    <w:rsid w:val="006A7983"/>
    <w:rsid w:val="006A7F05"/>
    <w:rsid w:val="006B1BF9"/>
    <w:rsid w:val="006B1D66"/>
    <w:rsid w:val="006B2A3C"/>
    <w:rsid w:val="006B39C5"/>
    <w:rsid w:val="006B60DF"/>
    <w:rsid w:val="006C24AD"/>
    <w:rsid w:val="006C365E"/>
    <w:rsid w:val="006C3F63"/>
    <w:rsid w:val="006C40BF"/>
    <w:rsid w:val="006C620E"/>
    <w:rsid w:val="006C7FD0"/>
    <w:rsid w:val="006D0782"/>
    <w:rsid w:val="006D2939"/>
    <w:rsid w:val="006D3532"/>
    <w:rsid w:val="006D403F"/>
    <w:rsid w:val="006D544C"/>
    <w:rsid w:val="006E115F"/>
    <w:rsid w:val="006E1F93"/>
    <w:rsid w:val="006E1FF6"/>
    <w:rsid w:val="006E45E4"/>
    <w:rsid w:val="006E598D"/>
    <w:rsid w:val="006E5D8D"/>
    <w:rsid w:val="006E5F1C"/>
    <w:rsid w:val="006E698A"/>
    <w:rsid w:val="006F007D"/>
    <w:rsid w:val="006F2000"/>
    <w:rsid w:val="006F235A"/>
    <w:rsid w:val="006F3247"/>
    <w:rsid w:val="006F3418"/>
    <w:rsid w:val="006F3457"/>
    <w:rsid w:val="006F35E1"/>
    <w:rsid w:val="006F5675"/>
    <w:rsid w:val="006F5BE0"/>
    <w:rsid w:val="006F5BE9"/>
    <w:rsid w:val="006F6DCD"/>
    <w:rsid w:val="006F7932"/>
    <w:rsid w:val="007016B6"/>
    <w:rsid w:val="007062E8"/>
    <w:rsid w:val="00706BD1"/>
    <w:rsid w:val="0071515D"/>
    <w:rsid w:val="00717EB4"/>
    <w:rsid w:val="00720339"/>
    <w:rsid w:val="00720EE3"/>
    <w:rsid w:val="00721300"/>
    <w:rsid w:val="007225EE"/>
    <w:rsid w:val="00724C5B"/>
    <w:rsid w:val="0073082C"/>
    <w:rsid w:val="00730E7D"/>
    <w:rsid w:val="00735961"/>
    <w:rsid w:val="0073677B"/>
    <w:rsid w:val="007378BB"/>
    <w:rsid w:val="007400FA"/>
    <w:rsid w:val="007431F9"/>
    <w:rsid w:val="007435DD"/>
    <w:rsid w:val="00744D4D"/>
    <w:rsid w:val="00746B0F"/>
    <w:rsid w:val="00750524"/>
    <w:rsid w:val="0075369A"/>
    <w:rsid w:val="007560F7"/>
    <w:rsid w:val="00761A96"/>
    <w:rsid w:val="00761A9B"/>
    <w:rsid w:val="0076248E"/>
    <w:rsid w:val="00763ED1"/>
    <w:rsid w:val="007640D7"/>
    <w:rsid w:val="00764C41"/>
    <w:rsid w:val="00764E2A"/>
    <w:rsid w:val="007662D9"/>
    <w:rsid w:val="00772CB3"/>
    <w:rsid w:val="00773C7B"/>
    <w:rsid w:val="00776513"/>
    <w:rsid w:val="007813EF"/>
    <w:rsid w:val="0078169B"/>
    <w:rsid w:val="0078488D"/>
    <w:rsid w:val="00795804"/>
    <w:rsid w:val="00797439"/>
    <w:rsid w:val="007A2FBD"/>
    <w:rsid w:val="007A54BE"/>
    <w:rsid w:val="007A65B9"/>
    <w:rsid w:val="007A735B"/>
    <w:rsid w:val="007A7526"/>
    <w:rsid w:val="007B130D"/>
    <w:rsid w:val="007B1B23"/>
    <w:rsid w:val="007B1FA5"/>
    <w:rsid w:val="007B61B5"/>
    <w:rsid w:val="007B6308"/>
    <w:rsid w:val="007B639E"/>
    <w:rsid w:val="007B67CC"/>
    <w:rsid w:val="007B6A8E"/>
    <w:rsid w:val="007B75A2"/>
    <w:rsid w:val="007B7779"/>
    <w:rsid w:val="007C01D6"/>
    <w:rsid w:val="007C5216"/>
    <w:rsid w:val="007C6057"/>
    <w:rsid w:val="007C6FAD"/>
    <w:rsid w:val="007C773B"/>
    <w:rsid w:val="007C7F25"/>
    <w:rsid w:val="007D01C5"/>
    <w:rsid w:val="007D0F47"/>
    <w:rsid w:val="007D18DE"/>
    <w:rsid w:val="007D63DC"/>
    <w:rsid w:val="007D7605"/>
    <w:rsid w:val="007D77EA"/>
    <w:rsid w:val="007D7D5D"/>
    <w:rsid w:val="007E202F"/>
    <w:rsid w:val="007E232D"/>
    <w:rsid w:val="007E264C"/>
    <w:rsid w:val="007E67CB"/>
    <w:rsid w:val="007F1479"/>
    <w:rsid w:val="007F1556"/>
    <w:rsid w:val="007F269C"/>
    <w:rsid w:val="007F2C8B"/>
    <w:rsid w:val="007F472C"/>
    <w:rsid w:val="008068B1"/>
    <w:rsid w:val="00807F8F"/>
    <w:rsid w:val="008111A0"/>
    <w:rsid w:val="00811DEB"/>
    <w:rsid w:val="00812B17"/>
    <w:rsid w:val="00812D71"/>
    <w:rsid w:val="008154D9"/>
    <w:rsid w:val="0081551A"/>
    <w:rsid w:val="008172E9"/>
    <w:rsid w:val="0081742A"/>
    <w:rsid w:val="00817509"/>
    <w:rsid w:val="00821432"/>
    <w:rsid w:val="00821CEE"/>
    <w:rsid w:val="00821D0E"/>
    <w:rsid w:val="008220EB"/>
    <w:rsid w:val="0082550B"/>
    <w:rsid w:val="00825BAD"/>
    <w:rsid w:val="008266A1"/>
    <w:rsid w:val="00826A09"/>
    <w:rsid w:val="00827F59"/>
    <w:rsid w:val="00831DEB"/>
    <w:rsid w:val="00831FAE"/>
    <w:rsid w:val="0083286C"/>
    <w:rsid w:val="008365C7"/>
    <w:rsid w:val="00843148"/>
    <w:rsid w:val="00844497"/>
    <w:rsid w:val="008449AE"/>
    <w:rsid w:val="008509A8"/>
    <w:rsid w:val="00851055"/>
    <w:rsid w:val="00851161"/>
    <w:rsid w:val="00854403"/>
    <w:rsid w:val="0085503D"/>
    <w:rsid w:val="00856C7E"/>
    <w:rsid w:val="00856D14"/>
    <w:rsid w:val="0086020D"/>
    <w:rsid w:val="0086050C"/>
    <w:rsid w:val="008648C8"/>
    <w:rsid w:val="008651AB"/>
    <w:rsid w:val="0086550D"/>
    <w:rsid w:val="00865D52"/>
    <w:rsid w:val="00865EEB"/>
    <w:rsid w:val="008718C1"/>
    <w:rsid w:val="00871CFB"/>
    <w:rsid w:val="00873E85"/>
    <w:rsid w:val="008745EF"/>
    <w:rsid w:val="008842F7"/>
    <w:rsid w:val="008846CA"/>
    <w:rsid w:val="0089392D"/>
    <w:rsid w:val="00897028"/>
    <w:rsid w:val="008A0ABF"/>
    <w:rsid w:val="008A2590"/>
    <w:rsid w:val="008A441D"/>
    <w:rsid w:val="008A666F"/>
    <w:rsid w:val="008A6695"/>
    <w:rsid w:val="008A6F38"/>
    <w:rsid w:val="008B0700"/>
    <w:rsid w:val="008B1640"/>
    <w:rsid w:val="008B3469"/>
    <w:rsid w:val="008B45D7"/>
    <w:rsid w:val="008B5843"/>
    <w:rsid w:val="008B5E82"/>
    <w:rsid w:val="008B6139"/>
    <w:rsid w:val="008C0577"/>
    <w:rsid w:val="008C17A5"/>
    <w:rsid w:val="008C5B61"/>
    <w:rsid w:val="008C63F3"/>
    <w:rsid w:val="008D102A"/>
    <w:rsid w:val="008D1921"/>
    <w:rsid w:val="008D2BC2"/>
    <w:rsid w:val="008D4300"/>
    <w:rsid w:val="008D51B0"/>
    <w:rsid w:val="008D570E"/>
    <w:rsid w:val="008D6078"/>
    <w:rsid w:val="008D7141"/>
    <w:rsid w:val="008D75C1"/>
    <w:rsid w:val="008E2DCF"/>
    <w:rsid w:val="008E4242"/>
    <w:rsid w:val="008E4556"/>
    <w:rsid w:val="008E48DB"/>
    <w:rsid w:val="008F0343"/>
    <w:rsid w:val="008F0C01"/>
    <w:rsid w:val="008F0C40"/>
    <w:rsid w:val="008F1080"/>
    <w:rsid w:val="008F1320"/>
    <w:rsid w:val="008F1AE7"/>
    <w:rsid w:val="008F55F2"/>
    <w:rsid w:val="008F5B37"/>
    <w:rsid w:val="008F7E85"/>
    <w:rsid w:val="0090084B"/>
    <w:rsid w:val="009017A4"/>
    <w:rsid w:val="00901A2A"/>
    <w:rsid w:val="00902011"/>
    <w:rsid w:val="00905B46"/>
    <w:rsid w:val="00911CC3"/>
    <w:rsid w:val="0091235D"/>
    <w:rsid w:val="00912833"/>
    <w:rsid w:val="00915036"/>
    <w:rsid w:val="00915871"/>
    <w:rsid w:val="00916DD4"/>
    <w:rsid w:val="00917127"/>
    <w:rsid w:val="00917BBA"/>
    <w:rsid w:val="00921B05"/>
    <w:rsid w:val="00923780"/>
    <w:rsid w:val="00923C72"/>
    <w:rsid w:val="00924930"/>
    <w:rsid w:val="009250BD"/>
    <w:rsid w:val="00927499"/>
    <w:rsid w:val="00933EC6"/>
    <w:rsid w:val="00934242"/>
    <w:rsid w:val="0093548A"/>
    <w:rsid w:val="00936FE2"/>
    <w:rsid w:val="0093737A"/>
    <w:rsid w:val="009407D9"/>
    <w:rsid w:val="00941D77"/>
    <w:rsid w:val="009447E8"/>
    <w:rsid w:val="009465EE"/>
    <w:rsid w:val="00950180"/>
    <w:rsid w:val="00953DD0"/>
    <w:rsid w:val="009568A4"/>
    <w:rsid w:val="0095699A"/>
    <w:rsid w:val="009603DB"/>
    <w:rsid w:val="00962742"/>
    <w:rsid w:val="009642AE"/>
    <w:rsid w:val="00964DBF"/>
    <w:rsid w:val="00965F5F"/>
    <w:rsid w:val="00967C24"/>
    <w:rsid w:val="00971AA2"/>
    <w:rsid w:val="009736F9"/>
    <w:rsid w:val="009759D1"/>
    <w:rsid w:val="0097778F"/>
    <w:rsid w:val="00977F67"/>
    <w:rsid w:val="009803CB"/>
    <w:rsid w:val="0098441C"/>
    <w:rsid w:val="00984490"/>
    <w:rsid w:val="009866B3"/>
    <w:rsid w:val="009943BA"/>
    <w:rsid w:val="009A20D2"/>
    <w:rsid w:val="009A5B4D"/>
    <w:rsid w:val="009A6D00"/>
    <w:rsid w:val="009B0792"/>
    <w:rsid w:val="009B1ABB"/>
    <w:rsid w:val="009B1C10"/>
    <w:rsid w:val="009B414E"/>
    <w:rsid w:val="009B50F2"/>
    <w:rsid w:val="009B5754"/>
    <w:rsid w:val="009B5E13"/>
    <w:rsid w:val="009B671C"/>
    <w:rsid w:val="009C0E87"/>
    <w:rsid w:val="009C1E2E"/>
    <w:rsid w:val="009C3BE0"/>
    <w:rsid w:val="009C4D40"/>
    <w:rsid w:val="009C5CC8"/>
    <w:rsid w:val="009D04F9"/>
    <w:rsid w:val="009D0A6D"/>
    <w:rsid w:val="009D54E5"/>
    <w:rsid w:val="009D5E85"/>
    <w:rsid w:val="009D6622"/>
    <w:rsid w:val="009D6D23"/>
    <w:rsid w:val="009E0107"/>
    <w:rsid w:val="009E206B"/>
    <w:rsid w:val="009E3717"/>
    <w:rsid w:val="009E604F"/>
    <w:rsid w:val="009E6B50"/>
    <w:rsid w:val="009E767E"/>
    <w:rsid w:val="009F3C36"/>
    <w:rsid w:val="009F5A02"/>
    <w:rsid w:val="009F5D87"/>
    <w:rsid w:val="009F6831"/>
    <w:rsid w:val="009F76F7"/>
    <w:rsid w:val="009F7CA8"/>
    <w:rsid w:val="00A024E0"/>
    <w:rsid w:val="00A039CE"/>
    <w:rsid w:val="00A03E49"/>
    <w:rsid w:val="00A04472"/>
    <w:rsid w:val="00A05DFD"/>
    <w:rsid w:val="00A101A2"/>
    <w:rsid w:val="00A10D60"/>
    <w:rsid w:val="00A10DCC"/>
    <w:rsid w:val="00A115D5"/>
    <w:rsid w:val="00A1191F"/>
    <w:rsid w:val="00A12BDB"/>
    <w:rsid w:val="00A12DF6"/>
    <w:rsid w:val="00A14F48"/>
    <w:rsid w:val="00A16676"/>
    <w:rsid w:val="00A16EC1"/>
    <w:rsid w:val="00A16F0E"/>
    <w:rsid w:val="00A1775F"/>
    <w:rsid w:val="00A17BBD"/>
    <w:rsid w:val="00A20D6F"/>
    <w:rsid w:val="00A21558"/>
    <w:rsid w:val="00A23804"/>
    <w:rsid w:val="00A23C1D"/>
    <w:rsid w:val="00A25D6A"/>
    <w:rsid w:val="00A2607D"/>
    <w:rsid w:val="00A26A7E"/>
    <w:rsid w:val="00A27681"/>
    <w:rsid w:val="00A301F9"/>
    <w:rsid w:val="00A30513"/>
    <w:rsid w:val="00A31EAA"/>
    <w:rsid w:val="00A345AD"/>
    <w:rsid w:val="00A345B5"/>
    <w:rsid w:val="00A35FDD"/>
    <w:rsid w:val="00A408C2"/>
    <w:rsid w:val="00A42FD1"/>
    <w:rsid w:val="00A5085D"/>
    <w:rsid w:val="00A50A4D"/>
    <w:rsid w:val="00A554B9"/>
    <w:rsid w:val="00A56978"/>
    <w:rsid w:val="00A605A1"/>
    <w:rsid w:val="00A61F32"/>
    <w:rsid w:val="00A66546"/>
    <w:rsid w:val="00A668B5"/>
    <w:rsid w:val="00A71000"/>
    <w:rsid w:val="00A7137F"/>
    <w:rsid w:val="00A72B95"/>
    <w:rsid w:val="00A733A7"/>
    <w:rsid w:val="00A74919"/>
    <w:rsid w:val="00A76EFA"/>
    <w:rsid w:val="00A776AE"/>
    <w:rsid w:val="00A77AA3"/>
    <w:rsid w:val="00A80202"/>
    <w:rsid w:val="00A80916"/>
    <w:rsid w:val="00A82A14"/>
    <w:rsid w:val="00A82A53"/>
    <w:rsid w:val="00A83F59"/>
    <w:rsid w:val="00A83F92"/>
    <w:rsid w:val="00A8447E"/>
    <w:rsid w:val="00A84512"/>
    <w:rsid w:val="00A93FAF"/>
    <w:rsid w:val="00A95A30"/>
    <w:rsid w:val="00A9633B"/>
    <w:rsid w:val="00A97DF3"/>
    <w:rsid w:val="00A97F55"/>
    <w:rsid w:val="00AA18E2"/>
    <w:rsid w:val="00AA23F8"/>
    <w:rsid w:val="00AA6885"/>
    <w:rsid w:val="00AA6C93"/>
    <w:rsid w:val="00AB15CC"/>
    <w:rsid w:val="00AB1E19"/>
    <w:rsid w:val="00AB3C0A"/>
    <w:rsid w:val="00AB6D7A"/>
    <w:rsid w:val="00AB7A45"/>
    <w:rsid w:val="00AB7C99"/>
    <w:rsid w:val="00AC1E88"/>
    <w:rsid w:val="00AC24B8"/>
    <w:rsid w:val="00AC29B8"/>
    <w:rsid w:val="00AC3281"/>
    <w:rsid w:val="00AD1F28"/>
    <w:rsid w:val="00AD2474"/>
    <w:rsid w:val="00AD3D30"/>
    <w:rsid w:val="00AD4133"/>
    <w:rsid w:val="00AD5501"/>
    <w:rsid w:val="00AD6A0C"/>
    <w:rsid w:val="00AE01D2"/>
    <w:rsid w:val="00AE2599"/>
    <w:rsid w:val="00AE73A8"/>
    <w:rsid w:val="00AF2E2A"/>
    <w:rsid w:val="00AF497D"/>
    <w:rsid w:val="00B00C53"/>
    <w:rsid w:val="00B01CAD"/>
    <w:rsid w:val="00B01F54"/>
    <w:rsid w:val="00B0343F"/>
    <w:rsid w:val="00B05BA2"/>
    <w:rsid w:val="00B0672A"/>
    <w:rsid w:val="00B07ED3"/>
    <w:rsid w:val="00B1023C"/>
    <w:rsid w:val="00B10B92"/>
    <w:rsid w:val="00B11666"/>
    <w:rsid w:val="00B12491"/>
    <w:rsid w:val="00B12826"/>
    <w:rsid w:val="00B1588B"/>
    <w:rsid w:val="00B17ED7"/>
    <w:rsid w:val="00B224EF"/>
    <w:rsid w:val="00B236F9"/>
    <w:rsid w:val="00B2711F"/>
    <w:rsid w:val="00B31B56"/>
    <w:rsid w:val="00B31F4B"/>
    <w:rsid w:val="00B32D43"/>
    <w:rsid w:val="00B33C49"/>
    <w:rsid w:val="00B33C6B"/>
    <w:rsid w:val="00B35768"/>
    <w:rsid w:val="00B3588F"/>
    <w:rsid w:val="00B4021B"/>
    <w:rsid w:val="00B404A8"/>
    <w:rsid w:val="00B41548"/>
    <w:rsid w:val="00B43A41"/>
    <w:rsid w:val="00B45F4F"/>
    <w:rsid w:val="00B503E1"/>
    <w:rsid w:val="00B54F8A"/>
    <w:rsid w:val="00B55909"/>
    <w:rsid w:val="00B55AED"/>
    <w:rsid w:val="00B55E70"/>
    <w:rsid w:val="00B568DA"/>
    <w:rsid w:val="00B578A4"/>
    <w:rsid w:val="00B61404"/>
    <w:rsid w:val="00B627CD"/>
    <w:rsid w:val="00B64040"/>
    <w:rsid w:val="00B6533F"/>
    <w:rsid w:val="00B66A3D"/>
    <w:rsid w:val="00B7005B"/>
    <w:rsid w:val="00B7359F"/>
    <w:rsid w:val="00B73C90"/>
    <w:rsid w:val="00B76FE1"/>
    <w:rsid w:val="00B771CA"/>
    <w:rsid w:val="00B7767F"/>
    <w:rsid w:val="00B80BCA"/>
    <w:rsid w:val="00B83B36"/>
    <w:rsid w:val="00B87117"/>
    <w:rsid w:val="00B92BC8"/>
    <w:rsid w:val="00B932FD"/>
    <w:rsid w:val="00B94824"/>
    <w:rsid w:val="00B9485C"/>
    <w:rsid w:val="00B9528B"/>
    <w:rsid w:val="00B95379"/>
    <w:rsid w:val="00B95CA4"/>
    <w:rsid w:val="00B97BB3"/>
    <w:rsid w:val="00BA0772"/>
    <w:rsid w:val="00BA1424"/>
    <w:rsid w:val="00BA2714"/>
    <w:rsid w:val="00BA6ECD"/>
    <w:rsid w:val="00BB042C"/>
    <w:rsid w:val="00BB0570"/>
    <w:rsid w:val="00BB7C24"/>
    <w:rsid w:val="00BC1A59"/>
    <w:rsid w:val="00BC26DA"/>
    <w:rsid w:val="00BC3D99"/>
    <w:rsid w:val="00BC44A5"/>
    <w:rsid w:val="00BC4751"/>
    <w:rsid w:val="00BC4E8F"/>
    <w:rsid w:val="00BC553C"/>
    <w:rsid w:val="00BD0BB9"/>
    <w:rsid w:val="00BD35BB"/>
    <w:rsid w:val="00BD3676"/>
    <w:rsid w:val="00BD42C3"/>
    <w:rsid w:val="00BD47BF"/>
    <w:rsid w:val="00BD495E"/>
    <w:rsid w:val="00BD4A06"/>
    <w:rsid w:val="00BD5345"/>
    <w:rsid w:val="00BD7088"/>
    <w:rsid w:val="00BE4EF1"/>
    <w:rsid w:val="00BF0865"/>
    <w:rsid w:val="00BF10F7"/>
    <w:rsid w:val="00BF2B8B"/>
    <w:rsid w:val="00BF3CCB"/>
    <w:rsid w:val="00BF4601"/>
    <w:rsid w:val="00BF5D46"/>
    <w:rsid w:val="00BF7441"/>
    <w:rsid w:val="00C01D2C"/>
    <w:rsid w:val="00C01F83"/>
    <w:rsid w:val="00C0543D"/>
    <w:rsid w:val="00C06389"/>
    <w:rsid w:val="00C06433"/>
    <w:rsid w:val="00C066E5"/>
    <w:rsid w:val="00C076E2"/>
    <w:rsid w:val="00C07D26"/>
    <w:rsid w:val="00C1029C"/>
    <w:rsid w:val="00C11BB8"/>
    <w:rsid w:val="00C11FF6"/>
    <w:rsid w:val="00C14758"/>
    <w:rsid w:val="00C15940"/>
    <w:rsid w:val="00C16FD6"/>
    <w:rsid w:val="00C2121E"/>
    <w:rsid w:val="00C2175A"/>
    <w:rsid w:val="00C225A3"/>
    <w:rsid w:val="00C27F2F"/>
    <w:rsid w:val="00C31D9D"/>
    <w:rsid w:val="00C32D3F"/>
    <w:rsid w:val="00C337F1"/>
    <w:rsid w:val="00C33EEA"/>
    <w:rsid w:val="00C34ABF"/>
    <w:rsid w:val="00C34F85"/>
    <w:rsid w:val="00C35C00"/>
    <w:rsid w:val="00C36471"/>
    <w:rsid w:val="00C4096B"/>
    <w:rsid w:val="00C419D0"/>
    <w:rsid w:val="00C42C46"/>
    <w:rsid w:val="00C43D08"/>
    <w:rsid w:val="00C50346"/>
    <w:rsid w:val="00C50861"/>
    <w:rsid w:val="00C51CA6"/>
    <w:rsid w:val="00C56E3A"/>
    <w:rsid w:val="00C57FBF"/>
    <w:rsid w:val="00C602C5"/>
    <w:rsid w:val="00C6038B"/>
    <w:rsid w:val="00C62044"/>
    <w:rsid w:val="00C62629"/>
    <w:rsid w:val="00C6492B"/>
    <w:rsid w:val="00C72B2C"/>
    <w:rsid w:val="00C74100"/>
    <w:rsid w:val="00C7446B"/>
    <w:rsid w:val="00C765FF"/>
    <w:rsid w:val="00C82BD5"/>
    <w:rsid w:val="00C83281"/>
    <w:rsid w:val="00C83C05"/>
    <w:rsid w:val="00C83C62"/>
    <w:rsid w:val="00C83DF0"/>
    <w:rsid w:val="00C85E40"/>
    <w:rsid w:val="00C87C55"/>
    <w:rsid w:val="00C907B1"/>
    <w:rsid w:val="00C912C7"/>
    <w:rsid w:val="00C9187D"/>
    <w:rsid w:val="00C9193C"/>
    <w:rsid w:val="00C91C69"/>
    <w:rsid w:val="00C92843"/>
    <w:rsid w:val="00C931FD"/>
    <w:rsid w:val="00C966DC"/>
    <w:rsid w:val="00C97511"/>
    <w:rsid w:val="00CA0DD3"/>
    <w:rsid w:val="00CA3378"/>
    <w:rsid w:val="00CA4793"/>
    <w:rsid w:val="00CA514C"/>
    <w:rsid w:val="00CA5A50"/>
    <w:rsid w:val="00CA6EAB"/>
    <w:rsid w:val="00CA725A"/>
    <w:rsid w:val="00CA75ED"/>
    <w:rsid w:val="00CB14DE"/>
    <w:rsid w:val="00CB31A5"/>
    <w:rsid w:val="00CB5B24"/>
    <w:rsid w:val="00CB6CAC"/>
    <w:rsid w:val="00CB7209"/>
    <w:rsid w:val="00CB7247"/>
    <w:rsid w:val="00CB7BD6"/>
    <w:rsid w:val="00CC0DC7"/>
    <w:rsid w:val="00CC3DAF"/>
    <w:rsid w:val="00CC46F1"/>
    <w:rsid w:val="00CC57FD"/>
    <w:rsid w:val="00CC6391"/>
    <w:rsid w:val="00CD059E"/>
    <w:rsid w:val="00CD121E"/>
    <w:rsid w:val="00CD6F11"/>
    <w:rsid w:val="00CE0671"/>
    <w:rsid w:val="00CE1D6E"/>
    <w:rsid w:val="00CE1DF3"/>
    <w:rsid w:val="00CE4161"/>
    <w:rsid w:val="00CE4A10"/>
    <w:rsid w:val="00CE4CA9"/>
    <w:rsid w:val="00CE6828"/>
    <w:rsid w:val="00CE7096"/>
    <w:rsid w:val="00CF1353"/>
    <w:rsid w:val="00CF1A75"/>
    <w:rsid w:val="00CF6662"/>
    <w:rsid w:val="00CF6AB7"/>
    <w:rsid w:val="00D01316"/>
    <w:rsid w:val="00D01B80"/>
    <w:rsid w:val="00D01FCD"/>
    <w:rsid w:val="00D02726"/>
    <w:rsid w:val="00D02DDC"/>
    <w:rsid w:val="00D038A8"/>
    <w:rsid w:val="00D040B3"/>
    <w:rsid w:val="00D07019"/>
    <w:rsid w:val="00D10ABE"/>
    <w:rsid w:val="00D25502"/>
    <w:rsid w:val="00D261DC"/>
    <w:rsid w:val="00D2638B"/>
    <w:rsid w:val="00D354F2"/>
    <w:rsid w:val="00D358C2"/>
    <w:rsid w:val="00D35FF9"/>
    <w:rsid w:val="00D36E8A"/>
    <w:rsid w:val="00D41E4E"/>
    <w:rsid w:val="00D4427D"/>
    <w:rsid w:val="00D44AAD"/>
    <w:rsid w:val="00D45975"/>
    <w:rsid w:val="00D4717A"/>
    <w:rsid w:val="00D534B7"/>
    <w:rsid w:val="00D54E55"/>
    <w:rsid w:val="00D55B91"/>
    <w:rsid w:val="00D56B14"/>
    <w:rsid w:val="00D57667"/>
    <w:rsid w:val="00D6063E"/>
    <w:rsid w:val="00D609ED"/>
    <w:rsid w:val="00D6366D"/>
    <w:rsid w:val="00D64105"/>
    <w:rsid w:val="00D65D03"/>
    <w:rsid w:val="00D669B8"/>
    <w:rsid w:val="00D66A90"/>
    <w:rsid w:val="00D675CC"/>
    <w:rsid w:val="00D7134D"/>
    <w:rsid w:val="00D71AB9"/>
    <w:rsid w:val="00D724A3"/>
    <w:rsid w:val="00D76425"/>
    <w:rsid w:val="00D7708E"/>
    <w:rsid w:val="00D77907"/>
    <w:rsid w:val="00D818B6"/>
    <w:rsid w:val="00D81F90"/>
    <w:rsid w:val="00D82A2D"/>
    <w:rsid w:val="00D84C4B"/>
    <w:rsid w:val="00D85669"/>
    <w:rsid w:val="00D85DDA"/>
    <w:rsid w:val="00D86F91"/>
    <w:rsid w:val="00D91A3F"/>
    <w:rsid w:val="00D91B7A"/>
    <w:rsid w:val="00D91C82"/>
    <w:rsid w:val="00D92FA7"/>
    <w:rsid w:val="00DA0A5F"/>
    <w:rsid w:val="00DA0D85"/>
    <w:rsid w:val="00DA1751"/>
    <w:rsid w:val="00DA18D4"/>
    <w:rsid w:val="00DA276B"/>
    <w:rsid w:val="00DA4F9D"/>
    <w:rsid w:val="00DA6F8F"/>
    <w:rsid w:val="00DB106E"/>
    <w:rsid w:val="00DB16F9"/>
    <w:rsid w:val="00DB1F58"/>
    <w:rsid w:val="00DB2128"/>
    <w:rsid w:val="00DB3692"/>
    <w:rsid w:val="00DB5A5B"/>
    <w:rsid w:val="00DB7B8C"/>
    <w:rsid w:val="00DC0896"/>
    <w:rsid w:val="00DC2A8B"/>
    <w:rsid w:val="00DC567C"/>
    <w:rsid w:val="00DC589F"/>
    <w:rsid w:val="00DC5C40"/>
    <w:rsid w:val="00DC5C9A"/>
    <w:rsid w:val="00DC62CE"/>
    <w:rsid w:val="00DC62ED"/>
    <w:rsid w:val="00DC6474"/>
    <w:rsid w:val="00DC695A"/>
    <w:rsid w:val="00DC70EA"/>
    <w:rsid w:val="00DC762E"/>
    <w:rsid w:val="00DD1C00"/>
    <w:rsid w:val="00DD3A34"/>
    <w:rsid w:val="00DD4717"/>
    <w:rsid w:val="00DD49B9"/>
    <w:rsid w:val="00DD75FF"/>
    <w:rsid w:val="00DE1DCF"/>
    <w:rsid w:val="00DE3086"/>
    <w:rsid w:val="00DE651D"/>
    <w:rsid w:val="00DE6BF0"/>
    <w:rsid w:val="00DE7533"/>
    <w:rsid w:val="00DE7E55"/>
    <w:rsid w:val="00DF2530"/>
    <w:rsid w:val="00DF3ED8"/>
    <w:rsid w:val="00DF6B5E"/>
    <w:rsid w:val="00DF7534"/>
    <w:rsid w:val="00DF7849"/>
    <w:rsid w:val="00DF7910"/>
    <w:rsid w:val="00E011A1"/>
    <w:rsid w:val="00E011E9"/>
    <w:rsid w:val="00E02741"/>
    <w:rsid w:val="00E031C6"/>
    <w:rsid w:val="00E03A50"/>
    <w:rsid w:val="00E03A66"/>
    <w:rsid w:val="00E03F6D"/>
    <w:rsid w:val="00E131D3"/>
    <w:rsid w:val="00E20159"/>
    <w:rsid w:val="00E20406"/>
    <w:rsid w:val="00E20E46"/>
    <w:rsid w:val="00E263A8"/>
    <w:rsid w:val="00E26CE9"/>
    <w:rsid w:val="00E30681"/>
    <w:rsid w:val="00E306F3"/>
    <w:rsid w:val="00E30D9C"/>
    <w:rsid w:val="00E33B5B"/>
    <w:rsid w:val="00E34550"/>
    <w:rsid w:val="00E34E85"/>
    <w:rsid w:val="00E36B91"/>
    <w:rsid w:val="00E37F26"/>
    <w:rsid w:val="00E37F53"/>
    <w:rsid w:val="00E408C8"/>
    <w:rsid w:val="00E40BE9"/>
    <w:rsid w:val="00E41481"/>
    <w:rsid w:val="00E41AE7"/>
    <w:rsid w:val="00E42595"/>
    <w:rsid w:val="00E4263F"/>
    <w:rsid w:val="00E439F1"/>
    <w:rsid w:val="00E44237"/>
    <w:rsid w:val="00E44711"/>
    <w:rsid w:val="00E45631"/>
    <w:rsid w:val="00E5129C"/>
    <w:rsid w:val="00E627E5"/>
    <w:rsid w:val="00E6342C"/>
    <w:rsid w:val="00E649E5"/>
    <w:rsid w:val="00E64AB8"/>
    <w:rsid w:val="00E672BA"/>
    <w:rsid w:val="00E7188F"/>
    <w:rsid w:val="00E749C2"/>
    <w:rsid w:val="00E75B9C"/>
    <w:rsid w:val="00E765E4"/>
    <w:rsid w:val="00E77A3C"/>
    <w:rsid w:val="00E82B3E"/>
    <w:rsid w:val="00E8759E"/>
    <w:rsid w:val="00E91D40"/>
    <w:rsid w:val="00E92735"/>
    <w:rsid w:val="00E92817"/>
    <w:rsid w:val="00E92EE1"/>
    <w:rsid w:val="00E930F2"/>
    <w:rsid w:val="00E93CA9"/>
    <w:rsid w:val="00E94A02"/>
    <w:rsid w:val="00E94F5F"/>
    <w:rsid w:val="00EA2ABB"/>
    <w:rsid w:val="00EA450B"/>
    <w:rsid w:val="00EB13D6"/>
    <w:rsid w:val="00EB171B"/>
    <w:rsid w:val="00EB2A43"/>
    <w:rsid w:val="00EB3D35"/>
    <w:rsid w:val="00EB3E5D"/>
    <w:rsid w:val="00EB5641"/>
    <w:rsid w:val="00EC5768"/>
    <w:rsid w:val="00ED4384"/>
    <w:rsid w:val="00ED464C"/>
    <w:rsid w:val="00ED7044"/>
    <w:rsid w:val="00EE043D"/>
    <w:rsid w:val="00EE238E"/>
    <w:rsid w:val="00EE26B6"/>
    <w:rsid w:val="00EE5CBD"/>
    <w:rsid w:val="00EE759C"/>
    <w:rsid w:val="00EF11F6"/>
    <w:rsid w:val="00EF2337"/>
    <w:rsid w:val="00EF26D4"/>
    <w:rsid w:val="00EF29E9"/>
    <w:rsid w:val="00EF300D"/>
    <w:rsid w:val="00EF3A2E"/>
    <w:rsid w:val="00EF4E7E"/>
    <w:rsid w:val="00EF4EDE"/>
    <w:rsid w:val="00EF7DFA"/>
    <w:rsid w:val="00F02632"/>
    <w:rsid w:val="00F02B6C"/>
    <w:rsid w:val="00F04226"/>
    <w:rsid w:val="00F05BBB"/>
    <w:rsid w:val="00F07D60"/>
    <w:rsid w:val="00F10B77"/>
    <w:rsid w:val="00F124A1"/>
    <w:rsid w:val="00F14116"/>
    <w:rsid w:val="00F147F2"/>
    <w:rsid w:val="00F149E8"/>
    <w:rsid w:val="00F2033D"/>
    <w:rsid w:val="00F24B72"/>
    <w:rsid w:val="00F250C9"/>
    <w:rsid w:val="00F266BC"/>
    <w:rsid w:val="00F31A9F"/>
    <w:rsid w:val="00F34B74"/>
    <w:rsid w:val="00F353E3"/>
    <w:rsid w:val="00F37427"/>
    <w:rsid w:val="00F40934"/>
    <w:rsid w:val="00F4200B"/>
    <w:rsid w:val="00F449D7"/>
    <w:rsid w:val="00F46A5A"/>
    <w:rsid w:val="00F513BE"/>
    <w:rsid w:val="00F5174A"/>
    <w:rsid w:val="00F53D09"/>
    <w:rsid w:val="00F53E09"/>
    <w:rsid w:val="00F5619C"/>
    <w:rsid w:val="00F60368"/>
    <w:rsid w:val="00F606E2"/>
    <w:rsid w:val="00F63CB8"/>
    <w:rsid w:val="00F65FCA"/>
    <w:rsid w:val="00F73D2A"/>
    <w:rsid w:val="00F77D38"/>
    <w:rsid w:val="00F80E87"/>
    <w:rsid w:val="00F839D4"/>
    <w:rsid w:val="00F8481D"/>
    <w:rsid w:val="00F85279"/>
    <w:rsid w:val="00F85CAB"/>
    <w:rsid w:val="00F92DB0"/>
    <w:rsid w:val="00F9465D"/>
    <w:rsid w:val="00F954D5"/>
    <w:rsid w:val="00F955B7"/>
    <w:rsid w:val="00F9739A"/>
    <w:rsid w:val="00FA2291"/>
    <w:rsid w:val="00FA424B"/>
    <w:rsid w:val="00FB0636"/>
    <w:rsid w:val="00FB223D"/>
    <w:rsid w:val="00FB50FB"/>
    <w:rsid w:val="00FC1CEF"/>
    <w:rsid w:val="00FC291C"/>
    <w:rsid w:val="00FC4BE8"/>
    <w:rsid w:val="00FC4C80"/>
    <w:rsid w:val="00FC671C"/>
    <w:rsid w:val="00FC6BB1"/>
    <w:rsid w:val="00FC751A"/>
    <w:rsid w:val="00FD1CC3"/>
    <w:rsid w:val="00FD1D87"/>
    <w:rsid w:val="00FD6096"/>
    <w:rsid w:val="00FD6A7A"/>
    <w:rsid w:val="00FD71B7"/>
    <w:rsid w:val="00FE05EC"/>
    <w:rsid w:val="00FE34C0"/>
    <w:rsid w:val="00FE47EF"/>
    <w:rsid w:val="00FE4A9C"/>
    <w:rsid w:val="00FE561E"/>
    <w:rsid w:val="00FE5C61"/>
    <w:rsid w:val="00FE5F86"/>
    <w:rsid w:val="00FE6588"/>
    <w:rsid w:val="00FE7282"/>
    <w:rsid w:val="00FF2476"/>
    <w:rsid w:val="00FF2FFE"/>
    <w:rsid w:val="00FF3021"/>
    <w:rsid w:val="00FF3E94"/>
    <w:rsid w:val="00FF633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List 2" w:uiPriority="99"/>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31EAA"/>
    <w:rPr>
      <w:sz w:val="24"/>
    </w:rPr>
  </w:style>
  <w:style w:type="paragraph" w:styleId="1">
    <w:name w:val="heading 1"/>
    <w:basedOn w:val="a"/>
    <w:next w:val="a"/>
    <w:link w:val="10"/>
    <w:qFormat/>
    <w:rsid w:val="00A31EAA"/>
    <w:pPr>
      <w:keepNext/>
      <w:outlineLvl w:val="0"/>
    </w:pPr>
    <w:rPr>
      <w:sz w:val="28"/>
    </w:rPr>
  </w:style>
  <w:style w:type="paragraph" w:styleId="2">
    <w:name w:val="heading 2"/>
    <w:basedOn w:val="a"/>
    <w:next w:val="a"/>
    <w:qFormat/>
    <w:rsid w:val="00A31EAA"/>
    <w:pPr>
      <w:keepNext/>
      <w:spacing w:line="300" w:lineRule="exact"/>
      <w:ind w:firstLine="720"/>
      <w:jc w:val="both"/>
      <w:outlineLvl w:val="1"/>
    </w:pPr>
    <w:rPr>
      <w:rFonts w:ascii="Arial" w:hAnsi="Arial"/>
      <w:b/>
      <w:sz w:val="30"/>
    </w:rPr>
  </w:style>
  <w:style w:type="paragraph" w:styleId="3">
    <w:name w:val="heading 3"/>
    <w:basedOn w:val="a"/>
    <w:next w:val="a"/>
    <w:link w:val="30"/>
    <w:qFormat/>
    <w:rsid w:val="00A31EAA"/>
    <w:pPr>
      <w:keepNext/>
      <w:ind w:firstLine="720"/>
      <w:outlineLvl w:val="2"/>
    </w:pPr>
    <w:rPr>
      <w:rFonts w:ascii="Arial" w:hAnsi="Arial"/>
      <w:b/>
      <w:sz w:val="30"/>
    </w:rPr>
  </w:style>
  <w:style w:type="paragraph" w:styleId="4">
    <w:name w:val="heading 4"/>
    <w:basedOn w:val="a"/>
    <w:next w:val="a"/>
    <w:link w:val="40"/>
    <w:qFormat/>
    <w:rsid w:val="00A31EAA"/>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rsid w:val="00A31EAA"/>
    <w:pPr>
      <w:spacing w:before="120" w:line="400" w:lineRule="exact"/>
      <w:ind w:firstLine="709"/>
      <w:jc w:val="both"/>
    </w:pPr>
    <w:rPr>
      <w:sz w:val="28"/>
    </w:rPr>
  </w:style>
  <w:style w:type="paragraph" w:styleId="a4">
    <w:name w:val="Title"/>
    <w:basedOn w:val="a"/>
    <w:link w:val="a5"/>
    <w:qFormat/>
    <w:rsid w:val="00A31EAA"/>
    <w:pPr>
      <w:spacing w:line="400" w:lineRule="exact"/>
      <w:ind w:firstLine="720"/>
      <w:jc w:val="center"/>
    </w:pPr>
    <w:rPr>
      <w:b/>
      <w:sz w:val="26"/>
    </w:rPr>
  </w:style>
  <w:style w:type="paragraph" w:styleId="20">
    <w:name w:val="Body Text Indent 2"/>
    <w:basedOn w:val="a"/>
    <w:link w:val="21"/>
    <w:uiPriority w:val="99"/>
    <w:rsid w:val="00A31EAA"/>
    <w:pPr>
      <w:spacing w:before="120" w:line="400" w:lineRule="exact"/>
      <w:ind w:firstLine="720"/>
      <w:jc w:val="both"/>
    </w:pPr>
    <w:rPr>
      <w:sz w:val="26"/>
    </w:rPr>
  </w:style>
  <w:style w:type="paragraph" w:styleId="a6">
    <w:name w:val="Subtitle"/>
    <w:basedOn w:val="a"/>
    <w:link w:val="a7"/>
    <w:uiPriority w:val="99"/>
    <w:qFormat/>
    <w:rsid w:val="00A31EAA"/>
    <w:pPr>
      <w:jc w:val="center"/>
    </w:pPr>
    <w:rPr>
      <w:sz w:val="28"/>
    </w:rPr>
  </w:style>
  <w:style w:type="paragraph" w:styleId="a8">
    <w:name w:val="footnote text"/>
    <w:basedOn w:val="a"/>
    <w:semiHidden/>
    <w:rsid w:val="00A31EAA"/>
    <w:rPr>
      <w:sz w:val="20"/>
    </w:rPr>
  </w:style>
  <w:style w:type="paragraph" w:styleId="a9">
    <w:name w:val="header"/>
    <w:basedOn w:val="a"/>
    <w:link w:val="aa"/>
    <w:uiPriority w:val="99"/>
    <w:rsid w:val="00A31EAA"/>
    <w:pPr>
      <w:tabs>
        <w:tab w:val="center" w:pos="4153"/>
        <w:tab w:val="right" w:pos="8306"/>
      </w:tabs>
    </w:pPr>
  </w:style>
  <w:style w:type="paragraph" w:styleId="ab">
    <w:name w:val="footer"/>
    <w:basedOn w:val="a"/>
    <w:rsid w:val="00A31EAA"/>
    <w:pPr>
      <w:tabs>
        <w:tab w:val="center" w:pos="4153"/>
        <w:tab w:val="right" w:pos="8306"/>
      </w:tabs>
    </w:pPr>
  </w:style>
  <w:style w:type="paragraph" w:styleId="31">
    <w:name w:val="Body Text Indent 3"/>
    <w:basedOn w:val="a"/>
    <w:link w:val="32"/>
    <w:uiPriority w:val="99"/>
    <w:rsid w:val="00A31EAA"/>
    <w:pPr>
      <w:spacing w:before="120" w:line="340" w:lineRule="exact"/>
      <w:ind w:firstLine="709"/>
      <w:jc w:val="both"/>
    </w:pPr>
    <w:rPr>
      <w:sz w:val="26"/>
    </w:rPr>
  </w:style>
  <w:style w:type="character" w:styleId="ac">
    <w:name w:val="page number"/>
    <w:basedOn w:val="a0"/>
    <w:rsid w:val="00A31EAA"/>
  </w:style>
  <w:style w:type="paragraph" w:customStyle="1" w:styleId="210">
    <w:name w:val="Основной текст 21"/>
    <w:basedOn w:val="a"/>
    <w:uiPriority w:val="99"/>
    <w:rsid w:val="00A31EAA"/>
    <w:pPr>
      <w:widowControl w:val="0"/>
      <w:spacing w:before="120" w:line="-340" w:lineRule="auto"/>
      <w:ind w:firstLine="709"/>
      <w:jc w:val="both"/>
    </w:pPr>
    <w:rPr>
      <w:sz w:val="26"/>
    </w:rPr>
  </w:style>
  <w:style w:type="paragraph" w:styleId="ad">
    <w:name w:val="Body Text"/>
    <w:basedOn w:val="a"/>
    <w:rsid w:val="00A31EAA"/>
  </w:style>
  <w:style w:type="paragraph" w:styleId="22">
    <w:name w:val="List 2"/>
    <w:basedOn w:val="a"/>
    <w:uiPriority w:val="99"/>
    <w:rsid w:val="00A31EAA"/>
    <w:pPr>
      <w:ind w:left="566" w:hanging="283"/>
    </w:pPr>
    <w:rPr>
      <w:sz w:val="20"/>
    </w:rPr>
  </w:style>
  <w:style w:type="paragraph" w:customStyle="1" w:styleId="point">
    <w:name w:val="point"/>
    <w:basedOn w:val="a"/>
    <w:rsid w:val="00A31EAA"/>
    <w:pPr>
      <w:ind w:firstLine="567"/>
      <w:jc w:val="both"/>
    </w:pPr>
    <w:rPr>
      <w:szCs w:val="24"/>
    </w:rPr>
  </w:style>
  <w:style w:type="character" w:customStyle="1" w:styleId="ae">
    <w:name w:val="Основной текст Знак"/>
    <w:basedOn w:val="a0"/>
    <w:rsid w:val="00A31EAA"/>
    <w:rPr>
      <w:sz w:val="24"/>
      <w:lang w:val="ru-RU" w:eastAsia="ru-RU" w:bidi="ar-SA"/>
    </w:rPr>
  </w:style>
  <w:style w:type="paragraph" w:customStyle="1" w:styleId="newncpi">
    <w:name w:val="newncpi"/>
    <w:basedOn w:val="a"/>
    <w:rsid w:val="00A31EAA"/>
    <w:pPr>
      <w:ind w:firstLine="567"/>
      <w:jc w:val="both"/>
    </w:pPr>
    <w:rPr>
      <w:szCs w:val="24"/>
    </w:rPr>
  </w:style>
  <w:style w:type="character" w:styleId="af">
    <w:name w:val="footnote reference"/>
    <w:basedOn w:val="a0"/>
    <w:semiHidden/>
    <w:rsid w:val="00A31EAA"/>
    <w:rPr>
      <w:vertAlign w:val="superscript"/>
    </w:rPr>
  </w:style>
  <w:style w:type="paragraph" w:customStyle="1" w:styleId="af0">
    <w:name w:val="Абзац"/>
    <w:basedOn w:val="a"/>
    <w:autoRedefine/>
    <w:rsid w:val="00A31EAA"/>
    <w:pPr>
      <w:spacing w:before="100" w:line="320" w:lineRule="exact"/>
      <w:ind w:firstLine="709"/>
      <w:jc w:val="both"/>
    </w:pPr>
    <w:rPr>
      <w:sz w:val="26"/>
      <w:szCs w:val="30"/>
    </w:rPr>
  </w:style>
  <w:style w:type="paragraph" w:customStyle="1" w:styleId="ConsPlusTitle">
    <w:name w:val="ConsPlusTitle"/>
    <w:uiPriority w:val="99"/>
    <w:rsid w:val="00A31EAA"/>
    <w:pPr>
      <w:autoSpaceDE w:val="0"/>
      <w:autoSpaceDN w:val="0"/>
      <w:adjustRightInd w:val="0"/>
    </w:pPr>
    <w:rPr>
      <w:rFonts w:ascii="Arial" w:hAnsi="Arial" w:cs="Arial"/>
      <w:b/>
      <w:bCs/>
      <w:sz w:val="30"/>
      <w:szCs w:val="30"/>
    </w:rPr>
  </w:style>
  <w:style w:type="paragraph" w:styleId="af1">
    <w:name w:val="Normal (Web)"/>
    <w:basedOn w:val="a"/>
    <w:unhideWhenUsed/>
    <w:rsid w:val="00A31EAA"/>
    <w:pPr>
      <w:spacing w:before="100" w:beforeAutospacing="1" w:after="100" w:afterAutospacing="1"/>
    </w:pPr>
    <w:rPr>
      <w:szCs w:val="24"/>
    </w:rPr>
  </w:style>
  <w:style w:type="paragraph" w:styleId="af2">
    <w:name w:val="Document Map"/>
    <w:basedOn w:val="a"/>
    <w:semiHidden/>
    <w:rsid w:val="00A31EAA"/>
    <w:pPr>
      <w:shd w:val="clear" w:color="auto" w:fill="000080"/>
    </w:pPr>
    <w:rPr>
      <w:rFonts w:ascii="Tahoma" w:hAnsi="Tahoma" w:cs="Tahoma"/>
      <w:sz w:val="20"/>
    </w:rPr>
  </w:style>
  <w:style w:type="paragraph" w:styleId="af3">
    <w:name w:val="Balloon Text"/>
    <w:basedOn w:val="a"/>
    <w:semiHidden/>
    <w:rsid w:val="00A31EAA"/>
    <w:rPr>
      <w:rFonts w:ascii="Tahoma" w:hAnsi="Tahoma" w:cs="Tahoma"/>
      <w:sz w:val="16"/>
      <w:szCs w:val="16"/>
    </w:rPr>
  </w:style>
  <w:style w:type="paragraph" w:customStyle="1" w:styleId="ConsPlusNormal">
    <w:name w:val="ConsPlusNormal"/>
    <w:rsid w:val="00A31EAA"/>
    <w:pPr>
      <w:widowControl w:val="0"/>
      <w:autoSpaceDE w:val="0"/>
      <w:autoSpaceDN w:val="0"/>
      <w:adjustRightInd w:val="0"/>
      <w:ind w:firstLine="720"/>
    </w:pPr>
    <w:rPr>
      <w:rFonts w:ascii="Arial" w:hAnsi="Arial" w:cs="Arial"/>
    </w:rPr>
  </w:style>
  <w:style w:type="paragraph" w:customStyle="1" w:styleId="af4">
    <w:name w:val="Знак Знак Знак Знак Знак Знак Знак Знак Знак Знак Знак Знак Знак Знак"/>
    <w:basedOn w:val="a"/>
    <w:rsid w:val="00035480"/>
    <w:rPr>
      <w:rFonts w:ascii="Verdana" w:hAnsi="Verdana" w:cs="Verdana"/>
      <w:sz w:val="20"/>
      <w:lang w:val="en-US" w:eastAsia="en-US"/>
    </w:rPr>
  </w:style>
  <w:style w:type="paragraph" w:customStyle="1" w:styleId="IUc1uiue1">
    <w:name w:val="IUc1u?iue1"/>
    <w:rsid w:val="00205B9A"/>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basedOn w:val="a0"/>
    <w:link w:val="a3"/>
    <w:rsid w:val="00D01316"/>
    <w:rPr>
      <w:sz w:val="28"/>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44237"/>
    <w:pPr>
      <w:spacing w:after="160" w:line="240" w:lineRule="exact"/>
    </w:pPr>
    <w:rPr>
      <w:sz w:val="28"/>
      <w:lang w:val="en-US" w:eastAsia="en-US"/>
    </w:rPr>
  </w:style>
  <w:style w:type="character" w:customStyle="1" w:styleId="10">
    <w:name w:val="Заголовок 1 Знак"/>
    <w:basedOn w:val="a0"/>
    <w:link w:val="1"/>
    <w:rsid w:val="002200EC"/>
    <w:rPr>
      <w:sz w:val="28"/>
    </w:rPr>
  </w:style>
  <w:style w:type="character" w:customStyle="1" w:styleId="a7">
    <w:name w:val="Подзаголовок Знак"/>
    <w:basedOn w:val="a0"/>
    <w:link w:val="a6"/>
    <w:uiPriority w:val="99"/>
    <w:rsid w:val="00B3588F"/>
    <w:rPr>
      <w:sz w:val="28"/>
    </w:rPr>
  </w:style>
  <w:style w:type="character" w:customStyle="1" w:styleId="21">
    <w:name w:val="Основной текст с отступом 2 Знак"/>
    <w:basedOn w:val="a0"/>
    <w:link w:val="20"/>
    <w:uiPriority w:val="99"/>
    <w:locked/>
    <w:rsid w:val="006530CF"/>
    <w:rPr>
      <w:sz w:val="26"/>
    </w:rPr>
  </w:style>
  <w:style w:type="character" w:customStyle="1" w:styleId="30">
    <w:name w:val="Заголовок 3 Знак"/>
    <w:basedOn w:val="a0"/>
    <w:link w:val="3"/>
    <w:rsid w:val="00E20159"/>
    <w:rPr>
      <w:rFonts w:ascii="Arial" w:hAnsi="Arial"/>
      <w:b/>
      <w:sz w:val="30"/>
    </w:rPr>
  </w:style>
  <w:style w:type="character" w:customStyle="1" w:styleId="32">
    <w:name w:val="Основной текст с отступом 3 Знак"/>
    <w:basedOn w:val="a0"/>
    <w:link w:val="31"/>
    <w:uiPriority w:val="99"/>
    <w:rsid w:val="00E20159"/>
    <w:rPr>
      <w:sz w:val="26"/>
    </w:rPr>
  </w:style>
  <w:style w:type="character" w:customStyle="1" w:styleId="a5">
    <w:name w:val="Название Знак"/>
    <w:basedOn w:val="a0"/>
    <w:link w:val="a4"/>
    <w:rsid w:val="00DA6F8F"/>
    <w:rPr>
      <w:b/>
      <w:sz w:val="26"/>
    </w:rPr>
  </w:style>
  <w:style w:type="character" w:customStyle="1" w:styleId="40">
    <w:name w:val="Заголовок 4 Знак"/>
    <w:basedOn w:val="a0"/>
    <w:link w:val="4"/>
    <w:rsid w:val="00E92817"/>
    <w:rPr>
      <w:rFonts w:ascii="Arial" w:hAnsi="Arial"/>
      <w:b/>
      <w:sz w:val="30"/>
    </w:rPr>
  </w:style>
  <w:style w:type="character" w:customStyle="1" w:styleId="aa">
    <w:name w:val="Верхний колонтитул Знак"/>
    <w:basedOn w:val="a0"/>
    <w:link w:val="a9"/>
    <w:uiPriority w:val="99"/>
    <w:rsid w:val="005E5918"/>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67643">
      <w:bodyDiv w:val="1"/>
      <w:marLeft w:val="0"/>
      <w:marRight w:val="0"/>
      <w:marTop w:val="0"/>
      <w:marBottom w:val="0"/>
      <w:divBdr>
        <w:top w:val="none" w:sz="0" w:space="0" w:color="auto"/>
        <w:left w:val="none" w:sz="0" w:space="0" w:color="auto"/>
        <w:bottom w:val="none" w:sz="0" w:space="0" w:color="auto"/>
        <w:right w:val="none" w:sz="0" w:space="0" w:color="auto"/>
      </w:divBdr>
    </w:div>
    <w:div w:id="164561778">
      <w:bodyDiv w:val="1"/>
      <w:marLeft w:val="0"/>
      <w:marRight w:val="0"/>
      <w:marTop w:val="0"/>
      <w:marBottom w:val="0"/>
      <w:divBdr>
        <w:top w:val="none" w:sz="0" w:space="0" w:color="auto"/>
        <w:left w:val="none" w:sz="0" w:space="0" w:color="auto"/>
        <w:bottom w:val="none" w:sz="0" w:space="0" w:color="auto"/>
        <w:right w:val="none" w:sz="0" w:space="0" w:color="auto"/>
      </w:divBdr>
    </w:div>
    <w:div w:id="246965107">
      <w:bodyDiv w:val="1"/>
      <w:marLeft w:val="0"/>
      <w:marRight w:val="0"/>
      <w:marTop w:val="0"/>
      <w:marBottom w:val="0"/>
      <w:divBdr>
        <w:top w:val="none" w:sz="0" w:space="0" w:color="auto"/>
        <w:left w:val="none" w:sz="0" w:space="0" w:color="auto"/>
        <w:bottom w:val="none" w:sz="0" w:space="0" w:color="auto"/>
        <w:right w:val="none" w:sz="0" w:space="0" w:color="auto"/>
      </w:divBdr>
    </w:div>
    <w:div w:id="439222348">
      <w:bodyDiv w:val="1"/>
      <w:marLeft w:val="0"/>
      <w:marRight w:val="0"/>
      <w:marTop w:val="0"/>
      <w:marBottom w:val="0"/>
      <w:divBdr>
        <w:top w:val="none" w:sz="0" w:space="0" w:color="auto"/>
        <w:left w:val="none" w:sz="0" w:space="0" w:color="auto"/>
        <w:bottom w:val="none" w:sz="0" w:space="0" w:color="auto"/>
        <w:right w:val="none" w:sz="0" w:space="0" w:color="auto"/>
      </w:divBdr>
    </w:div>
    <w:div w:id="454057851">
      <w:bodyDiv w:val="1"/>
      <w:marLeft w:val="0"/>
      <w:marRight w:val="0"/>
      <w:marTop w:val="0"/>
      <w:marBottom w:val="0"/>
      <w:divBdr>
        <w:top w:val="none" w:sz="0" w:space="0" w:color="auto"/>
        <w:left w:val="none" w:sz="0" w:space="0" w:color="auto"/>
        <w:bottom w:val="none" w:sz="0" w:space="0" w:color="auto"/>
        <w:right w:val="none" w:sz="0" w:space="0" w:color="auto"/>
      </w:divBdr>
    </w:div>
    <w:div w:id="527840043">
      <w:bodyDiv w:val="1"/>
      <w:marLeft w:val="0"/>
      <w:marRight w:val="0"/>
      <w:marTop w:val="0"/>
      <w:marBottom w:val="0"/>
      <w:divBdr>
        <w:top w:val="none" w:sz="0" w:space="0" w:color="auto"/>
        <w:left w:val="none" w:sz="0" w:space="0" w:color="auto"/>
        <w:bottom w:val="none" w:sz="0" w:space="0" w:color="auto"/>
        <w:right w:val="none" w:sz="0" w:space="0" w:color="auto"/>
      </w:divBdr>
    </w:div>
    <w:div w:id="532622456">
      <w:bodyDiv w:val="1"/>
      <w:marLeft w:val="0"/>
      <w:marRight w:val="0"/>
      <w:marTop w:val="0"/>
      <w:marBottom w:val="0"/>
      <w:divBdr>
        <w:top w:val="none" w:sz="0" w:space="0" w:color="auto"/>
        <w:left w:val="none" w:sz="0" w:space="0" w:color="auto"/>
        <w:bottom w:val="none" w:sz="0" w:space="0" w:color="auto"/>
        <w:right w:val="none" w:sz="0" w:space="0" w:color="auto"/>
      </w:divBdr>
    </w:div>
    <w:div w:id="732508522">
      <w:bodyDiv w:val="1"/>
      <w:marLeft w:val="0"/>
      <w:marRight w:val="0"/>
      <w:marTop w:val="0"/>
      <w:marBottom w:val="0"/>
      <w:divBdr>
        <w:top w:val="none" w:sz="0" w:space="0" w:color="auto"/>
        <w:left w:val="none" w:sz="0" w:space="0" w:color="auto"/>
        <w:bottom w:val="none" w:sz="0" w:space="0" w:color="auto"/>
        <w:right w:val="none" w:sz="0" w:space="0" w:color="auto"/>
      </w:divBdr>
    </w:div>
    <w:div w:id="738403380">
      <w:bodyDiv w:val="1"/>
      <w:marLeft w:val="0"/>
      <w:marRight w:val="0"/>
      <w:marTop w:val="0"/>
      <w:marBottom w:val="0"/>
      <w:divBdr>
        <w:top w:val="none" w:sz="0" w:space="0" w:color="auto"/>
        <w:left w:val="none" w:sz="0" w:space="0" w:color="auto"/>
        <w:bottom w:val="none" w:sz="0" w:space="0" w:color="auto"/>
        <w:right w:val="none" w:sz="0" w:space="0" w:color="auto"/>
      </w:divBdr>
    </w:div>
    <w:div w:id="746654287">
      <w:bodyDiv w:val="1"/>
      <w:marLeft w:val="0"/>
      <w:marRight w:val="0"/>
      <w:marTop w:val="0"/>
      <w:marBottom w:val="0"/>
      <w:divBdr>
        <w:top w:val="none" w:sz="0" w:space="0" w:color="auto"/>
        <w:left w:val="none" w:sz="0" w:space="0" w:color="auto"/>
        <w:bottom w:val="none" w:sz="0" w:space="0" w:color="auto"/>
        <w:right w:val="none" w:sz="0" w:space="0" w:color="auto"/>
      </w:divBdr>
    </w:div>
    <w:div w:id="787889493">
      <w:bodyDiv w:val="1"/>
      <w:marLeft w:val="0"/>
      <w:marRight w:val="0"/>
      <w:marTop w:val="0"/>
      <w:marBottom w:val="0"/>
      <w:divBdr>
        <w:top w:val="none" w:sz="0" w:space="0" w:color="auto"/>
        <w:left w:val="none" w:sz="0" w:space="0" w:color="auto"/>
        <w:bottom w:val="none" w:sz="0" w:space="0" w:color="auto"/>
        <w:right w:val="none" w:sz="0" w:space="0" w:color="auto"/>
      </w:divBdr>
    </w:div>
    <w:div w:id="812335013">
      <w:bodyDiv w:val="1"/>
      <w:marLeft w:val="0"/>
      <w:marRight w:val="0"/>
      <w:marTop w:val="0"/>
      <w:marBottom w:val="0"/>
      <w:divBdr>
        <w:top w:val="none" w:sz="0" w:space="0" w:color="auto"/>
        <w:left w:val="none" w:sz="0" w:space="0" w:color="auto"/>
        <w:bottom w:val="none" w:sz="0" w:space="0" w:color="auto"/>
        <w:right w:val="none" w:sz="0" w:space="0" w:color="auto"/>
      </w:divBdr>
    </w:div>
    <w:div w:id="877278833">
      <w:bodyDiv w:val="1"/>
      <w:marLeft w:val="0"/>
      <w:marRight w:val="0"/>
      <w:marTop w:val="0"/>
      <w:marBottom w:val="0"/>
      <w:divBdr>
        <w:top w:val="none" w:sz="0" w:space="0" w:color="auto"/>
        <w:left w:val="none" w:sz="0" w:space="0" w:color="auto"/>
        <w:bottom w:val="none" w:sz="0" w:space="0" w:color="auto"/>
        <w:right w:val="none" w:sz="0" w:space="0" w:color="auto"/>
      </w:divBdr>
    </w:div>
    <w:div w:id="977761650">
      <w:bodyDiv w:val="1"/>
      <w:marLeft w:val="0"/>
      <w:marRight w:val="0"/>
      <w:marTop w:val="0"/>
      <w:marBottom w:val="0"/>
      <w:divBdr>
        <w:top w:val="none" w:sz="0" w:space="0" w:color="auto"/>
        <w:left w:val="none" w:sz="0" w:space="0" w:color="auto"/>
        <w:bottom w:val="none" w:sz="0" w:space="0" w:color="auto"/>
        <w:right w:val="none" w:sz="0" w:space="0" w:color="auto"/>
      </w:divBdr>
    </w:div>
    <w:div w:id="1083718902">
      <w:bodyDiv w:val="1"/>
      <w:marLeft w:val="0"/>
      <w:marRight w:val="0"/>
      <w:marTop w:val="0"/>
      <w:marBottom w:val="0"/>
      <w:divBdr>
        <w:top w:val="none" w:sz="0" w:space="0" w:color="auto"/>
        <w:left w:val="none" w:sz="0" w:space="0" w:color="auto"/>
        <w:bottom w:val="none" w:sz="0" w:space="0" w:color="auto"/>
        <w:right w:val="none" w:sz="0" w:space="0" w:color="auto"/>
      </w:divBdr>
    </w:div>
    <w:div w:id="1190994332">
      <w:bodyDiv w:val="1"/>
      <w:marLeft w:val="0"/>
      <w:marRight w:val="0"/>
      <w:marTop w:val="0"/>
      <w:marBottom w:val="0"/>
      <w:divBdr>
        <w:top w:val="none" w:sz="0" w:space="0" w:color="auto"/>
        <w:left w:val="none" w:sz="0" w:space="0" w:color="auto"/>
        <w:bottom w:val="none" w:sz="0" w:space="0" w:color="auto"/>
        <w:right w:val="none" w:sz="0" w:space="0" w:color="auto"/>
      </w:divBdr>
    </w:div>
    <w:div w:id="1420253879">
      <w:bodyDiv w:val="1"/>
      <w:marLeft w:val="0"/>
      <w:marRight w:val="0"/>
      <w:marTop w:val="0"/>
      <w:marBottom w:val="0"/>
      <w:divBdr>
        <w:top w:val="none" w:sz="0" w:space="0" w:color="auto"/>
        <w:left w:val="none" w:sz="0" w:space="0" w:color="auto"/>
        <w:bottom w:val="none" w:sz="0" w:space="0" w:color="auto"/>
        <w:right w:val="none" w:sz="0" w:space="0" w:color="auto"/>
      </w:divBdr>
    </w:div>
    <w:div w:id="1556624748">
      <w:bodyDiv w:val="1"/>
      <w:marLeft w:val="0"/>
      <w:marRight w:val="0"/>
      <w:marTop w:val="0"/>
      <w:marBottom w:val="0"/>
      <w:divBdr>
        <w:top w:val="none" w:sz="0" w:space="0" w:color="auto"/>
        <w:left w:val="none" w:sz="0" w:space="0" w:color="auto"/>
        <w:bottom w:val="none" w:sz="0" w:space="0" w:color="auto"/>
        <w:right w:val="none" w:sz="0" w:space="0" w:color="auto"/>
      </w:divBdr>
    </w:div>
    <w:div w:id="1760709731">
      <w:bodyDiv w:val="1"/>
      <w:marLeft w:val="0"/>
      <w:marRight w:val="0"/>
      <w:marTop w:val="0"/>
      <w:marBottom w:val="0"/>
      <w:divBdr>
        <w:top w:val="none" w:sz="0" w:space="0" w:color="auto"/>
        <w:left w:val="none" w:sz="0" w:space="0" w:color="auto"/>
        <w:bottom w:val="none" w:sz="0" w:space="0" w:color="auto"/>
        <w:right w:val="none" w:sz="0" w:space="0" w:color="auto"/>
      </w:divBdr>
    </w:div>
    <w:div w:id="1893689336">
      <w:bodyDiv w:val="1"/>
      <w:marLeft w:val="0"/>
      <w:marRight w:val="0"/>
      <w:marTop w:val="0"/>
      <w:marBottom w:val="0"/>
      <w:divBdr>
        <w:top w:val="none" w:sz="0" w:space="0" w:color="auto"/>
        <w:left w:val="none" w:sz="0" w:space="0" w:color="auto"/>
        <w:bottom w:val="none" w:sz="0" w:space="0" w:color="auto"/>
        <w:right w:val="none" w:sz="0" w:space="0" w:color="auto"/>
      </w:divBdr>
    </w:div>
    <w:div w:id="1900480880">
      <w:bodyDiv w:val="1"/>
      <w:marLeft w:val="0"/>
      <w:marRight w:val="0"/>
      <w:marTop w:val="0"/>
      <w:marBottom w:val="0"/>
      <w:divBdr>
        <w:top w:val="none" w:sz="0" w:space="0" w:color="auto"/>
        <w:left w:val="none" w:sz="0" w:space="0" w:color="auto"/>
        <w:bottom w:val="none" w:sz="0" w:space="0" w:color="auto"/>
        <w:right w:val="none" w:sz="0" w:space="0" w:color="auto"/>
      </w:divBdr>
    </w:div>
    <w:div w:id="1994674244">
      <w:bodyDiv w:val="1"/>
      <w:marLeft w:val="0"/>
      <w:marRight w:val="0"/>
      <w:marTop w:val="0"/>
      <w:marBottom w:val="0"/>
      <w:divBdr>
        <w:top w:val="none" w:sz="0" w:space="0" w:color="auto"/>
        <w:left w:val="none" w:sz="0" w:space="0" w:color="auto"/>
        <w:bottom w:val="none" w:sz="0" w:space="0" w:color="auto"/>
        <w:right w:val="none" w:sz="0" w:space="0" w:color="auto"/>
      </w:divBdr>
    </w:div>
    <w:div w:id="2038846344">
      <w:bodyDiv w:val="1"/>
      <w:marLeft w:val="0"/>
      <w:marRight w:val="0"/>
      <w:marTop w:val="0"/>
      <w:marBottom w:val="0"/>
      <w:divBdr>
        <w:top w:val="none" w:sz="0" w:space="0" w:color="auto"/>
        <w:left w:val="none" w:sz="0" w:space="0" w:color="auto"/>
        <w:bottom w:val="none" w:sz="0" w:space="0" w:color="auto"/>
        <w:right w:val="none" w:sz="0" w:space="0" w:color="auto"/>
      </w:divBdr>
    </w:div>
    <w:div w:id="213852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92F184-C758-438B-9B22-0597C8F6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TotalTime>
  <Pages>23</Pages>
  <Words>8657</Words>
  <Characters>49350</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57892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creator>Григорьев П.М.</dc:creator>
  <cp:lastModifiedBy>Климова Екатерина Сергеевна</cp:lastModifiedBy>
  <cp:revision>67</cp:revision>
  <cp:lastPrinted>2019-05-22T07:48:00Z</cp:lastPrinted>
  <dcterms:created xsi:type="dcterms:W3CDTF">2021-02-16T08:39:00Z</dcterms:created>
  <dcterms:modified xsi:type="dcterms:W3CDTF">2022-08-23T14:22:00Z</dcterms:modified>
</cp:coreProperties>
</file>