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FE3CBC">
      <w:pPr>
        <w:tabs>
          <w:tab w:val="left" w:pos="3969"/>
          <w:tab w:val="left" w:pos="5954"/>
        </w:tabs>
        <w:spacing w:before="80" w:after="8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547483" w:rsidRPr="00547483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Default="003D183B" w:rsidP="00826EAE">
      <w:pPr>
        <w:pStyle w:val="21"/>
        <w:spacing w:line="290" w:lineRule="exact"/>
        <w:ind w:right="0"/>
      </w:pPr>
      <w:r w:rsidRPr="0022599D">
        <w:t xml:space="preserve">В </w:t>
      </w:r>
      <w:r w:rsidR="00113E44">
        <w:rPr>
          <w:lang w:val="en-US"/>
        </w:rPr>
        <w:t>I</w:t>
      </w:r>
      <w:r w:rsidR="00C6453E">
        <w:t xml:space="preserve"> полугодии</w:t>
      </w:r>
      <w:r w:rsidR="00FE2361">
        <w:t xml:space="preserve"> </w:t>
      </w:r>
      <w:r w:rsidR="001B5666">
        <w:t>20</w:t>
      </w:r>
      <w:r w:rsidR="007F0203">
        <w:t>2</w:t>
      </w:r>
      <w:r w:rsidR="00FE2361">
        <w:t>3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4562C4">
        <w:t>61</w:t>
      </w:r>
      <w:r w:rsidR="00C6453E">
        <w:t>,</w:t>
      </w:r>
      <w:r w:rsidR="003F41B9">
        <w:t>9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13E44">
        <w:rPr>
          <w:lang w:val="en-US"/>
        </w:rPr>
        <w:t>I</w:t>
      </w:r>
      <w:r w:rsidR="00C6453E">
        <w:t xml:space="preserve"> полугодием</w:t>
      </w:r>
      <w:r w:rsidR="00FE2361">
        <w:t xml:space="preserve"> </w:t>
      </w:r>
      <w:r w:rsidR="001B5666">
        <w:t>20</w:t>
      </w:r>
      <w:r w:rsidR="00917D6E">
        <w:t>2</w:t>
      </w:r>
      <w:r w:rsidR="00FE2361">
        <w:t>2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C6453E">
        <w:t>12,</w:t>
      </w:r>
      <w:r w:rsidR="004562C4">
        <w:t>9</w:t>
      </w:r>
      <w:r w:rsidRPr="0022599D">
        <w:t xml:space="preserve">% </w:t>
      </w:r>
      <w:r w:rsidR="00146E7C">
        <w:br/>
      </w:r>
      <w:r w:rsidRPr="0022599D">
        <w:t xml:space="preserve">при росте потребительских цен на товары и услуги за этот период на </w:t>
      </w:r>
      <w:r w:rsidR="00FE2361">
        <w:t>6,7</w:t>
      </w:r>
      <w:r w:rsidRPr="0022599D">
        <w:t>%.</w:t>
      </w:r>
    </w:p>
    <w:p w:rsidR="00350C4E" w:rsidRPr="00FE3462" w:rsidRDefault="00350C4E" w:rsidP="00826EAE">
      <w:pPr>
        <w:pStyle w:val="21"/>
        <w:spacing w:before="0" w:line="290" w:lineRule="exact"/>
        <w:ind w:right="0"/>
      </w:pPr>
      <w:r w:rsidRPr="00963B0C">
        <w:t>Основными источниками формирования денежных доходов населения являются оплата труда и трансферты н</w:t>
      </w:r>
      <w:bookmarkStart w:id="0" w:name="_GoBack"/>
      <w:bookmarkEnd w:id="0"/>
      <w:r w:rsidRPr="00963B0C">
        <w:t xml:space="preserve">аселению, удельный вес которых </w:t>
      </w:r>
      <w:r w:rsidR="000A2765">
        <w:br/>
      </w:r>
      <w:r w:rsidRPr="00963B0C">
        <w:t xml:space="preserve">в общем объеме денежных доходов населения </w:t>
      </w:r>
      <w:r>
        <w:t xml:space="preserve">в </w:t>
      </w:r>
      <w:r>
        <w:rPr>
          <w:lang w:val="en-US"/>
        </w:rPr>
        <w:t>I</w:t>
      </w:r>
      <w:r w:rsidR="00C6453E">
        <w:t xml:space="preserve"> полугодии</w:t>
      </w:r>
      <w:r>
        <w:t xml:space="preserve"> 202</w:t>
      </w:r>
      <w:r w:rsidR="00FE2361">
        <w:t>3</w:t>
      </w:r>
      <w:r w:rsidR="0092514E">
        <w:t> </w:t>
      </w:r>
      <w:r>
        <w:t>г.</w:t>
      </w:r>
      <w:r w:rsidR="002C285A">
        <w:t xml:space="preserve">, </w:t>
      </w:r>
      <w:r w:rsidR="000A2765">
        <w:br/>
      </w:r>
      <w:r w:rsidR="002C285A">
        <w:t xml:space="preserve">как и в </w:t>
      </w:r>
      <w:r w:rsidR="002C285A">
        <w:rPr>
          <w:lang w:val="en-US"/>
        </w:rPr>
        <w:t>I</w:t>
      </w:r>
      <w:r w:rsidR="002C285A">
        <w:t xml:space="preserve"> полугодии 2022 г.,</w:t>
      </w:r>
      <w:r w:rsidRPr="00963B0C">
        <w:t xml:space="preserve"> составил </w:t>
      </w:r>
      <w:r>
        <w:t>87,</w:t>
      </w:r>
      <w:r w:rsidR="00C6453E">
        <w:t>1</w:t>
      </w:r>
      <w:r w:rsidRPr="00963B0C">
        <w:t>%.</w:t>
      </w:r>
    </w:p>
    <w:p w:rsidR="00350C4E" w:rsidRPr="00144799" w:rsidRDefault="00350C4E" w:rsidP="00826EAE">
      <w:pPr>
        <w:spacing w:before="160" w:after="8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FE2361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 w:rsidR="00C6453E">
              <w:rPr>
                <w:sz w:val="22"/>
              </w:rPr>
              <w:t>полугодие</w:t>
            </w:r>
            <w:r w:rsidR="00FE2361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FE2361">
              <w:rPr>
                <w:sz w:val="22"/>
              </w:rPr>
              <w:t>3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FE2361">
            <w:pPr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 xml:space="preserve">I </w:t>
            </w:r>
            <w:r w:rsidR="00C6453E">
              <w:rPr>
                <w:sz w:val="22"/>
              </w:rPr>
              <w:t>полугодие</w:t>
            </w:r>
            <w:r w:rsidR="00FE2361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FE2361">
              <w:rPr>
                <w:sz w:val="22"/>
              </w:rPr>
              <w:t>2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4562C4" w:rsidP="00826EAE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61 886,5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4562C4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FE2361" w:rsidP="00FE2361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54 831,5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39 900,9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826EAE">
            <w:pPr>
              <w:tabs>
                <w:tab w:val="left" w:pos="614"/>
              </w:tabs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FE2361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E2361">
              <w:rPr>
                <w:sz w:val="22"/>
                <w:szCs w:val="22"/>
              </w:rPr>
              <w:t>5 325,8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FE2361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5 045,8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FE2361" w:rsidP="00FE2361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4 431,5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FE2361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13 992,1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FE2361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2361">
              <w:rPr>
                <w:sz w:val="22"/>
                <w:szCs w:val="22"/>
              </w:rPr>
              <w:t>2 433,8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FE2361">
              <w:rPr>
                <w:sz w:val="22"/>
                <w:szCs w:val="22"/>
              </w:rPr>
              <w:t>7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1 903,6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FE2361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2361">
              <w:rPr>
                <w:sz w:val="22"/>
                <w:szCs w:val="22"/>
              </w:rPr>
              <w:t> 680,7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FE2361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1 044,1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4562C4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FE2361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959,7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FE2361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FE2361">
              <w:rPr>
                <w:sz w:val="22"/>
                <w:szCs w:val="22"/>
              </w:rPr>
              <w:t>7</w:t>
            </w:r>
          </w:p>
        </w:tc>
      </w:tr>
    </w:tbl>
    <w:p w:rsidR="00D14E6A" w:rsidRPr="00D14E6A" w:rsidRDefault="003D183B" w:rsidP="00826EAE">
      <w:pPr>
        <w:pStyle w:val="21"/>
        <w:spacing w:before="100" w:line="29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4562C4">
        <w:t xml:space="preserve"> </w:t>
      </w:r>
      <w:r w:rsidR="00113E44">
        <w:rPr>
          <w:lang w:val="en-US"/>
        </w:rPr>
        <w:t>I</w:t>
      </w:r>
      <w:r w:rsidR="00C6453E">
        <w:t xml:space="preserve"> полугодии</w:t>
      </w:r>
      <w:r w:rsidR="00FE2361">
        <w:t xml:space="preserve"> </w:t>
      </w:r>
      <w:r w:rsidR="00671C36">
        <w:t>20</w:t>
      </w:r>
      <w:r w:rsidR="007F0203">
        <w:t>2</w:t>
      </w:r>
      <w:r w:rsidR="00FE2361">
        <w:t>3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FE2361">
        <w:t xml:space="preserve"> </w:t>
      </w:r>
      <w:r w:rsidR="001C1BC6">
        <w:t xml:space="preserve">составили </w:t>
      </w:r>
      <w:r w:rsidR="00FE2361" w:rsidRPr="004562C4">
        <w:rPr>
          <w:spacing w:val="-2"/>
        </w:rPr>
        <w:t>10</w:t>
      </w:r>
      <w:r w:rsidR="004562C4" w:rsidRPr="004562C4">
        <w:rPr>
          <w:spacing w:val="-2"/>
        </w:rPr>
        <w:t>3,9</w:t>
      </w:r>
      <w:r w:rsidRPr="004562C4">
        <w:rPr>
          <w:spacing w:val="-2"/>
        </w:rPr>
        <w:t xml:space="preserve">% к уровню </w:t>
      </w:r>
      <w:r w:rsidR="00113E44" w:rsidRPr="004562C4">
        <w:rPr>
          <w:spacing w:val="-2"/>
          <w:lang w:val="en-US"/>
        </w:rPr>
        <w:t>I</w:t>
      </w:r>
      <w:r w:rsidR="00C6453E" w:rsidRPr="004562C4">
        <w:rPr>
          <w:spacing w:val="-2"/>
        </w:rPr>
        <w:t xml:space="preserve"> полугодия</w:t>
      </w:r>
      <w:r w:rsidR="00FE2361" w:rsidRPr="004562C4">
        <w:rPr>
          <w:spacing w:val="-2"/>
        </w:rPr>
        <w:t xml:space="preserve"> </w:t>
      </w:r>
      <w:r w:rsidR="00EE0706" w:rsidRPr="004562C4">
        <w:rPr>
          <w:spacing w:val="-2"/>
        </w:rPr>
        <w:t>20</w:t>
      </w:r>
      <w:r w:rsidR="00917D6E" w:rsidRPr="004562C4">
        <w:rPr>
          <w:spacing w:val="-2"/>
        </w:rPr>
        <w:t>2</w:t>
      </w:r>
      <w:r w:rsidR="00FE2361" w:rsidRPr="004562C4">
        <w:rPr>
          <w:spacing w:val="-2"/>
        </w:rPr>
        <w:t>2</w:t>
      </w:r>
      <w:r w:rsidR="001F0AFC" w:rsidRPr="004562C4">
        <w:rPr>
          <w:spacing w:val="-2"/>
        </w:rPr>
        <w:t xml:space="preserve"> г</w:t>
      </w:r>
      <w:r w:rsidR="00D14E6A" w:rsidRPr="004562C4">
        <w:rPr>
          <w:spacing w:val="-2"/>
        </w:rPr>
        <w:t>.</w:t>
      </w:r>
    </w:p>
    <w:p w:rsidR="00972965" w:rsidRPr="005C0F0D" w:rsidRDefault="00972965" w:rsidP="00826EAE">
      <w:pPr>
        <w:pStyle w:val="a6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826EAE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B04E5" w:rsidRDefault="002D03B0" w:rsidP="00826EAE">
      <w:pPr>
        <w:pStyle w:val="afb"/>
        <w:ind w:right="-51"/>
        <w:jc w:val="both"/>
        <w:rPr>
          <w:rFonts w:ascii="Arial" w:hAnsi="Arial" w:cs="Arial"/>
          <w:b/>
          <w:bCs/>
          <w:sz w:val="22"/>
          <w:szCs w:val="22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47257" cy="1170432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1E31" w:rsidRDefault="00231E31" w:rsidP="00E16A7C">
      <w:pPr>
        <w:pStyle w:val="afb"/>
        <w:spacing w:before="10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231E31" w:rsidRPr="006679A3" w:rsidRDefault="00231E31" w:rsidP="00826EAE">
      <w:pPr>
        <w:pStyle w:val="21"/>
        <w:shd w:val="clear" w:color="auto" w:fill="FFFFFF"/>
        <w:spacing w:before="0" w:after="80" w:line="24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231E31" w:rsidRPr="0014582A" w:rsidTr="00E807B0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231E31" w:rsidRPr="0014582A" w:rsidTr="00E807B0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5D5D02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917D6E">
              <w:rPr>
                <w:b/>
                <w:bCs/>
                <w:sz w:val="22"/>
                <w:szCs w:val="22"/>
              </w:rPr>
              <w:t>2</w:t>
            </w:r>
            <w:r w:rsidR="005D5D02">
              <w:rPr>
                <w:b/>
                <w:bCs/>
                <w:sz w:val="22"/>
                <w:szCs w:val="22"/>
              </w:rPr>
              <w:t>2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1623" w:rsidRPr="00811623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4F591D" w:rsidRDefault="00811623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bCs/>
                <w:iCs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97,3</w:t>
            </w:r>
          </w:p>
        </w:tc>
      </w:tr>
      <w:tr w:rsidR="00811623" w:rsidRPr="008B6A66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4F591D" w:rsidRDefault="00811623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bCs/>
                <w:i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97,3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98,3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97,1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95,2</w:t>
            </w:r>
          </w:p>
        </w:tc>
      </w:tr>
      <w:tr w:rsidR="00811623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E007D1" w:rsidRDefault="00811623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E007D1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007D1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007D1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95,0</w:t>
            </w:r>
          </w:p>
        </w:tc>
      </w:tr>
      <w:tr w:rsidR="00811623" w:rsidRPr="0014582A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14582A" w:rsidRDefault="00811623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94,9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96,0</w:t>
            </w:r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231E31" w:rsidRPr="0014582A" w:rsidRDefault="00231E31" w:rsidP="005D5D02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7F0203">
              <w:rPr>
                <w:b/>
                <w:bCs/>
                <w:sz w:val="22"/>
                <w:szCs w:val="22"/>
              </w:rPr>
              <w:t>2</w:t>
            </w:r>
            <w:r w:rsidR="005D5D02">
              <w:rPr>
                <w:b/>
                <w:bCs/>
                <w:sz w:val="22"/>
                <w:szCs w:val="22"/>
              </w:rPr>
              <w:t>3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E007D1" w:rsidRPr="00E007D1" w:rsidTr="00C6453E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E007D1" w:rsidRPr="004F591D" w:rsidRDefault="00811623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92,6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6342E6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103,6</w:t>
            </w:r>
          </w:p>
        </w:tc>
      </w:tr>
      <w:tr w:rsidR="00C6453E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F591D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4F591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 полугодие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562C4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562C4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562C4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106,7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562C4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562C4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97,8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562C4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562C4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106,1</w:t>
            </w:r>
          </w:p>
        </w:tc>
      </w:tr>
    </w:tbl>
    <w:p w:rsidR="0075757A" w:rsidRPr="00004E3F" w:rsidRDefault="0075757A" w:rsidP="00E16A7C">
      <w:pPr>
        <w:shd w:val="clear" w:color="auto" w:fill="FFFFFF"/>
        <w:spacing w:line="20" w:lineRule="exact"/>
        <w:jc w:val="center"/>
        <w:rPr>
          <w:sz w:val="6"/>
          <w:szCs w:val="6"/>
        </w:rPr>
      </w:pPr>
    </w:p>
    <w:sectPr w:rsidR="0075757A" w:rsidRPr="00004E3F" w:rsidSect="00600E35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702" w:right="1418" w:bottom="993" w:left="1418" w:header="1247" w:footer="1134" w:gutter="0"/>
      <w:pgNumType w:start="11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486" w:rsidRDefault="00D00486">
      <w:r>
        <w:separator/>
      </w:r>
    </w:p>
  </w:endnote>
  <w:endnote w:type="continuationSeparator" w:id="0">
    <w:p w:rsidR="00D00486" w:rsidRDefault="00D0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14997"/>
      <w:docPartObj>
        <w:docPartGallery w:val="Page Numbers (Bottom of Page)"/>
        <w:docPartUnique/>
      </w:docPartObj>
    </w:sdtPr>
    <w:sdtEndPr/>
    <w:sdtContent>
      <w:p w:rsidR="005D5D02" w:rsidRDefault="007F0C89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6A7C">
          <w:rPr>
            <w:noProof/>
          </w:rPr>
          <w:t>116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14998"/>
      <w:docPartObj>
        <w:docPartGallery w:val="Page Numbers (Bottom of Page)"/>
        <w:docPartUnique/>
      </w:docPartObj>
    </w:sdtPr>
    <w:sdtEndPr/>
    <w:sdtContent>
      <w:p w:rsidR="005D5D02" w:rsidRDefault="007F0C89" w:rsidP="0045675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0E35">
          <w:rPr>
            <w:noProof/>
          </w:rPr>
          <w:t>113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486" w:rsidRDefault="00D00486">
      <w:r>
        <w:separator/>
      </w:r>
    </w:p>
  </w:footnote>
  <w:footnote w:type="continuationSeparator" w:id="0">
    <w:p w:rsidR="00D00486" w:rsidRDefault="00D00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D02" w:rsidRDefault="005D5D02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D02" w:rsidRDefault="005D5D02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65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7B6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3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A20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85A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9E2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87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1B9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2C4"/>
    <w:rsid w:val="0045633E"/>
    <w:rsid w:val="0045637C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91D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87A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180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7E8"/>
    <w:rsid w:val="005148DA"/>
    <w:rsid w:val="00514ACF"/>
    <w:rsid w:val="00514B0B"/>
    <w:rsid w:val="00514BEA"/>
    <w:rsid w:val="00514D5F"/>
    <w:rsid w:val="00514F5E"/>
    <w:rsid w:val="00515917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83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D02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5C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0E35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274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D3D"/>
    <w:rsid w:val="00633F4D"/>
    <w:rsid w:val="0063401B"/>
    <w:rsid w:val="006342E6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5C2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B96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C89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EC7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4B80"/>
    <w:rsid w:val="0082515D"/>
    <w:rsid w:val="008251E5"/>
    <w:rsid w:val="008258D0"/>
    <w:rsid w:val="00825B2C"/>
    <w:rsid w:val="008267A5"/>
    <w:rsid w:val="00826D79"/>
    <w:rsid w:val="00826E84"/>
    <w:rsid w:val="00826EAE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DE2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14E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3FCC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5E7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4CF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2E6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53E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2B1"/>
    <w:rsid w:val="00C82585"/>
    <w:rsid w:val="00C825E9"/>
    <w:rsid w:val="00C82965"/>
    <w:rsid w:val="00C82F81"/>
    <w:rsid w:val="00C832E6"/>
    <w:rsid w:val="00C8362B"/>
    <w:rsid w:val="00C83E9A"/>
    <w:rsid w:val="00C83F20"/>
    <w:rsid w:val="00C84EF2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86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F74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576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E6A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A7C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8E2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4CC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028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361"/>
    <w:rsid w:val="00FE290C"/>
    <w:rsid w:val="00FE2B89"/>
    <w:rsid w:val="00FE2BB0"/>
    <w:rsid w:val="00FE3076"/>
    <w:rsid w:val="00FE31C6"/>
    <w:rsid w:val="00FE3224"/>
    <w:rsid w:val="00FE3462"/>
    <w:rsid w:val="00FE3CBC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785684865850494E-2"/>
          <c:y val="5.4602005460115101E-2"/>
          <c:w val="0.9183015595880667"/>
          <c:h val="0.6367349833223975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Lbls>
            <c:dLbl>
              <c:idx val="0"/>
              <c:layout>
                <c:manualLayout>
                  <c:x val="-1.9441231478646383E-2"/>
                  <c:y val="-0.1248077632874015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976681350747065E-2"/>
                  <c:y val="-7.6652893974190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354180125572484E-3"/>
                  <c:y val="1.381657119120533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648914617276524E-2"/>
                  <c:y val="9.6968469761592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683946061184195E-3"/>
                  <c:y val="0.2193531960848644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883558252148806E-2"/>
                  <c:y val="8.6117775317147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6814474303027449E-7"/>
                  <c:y val="0.2193531960848644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883221962662804E-2"/>
                  <c:y val="0.1003467095909886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714827356544374E-2"/>
                  <c:y val="9.0200883092738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850097448285844E-2"/>
                  <c:y val="0.101072937171916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850097448285844E-2"/>
                  <c:y val="0.101062684547244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747951870921272E-2"/>
                  <c:y val="8.6139989337270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0.22329533027121626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3.3628948606054887E-7"/>
                  <c:y val="0.2193531960848644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953588183594567E-2"/>
                  <c:y val="-9.4387371500437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09617778414515E-2"/>
                  <c:y val="-0.101109675743657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978180529275957E-2"/>
                  <c:y val="-0.1010985687335958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05252942659107E-4"/>
                  <c:y val="-9.3559472058180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Лист1!$B$2:$B$19</c:f>
              <c:numCache>
                <c:formatCode>#,##0.0</c:formatCode>
                <c:ptCount val="18"/>
                <c:pt idx="0">
                  <c:v>100.2</c:v>
                </c:pt>
                <c:pt idx="1">
                  <c:v>101.7</c:v>
                </c:pt>
                <c:pt idx="2">
                  <c:v>100</c:v>
                </c:pt>
                <c:pt idx="3">
                  <c:v>98.7</c:v>
                </c:pt>
                <c:pt idx="4">
                  <c:v>97.8</c:v>
                </c:pt>
                <c:pt idx="5">
                  <c:v>97.2</c:v>
                </c:pt>
                <c:pt idx="6">
                  <c:v>96.5</c:v>
                </c:pt>
                <c:pt idx="7">
                  <c:v>96.3</c:v>
                </c:pt>
                <c:pt idx="8">
                  <c:v>96.1</c:v>
                </c:pt>
                <c:pt idx="9">
                  <c:v>96</c:v>
                </c:pt>
                <c:pt idx="10">
                  <c:v>96.3</c:v>
                </c:pt>
                <c:pt idx="11">
                  <c:v>96.4</c:v>
                </c:pt>
                <c:pt idx="12">
                  <c:v>99.1</c:v>
                </c:pt>
                <c:pt idx="13">
                  <c:v>98.9</c:v>
                </c:pt>
                <c:pt idx="14">
                  <c:v>100.3</c:v>
                </c:pt>
                <c:pt idx="15">
                  <c:v>101.5</c:v>
                </c:pt>
                <c:pt idx="16">
                  <c:v>103</c:v>
                </c:pt>
                <c:pt idx="17">
                  <c:v>103.9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4718976"/>
        <c:axId val="114727168"/>
      </c:lineChart>
      <c:catAx>
        <c:axId val="1147189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2022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2023 г.             </a:t>
                </a:r>
              </a:p>
            </c:rich>
          </c:tx>
          <c:layout>
            <c:manualLayout>
              <c:xMode val="edge"/>
              <c:yMode val="edge"/>
              <c:x val="0.3270751986577104"/>
              <c:y val="0.90339715149819522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14727168"/>
        <c:crossesAt val="100"/>
        <c:auto val="1"/>
        <c:lblAlgn val="ctr"/>
        <c:lblOffset val="100"/>
        <c:noMultiLvlLbl val="0"/>
      </c:catAx>
      <c:valAx>
        <c:axId val="114727168"/>
        <c:scaling>
          <c:orientation val="minMax"/>
          <c:max val="11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14718976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5A2CD-30BA-437D-BAC4-7700BC4B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Святая Анжелика Станиславовна</cp:lastModifiedBy>
  <cp:revision>195</cp:revision>
  <cp:lastPrinted>2023-08-17T13:35:00Z</cp:lastPrinted>
  <dcterms:created xsi:type="dcterms:W3CDTF">2018-10-22T14:40:00Z</dcterms:created>
  <dcterms:modified xsi:type="dcterms:W3CDTF">2023-08-23T14:17:00Z</dcterms:modified>
</cp:coreProperties>
</file>