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CB0A96">
      <w:pPr>
        <w:spacing w:line="30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841381">
        <w:rPr>
          <w:spacing w:val="-2"/>
          <w:sz w:val="26"/>
        </w:rPr>
        <w:t>202</w:t>
      </w:r>
      <w:r w:rsidR="005E7F2B">
        <w:rPr>
          <w:spacing w:val="-2"/>
          <w:sz w:val="26"/>
        </w:rPr>
        <w:t>1</w:t>
      </w:r>
      <w:r w:rsidR="00504A1D">
        <w:rPr>
          <w:spacing w:val="-2"/>
          <w:sz w:val="26"/>
        </w:rPr>
        <w:t> г</w:t>
      </w:r>
      <w:r w:rsidR="009A65CE">
        <w:rPr>
          <w:spacing w:val="-2"/>
          <w:sz w:val="26"/>
        </w:rPr>
        <w:t>оду</w:t>
      </w:r>
      <w:r w:rsidR="005670E6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6E0553">
        <w:rPr>
          <w:spacing w:val="-2"/>
          <w:sz w:val="26"/>
        </w:rPr>
        <w:t>30,1</w:t>
      </w:r>
      <w:r w:rsidR="009732D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433713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6A29CC">
        <w:rPr>
          <w:sz w:val="26"/>
        </w:rPr>
        <w:t>94,4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20</w:t>
      </w:r>
      <w:r w:rsidR="005E7F2B">
        <w:rPr>
          <w:sz w:val="26"/>
        </w:rPr>
        <w:t>20</w:t>
      </w:r>
      <w:r w:rsidRPr="00DF613B">
        <w:rPr>
          <w:sz w:val="26"/>
        </w:rPr>
        <w:t> г</w:t>
      </w:r>
      <w:r w:rsidR="009A65CE">
        <w:rPr>
          <w:sz w:val="26"/>
        </w:rPr>
        <w:t>ода</w:t>
      </w:r>
      <w:r w:rsidR="00841381">
        <w:rPr>
          <w:sz w:val="26"/>
        </w:rPr>
        <w:t>.</w:t>
      </w:r>
    </w:p>
    <w:p w:rsidR="00910D19" w:rsidRPr="005D0D9F" w:rsidRDefault="00910D19" w:rsidP="00330CBC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4821E2" w:rsidRPr="00ED04AA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pStyle w:val="4"/>
              <w:keepNext w:val="0"/>
              <w:spacing w:before="70" w:after="7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2020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spacing w:before="70" w:after="7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  <w:lang w:val="en-US"/>
              </w:rPr>
              <w:t>30</w:t>
            </w:r>
            <w:r w:rsidRPr="00ED04AA">
              <w:rPr>
                <w:sz w:val="22"/>
                <w:szCs w:val="22"/>
              </w:rPr>
              <w:t>,6</w:t>
            </w: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124,5</w:t>
            </w:r>
          </w:p>
        </w:tc>
      </w:tr>
      <w:tr w:rsidR="00F77A60" w:rsidRPr="00ED04AA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135,8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59,1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82,4</w:t>
            </w:r>
          </w:p>
        </w:tc>
      </w:tr>
      <w:tr w:rsidR="003F66C2" w:rsidRPr="00ED04AA" w:rsidTr="007507B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100,7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113,7</w:t>
            </w:r>
          </w:p>
        </w:tc>
      </w:tr>
      <w:tr w:rsidR="00F77A60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112,2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pStyle w:val="4"/>
              <w:keepNext w:val="0"/>
              <w:spacing w:before="70" w:after="70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  <w:lang w:val="en-US"/>
              </w:rPr>
              <w:t>104</w:t>
            </w:r>
            <w:r w:rsidRPr="00ED04AA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95,7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92,4</w:t>
            </w:r>
          </w:p>
        </w:tc>
      </w:tr>
      <w:tr w:rsidR="00D20E7F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123,4</w:t>
            </w:r>
          </w:p>
        </w:tc>
      </w:tr>
      <w:tr w:rsidR="00D20E7F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106,6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83,2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101,9</w:t>
            </w:r>
          </w:p>
        </w:tc>
      </w:tr>
      <w:tr w:rsidR="00D20E7F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4 366,8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176,6</w:t>
            </w:r>
          </w:p>
        </w:tc>
      </w:tr>
      <w:tr w:rsidR="00D20E7F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</w:t>
            </w:r>
            <w:r w:rsidRPr="00ED04AA">
              <w:rPr>
                <w:szCs w:val="22"/>
              </w:rPr>
              <w:t>V</w:t>
            </w:r>
            <w:r w:rsidRPr="00ED04AA">
              <w:rPr>
                <w:szCs w:val="22"/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9 174,1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118,4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29 633,4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х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ED04AA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35,5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ED04AA">
              <w:rPr>
                <w:bCs/>
                <w:iCs/>
                <w:sz w:val="22"/>
                <w:szCs w:val="22"/>
              </w:rPr>
              <w:t>8</w:t>
            </w:r>
            <w:r w:rsidRPr="00ED04AA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ED04AA">
              <w:rPr>
                <w:bCs/>
                <w:iCs/>
                <w:sz w:val="22"/>
                <w:szCs w:val="22"/>
              </w:rPr>
              <w:t>,</w:t>
            </w:r>
            <w:r w:rsidRPr="00ED04AA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ED04AA">
              <w:rPr>
                <w:sz w:val="22"/>
                <w:szCs w:val="22"/>
              </w:rPr>
              <w:t>11</w:t>
            </w:r>
            <w:r w:rsidRPr="00ED04AA">
              <w:rPr>
                <w:sz w:val="22"/>
                <w:szCs w:val="22"/>
                <w:lang w:val="en-US"/>
              </w:rPr>
              <w:t>7</w:t>
            </w:r>
            <w:r w:rsidRPr="00ED04AA">
              <w:rPr>
                <w:sz w:val="22"/>
                <w:szCs w:val="22"/>
              </w:rPr>
              <w:t>,</w:t>
            </w:r>
            <w:r w:rsidRPr="00ED04AA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330CBC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330CB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330CBC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330CBC">
            <w:pPr>
              <w:spacing w:before="7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330CBC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330CBC">
            <w:pPr>
              <w:spacing w:before="70" w:after="7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330CB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330CBC">
            <w:pPr>
              <w:pStyle w:val="4"/>
              <w:keepNext w:val="0"/>
              <w:spacing w:before="70" w:after="70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231CF6" w:rsidRPr="00ED04AA" w:rsidTr="00330CBC">
        <w:trPr>
          <w:trHeight w:val="80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ED04AA" w:rsidRDefault="00231CF6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Default="00A547F0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</w:t>
            </w:r>
            <w:r w:rsidR="008738A7" w:rsidRPr="008738A7">
              <w:rPr>
                <w:sz w:val="22"/>
                <w:szCs w:val="22"/>
              </w:rPr>
              <w:t>5</w:t>
            </w:r>
          </w:p>
        </w:tc>
      </w:tr>
      <w:tr w:rsidR="0004405A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33713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04405A" w:rsidRPr="008A0014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330CBC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30651D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330CBC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330CBC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330CBC">
            <w:pPr>
              <w:spacing w:before="7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330CBC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330CBC">
            <w:pPr>
              <w:spacing w:before="70" w:after="7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330CBC">
            <w:pPr>
              <w:pStyle w:val="4"/>
              <w:keepNext w:val="0"/>
              <w:spacing w:before="70" w:after="70" w:line="20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BB7640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2 540,3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9063F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9063F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D13638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ED04AA" w:rsidRDefault="00D13638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56314E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2 922,7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56314E" w:rsidP="00721C2B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721C2B">
              <w:rPr>
                <w:bCs/>
                <w:iCs/>
                <w:sz w:val="22"/>
                <w:szCs w:val="22"/>
              </w:rPr>
              <w:t>10,1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721C2B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9A65CE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9A65CE" w:rsidP="00330CBC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2D6186" w:rsidP="00330CBC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3 869,9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2D6186" w:rsidP="00330CBC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2D6186" w:rsidP="00330CB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</w:tr>
      <w:tr w:rsidR="009A65CE" w:rsidRPr="009A65CE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9A65CE" w:rsidP="00330CBC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CD4CD6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9 332,9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CD4CD6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CD4CD6" w:rsidP="00330CBC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120,3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F9290B" w:rsidP="00330CBC">
            <w:pPr>
              <w:pStyle w:val="4"/>
              <w:keepNext w:val="0"/>
              <w:spacing w:before="70" w:after="70" w:line="200" w:lineRule="exact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</w:t>
            </w:r>
            <w:r w:rsidR="009A65CE">
              <w:rPr>
                <w:i/>
                <w:szCs w:val="22"/>
                <w:lang w:val="ru-RU"/>
              </w:rPr>
              <w:t>дека</w:t>
            </w:r>
            <w:r w:rsidRPr="00950F7B">
              <w:rPr>
                <w:i/>
                <w:szCs w:val="22"/>
                <w:lang w:val="ru-RU"/>
              </w:rPr>
              <w:t>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CD4CD6" w:rsidP="00330CBC">
            <w:pPr>
              <w:spacing w:before="70" w:after="7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30 126,8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CD4CD6" w:rsidP="00330CBC">
            <w:pPr>
              <w:spacing w:before="70" w:after="7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F9290B" w:rsidP="00330CBC">
            <w:pPr>
              <w:spacing w:before="70" w:after="7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330CBC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4B6AF6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99"/>
        <w:gridCol w:w="1069"/>
        <w:gridCol w:w="1134"/>
        <w:gridCol w:w="992"/>
        <w:gridCol w:w="993"/>
        <w:gridCol w:w="1266"/>
      </w:tblGrid>
      <w:tr w:rsidR="00F77A60" w:rsidTr="004615BB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77A60" w:rsidTr="0004405A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F77A60" w:rsidRDefault="00F77A60" w:rsidP="003075F6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402F3F" w:rsidP="0020473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04405A">
              <w:rPr>
                <w:sz w:val="22"/>
              </w:rPr>
              <w:t>брь</w:t>
            </w:r>
            <w:r w:rsidR="00844F7F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02F3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 w:rsidR="00844F7F">
              <w:rPr>
                <w:sz w:val="22"/>
              </w:rPr>
              <w:br/>
            </w:r>
            <w:r>
              <w:rPr>
                <w:sz w:val="22"/>
              </w:rPr>
              <w:t>2020 г.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7A60" w:rsidRDefault="00402F3F" w:rsidP="0020473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04405A">
              <w:rPr>
                <w:sz w:val="22"/>
              </w:rPr>
              <w:t>брь</w:t>
            </w:r>
            <w:r w:rsidR="00F77A60">
              <w:rPr>
                <w:sz w:val="22"/>
              </w:rPr>
              <w:t xml:space="preserve"> 2021 г.</w:t>
            </w:r>
            <w:r w:rsidR="00F77A60">
              <w:rPr>
                <w:sz w:val="22"/>
              </w:rPr>
              <w:br/>
            </w:r>
            <w:proofErr w:type="gramStart"/>
            <w:r w:rsidR="00F77A60">
              <w:rPr>
                <w:sz w:val="22"/>
              </w:rPr>
              <w:t>в</w:t>
            </w:r>
            <w:proofErr w:type="gramEnd"/>
            <w:r w:rsidR="00F77A60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F77A60" w:rsidRPr="0091491F" w:rsidRDefault="00F77A60" w:rsidP="00402F3F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204730">
              <w:rPr>
                <w:sz w:val="22"/>
              </w:rPr>
              <w:t>2020 г.</w:t>
            </w:r>
            <w:r w:rsidR="00204730">
              <w:rPr>
                <w:sz w:val="22"/>
              </w:rPr>
              <w:br/>
              <w:t xml:space="preserve">в % к </w:t>
            </w:r>
            <w:r w:rsidR="00204730">
              <w:rPr>
                <w:sz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F77A60" w:rsidTr="0004405A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77A60" w:rsidRDefault="00F77A60" w:rsidP="004B6AF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77A60" w:rsidRDefault="00402F3F" w:rsidP="005A514B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04405A">
              <w:rPr>
                <w:sz w:val="22"/>
              </w:rPr>
              <w:t>брю</w:t>
            </w:r>
            <w:r w:rsidR="00F77A60">
              <w:rPr>
                <w:sz w:val="22"/>
              </w:rPr>
              <w:br/>
              <w:t>2020 г.</w:t>
            </w:r>
          </w:p>
        </w:tc>
        <w:tc>
          <w:tcPr>
            <w:tcW w:w="993" w:type="dxa"/>
            <w:shd w:val="clear" w:color="auto" w:fill="auto"/>
          </w:tcPr>
          <w:p w:rsidR="00F77A60" w:rsidRDefault="00402F3F" w:rsidP="00276B3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ноя</w:t>
            </w:r>
            <w:r w:rsidR="00D06461">
              <w:rPr>
                <w:sz w:val="22"/>
              </w:rPr>
              <w:t>брю</w:t>
            </w:r>
            <w:r w:rsidR="00F77A60">
              <w:rPr>
                <w:sz w:val="22"/>
              </w:rPr>
              <w:br/>
              <w:t>2021 г.</w:t>
            </w:r>
          </w:p>
        </w:tc>
        <w:tc>
          <w:tcPr>
            <w:tcW w:w="1266" w:type="dxa"/>
            <w:vMerge/>
          </w:tcPr>
          <w:p w:rsidR="00F77A60" w:rsidRPr="00501534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611722" w:rsidRDefault="00F77A60" w:rsidP="00330CBC">
            <w:pPr>
              <w:spacing w:before="120" w:after="6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981" w:rsidRPr="00576053" w:rsidRDefault="00862981" w:rsidP="00862981">
            <w:pPr>
              <w:spacing w:before="12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30 126,8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006664" w:rsidP="00330CBC">
            <w:pPr>
              <w:spacing w:before="12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3 869,9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4535E0" w:rsidP="00330CBC">
            <w:pPr>
              <w:spacing w:before="12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4535E0" w:rsidP="00330CBC">
            <w:pPr>
              <w:spacing w:before="12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4535E0" w:rsidP="00330CBC">
            <w:pPr>
              <w:spacing w:before="12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131,3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AC0788" w:rsidRDefault="00641DA5" w:rsidP="00330CBC">
            <w:pPr>
              <w:spacing w:before="12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94,0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330CBC">
            <w:pPr>
              <w:spacing w:before="120" w:after="6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330CBC">
            <w:pPr>
              <w:spacing w:before="12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330CBC">
            <w:pPr>
              <w:spacing w:before="12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330CBC">
            <w:pPr>
              <w:spacing w:before="12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D927D1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3 720,7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006664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641DA5" w:rsidP="00330CBC">
            <w:pPr>
              <w:spacing w:before="12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330CBC">
            <w:pPr>
              <w:spacing w:before="12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D927D1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2 966,8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006664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641DA5" w:rsidP="00330CBC">
            <w:pPr>
              <w:spacing w:before="12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330CBC">
            <w:pPr>
              <w:spacing w:before="12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EA3786" w:rsidRDefault="00D927D1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4 205,9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006664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641DA5" w:rsidP="00330CBC">
            <w:pPr>
              <w:spacing w:before="12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330CBC">
            <w:pPr>
              <w:spacing w:before="12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D927D1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3 535,0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006664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641DA5" w:rsidP="00330CBC">
            <w:pPr>
              <w:spacing w:before="12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330CBC">
            <w:pPr>
              <w:spacing w:before="120" w:after="6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D927D1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6 079,4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006664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641DA5" w:rsidP="00330CBC">
            <w:pPr>
              <w:spacing w:before="12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330CBC">
            <w:pPr>
              <w:spacing w:before="12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D927D1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7 400,5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006664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641DA5" w:rsidP="00330CBC">
            <w:pPr>
              <w:spacing w:before="12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B73654" w:rsidRDefault="00F77A60" w:rsidP="00330CBC">
            <w:pPr>
              <w:spacing w:before="12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D927D1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2 192,9</w:t>
            </w:r>
          </w:p>
        </w:tc>
        <w:tc>
          <w:tcPr>
            <w:tcW w:w="106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006664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7F412C" w:rsidP="00330CBC">
            <w:pPr>
              <w:spacing w:before="12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181,6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641DA5" w:rsidP="00330CBC">
            <w:pPr>
              <w:spacing w:before="12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</w:tbl>
    <w:p w:rsidR="00910D19" w:rsidRDefault="00910D19" w:rsidP="00B02B4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6236DD">
            <w:pPr>
              <w:tabs>
                <w:tab w:val="left" w:pos="775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EC6792">
              <w:rPr>
                <w:sz w:val="22"/>
                <w:szCs w:val="22"/>
              </w:rPr>
              <w:t>1</w:t>
            </w:r>
            <w:r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4B6AF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4B6AF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204730" w:rsidP="00F74B7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F74B7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2020 г.</w:t>
            </w:r>
            <w:r w:rsidR="00204730">
              <w:rPr>
                <w:sz w:val="22"/>
              </w:rPr>
              <w:br/>
              <w:t xml:space="preserve">в % к </w:t>
            </w:r>
            <w:r w:rsidR="00204730">
              <w:rPr>
                <w:sz w:val="22"/>
              </w:rPr>
              <w:br/>
              <w:t>2019 г</w:t>
            </w:r>
            <w:r w:rsidR="00204730">
              <w:rPr>
                <w:iCs/>
                <w:sz w:val="22"/>
              </w:rPr>
              <w:t>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923D9C">
            <w:pPr>
              <w:spacing w:before="30" w:after="3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6B65D4" w:rsidP="00923D9C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30 126,8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6B65D4" w:rsidP="00923D9C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AF40EF" w:rsidP="00923D9C">
            <w:pPr>
              <w:spacing w:before="30" w:after="30" w:line="20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94,4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8A2F3B" w:rsidP="00923D9C">
            <w:pPr>
              <w:spacing w:before="30" w:after="30" w:line="20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94,0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923D9C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23D9C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23D9C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23D9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23D9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23D9C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AF40EF" w:rsidP="00923D9C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11 127,1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ED299D" w:rsidP="00923D9C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B77BF2" w:rsidP="00923D9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114D3B" w:rsidP="00923D9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23D9C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AF40EF" w:rsidP="00923D9C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8 768,5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ED299D" w:rsidP="00923D9C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B77BF2" w:rsidP="00923D9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114D3B" w:rsidP="00923D9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923D9C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AF40EF" w:rsidP="00923D9C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10 231,2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D299D" w:rsidP="00923D9C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B77BF2" w:rsidP="00923D9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114D3B" w:rsidP="00923D9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</w:tbl>
    <w:p w:rsidR="00A35BFC" w:rsidRDefault="00A35BFC" w:rsidP="00EE0B92">
      <w:pPr>
        <w:pStyle w:val="30"/>
        <w:spacing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992"/>
        <w:gridCol w:w="1134"/>
        <w:gridCol w:w="1040"/>
      </w:tblGrid>
      <w:tr w:rsidR="00421F45" w:rsidTr="007E0F24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21F45" w:rsidRDefault="00421F45" w:rsidP="00EE0B9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E0B92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E0B9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21F45" w:rsidTr="00505C04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EE0B9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21F45" w:rsidRDefault="00421F45" w:rsidP="00521F0F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08084E" w:rsidP="0008084E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5A514B">
              <w:rPr>
                <w:sz w:val="22"/>
              </w:rPr>
              <w:t>брь</w:t>
            </w:r>
            <w:r w:rsidR="00421F45">
              <w:rPr>
                <w:sz w:val="22"/>
              </w:rPr>
              <w:t xml:space="preserve"> </w:t>
            </w:r>
            <w:r w:rsidR="00421F45">
              <w:rPr>
                <w:sz w:val="22"/>
              </w:rPr>
              <w:br/>
              <w:t>2021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CF0387" w:rsidP="0008084E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21F45" w:rsidRDefault="0008084E" w:rsidP="00EE0B9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5A514B">
              <w:rPr>
                <w:sz w:val="22"/>
              </w:rPr>
              <w:t>брь</w:t>
            </w:r>
            <w:r w:rsidR="00421F45">
              <w:rPr>
                <w:sz w:val="22"/>
              </w:rPr>
              <w:t xml:space="preserve"> 2021 г.</w:t>
            </w:r>
            <w:r w:rsidR="00421F45">
              <w:rPr>
                <w:sz w:val="22"/>
              </w:rPr>
              <w:br/>
            </w:r>
            <w:proofErr w:type="gramStart"/>
            <w:r w:rsidR="00421F45">
              <w:rPr>
                <w:sz w:val="22"/>
              </w:rPr>
              <w:t>в</w:t>
            </w:r>
            <w:proofErr w:type="gramEnd"/>
            <w:r w:rsidR="00421F45">
              <w:rPr>
                <w:sz w:val="22"/>
              </w:rPr>
              <w:t xml:space="preserve"> % 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</w:tcBorders>
          </w:tcPr>
          <w:p w:rsidR="00421F45" w:rsidRPr="0091491F" w:rsidRDefault="00421F45" w:rsidP="0008084E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CF0387">
              <w:rPr>
                <w:sz w:val="22"/>
              </w:rPr>
              <w:t>2020 г.</w:t>
            </w:r>
            <w:r w:rsidR="00CF0387">
              <w:rPr>
                <w:sz w:val="22"/>
              </w:rPr>
              <w:br/>
              <w:t xml:space="preserve">в % к </w:t>
            </w:r>
            <w:r w:rsidR="00CF0387">
              <w:rPr>
                <w:sz w:val="22"/>
              </w:rPr>
              <w:br/>
              <w:t>2019 г</w:t>
            </w:r>
            <w:r w:rsidR="00CF0387">
              <w:rPr>
                <w:iCs/>
                <w:sz w:val="22"/>
              </w:rPr>
              <w:t>.</w:t>
            </w:r>
          </w:p>
        </w:tc>
      </w:tr>
      <w:tr w:rsidR="00421F45" w:rsidTr="00505C04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EE0B9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21F45" w:rsidRDefault="00421F45" w:rsidP="00EE0B92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E0B9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E0B9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421F45" w:rsidRDefault="0008084E" w:rsidP="00EE0B92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5A514B">
              <w:rPr>
                <w:sz w:val="22"/>
              </w:rPr>
              <w:t>брю</w:t>
            </w:r>
            <w:r w:rsidR="00421F45">
              <w:rPr>
                <w:sz w:val="22"/>
              </w:rPr>
              <w:br/>
              <w:t>2020 г.</w:t>
            </w:r>
          </w:p>
        </w:tc>
        <w:tc>
          <w:tcPr>
            <w:tcW w:w="1134" w:type="dxa"/>
            <w:shd w:val="clear" w:color="auto" w:fill="auto"/>
          </w:tcPr>
          <w:p w:rsidR="00421F45" w:rsidRDefault="0008084E" w:rsidP="00EE0B9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505C04">
              <w:rPr>
                <w:sz w:val="22"/>
              </w:rPr>
              <w:t>ябрю</w:t>
            </w:r>
            <w:r w:rsidR="00421F45">
              <w:rPr>
                <w:sz w:val="22"/>
              </w:rPr>
              <w:br/>
              <w:t>2021 г.</w:t>
            </w:r>
          </w:p>
        </w:tc>
        <w:tc>
          <w:tcPr>
            <w:tcW w:w="1040" w:type="dxa"/>
            <w:vMerge/>
          </w:tcPr>
          <w:p w:rsidR="00421F45" w:rsidRPr="00501534" w:rsidRDefault="00421F45" w:rsidP="00EE0B92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7A02E0" w:rsidRDefault="00CF0387" w:rsidP="00A065C4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576053" w:rsidRDefault="008E6D5D" w:rsidP="00A065C4">
            <w:pPr>
              <w:spacing w:before="80" w:after="8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30 126,8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E248B9" w:rsidP="00A065C4">
            <w:pPr>
              <w:spacing w:before="80" w:after="8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3 869,9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562FC1" w:rsidP="00A065C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562FC1" w:rsidP="00A065C4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562FC1" w:rsidP="00BC0664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131,3</w:t>
            </w:r>
          </w:p>
        </w:tc>
        <w:tc>
          <w:tcPr>
            <w:tcW w:w="10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576053" w:rsidRDefault="008A2F3B" w:rsidP="002D394D">
            <w:pPr>
              <w:spacing w:before="80" w:after="8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94,0</w:t>
            </w: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A065C4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A065C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A065C4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A065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A065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BC06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2D394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645D26">
            <w:pPr>
              <w:spacing w:before="80" w:after="8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8E6D5D" w:rsidP="00A065C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E248B9" w:rsidP="00A065C4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562FC1" w:rsidP="00A065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562FC1" w:rsidP="00A065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562FC1" w:rsidP="00BC06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8A2F3B" w:rsidP="002D394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A065C4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8E6D5D" w:rsidP="00A065C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12 000,2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E248B9" w:rsidP="00A065C4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562FC1" w:rsidP="00A065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562FC1" w:rsidP="00A065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562FC1" w:rsidP="00BC06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  <w:tc>
          <w:tcPr>
            <w:tcW w:w="10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0387" w:rsidRDefault="008A2F3B" w:rsidP="002D394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CF0387" w:rsidP="00A065C4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8E6D5D" w:rsidP="00A065C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3 120,3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E248B9" w:rsidP="00A065C4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562FC1" w:rsidP="00A065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562FC1" w:rsidP="00A065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562FC1" w:rsidP="00BC06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161,9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8A2F3B" w:rsidP="002D394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</w:tbl>
    <w:p w:rsidR="00910D19" w:rsidRPr="00754D39" w:rsidRDefault="00910D19" w:rsidP="000F10C0">
      <w:pPr>
        <w:spacing w:before="120" w:line="30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>В 20</w:t>
      </w:r>
      <w:r w:rsidR="00B56255">
        <w:rPr>
          <w:spacing w:val="-4"/>
          <w:sz w:val="26"/>
          <w:szCs w:val="26"/>
        </w:rPr>
        <w:t>2</w:t>
      </w:r>
      <w:r w:rsidR="00A86E8B">
        <w:rPr>
          <w:spacing w:val="-4"/>
          <w:sz w:val="26"/>
          <w:szCs w:val="26"/>
        </w:rPr>
        <w:t>1</w:t>
      </w:r>
      <w:r w:rsidRPr="00754D39">
        <w:rPr>
          <w:spacing w:val="-4"/>
          <w:sz w:val="26"/>
          <w:szCs w:val="26"/>
        </w:rPr>
        <w:t> г</w:t>
      </w:r>
      <w:r w:rsidR="0008084E">
        <w:rPr>
          <w:spacing w:val="-4"/>
          <w:sz w:val="26"/>
          <w:szCs w:val="26"/>
        </w:rPr>
        <w:t>оду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5A514B">
        <w:rPr>
          <w:spacing w:val="-4"/>
          <w:sz w:val="26"/>
          <w:szCs w:val="26"/>
        </w:rPr>
        <w:br/>
      </w:r>
      <w:r w:rsidR="003858D6">
        <w:rPr>
          <w:spacing w:val="-4"/>
          <w:sz w:val="26"/>
          <w:szCs w:val="26"/>
        </w:rPr>
        <w:t>49,8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08084E">
        <w:rPr>
          <w:spacing w:val="-4"/>
          <w:sz w:val="26"/>
          <w:szCs w:val="26"/>
        </w:rPr>
        <w:t>оду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8A2F3B">
        <w:rPr>
          <w:spacing w:val="-4"/>
          <w:sz w:val="26"/>
          <w:szCs w:val="26"/>
        </w:rPr>
        <w:t>52,7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0F10C0">
      <w:pPr>
        <w:spacing w:line="30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3858D6">
        <w:rPr>
          <w:sz w:val="26"/>
          <w:szCs w:val="26"/>
        </w:rPr>
        <w:t>39,8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08084E">
        <w:rPr>
          <w:spacing w:val="-4"/>
          <w:sz w:val="26"/>
          <w:szCs w:val="26"/>
        </w:rPr>
        <w:t>оду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8A2F3B">
        <w:rPr>
          <w:spacing w:val="-4"/>
          <w:sz w:val="26"/>
          <w:szCs w:val="26"/>
        </w:rPr>
        <w:t>36,8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DF485B">
        <w:rPr>
          <w:sz w:val="26"/>
          <w:szCs w:val="26"/>
        </w:rPr>
        <w:t>57,1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 xml:space="preserve">20 </w:t>
      </w:r>
      <w:r w:rsidRPr="00754D39">
        <w:rPr>
          <w:spacing w:val="-4"/>
          <w:sz w:val="26"/>
          <w:szCs w:val="26"/>
        </w:rPr>
        <w:t>г</w:t>
      </w:r>
      <w:r w:rsidR="0008084E">
        <w:rPr>
          <w:spacing w:val="-4"/>
          <w:sz w:val="26"/>
          <w:szCs w:val="26"/>
        </w:rPr>
        <w:t>оду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6569DF">
        <w:rPr>
          <w:spacing w:val="-2"/>
          <w:sz w:val="26"/>
          <w:szCs w:val="26"/>
        </w:rPr>
        <w:t xml:space="preserve">также </w:t>
      </w:r>
      <w:r w:rsidR="00B6497D">
        <w:rPr>
          <w:spacing w:val="-2"/>
          <w:sz w:val="26"/>
          <w:szCs w:val="26"/>
        </w:rPr>
        <w:t>57,1</w:t>
      </w:r>
      <w:r w:rsidRPr="00754D39">
        <w:rPr>
          <w:spacing w:val="-2"/>
          <w:sz w:val="26"/>
          <w:szCs w:val="26"/>
        </w:rPr>
        <w:t>%).</w:t>
      </w:r>
    </w:p>
    <w:p w:rsidR="00AB3D9D" w:rsidRDefault="00AB3D9D" w:rsidP="00AB3D9D">
      <w:pPr>
        <w:spacing w:line="300" w:lineRule="exact"/>
        <w:ind w:firstLine="709"/>
        <w:jc w:val="both"/>
        <w:rPr>
          <w:spacing w:val="-2"/>
          <w:sz w:val="26"/>
          <w:szCs w:val="26"/>
        </w:rPr>
      </w:pPr>
      <w:r>
        <w:rPr>
          <w:spacing w:val="-4"/>
          <w:sz w:val="26"/>
          <w:szCs w:val="26"/>
        </w:rPr>
        <w:t xml:space="preserve">В 2021 году </w:t>
      </w:r>
      <w:r>
        <w:rPr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C076B4">
        <w:rPr>
          <w:sz w:val="26"/>
          <w:szCs w:val="26"/>
        </w:rPr>
        <w:t>7</w:t>
      </w:r>
      <w:r>
        <w:rPr>
          <w:sz w:val="26"/>
          <w:szCs w:val="26"/>
        </w:rPr>
        <w:t xml:space="preserve"> млрд</w:t>
      </w:r>
      <w:r>
        <w:rPr>
          <w:spacing w:val="-2"/>
          <w:sz w:val="26"/>
          <w:szCs w:val="26"/>
        </w:rPr>
        <w:t>.</w:t>
      </w:r>
      <w:r>
        <w:rPr>
          <w:sz w:val="26"/>
          <w:szCs w:val="26"/>
        </w:rPr>
        <w:t xml:space="preserve"> рублей, или </w:t>
      </w:r>
      <w:r w:rsidR="00E6432E">
        <w:rPr>
          <w:sz w:val="26"/>
          <w:szCs w:val="26"/>
        </w:rPr>
        <w:t>23,1</w:t>
      </w:r>
      <w:r>
        <w:rPr>
          <w:sz w:val="26"/>
          <w:szCs w:val="26"/>
        </w:rPr>
        <w:t>% общего объема инвестиций в основной капитал (</w:t>
      </w:r>
      <w:r>
        <w:rPr>
          <w:spacing w:val="-4"/>
          <w:sz w:val="26"/>
          <w:szCs w:val="26"/>
        </w:rPr>
        <w:t xml:space="preserve">в 2020 году – </w:t>
      </w:r>
      <w:r w:rsidR="00B6497D">
        <w:rPr>
          <w:spacing w:val="-4"/>
          <w:sz w:val="26"/>
          <w:szCs w:val="26"/>
        </w:rPr>
        <w:t>24,6</w:t>
      </w:r>
      <w:r>
        <w:rPr>
          <w:spacing w:val="-2"/>
          <w:sz w:val="26"/>
          <w:szCs w:val="26"/>
        </w:rP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lastRenderedPageBreak/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D10BBF" w:rsidRPr="00D10BBF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665E94" w:rsidRPr="009B1DC0">
        <w:rPr>
          <w:rFonts w:ascii="Arial" w:hAnsi="Arial" w:cs="Arial"/>
          <w:sz w:val="22"/>
          <w:szCs w:val="22"/>
        </w:rPr>
        <w:t>1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C56626">
        <w:rPr>
          <w:rFonts w:ascii="Arial" w:hAnsi="Arial" w:cs="Arial"/>
          <w:sz w:val="22"/>
          <w:szCs w:val="22"/>
        </w:rPr>
        <w:t>оду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25595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25595E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C43BC6">
            <w:pPr>
              <w:spacing w:before="100" w:after="12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E4192E" w:rsidP="00C43BC6">
            <w:pPr>
              <w:spacing w:before="100" w:after="12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12 000,2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E24CB" w:rsidP="00C43BC6">
            <w:pPr>
              <w:pStyle w:val="20"/>
              <w:spacing w:before="100" w:after="120" w:line="20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312C75" w:rsidP="00C43BC6">
            <w:pPr>
              <w:tabs>
                <w:tab w:val="left" w:pos="945"/>
              </w:tabs>
              <w:spacing w:before="100" w:after="1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6 855,7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312C75" w:rsidP="00C43BC6">
            <w:pPr>
              <w:spacing w:before="100" w:after="1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312C75" w:rsidP="00C43BC6">
            <w:pPr>
              <w:spacing w:before="100" w:after="12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39,9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C43BC6">
            <w:pPr>
              <w:spacing w:before="10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C43BC6">
            <w:pPr>
              <w:spacing w:before="100"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C43BC6">
            <w:pPr>
              <w:pStyle w:val="af7"/>
              <w:spacing w:before="100" w:after="12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C43BC6">
            <w:pPr>
              <w:tabs>
                <w:tab w:val="left" w:pos="945"/>
              </w:tabs>
              <w:spacing w:before="100" w:after="1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C43BC6">
            <w:pPr>
              <w:spacing w:before="100" w:after="1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C43BC6">
            <w:pPr>
              <w:spacing w:before="100" w:after="12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C43BC6">
            <w:pPr>
              <w:spacing w:before="100" w:after="12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4192E" w:rsidP="00C43BC6">
            <w:pPr>
              <w:spacing w:before="100"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1 511,9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E24CB" w:rsidP="00C43BC6">
            <w:pPr>
              <w:pStyle w:val="af7"/>
              <w:spacing w:before="100" w:after="12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12C75" w:rsidP="00C43BC6">
            <w:pPr>
              <w:tabs>
                <w:tab w:val="left" w:pos="945"/>
              </w:tabs>
              <w:spacing w:before="10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12C75" w:rsidP="00C43BC6">
            <w:pPr>
              <w:spacing w:before="10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12C75" w:rsidP="00C43BC6">
            <w:pPr>
              <w:spacing w:before="10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C43BC6">
            <w:pPr>
              <w:spacing w:before="100" w:after="12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4192E" w:rsidP="00C43BC6">
            <w:pPr>
              <w:spacing w:before="100"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1 312,4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E24CB" w:rsidP="00C43BC6">
            <w:pPr>
              <w:pStyle w:val="af7"/>
              <w:spacing w:before="100" w:after="12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44,2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64E50" w:rsidP="00C43BC6">
            <w:pPr>
              <w:tabs>
                <w:tab w:val="left" w:pos="945"/>
              </w:tabs>
              <w:spacing w:before="10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64E50" w:rsidP="00C43BC6">
            <w:pPr>
              <w:spacing w:before="10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64E50" w:rsidP="00C43BC6">
            <w:pPr>
              <w:spacing w:before="10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C43BC6">
            <w:pPr>
              <w:spacing w:before="100" w:after="12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4192E" w:rsidP="00C43BC6">
            <w:pPr>
              <w:spacing w:before="100"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1 372,0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E24CB" w:rsidP="00C43BC6">
            <w:pPr>
              <w:pStyle w:val="af7"/>
              <w:spacing w:before="100" w:after="12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64E50" w:rsidP="00C43BC6">
            <w:pPr>
              <w:tabs>
                <w:tab w:val="left" w:pos="945"/>
              </w:tabs>
              <w:spacing w:before="10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64E50" w:rsidP="00C43BC6">
            <w:pPr>
              <w:spacing w:before="10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64E50" w:rsidP="00C43BC6">
            <w:pPr>
              <w:spacing w:before="10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C43BC6">
            <w:pPr>
              <w:spacing w:before="100" w:after="12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4192E" w:rsidP="00C43BC6">
            <w:pPr>
              <w:spacing w:before="100"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1 167,4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E24CB" w:rsidP="00C43BC6">
            <w:pPr>
              <w:pStyle w:val="af7"/>
              <w:spacing w:before="100" w:after="12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64E50" w:rsidP="00C43BC6">
            <w:pPr>
              <w:tabs>
                <w:tab w:val="left" w:pos="945"/>
              </w:tabs>
              <w:spacing w:before="10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64E50" w:rsidP="00C43BC6">
            <w:pPr>
              <w:spacing w:before="10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64E50" w:rsidP="00C43BC6">
            <w:pPr>
              <w:spacing w:before="10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C43BC6">
            <w:pPr>
              <w:spacing w:before="100" w:after="12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4192E" w:rsidP="00C43BC6">
            <w:pPr>
              <w:spacing w:before="100"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3 011,0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E24CB" w:rsidP="00C43BC6">
            <w:pPr>
              <w:pStyle w:val="af7"/>
              <w:spacing w:before="100" w:after="12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49,5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40863" w:rsidP="00C43BC6">
            <w:pPr>
              <w:tabs>
                <w:tab w:val="left" w:pos="945"/>
              </w:tabs>
              <w:spacing w:before="10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1 756,7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40863" w:rsidP="00C43BC6">
            <w:pPr>
              <w:spacing w:before="10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40863" w:rsidP="00C43BC6">
            <w:pPr>
              <w:spacing w:before="10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C43BC6">
            <w:pPr>
              <w:spacing w:before="100" w:after="12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4192E" w:rsidP="00C43BC6">
            <w:pPr>
              <w:spacing w:before="100"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2 709,5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E24CB" w:rsidP="00C43BC6">
            <w:pPr>
              <w:pStyle w:val="af7"/>
              <w:spacing w:before="100" w:after="12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40863" w:rsidP="00C43BC6">
            <w:pPr>
              <w:tabs>
                <w:tab w:val="left" w:pos="945"/>
              </w:tabs>
              <w:spacing w:before="10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1 468,1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40863" w:rsidP="00C43BC6">
            <w:pPr>
              <w:spacing w:before="10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40863" w:rsidP="00C43BC6">
            <w:pPr>
              <w:spacing w:before="10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C43BC6">
            <w:pPr>
              <w:spacing w:before="100" w:after="12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E4192E" w:rsidP="00C43BC6">
            <w:pPr>
              <w:spacing w:before="100"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907,4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6E24CB" w:rsidP="00C43BC6">
            <w:pPr>
              <w:pStyle w:val="af7"/>
              <w:spacing w:before="100" w:after="12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41,4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640863" w:rsidP="00C43BC6">
            <w:pPr>
              <w:tabs>
                <w:tab w:val="left" w:pos="945"/>
              </w:tabs>
              <w:spacing w:before="10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474,6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640863" w:rsidP="00C43BC6">
            <w:pPr>
              <w:spacing w:before="10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640863" w:rsidP="00C43BC6">
            <w:pPr>
              <w:spacing w:before="10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</w:tr>
    </w:tbl>
    <w:p w:rsidR="00BD1A7E" w:rsidRDefault="00BD1A7E" w:rsidP="00BD1A7E">
      <w:pPr>
        <w:pStyle w:val="30"/>
        <w:tabs>
          <w:tab w:val="left" w:pos="8789"/>
        </w:tabs>
        <w:spacing w:after="12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BD1A7E" w:rsidTr="00325654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D1A7E" w:rsidRDefault="00BD1A7E" w:rsidP="0032565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D1A7E" w:rsidRDefault="00BD1A7E" w:rsidP="00325654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7E" w:rsidRDefault="00BD1A7E" w:rsidP="00325654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BD1A7E" w:rsidTr="00325654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1A7E" w:rsidRDefault="00BD1A7E" w:rsidP="0032565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A7E" w:rsidRDefault="00BD1A7E" w:rsidP="0032565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A7E" w:rsidRDefault="00BD1A7E" w:rsidP="00BD1A7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2020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A7E" w:rsidRPr="00506DE1" w:rsidRDefault="00BD1A7E" w:rsidP="0032565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7E" w:rsidRDefault="00BD1A7E" w:rsidP="00BD1A7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086837" w:rsidRDefault="00BD1A7E" w:rsidP="00C43BC6">
            <w:pPr>
              <w:spacing w:before="60" w:after="4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086837" w:rsidRDefault="00DE609B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30 126,8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086837" w:rsidRDefault="00DE609B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086837" w:rsidRDefault="00BD1A7E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086837" w:rsidRDefault="00BD1A7E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271348" w:rsidRDefault="00DE609B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3 216,5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DE609B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DE609B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11,6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2 305,9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13 391,4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44,5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33543F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290,5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420521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864,6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3 923,5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87,2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13,8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389,4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88,2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380,6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209,0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624,4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80,5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3 706,9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</w:tr>
      <w:tr w:rsidR="00BD1A7E" w:rsidTr="00325654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420521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128,0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A7E" w:rsidRDefault="00BD1A7E" w:rsidP="00C43BC6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2 299,5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A7E" w:rsidRDefault="008406AC" w:rsidP="00C43BC6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A7E" w:rsidRPr="00156C4E" w:rsidRDefault="00B6497D" w:rsidP="00C43BC6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</w:tr>
    </w:tbl>
    <w:p w:rsidR="00BD1A7E" w:rsidRDefault="00BD1A7E" w:rsidP="00BD1A7E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BD1A7E" w:rsidTr="00325654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1A7E" w:rsidRDefault="00BD1A7E" w:rsidP="00325654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A7E" w:rsidRDefault="00BD1A7E" w:rsidP="00325654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A7E" w:rsidRDefault="00BD1A7E" w:rsidP="00325654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BD1A7E" w:rsidTr="00325654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1A7E" w:rsidRDefault="00BD1A7E" w:rsidP="0032565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A7E" w:rsidRDefault="00BD1A7E" w:rsidP="0032565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A7E" w:rsidRDefault="00BD1A7E" w:rsidP="00D2279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2020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7E" w:rsidRPr="00506DE1" w:rsidRDefault="00BD1A7E" w:rsidP="0032565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7E" w:rsidRDefault="00BD1A7E" w:rsidP="00D2279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A66C45" w:rsidRDefault="00BD1A7E" w:rsidP="00042420">
            <w:pPr>
              <w:spacing w:before="50" w:after="5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12167" w:rsidRDefault="007E07B1" w:rsidP="00042420">
            <w:pPr>
              <w:spacing w:before="50" w:after="5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30 126,8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086837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086837" w:rsidRDefault="00BD1A7E" w:rsidP="00042420">
            <w:pPr>
              <w:spacing w:before="50" w:after="5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086837" w:rsidRDefault="00BD1A7E" w:rsidP="00042420">
            <w:pPr>
              <w:spacing w:before="50" w:after="5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BD1A7E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042420">
            <w:pPr>
              <w:spacing w:before="50" w:after="5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Default="00BD1A7E" w:rsidP="00042420">
            <w:pPr>
              <w:spacing w:before="50" w:after="5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Default="00BD1A7E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042420">
            <w:pPr>
              <w:spacing w:before="50" w:after="5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Default="00BD1A7E" w:rsidP="00042420">
            <w:pPr>
              <w:spacing w:before="50" w:after="5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4 154,8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EC4C01" w:rsidRDefault="00BD1A7E" w:rsidP="00042420">
            <w:pPr>
              <w:spacing w:before="50" w:after="5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6 261,6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BD1A7E" w:rsidRPr="00B643E5" w:rsidTr="00325654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CA7D59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D83EFA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E07B1">
              <w:rPr>
                <w:sz w:val="22"/>
                <w:szCs w:val="22"/>
              </w:rPr>
              <w:t> 647,0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7 025,0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BD1A7E" w:rsidRPr="00B643E5" w:rsidTr="00325654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A7E" w:rsidRPr="00B643E5" w:rsidRDefault="00BD1A7E" w:rsidP="00042420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A7E" w:rsidRPr="00B643E5" w:rsidRDefault="007E07B1" w:rsidP="00042420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A7E" w:rsidRPr="00B643E5" w:rsidRDefault="007E07B1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A7E" w:rsidRPr="00B643E5" w:rsidRDefault="005F2419" w:rsidP="0004242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BD1A7E" w:rsidRPr="000D07A9" w:rsidRDefault="00BD1A7E" w:rsidP="001E5168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BD1A7E" w:rsidRPr="00900CD8" w:rsidRDefault="00BD1A7E" w:rsidP="00BD1A7E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BD1A7E" w:rsidRDefault="00BD1A7E" w:rsidP="00042420">
      <w:pPr>
        <w:pStyle w:val="a4"/>
        <w:spacing w:before="120" w:line="320" w:lineRule="exact"/>
        <w:ind w:firstLine="680"/>
        <w:jc w:val="both"/>
        <w:rPr>
          <w:rFonts w:ascii="Arial" w:hAnsi="Arial" w:cs="Arial"/>
          <w:b/>
        </w:rPr>
      </w:pPr>
      <w:r>
        <w:rPr>
          <w:spacing w:val="2"/>
        </w:rPr>
        <w:lastRenderedPageBreak/>
        <w:t xml:space="preserve">На 1 </w:t>
      </w:r>
      <w:r w:rsidR="0049074C">
        <w:rPr>
          <w:spacing w:val="2"/>
        </w:rPr>
        <w:t>января</w:t>
      </w:r>
      <w:r>
        <w:rPr>
          <w:spacing w:val="2"/>
        </w:rPr>
        <w:t xml:space="preserve"> 202</w:t>
      </w:r>
      <w:r w:rsidR="0049074C">
        <w:rPr>
          <w:spacing w:val="2"/>
        </w:rPr>
        <w:t>2</w:t>
      </w:r>
      <w:r>
        <w:rPr>
          <w:spacing w:val="2"/>
        </w:rPr>
        <w:t xml:space="preserve"> г. в незавершенном строительстве (без учета индивидуальных застройщиков и субъектов малого предпринимательства) находилось </w:t>
      </w:r>
      <w:r w:rsidR="002B1EEA">
        <w:rPr>
          <w:spacing w:val="2"/>
        </w:rPr>
        <w:t>5,7</w:t>
      </w:r>
      <w:r w:rsidR="0049074C">
        <w:rPr>
          <w:spacing w:val="2"/>
        </w:rPr>
        <w:t xml:space="preserve"> </w:t>
      </w:r>
      <w:r>
        <w:rPr>
          <w:spacing w:val="2"/>
        </w:rPr>
        <w:t xml:space="preserve">тыс. объектов (на 1 января 2021 г. – </w:t>
      </w:r>
      <w:r w:rsidR="0061622A">
        <w:rPr>
          <w:spacing w:val="2"/>
        </w:rPr>
        <w:t>6,3</w:t>
      </w:r>
      <w:r>
        <w:rPr>
          <w:spacing w:val="2"/>
        </w:rPr>
        <w:t xml:space="preserve"> тыс. объектов). При этом строительство </w:t>
      </w:r>
      <w:r w:rsidR="002B1EEA">
        <w:rPr>
          <w:spacing w:val="2"/>
        </w:rPr>
        <w:t>41,1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2B1EEA">
        <w:rPr>
          <w:spacing w:val="2"/>
        </w:rPr>
        <w:t>899</w:t>
      </w:r>
      <w:r>
        <w:rPr>
          <w:spacing w:val="2"/>
        </w:rPr>
        <w:t xml:space="preserve"> объектов.</w:t>
      </w:r>
    </w:p>
    <w:p w:rsidR="00D84C6F" w:rsidRPr="005D0D9F" w:rsidRDefault="006A3CCE" w:rsidP="009529F3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042420">
      <w:pPr>
        <w:pStyle w:val="a4"/>
        <w:spacing w:line="32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</w:t>
      </w:r>
      <w:r w:rsidR="00D20378">
        <w:rPr>
          <w:spacing w:val="-4"/>
          <w:szCs w:val="26"/>
        </w:rPr>
        <w:t>1</w:t>
      </w:r>
      <w:r w:rsidRPr="005D0D9F">
        <w:rPr>
          <w:spacing w:val="-4"/>
          <w:szCs w:val="26"/>
        </w:rPr>
        <w:t> г</w:t>
      </w:r>
      <w:r w:rsidR="009529F3">
        <w:rPr>
          <w:spacing w:val="-4"/>
          <w:szCs w:val="26"/>
        </w:rPr>
        <w:t>оду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7B01FA">
        <w:rPr>
          <w:szCs w:val="26"/>
        </w:rPr>
        <w:t>6</w:t>
      </w:r>
      <w:r w:rsidR="00644E10">
        <w:rPr>
          <w:szCs w:val="26"/>
        </w:rPr>
        <w:t> </w:t>
      </w:r>
      <w:r w:rsidR="002706C4" w:rsidRPr="00F22E1A">
        <w:rPr>
          <w:spacing w:val="-2"/>
        </w:rPr>
        <w:t>мл</w:t>
      </w:r>
      <w:r w:rsidR="00644E10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7B01FA">
        <w:rPr>
          <w:szCs w:val="26"/>
        </w:rPr>
        <w:t>19,8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8A56E0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072289">
        <w:rPr>
          <w:spacing w:val="-3"/>
          <w:szCs w:val="26"/>
        </w:rPr>
        <w:t xml:space="preserve"> </w:t>
      </w:r>
      <w:r w:rsidR="0066597C">
        <w:rPr>
          <w:spacing w:val="-3"/>
          <w:szCs w:val="26"/>
        </w:rPr>
        <w:t>96,4</w:t>
      </w:r>
      <w:r w:rsidR="00724FD6" w:rsidRPr="003D64A8">
        <w:rPr>
          <w:spacing w:val="-3"/>
          <w:szCs w:val="26"/>
        </w:rPr>
        <w:t xml:space="preserve">% к </w:t>
      </w:r>
      <w:r w:rsidR="001C5F98" w:rsidRPr="003D64A8">
        <w:rPr>
          <w:spacing w:val="-3"/>
          <w:szCs w:val="26"/>
        </w:rPr>
        <w:t>20</w:t>
      </w:r>
      <w:r w:rsidR="00D20378">
        <w:rPr>
          <w:spacing w:val="-3"/>
          <w:szCs w:val="26"/>
        </w:rPr>
        <w:t>20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9529F3">
        <w:rPr>
          <w:spacing w:val="-3"/>
          <w:szCs w:val="26"/>
        </w:rPr>
        <w:t>оду</w:t>
      </w:r>
      <w:r w:rsidR="00D2037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471A52" w:rsidP="00042420">
      <w:pPr>
        <w:pStyle w:val="a4"/>
        <w:spacing w:after="120"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9529F3">
        <w:rPr>
          <w:spacing w:val="-4"/>
          <w:szCs w:val="26"/>
        </w:rPr>
        <w:t>истекший год</w:t>
      </w:r>
      <w:r w:rsidR="00695857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2B7D78">
        <w:t>4 387,3</w:t>
      </w:r>
      <w:r w:rsidR="00A65152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072289">
        <w:rPr>
          <w:spacing w:val="-4"/>
        </w:rPr>
        <w:t xml:space="preserve"> </w:t>
      </w:r>
      <w:r w:rsidR="002B7D78">
        <w:rPr>
          <w:spacing w:val="-4"/>
        </w:rPr>
        <w:t>105,7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20</w:t>
      </w:r>
      <w:r w:rsidR="007F7D74" w:rsidRPr="005D0D9F">
        <w:rPr>
          <w:spacing w:val="-4"/>
        </w:rPr>
        <w:t xml:space="preserve"> г</w:t>
      </w:r>
      <w:r w:rsidR="009529F3">
        <w:rPr>
          <w:spacing w:val="-4"/>
        </w:rPr>
        <w:t>ода</w:t>
      </w:r>
      <w:r w:rsidR="004F6818">
        <w:rPr>
          <w:spacing w:val="-4"/>
        </w:rPr>
        <w:t>.</w:t>
      </w:r>
    </w:p>
    <w:p w:rsidR="00931935" w:rsidRPr="005D0D9F" w:rsidRDefault="00F9749F" w:rsidP="00FE2B93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7F0AA6">
        <w:trPr>
          <w:cantSplit/>
          <w:trHeight w:val="9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7F0AA6">
        <w:trPr>
          <w:cantSplit/>
          <w:trHeight w:val="397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pStyle w:val="4"/>
              <w:keepNext w:val="0"/>
              <w:spacing w:before="30" w:after="30" w:line="22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2020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321,6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38,1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193,6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60,2</w:t>
            </w:r>
          </w:p>
        </w:tc>
      </w:tr>
      <w:tr w:rsidR="00BE25D2" w:rsidRPr="00661140" w:rsidTr="008A477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228,0</w:t>
            </w:r>
          </w:p>
        </w:tc>
      </w:tr>
      <w:tr w:rsidR="00BE25D2" w:rsidRPr="00661140" w:rsidTr="008A477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pStyle w:val="4"/>
              <w:keepNext w:val="0"/>
              <w:spacing w:before="30" w:after="30" w:line="22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65,6</w:t>
            </w:r>
          </w:p>
        </w:tc>
      </w:tr>
      <w:tr w:rsidR="00BE25D2" w:rsidRPr="00661140" w:rsidTr="008A477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Cs/>
                <w:szCs w:val="22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39,4</w:t>
            </w:r>
          </w:p>
        </w:tc>
      </w:tr>
      <w:tr w:rsidR="007507B0" w:rsidRPr="00661140" w:rsidTr="007507B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98,8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472,3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275,0</w:t>
            </w:r>
          </w:p>
        </w:tc>
      </w:tr>
      <w:tr w:rsidR="00BE25D2" w:rsidRPr="00661140" w:rsidTr="003F2A9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pStyle w:val="4"/>
              <w:keepNext w:val="0"/>
              <w:spacing w:before="30" w:after="3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="00C37537"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85,5</w:t>
            </w:r>
          </w:p>
        </w:tc>
      </w:tr>
      <w:tr w:rsidR="00BE25D2" w:rsidRPr="00661140" w:rsidTr="003F2A9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pStyle w:val="4"/>
              <w:keepNext w:val="0"/>
              <w:spacing w:before="30" w:after="3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BE25D2" w:rsidRPr="00661140" w:rsidTr="003F2A9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37,2</w:t>
            </w:r>
          </w:p>
        </w:tc>
      </w:tr>
      <w:tr w:rsidR="00CE6E4E" w:rsidRPr="00661140" w:rsidTr="007213A9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184,0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104,7</w:t>
            </w:r>
          </w:p>
        </w:tc>
      </w:tr>
      <w:tr w:rsidR="00A72B3A" w:rsidRPr="00661140" w:rsidTr="007213A9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617,</w:t>
            </w:r>
            <w:r w:rsidR="00E87353" w:rsidRPr="00661140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114,</w:t>
            </w:r>
            <w:r w:rsidR="00E87353" w:rsidRPr="0066114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636475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в 3,4р.</w:t>
            </w:r>
          </w:p>
        </w:tc>
      </w:tr>
      <w:tr w:rsidR="00A72B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460EBD">
            <w:pPr>
              <w:pStyle w:val="4"/>
              <w:keepNext w:val="0"/>
              <w:spacing w:before="30" w:after="3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977,</w:t>
            </w:r>
            <w:r w:rsidR="00E87353" w:rsidRPr="006611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108,</w:t>
            </w:r>
            <w:r w:rsidR="00E87353" w:rsidRPr="0066114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119,5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60EBD">
            <w:pPr>
              <w:pStyle w:val="4"/>
              <w:keepNext w:val="0"/>
              <w:spacing w:before="30" w:after="3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 w:rsidR="00A72B3A" w:rsidRPr="00661140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460EBD">
            <w:pPr>
              <w:spacing w:before="30" w:after="3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 w:rsidRPr="00661140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460EBD">
            <w:pPr>
              <w:spacing w:before="30" w:after="3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460EBD">
            <w:pPr>
              <w:spacing w:before="30" w:after="3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F94CC6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F94CC6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460EBD">
            <w:pPr>
              <w:spacing w:before="30" w:after="3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32</w:t>
            </w:r>
            <w:r w:rsidR="00E87353" w:rsidRPr="00661140">
              <w:rPr>
                <w:bCs/>
                <w:iCs/>
                <w:sz w:val="22"/>
                <w:szCs w:val="22"/>
              </w:rPr>
              <w:t>9</w:t>
            </w:r>
            <w:r w:rsidRPr="00661140">
              <w:rPr>
                <w:bCs/>
                <w:iCs/>
                <w:sz w:val="22"/>
                <w:szCs w:val="22"/>
              </w:rPr>
              <w:t>,</w:t>
            </w:r>
            <w:r w:rsidR="00E87353" w:rsidRPr="00661140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460EBD">
            <w:pPr>
              <w:spacing w:before="30" w:after="3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118,</w:t>
            </w:r>
            <w:r w:rsidR="00E87353" w:rsidRPr="00661140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460EBD">
            <w:pPr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53,</w:t>
            </w:r>
            <w:r w:rsidR="00E87353" w:rsidRPr="00661140">
              <w:rPr>
                <w:sz w:val="22"/>
                <w:szCs w:val="22"/>
              </w:rPr>
              <w:t>3</w:t>
            </w:r>
          </w:p>
        </w:tc>
      </w:tr>
      <w:tr w:rsidR="00BE06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BE063A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460EBD">
            <w:pPr>
              <w:spacing w:before="30" w:after="3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460EBD">
            <w:pPr>
              <w:spacing w:before="30" w:after="3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460EBD">
            <w:pPr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123,0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236C2" w:rsidRPr="0066114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164,</w:t>
            </w:r>
            <w:r w:rsidR="00ED4CDB">
              <w:rPr>
                <w:sz w:val="22"/>
                <w:szCs w:val="22"/>
              </w:rPr>
              <w:t>8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460EBD">
            <w:pPr>
              <w:pStyle w:val="4"/>
              <w:keepNext w:val="0"/>
              <w:spacing w:before="30" w:after="30" w:line="22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A17151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</w:t>
            </w:r>
            <w:r w:rsidR="00D236C2" w:rsidRPr="00661140">
              <w:rPr>
                <w:b/>
                <w:sz w:val="22"/>
                <w:szCs w:val="22"/>
              </w:rPr>
              <w:t>40</w:t>
            </w:r>
            <w:r w:rsidR="00ED4CDB">
              <w:rPr>
                <w:b/>
                <w:sz w:val="22"/>
                <w:szCs w:val="22"/>
              </w:rPr>
              <w:t>1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96,</w:t>
            </w:r>
            <w:r w:rsidR="00ED4CD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741B96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143,</w:t>
            </w:r>
            <w:r w:rsidR="00ED4CDB">
              <w:rPr>
                <w:b/>
                <w:sz w:val="22"/>
                <w:szCs w:val="22"/>
              </w:rPr>
              <w:t>4</w:t>
            </w:r>
          </w:p>
        </w:tc>
      </w:tr>
      <w:tr w:rsidR="00A17151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460EBD">
            <w:pPr>
              <w:pStyle w:val="4"/>
              <w:keepNext w:val="0"/>
              <w:spacing w:before="30" w:after="30" w:line="22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4 15</w:t>
            </w:r>
            <w:r w:rsidR="00D236C2" w:rsidRPr="00661140">
              <w:rPr>
                <w:b/>
                <w:sz w:val="22"/>
                <w:szCs w:val="22"/>
              </w:rPr>
              <w:t>2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102,</w:t>
            </w:r>
            <w:r w:rsidR="00A17151" w:rsidRPr="006611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х</w:t>
            </w: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60EBD">
            <w:pPr>
              <w:pStyle w:val="4"/>
              <w:keepNext w:val="0"/>
              <w:spacing w:before="30" w:after="30" w:line="22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66,</w:t>
            </w:r>
            <w:r w:rsidR="00ED4CDB">
              <w:rPr>
                <w:sz w:val="22"/>
                <w:szCs w:val="22"/>
              </w:rPr>
              <w:t>4</w:t>
            </w:r>
          </w:p>
        </w:tc>
      </w:tr>
      <w:tr w:rsidR="00BF03B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460EBD">
            <w:pPr>
              <w:pStyle w:val="4"/>
              <w:keepNext w:val="0"/>
              <w:spacing w:before="30" w:after="30" w:line="22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0C2AD3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0C2AD3">
        <w:trPr>
          <w:cantSplit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0C2AD3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460EBD">
            <w:pPr>
              <w:pStyle w:val="4"/>
              <w:keepNext w:val="0"/>
              <w:spacing w:before="30" w:after="3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lastRenderedPageBreak/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AD7B63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460EBD">
            <w:pPr>
              <w:pStyle w:val="4"/>
              <w:keepNext w:val="0"/>
              <w:spacing w:before="30" w:after="3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74252D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CE6E4E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950F7B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950F7B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460EBD">
            <w:pPr>
              <w:pStyle w:val="4"/>
              <w:keepNext w:val="0"/>
              <w:spacing w:before="30" w:after="3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460EBD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460EBD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A065C4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460EBD">
            <w:pPr>
              <w:pStyle w:val="4"/>
              <w:keepNext w:val="0"/>
              <w:spacing w:before="30" w:after="3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460EBD">
            <w:pPr>
              <w:spacing w:before="30" w:after="3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460EBD">
            <w:pPr>
              <w:spacing w:before="30" w:after="3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460EBD">
            <w:pPr>
              <w:spacing w:before="30" w:after="3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A065C4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460EBD">
            <w:pPr>
              <w:spacing w:before="30" w:after="3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460EBD">
            <w:pPr>
              <w:spacing w:before="30" w:after="3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460EBD">
            <w:pPr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3C6CA8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Pr="00661140" w:rsidRDefault="003C6CA8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460EBD">
            <w:pPr>
              <w:spacing w:before="30" w:after="3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460EBD">
            <w:pPr>
              <w:spacing w:before="30" w:after="3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460EBD">
            <w:pPr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9529F3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9529F3" w:rsidP="00460EBD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460EBD">
            <w:pPr>
              <w:spacing w:before="30" w:after="3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460EBD">
            <w:pPr>
              <w:spacing w:before="30" w:after="3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460EBD">
            <w:pPr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</w:tr>
      <w:tr w:rsidR="009529F3" w:rsidRPr="009529F3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9529F3" w:rsidP="00460EBD">
            <w:pPr>
              <w:pStyle w:val="4"/>
              <w:keepNext w:val="0"/>
              <w:spacing w:before="30" w:after="30" w:line="220" w:lineRule="exact"/>
              <w:ind w:left="91"/>
              <w:rPr>
                <w:bCs/>
                <w:szCs w:val="22"/>
                <w:lang w:val="ru-RU"/>
              </w:rPr>
            </w:pPr>
            <w:r w:rsidRPr="009529F3">
              <w:rPr>
                <w:bCs/>
                <w:szCs w:val="22"/>
              </w:rPr>
              <w:t xml:space="preserve">IV </w:t>
            </w:r>
            <w:r w:rsidRPr="009529F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460EBD">
            <w:pPr>
              <w:spacing w:before="30" w:after="3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1 316,3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460EBD">
            <w:pPr>
              <w:spacing w:before="30" w:after="3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460EBD">
            <w:pPr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127,7</w:t>
            </w:r>
          </w:p>
        </w:tc>
      </w:tr>
      <w:tr w:rsidR="00950F7B" w:rsidRPr="00950F7B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950F7B" w:rsidP="00460EBD">
            <w:pPr>
              <w:pStyle w:val="4"/>
              <w:keepNext w:val="0"/>
              <w:spacing w:before="30" w:after="30" w:line="220" w:lineRule="exact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</w:t>
            </w:r>
            <w:r w:rsidR="009529F3">
              <w:rPr>
                <w:i/>
                <w:szCs w:val="22"/>
                <w:lang w:val="ru-RU"/>
              </w:rPr>
              <w:t>дека</w:t>
            </w:r>
            <w:r w:rsidRPr="00950F7B">
              <w:rPr>
                <w:i/>
                <w:szCs w:val="22"/>
                <w:lang w:val="ru-RU"/>
              </w:rPr>
              <w:t>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3D3E53" w:rsidP="00460EBD">
            <w:pPr>
              <w:spacing w:before="30" w:after="3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4 387,3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3D3E53" w:rsidP="00460EBD">
            <w:pPr>
              <w:spacing w:before="30" w:after="3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950F7B" w:rsidP="00460EBD">
            <w:pPr>
              <w:spacing w:before="30" w:after="3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525E6" w:rsidRPr="00B437E4" w:rsidRDefault="007F7D74" w:rsidP="00AD7B63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</w:t>
      </w:r>
      <w:r w:rsidR="00EC6792">
        <w:rPr>
          <w:sz w:val="26"/>
          <w:szCs w:val="26"/>
        </w:rPr>
        <w:t>1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FA612F">
        <w:rPr>
          <w:sz w:val="26"/>
          <w:szCs w:val="26"/>
        </w:rPr>
        <w:t>оду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D7B63">
        <w:rPr>
          <w:sz w:val="26"/>
          <w:szCs w:val="26"/>
        </w:rPr>
        <w:t xml:space="preserve"> </w:t>
      </w:r>
      <w:r w:rsidR="003D3E53">
        <w:rPr>
          <w:sz w:val="26"/>
          <w:szCs w:val="26"/>
        </w:rPr>
        <w:t>40,5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1B4E78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4618A7"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FA612F">
        <w:rPr>
          <w:sz w:val="26"/>
          <w:szCs w:val="26"/>
        </w:rPr>
        <w:t>оду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3D3E53">
        <w:rPr>
          <w:sz w:val="26"/>
          <w:szCs w:val="26"/>
        </w:rPr>
        <w:t xml:space="preserve">также </w:t>
      </w:r>
      <w:r w:rsidR="00792ACE">
        <w:rPr>
          <w:sz w:val="26"/>
          <w:szCs w:val="26"/>
        </w:rPr>
        <w:t>40,5</w:t>
      </w:r>
      <w:r w:rsidRPr="00B437E4">
        <w:rPr>
          <w:sz w:val="26"/>
          <w:szCs w:val="26"/>
        </w:rPr>
        <w:t>%), в том числе 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802DD9">
        <w:rPr>
          <w:sz w:val="26"/>
          <w:szCs w:val="26"/>
        </w:rPr>
        <w:t> </w:t>
      </w:r>
      <w:r w:rsidR="003D3E53">
        <w:rPr>
          <w:sz w:val="26"/>
          <w:szCs w:val="26"/>
        </w:rPr>
        <w:t>30,4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Pr="00B437E4">
        <w:rPr>
          <w:sz w:val="26"/>
          <w:szCs w:val="26"/>
        </w:rPr>
        <w:t xml:space="preserve"> г</w:t>
      </w:r>
      <w:r w:rsidR="00FA612F">
        <w:rPr>
          <w:sz w:val="26"/>
          <w:szCs w:val="26"/>
        </w:rPr>
        <w:t>оду</w:t>
      </w:r>
      <w:r w:rsidRPr="00B437E4">
        <w:rPr>
          <w:sz w:val="26"/>
          <w:szCs w:val="26"/>
        </w:rPr>
        <w:t xml:space="preserve"> –</w:t>
      </w:r>
      <w:r w:rsidR="00E80E6D">
        <w:rPr>
          <w:sz w:val="26"/>
          <w:szCs w:val="26"/>
        </w:rPr>
        <w:t xml:space="preserve"> </w:t>
      </w:r>
      <w:r w:rsidR="00792ACE">
        <w:rPr>
          <w:sz w:val="26"/>
          <w:szCs w:val="26"/>
        </w:rPr>
        <w:t>31,5</w:t>
      </w:r>
      <w:r w:rsidRPr="00B437E4">
        <w:rPr>
          <w:sz w:val="26"/>
          <w:szCs w:val="26"/>
        </w:rPr>
        <w:t>%).</w:t>
      </w:r>
    </w:p>
    <w:p w:rsidR="00D066EC" w:rsidRDefault="00D066EC" w:rsidP="00D066EC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D066EC" w:rsidRPr="00B148EA" w:rsidTr="00325654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EC" w:rsidRDefault="00D066EC" w:rsidP="00325654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66EC" w:rsidRPr="00B148EA" w:rsidRDefault="00D066EC" w:rsidP="0032565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EC" w:rsidRPr="00B148EA" w:rsidRDefault="00D066EC" w:rsidP="00042420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D066EC" w:rsidTr="00325654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C" w:rsidRDefault="00D066EC" w:rsidP="0032565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066EC" w:rsidRPr="00B148EA" w:rsidRDefault="00D066EC" w:rsidP="0032565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066EC" w:rsidRPr="00B148EA" w:rsidRDefault="00D066EC" w:rsidP="00042420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C" w:rsidRDefault="00D066EC" w:rsidP="00325654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D066EC" w:rsidRPr="001C7D06" w:rsidTr="00325654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1C7D06" w:rsidRDefault="00D066EC" w:rsidP="000C2AD3">
            <w:pPr>
              <w:spacing w:before="70" w:after="6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5D10EE" w:rsidRDefault="00836C91" w:rsidP="000C2AD3">
            <w:pPr>
              <w:tabs>
                <w:tab w:val="left" w:pos="950"/>
              </w:tabs>
              <w:spacing w:before="7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4 387,3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1C7D06" w:rsidRDefault="00B355C5" w:rsidP="000C2AD3">
            <w:pPr>
              <w:tabs>
                <w:tab w:val="left" w:pos="1234"/>
              </w:tabs>
              <w:spacing w:before="7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1C7D06" w:rsidRDefault="00DD5E31" w:rsidP="000C2AD3">
            <w:pPr>
              <w:spacing w:before="7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102,2</w:t>
            </w:r>
          </w:p>
        </w:tc>
      </w:tr>
      <w:tr w:rsidR="00D066EC" w:rsidTr="0032565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spacing w:before="70" w:after="6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tabs>
                <w:tab w:val="left" w:pos="950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tabs>
                <w:tab w:val="left" w:pos="1234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spacing w:before="7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D066EC" w:rsidTr="0032565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spacing w:before="7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950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2 412,4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1234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6A0D34" w:rsidP="000C2AD3">
            <w:pPr>
              <w:spacing w:before="7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</w:tr>
      <w:tr w:rsidR="00D066EC" w:rsidTr="0032565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spacing w:before="7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950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1 810,3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1234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770F60" w:rsidP="000C2AD3">
            <w:pPr>
              <w:spacing w:before="7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</w:tr>
      <w:tr w:rsidR="00D066EC" w:rsidTr="0032565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spacing w:before="70" w:after="6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950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1 257,2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1234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BC7BC2" w:rsidP="000C2AD3">
            <w:pPr>
              <w:spacing w:before="7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D066EC" w:rsidTr="0032565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spacing w:before="7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950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1 931,3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1234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992AEB" w:rsidP="000C2AD3">
            <w:pPr>
              <w:spacing w:before="7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D066EC" w:rsidTr="0032565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C1630E" w:rsidRDefault="00D066EC" w:rsidP="000C2AD3">
            <w:pPr>
              <w:spacing w:before="70" w:after="6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950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1 778,6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1234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6A0D34" w:rsidP="000C2AD3">
            <w:pPr>
              <w:spacing w:before="7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</w:tr>
      <w:tr w:rsidR="00D066EC" w:rsidTr="00325654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spacing w:before="70" w:after="6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950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1 335,1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20108" w:rsidRDefault="00B355C5" w:rsidP="000C2AD3">
            <w:pPr>
              <w:tabs>
                <w:tab w:val="left" w:pos="1234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6A0D34" w:rsidP="000C2AD3">
            <w:pPr>
              <w:spacing w:before="7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</w:tr>
      <w:tr w:rsidR="00D066EC" w:rsidTr="00325654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spacing w:before="70" w:after="6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Pr="007D7C9E" w:rsidRDefault="00B355C5" w:rsidP="000C2AD3">
            <w:pPr>
              <w:tabs>
                <w:tab w:val="left" w:pos="950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929,6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B355C5" w:rsidP="000C2AD3">
            <w:pPr>
              <w:tabs>
                <w:tab w:val="left" w:pos="1234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C30658" w:rsidP="000C2AD3">
            <w:pPr>
              <w:spacing w:before="7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119,7</w:t>
            </w:r>
          </w:p>
        </w:tc>
      </w:tr>
      <w:tr w:rsidR="00D066EC" w:rsidTr="00325654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spacing w:before="70" w:after="6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B355C5" w:rsidP="000C2AD3">
            <w:pPr>
              <w:tabs>
                <w:tab w:val="left" w:pos="950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134,0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B355C5" w:rsidP="000C2AD3">
            <w:pPr>
              <w:tabs>
                <w:tab w:val="left" w:pos="1234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6A0D34" w:rsidP="000C2AD3">
            <w:pPr>
              <w:spacing w:before="7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D066EC" w:rsidTr="0032565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D066EC" w:rsidP="000C2AD3">
            <w:pPr>
              <w:spacing w:before="70" w:after="60" w:line="200" w:lineRule="exact"/>
              <w:ind w:left="130" w:right="-57"/>
              <w:rPr>
                <w:sz w:val="22"/>
              </w:rPr>
            </w:pPr>
            <w:r w:rsidRPr="00B355C5">
              <w:rPr>
                <w:sz w:val="22"/>
              </w:rPr>
              <w:t>многоквартирных</w:t>
            </w:r>
            <w:r>
              <w:rPr>
                <w:sz w:val="22"/>
              </w:rPr>
              <w:t xml:space="preserve"> жилых домов </w:t>
            </w:r>
            <w:r>
              <w:rPr>
                <w:sz w:val="22"/>
              </w:rPr>
              <w:br/>
              <w:t xml:space="preserve">с использованием электрической энергии </w:t>
            </w:r>
            <w:r>
              <w:rPr>
                <w:sz w:val="22"/>
              </w:rPr>
              <w:br/>
              <w:t xml:space="preserve">для целей отопления, горячего водоснабжения </w:t>
            </w:r>
            <w:r>
              <w:rPr>
                <w:sz w:val="22"/>
              </w:rPr>
              <w:br/>
              <w:t>и приготовления пищи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B355C5" w:rsidP="000C2AD3">
            <w:pPr>
              <w:tabs>
                <w:tab w:val="left" w:pos="950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B355C5" w:rsidP="000C2AD3">
            <w:pPr>
              <w:tabs>
                <w:tab w:val="left" w:pos="1234"/>
              </w:tabs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178,7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66EC" w:rsidRDefault="00C30658" w:rsidP="000C2AD3">
            <w:pPr>
              <w:spacing w:before="7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</w:tr>
    </w:tbl>
    <w:p w:rsidR="00035312" w:rsidRPr="005D0D9F" w:rsidRDefault="00035312" w:rsidP="00612DF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70"/>
        <w:gridCol w:w="1134"/>
        <w:gridCol w:w="993"/>
        <w:gridCol w:w="1273"/>
        <w:gridCol w:w="1134"/>
        <w:gridCol w:w="995"/>
        <w:gridCol w:w="1274"/>
      </w:tblGrid>
      <w:tr w:rsidR="00035312" w:rsidRPr="005D0D9F" w:rsidTr="00FE3E83">
        <w:trPr>
          <w:cantSplit/>
          <w:trHeight w:val="76"/>
          <w:tblHeader/>
          <w:jc w:val="center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4B6AF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7E3CF3" w:rsidRPr="005D0D9F" w:rsidTr="00FE3E83">
        <w:trPr>
          <w:cantSplit/>
          <w:trHeight w:val="900"/>
          <w:tblHeader/>
          <w:jc w:val="center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F3" w:rsidRPr="005D0D9F" w:rsidRDefault="007E3CF3" w:rsidP="004B6AF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A65D4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4F200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3CF3" w:rsidRPr="00990CD1" w:rsidRDefault="007E3CF3" w:rsidP="004F200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2019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F3" w:rsidRPr="00990CD1" w:rsidRDefault="007E3CF3" w:rsidP="00A65D4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4F200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4F200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C2FF8">
            <w:pPr>
              <w:spacing w:before="80" w:after="8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4 387,3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7A1E87" w:rsidP="006C2FF8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1 335,1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14AB7" w:rsidP="006C2FF8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C2FF8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6C2FF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6C2FF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C2FF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7A1E87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D0824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C2FF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7A1E87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D0824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C2FF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7A1E87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D0824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C2FF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7A1E87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172,5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D0824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C2FF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7A1E87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D0824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189,0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C2FF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1 213,1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7A1E87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D0824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C2FF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314,3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D3E53" w:rsidP="006C2FF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2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7A1E87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BC00AC" w:rsidP="006C2FF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D0824" w:rsidP="006C2FF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</w:tbl>
    <w:p w:rsidR="006C2FF8" w:rsidRDefault="006C2FF8" w:rsidP="006C2FF8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Ввод в эксплуатацию жилья по источникам финансирования </w:t>
      </w:r>
    </w:p>
    <w:tbl>
      <w:tblPr>
        <w:tblW w:w="9030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4"/>
        <w:gridCol w:w="1487"/>
        <w:gridCol w:w="1488"/>
        <w:gridCol w:w="1417"/>
        <w:gridCol w:w="1254"/>
      </w:tblGrid>
      <w:tr w:rsidR="006C2FF8" w:rsidTr="006C2FF8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2FF8" w:rsidRDefault="006C2F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C2FF8" w:rsidRDefault="006C2F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F8" w:rsidRDefault="006C2FF8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итогу</w:t>
            </w:r>
          </w:p>
        </w:tc>
      </w:tr>
      <w:tr w:rsidR="006C2FF8" w:rsidTr="006C2FF8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C2FF8" w:rsidRDefault="006C2FF8">
            <w:pPr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2FF8" w:rsidRDefault="006C2F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2FF8" w:rsidRDefault="006C2FF8" w:rsidP="006C2F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2FF8" w:rsidRDefault="006C2F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F8" w:rsidRDefault="006C2FF8" w:rsidP="006C2F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2020 г.</w:t>
            </w:r>
          </w:p>
        </w:tc>
      </w:tr>
      <w:tr w:rsidR="006C2FF8" w:rsidTr="006C2FF8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2FF8" w:rsidRDefault="006C2FF8" w:rsidP="00FA2EAC">
            <w:pPr>
              <w:spacing w:before="80" w:after="80" w:line="200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4 387,3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2FF8" w:rsidRDefault="006C2FF8" w:rsidP="00FA2EAC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2FF8" w:rsidRDefault="006C2FF8" w:rsidP="00FA2EAC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6C2FF8" w:rsidTr="006C2FF8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2FF8" w:rsidRDefault="006C2FF8" w:rsidP="00FA2EAC">
            <w:pPr>
              <w:spacing w:before="80" w:after="8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6C2FF8" w:rsidP="00FA2EAC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6C2FF8" w:rsidP="00FA2EAC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6C2FF8" w:rsidP="00FA2EAC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6C2FF8" w:rsidP="00FA2EAC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6C2FF8" w:rsidTr="006C2FF8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2FF8" w:rsidRDefault="006C2FF8" w:rsidP="00FA2EAC">
            <w:pPr>
              <w:spacing w:before="80" w:after="8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217,5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751101" w:rsidP="00FA2EAC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</w:tr>
      <w:tr w:rsidR="006C2FF8" w:rsidTr="006C2FF8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2FF8" w:rsidRDefault="006C2FF8" w:rsidP="00FA2EAC">
            <w:pPr>
              <w:spacing w:before="80" w:after="8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481,8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171,5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751101" w:rsidP="00FA2EAC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6,8</w:t>
            </w:r>
          </w:p>
        </w:tc>
      </w:tr>
      <w:tr w:rsidR="006C2FF8" w:rsidTr="006C2FF8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2FF8" w:rsidRDefault="006C2FF8" w:rsidP="00FA2EAC">
            <w:pPr>
              <w:spacing w:before="80" w:after="8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1 040,8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23,7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751101" w:rsidP="00FA2EAC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25,4</w:t>
            </w:r>
          </w:p>
        </w:tc>
      </w:tr>
      <w:tr w:rsidR="006C2FF8" w:rsidTr="006C2FF8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2FF8" w:rsidRDefault="006C2FF8" w:rsidP="00FA2EAC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207,2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751101" w:rsidP="00FA2EAC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</w:tr>
      <w:tr w:rsidR="006C2FF8" w:rsidTr="006C2FF8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C2FF8" w:rsidRDefault="006C2FF8" w:rsidP="00FA2EAC">
            <w:pPr>
              <w:spacing w:before="80" w:after="8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2 409,9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FF8" w:rsidRDefault="0034417E" w:rsidP="00FA2EAC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54,9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FF8" w:rsidRDefault="00751101" w:rsidP="00FA2EAC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54,4</w:t>
            </w:r>
          </w:p>
        </w:tc>
      </w:tr>
    </w:tbl>
    <w:p w:rsidR="006C2FF8" w:rsidRDefault="006C2FF8" w:rsidP="006C2FF8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86"/>
        <w:gridCol w:w="1372"/>
        <w:gridCol w:w="1372"/>
      </w:tblGrid>
      <w:tr w:rsidR="006C2FF8" w:rsidTr="00E70F83">
        <w:trPr>
          <w:cantSplit/>
          <w:trHeight w:val="838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2FF8" w:rsidRDefault="006C2F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2FF8" w:rsidRDefault="006C2F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F8" w:rsidRDefault="006C2FF8" w:rsidP="006C2FF8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F8" w:rsidRDefault="006C2FF8" w:rsidP="006C2FF8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2020 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6C2FF8" w:rsidTr="006C2FF8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2FF8" w:rsidRDefault="006C2FF8" w:rsidP="00BE3909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7F2072" w:rsidP="00BE390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1 886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7F2072" w:rsidP="00BE3909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E20577" w:rsidP="00BE3909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  <w:tr w:rsidR="006C2FF8" w:rsidTr="006C2FF8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2FF8" w:rsidRDefault="006C2FF8" w:rsidP="00BE3909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Больничные организации, коек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7F2072" w:rsidP="00BE390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613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7F2072" w:rsidP="00BE3909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E20577" w:rsidP="00BE3909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</w:tr>
      <w:tr w:rsidR="006C2FF8" w:rsidTr="006C2FF8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2FF8" w:rsidRDefault="006C2FF8" w:rsidP="00BE3909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Учреждения общего среднего образования, ученических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7F2072" w:rsidP="00BE390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8 328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7F2072" w:rsidP="00BE3909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2FF8" w:rsidRDefault="00E20577" w:rsidP="00BE3909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6C2FF8" w:rsidTr="006C2FF8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C2FF8" w:rsidRDefault="006C2FF8" w:rsidP="00BE3909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FF8" w:rsidRDefault="007F2072" w:rsidP="00BE390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3 069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FF8" w:rsidRDefault="007F2072" w:rsidP="00BE3909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FF8" w:rsidRDefault="00E20577" w:rsidP="00BE3909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247,8</w:t>
            </w:r>
          </w:p>
        </w:tc>
      </w:tr>
    </w:tbl>
    <w:p w:rsidR="002D16F4" w:rsidRDefault="002D16F4" w:rsidP="002D16F4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9A42E1" w:rsidRDefault="009A42E1" w:rsidP="009A42E1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2021 г</w:t>
      </w:r>
      <w:r w:rsidR="00643348">
        <w:rPr>
          <w:sz w:val="26"/>
          <w:szCs w:val="26"/>
        </w:rPr>
        <w:t>оду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12,7 млрд. рублей, или в сопоставимых ценах 86% к уровню 2020 г</w:t>
      </w:r>
      <w:r w:rsidR="00643348">
        <w:rPr>
          <w:sz w:val="26"/>
          <w:szCs w:val="26"/>
        </w:rPr>
        <w:t>ода</w:t>
      </w:r>
      <w:r>
        <w:rPr>
          <w:sz w:val="26"/>
          <w:szCs w:val="26"/>
        </w:rPr>
        <w:t>.</w:t>
      </w:r>
    </w:p>
    <w:p w:rsidR="009A42E1" w:rsidRDefault="009A42E1" w:rsidP="009A42E1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9A42E1" w:rsidTr="009A42E1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E1" w:rsidRDefault="009A42E1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2E1" w:rsidRDefault="009A42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2E1" w:rsidRDefault="009A42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A42E1" w:rsidTr="009A42E1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2E1" w:rsidRDefault="009A42E1">
            <w:pPr>
              <w:rPr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2E1" w:rsidRDefault="009A42E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2E1" w:rsidRDefault="009A42E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2E1" w:rsidRDefault="009A42E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rPr>
                <w:sz w:val="20"/>
                <w:szCs w:val="20"/>
              </w:rPr>
            </w:pP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832,0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1 132,8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134,7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054,6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90,8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153,4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109,0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221,0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3 429,0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122,8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163,6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3 554,5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718,1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3 342,4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93,4</w:t>
            </w:r>
          </w:p>
        </w:tc>
      </w:tr>
      <w:tr w:rsidR="009A42E1" w:rsidTr="009A42E1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13 060,4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1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rPr>
                <w:sz w:val="20"/>
                <w:szCs w:val="20"/>
              </w:rPr>
            </w:pP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880,1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2 208,0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66,4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1 038,9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3 356,0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143,2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5 564,0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1 190,7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9A42E1" w:rsidTr="00C6545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1 285,1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9A42E1" w:rsidTr="00C6545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3 645,6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9A42E1" w:rsidTr="00C65454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spacing w:before="50" w:after="46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lastRenderedPageBreak/>
              <w:t>Январь-сентябрь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9 209,5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84,7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1 123,9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3 508,3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95,5</w:t>
            </w:r>
          </w:p>
        </w:tc>
      </w:tr>
      <w:tr w:rsidR="009A42E1" w:rsidTr="009A42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pStyle w:val="4"/>
              <w:keepNext w:val="0"/>
              <w:spacing w:before="50" w:after="46" w:line="220" w:lineRule="exact"/>
              <w:ind w:left="91" w:firstLine="31"/>
              <w:rPr>
                <w:i/>
                <w:szCs w:val="22"/>
                <w:vertAlign w:val="superscript"/>
                <w:lang w:val="ru-RU"/>
              </w:rPr>
            </w:pPr>
            <w:r>
              <w:rPr>
                <w:i/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</w:tabs>
              <w:spacing w:before="50" w:after="46" w:line="22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12 717,8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262"/>
                <w:tab w:val="left" w:pos="1548"/>
                <w:tab w:val="left" w:pos="1829"/>
              </w:tabs>
              <w:spacing w:before="50" w:after="46" w:line="22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86,0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42E1" w:rsidRDefault="009A42E1" w:rsidP="00C65454">
            <w:pPr>
              <w:tabs>
                <w:tab w:val="left" w:pos="1548"/>
                <w:tab w:val="left" w:pos="1773"/>
              </w:tabs>
              <w:spacing w:before="50" w:after="46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A42E1" w:rsidRDefault="009A42E1" w:rsidP="009A42E1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>
            <wp:simplePos x="0" y="0"/>
            <wp:positionH relativeFrom="column">
              <wp:posOffset>-236220</wp:posOffset>
            </wp:positionH>
            <wp:positionV relativeFrom="paragraph">
              <wp:posOffset>-85090</wp:posOffset>
            </wp:positionV>
            <wp:extent cx="6064250" cy="2441575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9A42E1" w:rsidRDefault="009A42E1" w:rsidP="009A42E1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9A42E1" w:rsidRDefault="009A42E1" w:rsidP="009A42E1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9A42E1" w:rsidRDefault="009A42E1" w:rsidP="009A42E1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9A42E1" w:rsidRDefault="009A42E1" w:rsidP="009A42E1">
      <w:pPr>
        <w:spacing w:after="120" w:line="260" w:lineRule="exact"/>
        <w:jc w:val="center"/>
      </w:pPr>
    </w:p>
    <w:p w:rsidR="009A42E1" w:rsidRDefault="009A42E1" w:rsidP="009A42E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9A42E1" w:rsidRDefault="009A42E1" w:rsidP="009A42E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9A42E1" w:rsidRDefault="009A42E1" w:rsidP="009A42E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9A42E1" w:rsidRDefault="009A42E1" w:rsidP="009A42E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9A42E1" w:rsidRDefault="009A42E1" w:rsidP="009A42E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9A42E1" w:rsidRDefault="009A42E1" w:rsidP="009A42E1">
      <w:pPr>
        <w:pStyle w:val="30"/>
        <w:tabs>
          <w:tab w:val="left" w:pos="6313"/>
        </w:tabs>
        <w:spacing w:before="36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5"/>
        <w:gridCol w:w="1487"/>
        <w:gridCol w:w="1348"/>
        <w:gridCol w:w="1770"/>
        <w:gridCol w:w="1770"/>
      </w:tblGrid>
      <w:tr w:rsidR="009A42E1" w:rsidTr="009A42E1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E1" w:rsidRDefault="009A42E1">
            <w:pPr>
              <w:spacing w:before="60" w:after="60" w:line="220" w:lineRule="exac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42E1" w:rsidRDefault="009A42E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 г.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E1" w:rsidRDefault="009A42E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A42E1" w:rsidTr="009A42E1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2E1" w:rsidRDefault="009A42E1">
            <w:pPr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42E1" w:rsidRDefault="009A42E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A42E1" w:rsidRDefault="009A42E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A42E1" w:rsidRDefault="009A42E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E1" w:rsidRDefault="009A42E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9A42E1" w:rsidTr="009A42E1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12 717,8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671"/>
                <w:tab w:val="left" w:pos="1206"/>
              </w:tabs>
              <w:spacing w:before="100" w:after="8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86,0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</w:tr>
      <w:tr w:rsidR="009A42E1" w:rsidTr="009A42E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A42E1" w:rsidRDefault="009A42E1" w:rsidP="00433864">
            <w:pPr>
              <w:spacing w:before="100" w:after="8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A42E1" w:rsidRDefault="009A42E1" w:rsidP="00433864">
            <w:pPr>
              <w:tabs>
                <w:tab w:val="left" w:pos="671"/>
                <w:tab w:val="left" w:pos="1206"/>
              </w:tabs>
              <w:spacing w:before="100" w:after="8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A42E1" w:rsidTr="009A42E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be-BY"/>
              </w:rPr>
              <w:t>414,0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671"/>
                <w:tab w:val="left" w:pos="1206"/>
              </w:tabs>
              <w:spacing w:before="10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11,1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85,4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9A42E1" w:rsidTr="009A42E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be-BY"/>
              </w:rPr>
              <w:t>082,0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671"/>
                <w:tab w:val="left" w:pos="1206"/>
              </w:tabs>
              <w:spacing w:before="10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8,5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90,7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9A42E1" w:rsidTr="009A42E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be-BY"/>
              </w:rPr>
              <w:t>516,8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671"/>
                <w:tab w:val="left" w:pos="1206"/>
              </w:tabs>
              <w:spacing w:before="10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11,9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89,0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9A42E1" w:rsidTr="009A42E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be-BY"/>
              </w:rPr>
              <w:t>156,4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671"/>
                <w:tab w:val="left" w:pos="1206"/>
              </w:tabs>
              <w:spacing w:before="10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9,1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86,9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9A42E1" w:rsidTr="009A42E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be-BY"/>
              </w:rPr>
              <w:t>358,1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671"/>
                <w:tab w:val="left" w:pos="1206"/>
              </w:tabs>
              <w:spacing w:before="10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34,3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85,7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9A42E1" w:rsidTr="009A42E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be-BY"/>
              </w:rPr>
              <w:t>217,7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671"/>
                <w:tab w:val="left" w:pos="1206"/>
              </w:tabs>
              <w:spacing w:before="10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17,4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80,9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9A42E1" w:rsidTr="009A42E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972,9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671"/>
                <w:tab w:val="left" w:pos="1206"/>
              </w:tabs>
              <w:spacing w:before="10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88,8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A42E1" w:rsidRDefault="009A42E1" w:rsidP="00433864">
            <w:pPr>
              <w:tabs>
                <w:tab w:val="left" w:pos="1206"/>
              </w:tabs>
              <w:spacing w:before="100" w:after="8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</w:tbl>
    <w:p w:rsidR="00EC38F4" w:rsidRDefault="009A42E1" w:rsidP="00433864">
      <w:pPr>
        <w:tabs>
          <w:tab w:val="left" w:pos="4678"/>
        </w:tabs>
        <w:spacing w:before="120" w:line="340" w:lineRule="exact"/>
        <w:ind w:firstLine="709"/>
        <w:jc w:val="both"/>
        <w:rPr>
          <w:rFonts w:ascii="Arial" w:hAnsi="Arial" w:cs="Arial"/>
          <w:b/>
          <w:szCs w:val="26"/>
        </w:rPr>
      </w:pPr>
      <w:r>
        <w:rPr>
          <w:sz w:val="26"/>
          <w:szCs w:val="26"/>
        </w:rPr>
        <w:t>В 2021 г</w:t>
      </w:r>
      <w:r w:rsidR="00F41ECA">
        <w:rPr>
          <w:sz w:val="26"/>
          <w:szCs w:val="26"/>
        </w:rPr>
        <w:t>оду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>на сумму </w:t>
      </w:r>
      <w:r>
        <w:rPr>
          <w:sz w:val="26"/>
          <w:szCs w:val="26"/>
          <w:lang w:val="be-BY"/>
        </w:rPr>
        <w:t>2,8</w:t>
      </w:r>
      <w:r>
        <w:rPr>
          <w:sz w:val="26"/>
          <w:szCs w:val="26"/>
        </w:rPr>
        <w:t xml:space="preserve"> млрд. рублей (22,2%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89,6</w:t>
      </w:r>
      <w:r>
        <w:rPr>
          <w:sz w:val="26"/>
          <w:szCs w:val="26"/>
        </w:rPr>
        <w:t>% к уровню 2020 г</w:t>
      </w:r>
      <w:r w:rsidR="00F41ECA">
        <w:rPr>
          <w:sz w:val="26"/>
          <w:szCs w:val="26"/>
        </w:rPr>
        <w:t>ода</w:t>
      </w:r>
      <w:r>
        <w:rPr>
          <w:sz w:val="26"/>
          <w:szCs w:val="26"/>
        </w:rPr>
        <w:t>.</w:t>
      </w:r>
    </w:p>
    <w:p w:rsidR="002805B8" w:rsidRDefault="002805B8" w:rsidP="007D03D8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EC38F4" w:rsidRDefault="00EC38F4" w:rsidP="00EC38F4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EC38F4" w:rsidTr="00EC38F4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F4" w:rsidRDefault="00EC38F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8F4" w:rsidRDefault="00EC38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38F4" w:rsidRDefault="00EC38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8F4" w:rsidRDefault="00EC38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EC38F4" w:rsidTr="00EC38F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10 823,2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11 130,2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EC38F4" w:rsidTr="00EC38F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8 528,5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8 941,9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EC38F4" w:rsidTr="00EC38F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1 046,6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EC38F4" w:rsidTr="00EC38F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EC38F4" w:rsidTr="00EC38F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</w:tr>
      <w:tr w:rsidR="00EC38F4" w:rsidTr="00EC38F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38F4" w:rsidTr="00EC38F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38F4" w:rsidTr="00EC38F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173,1</w:t>
            </w:r>
          </w:p>
        </w:tc>
      </w:tr>
      <w:tr w:rsidR="00EC38F4" w:rsidTr="00EC38F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38F4" w:rsidTr="00EC38F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155,0</w:t>
            </w:r>
          </w:p>
        </w:tc>
      </w:tr>
      <w:tr w:rsidR="00EC38F4" w:rsidTr="00EC38F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 w:rsidP="003F0BD8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</w:tbl>
    <w:p w:rsidR="00EC38F4" w:rsidRDefault="00EC38F4" w:rsidP="00EC38F4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EC38F4" w:rsidTr="00EC38F4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F4" w:rsidRDefault="00EC38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8F4" w:rsidRDefault="00EC38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8F4" w:rsidRDefault="00EC38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EC38F4" w:rsidTr="00EC38F4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8F4" w:rsidRDefault="00EC38F4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8F4" w:rsidRDefault="00EC38F4">
            <w:pPr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8F4" w:rsidRDefault="00EC38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8F4" w:rsidRDefault="00EC38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EC38F4" w:rsidTr="00EC38F4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7 968,5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EC38F4" w:rsidTr="00EC38F4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EC38F4" w:rsidTr="00EC38F4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C38F4" w:rsidTr="00EC38F4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декабря 2020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185,4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EC38F4" w:rsidTr="00EC38F4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6 211,8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EC38F4" w:rsidTr="00EC38F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1 756,7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EC38F4" w:rsidTr="00EC38F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3 728,3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EC38F4" w:rsidTr="00EC38F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8F4" w:rsidTr="00EC38F4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8F4" w:rsidRDefault="00EC38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C38F4" w:rsidRDefault="00EC38F4" w:rsidP="007D03D8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</w:p>
    <w:sectPr w:rsidR="00EC38F4" w:rsidSect="00123E7E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6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231" w:rsidRDefault="005F6231">
      <w:r>
        <w:separator/>
      </w:r>
    </w:p>
  </w:endnote>
  <w:endnote w:type="continuationSeparator" w:id="0">
    <w:p w:rsidR="005F6231" w:rsidRDefault="005F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D78" w:rsidRPr="00E44672" w:rsidRDefault="002B7D78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23E7E">
      <w:rPr>
        <w:rStyle w:val="ab"/>
        <w:noProof/>
      </w:rPr>
      <w:t>74</w:t>
    </w:r>
    <w:r>
      <w:rPr>
        <w:rStyle w:val="ab"/>
      </w:rPr>
      <w:fldChar w:fldCharType="end"/>
    </w:r>
  </w:p>
  <w:p w:rsidR="002B7D78" w:rsidRDefault="002B7D78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2B7D78" w:rsidRDefault="002B7D78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E7E">
          <w:rPr>
            <w:noProof/>
          </w:rPr>
          <w:t>73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231" w:rsidRDefault="005F6231">
      <w:r>
        <w:separator/>
      </w:r>
    </w:p>
  </w:footnote>
  <w:footnote w:type="continuationSeparator" w:id="0">
    <w:p w:rsidR="005F6231" w:rsidRDefault="005F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D78" w:rsidRDefault="002B7D78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D78" w:rsidRDefault="002B7D78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420"/>
    <w:rsid w:val="0004263D"/>
    <w:rsid w:val="00042687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1E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C11"/>
    <w:rsid w:val="00072E4F"/>
    <w:rsid w:val="00072F39"/>
    <w:rsid w:val="000733FF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A78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D3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052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E7E"/>
    <w:rsid w:val="00123F12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EE9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1FEE"/>
    <w:rsid w:val="002F2061"/>
    <w:rsid w:val="002F2231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F67"/>
    <w:rsid w:val="003072C6"/>
    <w:rsid w:val="00307347"/>
    <w:rsid w:val="003075A7"/>
    <w:rsid w:val="003075F6"/>
    <w:rsid w:val="0030786E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654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253A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2D7D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8D6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86D"/>
    <w:rsid w:val="003B79EA"/>
    <w:rsid w:val="003B7DF8"/>
    <w:rsid w:val="003C06FF"/>
    <w:rsid w:val="003C0778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A8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3E53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F1A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91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F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E5F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6"/>
    <w:rsid w:val="0054577C"/>
    <w:rsid w:val="005459DA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2FC1"/>
    <w:rsid w:val="005630D8"/>
    <w:rsid w:val="0056314E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CCB"/>
    <w:rsid w:val="00581F8F"/>
    <w:rsid w:val="005822D8"/>
    <w:rsid w:val="00582712"/>
    <w:rsid w:val="005827BF"/>
    <w:rsid w:val="00582B8E"/>
    <w:rsid w:val="00583118"/>
    <w:rsid w:val="00583284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D17"/>
    <w:rsid w:val="005A4E0D"/>
    <w:rsid w:val="005A4F20"/>
    <w:rsid w:val="005A5037"/>
    <w:rsid w:val="005A514B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824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419"/>
    <w:rsid w:val="005F25C5"/>
    <w:rsid w:val="005F2742"/>
    <w:rsid w:val="005F2947"/>
    <w:rsid w:val="005F311E"/>
    <w:rsid w:val="005F319B"/>
    <w:rsid w:val="005F351F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231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5F31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EC"/>
    <w:rsid w:val="00645D26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562"/>
    <w:rsid w:val="006566A6"/>
    <w:rsid w:val="006566DC"/>
    <w:rsid w:val="0065676D"/>
    <w:rsid w:val="006568C9"/>
    <w:rsid w:val="006569DF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0D34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67D"/>
    <w:rsid w:val="006A382E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5D4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553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1F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5DC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27E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CD"/>
    <w:rsid w:val="00751101"/>
    <w:rsid w:val="00751568"/>
    <w:rsid w:val="00751845"/>
    <w:rsid w:val="0075192B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9E0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08E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856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1FA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E7F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E5D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1D3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6F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2F3B"/>
    <w:rsid w:val="008A3FF5"/>
    <w:rsid w:val="008A420F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604"/>
    <w:rsid w:val="008D79A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D5D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283"/>
    <w:rsid w:val="00927431"/>
    <w:rsid w:val="009274C3"/>
    <w:rsid w:val="009276CD"/>
    <w:rsid w:val="009279AE"/>
    <w:rsid w:val="00927A7B"/>
    <w:rsid w:val="00927B46"/>
    <w:rsid w:val="00927C48"/>
    <w:rsid w:val="00927FFB"/>
    <w:rsid w:val="009301A9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2AD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0F7B"/>
    <w:rsid w:val="00951467"/>
    <w:rsid w:val="009518AD"/>
    <w:rsid w:val="00951EF2"/>
    <w:rsid w:val="00951EFA"/>
    <w:rsid w:val="009529F3"/>
    <w:rsid w:val="00952BB6"/>
    <w:rsid w:val="00952EF4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07"/>
    <w:rsid w:val="009753D8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6"/>
    <w:rsid w:val="0099736D"/>
    <w:rsid w:val="00997A2F"/>
    <w:rsid w:val="00997AB4"/>
    <w:rsid w:val="00997B68"/>
    <w:rsid w:val="00997C20"/>
    <w:rsid w:val="009A02CE"/>
    <w:rsid w:val="009A0615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DC0"/>
    <w:rsid w:val="009B1DFE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13F"/>
    <w:rsid w:val="009F1587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B0"/>
    <w:rsid w:val="00A33B91"/>
    <w:rsid w:val="00A33FD7"/>
    <w:rsid w:val="00A3460A"/>
    <w:rsid w:val="00A34806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52"/>
    <w:rsid w:val="00A651A7"/>
    <w:rsid w:val="00A6536F"/>
    <w:rsid w:val="00A653F0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906"/>
    <w:rsid w:val="00AC591F"/>
    <w:rsid w:val="00AC5C1C"/>
    <w:rsid w:val="00AC640C"/>
    <w:rsid w:val="00AC64C7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0EF"/>
    <w:rsid w:val="00AF41F1"/>
    <w:rsid w:val="00AF45D8"/>
    <w:rsid w:val="00AF4AF3"/>
    <w:rsid w:val="00AF4B08"/>
    <w:rsid w:val="00AF4DDE"/>
    <w:rsid w:val="00AF5066"/>
    <w:rsid w:val="00AF525A"/>
    <w:rsid w:val="00AF52CB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6F7D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2C4A"/>
    <w:rsid w:val="00BC348B"/>
    <w:rsid w:val="00BC355B"/>
    <w:rsid w:val="00BC362C"/>
    <w:rsid w:val="00BC3A1B"/>
    <w:rsid w:val="00BC3E27"/>
    <w:rsid w:val="00BC3E51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BC6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454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7A"/>
    <w:rsid w:val="00CB0543"/>
    <w:rsid w:val="00CB0579"/>
    <w:rsid w:val="00CB0A96"/>
    <w:rsid w:val="00CB0AD8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0D3C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1CD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C17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67CDB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31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85B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577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8B9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596"/>
    <w:rsid w:val="00E27D20"/>
    <w:rsid w:val="00E27D30"/>
    <w:rsid w:val="00E27EF5"/>
    <w:rsid w:val="00E27F7B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4E0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792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F5"/>
    <w:rsid w:val="00F46626"/>
    <w:rsid w:val="00F46651"/>
    <w:rsid w:val="00F46669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5AF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CF7"/>
    <w:rsid w:val="00FA4D9F"/>
    <w:rsid w:val="00FA4E6D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59D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201213406666763"/>
          <c:y val="8.3219369565774956E-2"/>
          <c:w val="0.84276195117304153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2073035885568907E-3"/>
                  <c:y val="4.4043045389496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890773716401934E-2"/>
                  <c:y val="-6.2129084875126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972684819143267E-2"/>
                  <c:y val="-5.7669639971891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68027578276712E-2"/>
                  <c:y val="6.352311054900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0686790283252E-2"/>
                  <c:y val="5.6293853101200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238868045834466E-2"/>
                  <c:y val="6.9060556273039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87889259059451E-2"/>
                  <c:y val="5.2882992101623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704099965392358E-2"/>
                  <c:y val="4.612705136025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6503637611973E-2"/>
                  <c:y val="5.2279654627839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846088296081943E-2"/>
                  <c:y val="6.7192985251122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507484305683E-2"/>
                  <c:y val="6.7342534829377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625799074648482E-2"/>
                  <c:y val="5.7839198743166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2968574022552E-2"/>
                  <c:y val="6.553011940571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02477835771842E-2"/>
                  <c:y val="8.3809763178547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3012324247532849E-2"/>
                  <c:y val="6.218384525370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265205001249361E-2"/>
                  <c:y val="-5.009617505398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053118775715808E-2"/>
                  <c:y val="6.1854938964757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47408899468962E-2"/>
                  <c:y val="-5.226807561106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316618906556728E-2"/>
                  <c:y val="6.1263935476808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00206356495057E-2"/>
                  <c:y val="-6.6942708121878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08481070264062E-2"/>
                  <c:y val="-5.0321634376463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690058229337026E-2"/>
                  <c:y val="-5.108839716256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 formatCode="0.0">
                  <c:v>97.1</c:v>
                </c:pt>
                <c:pt idx="1">
                  <c:v>101.5</c:v>
                </c:pt>
                <c:pt idx="2">
                  <c:v>104</c:v>
                </c:pt>
                <c:pt idx="3">
                  <c:v>101.9</c:v>
                </c:pt>
                <c:pt idx="4">
                  <c:v>102.1</c:v>
                </c:pt>
                <c:pt idx="5" formatCode="0.0">
                  <c:v>98.6</c:v>
                </c:pt>
                <c:pt idx="6">
                  <c:v>99.5</c:v>
                </c:pt>
                <c:pt idx="7" formatCode="0.0">
                  <c:v>98.3</c:v>
                </c:pt>
                <c:pt idx="8">
                  <c:v>97.9</c:v>
                </c:pt>
                <c:pt idx="9" formatCode="0.0">
                  <c:v>96.4</c:v>
                </c:pt>
                <c:pt idx="10" formatCode="0.0">
                  <c:v>95.8</c:v>
                </c:pt>
                <c:pt idx="11" formatCode="0.0">
                  <c:v>94</c:v>
                </c:pt>
                <c:pt idx="12" formatCode="0.0">
                  <c:v>95.3</c:v>
                </c:pt>
                <c:pt idx="13" formatCode="0.0">
                  <c:v>91.3</c:v>
                </c:pt>
                <c:pt idx="14" formatCode="0.0">
                  <c:v>87.4</c:v>
                </c:pt>
                <c:pt idx="15" formatCode="0.0">
                  <c:v>89.1</c:v>
                </c:pt>
                <c:pt idx="16" formatCode="0.0">
                  <c:v>89.6</c:v>
                </c:pt>
                <c:pt idx="17" formatCode="0.0">
                  <c:v>92.9</c:v>
                </c:pt>
                <c:pt idx="18" formatCode="0.0">
                  <c:v>91.9</c:v>
                </c:pt>
                <c:pt idx="19" formatCode="0.0">
                  <c:v>92</c:v>
                </c:pt>
                <c:pt idx="20" formatCode="0.0">
                  <c:v>91.9</c:v>
                </c:pt>
                <c:pt idx="21" formatCode="0.0">
                  <c:v>92.2</c:v>
                </c:pt>
                <c:pt idx="22" formatCode="0.0">
                  <c:v>93.9</c:v>
                </c:pt>
                <c:pt idx="23" formatCode="0.0">
                  <c:v>94.4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866432"/>
        <c:axId val="50868224"/>
      </c:lineChart>
      <c:catAx>
        <c:axId val="50866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08682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50868224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0866432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9714967169921104E-2"/>
          <c:y val="0.26239932157283669"/>
          <c:w val="0.92044209918786335"/>
          <c:h val="0.54663981908608983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9544860982329203E-3"/>
                  <c:y val="2.1295988952542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210044969827585E-2"/>
                  <c:y val="-4.4461532152230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958861177091579E-2"/>
                  <c:y val="-4.3318993772533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365960675640009E-2"/>
                  <c:y val="4.0108570960340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675178147268412E-2"/>
                  <c:y val="-4.6975991478203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81736605964634E-2"/>
                  <c:y val="3.8370616191412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282561361836897E-2"/>
                  <c:y val="-4.2632743362831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25333201372394E-2"/>
                  <c:y val="3.5877581120943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608306941145423E-2"/>
                  <c:y val="-4.1672402490986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30331221958302E-2"/>
                  <c:y val="5.129342838413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571852731591446E-2"/>
                  <c:y val="-4.165642412323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795052350135335E-2"/>
                  <c:y val="4.3796475875263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081919387341949E-2"/>
                  <c:y val="4.4784853066644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367167172584293E-2"/>
                  <c:y val="4.5922837226526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0489464362867E-2"/>
                  <c:y val="4.9444885612730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111968857218265E-2"/>
                  <c:y val="6.7783103900360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332778356428417E-2"/>
                  <c:y val="6.3845258275660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080452301779904E-2"/>
                  <c:y val="5.799578382302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89156775918403E-2"/>
                  <c:y val="5.2614545892504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689406083240261E-2"/>
                  <c:y val="4.8538499728029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607385418368912E-2"/>
                  <c:y val="4.494964172684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414007978825591E-2"/>
                  <c:y val="4.2234053760033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0587556083399314E-2"/>
                  <c:y val="3.9059734513274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656307732911059E-3"/>
                  <c:y val="3.9261717469682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765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105.9</c:v>
                </c:pt>
                <c:pt idx="1">
                  <c:v>109.3</c:v>
                </c:pt>
                <c:pt idx="2">
                  <c:v>111.3</c:v>
                </c:pt>
                <c:pt idx="3">
                  <c:v>107.8</c:v>
                </c:pt>
                <c:pt idx="4">
                  <c:v>107.6</c:v>
                </c:pt>
                <c:pt idx="5">
                  <c:v>106.6</c:v>
                </c:pt>
                <c:pt idx="6">
                  <c:v>106.7</c:v>
                </c:pt>
                <c:pt idx="7">
                  <c:v>105.1</c:v>
                </c:pt>
                <c:pt idx="8">
                  <c:v>102.8</c:v>
                </c:pt>
                <c:pt idx="9">
                  <c:v>101.2</c:v>
                </c:pt>
                <c:pt idx="10">
                  <c:v>100.4</c:v>
                </c:pt>
                <c:pt idx="11">
                  <c:v>98.4</c:v>
                </c:pt>
                <c:pt idx="12">
                  <c:v>79.5</c:v>
                </c:pt>
                <c:pt idx="13">
                  <c:v>75</c:v>
                </c:pt>
                <c:pt idx="14">
                  <c:v>76.7</c:v>
                </c:pt>
                <c:pt idx="15">
                  <c:v>80.900000000000006</c:v>
                </c:pt>
                <c:pt idx="16">
                  <c:v>81.900000000000006</c:v>
                </c:pt>
                <c:pt idx="17">
                  <c:v>83.4</c:v>
                </c:pt>
                <c:pt idx="18">
                  <c:v>84.1</c:v>
                </c:pt>
                <c:pt idx="19">
                  <c:v>84.4</c:v>
                </c:pt>
                <c:pt idx="20">
                  <c:v>84.7</c:v>
                </c:pt>
                <c:pt idx="21" formatCode="0.0">
                  <c:v>84.7</c:v>
                </c:pt>
                <c:pt idx="22">
                  <c:v>85.2</c:v>
                </c:pt>
                <c:pt idx="23">
                  <c:v>86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903680"/>
        <c:axId val="50950528"/>
      </c:lineChart>
      <c:catAx>
        <c:axId val="50903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6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09505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50950528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0903680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0.37022</cdr:x>
      <cdr:y>0.8582</cdr:y>
    </cdr:from>
    <cdr:to>
      <cdr:x>0.97188</cdr:x>
      <cdr:y>0.9519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6039" y="1673024"/>
          <a:ext cx="4105171" cy="182648"/>
          <a:chOff x="2722957" y="854252"/>
          <a:chExt cx="2621366" cy="36434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957" y="8702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57032" y="854252"/>
            <a:ext cx="687291" cy="36211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</a:t>
            </a:r>
            <a:r>
              <a:rPr lang="en-US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0.26316</cdr:x>
      <cdr:y>0.89044</cdr:y>
    </cdr:from>
    <cdr:to>
      <cdr:x>0.92889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95887" y="2173877"/>
          <a:ext cx="4037162" cy="267432"/>
          <a:chOff x="2126674" y="2355818"/>
          <a:chExt cx="2859672" cy="4606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222545" y="2355818"/>
            <a:ext cx="763801" cy="460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674" y="2355820"/>
            <a:ext cx="941410" cy="460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D04CE-6A76-434D-B4FA-E24023774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12</Pages>
  <Words>2651</Words>
  <Characters>15115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153</cp:revision>
  <cp:lastPrinted>2022-01-18T11:57:00Z</cp:lastPrinted>
  <dcterms:created xsi:type="dcterms:W3CDTF">2022-01-06T11:52:00Z</dcterms:created>
  <dcterms:modified xsi:type="dcterms:W3CDTF">2022-01-24T13:58:00Z</dcterms:modified>
</cp:coreProperties>
</file>