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FF4" w:rsidRPr="003263A1" w:rsidRDefault="00B33394" w:rsidP="00B33394">
      <w:pPr>
        <w:pStyle w:val="2"/>
        <w:jc w:val="center"/>
        <w:rPr>
          <w:b/>
          <w:sz w:val="24"/>
          <w:szCs w:val="24"/>
          <w:lang w:val="ru-RU"/>
        </w:rPr>
      </w:pPr>
      <w:r w:rsidRPr="003263A1">
        <w:rPr>
          <w:b/>
          <w:sz w:val="24"/>
          <w:szCs w:val="24"/>
          <w:lang w:val="ru-RU"/>
        </w:rPr>
        <w:t>Аннотация</w:t>
      </w:r>
    </w:p>
    <w:p w:rsidR="000D7FF4" w:rsidRPr="003C4926" w:rsidRDefault="000D7FF4" w:rsidP="000D7FF4">
      <w:pPr>
        <w:pStyle w:val="2"/>
        <w:jc w:val="both"/>
        <w:rPr>
          <w:sz w:val="24"/>
          <w:szCs w:val="24"/>
          <w:lang w:val="ru-RU"/>
        </w:rPr>
      </w:pPr>
    </w:p>
    <w:p w:rsidR="000D7FF4" w:rsidRPr="003C4926" w:rsidRDefault="000D7FF4" w:rsidP="000D7FF4">
      <w:pPr>
        <w:pStyle w:val="2"/>
        <w:jc w:val="both"/>
        <w:rPr>
          <w:sz w:val="24"/>
          <w:szCs w:val="24"/>
          <w:lang w:val="ru-RU"/>
        </w:rPr>
      </w:pPr>
    </w:p>
    <w:p w:rsidR="000D7FF4" w:rsidRDefault="000D7FF4" w:rsidP="000D7FF4">
      <w:pPr>
        <w:pStyle w:val="2"/>
        <w:jc w:val="both"/>
        <w:rPr>
          <w:lang w:val="ru-RU"/>
        </w:rPr>
      </w:pPr>
      <w:r>
        <w:rPr>
          <w:lang w:val="ru-RU"/>
        </w:rPr>
        <w:t>В с</w:t>
      </w:r>
      <w:r w:rsidRPr="00036FF4">
        <w:rPr>
          <w:lang w:val="ru-RU"/>
        </w:rPr>
        <w:t>татистическ</w:t>
      </w:r>
      <w:r>
        <w:rPr>
          <w:lang w:val="ru-RU"/>
        </w:rPr>
        <w:t>ом</w:t>
      </w:r>
      <w:r w:rsidRPr="00036FF4">
        <w:rPr>
          <w:lang w:val="ru-RU"/>
        </w:rPr>
        <w:t xml:space="preserve"> бюллетен</w:t>
      </w:r>
      <w:r>
        <w:rPr>
          <w:lang w:val="ru-RU"/>
        </w:rPr>
        <w:t>е</w:t>
      </w:r>
      <w:r w:rsidRPr="00036FF4">
        <w:rPr>
          <w:lang w:val="ru-RU"/>
        </w:rPr>
        <w:t xml:space="preserve"> </w:t>
      </w:r>
      <w:r>
        <w:rPr>
          <w:lang w:val="ru-RU"/>
        </w:rPr>
        <w:t>приведены</w:t>
      </w:r>
      <w:r w:rsidRPr="00036FF4">
        <w:rPr>
          <w:lang w:val="ru-RU"/>
        </w:rPr>
        <w:t xml:space="preserve"> </w:t>
      </w:r>
      <w:r>
        <w:rPr>
          <w:lang w:val="ru-RU"/>
        </w:rPr>
        <w:t>данные</w:t>
      </w:r>
      <w:r w:rsidRPr="00036FF4">
        <w:rPr>
          <w:lang w:val="ru-RU"/>
        </w:rPr>
        <w:t xml:space="preserve"> об организованном туризме (деятельности организаций, осуществлявших туристическую деятельность), сети и деятельности коллективных средств размещения (</w:t>
      </w:r>
      <w:r>
        <w:rPr>
          <w:lang w:val="ru-RU"/>
        </w:rPr>
        <w:t xml:space="preserve">гостиниц и аналогичных средств размещения, </w:t>
      </w:r>
      <w:r w:rsidRPr="00036FF4">
        <w:rPr>
          <w:lang w:val="ru-RU"/>
        </w:rPr>
        <w:t>санаторно-курортных и оздоровительных организаций)</w:t>
      </w:r>
      <w:r>
        <w:rPr>
          <w:lang w:val="ru-RU"/>
        </w:rPr>
        <w:t xml:space="preserve">, деятельности индивидуальных предпринимателей </w:t>
      </w:r>
      <w:r w:rsidRPr="00825834">
        <w:rPr>
          <w:spacing w:val="2"/>
          <w:lang w:val="ru-RU"/>
        </w:rPr>
        <w:t>по предоставлению услуг гостиниц и прочих мест для краткосрочного проживания</w:t>
      </w:r>
      <w:r>
        <w:rPr>
          <w:spacing w:val="2"/>
          <w:lang w:val="ru-RU"/>
        </w:rPr>
        <w:t xml:space="preserve"> (индивидуальные средства размещения)</w:t>
      </w:r>
      <w:r>
        <w:rPr>
          <w:lang w:val="ru-RU"/>
        </w:rPr>
        <w:t xml:space="preserve">. </w:t>
      </w:r>
    </w:p>
    <w:p w:rsidR="000D7FF4" w:rsidRPr="00036FF4" w:rsidRDefault="000D7FF4" w:rsidP="000D7FF4">
      <w:pPr>
        <w:pStyle w:val="2"/>
        <w:jc w:val="both"/>
        <w:rPr>
          <w:lang w:val="ru-RU"/>
        </w:rPr>
      </w:pPr>
      <w:r>
        <w:rPr>
          <w:lang w:val="ru-RU"/>
        </w:rPr>
        <w:t>Бюллетень</w:t>
      </w:r>
      <w:r w:rsidRPr="00036FF4">
        <w:rPr>
          <w:lang w:val="ru-RU"/>
        </w:rPr>
        <w:t xml:space="preserve"> подготовлен на основании данных форм государственной статистической отчетности 1-тур «Отчет об осуществлении туристической деятельности»</w:t>
      </w:r>
      <w:r>
        <w:rPr>
          <w:lang w:val="ru-RU"/>
        </w:rPr>
        <w:t>,</w:t>
      </w:r>
      <w:r w:rsidRPr="00036FF4">
        <w:rPr>
          <w:lang w:val="ru-RU"/>
        </w:rPr>
        <w:t xml:space="preserve"> </w:t>
      </w:r>
      <w:r>
        <w:rPr>
          <w:lang w:val="ru-RU"/>
        </w:rPr>
        <w:t>4</w:t>
      </w:r>
      <w:r w:rsidRPr="00036FF4">
        <w:rPr>
          <w:lang w:val="ru-RU"/>
        </w:rPr>
        <w:t>-тур (размещение) «Отчет о коллективных средствах размещения»</w:t>
      </w:r>
      <w:r>
        <w:rPr>
          <w:lang w:val="ru-RU"/>
        </w:rPr>
        <w:t xml:space="preserve">, </w:t>
      </w:r>
      <w:r w:rsidRPr="00825834">
        <w:rPr>
          <w:lang w:val="ru-RU"/>
        </w:rPr>
        <w:t>1-тур (размещение) (</w:t>
      </w:r>
      <w:proofErr w:type="spellStart"/>
      <w:r w:rsidRPr="00825834">
        <w:rPr>
          <w:lang w:val="ru-RU"/>
        </w:rPr>
        <w:t>ип</w:t>
      </w:r>
      <w:proofErr w:type="spellEnd"/>
      <w:r w:rsidRPr="00825834">
        <w:rPr>
          <w:lang w:val="ru-RU"/>
        </w:rPr>
        <w:t>) «Отчет о</w:t>
      </w:r>
      <w:r w:rsidRPr="00825834">
        <w:rPr>
          <w:spacing w:val="2"/>
          <w:lang w:val="ru-RU"/>
        </w:rPr>
        <w:t xml:space="preserve"> деятельности индивидуального предпринимателя по предоставлению услуг гостиниц и прочих мест для краткосрочного проживания</w:t>
      </w:r>
      <w:r w:rsidRPr="00825834">
        <w:rPr>
          <w:lang w:val="ru-RU"/>
        </w:rPr>
        <w:t>».</w:t>
      </w:r>
    </w:p>
    <w:p w:rsidR="000D7FF4" w:rsidRDefault="000D7FF4" w:rsidP="000D7FF4">
      <w:pPr>
        <w:pStyle w:val="3"/>
        <w:spacing w:after="0"/>
        <w:ind w:left="0" w:firstLine="709"/>
        <w:jc w:val="both"/>
        <w:rPr>
          <w:sz w:val="26"/>
          <w:szCs w:val="26"/>
        </w:rPr>
      </w:pPr>
      <w:r w:rsidRPr="00036FF4">
        <w:rPr>
          <w:sz w:val="26"/>
          <w:szCs w:val="26"/>
        </w:rPr>
        <w:t xml:space="preserve">Сведения о международных </w:t>
      </w:r>
      <w:r>
        <w:rPr>
          <w:sz w:val="26"/>
          <w:szCs w:val="26"/>
        </w:rPr>
        <w:t xml:space="preserve">прибытиях и выбытиях </w:t>
      </w:r>
      <w:r w:rsidRPr="00036FF4">
        <w:rPr>
          <w:sz w:val="26"/>
          <w:szCs w:val="26"/>
        </w:rPr>
        <w:t xml:space="preserve">(числе поездок в Республику Беларусь иностранных граждан и граждан Республики Беларусь за границу) </w:t>
      </w:r>
      <w:r w:rsidRPr="00F44198">
        <w:rPr>
          <w:sz w:val="26"/>
          <w:szCs w:val="26"/>
        </w:rPr>
        <w:t xml:space="preserve">приведены на основании данных Государственного пограничного комитета Республики Беларусь. Численность въездных организованных туристов и экскурсантов </w:t>
      </w:r>
      <w:r>
        <w:rPr>
          <w:bCs/>
          <w:sz w:val="26"/>
          <w:szCs w:val="26"/>
        </w:rPr>
        <w:t xml:space="preserve">приводится с учётом численности посетителей, принятых в Республике Беларусь по турам, сформированным туроператорами-резидентами и реализованным </w:t>
      </w:r>
      <w:proofErr w:type="spellStart"/>
      <w:r>
        <w:rPr>
          <w:bCs/>
          <w:sz w:val="26"/>
          <w:szCs w:val="26"/>
        </w:rPr>
        <w:t>турагентами</w:t>
      </w:r>
      <w:proofErr w:type="spellEnd"/>
      <w:r>
        <w:rPr>
          <w:bCs/>
          <w:sz w:val="26"/>
          <w:szCs w:val="26"/>
        </w:rPr>
        <w:t xml:space="preserve"> других стран.</w:t>
      </w:r>
    </w:p>
    <w:p w:rsidR="000D7FF4" w:rsidRPr="00AF321B" w:rsidRDefault="000D7FF4" w:rsidP="000D7FF4">
      <w:pPr>
        <w:pStyle w:val="3"/>
        <w:spacing w:after="0"/>
        <w:ind w:left="0" w:firstLine="709"/>
        <w:jc w:val="both"/>
        <w:rPr>
          <w:sz w:val="26"/>
          <w:szCs w:val="26"/>
        </w:rPr>
      </w:pPr>
      <w:r w:rsidRPr="00036FF4">
        <w:rPr>
          <w:sz w:val="26"/>
          <w:szCs w:val="26"/>
        </w:rPr>
        <w:t>Сведения о</w:t>
      </w:r>
      <w:r>
        <w:rPr>
          <w:sz w:val="26"/>
          <w:szCs w:val="26"/>
        </w:rPr>
        <w:t xml:space="preserve">б </w:t>
      </w:r>
      <w:proofErr w:type="spellStart"/>
      <w:r>
        <w:rPr>
          <w:sz w:val="26"/>
          <w:szCs w:val="26"/>
        </w:rPr>
        <w:t>агроэкотуризме</w:t>
      </w:r>
      <w:proofErr w:type="spellEnd"/>
      <w:r>
        <w:rPr>
          <w:sz w:val="26"/>
          <w:szCs w:val="26"/>
        </w:rPr>
        <w:t xml:space="preserve"> </w:t>
      </w:r>
      <w:r w:rsidRPr="00036FF4">
        <w:rPr>
          <w:sz w:val="26"/>
          <w:szCs w:val="26"/>
        </w:rPr>
        <w:t>приведены на основании</w:t>
      </w:r>
      <w:r>
        <w:rPr>
          <w:sz w:val="26"/>
          <w:szCs w:val="26"/>
        </w:rPr>
        <w:t xml:space="preserve"> данных </w:t>
      </w:r>
      <w:r w:rsidRPr="00576624">
        <w:rPr>
          <w:sz w:val="26"/>
          <w:szCs w:val="26"/>
        </w:rPr>
        <w:t>Министерства по налогам и сборам Республики Беларусь</w:t>
      </w:r>
      <w:r>
        <w:rPr>
          <w:sz w:val="26"/>
          <w:szCs w:val="26"/>
        </w:rPr>
        <w:t>.</w:t>
      </w:r>
    </w:p>
    <w:p w:rsidR="000D7FF4" w:rsidRPr="00AF321B" w:rsidRDefault="000D7FF4" w:rsidP="000D7FF4">
      <w:pPr>
        <w:pStyle w:val="3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Стоимостные показатели приведены в масштабе цен, действующих </w:t>
      </w:r>
      <w:r>
        <w:rPr>
          <w:sz w:val="26"/>
          <w:szCs w:val="26"/>
        </w:rPr>
        <w:br/>
        <w:t>с 1 июля 2016 г. (с учетом деноминации).</w:t>
      </w:r>
    </w:p>
    <w:p w:rsidR="000D7FF4" w:rsidRPr="003C4926" w:rsidRDefault="000D7FF4" w:rsidP="000D7FF4">
      <w:pPr>
        <w:ind w:firstLine="709"/>
        <w:jc w:val="both"/>
        <w:rPr>
          <w:sz w:val="26"/>
          <w:szCs w:val="26"/>
        </w:rPr>
      </w:pPr>
      <w:r w:rsidRPr="003C4926">
        <w:rPr>
          <w:sz w:val="26"/>
          <w:szCs w:val="26"/>
        </w:rPr>
        <w:t>В отдельных случаях незначительные расхождения между итогом и суммой слагаемых объясняются округлением данных.</w:t>
      </w:r>
    </w:p>
    <w:sectPr w:rsidR="000D7FF4" w:rsidRPr="003C4926" w:rsidSect="001E4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D7FF4"/>
    <w:rsid w:val="000D7FF4"/>
    <w:rsid w:val="001B424D"/>
    <w:rsid w:val="001E4A93"/>
    <w:rsid w:val="003263A1"/>
    <w:rsid w:val="003422CA"/>
    <w:rsid w:val="00B33394"/>
    <w:rsid w:val="00EC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FF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D7FF4"/>
    <w:pPr>
      <w:ind w:firstLine="720"/>
    </w:pPr>
    <w:rPr>
      <w:sz w:val="26"/>
      <w:szCs w:val="26"/>
      <w:lang w:val="en-US"/>
    </w:rPr>
  </w:style>
  <w:style w:type="character" w:customStyle="1" w:styleId="20">
    <w:name w:val="Основной текст с отступом 2 Знак"/>
    <w:basedOn w:val="a0"/>
    <w:link w:val="2"/>
    <w:rsid w:val="000D7FF4"/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paragraph" w:styleId="3">
    <w:name w:val="Body Text Indent 3"/>
    <w:basedOn w:val="a"/>
    <w:link w:val="30"/>
    <w:rsid w:val="000D7FF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D7FF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1380</Characters>
  <Application>Microsoft Office Word</Application>
  <DocSecurity>0</DocSecurity>
  <Lines>11</Lines>
  <Paragraphs>3</Paragraphs>
  <ScaleCrop>false</ScaleCrop>
  <Company>CtrlSoft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Olga.Scoropatskaya</dc:creator>
  <cp:keywords/>
  <dc:description/>
  <cp:lastModifiedBy>Olga.Scoropatskaya</cp:lastModifiedBy>
  <cp:revision>3</cp:revision>
  <dcterms:created xsi:type="dcterms:W3CDTF">2017-03-01T08:23:00Z</dcterms:created>
  <dcterms:modified xsi:type="dcterms:W3CDTF">2017-03-01T08:24:00Z</dcterms:modified>
</cp:coreProperties>
</file>