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5E2" w:rsidRDefault="007235E2" w:rsidP="007235E2">
      <w:pPr>
        <w:jc w:val="center"/>
        <w:rPr>
          <w:b/>
          <w:bCs/>
          <w:sz w:val="36"/>
        </w:rPr>
      </w:pPr>
      <w:r>
        <w:rPr>
          <w:b/>
          <w:bCs/>
          <w:sz w:val="36"/>
        </w:rPr>
        <w:t xml:space="preserve">Численность, заработная плата работников, </w:t>
      </w:r>
      <w:r>
        <w:rPr>
          <w:b/>
          <w:bCs/>
          <w:sz w:val="36"/>
        </w:rPr>
        <w:br/>
        <w:t xml:space="preserve">затраты организаций Республики Беларусь </w:t>
      </w:r>
      <w:r>
        <w:rPr>
          <w:b/>
          <w:bCs/>
          <w:sz w:val="36"/>
        </w:rPr>
        <w:br/>
        <w:t>на рабочую силу в 202</w:t>
      </w:r>
      <w:r>
        <w:rPr>
          <w:b/>
          <w:bCs/>
          <w:sz w:val="36"/>
        </w:rPr>
        <w:t>2</w:t>
      </w:r>
      <w:r>
        <w:rPr>
          <w:b/>
          <w:bCs/>
          <w:sz w:val="36"/>
        </w:rPr>
        <w:t xml:space="preserve"> году</w:t>
      </w:r>
    </w:p>
    <w:p w:rsidR="007235E2" w:rsidRDefault="007235E2" w:rsidP="007235E2">
      <w:pPr>
        <w:spacing w:before="240" w:after="240"/>
        <w:jc w:val="center"/>
        <w:rPr>
          <w:sz w:val="32"/>
        </w:rPr>
      </w:pPr>
      <w:r>
        <w:rPr>
          <w:sz w:val="32"/>
        </w:rPr>
        <w:t xml:space="preserve"> (по данным разработки годовой отчетности по труду)</w:t>
      </w:r>
    </w:p>
    <w:p w:rsidR="007235E2" w:rsidRDefault="007235E2" w:rsidP="007235E2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В статистическом бюллетене содержатся данные о численности, фонде заработной платы, номинальной начисленной среднемесячной заработной плате, индексе реальной заработной платы, движении работников организаций всех форм собств</w:t>
      </w:r>
      <w:bookmarkStart w:id="0" w:name="_GoBack"/>
      <w:bookmarkEnd w:id="0"/>
      <w:r>
        <w:rPr>
          <w:szCs w:val="28"/>
        </w:rPr>
        <w:t xml:space="preserve">енности, включая малые </w:t>
      </w:r>
      <w:r>
        <w:rPr>
          <w:szCs w:val="28"/>
        </w:rPr>
        <w:br/>
        <w:t xml:space="preserve">и микроорганизации, крестьянские (фермерские) хозяйства, кроме </w:t>
      </w:r>
      <w:r w:rsidR="00E13EB6">
        <w:rPr>
          <w:szCs w:val="28"/>
        </w:rPr>
        <w:t xml:space="preserve">организаций застройщиков, </w:t>
      </w:r>
      <w:r w:rsidR="00E13EB6">
        <w:rPr>
          <w:szCs w:val="28"/>
        </w:rPr>
        <w:t xml:space="preserve">жилищно-строительных, </w:t>
      </w:r>
      <w:r>
        <w:rPr>
          <w:szCs w:val="28"/>
        </w:rPr>
        <w:t>жилищных, гаражных кооперативов, прочих потребительских кооперативов, садоводческих товариществ, товариществ собственников,</w:t>
      </w:r>
      <w:r w:rsidR="00E13EB6">
        <w:rPr>
          <w:szCs w:val="28"/>
        </w:rPr>
        <w:t xml:space="preserve"> </w:t>
      </w:r>
      <w:r>
        <w:rPr>
          <w:szCs w:val="28"/>
        </w:rPr>
        <w:t>религиозных организаций (объединений),</w:t>
      </w:r>
      <w:r w:rsidR="00E13EB6">
        <w:rPr>
          <w:szCs w:val="28"/>
        </w:rPr>
        <w:t xml:space="preserve"> </w:t>
      </w:r>
      <w:r>
        <w:rPr>
          <w:szCs w:val="28"/>
        </w:rPr>
        <w:t>а также о затратах нанимателя на рабочую силу.</w:t>
      </w:r>
    </w:p>
    <w:p w:rsidR="007235E2" w:rsidRDefault="007235E2" w:rsidP="007235E2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Данные приведены по республике, областям и г</w:t>
      </w:r>
      <w:proofErr w:type="gramStart"/>
      <w:r>
        <w:rPr>
          <w:szCs w:val="28"/>
        </w:rPr>
        <w:t>.М</w:t>
      </w:r>
      <w:proofErr w:type="gramEnd"/>
      <w:r>
        <w:rPr>
          <w:szCs w:val="28"/>
        </w:rPr>
        <w:t>инску, видам экономической деятельности.</w:t>
      </w:r>
    </w:p>
    <w:p w:rsidR="005D72D2" w:rsidRPr="005D72D2" w:rsidRDefault="005D72D2" w:rsidP="005D72D2">
      <w:pPr>
        <w:spacing w:after="120"/>
        <w:jc w:val="center"/>
        <w:rPr>
          <w:i/>
          <w:sz w:val="32"/>
          <w:szCs w:val="32"/>
        </w:rPr>
      </w:pPr>
    </w:p>
    <w:sectPr w:rsidR="005D72D2" w:rsidRPr="005D72D2" w:rsidSect="00015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4EFC"/>
    <w:rsid w:val="0001543D"/>
    <w:rsid w:val="00324EFC"/>
    <w:rsid w:val="00490495"/>
    <w:rsid w:val="005D72D2"/>
    <w:rsid w:val="0066265D"/>
    <w:rsid w:val="00684FD2"/>
    <w:rsid w:val="0069144C"/>
    <w:rsid w:val="007235E2"/>
    <w:rsid w:val="007E799F"/>
    <w:rsid w:val="008F66C2"/>
    <w:rsid w:val="00943681"/>
    <w:rsid w:val="00993817"/>
    <w:rsid w:val="00A427D6"/>
    <w:rsid w:val="00C36CFA"/>
    <w:rsid w:val="00E13EB6"/>
    <w:rsid w:val="00E14145"/>
    <w:rsid w:val="00FC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D72D2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5D72D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122</Words>
  <Characters>699</Characters>
  <Application>Microsoft Office Word</Application>
  <DocSecurity>0</DocSecurity>
  <Lines>5</Lines>
  <Paragraphs>1</Paragraphs>
  <ScaleCrop>false</ScaleCrop>
  <Company>Belstat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Пучко Анастасия Валерьевна</dc:creator>
  <cp:keywords/>
  <dc:description/>
  <cp:lastModifiedBy>Барковская Юлия Васильевна</cp:lastModifiedBy>
  <cp:revision>12</cp:revision>
  <dcterms:created xsi:type="dcterms:W3CDTF">2017-05-22T09:18:00Z</dcterms:created>
  <dcterms:modified xsi:type="dcterms:W3CDTF">2023-05-23T07:47:00Z</dcterms:modified>
</cp:coreProperties>
</file>