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5CC7" w:rsidRDefault="008F5CC7" w:rsidP="008F5CC7">
      <w:pPr>
        <w:jc w:val="center"/>
        <w:rPr>
          <w:rFonts w:ascii="Arial" w:hAnsi="Arial" w:cs="Arial"/>
          <w:b/>
          <w:bCs/>
          <w:sz w:val="20"/>
          <w:szCs w:val="20"/>
          <w:lang w:val="en-US"/>
        </w:rPr>
      </w:pPr>
      <w:r>
        <w:rPr>
          <w:rFonts w:ascii="Arial" w:hAnsi="Arial" w:cs="Arial"/>
          <w:b/>
          <w:bCs/>
          <w:lang w:val="en-US"/>
        </w:rPr>
        <w:t xml:space="preserve">Statistical review of Belarus in </w:t>
      </w:r>
      <w:r w:rsidR="00704128">
        <w:rPr>
          <w:rFonts w:ascii="Arial" w:hAnsi="Arial" w:cs="Arial"/>
          <w:b/>
          <w:bCs/>
          <w:lang w:val="en-US"/>
        </w:rPr>
        <w:t>January-</w:t>
      </w:r>
      <w:r w:rsidR="001923B2">
        <w:rPr>
          <w:rFonts w:ascii="Arial" w:hAnsi="Arial" w:cs="Arial"/>
          <w:b/>
          <w:bCs/>
          <w:lang w:val="en-US"/>
        </w:rPr>
        <w:t>September</w:t>
      </w:r>
      <w:r w:rsidR="00884913">
        <w:rPr>
          <w:rFonts w:ascii="Arial" w:hAnsi="Arial" w:cs="Arial"/>
          <w:b/>
          <w:bCs/>
          <w:lang w:val="en-US"/>
        </w:rPr>
        <w:t>,</w:t>
      </w:r>
      <w:r w:rsidR="00704128">
        <w:rPr>
          <w:rFonts w:ascii="Arial" w:hAnsi="Arial" w:cs="Arial"/>
          <w:b/>
          <w:bCs/>
          <w:lang w:val="en-US"/>
        </w:rPr>
        <w:t xml:space="preserve"> </w:t>
      </w:r>
      <w:r>
        <w:rPr>
          <w:rFonts w:ascii="Arial" w:hAnsi="Arial" w:cs="Arial"/>
          <w:b/>
          <w:bCs/>
          <w:lang w:val="en-US"/>
        </w:rPr>
        <w:t>201</w:t>
      </w:r>
      <w:r w:rsidR="00E2645E">
        <w:rPr>
          <w:rFonts w:ascii="Arial" w:hAnsi="Arial" w:cs="Arial"/>
          <w:b/>
          <w:bCs/>
          <w:lang w:val="en-US"/>
        </w:rPr>
        <w:t>7</w:t>
      </w:r>
      <w:r>
        <w:rPr>
          <w:rFonts w:ascii="Arial" w:hAnsi="Arial" w:cs="Arial"/>
          <w:b/>
          <w:bCs/>
          <w:lang w:val="en-GB"/>
        </w:rPr>
        <w:br/>
      </w:r>
      <w:r w:rsidRPr="00704128">
        <w:rPr>
          <w:rFonts w:ascii="Arial" w:hAnsi="Arial" w:cs="Arial"/>
          <w:b/>
          <w:bCs/>
          <w:sz w:val="20"/>
          <w:szCs w:val="20"/>
          <w:lang w:val="en-US"/>
        </w:rPr>
        <w:t>(</w:t>
      </w:r>
      <w:r w:rsidR="00AD72DD" w:rsidRPr="00884913">
        <w:rPr>
          <w:rStyle w:val="a3"/>
          <w:rFonts w:ascii="Arial" w:hAnsi="Arial" w:cs="Arial"/>
          <w:sz w:val="20"/>
          <w:szCs w:val="20"/>
          <w:lang w:val="en-US"/>
        </w:rPr>
        <w:t>121</w:t>
      </w:r>
      <w:r w:rsidRPr="00AD72DD">
        <w:rPr>
          <w:rStyle w:val="a3"/>
          <w:rFonts w:ascii="Arial" w:hAnsi="Arial" w:cs="Arial"/>
          <w:sz w:val="20"/>
          <w:szCs w:val="20"/>
          <w:lang w:val="en-US"/>
        </w:rPr>
        <w:t xml:space="preserve"> </w:t>
      </w:r>
      <w:proofErr w:type="gramStart"/>
      <w:r w:rsidRPr="00AD72DD">
        <w:rPr>
          <w:rStyle w:val="a3"/>
          <w:rFonts w:ascii="Arial" w:hAnsi="Arial" w:cs="Arial"/>
          <w:sz w:val="20"/>
          <w:szCs w:val="20"/>
          <w:lang w:val="en-US"/>
        </w:rPr>
        <w:t>p</w:t>
      </w:r>
      <w:r w:rsidRPr="00704128">
        <w:rPr>
          <w:rStyle w:val="a3"/>
          <w:rFonts w:ascii="Arial" w:hAnsi="Arial" w:cs="Arial"/>
          <w:sz w:val="20"/>
          <w:szCs w:val="20"/>
          <w:lang w:val="en-US"/>
        </w:rPr>
        <w:t>ages</w:t>
      </w:r>
      <w:r w:rsidRPr="00704128">
        <w:rPr>
          <w:rStyle w:val="apple-converted-space"/>
          <w:rFonts w:ascii="Arial" w:hAnsi="Arial" w:cs="Arial"/>
          <w:b/>
          <w:bCs/>
          <w:sz w:val="20"/>
          <w:szCs w:val="20"/>
          <w:lang w:val="en-US"/>
        </w:rPr>
        <w:t> </w:t>
      </w:r>
      <w:r w:rsidRPr="00704128">
        <w:rPr>
          <w:rFonts w:ascii="Arial" w:hAnsi="Arial" w:cs="Arial"/>
          <w:b/>
          <w:bCs/>
          <w:sz w:val="20"/>
          <w:szCs w:val="20"/>
          <w:lang w:val="en-US"/>
        </w:rPr>
        <w:t>)</w:t>
      </w:r>
      <w:proofErr w:type="gramEnd"/>
    </w:p>
    <w:p w:rsidR="008F5CC7" w:rsidRDefault="008F5CC7" w:rsidP="008F5CC7">
      <w:pPr>
        <w:jc w:val="center"/>
        <w:rPr>
          <w:rFonts w:ascii="Arial" w:hAnsi="Arial" w:cs="Arial"/>
          <w:b/>
          <w:bCs/>
          <w:sz w:val="20"/>
          <w:szCs w:val="20"/>
          <w:lang w:val="en-US"/>
        </w:rPr>
      </w:pPr>
    </w:p>
    <w:p w:rsidR="008F5CC7" w:rsidRDefault="008F5CC7" w:rsidP="00D75CDB">
      <w:pPr>
        <w:ind w:firstLine="567"/>
        <w:jc w:val="both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 xml:space="preserve">«Statistical review of Belarus» is a quarterly statistical publication that contains data on the social and economic situation in the country </w:t>
      </w:r>
      <w:r w:rsidR="00D75CDB" w:rsidRPr="00D75CDB">
        <w:rPr>
          <w:rFonts w:ascii="Arial" w:hAnsi="Arial" w:cs="Arial"/>
          <w:sz w:val="20"/>
          <w:szCs w:val="20"/>
          <w:lang w:val="en-US"/>
        </w:rPr>
        <w:t xml:space="preserve">in </w:t>
      </w:r>
      <w:r w:rsidR="00E2645E" w:rsidRPr="00E2645E">
        <w:rPr>
          <w:rFonts w:ascii="Arial" w:hAnsi="Arial" w:cs="Arial"/>
          <w:sz w:val="20"/>
          <w:szCs w:val="20"/>
          <w:lang w:val="en-US"/>
        </w:rPr>
        <w:t>January-</w:t>
      </w:r>
      <w:r w:rsidR="001923B2">
        <w:rPr>
          <w:rFonts w:ascii="Arial" w:hAnsi="Arial" w:cs="Arial"/>
          <w:sz w:val="20"/>
          <w:szCs w:val="20"/>
          <w:lang w:val="en-US"/>
        </w:rPr>
        <w:t>September</w:t>
      </w:r>
      <w:r w:rsidR="00884913">
        <w:rPr>
          <w:rFonts w:ascii="Arial" w:hAnsi="Arial" w:cs="Arial"/>
          <w:sz w:val="20"/>
          <w:szCs w:val="20"/>
          <w:lang w:val="en-US"/>
        </w:rPr>
        <w:t>,</w:t>
      </w:r>
      <w:r w:rsidR="00E2645E" w:rsidRPr="00E2645E">
        <w:rPr>
          <w:rFonts w:ascii="Arial" w:hAnsi="Arial" w:cs="Arial"/>
          <w:sz w:val="20"/>
          <w:szCs w:val="20"/>
          <w:lang w:val="en-US"/>
        </w:rPr>
        <w:t xml:space="preserve"> 2017</w:t>
      </w:r>
      <w:r>
        <w:rPr>
          <w:rFonts w:ascii="Arial" w:hAnsi="Arial" w:cs="Arial"/>
          <w:sz w:val="20"/>
          <w:szCs w:val="20"/>
          <w:lang w:val="en-US"/>
        </w:rPr>
        <w:t xml:space="preserve"> compared with </w:t>
      </w:r>
      <w:r w:rsidR="00E2645E" w:rsidRPr="00E2645E">
        <w:rPr>
          <w:rFonts w:ascii="Arial" w:hAnsi="Arial" w:cs="Arial"/>
          <w:sz w:val="20"/>
          <w:szCs w:val="20"/>
          <w:lang w:val="en-US"/>
        </w:rPr>
        <w:t>January-</w:t>
      </w:r>
      <w:r w:rsidR="001923B2">
        <w:rPr>
          <w:rFonts w:ascii="Arial" w:hAnsi="Arial" w:cs="Arial"/>
          <w:sz w:val="20"/>
          <w:szCs w:val="20"/>
          <w:lang w:val="en-US"/>
        </w:rPr>
        <w:t>September</w:t>
      </w:r>
      <w:r w:rsidR="00884913">
        <w:rPr>
          <w:rFonts w:ascii="Arial" w:hAnsi="Arial" w:cs="Arial"/>
          <w:sz w:val="20"/>
          <w:szCs w:val="20"/>
          <w:lang w:val="en-US"/>
        </w:rPr>
        <w:t>,</w:t>
      </w:r>
      <w:r w:rsidR="00E2645E" w:rsidRPr="00E2645E">
        <w:rPr>
          <w:rFonts w:ascii="Arial" w:hAnsi="Arial" w:cs="Arial"/>
          <w:sz w:val="20"/>
          <w:szCs w:val="20"/>
          <w:lang w:val="en-US"/>
        </w:rPr>
        <w:t xml:space="preserve"> 201</w:t>
      </w:r>
      <w:r w:rsidR="00E2645E">
        <w:rPr>
          <w:rFonts w:ascii="Arial" w:hAnsi="Arial" w:cs="Arial"/>
          <w:sz w:val="20"/>
          <w:szCs w:val="20"/>
          <w:lang w:val="en-US"/>
        </w:rPr>
        <w:t>6</w:t>
      </w:r>
      <w:r>
        <w:rPr>
          <w:rFonts w:ascii="Arial" w:hAnsi="Arial" w:cs="Arial"/>
          <w:sz w:val="20"/>
          <w:szCs w:val="20"/>
          <w:lang w:val="en-US"/>
        </w:rPr>
        <w:t>.</w:t>
      </w:r>
    </w:p>
    <w:p w:rsidR="008F5CC7" w:rsidRDefault="008F5CC7" w:rsidP="00D75CDB">
      <w:pPr>
        <w:ind w:firstLine="567"/>
        <w:jc w:val="both"/>
        <w:rPr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 xml:space="preserve">Data on GDP as well as the information characterizing the development of the main kinds </w:t>
      </w:r>
      <w:r w:rsidR="00D219C1">
        <w:rPr>
          <w:rFonts w:ascii="Arial" w:hAnsi="Arial" w:cs="Arial"/>
          <w:b/>
          <w:bCs/>
          <w:lang w:val="en-GB"/>
        </w:rPr>
        <w:br/>
      </w:r>
      <w:r>
        <w:rPr>
          <w:rFonts w:ascii="Arial" w:hAnsi="Arial" w:cs="Arial"/>
          <w:sz w:val="20"/>
          <w:szCs w:val="20"/>
          <w:lang w:val="en-US"/>
        </w:rPr>
        <w:t xml:space="preserve">of economic activity – industry, agriculture, construction, </w:t>
      </w:r>
      <w:proofErr w:type="gramStart"/>
      <w:r>
        <w:rPr>
          <w:rFonts w:ascii="Arial" w:hAnsi="Arial" w:cs="Arial"/>
          <w:sz w:val="20"/>
          <w:szCs w:val="20"/>
          <w:lang w:val="en-US"/>
        </w:rPr>
        <w:t>transport</w:t>
      </w:r>
      <w:proofErr w:type="gramEnd"/>
      <w:r>
        <w:rPr>
          <w:rFonts w:ascii="Arial" w:hAnsi="Arial" w:cs="Arial"/>
          <w:sz w:val="20"/>
          <w:szCs w:val="20"/>
          <w:lang w:val="en-US"/>
        </w:rPr>
        <w:t xml:space="preserve"> are published.</w:t>
      </w:r>
    </w:p>
    <w:p w:rsidR="008F5CC7" w:rsidRDefault="008F5CC7" w:rsidP="00D75CDB">
      <w:pPr>
        <w:ind w:firstLine="567"/>
        <w:jc w:val="both"/>
        <w:rPr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 xml:space="preserve">The bulletin also includes data on retail turnover, paid services provided to population, prices </w:t>
      </w:r>
      <w:r w:rsidR="00D219C1">
        <w:rPr>
          <w:rFonts w:ascii="Arial" w:hAnsi="Arial" w:cs="Arial"/>
          <w:b/>
          <w:bCs/>
          <w:lang w:val="en-GB"/>
        </w:rPr>
        <w:br/>
      </w:r>
      <w:r>
        <w:rPr>
          <w:rFonts w:ascii="Arial" w:hAnsi="Arial" w:cs="Arial"/>
          <w:sz w:val="20"/>
          <w:szCs w:val="20"/>
          <w:lang w:val="en-US"/>
        </w:rPr>
        <w:t>and tariffs, household income, as well as the information on foreign investment.</w:t>
      </w:r>
    </w:p>
    <w:p w:rsidR="008F5CC7" w:rsidRDefault="008F5CC7" w:rsidP="00D75CDB">
      <w:pPr>
        <w:ind w:firstLine="567"/>
        <w:jc w:val="both"/>
        <w:rPr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 xml:space="preserve">The bulletin contains statistical data characterizing the foreign trade of the country, the distribution of volumes of exports and imports by countries, including </w:t>
      </w:r>
      <w:r w:rsidR="0075786D" w:rsidRPr="00FF288F">
        <w:rPr>
          <w:rFonts w:ascii="Arial" w:hAnsi="Arial" w:cs="Arial"/>
          <w:sz w:val="20"/>
          <w:szCs w:val="20"/>
          <w:lang w:val="en-GB"/>
        </w:rPr>
        <w:t>Russia</w:t>
      </w:r>
      <w:r w:rsidR="0075786D">
        <w:rPr>
          <w:rFonts w:ascii="Arial" w:hAnsi="Arial" w:cs="Arial"/>
          <w:sz w:val="20"/>
          <w:szCs w:val="20"/>
          <w:lang w:val="en-US"/>
        </w:rPr>
        <w:t>n Federation</w:t>
      </w:r>
      <w:r>
        <w:rPr>
          <w:rFonts w:ascii="Arial" w:hAnsi="Arial" w:cs="Arial"/>
          <w:sz w:val="20"/>
          <w:szCs w:val="20"/>
          <w:lang w:val="en-US"/>
        </w:rPr>
        <w:t xml:space="preserve">, Kazakhstan, Armenia </w:t>
      </w:r>
      <w:r w:rsidR="00D219C1">
        <w:rPr>
          <w:rFonts w:ascii="Arial" w:hAnsi="Arial" w:cs="Arial"/>
          <w:b/>
          <w:bCs/>
          <w:lang w:val="en-GB"/>
        </w:rPr>
        <w:br/>
      </w:r>
      <w:r>
        <w:rPr>
          <w:rFonts w:ascii="Arial" w:hAnsi="Arial" w:cs="Arial"/>
          <w:sz w:val="20"/>
          <w:szCs w:val="20"/>
          <w:lang w:val="en-US"/>
        </w:rPr>
        <w:t>and Kyrgyzstan.</w:t>
      </w:r>
    </w:p>
    <w:p w:rsidR="008F5CC7" w:rsidRDefault="008F5CC7" w:rsidP="00D75CDB">
      <w:pPr>
        <w:ind w:firstLine="567"/>
        <w:jc w:val="both"/>
        <w:rPr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>The publication is illustrated with diagrams and charts.</w:t>
      </w:r>
    </w:p>
    <w:p w:rsidR="008F5CC7" w:rsidRDefault="008F5CC7" w:rsidP="00D75CDB">
      <w:pPr>
        <w:ind w:firstLine="567"/>
        <w:rPr>
          <w:lang w:val="en-US"/>
        </w:rPr>
      </w:pPr>
      <w:proofErr w:type="gramStart"/>
      <w:r>
        <w:rPr>
          <w:rFonts w:ascii="Arial" w:hAnsi="Arial" w:cs="Arial"/>
          <w:sz w:val="20"/>
          <w:szCs w:val="20"/>
          <w:lang w:val="en-US"/>
        </w:rPr>
        <w:t>Published in Russian and English.</w:t>
      </w:r>
      <w:proofErr w:type="gramEnd"/>
    </w:p>
    <w:p w:rsidR="00824F96" w:rsidRPr="008F5CC7" w:rsidRDefault="00824F96" w:rsidP="008F5CC7">
      <w:pPr>
        <w:rPr>
          <w:lang w:val="en-US"/>
        </w:rPr>
      </w:pPr>
    </w:p>
    <w:sectPr w:rsidR="00824F96" w:rsidRPr="008F5CC7" w:rsidSect="004263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77C81" w:rsidRDefault="00477C81" w:rsidP="00E2645E">
      <w:r>
        <w:separator/>
      </w:r>
    </w:p>
  </w:endnote>
  <w:endnote w:type="continuationSeparator" w:id="0">
    <w:p w:rsidR="00477C81" w:rsidRDefault="00477C81" w:rsidP="00E2645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77C81" w:rsidRDefault="00477C81" w:rsidP="00E2645E">
      <w:r>
        <w:separator/>
      </w:r>
    </w:p>
  </w:footnote>
  <w:footnote w:type="continuationSeparator" w:id="0">
    <w:p w:rsidR="00477C81" w:rsidRDefault="00477C81" w:rsidP="00E2645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24F96"/>
    <w:rsid w:val="000B4D4E"/>
    <w:rsid w:val="000C0E9D"/>
    <w:rsid w:val="00120115"/>
    <w:rsid w:val="00182AA8"/>
    <w:rsid w:val="001923B2"/>
    <w:rsid w:val="001B630E"/>
    <w:rsid w:val="001D0EE4"/>
    <w:rsid w:val="002A54F3"/>
    <w:rsid w:val="002B5788"/>
    <w:rsid w:val="002B6E84"/>
    <w:rsid w:val="002D0DD9"/>
    <w:rsid w:val="00320F77"/>
    <w:rsid w:val="00370C0F"/>
    <w:rsid w:val="003E4326"/>
    <w:rsid w:val="0041152A"/>
    <w:rsid w:val="004263DA"/>
    <w:rsid w:val="00456A62"/>
    <w:rsid w:val="00476D06"/>
    <w:rsid w:val="00477C81"/>
    <w:rsid w:val="0052450C"/>
    <w:rsid w:val="005E1F30"/>
    <w:rsid w:val="00693D68"/>
    <w:rsid w:val="00694E54"/>
    <w:rsid w:val="006B2C29"/>
    <w:rsid w:val="00704128"/>
    <w:rsid w:val="0075786D"/>
    <w:rsid w:val="007C20B2"/>
    <w:rsid w:val="00824F96"/>
    <w:rsid w:val="00884913"/>
    <w:rsid w:val="008B1F5C"/>
    <w:rsid w:val="008C4607"/>
    <w:rsid w:val="008F5CC7"/>
    <w:rsid w:val="00A40124"/>
    <w:rsid w:val="00A966FD"/>
    <w:rsid w:val="00AD72DD"/>
    <w:rsid w:val="00AE14FC"/>
    <w:rsid w:val="00B15AA0"/>
    <w:rsid w:val="00C53B65"/>
    <w:rsid w:val="00C62D51"/>
    <w:rsid w:val="00C9649E"/>
    <w:rsid w:val="00CD15D7"/>
    <w:rsid w:val="00D219C1"/>
    <w:rsid w:val="00D321F9"/>
    <w:rsid w:val="00D75CDB"/>
    <w:rsid w:val="00E2645E"/>
    <w:rsid w:val="00E50132"/>
    <w:rsid w:val="00E608A3"/>
    <w:rsid w:val="00E73961"/>
    <w:rsid w:val="00EE6939"/>
    <w:rsid w:val="00EF40DD"/>
    <w:rsid w:val="00F328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263D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824F96"/>
    <w:rPr>
      <w:b/>
      <w:bCs/>
    </w:rPr>
  </w:style>
  <w:style w:type="character" w:customStyle="1" w:styleId="apple-converted-space">
    <w:name w:val="apple-converted-space"/>
    <w:basedOn w:val="a0"/>
    <w:rsid w:val="00824F96"/>
  </w:style>
  <w:style w:type="paragraph" w:styleId="a4">
    <w:name w:val="Balloon Text"/>
    <w:basedOn w:val="a"/>
    <w:semiHidden/>
    <w:rsid w:val="00456A6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rsid w:val="00E2645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E2645E"/>
    <w:rPr>
      <w:sz w:val="24"/>
      <w:szCs w:val="24"/>
    </w:rPr>
  </w:style>
  <w:style w:type="paragraph" w:styleId="a7">
    <w:name w:val="footer"/>
    <w:basedOn w:val="a"/>
    <w:link w:val="a8"/>
    <w:rsid w:val="00E2645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E2645E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282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140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Statistical review of Belarus, January-September 2013</vt:lpstr>
    </vt:vector>
  </TitlesOfParts>
  <Company/>
  <LinksUpToDate>false</LinksUpToDate>
  <CharactersWithSpaces>943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Statistical review of Belarus, January-September 2013</dc:title>
  <dc:subject/>
  <dc:creator>Ekaterina.Gamezo</dc:creator>
  <cp:keywords/>
  <dc:description/>
  <cp:lastModifiedBy>Natallia.Dankova</cp:lastModifiedBy>
  <cp:revision>16</cp:revision>
  <cp:lastPrinted>2013-11-19T12:28:00Z</cp:lastPrinted>
  <dcterms:created xsi:type="dcterms:W3CDTF">2016-05-18T07:46:00Z</dcterms:created>
  <dcterms:modified xsi:type="dcterms:W3CDTF">2017-11-21T07:13:00Z</dcterms:modified>
</cp:coreProperties>
</file>