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A50358">
        <w:rPr>
          <w:sz w:val="26"/>
          <w:szCs w:val="26"/>
        </w:rPr>
        <w:t>январе</w:t>
      </w:r>
      <w:r w:rsidR="0096601A">
        <w:rPr>
          <w:sz w:val="26"/>
          <w:szCs w:val="26"/>
        </w:rPr>
        <w:t>-феврале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78730D">
        <w:rPr>
          <w:sz w:val="26"/>
          <w:szCs w:val="26"/>
        </w:rPr>
        <w:t>18,3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78730D">
        <w:rPr>
          <w:sz w:val="26"/>
          <w:szCs w:val="26"/>
        </w:rPr>
        <w:t>97,9</w:t>
      </w:r>
      <w:r w:rsidRPr="00437B7B">
        <w:rPr>
          <w:sz w:val="26"/>
          <w:szCs w:val="26"/>
        </w:rPr>
        <w:t xml:space="preserve">% к уровню </w:t>
      </w:r>
      <w:r w:rsidR="00A50358">
        <w:rPr>
          <w:sz w:val="26"/>
          <w:szCs w:val="26"/>
        </w:rPr>
        <w:t>января</w:t>
      </w:r>
      <w:r w:rsidR="0096601A">
        <w:rPr>
          <w:sz w:val="26"/>
          <w:szCs w:val="26"/>
        </w:rPr>
        <w:t>-февраля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Февраль</w:t>
            </w:r>
            <w:r w:rsidRPr="00C26A2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601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18 261,3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8 073,3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6 380,1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3 383,0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78730D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78730D" w:rsidP="00BF1F9A">
            <w:pPr>
              <w:tabs>
                <w:tab w:val="left" w:pos="709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BF1F9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8E33A0" w:rsidP="008E33A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10 188,0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8E33A0" w:rsidP="008E33A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8E33A0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8E33A0" w:rsidP="00BF1F9A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8E33A0" w:rsidP="00BF1F9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D34A37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113B38" w:rsidRPr="003760A5" w:rsidRDefault="00113B38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2020 г.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E6A26">
            <w:pPr>
              <w:spacing w:before="30" w:after="3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C65C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E6A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BC65C5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623AE" w:rsidRPr="00BC65C5" w:rsidRDefault="00B623AE" w:rsidP="005E6A26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18 653,4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623AE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5E6A26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5E6A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E6A26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5E6A26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E6A26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7F0E7A" w:rsidP="005E6A26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051C4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BC65C5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BC65C5" w:rsidP="005E6A26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C65C5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7F0E7A" w:rsidP="005E6A26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18 261,3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7F0E7A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BC65C5" w:rsidRPr="00BC65C5" w:rsidRDefault="00BC65C5" w:rsidP="005E6A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967052">
      <w:pPr>
        <w:spacing w:before="12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A3615C">
        <w:rPr>
          <w:sz w:val="26"/>
          <w:szCs w:val="26"/>
        </w:rPr>
        <w:t>январе</w:t>
      </w:r>
      <w:r w:rsidR="005E6A26">
        <w:rPr>
          <w:sz w:val="26"/>
          <w:szCs w:val="26"/>
        </w:rPr>
        <w:t>-феврале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F03F74">
        <w:rPr>
          <w:sz w:val="26"/>
          <w:szCs w:val="26"/>
        </w:rPr>
        <w:t>53,3</w:t>
      </w:r>
      <w:r w:rsidR="002F3BE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F03F74">
        <w:rPr>
          <w:sz w:val="26"/>
          <w:szCs w:val="26"/>
        </w:rPr>
        <w:t>94,5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A3615C">
        <w:rPr>
          <w:sz w:val="26"/>
          <w:szCs w:val="26"/>
        </w:rPr>
        <w:t>января</w:t>
      </w:r>
      <w:r w:rsidR="005E6A26">
        <w:rPr>
          <w:sz w:val="26"/>
          <w:szCs w:val="26"/>
        </w:rPr>
        <w:t>-февраля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5E6A26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Февраль </w:t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 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E6A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53 276,6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86,5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17 827,8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18 411,7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17 025,8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14 490,9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85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E6A26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35 448,8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F03F74" w:rsidP="005E6A26">
            <w:pPr>
              <w:tabs>
                <w:tab w:val="left" w:pos="70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</w:tbl>
    <w:p w:rsidR="003D6A16" w:rsidRPr="005156F2" w:rsidRDefault="003D6A16" w:rsidP="00C47DB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EB0E8A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EB0E8A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EB0E8A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5E6A26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E6A26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B0E8A">
            <w:pPr>
              <w:spacing w:before="40" w:after="4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56 389,8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B0E8A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2340FA" w:rsidP="00EB0E8A">
            <w:pPr>
              <w:spacing w:before="40" w:after="4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27 132,2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2340FA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2340FA" w:rsidP="00EB0E8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5E6A26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5E6A26" w:rsidP="00EB0E8A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5E6A26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2340FA" w:rsidP="00EB0E8A">
            <w:pPr>
              <w:spacing w:before="40" w:after="4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53 276,6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2340FA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94,5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5E6A26" w:rsidRPr="005E6A26" w:rsidRDefault="005E6A26" w:rsidP="00EB0E8A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E96D33">
        <w:rPr>
          <w:sz w:val="26"/>
          <w:szCs w:val="26"/>
        </w:rPr>
        <w:t>январе</w:t>
      </w:r>
      <w:r w:rsidR="005E6A26">
        <w:rPr>
          <w:sz w:val="26"/>
          <w:szCs w:val="26"/>
        </w:rPr>
        <w:t>-феврале</w:t>
      </w:r>
      <w:r w:rsidR="00E96D33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</w:t>
      </w:r>
      <w:r w:rsidR="00E96D33"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116254">
        <w:rPr>
          <w:sz w:val="26"/>
          <w:szCs w:val="26"/>
        </w:rPr>
        <w:t>3 785,5</w:t>
      </w:r>
      <w:r w:rsidR="00CB4B24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116254">
        <w:rPr>
          <w:sz w:val="26"/>
          <w:szCs w:val="26"/>
        </w:rPr>
        <w:t>94,9</w:t>
      </w:r>
      <w:r>
        <w:rPr>
          <w:sz w:val="26"/>
          <w:szCs w:val="26"/>
        </w:rPr>
        <w:t xml:space="preserve">% </w:t>
      </w:r>
      <w:r w:rsidR="00C47DB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E96D33">
        <w:rPr>
          <w:sz w:val="26"/>
          <w:szCs w:val="26"/>
        </w:rPr>
        <w:t>января</w:t>
      </w:r>
      <w:r w:rsidR="005E6A26">
        <w:rPr>
          <w:sz w:val="26"/>
          <w:szCs w:val="26"/>
        </w:rPr>
        <w:t>-февраля</w:t>
      </w:r>
      <w:r w:rsidR="00E96D33">
        <w:rPr>
          <w:sz w:val="26"/>
          <w:szCs w:val="26"/>
        </w:rPr>
        <w:t xml:space="preserve"> </w:t>
      </w:r>
      <w:r w:rsidRPr="00BB0237">
        <w:rPr>
          <w:sz w:val="26"/>
          <w:szCs w:val="26"/>
        </w:rPr>
        <w:t>20</w:t>
      </w:r>
      <w:r w:rsidR="00E96D33">
        <w:rPr>
          <w:sz w:val="26"/>
          <w:szCs w:val="26"/>
        </w:rPr>
        <w:t>20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116254">
        <w:rPr>
          <w:sz w:val="26"/>
          <w:szCs w:val="26"/>
        </w:rPr>
        <w:t>17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116254">
        <w:rPr>
          <w:sz w:val="26"/>
          <w:szCs w:val="26"/>
        </w:rPr>
        <w:t>81,4</w:t>
      </w:r>
      <w:r>
        <w:rPr>
          <w:sz w:val="26"/>
          <w:szCs w:val="26"/>
        </w:rPr>
        <w:t>%).</w:t>
      </w:r>
    </w:p>
    <w:p w:rsidR="00855206" w:rsidRPr="00E2517E" w:rsidRDefault="00967052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>
        <w:rPr>
          <w:sz w:val="26"/>
          <w:szCs w:val="26"/>
        </w:rPr>
        <w:t>январе</w:t>
      </w:r>
      <w:r w:rsidR="005E6A26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116254">
        <w:rPr>
          <w:sz w:val="26"/>
          <w:szCs w:val="26"/>
        </w:rPr>
        <w:t>3 023,1</w:t>
      </w:r>
      <w:r w:rsidRPr="00E2517E">
        <w:rPr>
          <w:sz w:val="26"/>
          <w:szCs w:val="26"/>
        </w:rPr>
        <w:t xml:space="preserve"> 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116254">
        <w:rPr>
          <w:sz w:val="26"/>
          <w:szCs w:val="26"/>
        </w:rPr>
        <w:t>98,4</w:t>
      </w:r>
      <w:r w:rsidRPr="00E2517E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</w:t>
      </w:r>
      <w:r w:rsidR="005E6A26">
        <w:rPr>
          <w:sz w:val="26"/>
          <w:szCs w:val="26"/>
        </w:rPr>
        <w:t>-февраля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116254">
        <w:rPr>
          <w:sz w:val="26"/>
          <w:szCs w:val="26"/>
        </w:rPr>
        <w:t>10</w:t>
      </w:r>
      <w:r w:rsidRPr="00E2517E">
        <w:rPr>
          <w:sz w:val="26"/>
          <w:szCs w:val="26"/>
        </w:rPr>
        <w:t xml:space="preserve"> млн. тонн, или </w:t>
      </w:r>
      <w:r w:rsidR="00116254">
        <w:rPr>
          <w:sz w:val="26"/>
          <w:szCs w:val="26"/>
        </w:rPr>
        <w:t>82,8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116254">
        <w:rPr>
          <w:sz w:val="26"/>
          <w:szCs w:val="26"/>
        </w:rPr>
        <w:t>79,9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116254">
        <w:rPr>
          <w:sz w:val="26"/>
          <w:szCs w:val="26"/>
        </w:rPr>
        <w:t>58,7</w:t>
      </w:r>
      <w:r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C279CB">
        <w:t>январе</w:t>
      </w:r>
      <w:r w:rsidR="005E6A26">
        <w:t>-феврале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116254">
        <w:t>6 380,1</w:t>
      </w:r>
      <w:r w:rsidR="00DC030E">
        <w:t xml:space="preserve"> </w:t>
      </w:r>
      <w:r w:rsidRPr="000560B9">
        <w:t>млн. тонно-километров (</w:t>
      </w:r>
      <w:r w:rsidR="00116254">
        <w:t>102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C279CB">
        <w:t>января</w:t>
      </w:r>
      <w:r w:rsidR="005E6A26">
        <w:t>-февраля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116254">
        <w:t>18,4</w:t>
      </w:r>
      <w:r w:rsidR="00CB4B24">
        <w:t xml:space="preserve"> </w:t>
      </w:r>
      <w:r w:rsidRPr="000560B9">
        <w:t>млн. тонн (</w:t>
      </w:r>
      <w:r w:rsidR="00116254">
        <w:t>101,7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lastRenderedPageBreak/>
        <w:t xml:space="preserve">Объем транзитных перевозок грузов </w:t>
      </w:r>
      <w:r>
        <w:t xml:space="preserve">в </w:t>
      </w:r>
      <w:r w:rsidR="00C279CB">
        <w:t>январе</w:t>
      </w:r>
      <w:r w:rsidR="00A45908">
        <w:t>-феврале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3B03BD">
        <w:rPr>
          <w:spacing w:val="-2"/>
        </w:rPr>
        <w:t>3,8</w:t>
      </w:r>
      <w:r w:rsidR="0042421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3B03BD">
        <w:rPr>
          <w:spacing w:val="-2"/>
        </w:rPr>
        <w:t>88</w:t>
      </w:r>
      <w:r w:rsidRPr="007A25DD">
        <w:rPr>
          <w:spacing w:val="-2"/>
        </w:rPr>
        <w:t xml:space="preserve">% к уровню </w:t>
      </w:r>
      <w:r w:rsidR="00C279CB">
        <w:rPr>
          <w:spacing w:val="-2"/>
        </w:rPr>
        <w:t>января</w:t>
      </w:r>
      <w:r w:rsidR="00A45908">
        <w:rPr>
          <w:spacing w:val="-2"/>
        </w:rPr>
        <w:t>-февраля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3B03BD">
        <w:rPr>
          <w:spacing w:val="-2"/>
        </w:rPr>
        <w:t>1 896,1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3B03BD">
        <w:t>93,4</w:t>
      </w:r>
      <w:r>
        <w:t xml:space="preserve">%. </w:t>
      </w:r>
    </w:p>
    <w:p w:rsidR="003D6A16" w:rsidRPr="00913832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1059"/>
        <w:gridCol w:w="1059"/>
        <w:gridCol w:w="1059"/>
        <w:gridCol w:w="1059"/>
        <w:gridCol w:w="1059"/>
        <w:gridCol w:w="1057"/>
      </w:tblGrid>
      <w:tr w:rsidR="00B760E8" w:rsidRPr="00C26A23" w:rsidTr="00B760E8">
        <w:trPr>
          <w:cantSplit/>
          <w:tblHeader/>
          <w:jc w:val="center"/>
        </w:trPr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60E8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2847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 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EB0E8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е-</w:t>
            </w:r>
            <w:proofErr w:type="gramEnd"/>
            <w:r>
              <w:rPr>
                <w:sz w:val="22"/>
                <w:szCs w:val="22"/>
              </w:rPr>
              <w:br/>
              <w:t>феврале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г.,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ф</w:t>
            </w:r>
            <w:r w:rsidR="00400A0A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вралю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B760E8" w:rsidRPr="00C26A23" w:rsidTr="00B760E8">
        <w:trPr>
          <w:cantSplit/>
          <w:trHeight w:val="541"/>
          <w:tblHeader/>
          <w:jc w:val="center"/>
        </w:trPr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0E8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B760E8" w:rsidRPr="00C26A23" w:rsidTr="00400A0A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12 620,3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Default="00154943" w:rsidP="00EB0E8A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86,1</w:t>
            </w:r>
          </w:p>
        </w:tc>
      </w:tr>
      <w:tr w:rsidR="00B760E8" w:rsidRPr="00C26A23" w:rsidTr="00400A0A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760E8" w:rsidRPr="00C26A23" w:rsidTr="00400A0A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2 752,2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B760E8" w:rsidRPr="00C26A23" w:rsidTr="00400A0A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2 509,8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</w:tr>
      <w:tr w:rsidR="00B760E8" w:rsidRPr="00C26A23" w:rsidTr="00400A0A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2 273,8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B760E8" w:rsidRPr="00C26A23" w:rsidTr="00400A0A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1 784,0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154943" w:rsidRPr="00C26A23" w:rsidTr="00400A0A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154943" w:rsidRPr="00C26A23" w:rsidTr="00400A0A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154943" w:rsidRPr="00C26A23" w:rsidTr="00400A0A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154943" w:rsidRPr="00C26A23" w:rsidTr="00400A0A">
        <w:trPr>
          <w:trHeight w:val="70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943" w:rsidRPr="00A869DE" w:rsidRDefault="00154943" w:rsidP="00EB0E8A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4319FB">
        <w:t>январе</w:t>
      </w:r>
      <w:r w:rsidR="002E7EE4">
        <w:t>-феврале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72163B">
        <w:t>2 596,1</w:t>
      </w:r>
      <w:r w:rsidR="00D1315C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72163B">
        <w:t>63,5</w:t>
      </w:r>
      <w:r>
        <w:t>% к уровню</w:t>
      </w:r>
      <w:r w:rsidR="00427B15">
        <w:t xml:space="preserve"> </w:t>
      </w:r>
      <w:r w:rsidR="004319FB">
        <w:t>января</w:t>
      </w:r>
      <w:r w:rsidR="002E7EE4">
        <w:t>-февраля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72163B">
        <w:t>252,2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72163B">
        <w:t>79,3</w:t>
      </w:r>
      <w:r w:rsidR="00583B90">
        <w:t>%.</w:t>
      </w:r>
    </w:p>
    <w:p w:rsidR="003D6A16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2847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</w:pPr>
          </w:p>
        </w:tc>
      </w:tr>
      <w:tr w:rsidR="002E7EE4" w:rsidRPr="00C26A23" w:rsidTr="00267F35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2 596,1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63,5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65,5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2E7EE4" w:rsidRPr="00C26A23" w:rsidTr="00267F35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1 222,2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E7EE4" w:rsidRPr="00C26A23" w:rsidTr="00EB0E8A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  <w:tr w:rsidR="002E7EE4" w:rsidRPr="00C26A23" w:rsidTr="00EB0E8A">
        <w:trPr>
          <w:trHeight w:val="363"/>
        </w:trPr>
        <w:tc>
          <w:tcPr>
            <w:tcW w:w="1669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510,5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E7EE4" w:rsidRPr="00C26A23" w:rsidTr="00EB0E8A">
        <w:trPr>
          <w:cantSplit/>
        </w:trPr>
        <w:tc>
          <w:tcPr>
            <w:tcW w:w="1669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252,2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79,3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79,8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2163B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B0E8A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267F35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67F35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4 086,1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317,9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EB0E8A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B0E8A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267F35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267F35" w:rsidP="00EB0E8A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67F35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2 596,1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252,2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72163B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67F35" w:rsidRPr="00267F35" w:rsidRDefault="00267F35" w:rsidP="00EB0E8A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113B38" w:rsidRDefault="00113B38" w:rsidP="00113B38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113B38" w:rsidRDefault="00113B38" w:rsidP="00113B38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113B38" w:rsidTr="00113B38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38" w:rsidRDefault="00113B38" w:rsidP="00EB0E8A">
            <w:pPr>
              <w:spacing w:before="30" w:after="30" w:line="196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38" w:rsidRDefault="00113B38" w:rsidP="00EB0E8A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13B38" w:rsidRDefault="00113B38" w:rsidP="00EB0E8A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38" w:rsidRDefault="00113B38" w:rsidP="00EB0E8A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2021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1 502,5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1 900,5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113B38" w:rsidTr="00EB0E8A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append"/>
              <w:spacing w:before="40" w:after="3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1 517,3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113B38" w:rsidTr="00EB0E8A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</w:t>
            </w:r>
          </w:p>
        </w:tc>
      </w:tr>
      <w:tr w:rsidR="00113B38" w:rsidTr="00EB0E8A">
        <w:trPr>
          <w:cantSplit/>
          <w:trHeight w:val="20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83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83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249,9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5,2р.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2"/>
              <w:spacing w:before="40" w:after="3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2"/>
              <w:spacing w:before="40" w:after="3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2"/>
              <w:spacing w:before="40" w:after="30" w:line="196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append"/>
              <w:spacing w:before="40" w:after="3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</w:tbl>
    <w:p w:rsidR="00113B38" w:rsidRDefault="00113B38" w:rsidP="00EB0E8A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113B38" w:rsidTr="00113B38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38" w:rsidRDefault="00113B38" w:rsidP="00EB0E8A">
            <w:pPr>
              <w:pStyle w:val="xl35"/>
              <w:spacing w:before="30" w:beforeAutospacing="0" w:after="30" w:afterAutospacing="0" w:line="196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B38" w:rsidRDefault="00113B38" w:rsidP="00EB0E8A">
            <w:pPr>
              <w:spacing w:before="30" w:after="3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38" w:rsidRDefault="00113B38" w:rsidP="00EB0E8A">
            <w:pPr>
              <w:spacing w:before="30" w:after="30" w:line="196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13B38" w:rsidTr="00113B38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38" w:rsidRDefault="00113B38" w:rsidP="00EB0E8A">
            <w:pPr>
              <w:spacing w:before="30" w:after="30" w:line="196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38" w:rsidRDefault="00113B38" w:rsidP="00EB0E8A">
            <w:pPr>
              <w:spacing w:before="30" w:after="30" w:line="196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38" w:rsidRDefault="00113B38" w:rsidP="00EB0E8A">
            <w:pPr>
              <w:spacing w:before="30" w:after="30" w:line="196" w:lineRule="exact"/>
              <w:jc w:val="center"/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38" w:rsidRDefault="00113B38" w:rsidP="00EB0E8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7 642,3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13B38" w:rsidTr="00AE09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AE099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февраля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3,7 р.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113B38" w:rsidTr="00AE0992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3 834,2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143,8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EB0E8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113B38" w:rsidTr="00EB0E8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EB0E8A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EB0E8A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EB0E8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113B38" w:rsidTr="00EB0E8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EB0E8A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113B38" w:rsidTr="00AE09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AE099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AE0992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3 808,1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130,2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3 149,2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113B38" w:rsidTr="00113B3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3B38" w:rsidTr="00113B3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3B38" w:rsidRDefault="00113B38" w:rsidP="00EB0E8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1FDA" w:rsidRPr="002D040E" w:rsidRDefault="00671FDA" w:rsidP="00EB0E8A">
      <w:pPr>
        <w:pStyle w:val="a3"/>
        <w:spacing w:before="60" w:after="60" w:line="26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C43390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37" w:rsidRDefault="00D34A37">
      <w:r>
        <w:separator/>
      </w:r>
    </w:p>
  </w:endnote>
  <w:endnote w:type="continuationSeparator" w:id="0">
    <w:p w:rsidR="00D34A37" w:rsidRDefault="00D3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38" w:rsidRDefault="00113B3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3390">
      <w:rPr>
        <w:rStyle w:val="a7"/>
        <w:noProof/>
      </w:rPr>
      <w:t>7</w:t>
    </w:r>
    <w:r>
      <w:rPr>
        <w:rStyle w:val="a7"/>
      </w:rPr>
      <w:fldChar w:fldCharType="end"/>
    </w:r>
  </w:p>
  <w:p w:rsidR="00113B38" w:rsidRDefault="00113B38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37" w:rsidRDefault="00D34A37">
      <w:r>
        <w:separator/>
      </w:r>
    </w:p>
  </w:footnote>
  <w:footnote w:type="continuationSeparator" w:id="0">
    <w:p w:rsidR="00D34A37" w:rsidRDefault="00D34A37">
      <w:r>
        <w:continuationSeparator/>
      </w:r>
    </w:p>
  </w:footnote>
  <w:footnote w:id="1">
    <w:p w:rsidR="00113B38" w:rsidRDefault="00113B38" w:rsidP="00113B38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B38" w:rsidRPr="00291BC0" w:rsidRDefault="00113B38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5509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A0A"/>
    <w:rsid w:val="0040357D"/>
    <w:rsid w:val="004051D3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C4F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55DD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4CC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3AE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390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4A37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-7.021433850702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600849256900213E-2"/>
                  <c:y val="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9702760084965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9702760084924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16560509554215E-2"/>
                  <c:y val="-2.9563932002956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-3.3259423503325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0276008492568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5201698513800426E-2"/>
                  <c:y val="-2.9564222986539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1.1086474501108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9702760084924E-2"/>
                  <c:y val="-3.695491500369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165605095541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0276008492568E-2"/>
                  <c:y val="2.9563932002956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341825902335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7300934516945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69426751592357E-3"/>
                  <c:y val="-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23991507430998E-2"/>
                  <c:y val="-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78560"/>
        <c:axId val="134580096"/>
      </c:lineChart>
      <c:catAx>
        <c:axId val="13457856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80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580096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7856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F1B4C-89D4-4486-8312-4AE3AC56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5616</TotalTime>
  <Pages>7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746</cp:revision>
  <cp:lastPrinted>2021-03-16T14:02:00Z</cp:lastPrinted>
  <dcterms:created xsi:type="dcterms:W3CDTF">2018-10-18T11:02:00Z</dcterms:created>
  <dcterms:modified xsi:type="dcterms:W3CDTF">2021-03-23T12:51:00Z</dcterms:modified>
</cp:coreProperties>
</file>