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63BA2">
      <w:pPr>
        <w:pStyle w:val="2"/>
        <w:spacing w:after="0" w:line="340" w:lineRule="exact"/>
        <w:ind w:left="0" w:right="0"/>
      </w:pPr>
      <w:r>
        <w:t xml:space="preserve">В </w:t>
      </w:r>
      <w:r w:rsidR="00873AC2">
        <w:t>январе-</w:t>
      </w:r>
      <w:r w:rsidR="00257E49">
        <w:t>августе</w:t>
      </w:r>
      <w:r w:rsidR="00DB3AFE">
        <w:t xml:space="preserve"> </w:t>
      </w:r>
      <w:r w:rsidR="008E7C9A" w:rsidRPr="00F92945">
        <w:t>20</w:t>
      </w:r>
      <w:r w:rsidR="000C4674">
        <w:t>2</w:t>
      </w:r>
      <w:r w:rsidR="00BC6546">
        <w:t>4</w:t>
      </w:r>
      <w:r w:rsidR="009A4A7E">
        <w:t> </w:t>
      </w:r>
      <w:r w:rsidR="008E7C9A" w:rsidRPr="00F92945">
        <w:t>г</w:t>
      </w:r>
      <w:r w:rsidR="00BC6546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3A65AB">
        <w:t xml:space="preserve"> </w:t>
      </w:r>
      <w:r w:rsidR="00ED7767">
        <w:t>20,8</w:t>
      </w:r>
      <w:r w:rsidR="003A365E">
        <w:t xml:space="preserve"> </w:t>
      </w:r>
      <w:r w:rsidR="009C099C" w:rsidRPr="00F80291">
        <w:t>мл</w:t>
      </w:r>
      <w:r w:rsidR="00171417">
        <w:t>рд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BC6546">
        <w:t xml:space="preserve">увеличилось на </w:t>
      </w:r>
      <w:r w:rsidR="007E7A8F">
        <w:t>7,2</w:t>
      </w:r>
      <w:r w:rsidR="00AF0775" w:rsidRPr="00F30BCF">
        <w:rPr>
          <w:szCs w:val="26"/>
        </w:rPr>
        <w:t>%</w:t>
      </w:r>
      <w:r w:rsidR="00AF0775">
        <w:t xml:space="preserve"> </w:t>
      </w:r>
      <w:r w:rsidR="00BC6546">
        <w:t xml:space="preserve">по сравнению с аналогичным периодом </w:t>
      </w:r>
      <w:r w:rsidR="00522907">
        <w:t>202</w:t>
      </w:r>
      <w:r w:rsidR="00BC6546">
        <w:t>3</w:t>
      </w:r>
      <w:r w:rsidR="00522907">
        <w:t> </w:t>
      </w:r>
      <w:r w:rsidR="00C264ED">
        <w:t>года.</w:t>
      </w:r>
    </w:p>
    <w:p w:rsidR="008E7C9A" w:rsidRDefault="008E7C9A" w:rsidP="009B194B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9B194B">
            <w:pPr>
              <w:pStyle w:val="xl35"/>
              <w:spacing w:before="40" w:beforeAutospacing="0" w:after="4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20C27">
        <w:trPr>
          <w:trHeight w:val="807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B194B">
            <w:pPr>
              <w:pStyle w:val="4"/>
              <w:keepNext w:val="0"/>
              <w:spacing w:before="40" w:after="4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1705C" w:rsidRPr="00452AF8" w:rsidTr="00DB3AFE">
        <w:trPr>
          <w:trHeight w:val="21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41485" w:rsidRDefault="0081705C" w:rsidP="00DB3AFE">
            <w:pPr>
              <w:pStyle w:val="4"/>
              <w:keepNext w:val="0"/>
              <w:spacing w:before="60" w:after="60" w:line="16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 г.</w:t>
            </w:r>
            <w:r w:rsidR="009B194B">
              <w:rPr>
                <w:vertAlign w:val="superscript"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B3AFE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B3AFE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B3AFE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 w:rsidRPr="003F4E12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1 530,9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101,0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1 416,1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FE46A6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1 583,3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lang w:val="ru-RU"/>
              </w:rPr>
            </w:pPr>
            <w:r w:rsidRPr="00321A87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94516E">
              <w:rPr>
                <w:b/>
                <w:sz w:val="22"/>
              </w:rPr>
              <w:t>4 530,3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103,0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х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A5534A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1 669,2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823570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1 872,2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B6E55" w:rsidRDefault="0081705C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2 34</w:t>
            </w:r>
            <w:r w:rsidR="0094516E">
              <w:rPr>
                <w:sz w:val="22"/>
              </w:rPr>
              <w:t>7</w:t>
            </w:r>
            <w:r w:rsidRPr="00BF2D4F">
              <w:rPr>
                <w:sz w:val="22"/>
              </w:rPr>
              <w:t>,</w:t>
            </w:r>
            <w:r w:rsidR="0094516E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6012E" w:rsidRDefault="0081705C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94516E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5 889</w:t>
            </w:r>
            <w:r w:rsidR="0081705C" w:rsidRPr="00BF2D4F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1705C" w:rsidRPr="009315B9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257E49">
            <w:pPr>
              <w:pStyle w:val="4"/>
              <w:keepNext w:val="0"/>
              <w:spacing w:before="60" w:after="60" w:line="140" w:lineRule="exact"/>
              <w:ind w:left="0" w:right="737"/>
              <w:rPr>
                <w:b w:val="0"/>
                <w:i/>
                <w:lang w:val="ru-RU"/>
              </w:rPr>
            </w:pPr>
            <w:r w:rsidRPr="009315B9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94516E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10 41</w:t>
            </w:r>
            <w:r w:rsidR="0081705C" w:rsidRPr="009315B9">
              <w:rPr>
                <w:i/>
                <w:sz w:val="22"/>
              </w:rPr>
              <w:t>9,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х</w:t>
            </w:r>
          </w:p>
        </w:tc>
      </w:tr>
      <w:tr w:rsidR="002337B6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3 508,5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214,3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4 798,7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</w:tr>
      <w:tr w:rsidR="00257E49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257E49" w:rsidP="00257E49">
            <w:pPr>
              <w:pStyle w:val="4"/>
              <w:keepNext w:val="0"/>
              <w:spacing w:before="60" w:after="60" w:line="140" w:lineRule="exact"/>
              <w:ind w:left="0" w:right="680"/>
              <w:rPr>
                <w:b w:val="0"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Pr="007E7A8F" w:rsidRDefault="007E7A8F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7E7A8F">
              <w:rPr>
                <w:i/>
                <w:sz w:val="22"/>
              </w:rPr>
              <w:t>18 726,8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Pr="007E7A8F" w:rsidRDefault="007E7A8F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7E7A8F">
              <w:rPr>
                <w:i/>
                <w:sz w:val="22"/>
              </w:rPr>
              <w:t>98,3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Pr="007E7A8F" w:rsidRDefault="007E7A8F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7E7A8F">
              <w:rPr>
                <w:i/>
                <w:sz w:val="22"/>
              </w:rPr>
              <w:t>х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5 343,1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2337B6">
              <w:rPr>
                <w:b/>
                <w:sz w:val="22"/>
              </w:rPr>
              <w:t>13 650,3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327,9</w:t>
            </w:r>
          </w:p>
        </w:tc>
      </w:tr>
      <w:tr w:rsidR="002337B6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257E49">
            <w:pPr>
              <w:pStyle w:val="4"/>
              <w:keepNext w:val="0"/>
              <w:spacing w:before="60" w:after="60" w:line="140" w:lineRule="exact"/>
              <w:ind w:left="0" w:right="680"/>
              <w:rPr>
                <w:b w:val="0"/>
                <w:i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337B6">
              <w:rPr>
                <w:i/>
                <w:sz w:val="22"/>
              </w:rPr>
              <w:t>24 069,9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99,8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х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  <w:r>
              <w:rPr>
                <w:b w:val="0"/>
                <w:i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5 614,0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4B4318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75</w:t>
            </w:r>
            <w:r w:rsidR="00C9187A">
              <w:rPr>
                <w:sz w:val="22"/>
              </w:rPr>
              <w:t>,8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1 898,2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  <w:r w:rsidR="00C9187A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Декабрь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1 736,9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9187A">
              <w:rPr>
                <w:sz w:val="22"/>
              </w:rPr>
              <w:t>9,</w:t>
            </w:r>
            <w:r>
              <w:rPr>
                <w:sz w:val="22"/>
              </w:rPr>
              <w:t>4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257E49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9 249,1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D61502" w:rsidRDefault="00C9187A" w:rsidP="00257E49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</w:t>
            </w:r>
            <w:r w:rsidR="004B4318">
              <w:rPr>
                <w:b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D61502" w:rsidRDefault="00C9187A" w:rsidP="00257E49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46,</w:t>
            </w:r>
            <w:r w:rsidR="004B4318">
              <w:rPr>
                <w:b/>
                <w:sz w:val="22"/>
              </w:rPr>
              <w:t>7</w:t>
            </w:r>
          </w:p>
        </w:tc>
      </w:tr>
      <w:tr w:rsidR="00C9187A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2777D" w:rsidRDefault="00C9187A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C2777D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257E49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33 318,9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BC6546" w:rsidRDefault="00C9187A" w:rsidP="00257E49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101,1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BC6546" w:rsidRDefault="00C9187A" w:rsidP="00257E49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х</w:t>
            </w:r>
          </w:p>
        </w:tc>
      </w:tr>
      <w:tr w:rsidR="00BC6546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41485" w:rsidRDefault="00BC6546" w:rsidP="00257E49">
            <w:pPr>
              <w:pStyle w:val="4"/>
              <w:keepNext w:val="0"/>
              <w:spacing w:before="60" w:after="60" w:line="16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257E49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257E49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257E49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BC6546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2777D" w:rsidRDefault="00BC6546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i/>
                <w:lang w:val="ru-RU"/>
              </w:rPr>
            </w:pPr>
            <w:r w:rsidRPr="0036786A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100,8</w:t>
            </w:r>
          </w:p>
        </w:tc>
      </w:tr>
      <w:tr w:rsidR="0036786A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20C27" w:rsidRDefault="0036786A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i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1 483,1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A5720F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Pr="00242017" w:rsidRDefault="00A5720F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Март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1 619,7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36786A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A5720F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50164B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4 712,5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х</w:t>
            </w:r>
          </w:p>
        </w:tc>
      </w:tr>
      <w:tr w:rsidR="003A365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A5534A" w:rsidRDefault="003A365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17141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1 772,9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4129A3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4129A3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C968F1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968F1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2 159,7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</w:tr>
      <w:tr w:rsidR="00DB3AF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DB3AF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5048F0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EB04D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EB04D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DB3AF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DB3AFE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5048F0" w:rsidP="00257E49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6 832,6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EB04DC" w:rsidP="00257E49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EB04DC" w:rsidP="00257E49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132,7</w:t>
            </w:r>
          </w:p>
        </w:tc>
      </w:tr>
      <w:tr w:rsidR="003A365E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DB3AFE" w:rsidP="00257E49">
            <w:pPr>
              <w:pStyle w:val="4"/>
              <w:keepNext w:val="0"/>
              <w:spacing w:before="60" w:after="60" w:line="140" w:lineRule="exact"/>
              <w:ind w:left="0" w:right="737"/>
              <w:rPr>
                <w:b w:val="0"/>
                <w:i/>
                <w:lang w:val="ru-RU"/>
              </w:rPr>
            </w:pPr>
            <w:r w:rsidRPr="00DA312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5048F0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11 545,1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EB04DC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EB04DC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х</w:t>
            </w:r>
          </w:p>
        </w:tc>
      </w:tr>
      <w:tr w:rsidR="00873AC2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4C6835" w:rsidRDefault="00873AC2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DA3124" w:rsidRDefault="00DA3124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DA3124">
              <w:rPr>
                <w:sz w:val="22"/>
              </w:rPr>
              <w:t>4 886,5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E91677" w:rsidRDefault="00E9167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E91677" w:rsidRDefault="00E9167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</w:tr>
      <w:tr w:rsidR="00257E49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257E49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Pr="00DA3124" w:rsidRDefault="00ED776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4 405,1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B62E32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B62E32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873AC2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AC2" w:rsidRPr="00873AC2" w:rsidRDefault="00873AC2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lang w:val="ru-RU"/>
              </w:rPr>
            </w:pPr>
            <w:r w:rsidRPr="00873AC2">
              <w:rPr>
                <w:i/>
                <w:lang w:val="ru-RU"/>
              </w:rPr>
              <w:t>Январь-</w:t>
            </w:r>
            <w:r w:rsidR="00257E49">
              <w:rPr>
                <w:i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AC2" w:rsidRDefault="00ED7767" w:rsidP="00257E49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20 836,7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AC2" w:rsidRDefault="00B62E32" w:rsidP="00257E49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107,2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AC2" w:rsidRDefault="00750530" w:rsidP="00257E49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520C27">
      <w:pPr>
        <w:pStyle w:val="2"/>
        <w:spacing w:before="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825B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DB3AFE" w:rsidP="00257E4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DB3AFE">
              <w:rPr>
                <w:sz w:val="22"/>
                <w:szCs w:val="22"/>
              </w:rPr>
              <w:t xml:space="preserve"> </w:t>
            </w:r>
            <w:r w:rsidR="00873AC2">
              <w:rPr>
                <w:sz w:val="22"/>
                <w:szCs w:val="22"/>
              </w:rPr>
              <w:t>Январь-</w:t>
            </w:r>
            <w:r w:rsidR="00257E49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 w:rsidR="000103EA">
              <w:rPr>
                <w:sz w:val="22"/>
                <w:szCs w:val="22"/>
              </w:rPr>
              <w:t>202</w:t>
            </w:r>
            <w:r w:rsidR="00BC6546">
              <w:rPr>
                <w:sz w:val="22"/>
                <w:szCs w:val="22"/>
              </w:rPr>
              <w:t>4</w:t>
            </w:r>
            <w:r w:rsidR="000103EA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825B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873AC2" w:rsidP="00257E4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57E49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</w:t>
            </w:r>
            <w:r w:rsidR="00BC6546">
              <w:rPr>
                <w:sz w:val="22"/>
                <w:szCs w:val="22"/>
              </w:rPr>
              <w:t>4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 w:rsidRPr="00B75D6B">
              <w:rPr>
                <w:spacing w:val="-2"/>
                <w:sz w:val="22"/>
                <w:szCs w:val="22"/>
              </w:rPr>
              <w:t>январю-</w:t>
            </w:r>
            <w:r w:rsidR="00257E49">
              <w:rPr>
                <w:spacing w:val="-2"/>
                <w:sz w:val="22"/>
                <w:szCs w:val="22"/>
              </w:rPr>
              <w:t>августу</w:t>
            </w:r>
            <w:r w:rsidR="00B75D6B" w:rsidRPr="00B75D6B">
              <w:rPr>
                <w:spacing w:val="-2"/>
                <w:sz w:val="22"/>
                <w:szCs w:val="22"/>
              </w:rP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</w:t>
            </w:r>
            <w:r w:rsidR="00BC6546" w:rsidRPr="00B75D6B">
              <w:rPr>
                <w:spacing w:val="-2"/>
                <w:sz w:val="22"/>
                <w:szCs w:val="22"/>
              </w:rPr>
              <w:t>23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0153EA" w:rsidP="00257E4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EC5DF7">
              <w:rPr>
                <w:sz w:val="22"/>
                <w:szCs w:val="22"/>
              </w:rPr>
              <w:t>январь-</w:t>
            </w:r>
            <w:r w:rsidR="00257E49">
              <w:rPr>
                <w:sz w:val="22"/>
                <w:szCs w:val="22"/>
              </w:rPr>
              <w:t>август</w:t>
            </w:r>
            <w:r w:rsidR="00B75D6B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="00D12A19">
              <w:rPr>
                <w:sz w:val="22"/>
                <w:szCs w:val="22"/>
              </w:rPr>
              <w:br/>
            </w:r>
            <w:r w:rsidR="00EC5DF7" w:rsidRPr="00B75D6B">
              <w:rPr>
                <w:spacing w:val="-2"/>
                <w:sz w:val="22"/>
                <w:szCs w:val="22"/>
              </w:rPr>
              <w:t>январю-</w:t>
            </w:r>
            <w:r w:rsidR="00257E49">
              <w:rPr>
                <w:spacing w:val="-2"/>
                <w:sz w:val="22"/>
                <w:szCs w:val="22"/>
              </w:rPr>
              <w:t>августу</w:t>
            </w:r>
            <w:r w:rsidR="00B75D6B" w:rsidRPr="00B75D6B">
              <w:rPr>
                <w:spacing w:val="-2"/>
                <w:sz w:val="22"/>
                <w:szCs w:val="22"/>
              </w:rPr>
              <w:t xml:space="preserve"> </w:t>
            </w:r>
            <w:r w:rsidRPr="00B75D6B">
              <w:rPr>
                <w:spacing w:val="-2"/>
                <w:sz w:val="22"/>
                <w:szCs w:val="22"/>
              </w:rPr>
              <w:t>202</w:t>
            </w:r>
            <w:r w:rsidR="00BC6546" w:rsidRPr="00B75D6B">
              <w:rPr>
                <w:spacing w:val="-2"/>
                <w:sz w:val="22"/>
                <w:szCs w:val="22"/>
              </w:rPr>
              <w:t>2</w:t>
            </w:r>
            <w:r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Pr="00B75D6B">
              <w:rPr>
                <w:spacing w:val="-2"/>
                <w:sz w:val="22"/>
                <w:szCs w:val="22"/>
              </w:rPr>
              <w:t>г.</w:t>
            </w:r>
          </w:p>
        </w:tc>
      </w:tr>
      <w:tr w:rsidR="002C242B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2C242B" w:rsidRPr="004467FF" w:rsidRDefault="002C242B" w:rsidP="00825BF6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2C242B" w:rsidRPr="00694800" w:rsidRDefault="00ED7767" w:rsidP="00825BF6">
            <w:pPr>
              <w:spacing w:before="40" w:after="40" w:line="20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20 836,7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2C242B" w:rsidRPr="0043506A" w:rsidRDefault="004E0DA7" w:rsidP="00825BF6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2C242B" w:rsidRPr="0043506A" w:rsidRDefault="004E0DA7" w:rsidP="002C242B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2C242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C242B" w:rsidRPr="004D38BD" w:rsidRDefault="002C242B" w:rsidP="00825BF6">
            <w:pPr>
              <w:tabs>
                <w:tab w:val="left" w:pos="546"/>
                <w:tab w:val="left" w:pos="714"/>
              </w:tabs>
              <w:spacing w:before="40" w:after="40" w:line="200" w:lineRule="exact"/>
              <w:ind w:left="0"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1D124B" w:rsidRDefault="002C242B" w:rsidP="00825BF6">
            <w:pPr>
              <w:tabs>
                <w:tab w:val="left" w:pos="546"/>
                <w:tab w:val="left" w:pos="71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1D124B" w:rsidRDefault="002C242B" w:rsidP="00D06756">
            <w:pPr>
              <w:tabs>
                <w:tab w:val="left" w:pos="546"/>
                <w:tab w:val="left" w:pos="714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C242B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C242B" w:rsidRPr="00694800" w:rsidRDefault="00ED7767" w:rsidP="00825BF6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4 878,6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43506A" w:rsidRDefault="004E0DA7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43506A" w:rsidRDefault="004E0DA7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</w:tr>
      <w:tr w:rsidR="00A33145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A33145" w:rsidRPr="00C12EF7" w:rsidRDefault="00A33145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33145" w:rsidRPr="00771683" w:rsidRDefault="00ED7767" w:rsidP="00771683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2 254,2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33145" w:rsidRPr="00A33145" w:rsidRDefault="004E0DA7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33145" w:rsidRPr="0043506A" w:rsidRDefault="004E0DA7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90,0</w:t>
            </w:r>
          </w:p>
        </w:tc>
      </w:tr>
      <w:tr w:rsidR="00A33145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A33145" w:rsidRPr="00C12EF7" w:rsidRDefault="00A33145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33145" w:rsidRPr="00771683" w:rsidRDefault="00ED7767" w:rsidP="00771683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2 375,6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33145" w:rsidRPr="00A33145" w:rsidRDefault="004E0DA7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33145" w:rsidRPr="0043506A" w:rsidRDefault="004E0DA7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96,7</w:t>
            </w:r>
          </w:p>
        </w:tc>
      </w:tr>
      <w:tr w:rsidR="00A33145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A33145" w:rsidRPr="00C12EF7" w:rsidRDefault="00A33145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33145" w:rsidRPr="00771683" w:rsidRDefault="00ED7767" w:rsidP="00771683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3 775,9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33145" w:rsidRPr="00A33145" w:rsidRDefault="004E0DA7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33145" w:rsidRPr="0043506A" w:rsidRDefault="004E0DA7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A33145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A33145" w:rsidRPr="00C12EF7" w:rsidRDefault="00A33145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33145" w:rsidRPr="00771683" w:rsidRDefault="00ED7767" w:rsidP="00771683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5 463,9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33145" w:rsidRPr="00A33145" w:rsidRDefault="004E0DA7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A33145" w:rsidRPr="0043506A" w:rsidRDefault="004E0DA7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94,3</w:t>
            </w:r>
          </w:p>
        </w:tc>
      </w:tr>
      <w:tr w:rsidR="00A33145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A33145" w:rsidRPr="00C12EF7" w:rsidRDefault="00A33145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A33145" w:rsidRPr="00771683" w:rsidRDefault="00ED7767" w:rsidP="00771683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2 071,6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A33145" w:rsidRPr="00A33145" w:rsidRDefault="004E0DA7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A33145" w:rsidRPr="0043506A" w:rsidRDefault="004E0DA7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</w:tr>
    </w:tbl>
    <w:p w:rsidR="00831AD5" w:rsidRPr="00BC6546" w:rsidRDefault="002C39EB" w:rsidP="00BC6546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C5DF7" w:rsidRPr="00EC5DF7">
        <w:rPr>
          <w:sz w:val="26"/>
          <w:szCs w:val="26"/>
        </w:rPr>
        <w:t>январ</w:t>
      </w:r>
      <w:r w:rsidR="00EC5DF7">
        <w:rPr>
          <w:sz w:val="26"/>
          <w:szCs w:val="26"/>
        </w:rPr>
        <w:t>е</w:t>
      </w:r>
      <w:r w:rsidR="00EC5DF7" w:rsidRPr="00EC5DF7">
        <w:rPr>
          <w:sz w:val="26"/>
          <w:szCs w:val="26"/>
        </w:rPr>
        <w:t>-</w:t>
      </w:r>
      <w:r w:rsidR="00257E49">
        <w:rPr>
          <w:sz w:val="26"/>
          <w:szCs w:val="26"/>
        </w:rPr>
        <w:t>августе</w:t>
      </w:r>
      <w:r w:rsidR="00EC5DF7">
        <w:rPr>
          <w:sz w:val="22"/>
          <w:szCs w:val="22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BC6546">
        <w:rPr>
          <w:sz w:val="26"/>
          <w:szCs w:val="26"/>
        </w:rPr>
        <w:t>4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BC6546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A5720F">
        <w:rPr>
          <w:sz w:val="26"/>
          <w:szCs w:val="26"/>
        </w:rPr>
        <w:t xml:space="preserve"> </w:t>
      </w:r>
      <w:r w:rsidR="00AA6F5D">
        <w:rPr>
          <w:sz w:val="26"/>
          <w:szCs w:val="26"/>
        </w:rPr>
        <w:t>18,6</w:t>
      </w:r>
      <w:r w:rsidR="007A05E6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E626A4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E56A80">
        <w:rPr>
          <w:sz w:val="26"/>
          <w:szCs w:val="26"/>
        </w:rPr>
        <w:t>7,8</w:t>
      </w:r>
      <w:r w:rsidR="00BC6546">
        <w:rPr>
          <w:sz w:val="26"/>
          <w:szCs w:val="26"/>
        </w:rPr>
        <w:t>% по сравнению с аналогичным периодом 2023 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831AD5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174DB82A" wp14:editId="1B9ED7F9">
            <wp:simplePos x="0" y="0"/>
            <wp:positionH relativeFrom="column">
              <wp:posOffset>-214630</wp:posOffset>
            </wp:positionH>
            <wp:positionV relativeFrom="paragraph">
              <wp:posOffset>226695</wp:posOffset>
            </wp:positionV>
            <wp:extent cx="6457950" cy="301942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907306" w:rsidRDefault="00907306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831AD5" w:rsidRDefault="00F32F97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3E3662" wp14:editId="3CB90A38">
                <wp:simplePos x="0" y="0"/>
                <wp:positionH relativeFrom="column">
                  <wp:posOffset>2269794</wp:posOffset>
                </wp:positionH>
                <wp:positionV relativeFrom="paragraph">
                  <wp:posOffset>4445</wp:posOffset>
                </wp:positionV>
                <wp:extent cx="3180715" cy="312420"/>
                <wp:effectExtent l="0" t="0" r="635" b="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0715" cy="312420"/>
                          <a:chOff x="7672" y="11966"/>
                          <a:chExt cx="3104" cy="492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2" y="11966"/>
                            <a:ext cx="1171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FDA" w:rsidRPr="00570CB9" w:rsidRDefault="00891FDA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2023 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120" y="11974"/>
                            <a:ext cx="656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FDA" w:rsidRPr="00A73813" w:rsidRDefault="00891FDA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024 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78.7pt;margin-top:.35pt;width:250.45pt;height:24.6pt;z-index:251671552" coordorigin="7672,11966" coordsize="3104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7672;top:11966;width:1171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DD7E00" w:rsidRPr="00570CB9" w:rsidRDefault="00DD7E00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2023 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120;top:11974;width:656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DD7E00" w:rsidRPr="00A73813" w:rsidRDefault="00DD7E00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024 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E0050" w:rsidRDefault="001E0050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FA68F3" w:rsidRDefault="00FA68F3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825BF6" w:rsidRDefault="00825BF6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C968F1" w:rsidRDefault="00C968F1" w:rsidP="00C968F1">
      <w:pPr>
        <w:pStyle w:val="2"/>
        <w:spacing w:before="0" w:after="0" w:line="340" w:lineRule="exact"/>
        <w:ind w:left="0" w:right="0"/>
        <w:rPr>
          <w:b/>
          <w:spacing w:val="-2"/>
        </w:rPr>
      </w:pPr>
      <w:r w:rsidRPr="00891FDA">
        <w:rPr>
          <w:b/>
          <w:bCs/>
        </w:rPr>
        <w:t>Растениеводство.</w:t>
      </w:r>
      <w:r w:rsidR="00DB3AFE" w:rsidRPr="00891FDA">
        <w:t xml:space="preserve"> На</w:t>
      </w:r>
      <w:r w:rsidR="00AC779E" w:rsidRPr="00891FDA">
        <w:t xml:space="preserve"> </w:t>
      </w:r>
      <w:r w:rsidR="00DB3AFE" w:rsidRPr="00891FDA">
        <w:t>1</w:t>
      </w:r>
      <w:r w:rsidR="00AC779E" w:rsidRPr="00891FDA">
        <w:t> </w:t>
      </w:r>
      <w:r w:rsidR="00257E49" w:rsidRPr="00891FDA">
        <w:t>сентября</w:t>
      </w:r>
      <w:r w:rsidRPr="00891FDA">
        <w:t xml:space="preserve"> 202</w:t>
      </w:r>
      <w:r w:rsidR="004C2EA1" w:rsidRPr="00891FDA">
        <w:t>4</w:t>
      </w:r>
      <w:r w:rsidRPr="00891FDA">
        <w:t xml:space="preserve"> г. </w:t>
      </w:r>
      <w:r w:rsidRPr="00891FDA">
        <w:rPr>
          <w:lang w:val="be-BY"/>
        </w:rPr>
        <w:t>в</w:t>
      </w:r>
      <w:r w:rsidRPr="00891FDA">
        <w:t xml:space="preserve"> сельскохозяйственных организациях, </w:t>
      </w:r>
      <w:r w:rsidRPr="00891FDA">
        <w:rPr>
          <w:szCs w:val="26"/>
        </w:rPr>
        <w:t>крестьянских (фермерских) хозяйствах</w:t>
      </w:r>
      <w:r w:rsidRPr="00891FDA">
        <w:t xml:space="preserve"> </w:t>
      </w:r>
      <w:r w:rsidR="00EC5DF7" w:rsidRPr="00891FDA">
        <w:t xml:space="preserve">республики </w:t>
      </w:r>
      <w:r w:rsidR="00EC5DF7" w:rsidRPr="00891FDA">
        <w:rPr>
          <w:b/>
        </w:rPr>
        <w:t xml:space="preserve">зерновые </w:t>
      </w:r>
      <w:r w:rsidR="00891FDA" w:rsidRPr="00891FDA">
        <w:rPr>
          <w:b/>
        </w:rPr>
        <w:br/>
      </w:r>
      <w:r w:rsidR="00EC5DF7" w:rsidRPr="00891FDA">
        <w:rPr>
          <w:b/>
        </w:rPr>
        <w:t>и зернобобовые культуры (без куку</w:t>
      </w:r>
      <w:r w:rsidR="006C0D86" w:rsidRPr="00891FDA">
        <w:rPr>
          <w:b/>
        </w:rPr>
        <w:t>рузы)</w:t>
      </w:r>
      <w:r w:rsidR="006C0D86" w:rsidRPr="00891FDA">
        <w:t xml:space="preserve"> убраны с </w:t>
      </w:r>
      <w:r w:rsidR="003C05BD" w:rsidRPr="00891FDA">
        <w:t>98,6</w:t>
      </w:r>
      <w:r w:rsidR="006C0D86" w:rsidRPr="00891FDA">
        <w:t>% площадей</w:t>
      </w:r>
      <w:r w:rsidR="006C0D86">
        <w:rPr>
          <w:spacing w:val="-2"/>
        </w:rPr>
        <w:t>, подле</w:t>
      </w:r>
      <w:r w:rsidR="00EC5DF7">
        <w:rPr>
          <w:spacing w:val="-2"/>
        </w:rPr>
        <w:t xml:space="preserve">жащих уборке. В 2023 году на эту дату было убрано </w:t>
      </w:r>
      <w:r w:rsidR="003C05BD">
        <w:rPr>
          <w:spacing w:val="-2"/>
        </w:rPr>
        <w:t>97,1</w:t>
      </w:r>
      <w:r w:rsidR="00EC5DF7">
        <w:rPr>
          <w:spacing w:val="-2"/>
        </w:rPr>
        <w:t xml:space="preserve">% площадей.  </w:t>
      </w:r>
    </w:p>
    <w:p w:rsidR="00EC5DF7" w:rsidRPr="00EC5DF7" w:rsidRDefault="00EC5DF7" w:rsidP="00C968F1">
      <w:pPr>
        <w:pStyle w:val="2"/>
        <w:spacing w:before="0" w:after="0" w:line="340" w:lineRule="exact"/>
        <w:ind w:left="0" w:right="0"/>
        <w:rPr>
          <w:spacing w:val="-2"/>
        </w:rPr>
      </w:pPr>
      <w:r>
        <w:rPr>
          <w:b/>
          <w:spacing w:val="-2"/>
        </w:rPr>
        <w:t xml:space="preserve">Рапс </w:t>
      </w:r>
      <w:r>
        <w:rPr>
          <w:spacing w:val="-2"/>
        </w:rPr>
        <w:t xml:space="preserve">убран с </w:t>
      </w:r>
      <w:r w:rsidR="003C05BD">
        <w:rPr>
          <w:spacing w:val="-2"/>
        </w:rPr>
        <w:t>98,4</w:t>
      </w:r>
      <w:r>
        <w:rPr>
          <w:spacing w:val="-2"/>
        </w:rPr>
        <w:t xml:space="preserve">% площадей, подлежащих уборке (в 2023 году на эту дату было убрано </w:t>
      </w:r>
      <w:r w:rsidR="003C05BD">
        <w:rPr>
          <w:spacing w:val="-2"/>
        </w:rPr>
        <w:t>91,7</w:t>
      </w:r>
      <w:r>
        <w:rPr>
          <w:spacing w:val="-2"/>
        </w:rPr>
        <w:t xml:space="preserve">%), </w:t>
      </w:r>
      <w:r w:rsidRPr="00B75D6B">
        <w:rPr>
          <w:b/>
          <w:spacing w:val="-2"/>
        </w:rPr>
        <w:t>лен</w:t>
      </w:r>
      <w:r>
        <w:rPr>
          <w:spacing w:val="-2"/>
        </w:rPr>
        <w:t xml:space="preserve"> вытереблен с </w:t>
      </w:r>
      <w:r w:rsidR="003C05BD">
        <w:rPr>
          <w:spacing w:val="-2"/>
        </w:rPr>
        <w:t>99,97</w:t>
      </w:r>
      <w:r w:rsidR="00257E49">
        <w:rPr>
          <w:spacing w:val="-2"/>
        </w:rPr>
        <w:t>%</w:t>
      </w:r>
      <w:r>
        <w:rPr>
          <w:spacing w:val="-2"/>
        </w:rPr>
        <w:t xml:space="preserve"> площадей (в 2023 году – с </w:t>
      </w:r>
      <w:r w:rsidR="003C05BD">
        <w:rPr>
          <w:spacing w:val="-2"/>
        </w:rPr>
        <w:t>99,9</w:t>
      </w:r>
      <w:r>
        <w:rPr>
          <w:spacing w:val="-2"/>
        </w:rPr>
        <w:t>%).</w:t>
      </w:r>
    </w:p>
    <w:p w:rsidR="00EC5DF7" w:rsidRPr="00F0561F" w:rsidRDefault="00EC5DF7" w:rsidP="00EC5DF7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EC5DF7" w:rsidTr="009B1208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9B120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9B120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EC5D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257E49">
              <w:rPr>
                <w:sz w:val="22"/>
                <w:szCs w:val="22"/>
              </w:rPr>
              <w:t>сентября</w:t>
            </w:r>
            <w:r w:rsidR="00257E49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2024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 w:rsidR="00257E49">
              <w:rPr>
                <w:sz w:val="22"/>
                <w:szCs w:val="22"/>
              </w:rPr>
              <w:t>сентября</w:t>
            </w:r>
            <w:proofErr w:type="gramEnd"/>
            <w:r w:rsidR="00257E49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9B120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EC5DF7" w:rsidTr="009B1208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9B120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257E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57E49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EC5D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57E49">
              <w:rPr>
                <w:sz w:val="22"/>
                <w:szCs w:val="22"/>
              </w:rPr>
              <w:t>сентября</w:t>
            </w:r>
            <w:r w:rsidR="00257E49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9B120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EC5D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57E49">
              <w:rPr>
                <w:sz w:val="22"/>
                <w:szCs w:val="22"/>
              </w:rPr>
              <w:t>сентября</w:t>
            </w:r>
            <w:r w:rsidR="00257E49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EC5D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57E49">
              <w:rPr>
                <w:sz w:val="22"/>
                <w:szCs w:val="22"/>
              </w:rPr>
              <w:t>сентября</w:t>
            </w:r>
            <w:r w:rsidR="00257E49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 г.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F30A21" w:rsidRDefault="003C05BD" w:rsidP="009B1208">
            <w:pPr>
              <w:spacing w:before="40" w:after="4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6 085,6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6 465,4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106,2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32,6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32,3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C05BD" w:rsidRPr="00F30A21" w:rsidRDefault="003C05BD" w:rsidP="009B120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5 819,8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6 180,6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106,2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33,1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32,9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C05BD" w:rsidRDefault="003C05BD" w:rsidP="009B120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C05BD" w:rsidRDefault="003C05BD" w:rsidP="009B120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551,8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591,8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107,3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24,5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26,2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C05BD" w:rsidRDefault="003C05BD" w:rsidP="009B120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2 693,2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2 760,5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102,5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39,9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38,8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C05BD" w:rsidRDefault="003C05BD" w:rsidP="009B120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1 018,2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1 110,7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109,1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31,5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32,7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C05BD" w:rsidRDefault="003C05BD" w:rsidP="009B120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1 247,6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1 391,3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111,5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30,3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30,5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C05BD" w:rsidRDefault="003C05BD" w:rsidP="009B120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293,7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293,9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100,1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25,9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23,7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C05BD" w:rsidRDefault="003C05BD" w:rsidP="009B120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265,8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284,7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107,1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24,6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22,3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Default="003C05BD" w:rsidP="009B120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957,6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1 108,8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115,8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28,0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28,3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Default="003C05BD" w:rsidP="009B120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55,4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40,0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72,3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344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292</w:t>
            </w:r>
          </w:p>
        </w:tc>
      </w:tr>
      <w:tr w:rsidR="003C05BD" w:rsidTr="009B120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05BD" w:rsidRDefault="003C05BD" w:rsidP="009B120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26,6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30,1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891FD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113,5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143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05BD" w:rsidRPr="004608D1" w:rsidRDefault="003C05BD" w:rsidP="003C05B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08D1">
              <w:rPr>
                <w:sz w:val="22"/>
                <w:szCs w:val="22"/>
              </w:rPr>
              <w:t>154</w:t>
            </w:r>
          </w:p>
        </w:tc>
      </w:tr>
    </w:tbl>
    <w:p w:rsidR="00EC5DF7" w:rsidRPr="004D26CE" w:rsidRDefault="00EC5DF7" w:rsidP="00D03084">
      <w:pPr>
        <w:pStyle w:val="2"/>
        <w:spacing w:after="0" w:line="320" w:lineRule="exact"/>
        <w:ind w:left="0" w:right="0"/>
      </w:pPr>
      <w:r w:rsidRPr="00936C0B">
        <w:t>В сельскохозяйственных организациях</w:t>
      </w:r>
      <w:r>
        <w:t>, крестьянских (фермерских) хозяйствах</w:t>
      </w:r>
      <w:r w:rsidRPr="00936C0B">
        <w:t xml:space="preserve"> </w:t>
      </w:r>
      <w:r>
        <w:t>продолжаются</w:t>
      </w:r>
      <w:r w:rsidRPr="00936C0B">
        <w:t xml:space="preserve"> работы по </w:t>
      </w:r>
      <w:r w:rsidRPr="00936C0B">
        <w:rPr>
          <w:b/>
        </w:rPr>
        <w:t>заготовке кормов</w:t>
      </w:r>
      <w:r w:rsidRPr="00936C0B">
        <w:t>.</w:t>
      </w:r>
      <w:r>
        <w:t xml:space="preserve"> </w:t>
      </w:r>
      <w:r>
        <w:rPr>
          <w:spacing w:val="-2"/>
        </w:rPr>
        <w:t xml:space="preserve">На 1 </w:t>
      </w:r>
      <w:r w:rsidR="00257E49" w:rsidRPr="00257E49">
        <w:rPr>
          <w:spacing w:val="-2"/>
        </w:rPr>
        <w:t>сентября</w:t>
      </w:r>
      <w:r w:rsidRPr="00901A22">
        <w:rPr>
          <w:spacing w:val="-2"/>
        </w:rPr>
        <w:t xml:space="preserve"> 20</w:t>
      </w:r>
      <w:r>
        <w:rPr>
          <w:spacing w:val="-2"/>
        </w:rPr>
        <w:t>24</w:t>
      </w:r>
      <w:r w:rsidRPr="00901A22">
        <w:rPr>
          <w:spacing w:val="-2"/>
        </w:rPr>
        <w:t xml:space="preserve"> г. </w:t>
      </w:r>
      <w:r w:rsidRPr="00901A22">
        <w:rPr>
          <w:b/>
          <w:spacing w:val="-2"/>
        </w:rPr>
        <w:t xml:space="preserve">заготовлено </w:t>
      </w:r>
      <w:r w:rsidRPr="003110DC">
        <w:rPr>
          <w:b/>
          <w:spacing w:val="-2"/>
        </w:rPr>
        <w:t>кормов из трав</w:t>
      </w:r>
      <w:r w:rsidRPr="00901A22">
        <w:rPr>
          <w:spacing w:val="-2"/>
        </w:rPr>
        <w:t xml:space="preserve"> </w:t>
      </w:r>
      <w:r w:rsidR="00157A74">
        <w:rPr>
          <w:spacing w:val="-2"/>
        </w:rPr>
        <w:t>4 681</w:t>
      </w:r>
      <w:r w:rsidR="00257E49">
        <w:rPr>
          <w:spacing w:val="-2"/>
        </w:rPr>
        <w:t xml:space="preserve"> </w:t>
      </w:r>
      <w:r w:rsidRPr="00901A22">
        <w:rPr>
          <w:spacing w:val="-2"/>
        </w:rPr>
        <w:t>тыс. тонн кормовых единиц</w:t>
      </w:r>
      <w:r w:rsidRPr="00936C0B">
        <w:t xml:space="preserve">, что </w:t>
      </w:r>
      <w:r>
        <w:t xml:space="preserve">на </w:t>
      </w:r>
      <w:r w:rsidR="00157A74">
        <w:t>27,5</w:t>
      </w:r>
      <w:r>
        <w:t xml:space="preserve">% </w:t>
      </w:r>
      <w:r w:rsidR="00FA3837">
        <w:rPr>
          <w:lang w:val="be-BY"/>
        </w:rPr>
        <w:t>больше</w:t>
      </w:r>
      <w:r>
        <w:t xml:space="preserve">, чем на 1 </w:t>
      </w:r>
      <w:r w:rsidR="00257E49" w:rsidRPr="00257E49">
        <w:t>сентября</w:t>
      </w:r>
      <w:r w:rsidR="00257E49" w:rsidRPr="000124E5">
        <w:rPr>
          <w:sz w:val="22"/>
          <w:szCs w:val="22"/>
        </w:rPr>
        <w:t xml:space="preserve"> </w:t>
      </w:r>
      <w:r>
        <w:t xml:space="preserve">2023 г. Сенажа заготовлено </w:t>
      </w:r>
      <w:r w:rsidR="00157A74">
        <w:t>12 513,2</w:t>
      </w:r>
      <w:r>
        <w:t xml:space="preserve"> </w:t>
      </w:r>
      <w:r w:rsidRPr="00936C0B">
        <w:t>тыс. тонн</w:t>
      </w:r>
      <w:r w:rsidRPr="00B31664">
        <w:t xml:space="preserve"> (</w:t>
      </w:r>
      <w:r w:rsidR="00157A74">
        <w:t>123,1</w:t>
      </w:r>
      <w:r w:rsidRPr="004F7744">
        <w:t xml:space="preserve">% </w:t>
      </w:r>
      <w:r w:rsidR="006D6CD0">
        <w:t xml:space="preserve"> </w:t>
      </w:r>
      <w:r w:rsidRPr="004F7744">
        <w:t>к соответствующей дате предыдущего года</w:t>
      </w:r>
      <w:r w:rsidRPr="00B31664">
        <w:t>)</w:t>
      </w:r>
      <w:r w:rsidRPr="004F7744">
        <w:t>, сена –</w:t>
      </w:r>
      <w:r>
        <w:t xml:space="preserve"> </w:t>
      </w:r>
      <w:r w:rsidR="00157A74">
        <w:t xml:space="preserve">649,7 </w:t>
      </w:r>
      <w:r w:rsidRPr="004F7744">
        <w:t>тыс. тонн</w:t>
      </w:r>
      <w:r w:rsidRPr="00936C0B">
        <w:t xml:space="preserve"> (</w:t>
      </w:r>
      <w:r w:rsidR="00157A74">
        <w:t>130,2</w:t>
      </w:r>
      <w:r>
        <w:t>%</w:t>
      </w:r>
      <w:r w:rsidRPr="00936C0B">
        <w:t>),</w:t>
      </w:r>
      <w:r>
        <w:t xml:space="preserve"> </w:t>
      </w:r>
      <w:r w:rsidRPr="00936C0B">
        <w:t>силоса</w:t>
      </w:r>
      <w:r w:rsidRPr="00936C0B">
        <w:rPr>
          <w:lang w:val="en-US"/>
        </w:rPr>
        <w:t> </w:t>
      </w:r>
      <w:r w:rsidRPr="00936C0B">
        <w:t>–</w:t>
      </w:r>
      <w:r>
        <w:t xml:space="preserve"> </w:t>
      </w:r>
      <w:r w:rsidR="00157A74">
        <w:t xml:space="preserve">2 893 </w:t>
      </w:r>
      <w:r w:rsidRPr="00936C0B">
        <w:t>тыс.</w:t>
      </w:r>
      <w:r>
        <w:t> </w:t>
      </w:r>
      <w:r w:rsidRPr="00936C0B">
        <w:t xml:space="preserve">тонн </w:t>
      </w:r>
      <w:r>
        <w:t>(</w:t>
      </w:r>
      <w:r w:rsidR="00157A74">
        <w:t>181,6</w:t>
      </w:r>
      <w:r>
        <w:t>%</w:t>
      </w:r>
      <w:r w:rsidRPr="00936C0B">
        <w:t>).</w:t>
      </w:r>
    </w:p>
    <w:p w:rsidR="00F63BA2" w:rsidRPr="004B75AB" w:rsidRDefault="008E7C9A" w:rsidP="00F32F97">
      <w:pPr>
        <w:pStyle w:val="3"/>
        <w:spacing w:before="0" w:after="0" w:line="340" w:lineRule="exact"/>
        <w:ind w:lef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257E49">
        <w:t>сентября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57A05">
        <w:t>4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6D43E9">
        <w:t>снизилось</w:t>
      </w:r>
      <w:r w:rsidR="00114129">
        <w:t xml:space="preserve"> </w:t>
      </w:r>
      <w:r w:rsidR="00320339">
        <w:t>на</w:t>
      </w:r>
      <w:r w:rsidR="00114129">
        <w:t xml:space="preserve"> </w:t>
      </w:r>
      <w:r w:rsidR="00777F20">
        <w:t>121,7</w:t>
      </w:r>
      <w:r w:rsidR="00C14A34">
        <w:t xml:space="preserve"> </w:t>
      </w:r>
      <w:r w:rsidR="00E24E86">
        <w:t>тыс.</w:t>
      </w:r>
      <w:r w:rsidR="004C36E0">
        <w:t xml:space="preserve"> </w:t>
      </w:r>
      <w:r w:rsidR="00C74228" w:rsidRPr="00D02361">
        <w:t xml:space="preserve">голов (на </w:t>
      </w:r>
      <w:r w:rsidR="00777F20">
        <w:t>2,9</w:t>
      </w:r>
      <w:r w:rsidR="00C74228" w:rsidRPr="000E4729">
        <w:t>%</w:t>
      </w:r>
      <w:r w:rsidR="00C74228" w:rsidRPr="00D02361">
        <w:t>),</w:t>
      </w:r>
      <w:r w:rsidR="00C74228">
        <w:t xml:space="preserve"> </w:t>
      </w:r>
      <w:r w:rsidR="006D43E9" w:rsidRPr="006D43E9">
        <w:rPr>
          <w:b/>
        </w:rPr>
        <w:t>коров</w:t>
      </w:r>
      <w:r w:rsidR="00A958B8">
        <w:rPr>
          <w:b/>
          <w:bCs/>
        </w:rPr>
        <w:t xml:space="preserve"> </w:t>
      </w:r>
      <w:r w:rsidR="00A958B8" w:rsidRPr="001F675A">
        <w:rPr>
          <w:bCs/>
        </w:rPr>
        <w:t>–</w:t>
      </w:r>
      <w:r w:rsidR="004C36E0">
        <w:rPr>
          <w:bCs/>
        </w:rPr>
        <w:t xml:space="preserve"> </w:t>
      </w:r>
      <w:r w:rsidR="00D03084">
        <w:rPr>
          <w:bCs/>
        </w:rPr>
        <w:br/>
      </w:r>
      <w:r w:rsidR="00A958B8" w:rsidRPr="00D02361">
        <w:t>на</w:t>
      </w:r>
      <w:r w:rsidR="00E06717">
        <w:t xml:space="preserve"> </w:t>
      </w:r>
      <w:r w:rsidR="00777F20">
        <w:t>10,7</w:t>
      </w:r>
      <w:r w:rsidR="00A958B8">
        <w:t xml:space="preserve"> </w:t>
      </w:r>
      <w:r w:rsidR="00E60E96">
        <w:t> </w:t>
      </w:r>
      <w:r w:rsidR="00A958B8">
        <w:t>тыс.</w:t>
      </w:r>
      <w:r w:rsidR="004C36E0">
        <w:t xml:space="preserve"> </w:t>
      </w:r>
      <w:r w:rsidR="00A958B8" w:rsidRPr="00D02361">
        <w:t xml:space="preserve">голов (на </w:t>
      </w:r>
      <w:r w:rsidR="00777F20">
        <w:t>0,8</w:t>
      </w:r>
      <w:r w:rsidR="00A958B8">
        <w:t>%)</w:t>
      </w:r>
      <w:r w:rsidR="00603EF8">
        <w:t>,</w:t>
      </w:r>
      <w:r w:rsidR="00A958B8">
        <w:t xml:space="preserve"> </w:t>
      </w:r>
      <w:r w:rsidR="006D43E9">
        <w:rPr>
          <w:b/>
          <w:bCs/>
        </w:rPr>
        <w:t>свиней</w:t>
      </w:r>
      <w:r w:rsidR="00A958B8">
        <w:rPr>
          <w:b/>
          <w:bCs/>
        </w:rPr>
        <w:t xml:space="preserve"> </w:t>
      </w:r>
      <w:r w:rsidR="00603EF8" w:rsidRPr="001F675A">
        <w:rPr>
          <w:bCs/>
        </w:rPr>
        <w:t>–</w:t>
      </w:r>
      <w:r w:rsidR="00A958B8" w:rsidRPr="00A958B8">
        <w:t xml:space="preserve"> </w:t>
      </w:r>
      <w:r w:rsidR="00A958B8" w:rsidRPr="00D02361">
        <w:t>на</w:t>
      </w:r>
      <w:r w:rsidR="007603E0">
        <w:t> </w:t>
      </w:r>
      <w:r w:rsidR="00777F20">
        <w:t>82,5</w:t>
      </w:r>
      <w:r w:rsidR="00603EF8">
        <w:t xml:space="preserve"> </w:t>
      </w:r>
      <w:r w:rsidR="00A958B8" w:rsidRPr="00E60E96">
        <w:t>тыс</w:t>
      </w:r>
      <w:r w:rsidR="00A958B8">
        <w:t>.</w:t>
      </w:r>
      <w:r w:rsidR="004C36E0">
        <w:t xml:space="preserve"> </w:t>
      </w:r>
      <w:r w:rsidR="00A958B8" w:rsidRPr="00D02361">
        <w:t>голов (</w:t>
      </w:r>
      <w:proofErr w:type="gramStart"/>
      <w:r w:rsidR="00A958B8" w:rsidRPr="00D02361">
        <w:t>на</w:t>
      </w:r>
      <w:proofErr w:type="gramEnd"/>
      <w:r w:rsidR="00A958B8" w:rsidRPr="00D02361">
        <w:t xml:space="preserve"> </w:t>
      </w:r>
      <w:r w:rsidR="00777F20">
        <w:t>3,5</w:t>
      </w:r>
      <w:r w:rsidR="00C14A34">
        <w:t>%</w:t>
      </w:r>
      <w:r w:rsidR="00A958B8" w:rsidRPr="00D02361">
        <w:t>)</w:t>
      </w:r>
      <w:r w:rsidR="008155FD">
        <w:t>.</w:t>
      </w:r>
    </w:p>
    <w:p w:rsidR="008E7C9A" w:rsidRPr="00CF603D" w:rsidRDefault="008E7C9A" w:rsidP="0078552E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14A34">
        <w:rPr>
          <w:rFonts w:ascii="Arial" w:hAnsi="Arial" w:cs="Arial"/>
          <w:b/>
          <w:bCs/>
          <w:sz w:val="22"/>
          <w:szCs w:val="22"/>
        </w:rPr>
        <w:t>сентября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57A05">
        <w:rPr>
          <w:rFonts w:ascii="Arial" w:hAnsi="Arial" w:cs="Arial"/>
          <w:b/>
          <w:iCs/>
          <w:sz w:val="22"/>
          <w:szCs w:val="22"/>
        </w:rPr>
        <w:t>4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24872">
        <w:trPr>
          <w:trHeight w:val="211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252FC">
            <w:pPr>
              <w:spacing w:before="60" w:after="60" w:line="16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2252FC">
            <w:pPr>
              <w:pStyle w:val="xl35"/>
              <w:spacing w:before="60" w:beforeAutospacing="0" w:after="60" w:afterAutospacing="0" w:line="16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252FC">
            <w:pPr>
              <w:spacing w:before="60" w:after="60" w:line="1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824872">
        <w:trPr>
          <w:trHeight w:val="173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52FC">
            <w:pPr>
              <w:pStyle w:val="4"/>
              <w:keepNext w:val="0"/>
              <w:spacing w:before="60" w:after="60" w:line="16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52FC">
            <w:pPr>
              <w:spacing w:before="60" w:after="60" w:line="16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3A3100">
            <w:pPr>
              <w:spacing w:before="60" w:after="60" w:line="16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C14A34">
              <w:rPr>
                <w:sz w:val="22"/>
                <w:szCs w:val="22"/>
              </w:rPr>
              <w:t>сентября</w:t>
            </w:r>
            <w:r w:rsidR="00C14A34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F95E08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C14A34">
            <w:pPr>
              <w:spacing w:before="60" w:after="60" w:line="16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14A34">
              <w:rPr>
                <w:sz w:val="22"/>
                <w:szCs w:val="22"/>
              </w:rPr>
              <w:t>августа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E2A08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A82C2B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2252FC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F5B9E" w:rsidRDefault="003A5C14" w:rsidP="002252F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77F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070,4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3A5C14" w:rsidP="002252FC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D43E9" w:rsidRDefault="003A5C14" w:rsidP="002252FC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E7C9A" w:rsidTr="00A82C2B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52FC">
            <w:pPr>
              <w:pStyle w:val="4"/>
              <w:keepNext w:val="0"/>
              <w:spacing w:before="60" w:after="6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3A5C14" w:rsidP="002252F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7F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389,4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3A5C14" w:rsidP="002252FC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3A5C14" w:rsidP="002252FC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B01A42">
        <w:trPr>
          <w:trHeight w:val="183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2252FC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3A5C14" w:rsidP="002252F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77F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253,4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3A5C14" w:rsidP="002252FC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3A5C14" w:rsidP="002252FC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</w:tbl>
    <w:p w:rsidR="000A00CC" w:rsidRPr="004C36E0" w:rsidRDefault="00831E5C" w:rsidP="002162F9">
      <w:pPr>
        <w:pStyle w:val="2"/>
        <w:spacing w:after="0" w:line="330" w:lineRule="exact"/>
        <w:ind w:left="0" w:right="0"/>
      </w:pPr>
      <w:proofErr w:type="gramStart"/>
      <w:r w:rsidRPr="004C36E0">
        <w:rPr>
          <w:szCs w:val="26"/>
        </w:rPr>
        <w:t>По сравнению</w:t>
      </w:r>
      <w:r w:rsidR="003E5102" w:rsidRPr="004C36E0">
        <w:t xml:space="preserve"> с 1 </w:t>
      </w:r>
      <w:r w:rsidR="00C14A34">
        <w:t>сентября</w:t>
      </w:r>
      <w:r w:rsidR="00C14A34" w:rsidRPr="002C6EBD">
        <w:t xml:space="preserve"> </w:t>
      </w:r>
      <w:r w:rsidR="00D52E5F" w:rsidRPr="004C36E0">
        <w:t>202</w:t>
      </w:r>
      <w:r w:rsidR="00257A05" w:rsidRPr="004C36E0">
        <w:t>3</w:t>
      </w:r>
      <w:r w:rsidR="00DB1225" w:rsidRPr="004C36E0">
        <w:t> </w:t>
      </w:r>
      <w:r w:rsidRPr="004C36E0">
        <w:t xml:space="preserve">г. поголовье крупного рогатого скота </w:t>
      </w:r>
      <w:r w:rsidR="0099092E" w:rsidRPr="004C36E0">
        <w:t>снизилось</w:t>
      </w:r>
      <w:r w:rsidR="00891CF5" w:rsidRPr="004C36E0">
        <w:t xml:space="preserve"> </w:t>
      </w:r>
      <w:r w:rsidR="000F1B6D" w:rsidRPr="004C36E0">
        <w:t xml:space="preserve">во всех областях республики: </w:t>
      </w:r>
      <w:r w:rsidR="00174A5D" w:rsidRPr="004C36E0">
        <w:t>в Минской области</w:t>
      </w:r>
      <w:r w:rsidR="001B5C54" w:rsidRPr="004C36E0">
        <w:t xml:space="preserve"> </w:t>
      </w:r>
      <w:r w:rsidR="001E30E7" w:rsidRPr="004C36E0">
        <w:t>–</w:t>
      </w:r>
      <w:r w:rsidR="00174A5D" w:rsidRPr="004C36E0">
        <w:t xml:space="preserve"> </w:t>
      </w:r>
      <w:r w:rsidR="00891CF5" w:rsidRPr="004C36E0">
        <w:t>на</w:t>
      </w:r>
      <w:r w:rsidR="005437C2" w:rsidRPr="004C36E0">
        <w:t xml:space="preserve"> </w:t>
      </w:r>
      <w:r w:rsidR="00777F20">
        <w:t>29,9</w:t>
      </w:r>
      <w:r w:rsidR="004C36E0" w:rsidRPr="004C36E0">
        <w:t xml:space="preserve"> </w:t>
      </w:r>
      <w:r w:rsidR="00522907" w:rsidRPr="004C36E0">
        <w:t>тыс. </w:t>
      </w:r>
      <w:r w:rsidR="00891CF5" w:rsidRPr="004C36E0">
        <w:t xml:space="preserve">голов (на </w:t>
      </w:r>
      <w:r w:rsidR="00777F20">
        <w:t>3,1</w:t>
      </w:r>
      <w:r w:rsidR="00891CF5" w:rsidRPr="004C36E0">
        <w:rPr>
          <w:szCs w:val="26"/>
        </w:rPr>
        <w:t>%</w:t>
      </w:r>
      <w:r w:rsidR="00891CF5" w:rsidRPr="004C36E0">
        <w:t>)</w:t>
      </w:r>
      <w:r w:rsidR="00DA09ED" w:rsidRPr="004C36E0">
        <w:t xml:space="preserve">, </w:t>
      </w:r>
      <w:r w:rsidR="00904246" w:rsidRPr="004C36E0">
        <w:t xml:space="preserve">Брестской – на </w:t>
      </w:r>
      <w:r w:rsidR="00777F20">
        <w:t>24,8</w:t>
      </w:r>
      <w:r w:rsidR="00904246" w:rsidRPr="004C36E0">
        <w:t>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777F20">
        <w:t>2,8</w:t>
      </w:r>
      <w:r w:rsidR="00904246" w:rsidRPr="004C36E0">
        <w:t xml:space="preserve">%), </w:t>
      </w:r>
      <w:r w:rsidR="005E7EE5" w:rsidRPr="004C36E0">
        <w:t>Могилевской</w:t>
      </w:r>
      <w:r w:rsidR="006D43E9" w:rsidRPr="004C36E0">
        <w:t xml:space="preserve"> </w:t>
      </w:r>
      <w:r w:rsidR="00891CF5" w:rsidRPr="004C36E0">
        <w:t xml:space="preserve">– на </w:t>
      </w:r>
      <w:r w:rsidR="00777F20">
        <w:t>21,9 </w:t>
      </w:r>
      <w:r w:rsidR="00522907" w:rsidRPr="004C36E0">
        <w:t>тыс.</w:t>
      </w:r>
      <w:r w:rsidR="004C36E0" w:rsidRPr="004C36E0">
        <w:t xml:space="preserve"> </w:t>
      </w:r>
      <w:r w:rsidR="00891CF5" w:rsidRPr="004C36E0">
        <w:t>голов (на</w:t>
      </w:r>
      <w:r w:rsidR="004C36E0" w:rsidRPr="004C36E0">
        <w:t xml:space="preserve"> </w:t>
      </w:r>
      <w:r w:rsidR="00777F20">
        <w:t>4,2</w:t>
      </w:r>
      <w:r w:rsidR="006D43E9" w:rsidRPr="004C36E0">
        <w:t>%</w:t>
      </w:r>
      <w:r w:rsidR="00891CF5" w:rsidRPr="004C36E0">
        <w:t>)</w:t>
      </w:r>
      <w:r w:rsidR="00C74228" w:rsidRPr="004C36E0">
        <w:t>,</w:t>
      </w:r>
      <w:r w:rsidR="0076358D" w:rsidRPr="004C36E0">
        <w:t xml:space="preserve"> </w:t>
      </w:r>
      <w:r w:rsidR="00A23607">
        <w:t>Витебской</w:t>
      </w:r>
      <w:r w:rsidR="004C36E0" w:rsidRPr="004C36E0">
        <w:t xml:space="preserve"> </w:t>
      </w:r>
      <w:r w:rsidR="008924F5" w:rsidRPr="004C36E0">
        <w:t>–</w:t>
      </w:r>
      <w:r w:rsidR="004C36E0" w:rsidRPr="004C36E0">
        <w:t xml:space="preserve"> </w:t>
      </w:r>
      <w:r w:rsidR="008924F5" w:rsidRPr="004C36E0">
        <w:t>на</w:t>
      </w:r>
      <w:r w:rsidR="00C14A34">
        <w:t xml:space="preserve"> </w:t>
      </w:r>
      <w:r w:rsidR="00777F20">
        <w:t>16,8</w:t>
      </w:r>
      <w:r w:rsidR="008924F5" w:rsidRPr="004C36E0">
        <w:t> тыс.</w:t>
      </w:r>
      <w:r w:rsidR="004C36E0" w:rsidRPr="004C36E0">
        <w:t xml:space="preserve"> </w:t>
      </w:r>
      <w:r w:rsidR="008924F5" w:rsidRPr="004C36E0">
        <w:t>голов (на</w:t>
      </w:r>
      <w:r w:rsidR="004C36E0" w:rsidRPr="004C36E0">
        <w:t xml:space="preserve"> </w:t>
      </w:r>
      <w:r w:rsidR="00777F20">
        <w:t>3,3</w:t>
      </w:r>
      <w:r w:rsidR="008924F5" w:rsidRPr="004C36E0">
        <w:t xml:space="preserve">%), </w:t>
      </w:r>
      <w:r w:rsidR="00CF475E" w:rsidRPr="004C36E0">
        <w:t>Гомельской</w:t>
      </w:r>
      <w:r w:rsidR="004C36E0" w:rsidRPr="004C36E0">
        <w:t xml:space="preserve"> </w:t>
      </w:r>
      <w:r w:rsidR="00C74228" w:rsidRPr="004C36E0">
        <w:t>–</w:t>
      </w:r>
      <w:r w:rsidR="00B01A42">
        <w:t xml:space="preserve"> </w:t>
      </w:r>
      <w:r w:rsidR="00D03084">
        <w:br/>
      </w:r>
      <w:r w:rsidR="00C74228" w:rsidRPr="004C36E0">
        <w:t>на</w:t>
      </w:r>
      <w:r w:rsidR="00777F20">
        <w:t xml:space="preserve"> 15,4 </w:t>
      </w:r>
      <w:r w:rsidR="00522907" w:rsidRPr="004C36E0">
        <w:t>тыс.</w:t>
      </w:r>
      <w:r w:rsidR="004C36E0" w:rsidRPr="004C36E0">
        <w:t xml:space="preserve"> </w:t>
      </w:r>
      <w:r w:rsidR="006F0EF2" w:rsidRPr="004C36E0">
        <w:t xml:space="preserve">голов (на </w:t>
      </w:r>
      <w:r w:rsidR="00777F20">
        <w:t>2,5</w:t>
      </w:r>
      <w:r w:rsidR="00C74228" w:rsidRPr="004C36E0">
        <w:rPr>
          <w:szCs w:val="26"/>
        </w:rPr>
        <w:t>%</w:t>
      </w:r>
      <w:r w:rsidR="00C74228" w:rsidRPr="004C36E0">
        <w:t>)</w:t>
      </w:r>
      <w:r w:rsidR="003A0183" w:rsidRPr="004C36E0">
        <w:t>,</w:t>
      </w:r>
      <w:r w:rsidR="00511506" w:rsidRPr="004C36E0">
        <w:t xml:space="preserve"> </w:t>
      </w:r>
      <w:r w:rsidR="006D43E9" w:rsidRPr="004C36E0">
        <w:t xml:space="preserve">Гродненской </w:t>
      </w:r>
      <w:r w:rsidR="00891CF5" w:rsidRPr="004C36E0">
        <w:t xml:space="preserve">области </w:t>
      </w:r>
      <w:r w:rsidR="008924F5" w:rsidRPr="004C36E0">
        <w:t>–</w:t>
      </w:r>
      <w:r w:rsidR="004C36E0" w:rsidRPr="004C36E0">
        <w:t xml:space="preserve"> </w:t>
      </w:r>
      <w:r w:rsidR="008924F5" w:rsidRPr="004C36E0">
        <w:t>на</w:t>
      </w:r>
      <w:r w:rsidR="00777F20">
        <w:t xml:space="preserve"> 12,9 </w:t>
      </w:r>
      <w:r w:rsidR="008924F5" w:rsidRPr="004C36E0">
        <w:t>тыс.</w:t>
      </w:r>
      <w:r w:rsidR="004C36E0" w:rsidRPr="004C36E0">
        <w:t xml:space="preserve"> </w:t>
      </w:r>
      <w:r w:rsidR="008924F5" w:rsidRPr="004C36E0">
        <w:t xml:space="preserve">голов </w:t>
      </w:r>
      <w:r w:rsidR="00D03084">
        <w:br/>
      </w:r>
      <w:r w:rsidR="008924F5" w:rsidRPr="004C36E0">
        <w:t>(на</w:t>
      </w:r>
      <w:proofErr w:type="gramEnd"/>
      <w:r w:rsidR="008924F5" w:rsidRPr="004C36E0">
        <w:t xml:space="preserve"> </w:t>
      </w:r>
      <w:r w:rsidR="00777F20">
        <w:t>1,9</w:t>
      </w:r>
      <w:r w:rsidR="008924F5" w:rsidRPr="004C36E0">
        <w:rPr>
          <w:szCs w:val="26"/>
        </w:rPr>
        <w:t>%</w:t>
      </w:r>
      <w:r w:rsidR="008924F5" w:rsidRPr="004C36E0">
        <w:t>)</w:t>
      </w:r>
      <w:r w:rsidR="009D1ABD" w:rsidRPr="004C36E0">
        <w:t>.</w:t>
      </w:r>
      <w:r w:rsidR="006D43E9" w:rsidRPr="004C36E0">
        <w:t xml:space="preserve"> </w:t>
      </w:r>
    </w:p>
    <w:p w:rsidR="00433CB9" w:rsidRPr="004C36E0" w:rsidRDefault="008E7C9A" w:rsidP="005D007B">
      <w:pPr>
        <w:pStyle w:val="2"/>
        <w:spacing w:before="0" w:after="0" w:line="320" w:lineRule="exact"/>
        <w:ind w:left="0" w:right="0"/>
      </w:pPr>
      <w:r w:rsidRPr="004C36E0">
        <w:lastRenderedPageBreak/>
        <w:t>Поголовье коров</w:t>
      </w:r>
      <w:r w:rsidR="00D12E3E" w:rsidRPr="004C36E0">
        <w:t xml:space="preserve"> </w:t>
      </w:r>
      <w:r w:rsidR="001B5C54" w:rsidRPr="004C36E0">
        <w:t>сократилось</w:t>
      </w:r>
      <w:r w:rsidR="009B533E" w:rsidRPr="004C36E0">
        <w:t xml:space="preserve"> </w:t>
      </w:r>
      <w:r w:rsidR="00F32F97" w:rsidRPr="004C36E0">
        <w:t xml:space="preserve">в </w:t>
      </w:r>
      <w:r w:rsidR="00777F20" w:rsidRPr="004C36E0">
        <w:t xml:space="preserve">Гомельской </w:t>
      </w:r>
      <w:r w:rsidR="00F32F97" w:rsidRPr="004C36E0">
        <w:t xml:space="preserve">области </w:t>
      </w:r>
      <w:r w:rsidR="009B533E" w:rsidRPr="004C36E0">
        <w:t>на</w:t>
      </w:r>
      <w:r w:rsidR="00D03084">
        <w:t xml:space="preserve"> </w:t>
      </w:r>
      <w:r w:rsidR="00777F20">
        <w:t>5,1 </w:t>
      </w:r>
      <w:r w:rsidR="001530E4" w:rsidRPr="004C36E0">
        <w:t>тыс</w:t>
      </w:r>
      <w:r w:rsidR="00CE0ED7" w:rsidRPr="004C36E0">
        <w:t>.</w:t>
      </w:r>
      <w:r w:rsidR="009F71E6">
        <w:t> </w:t>
      </w:r>
      <w:r w:rsidR="001530E4" w:rsidRPr="004C36E0">
        <w:t>голов</w:t>
      </w:r>
      <w:r w:rsidR="00284CF5" w:rsidRPr="004C36E0">
        <w:t xml:space="preserve"> </w:t>
      </w:r>
      <w:r w:rsidR="004C36E0">
        <w:br/>
      </w:r>
      <w:r w:rsidR="009C4B31" w:rsidRPr="004C36E0">
        <w:t xml:space="preserve">(на </w:t>
      </w:r>
      <w:r w:rsidR="00777F20">
        <w:t>2,4</w:t>
      </w:r>
      <w:r w:rsidR="008C63AD" w:rsidRPr="004C36E0">
        <w:t xml:space="preserve">%), </w:t>
      </w:r>
      <w:r w:rsidR="00777F20" w:rsidRPr="004C36E0">
        <w:t xml:space="preserve">Витебской </w:t>
      </w:r>
      <w:r w:rsidR="009D1ABD" w:rsidRPr="004C36E0">
        <w:t xml:space="preserve">– на </w:t>
      </w:r>
      <w:r w:rsidR="00777F20">
        <w:t>4,7</w:t>
      </w:r>
      <w:r w:rsidR="006E7BF6">
        <w:t xml:space="preserve"> </w:t>
      </w:r>
      <w:r w:rsidR="00351F48" w:rsidRPr="004C36E0">
        <w:t>тыс.</w:t>
      </w:r>
      <w:r w:rsidR="004C36E0" w:rsidRPr="004C36E0">
        <w:t xml:space="preserve"> </w:t>
      </w:r>
      <w:r w:rsidR="009D1ABD" w:rsidRPr="004C36E0">
        <w:t xml:space="preserve">голов (на </w:t>
      </w:r>
      <w:r w:rsidR="00777F20">
        <w:t>2,7</w:t>
      </w:r>
      <w:r w:rsidR="009D1ABD" w:rsidRPr="004C36E0">
        <w:t>%),</w:t>
      </w:r>
      <w:r w:rsidR="00B558EA" w:rsidRPr="004C36E0">
        <w:t xml:space="preserve"> </w:t>
      </w:r>
      <w:r w:rsidR="00904246" w:rsidRPr="004C36E0">
        <w:t xml:space="preserve">Могилевской – на </w:t>
      </w:r>
      <w:r w:rsidR="00777F20">
        <w:t>2,9</w:t>
      </w:r>
      <w:r w:rsidR="00904246" w:rsidRPr="004C36E0">
        <w:t>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777F20">
        <w:t>1,7</w:t>
      </w:r>
      <w:r w:rsidR="00904246" w:rsidRPr="004C36E0">
        <w:t xml:space="preserve">%), </w:t>
      </w:r>
      <w:r w:rsidR="00FA4E97" w:rsidRPr="004C36E0">
        <w:t>Минской</w:t>
      </w:r>
      <w:r w:rsidR="007A05E6" w:rsidRPr="004C36E0">
        <w:t xml:space="preserve"> – на </w:t>
      </w:r>
      <w:r w:rsidR="00777F20">
        <w:t>1</w:t>
      </w:r>
      <w:r w:rsidR="00351F48" w:rsidRPr="004C36E0">
        <w:t> </w:t>
      </w:r>
      <w:r w:rsidR="00FA4E97" w:rsidRPr="004C36E0">
        <w:t>тыс.</w:t>
      </w:r>
      <w:r w:rsidR="009F71E6">
        <w:t> голов (</w:t>
      </w:r>
      <w:proofErr w:type="gramStart"/>
      <w:r w:rsidR="009F71E6">
        <w:t>на</w:t>
      </w:r>
      <w:proofErr w:type="gramEnd"/>
      <w:r w:rsidR="009F71E6">
        <w:t> </w:t>
      </w:r>
      <w:r w:rsidR="00777F20">
        <w:t>0,3</w:t>
      </w:r>
      <w:r w:rsidR="00FA4E97" w:rsidRPr="004C36E0">
        <w:t>%)</w:t>
      </w:r>
      <w:r w:rsidR="000D763E" w:rsidRPr="004C36E0">
        <w:t xml:space="preserve">. </w:t>
      </w:r>
      <w:r w:rsidR="003678D0" w:rsidRPr="004C36E0">
        <w:t>В</w:t>
      </w:r>
      <w:r w:rsidR="00D12E3E" w:rsidRPr="004C36E0">
        <w:t xml:space="preserve"> </w:t>
      </w:r>
      <w:r w:rsidR="00D276CA">
        <w:t xml:space="preserve">Гродненской </w:t>
      </w:r>
      <w:r w:rsidR="004C36E0">
        <w:br/>
      </w:r>
      <w:r w:rsidR="00E43008" w:rsidRPr="004C36E0">
        <w:t>област</w:t>
      </w:r>
      <w:r w:rsidR="00F94EF9">
        <w:t>и</w:t>
      </w:r>
      <w:r w:rsidR="00E43008" w:rsidRPr="004C36E0">
        <w:t xml:space="preserve"> </w:t>
      </w:r>
      <w:r w:rsidR="003678D0" w:rsidRPr="004C36E0">
        <w:t xml:space="preserve">поголовье коров </w:t>
      </w:r>
      <w:r w:rsidR="00A958B8" w:rsidRPr="004C36E0">
        <w:t>увеличилос</w:t>
      </w:r>
      <w:r w:rsidR="008D6D7E" w:rsidRPr="004C36E0">
        <w:t>ь</w:t>
      </w:r>
      <w:r w:rsidR="003678D0" w:rsidRPr="004C36E0">
        <w:t xml:space="preserve"> </w:t>
      </w:r>
      <w:r w:rsidR="009B533E" w:rsidRPr="004C36E0">
        <w:t>на</w:t>
      </w:r>
      <w:r w:rsidR="0089192B" w:rsidRPr="004C36E0">
        <w:t xml:space="preserve"> </w:t>
      </w:r>
      <w:r w:rsidR="00777F20">
        <w:t>1,8</w:t>
      </w:r>
      <w:r w:rsidR="00CE0ED7" w:rsidRPr="004C36E0">
        <w:t> </w:t>
      </w:r>
      <w:r w:rsidR="00E43008" w:rsidRPr="004C36E0">
        <w:t>тыс.</w:t>
      </w:r>
      <w:r w:rsidR="004C36E0" w:rsidRPr="004C36E0">
        <w:t xml:space="preserve"> </w:t>
      </w:r>
      <w:r w:rsidR="00E43008" w:rsidRPr="004C36E0">
        <w:t>голов (на</w:t>
      </w:r>
      <w:r w:rsidR="00C14A34">
        <w:t xml:space="preserve"> </w:t>
      </w:r>
      <w:r w:rsidR="00777F20">
        <w:t>0,8</w:t>
      </w:r>
      <w:r w:rsidR="00E43008" w:rsidRPr="004C36E0">
        <w:t>%</w:t>
      </w:r>
      <w:r w:rsidR="00FD4A0E">
        <w:t xml:space="preserve">), </w:t>
      </w:r>
      <w:r w:rsidR="00D276CA">
        <w:t>Брестской</w:t>
      </w:r>
      <w:r w:rsidR="00D276CA" w:rsidRPr="004C36E0">
        <w:t xml:space="preserve"> –</w:t>
      </w:r>
      <w:r w:rsidR="00D276CA">
        <w:t xml:space="preserve"> </w:t>
      </w:r>
      <w:r w:rsidR="00F32F97" w:rsidRPr="00F32F97">
        <w:br/>
      </w:r>
      <w:r w:rsidR="003A3100">
        <w:t xml:space="preserve">на </w:t>
      </w:r>
      <w:r w:rsidR="00777F20">
        <w:t>1,3</w:t>
      </w:r>
      <w:r w:rsidR="00FD4A0E">
        <w:t xml:space="preserve"> </w:t>
      </w:r>
      <w:r w:rsidR="00FD4A0E" w:rsidRPr="004C36E0">
        <w:t xml:space="preserve">тыс. голов (на </w:t>
      </w:r>
      <w:r w:rsidR="00777F20">
        <w:t>0,4</w:t>
      </w:r>
      <w:r w:rsidR="00FD4A0E" w:rsidRPr="004C36E0">
        <w:t>%)</w:t>
      </w:r>
      <w:r w:rsidR="00FD4A0E">
        <w:t>.</w:t>
      </w:r>
    </w:p>
    <w:p w:rsidR="00976156" w:rsidRPr="004C36E0" w:rsidRDefault="00F92D90" w:rsidP="00976156">
      <w:pPr>
        <w:pStyle w:val="2"/>
        <w:spacing w:before="0" w:after="0" w:line="320" w:lineRule="exact"/>
        <w:ind w:left="0" w:right="0"/>
      </w:pPr>
      <w:r w:rsidRPr="004C36E0">
        <w:t>Поголовье</w:t>
      </w:r>
      <w:r w:rsidR="003820DB" w:rsidRPr="004C36E0">
        <w:t xml:space="preserve"> свиней </w:t>
      </w:r>
      <w:r w:rsidR="001530E4" w:rsidRPr="004C36E0">
        <w:t xml:space="preserve">на 1 </w:t>
      </w:r>
      <w:r w:rsidR="00C14A34">
        <w:t>сентября</w:t>
      </w:r>
      <w:r w:rsidR="00C14A34" w:rsidRPr="002C6EBD">
        <w:t xml:space="preserve"> </w:t>
      </w:r>
      <w:r w:rsidR="00CE0ED7" w:rsidRPr="004C36E0">
        <w:t>202</w:t>
      </w:r>
      <w:r w:rsidR="00257A05" w:rsidRPr="004C36E0">
        <w:t>4</w:t>
      </w:r>
      <w:r w:rsidR="00CE0ED7" w:rsidRPr="004C36E0">
        <w:t> </w:t>
      </w:r>
      <w:r w:rsidR="00E67397" w:rsidRPr="004C36E0">
        <w:t xml:space="preserve">г. </w:t>
      </w:r>
      <w:r w:rsidR="00F31030" w:rsidRPr="004C36E0">
        <w:t>п</w:t>
      </w:r>
      <w:r w:rsidR="00E67397" w:rsidRPr="004C36E0">
        <w:t xml:space="preserve">о сравнению с </w:t>
      </w:r>
      <w:r w:rsidR="00CE0ED7" w:rsidRPr="004C36E0">
        <w:t>аналогичной датой 202</w:t>
      </w:r>
      <w:r w:rsidR="00257A05" w:rsidRPr="004C36E0">
        <w:t>3</w:t>
      </w:r>
      <w:r w:rsidR="004C36E0">
        <w:t> </w:t>
      </w:r>
      <w:r w:rsidR="00E67397" w:rsidRPr="004C36E0">
        <w:t xml:space="preserve">года </w:t>
      </w:r>
      <w:r w:rsidR="001777B0" w:rsidRPr="004C36E0">
        <w:t xml:space="preserve">в </w:t>
      </w:r>
      <w:r w:rsidR="00777F20">
        <w:t>Гродненской</w:t>
      </w:r>
      <w:r w:rsidR="009D1ABD" w:rsidRPr="004C36E0">
        <w:t xml:space="preserve"> </w:t>
      </w:r>
      <w:r w:rsidR="00AD48DC" w:rsidRPr="004C36E0">
        <w:t xml:space="preserve">области </w:t>
      </w:r>
      <w:r w:rsidR="009B1208">
        <w:t>сократилось</w:t>
      </w:r>
      <w:r w:rsidR="009D1ABD" w:rsidRPr="004C36E0">
        <w:t xml:space="preserve"> </w:t>
      </w:r>
      <w:r w:rsidR="001777B0" w:rsidRPr="004C36E0">
        <w:t>на</w:t>
      </w:r>
      <w:r w:rsidR="009C4B31" w:rsidRPr="004C36E0">
        <w:t xml:space="preserve"> </w:t>
      </w:r>
      <w:r w:rsidR="00777F20">
        <w:t>39,9</w:t>
      </w:r>
      <w:r w:rsidR="003A0183" w:rsidRPr="004C36E0">
        <w:t> </w:t>
      </w:r>
      <w:r w:rsidR="0036100B" w:rsidRPr="004C36E0">
        <w:t>тыс.</w:t>
      </w:r>
      <w:r w:rsidR="00B63D41">
        <w:t> </w:t>
      </w:r>
      <w:r w:rsidR="001777B0" w:rsidRPr="004C36E0">
        <w:t xml:space="preserve">голов (на </w:t>
      </w:r>
      <w:r w:rsidR="00777F20">
        <w:t>6,5</w:t>
      </w:r>
      <w:r w:rsidR="00C14A34">
        <w:t>%</w:t>
      </w:r>
      <w:r w:rsidR="001777B0" w:rsidRPr="004C36E0">
        <w:t xml:space="preserve">), </w:t>
      </w:r>
      <w:r w:rsidR="00777F20">
        <w:t xml:space="preserve">Минской </w:t>
      </w:r>
      <w:r w:rsidR="002162F9" w:rsidRPr="004C36E0">
        <w:t xml:space="preserve">– </w:t>
      </w:r>
      <w:r w:rsidR="006E7BF6">
        <w:t>на</w:t>
      </w:r>
      <w:r w:rsidR="00C14A34">
        <w:t xml:space="preserve"> </w:t>
      </w:r>
      <w:r w:rsidR="00777F20">
        <w:t>34,3</w:t>
      </w:r>
      <w:r w:rsidR="00C63FA8" w:rsidRPr="004C36E0">
        <w:t> </w:t>
      </w:r>
      <w:r w:rsidR="002162F9" w:rsidRPr="004C36E0">
        <w:t>тыс.</w:t>
      </w:r>
      <w:r w:rsidR="00B63D41">
        <w:t> </w:t>
      </w:r>
      <w:r w:rsidR="006E7BF6">
        <w:t xml:space="preserve">голов (на </w:t>
      </w:r>
      <w:r w:rsidR="00777F20">
        <w:t>5,9</w:t>
      </w:r>
      <w:r w:rsidR="002162F9" w:rsidRPr="004C36E0">
        <w:rPr>
          <w:szCs w:val="26"/>
        </w:rPr>
        <w:t>%</w:t>
      </w:r>
      <w:r w:rsidR="002162F9" w:rsidRPr="004C36E0">
        <w:t xml:space="preserve">), </w:t>
      </w:r>
      <w:r w:rsidR="003963B7">
        <w:t>Гомельской</w:t>
      </w:r>
      <w:r w:rsidR="003963B7" w:rsidRPr="004C36E0">
        <w:t xml:space="preserve"> –</w:t>
      </w:r>
      <w:r w:rsidR="003963B7">
        <w:t xml:space="preserve"> на 32,2 </w:t>
      </w:r>
      <w:r w:rsidR="003963B7" w:rsidRPr="004C36E0">
        <w:t>тыс.</w:t>
      </w:r>
      <w:r w:rsidR="003963B7">
        <w:t> </w:t>
      </w:r>
      <w:r w:rsidR="003963B7" w:rsidRPr="004C36E0">
        <w:t xml:space="preserve">голов </w:t>
      </w:r>
      <w:r w:rsidR="00E66360">
        <w:br/>
      </w:r>
      <w:r w:rsidR="003963B7" w:rsidRPr="004C36E0">
        <w:t xml:space="preserve">(на </w:t>
      </w:r>
      <w:r w:rsidR="003963B7">
        <w:t>13,4</w:t>
      </w:r>
      <w:r w:rsidR="003963B7" w:rsidRPr="004C36E0">
        <w:t>%)</w:t>
      </w:r>
      <w:r w:rsidR="003963B7">
        <w:t xml:space="preserve">, </w:t>
      </w:r>
      <w:r w:rsidR="0030586A">
        <w:t>Брестской</w:t>
      </w:r>
      <w:r w:rsidR="009D1ABD" w:rsidRPr="004C36E0">
        <w:t xml:space="preserve"> </w:t>
      </w:r>
      <w:r w:rsidR="008D6D7E" w:rsidRPr="004C36E0">
        <w:t xml:space="preserve">– на </w:t>
      </w:r>
      <w:r w:rsidR="00777F20">
        <w:t>15,9</w:t>
      </w:r>
      <w:r w:rsidR="003A0183" w:rsidRPr="004C36E0">
        <w:t> </w:t>
      </w:r>
      <w:r w:rsidR="008D6D7E" w:rsidRPr="004C36E0">
        <w:t>т</w:t>
      </w:r>
      <w:r w:rsidR="00CE0ED7" w:rsidRPr="004C36E0">
        <w:t>ыс.</w:t>
      </w:r>
      <w:r w:rsidR="00B63D41">
        <w:t> </w:t>
      </w:r>
      <w:r w:rsidR="0089192B" w:rsidRPr="004C36E0">
        <w:t>голов (</w:t>
      </w:r>
      <w:proofErr w:type="gramStart"/>
      <w:r w:rsidR="0089192B" w:rsidRPr="004C36E0">
        <w:t>на</w:t>
      </w:r>
      <w:proofErr w:type="gramEnd"/>
      <w:r w:rsidR="0089192B" w:rsidRPr="004C36E0">
        <w:t xml:space="preserve"> </w:t>
      </w:r>
      <w:r w:rsidR="00777F20">
        <w:t>4,4</w:t>
      </w:r>
      <w:r w:rsidR="0089192B" w:rsidRPr="004C36E0">
        <w:t>%)</w:t>
      </w:r>
      <w:r w:rsidR="00827F20">
        <w:t>.</w:t>
      </w:r>
      <w:r w:rsidR="0030586A">
        <w:t xml:space="preserve"> </w:t>
      </w:r>
      <w:r w:rsidR="00976156">
        <w:t xml:space="preserve">В </w:t>
      </w:r>
      <w:r w:rsidR="00777F20">
        <w:t xml:space="preserve">Витебской </w:t>
      </w:r>
      <w:r w:rsidR="00976156">
        <w:t>области</w:t>
      </w:r>
      <w:r w:rsidR="0030586A">
        <w:t xml:space="preserve"> </w:t>
      </w:r>
      <w:r w:rsidR="00976156" w:rsidRPr="004C36E0">
        <w:t xml:space="preserve">поголовье </w:t>
      </w:r>
      <w:r w:rsidR="00976156">
        <w:t>свиней</w:t>
      </w:r>
      <w:r w:rsidR="00976156" w:rsidRPr="004C36E0">
        <w:t xml:space="preserve"> увеличилось на </w:t>
      </w:r>
      <w:r w:rsidR="003963B7">
        <w:t>23,5</w:t>
      </w:r>
      <w:r w:rsidR="00976156" w:rsidRPr="004C36E0">
        <w:t xml:space="preserve"> тыс. голов (на </w:t>
      </w:r>
      <w:r w:rsidR="003963B7">
        <w:t>6,1</w:t>
      </w:r>
      <w:r w:rsidR="00976156" w:rsidRPr="004C36E0">
        <w:t>%</w:t>
      </w:r>
      <w:r w:rsidR="00976156">
        <w:t xml:space="preserve">), </w:t>
      </w:r>
      <w:r w:rsidR="00777F20">
        <w:t>Могилевской</w:t>
      </w:r>
      <w:r w:rsidR="00777F20" w:rsidRPr="004C36E0">
        <w:t xml:space="preserve"> </w:t>
      </w:r>
      <w:r w:rsidR="00976156" w:rsidRPr="004C36E0">
        <w:t>–</w:t>
      </w:r>
      <w:r w:rsidR="00956C57">
        <w:t xml:space="preserve"> </w:t>
      </w:r>
      <w:r w:rsidR="00E66360">
        <w:br/>
      </w:r>
      <w:r w:rsidR="00C14A34">
        <w:t xml:space="preserve">на </w:t>
      </w:r>
      <w:r w:rsidR="003963B7">
        <w:t>16,4</w:t>
      </w:r>
      <w:r w:rsidR="00B63D41">
        <w:t> </w:t>
      </w:r>
      <w:r w:rsidR="00976156" w:rsidRPr="004C36E0">
        <w:t>тыс.</w:t>
      </w:r>
      <w:r w:rsidR="00B63D41">
        <w:t> </w:t>
      </w:r>
      <w:r w:rsidR="00976156" w:rsidRPr="004C36E0">
        <w:t xml:space="preserve">голов (на </w:t>
      </w:r>
      <w:r w:rsidR="003963B7">
        <w:t>10,1</w:t>
      </w:r>
      <w:r w:rsidR="00976156" w:rsidRPr="004C36E0">
        <w:t>%)</w:t>
      </w:r>
      <w:r w:rsidR="00F1454D">
        <w:t>.</w:t>
      </w:r>
    </w:p>
    <w:p w:rsidR="00570F4D" w:rsidRDefault="00570F4D" w:rsidP="00570F4D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1142"/>
        <w:gridCol w:w="986"/>
        <w:gridCol w:w="1272"/>
        <w:gridCol w:w="784"/>
        <w:gridCol w:w="784"/>
        <w:gridCol w:w="1322"/>
      </w:tblGrid>
      <w:tr w:rsidR="00570F4D" w:rsidRPr="00D97077" w:rsidTr="005D007B">
        <w:trPr>
          <w:cantSplit/>
          <w:trHeight w:val="20"/>
          <w:tblHeader/>
          <w:jc w:val="center"/>
        </w:trPr>
        <w:tc>
          <w:tcPr>
            <w:tcW w:w="1574" w:type="pct"/>
            <w:vMerge w:val="restart"/>
            <w:vAlign w:val="bottom"/>
          </w:tcPr>
          <w:p w:rsidR="00570F4D" w:rsidRPr="00D97077" w:rsidRDefault="00570F4D" w:rsidP="005D00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 w:val="restart"/>
          </w:tcPr>
          <w:p w:rsidR="00570F4D" w:rsidRPr="00E21609" w:rsidRDefault="003A3100" w:rsidP="00C14A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14A34">
              <w:rPr>
                <w:spacing w:val="-4"/>
                <w:sz w:val="22"/>
                <w:szCs w:val="22"/>
              </w:rPr>
              <w:t>август</w:t>
            </w:r>
            <w:r w:rsidR="00570F4D">
              <w:rPr>
                <w:sz w:val="22"/>
                <w:szCs w:val="22"/>
              </w:rPr>
              <w:t xml:space="preserve"> 2024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7" w:type="pct"/>
            <w:vMerge w:val="restart"/>
          </w:tcPr>
          <w:p w:rsidR="00570F4D" w:rsidRPr="00E72E3E" w:rsidRDefault="00C14A34" w:rsidP="005D007B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Август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202</w:t>
            </w:r>
            <w:r w:rsidR="00570F4D">
              <w:rPr>
                <w:sz w:val="22"/>
                <w:szCs w:val="22"/>
              </w:rPr>
              <w:t>4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г.</w:t>
            </w:r>
          </w:p>
          <w:p w:rsidR="00570F4D" w:rsidRPr="00E72E3E" w:rsidRDefault="00570F4D" w:rsidP="005D007B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93" w:type="pct"/>
            <w:vMerge w:val="restart"/>
          </w:tcPr>
          <w:p w:rsidR="00570F4D" w:rsidRPr="008858CA" w:rsidRDefault="003A3100" w:rsidP="00C14A3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14A34">
              <w:rPr>
                <w:spacing w:val="-4"/>
                <w:sz w:val="22"/>
                <w:szCs w:val="22"/>
              </w:rPr>
              <w:t>август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4</w:t>
            </w:r>
            <w:r w:rsidR="00570F4D" w:rsidRPr="008858CA">
              <w:rPr>
                <w:sz w:val="22"/>
                <w:szCs w:val="22"/>
              </w:rPr>
              <w:t xml:space="preserve"> г. </w:t>
            </w:r>
            <w:r w:rsidR="00570F4D" w:rsidRPr="008858CA">
              <w:rPr>
                <w:sz w:val="22"/>
                <w:szCs w:val="22"/>
              </w:rPr>
              <w:br/>
            </w:r>
            <w:proofErr w:type="gramStart"/>
            <w:r w:rsidR="00570F4D" w:rsidRPr="008858CA">
              <w:rPr>
                <w:sz w:val="22"/>
                <w:szCs w:val="22"/>
              </w:rPr>
              <w:t>в</w:t>
            </w:r>
            <w:proofErr w:type="gramEnd"/>
            <w:r w:rsidR="00570F4D" w:rsidRPr="008858CA">
              <w:rPr>
                <w:sz w:val="22"/>
                <w:szCs w:val="22"/>
              </w:rPr>
              <w:t xml:space="preserve"> % </w:t>
            </w:r>
            <w:proofErr w:type="gramStart"/>
            <w:r w:rsidR="00570F4D" w:rsidRPr="008858CA">
              <w:rPr>
                <w:sz w:val="22"/>
                <w:szCs w:val="22"/>
              </w:rPr>
              <w:t>к</w:t>
            </w:r>
            <w:proofErr w:type="gramEnd"/>
            <w:r w:rsidR="00570F4D" w:rsidRPr="008858CA">
              <w:rPr>
                <w:sz w:val="22"/>
                <w:szCs w:val="22"/>
              </w:rPr>
              <w:t xml:space="preserve"> </w:t>
            </w:r>
            <w:r w:rsidR="00570F4D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C14A34">
              <w:rPr>
                <w:spacing w:val="-4"/>
                <w:sz w:val="22"/>
                <w:szCs w:val="22"/>
              </w:rPr>
              <w:t>августу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3</w:t>
            </w:r>
            <w:r w:rsidR="00570F4D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pct"/>
            <w:gridSpan w:val="2"/>
          </w:tcPr>
          <w:p w:rsidR="00570F4D" w:rsidRPr="00E21609" w:rsidRDefault="00C14A34" w:rsidP="003A31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70F4D" w:rsidRPr="00E21609">
              <w:rPr>
                <w:sz w:val="22"/>
                <w:szCs w:val="22"/>
              </w:rPr>
              <w:t xml:space="preserve"> 20</w:t>
            </w:r>
            <w:r w:rsidR="00570F4D">
              <w:rPr>
                <w:sz w:val="22"/>
                <w:szCs w:val="22"/>
              </w:rPr>
              <w:t>2</w:t>
            </w:r>
            <w:r w:rsidR="00D276CA">
              <w:rPr>
                <w:sz w:val="22"/>
                <w:szCs w:val="22"/>
              </w:rPr>
              <w:t>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0" w:type="pct"/>
            <w:vMerge w:val="restart"/>
          </w:tcPr>
          <w:p w:rsidR="00C14A34" w:rsidRDefault="00570F4D" w:rsidP="00C14A34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A3100">
              <w:rPr>
                <w:spacing w:val="-4"/>
                <w:sz w:val="22"/>
                <w:szCs w:val="22"/>
              </w:rPr>
              <w:t>январь-</w:t>
            </w:r>
          </w:p>
          <w:p w:rsidR="00570F4D" w:rsidRPr="00E21609" w:rsidRDefault="00C14A34" w:rsidP="00C14A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август</w:t>
            </w:r>
            <w:r w:rsidR="00570F4D">
              <w:rPr>
                <w:sz w:val="22"/>
                <w:szCs w:val="22"/>
              </w:rPr>
              <w:br/>
            </w:r>
            <w:r w:rsidR="00570F4D" w:rsidRPr="00E21609">
              <w:rPr>
                <w:sz w:val="22"/>
                <w:szCs w:val="22"/>
              </w:rPr>
              <w:t>20</w:t>
            </w:r>
            <w:r w:rsidR="00570F4D">
              <w:rPr>
                <w:sz w:val="22"/>
                <w:szCs w:val="22"/>
              </w:rPr>
              <w:t>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</w:t>
            </w:r>
            <w:proofErr w:type="gramStart"/>
            <w:r w:rsidR="00570F4D" w:rsidRPr="00E21609">
              <w:rPr>
                <w:sz w:val="22"/>
                <w:szCs w:val="22"/>
              </w:rPr>
              <w:t>к</w:t>
            </w:r>
            <w:proofErr w:type="gramEnd"/>
            <w:r w:rsidR="00570F4D" w:rsidRPr="00E21609">
              <w:rPr>
                <w:sz w:val="22"/>
                <w:szCs w:val="22"/>
              </w:rPr>
              <w:br/>
            </w:r>
            <w:r w:rsidR="003A3100"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t>августу</w:t>
            </w:r>
            <w:r w:rsidR="003A3100">
              <w:rPr>
                <w:sz w:val="22"/>
                <w:szCs w:val="22"/>
              </w:rPr>
              <w:t xml:space="preserve"> </w:t>
            </w:r>
            <w:r w:rsidR="00570F4D">
              <w:rPr>
                <w:sz w:val="22"/>
                <w:szCs w:val="22"/>
              </w:rPr>
              <w:t>2022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</w:tr>
      <w:tr w:rsidR="00570F4D" w:rsidRPr="00D97077" w:rsidTr="005D007B">
        <w:trPr>
          <w:cantSplit/>
          <w:trHeight w:val="20"/>
          <w:tblHeader/>
          <w:jc w:val="center"/>
        </w:trPr>
        <w:tc>
          <w:tcPr>
            <w:tcW w:w="1574" w:type="pct"/>
            <w:vMerge/>
            <w:vAlign w:val="bottom"/>
          </w:tcPr>
          <w:p w:rsidR="00570F4D" w:rsidRPr="00D97077" w:rsidRDefault="00570F4D" w:rsidP="005D00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:rsidR="00570F4D" w:rsidRDefault="00570F4D" w:rsidP="005D007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</w:tcPr>
          <w:p w:rsidR="00570F4D" w:rsidRDefault="00570F4D" w:rsidP="005D007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</w:tcPr>
          <w:p w:rsidR="00570F4D" w:rsidRDefault="00570F4D" w:rsidP="005D007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pct"/>
          </w:tcPr>
          <w:p w:rsidR="00570F4D" w:rsidRPr="00E21609" w:rsidRDefault="00C14A34" w:rsidP="003A31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70F4D">
              <w:rPr>
                <w:sz w:val="22"/>
                <w:szCs w:val="22"/>
              </w:rPr>
              <w:br/>
              <w:t>2023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27" w:type="pct"/>
          </w:tcPr>
          <w:p w:rsidR="00570F4D" w:rsidRPr="00E21609" w:rsidRDefault="003A3100" w:rsidP="00C14A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14A34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570F4D" w:rsidRPr="00E21609">
              <w:rPr>
                <w:sz w:val="22"/>
                <w:szCs w:val="22"/>
              </w:rPr>
              <w:br/>
              <w:t>20</w:t>
            </w:r>
            <w:r w:rsidR="00570F4D">
              <w:rPr>
                <w:sz w:val="22"/>
                <w:szCs w:val="22"/>
              </w:rPr>
              <w:t xml:space="preserve">24 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720" w:type="pct"/>
            <w:vMerge/>
          </w:tcPr>
          <w:p w:rsidR="00570F4D" w:rsidRDefault="00570F4D" w:rsidP="005D007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570F4D" w:rsidRPr="00C12EF7" w:rsidRDefault="00570F4D" w:rsidP="005D007B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570F4D" w:rsidRPr="00732BCE" w:rsidRDefault="00570F4D" w:rsidP="005D007B">
            <w:pPr>
              <w:spacing w:before="60" w:after="6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1B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226,9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D348D5" w:rsidRDefault="00E25FDB" w:rsidP="005D007B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D348D5" w:rsidRDefault="00E25FDB" w:rsidP="005D007B">
            <w:pPr>
              <w:spacing w:before="60" w:after="6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5D007B">
            <w:pPr>
              <w:spacing w:before="60" w:after="6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F1B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926,8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756,7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570F4D" w:rsidRPr="00C12EF7" w:rsidRDefault="00E25FDB" w:rsidP="005D007B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5D007B">
            <w:pPr>
              <w:spacing w:before="60" w:after="6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570F4D" w:rsidRPr="00C11E1D" w:rsidRDefault="00E25FDB" w:rsidP="005D007B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F1B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518,1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570F4D" w:rsidRPr="00C11E1D" w:rsidRDefault="006F1B41" w:rsidP="005D007B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338,9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70F4D" w:rsidRPr="00C11E1D" w:rsidRDefault="00E25FDB" w:rsidP="005D007B">
            <w:pPr>
              <w:spacing w:before="60" w:after="6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C11E1D" w:rsidRDefault="006F1B41" w:rsidP="005D007B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790D47" w:rsidRDefault="006F1B41" w:rsidP="005D007B">
            <w:pPr>
              <w:spacing w:before="60" w:after="6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570F4D" w:rsidRPr="00C11E1D" w:rsidRDefault="00E25FDB" w:rsidP="005D007B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570F4D" w:rsidRPr="00C12EF7" w:rsidRDefault="00570F4D" w:rsidP="005D007B">
            <w:pPr>
              <w:spacing w:before="60" w:after="6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570F4D" w:rsidRPr="00732BCE" w:rsidRDefault="00570F4D" w:rsidP="005D007B">
            <w:pPr>
              <w:spacing w:before="60" w:after="6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1 198,4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5A32BE" w:rsidRDefault="003A5C14" w:rsidP="005D007B">
            <w:pPr>
              <w:spacing w:before="60" w:after="6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5D007B">
            <w:pPr>
              <w:spacing w:before="60" w:after="6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570F4D" w:rsidRPr="00BC3D4E" w:rsidRDefault="003A5C14" w:rsidP="005D007B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5 803,4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570F4D" w:rsidRPr="00BC3D4E" w:rsidRDefault="003A5C14" w:rsidP="005D007B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736,1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70F4D" w:rsidRPr="00BC3D4E" w:rsidRDefault="003A5C14" w:rsidP="005D007B">
            <w:pPr>
              <w:spacing w:before="60" w:after="6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570F4D" w:rsidRPr="005A32BE" w:rsidRDefault="003A5C14" w:rsidP="005D007B">
            <w:pPr>
              <w:spacing w:before="60" w:after="6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1574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5859EF" w:rsidRDefault="00570F4D" w:rsidP="005D007B">
            <w:pPr>
              <w:spacing w:before="60" w:after="6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2 154,3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274,5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5A32BE" w:rsidRDefault="003A5C14" w:rsidP="005D007B">
            <w:pPr>
              <w:spacing w:before="60" w:after="6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3A5C14" w:rsidP="005D007B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</w:tbl>
    <w:p w:rsidR="000C5C1F" w:rsidRPr="009E016D" w:rsidRDefault="008E7C9A" w:rsidP="005D007B">
      <w:pPr>
        <w:pStyle w:val="2"/>
        <w:spacing w:after="0" w:line="320" w:lineRule="exact"/>
        <w:ind w:left="0" w:right="0"/>
        <w:contextualSpacing/>
        <w:rPr>
          <w:bCs/>
        </w:rPr>
      </w:pPr>
      <w:r w:rsidRPr="009E016D">
        <w:rPr>
          <w:b/>
          <w:bCs/>
        </w:rPr>
        <w:t>Производство (выращивание)</w:t>
      </w:r>
      <w:r w:rsidR="00D12E3E" w:rsidRPr="009E016D">
        <w:rPr>
          <w:b/>
          <w:bCs/>
        </w:rPr>
        <w:t xml:space="preserve"> </w:t>
      </w:r>
      <w:r w:rsidRPr="009E016D">
        <w:rPr>
          <w:b/>
          <w:bCs/>
        </w:rPr>
        <w:t>скота и птицы (в живом весе)</w:t>
      </w:r>
      <w:r w:rsidR="00EA27A3" w:rsidRPr="009E016D">
        <w:t xml:space="preserve"> </w:t>
      </w:r>
      <w:r w:rsidR="009E016D">
        <w:br/>
      </w:r>
      <w:r w:rsidRPr="009E016D">
        <w:t>в сельскохозяйственных организациях</w:t>
      </w:r>
      <w:r w:rsidR="00D12E3E" w:rsidRPr="009E016D">
        <w:t xml:space="preserve"> </w:t>
      </w:r>
      <w:r w:rsidR="00B4319E" w:rsidRPr="009E016D">
        <w:t xml:space="preserve">в </w:t>
      </w:r>
      <w:r w:rsidR="003A3100" w:rsidRPr="003A3100">
        <w:t>январе-</w:t>
      </w:r>
      <w:r w:rsidR="00C14A34">
        <w:t>августе</w:t>
      </w:r>
      <w:r w:rsidR="003A3100">
        <w:rPr>
          <w:spacing w:val="-4"/>
          <w:sz w:val="22"/>
          <w:szCs w:val="22"/>
        </w:rPr>
        <w:t xml:space="preserve"> </w:t>
      </w:r>
      <w:r w:rsidR="00040E8D" w:rsidRPr="009E016D">
        <w:t>20</w:t>
      </w:r>
      <w:r w:rsidR="00676838" w:rsidRPr="009E016D">
        <w:t>2</w:t>
      </w:r>
      <w:r w:rsidR="006551E4" w:rsidRPr="009E016D">
        <w:t>4</w:t>
      </w:r>
      <w:r w:rsidR="003A52D2" w:rsidRPr="009E016D">
        <w:t> г</w:t>
      </w:r>
      <w:r w:rsidR="006551E4" w:rsidRPr="009E016D">
        <w:t>.</w:t>
      </w:r>
      <w:r w:rsidRPr="009E016D">
        <w:t xml:space="preserve"> по сравнению </w:t>
      </w:r>
      <w:r w:rsidR="009E016D">
        <w:br/>
      </w:r>
      <w:r w:rsidRPr="009E016D">
        <w:t>с</w:t>
      </w:r>
      <w:r w:rsidR="00901BB1" w:rsidRPr="009E016D">
        <w:t xml:space="preserve"> </w:t>
      </w:r>
      <w:r w:rsidR="003A3100" w:rsidRPr="003A3100">
        <w:t>январем-</w:t>
      </w:r>
      <w:r w:rsidR="00C14A34">
        <w:t>августом</w:t>
      </w:r>
      <w:r w:rsidR="003A3100">
        <w:rPr>
          <w:sz w:val="22"/>
          <w:szCs w:val="22"/>
        </w:rPr>
        <w:t xml:space="preserve"> </w:t>
      </w:r>
      <w:r w:rsidRPr="009E016D">
        <w:t>20</w:t>
      </w:r>
      <w:r w:rsidR="008A6684" w:rsidRPr="009E016D">
        <w:t>2</w:t>
      </w:r>
      <w:r w:rsidR="006551E4" w:rsidRPr="009E016D">
        <w:t>3</w:t>
      </w:r>
      <w:r w:rsidRPr="009E016D">
        <w:t> </w:t>
      </w:r>
      <w:r w:rsidR="009C4B31" w:rsidRPr="009E016D">
        <w:t>г</w:t>
      </w:r>
      <w:r w:rsidR="006551E4" w:rsidRPr="009E016D">
        <w:t>.</w:t>
      </w:r>
      <w:r w:rsidRPr="009E016D">
        <w:t xml:space="preserve"> </w:t>
      </w:r>
      <w:r w:rsidR="00E34430" w:rsidRPr="009E016D">
        <w:rPr>
          <w:bCs/>
        </w:rPr>
        <w:t>увеличилось</w:t>
      </w:r>
      <w:r w:rsidRPr="009E016D">
        <w:t xml:space="preserve"> на </w:t>
      </w:r>
      <w:r w:rsidR="00777F20">
        <w:t>4,3</w:t>
      </w:r>
      <w:r w:rsidR="00C8732E" w:rsidRPr="009E016D">
        <w:t>%</w:t>
      </w:r>
      <w:r w:rsidR="00E34430" w:rsidRPr="009E016D">
        <w:t>,</w:t>
      </w:r>
      <w:r w:rsidR="00346072" w:rsidRPr="009E016D">
        <w:t xml:space="preserve"> </w:t>
      </w:r>
      <w:r w:rsidR="00E34430" w:rsidRPr="009E016D">
        <w:t>п</w:t>
      </w:r>
      <w:r w:rsidR="00346072" w:rsidRPr="009E016D">
        <w:t xml:space="preserve">роизводство </w:t>
      </w:r>
      <w:r w:rsidR="00A123FA" w:rsidRPr="009E016D">
        <w:rPr>
          <w:b/>
          <w:bCs/>
        </w:rPr>
        <w:t>молока</w:t>
      </w:r>
      <w:r w:rsidR="00346072" w:rsidRPr="009E016D">
        <w:rPr>
          <w:b/>
          <w:bCs/>
        </w:rPr>
        <w:t xml:space="preserve"> </w:t>
      </w:r>
      <w:r w:rsidR="00E34430" w:rsidRPr="009E016D">
        <w:rPr>
          <w:bCs/>
        </w:rPr>
        <w:t>–</w:t>
      </w:r>
      <w:r w:rsidR="00AC1A74" w:rsidRPr="009E016D">
        <w:rPr>
          <w:bCs/>
        </w:rPr>
        <w:t xml:space="preserve"> </w:t>
      </w:r>
      <w:r w:rsidR="00D218F3">
        <w:rPr>
          <w:bCs/>
        </w:rPr>
        <w:br/>
      </w:r>
      <w:r w:rsidR="00346072" w:rsidRPr="009E016D">
        <w:t xml:space="preserve">на </w:t>
      </w:r>
      <w:r w:rsidR="00777F20">
        <w:t>6,1</w:t>
      </w:r>
      <w:r w:rsidR="00346072" w:rsidRPr="009E016D">
        <w:t>%</w:t>
      </w:r>
      <w:r w:rsidR="00AC1A74" w:rsidRPr="009E016D">
        <w:t>,</w:t>
      </w:r>
      <w:r w:rsidR="00346072" w:rsidRPr="009E016D">
        <w:t xml:space="preserve"> </w:t>
      </w:r>
      <w:r w:rsidR="00A123FA" w:rsidRPr="009E016D">
        <w:rPr>
          <w:b/>
          <w:bCs/>
        </w:rPr>
        <w:t>яиц</w:t>
      </w:r>
      <w:r w:rsidR="005061E0" w:rsidRPr="009E016D">
        <w:rPr>
          <w:bCs/>
        </w:rPr>
        <w:t xml:space="preserve"> </w:t>
      </w:r>
      <w:r w:rsidR="00AC1A74" w:rsidRPr="009E016D">
        <w:rPr>
          <w:bCs/>
        </w:rPr>
        <w:t xml:space="preserve">– </w:t>
      </w:r>
      <w:r w:rsidR="00616C1A" w:rsidRPr="009E016D">
        <w:rPr>
          <w:bCs/>
        </w:rPr>
        <w:t xml:space="preserve">на </w:t>
      </w:r>
      <w:r w:rsidR="00777F20">
        <w:rPr>
          <w:bCs/>
        </w:rPr>
        <w:t>17</w:t>
      </w:r>
      <w:r w:rsidR="005061E0" w:rsidRPr="009E016D">
        <w:rPr>
          <w:bCs/>
        </w:rPr>
        <w:t>%</w:t>
      </w:r>
      <w:r w:rsidR="00346072" w:rsidRPr="009E016D">
        <w:rPr>
          <w:bCs/>
        </w:rPr>
        <w:t>.</w:t>
      </w:r>
      <w:r w:rsidR="00205843" w:rsidRPr="009E016D">
        <w:rPr>
          <w:bCs/>
        </w:rPr>
        <w:t xml:space="preserve"> </w:t>
      </w:r>
    </w:p>
    <w:p w:rsidR="008667CA" w:rsidRDefault="008667CA" w:rsidP="005D007B">
      <w:pPr>
        <w:pStyle w:val="2"/>
        <w:spacing w:before="0" w:after="0" w:line="320" w:lineRule="exact"/>
        <w:ind w:left="0" w:right="0"/>
        <w:contextualSpacing/>
      </w:pPr>
      <w:r w:rsidRPr="008667CA">
        <w:t>Рост производства скота и птицы обусловлен уве</w:t>
      </w:r>
      <w:r w:rsidR="00C14A34">
        <w:t xml:space="preserve">личением производства птицы на </w:t>
      </w:r>
      <w:r w:rsidR="00777F20">
        <w:t>7,8</w:t>
      </w:r>
      <w:r w:rsidRPr="008667CA">
        <w:t xml:space="preserve">%, свиней – на </w:t>
      </w:r>
      <w:r w:rsidR="00777F20">
        <w:t>3</w:t>
      </w:r>
      <w:r w:rsidRPr="008667CA">
        <w:t xml:space="preserve">%, крупного рогатого скота – на </w:t>
      </w:r>
      <w:r w:rsidR="00777F20">
        <w:t>1,5</w:t>
      </w:r>
      <w:r w:rsidRPr="008667CA">
        <w:t>%.</w:t>
      </w:r>
    </w:p>
    <w:p w:rsidR="00C473D7" w:rsidRPr="009E016D" w:rsidRDefault="00C473D7" w:rsidP="005D007B">
      <w:pPr>
        <w:pStyle w:val="2"/>
        <w:spacing w:before="0" w:after="0" w:line="320" w:lineRule="exact"/>
        <w:ind w:left="0" w:right="0"/>
        <w:contextualSpacing/>
        <w:rPr>
          <w:szCs w:val="26"/>
        </w:rPr>
      </w:pPr>
      <w:r w:rsidRPr="009E016D">
        <w:t xml:space="preserve">В </w:t>
      </w:r>
      <w:r w:rsidR="00CA0EC6">
        <w:t>Витебской</w:t>
      </w:r>
      <w:r w:rsidR="004C1FA8" w:rsidRPr="009E016D">
        <w:rPr>
          <w:szCs w:val="26"/>
        </w:rPr>
        <w:t xml:space="preserve"> </w:t>
      </w:r>
      <w:r w:rsidR="00D40567" w:rsidRPr="009E016D">
        <w:t>област</w:t>
      </w:r>
      <w:r w:rsidR="0089192B" w:rsidRPr="009E016D">
        <w:t>и</w:t>
      </w:r>
      <w:r w:rsidR="00D40567" w:rsidRPr="009E016D">
        <w:t xml:space="preserve"> </w:t>
      </w:r>
      <w:r w:rsidRPr="009E016D">
        <w:t xml:space="preserve">выращивание скота и птицы </w:t>
      </w:r>
      <w:r w:rsidR="00E34430" w:rsidRPr="009E016D">
        <w:t>возросло</w:t>
      </w:r>
      <w:r w:rsidRPr="009E016D">
        <w:t xml:space="preserve"> на </w:t>
      </w:r>
      <w:r w:rsidR="001672B4">
        <w:t>12,3</w:t>
      </w:r>
      <w:r w:rsidRPr="009E016D">
        <w:rPr>
          <w:szCs w:val="26"/>
        </w:rPr>
        <w:t>%</w:t>
      </w:r>
      <w:r w:rsidR="006F3350" w:rsidRPr="009E016D">
        <w:t xml:space="preserve">, </w:t>
      </w:r>
      <w:r w:rsidR="00CA0EC6">
        <w:rPr>
          <w:szCs w:val="26"/>
        </w:rPr>
        <w:t>Могилевской</w:t>
      </w:r>
      <w:r w:rsidR="004C1FA8" w:rsidRPr="009E016D">
        <w:t xml:space="preserve"> </w:t>
      </w:r>
      <w:r w:rsidR="00E34430" w:rsidRPr="009E016D">
        <w:t xml:space="preserve">– </w:t>
      </w:r>
      <w:r w:rsidR="00016C7B" w:rsidRPr="009E016D">
        <w:t xml:space="preserve">на </w:t>
      </w:r>
      <w:r w:rsidR="001672B4">
        <w:t>7,3</w:t>
      </w:r>
      <w:r w:rsidR="00016C7B" w:rsidRPr="009E016D">
        <w:t>%,</w:t>
      </w:r>
      <w:r w:rsidR="00F70E58" w:rsidRPr="009E016D">
        <w:rPr>
          <w:szCs w:val="26"/>
        </w:rPr>
        <w:t xml:space="preserve"> </w:t>
      </w:r>
      <w:r w:rsidR="00CA0EC6">
        <w:t>Брестской</w:t>
      </w:r>
      <w:r w:rsidR="004C1FA8" w:rsidRPr="009E016D">
        <w:rPr>
          <w:szCs w:val="26"/>
        </w:rPr>
        <w:t xml:space="preserve"> </w:t>
      </w:r>
      <w:r w:rsidR="00016C7B" w:rsidRPr="009E016D">
        <w:rPr>
          <w:szCs w:val="26"/>
        </w:rPr>
        <w:t xml:space="preserve">– на </w:t>
      </w:r>
      <w:r w:rsidR="001672B4">
        <w:rPr>
          <w:szCs w:val="26"/>
        </w:rPr>
        <w:t>3,9</w:t>
      </w:r>
      <w:r w:rsidR="00016C7B" w:rsidRPr="009E016D">
        <w:rPr>
          <w:szCs w:val="26"/>
        </w:rPr>
        <w:t xml:space="preserve">%, </w:t>
      </w:r>
      <w:r w:rsidR="00E34430" w:rsidRPr="009E016D">
        <w:t xml:space="preserve">Минской – на </w:t>
      </w:r>
      <w:r w:rsidR="001672B4">
        <w:t>3,3</w:t>
      </w:r>
      <w:r w:rsidR="00E34430" w:rsidRPr="009E016D">
        <w:rPr>
          <w:szCs w:val="26"/>
        </w:rPr>
        <w:t>%</w:t>
      </w:r>
      <w:r w:rsidR="004C1FA8" w:rsidRPr="009E016D">
        <w:t xml:space="preserve">, </w:t>
      </w:r>
      <w:r w:rsidR="004C1FA8" w:rsidRPr="009E016D">
        <w:rPr>
          <w:szCs w:val="26"/>
        </w:rPr>
        <w:t>Гродненской</w:t>
      </w:r>
      <w:r w:rsidR="004C1FA8" w:rsidRPr="009E016D">
        <w:t xml:space="preserve"> </w:t>
      </w:r>
      <w:r w:rsidR="004C1FA8" w:rsidRPr="009E016D">
        <w:rPr>
          <w:szCs w:val="26"/>
        </w:rPr>
        <w:t xml:space="preserve">– </w:t>
      </w:r>
      <w:r w:rsidR="009E016D">
        <w:rPr>
          <w:szCs w:val="26"/>
        </w:rPr>
        <w:br/>
      </w:r>
      <w:r w:rsidR="004C1FA8" w:rsidRPr="009E016D">
        <w:rPr>
          <w:szCs w:val="26"/>
        </w:rPr>
        <w:t xml:space="preserve">на </w:t>
      </w:r>
      <w:r w:rsidR="001672B4">
        <w:rPr>
          <w:szCs w:val="26"/>
        </w:rPr>
        <w:t>2,9</w:t>
      </w:r>
      <w:r w:rsidR="004C1FA8" w:rsidRPr="009E016D">
        <w:rPr>
          <w:szCs w:val="26"/>
        </w:rPr>
        <w:t>%.</w:t>
      </w:r>
      <w:r w:rsidR="00AC1A74" w:rsidRPr="009E016D">
        <w:rPr>
          <w:szCs w:val="26"/>
        </w:rPr>
        <w:t xml:space="preserve"> </w:t>
      </w:r>
      <w:r w:rsidR="00E34430" w:rsidRPr="009E016D">
        <w:t>В Гомельской</w:t>
      </w:r>
      <w:r w:rsidR="00E34430" w:rsidRPr="009E016D">
        <w:rPr>
          <w:szCs w:val="26"/>
        </w:rPr>
        <w:t xml:space="preserve"> </w:t>
      </w:r>
      <w:r w:rsidR="00E34430" w:rsidRPr="009E016D">
        <w:t xml:space="preserve">области выращивание скота и птицы сократилось </w:t>
      </w:r>
      <w:r w:rsidR="009E016D">
        <w:br/>
      </w:r>
      <w:proofErr w:type="gramStart"/>
      <w:r w:rsidR="00E34430" w:rsidRPr="009E016D">
        <w:t>на</w:t>
      </w:r>
      <w:proofErr w:type="gramEnd"/>
      <w:r w:rsidR="00E34430" w:rsidRPr="009E016D">
        <w:t xml:space="preserve"> </w:t>
      </w:r>
      <w:r w:rsidR="001672B4">
        <w:t>3,4</w:t>
      </w:r>
      <w:r w:rsidR="00E34430" w:rsidRPr="009E016D">
        <w:rPr>
          <w:szCs w:val="26"/>
        </w:rPr>
        <w:t>%</w:t>
      </w:r>
      <w:r w:rsidR="00174A5D" w:rsidRPr="009E016D">
        <w:rPr>
          <w:szCs w:val="26"/>
        </w:rPr>
        <w:t>.</w:t>
      </w:r>
    </w:p>
    <w:p w:rsidR="00245DDC" w:rsidRPr="009E016D" w:rsidRDefault="008E7C9A" w:rsidP="005D007B">
      <w:pPr>
        <w:pStyle w:val="2"/>
        <w:spacing w:before="0" w:after="0" w:line="320" w:lineRule="exact"/>
        <w:ind w:left="0" w:right="0"/>
        <w:contextualSpacing/>
      </w:pPr>
      <w:r w:rsidRPr="009E016D">
        <w:rPr>
          <w:b/>
          <w:bCs/>
        </w:rPr>
        <w:t>Средний удой молока</w:t>
      </w:r>
      <w:r w:rsidRPr="009E016D">
        <w:t xml:space="preserve"> от коровы в</w:t>
      </w:r>
      <w:r w:rsidR="00685CB2" w:rsidRPr="009E016D">
        <w:t xml:space="preserve"> </w:t>
      </w:r>
      <w:r w:rsidRPr="009E016D">
        <w:t>се</w:t>
      </w:r>
      <w:r w:rsidR="00446CA0" w:rsidRPr="009E016D">
        <w:t xml:space="preserve">льскохозяйственных организациях </w:t>
      </w:r>
      <w:r w:rsidR="009E016D">
        <w:br/>
      </w:r>
      <w:r w:rsidRPr="009E016D">
        <w:t xml:space="preserve">в </w:t>
      </w:r>
      <w:r w:rsidR="003A3100" w:rsidRPr="003A3100">
        <w:t>январе-</w:t>
      </w:r>
      <w:r w:rsidR="00C14A34">
        <w:t>августе</w:t>
      </w:r>
      <w:r w:rsidR="003A3100">
        <w:rPr>
          <w:spacing w:val="-4"/>
          <w:sz w:val="22"/>
          <w:szCs w:val="22"/>
        </w:rPr>
        <w:t xml:space="preserve"> </w:t>
      </w:r>
      <w:r w:rsidR="00676838" w:rsidRPr="009E016D">
        <w:t>202</w:t>
      </w:r>
      <w:r w:rsidR="006551E4" w:rsidRPr="009E016D">
        <w:t>4</w:t>
      </w:r>
      <w:r w:rsidRPr="009E016D">
        <w:t> г</w:t>
      </w:r>
      <w:r w:rsidR="006551E4" w:rsidRPr="009E016D">
        <w:t>.</w:t>
      </w:r>
      <w:r w:rsidR="00685CB2" w:rsidRPr="009E016D">
        <w:t xml:space="preserve"> </w:t>
      </w:r>
      <w:r w:rsidR="00ED6D8A" w:rsidRPr="009E016D">
        <w:t>с</w:t>
      </w:r>
      <w:r w:rsidRPr="009E016D">
        <w:t>оставил</w:t>
      </w:r>
      <w:r w:rsidR="00FF523C">
        <w:t xml:space="preserve"> </w:t>
      </w:r>
      <w:r w:rsidR="001672B4">
        <w:t>4</w:t>
      </w:r>
      <w:r w:rsidR="00F65993">
        <w:t> </w:t>
      </w:r>
      <w:r w:rsidR="001672B4">
        <w:t>193</w:t>
      </w:r>
      <w:r w:rsidR="00ED7678" w:rsidRPr="009E016D">
        <w:t xml:space="preserve"> </w:t>
      </w:r>
      <w:r w:rsidRPr="009E016D">
        <w:t>килограмм</w:t>
      </w:r>
      <w:r w:rsidR="001672B4">
        <w:t>а</w:t>
      </w:r>
      <w:r w:rsidRPr="009E016D">
        <w:t>, что на</w:t>
      </w:r>
      <w:r w:rsidR="006551E4" w:rsidRPr="009E016D">
        <w:t xml:space="preserve"> </w:t>
      </w:r>
      <w:r w:rsidR="001672B4">
        <w:t>253</w:t>
      </w:r>
      <w:r w:rsidR="00D03084" w:rsidRPr="006473CB">
        <w:t xml:space="preserve"> </w:t>
      </w:r>
      <w:r w:rsidR="00DC4FEA" w:rsidRPr="009E016D">
        <w:t>килограмм</w:t>
      </w:r>
      <w:r w:rsidR="001672B4">
        <w:t>а</w:t>
      </w:r>
      <w:r w:rsidR="009E016D">
        <w:br/>
      </w:r>
      <w:r w:rsidRPr="009E016D">
        <w:t xml:space="preserve">(на </w:t>
      </w:r>
      <w:r w:rsidR="001672B4">
        <w:t>6,4</w:t>
      </w:r>
      <w:r w:rsidR="006551E4" w:rsidRPr="009E016D">
        <w:t>%</w:t>
      </w:r>
      <w:r w:rsidRPr="009E016D">
        <w:t xml:space="preserve">) </w:t>
      </w:r>
      <w:r w:rsidR="004B0085" w:rsidRPr="009E016D">
        <w:t>больше</w:t>
      </w:r>
      <w:r w:rsidRPr="009E016D">
        <w:t xml:space="preserve">, чем </w:t>
      </w:r>
      <w:r w:rsidR="00FC6A4A" w:rsidRPr="009E016D">
        <w:t xml:space="preserve">в </w:t>
      </w:r>
      <w:r w:rsidR="003A3100" w:rsidRPr="003A3100">
        <w:t>январе-</w:t>
      </w:r>
      <w:r w:rsidR="00C14A34">
        <w:t>августе</w:t>
      </w:r>
      <w:r w:rsidR="003A3100">
        <w:rPr>
          <w:spacing w:val="-4"/>
          <w:sz w:val="22"/>
          <w:szCs w:val="22"/>
        </w:rPr>
        <w:t xml:space="preserve"> </w:t>
      </w:r>
      <w:r w:rsidR="00AA7521" w:rsidRPr="009E016D">
        <w:t>20</w:t>
      </w:r>
      <w:r w:rsidR="00190FFB" w:rsidRPr="009E016D">
        <w:t>2</w:t>
      </w:r>
      <w:r w:rsidR="006551E4" w:rsidRPr="009E016D">
        <w:t>3</w:t>
      </w:r>
      <w:r w:rsidR="000103EA" w:rsidRPr="009E016D">
        <w:t> </w:t>
      </w:r>
      <w:r w:rsidR="00562108" w:rsidRPr="009E016D">
        <w:t>г</w:t>
      </w:r>
      <w:r w:rsidR="00B10E60" w:rsidRPr="009E016D">
        <w:t>.</w:t>
      </w:r>
    </w:p>
    <w:p w:rsidR="008E7C9A" w:rsidRPr="002D4AF4" w:rsidRDefault="005D007B" w:rsidP="00A0773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  <w:r w:rsidR="008E7C9A"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 w:rsidR="008E7C9A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06D50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0E95323F" wp14:editId="0CB54A78">
            <wp:simplePos x="0" y="0"/>
            <wp:positionH relativeFrom="column">
              <wp:posOffset>-5080</wp:posOffset>
            </wp:positionH>
            <wp:positionV relativeFrom="paragraph">
              <wp:posOffset>229235</wp:posOffset>
            </wp:positionV>
            <wp:extent cx="5934075" cy="31527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52E6C" w:rsidRDefault="00053F17" w:rsidP="00321045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43EB0A" wp14:editId="419CCC1A">
                <wp:simplePos x="0" y="0"/>
                <wp:positionH relativeFrom="column">
                  <wp:posOffset>1429303</wp:posOffset>
                </wp:positionH>
                <wp:positionV relativeFrom="paragraph">
                  <wp:posOffset>167888</wp:posOffset>
                </wp:positionV>
                <wp:extent cx="4332716" cy="31051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716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FDA" w:rsidRPr="004A6B97" w:rsidRDefault="00891FDA" w:rsidP="004A52FF">
                            <w:pPr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                 2024 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112.55pt;margin-top:13.2pt;width:341.15pt;height:2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U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" filled="f" stroked="f">
                <v:textbox>
                  <w:txbxContent>
                    <w:p w:rsidR="00DD7E00" w:rsidRPr="004A6B97" w:rsidRDefault="00DD7E00" w:rsidP="004A52FF">
                      <w:pPr>
                        <w:ind w:left="0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                                     2024 г.</w:t>
                      </w:r>
                    </w:p>
                  </w:txbxContent>
                </v:textbox>
              </v:shape>
            </w:pict>
          </mc:Fallback>
        </mc:AlternateContent>
      </w:r>
    </w:p>
    <w:p w:rsidR="008155FD" w:rsidRPr="00321045" w:rsidRDefault="008155FD" w:rsidP="008155FD">
      <w:pPr>
        <w:pStyle w:val="3"/>
        <w:spacing w:after="0" w:line="340" w:lineRule="exact"/>
        <w:ind w:left="0" w:firstLine="0"/>
        <w:rPr>
          <w:b/>
        </w:rPr>
      </w:pPr>
    </w:p>
    <w:p w:rsidR="00893B55" w:rsidRDefault="00893B55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570F4D" w:rsidRDefault="00570F4D" w:rsidP="004D35A0">
      <w:pPr>
        <w:spacing w:before="120" w:after="0" w:line="350" w:lineRule="exact"/>
        <w:ind w:left="0" w:firstLine="709"/>
        <w:jc w:val="both"/>
        <w:rPr>
          <w:b/>
          <w:sz w:val="26"/>
          <w:szCs w:val="26"/>
        </w:rPr>
      </w:pPr>
    </w:p>
    <w:p w:rsidR="00FA68F3" w:rsidRPr="00236A90" w:rsidRDefault="006059CA" w:rsidP="00A67F59">
      <w:pPr>
        <w:spacing w:before="60" w:after="0" w:line="32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3B0800">
        <w:rPr>
          <w:sz w:val="26"/>
          <w:szCs w:val="26"/>
        </w:rPr>
        <w:t xml:space="preserve"> </w:t>
      </w:r>
      <w:r w:rsidR="003A3100" w:rsidRPr="003A3100">
        <w:rPr>
          <w:sz w:val="26"/>
        </w:rPr>
        <w:t>январе-</w:t>
      </w:r>
      <w:r w:rsidR="00C14A34">
        <w:rPr>
          <w:sz w:val="26"/>
        </w:rPr>
        <w:t>августе</w:t>
      </w:r>
      <w:r w:rsidR="003A3100" w:rsidRPr="00F55FBA">
        <w:rPr>
          <w:sz w:val="26"/>
          <w:szCs w:val="26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C17EC">
        <w:rPr>
          <w:sz w:val="26"/>
          <w:szCs w:val="26"/>
        </w:rPr>
        <w:t>4</w:t>
      </w:r>
      <w:r w:rsidR="00C8261F" w:rsidRPr="00F55FBA">
        <w:rPr>
          <w:sz w:val="26"/>
          <w:szCs w:val="26"/>
        </w:rPr>
        <w:t> г</w:t>
      </w:r>
      <w:r w:rsidR="0033723C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</w:t>
      </w:r>
      <w:r w:rsidR="003A3100" w:rsidRPr="003A3100">
        <w:rPr>
          <w:sz w:val="26"/>
        </w:rPr>
        <w:t>январе</w:t>
      </w:r>
      <w:r w:rsidR="003A3100">
        <w:rPr>
          <w:sz w:val="26"/>
        </w:rPr>
        <w:t>м</w:t>
      </w:r>
      <w:r w:rsidR="003A3100" w:rsidRPr="003A3100">
        <w:rPr>
          <w:sz w:val="26"/>
        </w:rPr>
        <w:t>-</w:t>
      </w:r>
      <w:r w:rsidR="00C14A34">
        <w:rPr>
          <w:sz w:val="26"/>
        </w:rPr>
        <w:t>августом</w:t>
      </w:r>
      <w:r w:rsidR="003A3100">
        <w:rPr>
          <w:spacing w:val="-4"/>
          <w:sz w:val="22"/>
          <w:szCs w:val="22"/>
        </w:rPr>
        <w:t xml:space="preserve"> </w:t>
      </w:r>
      <w:r w:rsidR="003B0800">
        <w:rPr>
          <w:sz w:val="26"/>
          <w:szCs w:val="26"/>
        </w:rPr>
        <w:t>предыдущего</w:t>
      </w:r>
      <w:r w:rsidR="00D661F9">
        <w:rPr>
          <w:sz w:val="26"/>
          <w:szCs w:val="26"/>
        </w:rPr>
        <w:t xml:space="preserve"> год</w:t>
      </w:r>
      <w:r w:rsidR="003B0800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D661F9">
        <w:rPr>
          <w:sz w:val="26"/>
          <w:szCs w:val="26"/>
        </w:rPr>
        <w:t xml:space="preserve"> </w:t>
      </w:r>
      <w:r w:rsidR="00E275FF">
        <w:rPr>
          <w:sz w:val="26"/>
          <w:szCs w:val="26"/>
        </w:rPr>
        <w:t>89,5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</w:t>
      </w:r>
      <w:r w:rsidR="00DD7221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тонн (на </w:t>
      </w:r>
      <w:r w:rsidR="00E275FF">
        <w:rPr>
          <w:sz w:val="26"/>
          <w:szCs w:val="26"/>
        </w:rPr>
        <w:t>8,3</w:t>
      </w:r>
      <w:r w:rsidR="008E7C9A" w:rsidRPr="00F55FBA">
        <w:rPr>
          <w:sz w:val="26"/>
          <w:szCs w:val="26"/>
        </w:rPr>
        <w:t xml:space="preserve">%). </w:t>
      </w:r>
      <w:r w:rsidR="008E7C9A" w:rsidRPr="00F106EB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106EB">
        <w:rPr>
          <w:sz w:val="26"/>
          <w:szCs w:val="26"/>
        </w:rPr>
        <w:t xml:space="preserve">бщем объеме реализации составил </w:t>
      </w:r>
      <w:r w:rsidR="00777F20">
        <w:rPr>
          <w:sz w:val="26"/>
          <w:szCs w:val="26"/>
        </w:rPr>
        <w:t>35,2</w:t>
      </w:r>
      <w:r w:rsidR="00DF0D40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(в </w:t>
      </w:r>
      <w:r w:rsidR="003A3100" w:rsidRPr="00F106EB">
        <w:rPr>
          <w:sz w:val="26"/>
        </w:rPr>
        <w:t>январе-</w:t>
      </w:r>
      <w:r w:rsidR="00C14A34">
        <w:rPr>
          <w:sz w:val="26"/>
        </w:rPr>
        <w:t>августе</w:t>
      </w:r>
      <w:r w:rsidR="003A3100" w:rsidRPr="00F106EB">
        <w:rPr>
          <w:spacing w:val="-4"/>
          <w:sz w:val="22"/>
          <w:szCs w:val="22"/>
        </w:rPr>
        <w:t xml:space="preserve"> </w:t>
      </w:r>
      <w:r w:rsidR="001F2CB1" w:rsidRPr="00F106EB">
        <w:rPr>
          <w:sz w:val="26"/>
          <w:szCs w:val="26"/>
        </w:rPr>
        <w:t>20</w:t>
      </w:r>
      <w:r w:rsidR="00C8261F" w:rsidRPr="00F106EB">
        <w:rPr>
          <w:sz w:val="26"/>
          <w:szCs w:val="26"/>
        </w:rPr>
        <w:t>2</w:t>
      </w:r>
      <w:r w:rsidR="003B0800" w:rsidRPr="00F106EB">
        <w:rPr>
          <w:sz w:val="26"/>
          <w:szCs w:val="26"/>
        </w:rPr>
        <w:t>3</w:t>
      </w:r>
      <w:r w:rsidR="006B3B31" w:rsidRPr="00F106EB">
        <w:rPr>
          <w:sz w:val="26"/>
          <w:szCs w:val="26"/>
        </w:rPr>
        <w:t> </w:t>
      </w:r>
      <w:r w:rsidR="00C8261F" w:rsidRPr="00F106EB">
        <w:rPr>
          <w:sz w:val="26"/>
          <w:szCs w:val="26"/>
        </w:rPr>
        <w:t>г</w:t>
      </w:r>
      <w:r w:rsidR="001E2A08" w:rsidRPr="00F106EB">
        <w:rPr>
          <w:sz w:val="26"/>
          <w:szCs w:val="26"/>
        </w:rPr>
        <w:t>.</w:t>
      </w:r>
      <w:r w:rsidR="001F2CB1" w:rsidRPr="00F106EB">
        <w:rPr>
          <w:sz w:val="26"/>
          <w:szCs w:val="26"/>
        </w:rPr>
        <w:t xml:space="preserve"> –</w:t>
      </w:r>
      <w:r w:rsidR="004612DF">
        <w:rPr>
          <w:sz w:val="26"/>
          <w:szCs w:val="26"/>
        </w:rPr>
        <w:t xml:space="preserve"> </w:t>
      </w:r>
      <w:r w:rsidR="00777F20">
        <w:rPr>
          <w:sz w:val="26"/>
          <w:szCs w:val="26"/>
        </w:rPr>
        <w:t>34,5</w:t>
      </w:r>
      <w:r w:rsidR="001F2CB1" w:rsidRPr="00F106EB">
        <w:rPr>
          <w:sz w:val="26"/>
          <w:szCs w:val="26"/>
        </w:rPr>
        <w:t>%)</w:t>
      </w:r>
      <w:r w:rsidR="008A6E98" w:rsidRPr="00F106EB">
        <w:rPr>
          <w:sz w:val="26"/>
          <w:szCs w:val="26"/>
        </w:rPr>
        <w:t>, свиней</w:t>
      </w:r>
      <w:r w:rsidR="00382579" w:rsidRPr="00F106EB">
        <w:rPr>
          <w:sz w:val="26"/>
          <w:szCs w:val="26"/>
        </w:rPr>
        <w:t xml:space="preserve"> </w:t>
      </w:r>
      <w:r w:rsidR="00562108" w:rsidRPr="00F106EB">
        <w:rPr>
          <w:sz w:val="26"/>
          <w:szCs w:val="26"/>
        </w:rPr>
        <w:t>–</w:t>
      </w:r>
      <w:r w:rsidR="004612DF">
        <w:rPr>
          <w:sz w:val="26"/>
          <w:szCs w:val="26"/>
        </w:rPr>
        <w:t xml:space="preserve"> </w:t>
      </w:r>
      <w:r w:rsidR="00777F20">
        <w:rPr>
          <w:sz w:val="26"/>
          <w:szCs w:val="26"/>
        </w:rPr>
        <w:t>24,7</w:t>
      </w:r>
      <w:r w:rsidR="008E7C9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</w:t>
      </w:r>
      <w:r w:rsidR="00777F20">
        <w:rPr>
          <w:sz w:val="26"/>
          <w:szCs w:val="26"/>
        </w:rPr>
        <w:t>25,5</w:t>
      </w:r>
      <w:r w:rsidR="00F66518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8A6E98" w:rsidRPr="00F106EB">
        <w:rPr>
          <w:sz w:val="26"/>
          <w:szCs w:val="26"/>
        </w:rPr>
        <w:t>, птицы</w:t>
      </w:r>
      <w:r w:rsidR="00382579" w:rsidRPr="00F106EB">
        <w:rPr>
          <w:sz w:val="26"/>
          <w:szCs w:val="26"/>
        </w:rPr>
        <w:t xml:space="preserve"> </w:t>
      </w:r>
      <w:r w:rsidR="008E7C9A" w:rsidRPr="00F106EB">
        <w:rPr>
          <w:sz w:val="26"/>
          <w:szCs w:val="26"/>
        </w:rPr>
        <w:t>–</w:t>
      </w:r>
      <w:r w:rsidR="004612DF">
        <w:rPr>
          <w:sz w:val="26"/>
          <w:szCs w:val="26"/>
        </w:rPr>
        <w:t xml:space="preserve"> </w:t>
      </w:r>
      <w:r w:rsidR="00777F20">
        <w:rPr>
          <w:sz w:val="26"/>
          <w:szCs w:val="26"/>
        </w:rPr>
        <w:t>40,1</w:t>
      </w:r>
      <w:r w:rsidR="008E7C9A" w:rsidRPr="00F106EB">
        <w:rPr>
          <w:sz w:val="26"/>
          <w:szCs w:val="26"/>
        </w:rPr>
        <w:t>%</w:t>
      </w:r>
      <w:r w:rsidR="00C74AA7" w:rsidRPr="00F106EB">
        <w:rPr>
          <w:sz w:val="26"/>
          <w:szCs w:val="26"/>
        </w:rPr>
        <w:t xml:space="preserve"> (</w:t>
      </w:r>
      <w:r w:rsidR="00777F20">
        <w:rPr>
          <w:sz w:val="26"/>
          <w:szCs w:val="26"/>
        </w:rPr>
        <w:t>39,9</w:t>
      </w:r>
      <w:r w:rsidR="003B613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4B75AB" w:rsidRPr="00F106EB">
        <w:rPr>
          <w:sz w:val="26"/>
          <w:szCs w:val="26"/>
        </w:rPr>
        <w:t>.</w:t>
      </w:r>
    </w:p>
    <w:p w:rsidR="00570F4D" w:rsidRDefault="00570F4D" w:rsidP="00570F4D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6"/>
        <w:gridCol w:w="1038"/>
        <w:gridCol w:w="1230"/>
        <w:gridCol w:w="921"/>
        <w:gridCol w:w="1063"/>
        <w:gridCol w:w="1140"/>
      </w:tblGrid>
      <w:tr w:rsidR="00570F4D" w:rsidRPr="00A24357" w:rsidTr="006C0D86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570F4D" w:rsidRPr="00A24357" w:rsidRDefault="00570F4D" w:rsidP="005D00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:rsidR="00570F4D" w:rsidRPr="00E21609" w:rsidRDefault="003A3100" w:rsidP="00C14A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14A34">
              <w:rPr>
                <w:spacing w:val="-4"/>
                <w:sz w:val="22"/>
                <w:szCs w:val="22"/>
              </w:rPr>
              <w:t>август</w:t>
            </w:r>
            <w:r w:rsidR="00570F4D">
              <w:rPr>
                <w:sz w:val="22"/>
                <w:szCs w:val="22"/>
              </w:rPr>
              <w:t xml:space="preserve"> 2024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8" w:type="dxa"/>
            <w:vMerge w:val="restart"/>
          </w:tcPr>
          <w:p w:rsidR="00570F4D" w:rsidRPr="00E72E3E" w:rsidRDefault="00C14A34" w:rsidP="005D007B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202</w:t>
            </w:r>
            <w:r w:rsidR="00570F4D">
              <w:rPr>
                <w:sz w:val="22"/>
                <w:szCs w:val="22"/>
              </w:rPr>
              <w:t xml:space="preserve">4 </w:t>
            </w:r>
            <w:r w:rsidR="00570F4D" w:rsidRPr="00E72E3E">
              <w:rPr>
                <w:sz w:val="22"/>
                <w:szCs w:val="22"/>
                <w:lang w:val="en-US"/>
              </w:rPr>
              <w:t>г.</w:t>
            </w:r>
          </w:p>
          <w:p w:rsidR="00570F4D" w:rsidRPr="00E72E3E" w:rsidRDefault="00570F4D" w:rsidP="005D007B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1230" w:type="dxa"/>
            <w:vMerge w:val="restart"/>
          </w:tcPr>
          <w:p w:rsidR="00570F4D" w:rsidRPr="008858CA" w:rsidRDefault="008131BC" w:rsidP="00C14A3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14A34">
              <w:rPr>
                <w:spacing w:val="-4"/>
                <w:sz w:val="22"/>
                <w:szCs w:val="22"/>
              </w:rPr>
              <w:t>август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4</w:t>
            </w:r>
            <w:r w:rsidR="00570F4D" w:rsidRPr="008858CA">
              <w:rPr>
                <w:sz w:val="22"/>
                <w:szCs w:val="22"/>
              </w:rPr>
              <w:t xml:space="preserve"> г. </w:t>
            </w:r>
            <w:r w:rsidR="00570F4D" w:rsidRPr="008858CA">
              <w:rPr>
                <w:sz w:val="22"/>
                <w:szCs w:val="22"/>
              </w:rPr>
              <w:br/>
            </w:r>
            <w:proofErr w:type="gramStart"/>
            <w:r w:rsidR="00570F4D" w:rsidRPr="008858CA">
              <w:rPr>
                <w:sz w:val="22"/>
                <w:szCs w:val="22"/>
              </w:rPr>
              <w:t>в</w:t>
            </w:r>
            <w:proofErr w:type="gramEnd"/>
            <w:r w:rsidR="00570F4D" w:rsidRPr="008858CA">
              <w:rPr>
                <w:sz w:val="22"/>
                <w:szCs w:val="22"/>
              </w:rPr>
              <w:t xml:space="preserve"> % </w:t>
            </w:r>
            <w:proofErr w:type="gramStart"/>
            <w:r w:rsidR="00570F4D" w:rsidRPr="008858CA">
              <w:rPr>
                <w:sz w:val="22"/>
                <w:szCs w:val="22"/>
              </w:rPr>
              <w:t>к</w:t>
            </w:r>
            <w:proofErr w:type="gramEnd"/>
            <w:r w:rsidR="00570F4D" w:rsidRPr="008858CA">
              <w:rPr>
                <w:sz w:val="22"/>
                <w:szCs w:val="22"/>
              </w:rPr>
              <w:t xml:space="preserve"> </w:t>
            </w:r>
            <w:r w:rsidR="00570F4D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C14A34">
              <w:rPr>
                <w:spacing w:val="-4"/>
                <w:sz w:val="22"/>
                <w:szCs w:val="22"/>
              </w:rPr>
              <w:t>августу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3</w:t>
            </w:r>
            <w:r w:rsidR="00570F4D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570F4D" w:rsidRPr="00E21609" w:rsidRDefault="00C14A34" w:rsidP="008131B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70F4D" w:rsidRPr="00E21609">
              <w:rPr>
                <w:sz w:val="22"/>
                <w:szCs w:val="22"/>
              </w:rPr>
              <w:t xml:space="preserve"> 20</w:t>
            </w:r>
            <w:r w:rsidR="00570F4D">
              <w:rPr>
                <w:sz w:val="22"/>
                <w:szCs w:val="22"/>
              </w:rPr>
              <w:t>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570F4D" w:rsidRPr="00E21609" w:rsidRDefault="00570F4D" w:rsidP="00C14A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8131BC">
              <w:rPr>
                <w:spacing w:val="-4"/>
                <w:sz w:val="22"/>
                <w:szCs w:val="22"/>
              </w:rPr>
              <w:t>январь-</w:t>
            </w:r>
            <w:r w:rsidR="00C14A34">
              <w:rPr>
                <w:spacing w:val="-4"/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 w:rsidR="008131BC">
              <w:rPr>
                <w:spacing w:val="-4"/>
                <w:sz w:val="22"/>
                <w:szCs w:val="22"/>
              </w:rPr>
              <w:t>январю-</w:t>
            </w:r>
            <w:r w:rsidR="00C14A34">
              <w:rPr>
                <w:spacing w:val="-4"/>
                <w:sz w:val="22"/>
                <w:szCs w:val="22"/>
              </w:rPr>
              <w:t>августу</w:t>
            </w:r>
            <w:r w:rsidR="008131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570F4D" w:rsidRPr="00A24357" w:rsidTr="006C0D86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570F4D" w:rsidRPr="00A24357" w:rsidRDefault="00570F4D" w:rsidP="005D00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:rsidR="00570F4D" w:rsidRPr="00A24357" w:rsidRDefault="00570F4D" w:rsidP="005D007B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</w:tcPr>
          <w:p w:rsidR="00570F4D" w:rsidRPr="00A24357" w:rsidRDefault="00570F4D" w:rsidP="005D007B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570F4D" w:rsidRPr="00A24357" w:rsidRDefault="00570F4D" w:rsidP="005D007B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570F4D" w:rsidRPr="00E21609" w:rsidRDefault="00C14A34" w:rsidP="008131B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70F4D">
              <w:rPr>
                <w:sz w:val="22"/>
                <w:szCs w:val="22"/>
              </w:rPr>
              <w:br/>
              <w:t>2023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63" w:type="dxa"/>
          </w:tcPr>
          <w:p w:rsidR="00570F4D" w:rsidRPr="00E21609" w:rsidRDefault="008131BC" w:rsidP="00C14A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14A34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570F4D" w:rsidRPr="00E21609">
              <w:rPr>
                <w:sz w:val="22"/>
                <w:szCs w:val="22"/>
              </w:rPr>
              <w:br/>
              <w:t>20</w:t>
            </w:r>
            <w:r w:rsidR="00570F4D">
              <w:rPr>
                <w:sz w:val="22"/>
                <w:szCs w:val="22"/>
              </w:rPr>
              <w:t>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570F4D" w:rsidRPr="00A24357" w:rsidRDefault="00570F4D" w:rsidP="005D007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0F4D" w:rsidRPr="00A24357" w:rsidTr="006C0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pStyle w:val="5710"/>
              <w:keepNext w:val="0"/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777F20" w:rsidP="00A67F59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E275F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170,5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777F20" w:rsidP="005A26BF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147,</w:t>
            </w:r>
            <w:r w:rsidR="005A26B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777F20" w:rsidP="00A67F59">
            <w:pPr>
              <w:tabs>
                <w:tab w:val="left" w:pos="779"/>
              </w:tabs>
              <w:spacing w:before="30" w:after="3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tabs>
                <w:tab w:val="left" w:pos="779"/>
              </w:tabs>
              <w:spacing w:before="30" w:after="3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100,5</w:t>
            </w:r>
          </w:p>
        </w:tc>
      </w:tr>
      <w:tr w:rsidR="00570F4D" w:rsidRPr="00A24357" w:rsidTr="006C0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pStyle w:val="5710"/>
              <w:keepNext w:val="0"/>
              <w:spacing w:before="30" w:after="3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tabs>
                <w:tab w:val="left" w:pos="779"/>
              </w:tabs>
              <w:spacing w:before="30" w:after="3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tabs>
                <w:tab w:val="left" w:pos="779"/>
              </w:tabs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spacing w:before="30" w:after="3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spacing w:before="30" w:after="3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70F4D" w:rsidRPr="00A24357" w:rsidTr="006C0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tabs>
                <w:tab w:val="left" w:pos="779"/>
              </w:tabs>
              <w:spacing w:before="30" w:after="3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tabs>
                <w:tab w:val="left" w:pos="779"/>
              </w:tabs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97,6</w:t>
            </w:r>
          </w:p>
        </w:tc>
      </w:tr>
      <w:tr w:rsidR="00570F4D" w:rsidRPr="00A24357" w:rsidTr="006C0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289,2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5A26BF">
            <w:pPr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A26BF">
              <w:rPr>
                <w:sz w:val="22"/>
                <w:szCs w:val="22"/>
              </w:rPr>
              <w:t>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570F4D" w:rsidRPr="00A24357" w:rsidTr="006C0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A67F59">
            <w:pPr>
              <w:pStyle w:val="a9"/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468,9</w:t>
            </w:r>
          </w:p>
        </w:tc>
        <w:tc>
          <w:tcPr>
            <w:tcW w:w="10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777F20" w:rsidP="00A67F59">
            <w:pPr>
              <w:spacing w:before="30" w:after="3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AC0B2C" w:rsidRPr="00184FEF" w:rsidRDefault="008E7C9A" w:rsidP="00A67F59">
      <w:pPr>
        <w:pStyle w:val="2"/>
        <w:spacing w:before="60" w:after="0" w:line="320" w:lineRule="exact"/>
        <w:ind w:left="0" w:right="0"/>
        <w:contextualSpacing/>
      </w:pPr>
      <w:r w:rsidRPr="00184FEF">
        <w:t xml:space="preserve">В </w:t>
      </w:r>
      <w:r w:rsidR="008131BC" w:rsidRPr="008131BC">
        <w:t>январе-</w:t>
      </w:r>
      <w:r w:rsidR="00C14A34">
        <w:t>августе</w:t>
      </w:r>
      <w:r w:rsidR="008131BC">
        <w:rPr>
          <w:sz w:val="22"/>
          <w:szCs w:val="22"/>
        </w:rPr>
        <w:t xml:space="preserve"> </w:t>
      </w:r>
      <w:r w:rsidRPr="00184FEF">
        <w:t>20</w:t>
      </w:r>
      <w:r w:rsidR="001C1199" w:rsidRPr="00184FEF">
        <w:t>2</w:t>
      </w:r>
      <w:r w:rsidR="003B0800" w:rsidRPr="00184FEF">
        <w:t>4</w:t>
      </w:r>
      <w:r w:rsidRPr="00184FEF">
        <w:t> г</w:t>
      </w:r>
      <w:r w:rsidR="001E2A08" w:rsidRPr="00184FEF">
        <w:t>.</w:t>
      </w:r>
      <w:r w:rsidR="00F95E08" w:rsidRPr="00184FEF">
        <w:t xml:space="preserve"> </w:t>
      </w:r>
      <w:r w:rsidR="003B6367" w:rsidRPr="00184FEF">
        <w:t>сель</w:t>
      </w:r>
      <w:r w:rsidR="00F95E08" w:rsidRPr="00184FEF">
        <w:t xml:space="preserve">скохозяйственными организациями </w:t>
      </w:r>
      <w:r w:rsidR="00E14837" w:rsidRPr="00184FEF">
        <w:rPr>
          <w:b/>
        </w:rPr>
        <w:t>реализ</w:t>
      </w:r>
      <w:r w:rsidR="003B6367" w:rsidRPr="00184FEF">
        <w:rPr>
          <w:b/>
        </w:rPr>
        <w:t>овано</w:t>
      </w:r>
      <w:r w:rsidR="003A0183" w:rsidRPr="00184FEF">
        <w:t> </w:t>
      </w:r>
      <w:r w:rsidR="00E275FF">
        <w:t>5</w:t>
      </w:r>
      <w:r w:rsidR="00F65993">
        <w:t> </w:t>
      </w:r>
      <w:r w:rsidR="00E275FF">
        <w:t>314,4</w:t>
      </w:r>
      <w:r w:rsidR="00C14A34">
        <w:t xml:space="preserve"> </w:t>
      </w:r>
      <w:r w:rsidR="006C3B32" w:rsidRPr="00184FEF">
        <w:t>т</w:t>
      </w:r>
      <w:r w:rsidR="00184FEF" w:rsidRPr="00184FEF">
        <w:t xml:space="preserve">ыс. </w:t>
      </w:r>
      <w:r w:rsidR="003B6367" w:rsidRPr="00184FEF">
        <w:t>тонн</w:t>
      </w:r>
      <w:r w:rsidR="00E14837" w:rsidRPr="00184FEF">
        <w:rPr>
          <w:b/>
        </w:rPr>
        <w:t xml:space="preserve"> молока</w:t>
      </w:r>
      <w:r w:rsidR="00F90F97" w:rsidRPr="00184FEF">
        <w:t xml:space="preserve">, что </w:t>
      </w:r>
      <w:r w:rsidR="00EB500A" w:rsidRPr="00184FEF">
        <w:t>на</w:t>
      </w:r>
      <w:r w:rsidR="001161DF" w:rsidRPr="00184FEF">
        <w:t xml:space="preserve"> </w:t>
      </w:r>
      <w:r w:rsidR="00E275FF">
        <w:t>6,7</w:t>
      </w:r>
      <w:r w:rsidR="00AC59A5" w:rsidRPr="00184FEF">
        <w:t xml:space="preserve">% больше, чем в </w:t>
      </w:r>
      <w:r w:rsidR="008131BC" w:rsidRPr="008131BC">
        <w:t>январе-</w:t>
      </w:r>
      <w:r w:rsidR="00C14A34">
        <w:t>августе</w:t>
      </w:r>
      <w:r w:rsidR="008131BC">
        <w:rPr>
          <w:sz w:val="22"/>
          <w:szCs w:val="22"/>
        </w:rPr>
        <w:t xml:space="preserve"> </w:t>
      </w:r>
      <w:r w:rsidR="00ED4E00" w:rsidRPr="00184FEF">
        <w:rPr>
          <w:szCs w:val="26"/>
        </w:rPr>
        <w:t>предыдущего года</w:t>
      </w:r>
      <w:r w:rsidRPr="00184FEF">
        <w:t xml:space="preserve">. </w:t>
      </w:r>
      <w:r w:rsidR="005625B4" w:rsidRPr="00184FEF">
        <w:t xml:space="preserve">Удельный вес реализованного молока в общем </w:t>
      </w:r>
      <w:r w:rsidR="005625B4" w:rsidRPr="00C434A8">
        <w:rPr>
          <w:spacing w:val="-2"/>
        </w:rPr>
        <w:t>объеме его прои</w:t>
      </w:r>
      <w:r w:rsidR="00EB500A" w:rsidRPr="00C434A8">
        <w:rPr>
          <w:spacing w:val="-2"/>
        </w:rPr>
        <w:t xml:space="preserve">зводства по республике составил </w:t>
      </w:r>
      <w:r w:rsidR="00E275FF" w:rsidRPr="00C434A8">
        <w:rPr>
          <w:spacing w:val="-2"/>
        </w:rPr>
        <w:t>91,6</w:t>
      </w:r>
      <w:r w:rsidR="005625B4" w:rsidRPr="00C434A8">
        <w:rPr>
          <w:spacing w:val="-2"/>
        </w:rPr>
        <w:t>% (в</w:t>
      </w:r>
      <w:r w:rsidR="00ED4E00" w:rsidRPr="00C434A8">
        <w:rPr>
          <w:spacing w:val="-2"/>
        </w:rPr>
        <w:t xml:space="preserve"> </w:t>
      </w:r>
      <w:r w:rsidR="008131BC" w:rsidRPr="00C434A8">
        <w:rPr>
          <w:spacing w:val="-2"/>
        </w:rPr>
        <w:t>январе-</w:t>
      </w:r>
      <w:r w:rsidR="00C14A34" w:rsidRPr="00C434A8">
        <w:rPr>
          <w:spacing w:val="-2"/>
        </w:rPr>
        <w:t>августе</w:t>
      </w:r>
      <w:r w:rsidR="008131BC" w:rsidRPr="00C434A8">
        <w:rPr>
          <w:spacing w:val="-2"/>
          <w:sz w:val="22"/>
          <w:szCs w:val="22"/>
        </w:rPr>
        <w:t xml:space="preserve"> </w:t>
      </w:r>
      <w:r w:rsidR="00C8261F" w:rsidRPr="00C434A8">
        <w:rPr>
          <w:spacing w:val="-2"/>
        </w:rPr>
        <w:t>202</w:t>
      </w:r>
      <w:r w:rsidR="00ED4E00" w:rsidRPr="00C434A8">
        <w:rPr>
          <w:spacing w:val="-2"/>
        </w:rPr>
        <w:t>3</w:t>
      </w:r>
      <w:r w:rsidR="00C8261F" w:rsidRPr="00C434A8">
        <w:rPr>
          <w:spacing w:val="-2"/>
        </w:rPr>
        <w:t> г</w:t>
      </w:r>
      <w:r w:rsidR="00ED4E00" w:rsidRPr="00C434A8">
        <w:rPr>
          <w:spacing w:val="-2"/>
        </w:rPr>
        <w:t>.</w:t>
      </w:r>
      <w:r w:rsidR="00765027" w:rsidRPr="00C434A8">
        <w:rPr>
          <w:spacing w:val="-2"/>
        </w:rPr>
        <w:t xml:space="preserve"> </w:t>
      </w:r>
      <w:r w:rsidR="005625B4" w:rsidRPr="00C434A8">
        <w:rPr>
          <w:spacing w:val="-2"/>
        </w:rPr>
        <w:t>–</w:t>
      </w:r>
      <w:r w:rsidR="00396AA3">
        <w:t xml:space="preserve"> </w:t>
      </w:r>
      <w:r w:rsidR="00E275FF">
        <w:t>91,1</w:t>
      </w:r>
      <w:r w:rsidR="005625B4" w:rsidRPr="00184FEF">
        <w:t>%).</w:t>
      </w:r>
    </w:p>
    <w:p w:rsidR="00245DDC" w:rsidRPr="00184FEF" w:rsidRDefault="000C500C" w:rsidP="00A67F59">
      <w:pPr>
        <w:pStyle w:val="2"/>
        <w:spacing w:before="60" w:after="0" w:line="320" w:lineRule="exact"/>
        <w:ind w:left="0" w:right="0"/>
        <w:contextualSpacing/>
      </w:pPr>
      <w:r w:rsidRPr="00184FEF">
        <w:lastRenderedPageBreak/>
        <w:t>Наиболее</w:t>
      </w:r>
      <w:r w:rsidR="00C26C3C" w:rsidRPr="00184FEF">
        <w:t xml:space="preserve"> низкая товарность молока отмечена в сельскохозяйствен</w:t>
      </w:r>
      <w:r w:rsidR="00B8068C" w:rsidRPr="00184FEF">
        <w:t xml:space="preserve">ных </w:t>
      </w:r>
      <w:r w:rsidR="00B558EA" w:rsidRPr="00184FEF">
        <w:t>организациях</w:t>
      </w:r>
      <w:r w:rsidR="00F743B8" w:rsidRPr="00184FEF">
        <w:t xml:space="preserve"> </w:t>
      </w:r>
      <w:r w:rsidR="00DD7221">
        <w:t>Витебской</w:t>
      </w:r>
      <w:r w:rsidR="00A01245" w:rsidRPr="00184FEF">
        <w:t xml:space="preserve"> </w:t>
      </w:r>
      <w:r w:rsidR="00284CF5" w:rsidRPr="00184FEF">
        <w:t>област</w:t>
      </w:r>
      <w:r w:rsidR="00A53928">
        <w:t>и</w:t>
      </w:r>
      <w:r w:rsidR="00DD7221">
        <w:t xml:space="preserve"> </w:t>
      </w:r>
      <w:r w:rsidR="00DD7221" w:rsidRPr="00184FEF">
        <w:t>(</w:t>
      </w:r>
      <w:r w:rsidR="00E275FF">
        <w:t>89,6</w:t>
      </w:r>
      <w:r w:rsidR="00DD7221" w:rsidRPr="00184FEF">
        <w:t>%)</w:t>
      </w:r>
      <w:r w:rsidR="00C26C3C" w:rsidRPr="00184FEF">
        <w:t>.</w:t>
      </w:r>
    </w:p>
    <w:p w:rsidR="008E7C9A" w:rsidRPr="00AE63CE" w:rsidRDefault="008E7C9A" w:rsidP="005D007B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8131BC" w:rsidRPr="008131BC">
        <w:t>январе-</w:t>
      </w:r>
      <w:r w:rsidR="00C14A34">
        <w:t>августе</w:t>
      </w:r>
      <w:r w:rsidR="00C14A34">
        <w:rPr>
          <w:sz w:val="22"/>
          <w:szCs w:val="22"/>
        </w:rPr>
        <w:t xml:space="preserve"> </w:t>
      </w:r>
      <w:r w:rsidRPr="00AE63CE">
        <w:t>20</w:t>
      </w:r>
      <w:r w:rsidR="001C1199" w:rsidRPr="00AE63CE">
        <w:t>2</w:t>
      </w:r>
      <w:r w:rsidR="00ED4E00">
        <w:t>4</w:t>
      </w:r>
      <w:r w:rsidR="0030096F" w:rsidRPr="00AE63CE">
        <w:rPr>
          <w:lang w:val="en-US"/>
        </w:rPr>
        <w:t> </w:t>
      </w:r>
      <w:r w:rsidRPr="00AE63CE">
        <w:t>г</w:t>
      </w:r>
      <w:r w:rsidR="00ED4E00">
        <w:t>.</w:t>
      </w:r>
      <w:r w:rsidR="00C14A34">
        <w:t xml:space="preserve"> </w:t>
      </w:r>
      <w:r w:rsidRPr="00AE63CE">
        <w:t>всеми</w:t>
      </w:r>
      <w:r w:rsidR="00C14A34">
        <w:t xml:space="preserve"> </w:t>
      </w:r>
      <w:r w:rsidR="00C26FF0">
        <w:t>загот</w:t>
      </w:r>
      <w:r w:rsidR="00C14A34">
        <w:t>овительными организациями</w:t>
      </w:r>
      <w:r w:rsidR="00E66360">
        <w:t xml:space="preserve">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0103EA">
        <w:rPr>
          <w:bCs/>
        </w:rPr>
        <w:t> </w:t>
      </w:r>
      <w:r w:rsidR="00DD7E00">
        <w:rPr>
          <w:bCs/>
        </w:rPr>
        <w:t>2,9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DD7E00">
        <w:t>22,2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ED4E00">
        <w:t xml:space="preserve"> </w:t>
      </w:r>
      <w:r w:rsidR="008131BC" w:rsidRPr="008131BC">
        <w:t>январе-</w:t>
      </w:r>
      <w:r w:rsidR="00C14A34">
        <w:t>августе</w:t>
      </w:r>
      <w:r w:rsidR="00C14A34">
        <w:rPr>
          <w:sz w:val="22"/>
          <w:szCs w:val="22"/>
        </w:rPr>
        <w:t xml:space="preserve"> </w:t>
      </w:r>
      <w:r w:rsidRPr="00AE63CE">
        <w:t>20</w:t>
      </w:r>
      <w:r w:rsidR="000103EA">
        <w:t>2</w:t>
      </w:r>
      <w:r w:rsidR="00ED4E00">
        <w:t>3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5D007B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7A3B45">
        <w:br/>
      </w:r>
      <w:r w:rsidR="00551C85" w:rsidRPr="009E44E6">
        <w:t>с</w:t>
      </w:r>
      <w:r w:rsidR="004D5436" w:rsidRPr="009E44E6">
        <w:t xml:space="preserve"> </w:t>
      </w:r>
      <w:r w:rsidR="00ED4E00">
        <w:t>соответствующим периодом предыдущего года</w:t>
      </w:r>
      <w:r w:rsidR="00551C85" w:rsidRPr="009E44E6">
        <w:t xml:space="preserve"> </w:t>
      </w:r>
      <w:r w:rsidR="005D7328" w:rsidRPr="009E44E6">
        <w:t>увеличились</w:t>
      </w:r>
      <w:r w:rsidRPr="009E44E6">
        <w:t xml:space="preserve"> на </w:t>
      </w:r>
      <w:r w:rsidR="00DD7E00">
        <w:t>0,2</w:t>
      </w:r>
      <w:r w:rsidRPr="009E44E6">
        <w:t>%</w:t>
      </w:r>
      <w:r w:rsidR="00BB02BE" w:rsidRPr="009E44E6">
        <w:t xml:space="preserve"> </w:t>
      </w:r>
      <w:r w:rsidR="007A3B45">
        <w:br/>
      </w:r>
      <w:r w:rsidRPr="009E44E6">
        <w:t>и составили</w:t>
      </w:r>
      <w:r w:rsidR="00C14A34">
        <w:t xml:space="preserve"> </w:t>
      </w:r>
      <w:r w:rsidR="00DD7E00">
        <w:t>79</w:t>
      </w:r>
      <w:r w:rsidR="00671B5D">
        <w:t xml:space="preserve"> </w:t>
      </w:r>
      <w:r w:rsidR="00CE0ED7">
        <w:t>тыс. </w:t>
      </w:r>
      <w:r w:rsidRPr="00AE63CE">
        <w:t>тонн.</w:t>
      </w:r>
    </w:p>
    <w:p w:rsidR="00DD7E00" w:rsidRDefault="00DD7E00" w:rsidP="00DD7E00">
      <w:pPr>
        <w:pStyle w:val="2"/>
        <w:spacing w:before="0" w:after="0" w:line="320" w:lineRule="exact"/>
        <w:ind w:left="0" w:right="0"/>
        <w:contextualSpacing/>
      </w:pPr>
      <w:r w:rsidRPr="00AE63CE">
        <w:t xml:space="preserve">На 1 </w:t>
      </w:r>
      <w:r>
        <w:t>сентября</w:t>
      </w:r>
      <w:r w:rsidRPr="00AE63CE">
        <w:t xml:space="preserve"> 202</w:t>
      </w:r>
      <w:r>
        <w:t>4</w:t>
      </w:r>
      <w:r w:rsidRPr="00AE63CE">
        <w:t xml:space="preserve"> г. </w:t>
      </w:r>
      <w:r w:rsidRPr="002E75FB">
        <w:rPr>
          <w:b/>
        </w:rPr>
        <w:t xml:space="preserve">задолженности </w:t>
      </w:r>
      <w:r w:rsidRPr="002E75FB">
        <w:t xml:space="preserve">перед населением </w:t>
      </w:r>
      <w:r w:rsidRPr="002E75FB">
        <w:rPr>
          <w:b/>
        </w:rPr>
        <w:t xml:space="preserve">за принятый крупный рогатый скот </w:t>
      </w:r>
      <w:r w:rsidRPr="002E75FB">
        <w:t>не имелось.</w:t>
      </w:r>
    </w:p>
    <w:p w:rsidR="00C83CFF" w:rsidRDefault="00C83CFF" w:rsidP="00C83CFF">
      <w:pPr>
        <w:pStyle w:val="2"/>
        <w:spacing w:before="0" w:after="0" w:line="320" w:lineRule="exact"/>
        <w:ind w:left="0" w:right="0"/>
        <w:contextualSpacing/>
        <w:rPr>
          <w:szCs w:val="26"/>
        </w:rPr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5A26BF">
        <w:t>сентября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3,1 </w:t>
      </w:r>
      <w:r w:rsidRPr="00AE63CE">
        <w:t xml:space="preserve">тыс. рублей, </w:t>
      </w:r>
      <w:r>
        <w:br/>
      </w:r>
      <w:r w:rsidRPr="00AE63CE">
        <w:t>или</w:t>
      </w:r>
      <w:r>
        <w:t xml:space="preserve"> 0,005%</w:t>
      </w:r>
      <w:r w:rsidRPr="00AE63CE">
        <w:t xml:space="preserve"> от суммы, подлежащей выплате</w:t>
      </w:r>
      <w:r>
        <w:t xml:space="preserve"> в установленные сроки. </w:t>
      </w:r>
      <w:r>
        <w:br/>
        <w:t>Вся сумма задолженности приходилась на</w:t>
      </w:r>
      <w:r w:rsidRPr="00AE63CE">
        <w:t xml:space="preserve"> организаци</w:t>
      </w:r>
      <w:r>
        <w:t>и</w:t>
      </w:r>
      <w:r w:rsidRPr="00AE63CE">
        <w:t xml:space="preserve"> </w:t>
      </w:r>
      <w:r>
        <w:t>Витеб</w:t>
      </w:r>
      <w:r w:rsidRPr="00AE63CE">
        <w:t>ской</w:t>
      </w:r>
      <w:r>
        <w:t xml:space="preserve"> </w:t>
      </w:r>
      <w:r w:rsidRPr="00AE63CE">
        <w:t>(</w:t>
      </w:r>
      <w:r>
        <w:t xml:space="preserve">1,9 </w:t>
      </w:r>
      <w:r w:rsidRPr="00AE63CE">
        <w:t xml:space="preserve">тыс. рублей, или </w:t>
      </w:r>
      <w:r>
        <w:t>0,01</w:t>
      </w:r>
      <w:r w:rsidRPr="00AE63CE">
        <w:rPr>
          <w:szCs w:val="26"/>
        </w:rPr>
        <w:t>%)</w:t>
      </w:r>
      <w:r>
        <w:rPr>
          <w:szCs w:val="26"/>
        </w:rPr>
        <w:t xml:space="preserve"> и </w:t>
      </w:r>
      <w:r>
        <w:t>Могилевской</w:t>
      </w:r>
      <w:r w:rsidRPr="00AE63CE">
        <w:t xml:space="preserve"> (</w:t>
      </w:r>
      <w:r>
        <w:t xml:space="preserve">1,2 </w:t>
      </w:r>
      <w:r w:rsidRPr="00AE63CE">
        <w:t xml:space="preserve">тыс. рублей, или </w:t>
      </w:r>
      <w:r>
        <w:t>0,01</w:t>
      </w:r>
      <w:r w:rsidRPr="00AE63CE">
        <w:rPr>
          <w:szCs w:val="26"/>
        </w:rPr>
        <w:t>%)</w:t>
      </w:r>
      <w:r>
        <w:rPr>
          <w:szCs w:val="26"/>
        </w:rPr>
        <w:t xml:space="preserve"> областей</w:t>
      </w:r>
      <w:r w:rsidRPr="00AE63CE">
        <w:rPr>
          <w:szCs w:val="26"/>
        </w:rPr>
        <w:t>.</w:t>
      </w:r>
    </w:p>
    <w:p w:rsidR="0083610F" w:rsidRDefault="0083610F" w:rsidP="005D007B">
      <w:pPr>
        <w:pStyle w:val="2"/>
        <w:spacing w:before="0" w:after="0" w:line="320" w:lineRule="exact"/>
        <w:ind w:left="0" w:right="0"/>
        <w:contextualSpacing/>
        <w:rPr>
          <w:szCs w:val="26"/>
        </w:rPr>
      </w:pPr>
    </w:p>
    <w:p w:rsidR="004A1278" w:rsidRDefault="004A1278" w:rsidP="004A1278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4A1278" w:rsidRDefault="004A1278" w:rsidP="004A1278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4"/>
        <w:gridCol w:w="1756"/>
      </w:tblGrid>
      <w:tr w:rsidR="004A1278" w:rsidTr="00891FDA">
        <w:trPr>
          <w:cantSplit/>
          <w:trHeight w:val="693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78" w:rsidRDefault="004A1278" w:rsidP="00891FDA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278" w:rsidRDefault="004A1278" w:rsidP="00891FDA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1278" w:rsidRDefault="004A1278" w:rsidP="00891FDA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278" w:rsidRPr="007456C7" w:rsidRDefault="004A1278" w:rsidP="00891FDA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январю-июлю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4A1278" w:rsidTr="00891FDA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11 691,5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13 320,2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4A1278" w:rsidTr="00891FDA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9 647,6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11 200,8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4A1278" w:rsidTr="00891FDA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874,6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805,7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4A1278" w:rsidTr="00891FDA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1 275,0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1 347,5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4A1278" w:rsidTr="00891FDA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1 265,1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1 341,3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4A1278" w:rsidTr="00891FDA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1278" w:rsidTr="00891FDA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1278" w:rsidTr="00891FDA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1278" w:rsidTr="00891FDA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1278" w:rsidTr="00217A43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4A1278" w:rsidTr="00217A43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7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70" w:after="6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1278" w:rsidTr="00217A43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4A1278" w:rsidTr="00C434A8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1 732,0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1 747,6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4A1278" w:rsidTr="00C434A8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4A1278" w:rsidTr="00891FDA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1278" w:rsidTr="00891FDA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511,6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660,5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4A1278" w:rsidTr="00891FDA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896,0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1 027,2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</w:tbl>
    <w:p w:rsidR="004A1278" w:rsidRDefault="004A1278" w:rsidP="004A1278">
      <w:pPr>
        <w:tabs>
          <w:tab w:val="center" w:pos="4535"/>
          <w:tab w:val="left" w:pos="7965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99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518"/>
        <w:gridCol w:w="1479"/>
      </w:tblGrid>
      <w:tr w:rsidR="004A1278" w:rsidTr="00891FDA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78" w:rsidRDefault="004A1278" w:rsidP="00891FDA">
            <w:pPr>
              <w:spacing w:before="28" w:after="28" w:line="196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278" w:rsidRDefault="004A1278" w:rsidP="00891FDA">
            <w:pPr>
              <w:spacing w:before="28" w:after="28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278" w:rsidRDefault="004A1278" w:rsidP="00891FDA">
            <w:pPr>
              <w:tabs>
                <w:tab w:val="center" w:pos="1152"/>
                <w:tab w:val="left" w:pos="2172"/>
                <w:tab w:val="right" w:pos="3186"/>
              </w:tabs>
              <w:spacing w:before="28" w:after="28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4A1278" w:rsidTr="00891FDA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278" w:rsidRDefault="004A1278" w:rsidP="00891FDA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278" w:rsidRDefault="004A1278" w:rsidP="00891FDA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278" w:rsidRDefault="004A1278" w:rsidP="00891FDA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278" w:rsidRDefault="004A1278" w:rsidP="00891FDA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4A1278" w:rsidTr="00891FDA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21 627,3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4A1278" w:rsidTr="00891FD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457239" w:rsidRDefault="004A1278" w:rsidP="00C434A8">
            <w:pPr>
              <w:spacing w:before="66" w:after="66" w:line="196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457239">
              <w:rPr>
                <w:color w:val="000000"/>
                <w:sz w:val="22"/>
                <w:szCs w:val="22"/>
                <w:lang w:val="en-US"/>
              </w:rPr>
              <w:t>3 387,7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4A1278" w:rsidTr="00891FD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457239" w:rsidRDefault="004A1278" w:rsidP="00C434A8">
            <w:pPr>
              <w:spacing w:before="66" w:after="66" w:line="196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457239">
              <w:rPr>
                <w:color w:val="000000"/>
                <w:sz w:val="22"/>
                <w:szCs w:val="22"/>
                <w:lang w:val="en-US"/>
              </w:rPr>
              <w:t>15,7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A1278" w:rsidTr="004A1278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Pr="0075259D" w:rsidRDefault="004A1278" w:rsidP="00C434A8">
            <w:pPr>
              <w:spacing w:before="66" w:after="66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162</w:t>
            </w:r>
            <w:r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4A1278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2023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Pr="00602456" w:rsidRDefault="004A1278" w:rsidP="00C434A8">
            <w:pPr>
              <w:spacing w:before="66" w:after="66" w:line="196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163,0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0"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6" w:lineRule="exact"/>
              <w:ind w:left="0"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A1278" w:rsidTr="004A1278">
        <w:trPr>
          <w:trHeight w:val="219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13 386,1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116,7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4A1278" w:rsidTr="00891FDA">
        <w:trPr>
          <w:trHeight w:val="7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A1278" w:rsidTr="00891FDA">
        <w:trPr>
          <w:trHeight w:val="209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 w:rsidRPr="00AF7B10">
              <w:rPr>
                <w:sz w:val="22"/>
                <w:szCs w:val="22"/>
              </w:rPr>
              <w:t>100,2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2 852,7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4A1278" w:rsidTr="00891FDA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110,6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C434A8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4A1278" w:rsidTr="00C434A8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66" w:after="6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66" w:after="66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66" w:after="6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C434A8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120" w:after="12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120" w:after="12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198,1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Pr="00AF7B10" w:rsidRDefault="004A1278" w:rsidP="00C434A8">
            <w:pPr>
              <w:spacing w:before="120" w:after="120" w:line="19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F7B10">
              <w:rPr>
                <w:bCs/>
                <w:iCs/>
                <w:sz w:val="22"/>
                <w:szCs w:val="22"/>
              </w:rPr>
              <w:t>148,2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4A1278" w:rsidTr="00C434A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C434A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C434A8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8 241,2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trHeight w:val="28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2 949,7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116,1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1278" w:rsidTr="00891FD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1278" w:rsidRDefault="004A1278" w:rsidP="00C434A8">
            <w:pPr>
              <w:spacing w:before="120" w:after="12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278" w:rsidRDefault="004A1278" w:rsidP="00C434A8">
            <w:pPr>
              <w:spacing w:before="120" w:after="1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A1278" w:rsidRPr="009B56EA" w:rsidRDefault="004A1278" w:rsidP="004A1278">
      <w:pPr>
        <w:pStyle w:val="2"/>
        <w:spacing w:before="0" w:after="0" w:line="14" w:lineRule="exact"/>
        <w:ind w:left="0" w:right="0" w:firstLine="0"/>
        <w:contextualSpacing/>
        <w:rPr>
          <w:sz w:val="2"/>
          <w:szCs w:val="2"/>
        </w:rPr>
      </w:pPr>
    </w:p>
    <w:p w:rsidR="004A1278" w:rsidRDefault="004A1278" w:rsidP="005D007B">
      <w:pPr>
        <w:pStyle w:val="2"/>
        <w:spacing w:before="0" w:after="0" w:line="320" w:lineRule="exact"/>
        <w:ind w:left="0" w:right="0"/>
        <w:contextualSpacing/>
        <w:rPr>
          <w:szCs w:val="26"/>
        </w:rPr>
      </w:pPr>
    </w:p>
    <w:sectPr w:rsidR="004A1278" w:rsidSect="00FC05C5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7BC" w:rsidRDefault="00D777BC">
      <w:r>
        <w:separator/>
      </w:r>
    </w:p>
  </w:endnote>
  <w:endnote w:type="continuationSeparator" w:id="0">
    <w:p w:rsidR="00D777BC" w:rsidRDefault="00D7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DA" w:rsidRDefault="00891FD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91FDA" w:rsidRDefault="00891FD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DA" w:rsidRDefault="00891FD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05C5">
      <w:rPr>
        <w:rStyle w:val="a4"/>
        <w:noProof/>
      </w:rPr>
      <w:t>24</w:t>
    </w:r>
    <w:r>
      <w:rPr>
        <w:rStyle w:val="a4"/>
      </w:rPr>
      <w:fldChar w:fldCharType="end"/>
    </w:r>
  </w:p>
  <w:p w:rsidR="00891FDA" w:rsidRDefault="00891FD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7BC" w:rsidRDefault="00D777BC">
      <w:r>
        <w:separator/>
      </w:r>
    </w:p>
  </w:footnote>
  <w:footnote w:type="continuationSeparator" w:id="0">
    <w:p w:rsidR="00D777BC" w:rsidRDefault="00D777BC">
      <w:r>
        <w:continuationSeparator/>
      </w:r>
    </w:p>
  </w:footnote>
  <w:footnote w:id="1">
    <w:p w:rsidR="00891FDA" w:rsidRDefault="00891FDA" w:rsidP="004A1278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891FDA" w:rsidRDefault="00891FDA" w:rsidP="004A1278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DA" w:rsidRDefault="00891FDA" w:rsidP="001F166E">
    <w:pPr>
      <w:pStyle w:val="a9"/>
      <w:pBdr>
        <w:bottom w:val="double" w:sz="4" w:space="2" w:color="auto"/>
      </w:pBdr>
      <w:spacing w:before="0" w:after="12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DA" w:rsidRDefault="00891FDA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891FDA" w:rsidRDefault="00891FD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2B4"/>
    <w:rsid w:val="00006A69"/>
    <w:rsid w:val="00006D28"/>
    <w:rsid w:val="00007690"/>
    <w:rsid w:val="00010215"/>
    <w:rsid w:val="000103EA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367"/>
    <w:rsid w:val="0001464D"/>
    <w:rsid w:val="000153EA"/>
    <w:rsid w:val="0001543C"/>
    <w:rsid w:val="00015627"/>
    <w:rsid w:val="00015802"/>
    <w:rsid w:val="00015887"/>
    <w:rsid w:val="000159D3"/>
    <w:rsid w:val="00015A4B"/>
    <w:rsid w:val="00015BF7"/>
    <w:rsid w:val="00015CCA"/>
    <w:rsid w:val="000165D0"/>
    <w:rsid w:val="00016C7B"/>
    <w:rsid w:val="00017270"/>
    <w:rsid w:val="0001729F"/>
    <w:rsid w:val="00017507"/>
    <w:rsid w:val="00017A06"/>
    <w:rsid w:val="00017B6D"/>
    <w:rsid w:val="00020717"/>
    <w:rsid w:val="00021089"/>
    <w:rsid w:val="000211C0"/>
    <w:rsid w:val="000218DC"/>
    <w:rsid w:val="00021B38"/>
    <w:rsid w:val="00022014"/>
    <w:rsid w:val="00022159"/>
    <w:rsid w:val="00022958"/>
    <w:rsid w:val="0002299E"/>
    <w:rsid w:val="000240E6"/>
    <w:rsid w:val="00024280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A1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354"/>
    <w:rsid w:val="0003541F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2DA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474"/>
    <w:rsid w:val="0005149C"/>
    <w:rsid w:val="00052251"/>
    <w:rsid w:val="00052534"/>
    <w:rsid w:val="00052F37"/>
    <w:rsid w:val="00053AFF"/>
    <w:rsid w:val="00053F17"/>
    <w:rsid w:val="00054F2D"/>
    <w:rsid w:val="00055212"/>
    <w:rsid w:val="00055727"/>
    <w:rsid w:val="000557BA"/>
    <w:rsid w:val="000559A0"/>
    <w:rsid w:val="00055F7C"/>
    <w:rsid w:val="0005637C"/>
    <w:rsid w:val="00056834"/>
    <w:rsid w:val="00056C67"/>
    <w:rsid w:val="0005711B"/>
    <w:rsid w:val="00057950"/>
    <w:rsid w:val="00057BAF"/>
    <w:rsid w:val="00057E26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453"/>
    <w:rsid w:val="00063668"/>
    <w:rsid w:val="00063793"/>
    <w:rsid w:val="0006443B"/>
    <w:rsid w:val="00064681"/>
    <w:rsid w:val="00064A16"/>
    <w:rsid w:val="0006569D"/>
    <w:rsid w:val="000661E3"/>
    <w:rsid w:val="00066518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3371"/>
    <w:rsid w:val="0007408F"/>
    <w:rsid w:val="0007412D"/>
    <w:rsid w:val="000748FE"/>
    <w:rsid w:val="00074AC7"/>
    <w:rsid w:val="00074E4F"/>
    <w:rsid w:val="00075506"/>
    <w:rsid w:val="0007638B"/>
    <w:rsid w:val="00076447"/>
    <w:rsid w:val="00076458"/>
    <w:rsid w:val="00077202"/>
    <w:rsid w:val="000772C4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083"/>
    <w:rsid w:val="00083646"/>
    <w:rsid w:val="00083AA1"/>
    <w:rsid w:val="00083F9B"/>
    <w:rsid w:val="00083FE7"/>
    <w:rsid w:val="0008423E"/>
    <w:rsid w:val="000845F7"/>
    <w:rsid w:val="000846E9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6F7"/>
    <w:rsid w:val="0009480E"/>
    <w:rsid w:val="00095832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4CBD"/>
    <w:rsid w:val="000A50F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AA0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1E8"/>
    <w:rsid w:val="000D1463"/>
    <w:rsid w:val="000D19E7"/>
    <w:rsid w:val="000D2AFD"/>
    <w:rsid w:val="000D2F31"/>
    <w:rsid w:val="000D3871"/>
    <w:rsid w:val="000D4EC4"/>
    <w:rsid w:val="000D5145"/>
    <w:rsid w:val="000D559B"/>
    <w:rsid w:val="000D575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0A10"/>
    <w:rsid w:val="000E126C"/>
    <w:rsid w:val="000E133B"/>
    <w:rsid w:val="000E1D60"/>
    <w:rsid w:val="000E1F5B"/>
    <w:rsid w:val="000E2119"/>
    <w:rsid w:val="000E2DB0"/>
    <w:rsid w:val="000E3155"/>
    <w:rsid w:val="000E31F5"/>
    <w:rsid w:val="000E4375"/>
    <w:rsid w:val="000E43EA"/>
    <w:rsid w:val="000E4729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1660"/>
    <w:rsid w:val="000F1B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66E"/>
    <w:rsid w:val="000F7954"/>
    <w:rsid w:val="000F7F22"/>
    <w:rsid w:val="00100149"/>
    <w:rsid w:val="00100AD5"/>
    <w:rsid w:val="00100D6E"/>
    <w:rsid w:val="00100D72"/>
    <w:rsid w:val="00100FB6"/>
    <w:rsid w:val="00101330"/>
    <w:rsid w:val="00101C96"/>
    <w:rsid w:val="00101D63"/>
    <w:rsid w:val="0010318E"/>
    <w:rsid w:val="00103960"/>
    <w:rsid w:val="001042AC"/>
    <w:rsid w:val="00104439"/>
    <w:rsid w:val="00104B11"/>
    <w:rsid w:val="00104C5E"/>
    <w:rsid w:val="0010505A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2340"/>
    <w:rsid w:val="0011242A"/>
    <w:rsid w:val="00112668"/>
    <w:rsid w:val="00112713"/>
    <w:rsid w:val="001129DD"/>
    <w:rsid w:val="00112C46"/>
    <w:rsid w:val="00112D78"/>
    <w:rsid w:val="00112DFC"/>
    <w:rsid w:val="00112EAE"/>
    <w:rsid w:val="00113291"/>
    <w:rsid w:val="001133E7"/>
    <w:rsid w:val="00114129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5146"/>
    <w:rsid w:val="00125D55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08B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8EF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6910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A74"/>
    <w:rsid w:val="00157CF1"/>
    <w:rsid w:val="0016018F"/>
    <w:rsid w:val="0016034A"/>
    <w:rsid w:val="001605AB"/>
    <w:rsid w:val="00161BB3"/>
    <w:rsid w:val="00161D08"/>
    <w:rsid w:val="00162162"/>
    <w:rsid w:val="00162331"/>
    <w:rsid w:val="0016288F"/>
    <w:rsid w:val="00162A4A"/>
    <w:rsid w:val="00162E82"/>
    <w:rsid w:val="0016331E"/>
    <w:rsid w:val="00163C54"/>
    <w:rsid w:val="001642A7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636"/>
    <w:rsid w:val="00166933"/>
    <w:rsid w:val="001672B4"/>
    <w:rsid w:val="001678AE"/>
    <w:rsid w:val="0017009F"/>
    <w:rsid w:val="00170CC8"/>
    <w:rsid w:val="0017112A"/>
    <w:rsid w:val="00171417"/>
    <w:rsid w:val="00171757"/>
    <w:rsid w:val="001717B4"/>
    <w:rsid w:val="00171FEE"/>
    <w:rsid w:val="0017203B"/>
    <w:rsid w:val="00172AE9"/>
    <w:rsid w:val="00174A36"/>
    <w:rsid w:val="00174A5D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74E"/>
    <w:rsid w:val="00180ADA"/>
    <w:rsid w:val="00181BAC"/>
    <w:rsid w:val="00181E29"/>
    <w:rsid w:val="00181E48"/>
    <w:rsid w:val="0018215C"/>
    <w:rsid w:val="001828F5"/>
    <w:rsid w:val="001829E3"/>
    <w:rsid w:val="001830B8"/>
    <w:rsid w:val="0018317F"/>
    <w:rsid w:val="0018380A"/>
    <w:rsid w:val="00183EBA"/>
    <w:rsid w:val="0018436C"/>
    <w:rsid w:val="00184FEF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D64"/>
    <w:rsid w:val="001A1E7E"/>
    <w:rsid w:val="001A1FE6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8F7"/>
    <w:rsid w:val="001B0ECA"/>
    <w:rsid w:val="001B0F79"/>
    <w:rsid w:val="001B16C4"/>
    <w:rsid w:val="001B189B"/>
    <w:rsid w:val="001B18DF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52"/>
    <w:rsid w:val="001C01D2"/>
    <w:rsid w:val="001C0C65"/>
    <w:rsid w:val="001C114D"/>
    <w:rsid w:val="001C1199"/>
    <w:rsid w:val="001C1567"/>
    <w:rsid w:val="001C1668"/>
    <w:rsid w:val="001C18F8"/>
    <w:rsid w:val="001C19C1"/>
    <w:rsid w:val="001C1F72"/>
    <w:rsid w:val="001C2913"/>
    <w:rsid w:val="001C29D5"/>
    <w:rsid w:val="001C2A54"/>
    <w:rsid w:val="001C3106"/>
    <w:rsid w:val="001C324A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00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5D33"/>
    <w:rsid w:val="001D67EA"/>
    <w:rsid w:val="001D6867"/>
    <w:rsid w:val="001D6FEC"/>
    <w:rsid w:val="001D767A"/>
    <w:rsid w:val="001D7DA5"/>
    <w:rsid w:val="001E0050"/>
    <w:rsid w:val="001E0065"/>
    <w:rsid w:val="001E1920"/>
    <w:rsid w:val="001E2A08"/>
    <w:rsid w:val="001E2DAF"/>
    <w:rsid w:val="001E30E7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721"/>
    <w:rsid w:val="001F0E5D"/>
    <w:rsid w:val="001F166E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08C9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843"/>
    <w:rsid w:val="00205A7C"/>
    <w:rsid w:val="00205B9F"/>
    <w:rsid w:val="00205DBF"/>
    <w:rsid w:val="00205E02"/>
    <w:rsid w:val="002067E7"/>
    <w:rsid w:val="00206863"/>
    <w:rsid w:val="00206DC7"/>
    <w:rsid w:val="0020707E"/>
    <w:rsid w:val="002075E7"/>
    <w:rsid w:val="0020786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71D"/>
    <w:rsid w:val="00215E47"/>
    <w:rsid w:val="00215F12"/>
    <w:rsid w:val="002162F9"/>
    <w:rsid w:val="0021697C"/>
    <w:rsid w:val="00216D07"/>
    <w:rsid w:val="0021702C"/>
    <w:rsid w:val="00217527"/>
    <w:rsid w:val="0021752A"/>
    <w:rsid w:val="002177C7"/>
    <w:rsid w:val="00217954"/>
    <w:rsid w:val="00217A43"/>
    <w:rsid w:val="00220012"/>
    <w:rsid w:val="00220317"/>
    <w:rsid w:val="00220575"/>
    <w:rsid w:val="0022057E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3EE9"/>
    <w:rsid w:val="002252FC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24C"/>
    <w:rsid w:val="00230475"/>
    <w:rsid w:val="0023249B"/>
    <w:rsid w:val="002333C3"/>
    <w:rsid w:val="0023344D"/>
    <w:rsid w:val="002337B6"/>
    <w:rsid w:val="00233B3D"/>
    <w:rsid w:val="00234175"/>
    <w:rsid w:val="0023465C"/>
    <w:rsid w:val="00234685"/>
    <w:rsid w:val="0023469E"/>
    <w:rsid w:val="002347D9"/>
    <w:rsid w:val="00234ABD"/>
    <w:rsid w:val="00234B33"/>
    <w:rsid w:val="002355F7"/>
    <w:rsid w:val="002356B8"/>
    <w:rsid w:val="0023577C"/>
    <w:rsid w:val="00235D02"/>
    <w:rsid w:val="00235E20"/>
    <w:rsid w:val="00236109"/>
    <w:rsid w:val="00236688"/>
    <w:rsid w:val="0023672C"/>
    <w:rsid w:val="00236A90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5EC5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0C3A"/>
    <w:rsid w:val="002513BB"/>
    <w:rsid w:val="00251792"/>
    <w:rsid w:val="00251914"/>
    <w:rsid w:val="00251C42"/>
    <w:rsid w:val="00251DF3"/>
    <w:rsid w:val="002544F1"/>
    <w:rsid w:val="00254895"/>
    <w:rsid w:val="00254BDD"/>
    <w:rsid w:val="002555EB"/>
    <w:rsid w:val="002556C7"/>
    <w:rsid w:val="002563F3"/>
    <w:rsid w:val="002565D0"/>
    <w:rsid w:val="00256AFA"/>
    <w:rsid w:val="00256BB4"/>
    <w:rsid w:val="00256C98"/>
    <w:rsid w:val="00257401"/>
    <w:rsid w:val="002576D5"/>
    <w:rsid w:val="00257751"/>
    <w:rsid w:val="00257A05"/>
    <w:rsid w:val="00257E49"/>
    <w:rsid w:val="00257F10"/>
    <w:rsid w:val="0026012E"/>
    <w:rsid w:val="002610E8"/>
    <w:rsid w:val="0026240A"/>
    <w:rsid w:val="002627A5"/>
    <w:rsid w:val="00262A20"/>
    <w:rsid w:val="00263B12"/>
    <w:rsid w:val="00264227"/>
    <w:rsid w:val="0026492A"/>
    <w:rsid w:val="00264D52"/>
    <w:rsid w:val="00264F99"/>
    <w:rsid w:val="002653DD"/>
    <w:rsid w:val="002655B3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9C"/>
    <w:rsid w:val="00271402"/>
    <w:rsid w:val="0027195D"/>
    <w:rsid w:val="002719AD"/>
    <w:rsid w:val="002719AE"/>
    <w:rsid w:val="00271D6C"/>
    <w:rsid w:val="00271DC0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38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5A2"/>
    <w:rsid w:val="00281697"/>
    <w:rsid w:val="002816D8"/>
    <w:rsid w:val="00281A6D"/>
    <w:rsid w:val="00281FA2"/>
    <w:rsid w:val="002820EC"/>
    <w:rsid w:val="00282510"/>
    <w:rsid w:val="00283013"/>
    <w:rsid w:val="00283EAD"/>
    <w:rsid w:val="00283F4E"/>
    <w:rsid w:val="00284849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5CF"/>
    <w:rsid w:val="00286A94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49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1BE"/>
    <w:rsid w:val="002964D8"/>
    <w:rsid w:val="00296F28"/>
    <w:rsid w:val="00297089"/>
    <w:rsid w:val="002974C5"/>
    <w:rsid w:val="00297541"/>
    <w:rsid w:val="002A0564"/>
    <w:rsid w:val="002A0685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39D"/>
    <w:rsid w:val="002A654D"/>
    <w:rsid w:val="002A6821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42B"/>
    <w:rsid w:val="002C25E3"/>
    <w:rsid w:val="002C26B0"/>
    <w:rsid w:val="002C2CCE"/>
    <w:rsid w:val="002C3022"/>
    <w:rsid w:val="002C346E"/>
    <w:rsid w:val="002C39C3"/>
    <w:rsid w:val="002C39EB"/>
    <w:rsid w:val="002C41AF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30A"/>
    <w:rsid w:val="002D07FC"/>
    <w:rsid w:val="002D09F6"/>
    <w:rsid w:val="002D1A90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C1"/>
    <w:rsid w:val="002D54D8"/>
    <w:rsid w:val="002D54DE"/>
    <w:rsid w:val="002D5616"/>
    <w:rsid w:val="002D59F4"/>
    <w:rsid w:val="002D60D6"/>
    <w:rsid w:val="002D69D1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8E2"/>
    <w:rsid w:val="002E1D57"/>
    <w:rsid w:val="002E23E6"/>
    <w:rsid w:val="002E2635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5C7"/>
    <w:rsid w:val="002F174D"/>
    <w:rsid w:val="002F17CF"/>
    <w:rsid w:val="002F1A56"/>
    <w:rsid w:val="002F1CBE"/>
    <w:rsid w:val="002F21A2"/>
    <w:rsid w:val="002F263A"/>
    <w:rsid w:val="002F322B"/>
    <w:rsid w:val="002F3B14"/>
    <w:rsid w:val="002F3DD7"/>
    <w:rsid w:val="002F4076"/>
    <w:rsid w:val="002F44FE"/>
    <w:rsid w:val="002F4A4F"/>
    <w:rsid w:val="002F4B81"/>
    <w:rsid w:val="002F4EE2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EF2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86A"/>
    <w:rsid w:val="00305B35"/>
    <w:rsid w:val="0030622E"/>
    <w:rsid w:val="00306516"/>
    <w:rsid w:val="0030674E"/>
    <w:rsid w:val="0030682B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4C19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A87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3918"/>
    <w:rsid w:val="003340B1"/>
    <w:rsid w:val="003349B2"/>
    <w:rsid w:val="0033536D"/>
    <w:rsid w:val="003354DF"/>
    <w:rsid w:val="00335787"/>
    <w:rsid w:val="00335E96"/>
    <w:rsid w:val="0033623C"/>
    <w:rsid w:val="0033649C"/>
    <w:rsid w:val="00336F19"/>
    <w:rsid w:val="0033703B"/>
    <w:rsid w:val="0033723C"/>
    <w:rsid w:val="00337574"/>
    <w:rsid w:val="003375DB"/>
    <w:rsid w:val="00337D13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4C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115D"/>
    <w:rsid w:val="00351607"/>
    <w:rsid w:val="0035176D"/>
    <w:rsid w:val="00351AED"/>
    <w:rsid w:val="00351B64"/>
    <w:rsid w:val="00351CC3"/>
    <w:rsid w:val="00351DB0"/>
    <w:rsid w:val="00351F48"/>
    <w:rsid w:val="00353890"/>
    <w:rsid w:val="003538D4"/>
    <w:rsid w:val="00353C98"/>
    <w:rsid w:val="00354162"/>
    <w:rsid w:val="0035475D"/>
    <w:rsid w:val="00354C68"/>
    <w:rsid w:val="00355180"/>
    <w:rsid w:val="00355C92"/>
    <w:rsid w:val="00356033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DD4"/>
    <w:rsid w:val="00363F22"/>
    <w:rsid w:val="00364AEC"/>
    <w:rsid w:val="00365338"/>
    <w:rsid w:val="003655E7"/>
    <w:rsid w:val="00365BD2"/>
    <w:rsid w:val="00366083"/>
    <w:rsid w:val="003662E1"/>
    <w:rsid w:val="0036630D"/>
    <w:rsid w:val="00366B53"/>
    <w:rsid w:val="00366F11"/>
    <w:rsid w:val="0036717E"/>
    <w:rsid w:val="0036750E"/>
    <w:rsid w:val="0036786A"/>
    <w:rsid w:val="003678D0"/>
    <w:rsid w:val="00367DFC"/>
    <w:rsid w:val="00370011"/>
    <w:rsid w:val="00370054"/>
    <w:rsid w:val="0037027E"/>
    <w:rsid w:val="00370560"/>
    <w:rsid w:val="0037065B"/>
    <w:rsid w:val="00370C3A"/>
    <w:rsid w:val="00370E90"/>
    <w:rsid w:val="003719BF"/>
    <w:rsid w:val="00371A7C"/>
    <w:rsid w:val="00371DE5"/>
    <w:rsid w:val="00373810"/>
    <w:rsid w:val="00374B58"/>
    <w:rsid w:val="00374E23"/>
    <w:rsid w:val="00375070"/>
    <w:rsid w:val="0037511A"/>
    <w:rsid w:val="00375625"/>
    <w:rsid w:val="00375E6D"/>
    <w:rsid w:val="00375FB4"/>
    <w:rsid w:val="00376036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237"/>
    <w:rsid w:val="00382579"/>
    <w:rsid w:val="00382D9F"/>
    <w:rsid w:val="00382ECC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3B7"/>
    <w:rsid w:val="0039654F"/>
    <w:rsid w:val="00396994"/>
    <w:rsid w:val="00396A56"/>
    <w:rsid w:val="00396AA3"/>
    <w:rsid w:val="00396AD3"/>
    <w:rsid w:val="0039725A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5D6"/>
    <w:rsid w:val="003A2706"/>
    <w:rsid w:val="003A3100"/>
    <w:rsid w:val="003A365E"/>
    <w:rsid w:val="003A434C"/>
    <w:rsid w:val="003A4A68"/>
    <w:rsid w:val="003A4E9E"/>
    <w:rsid w:val="003A52D2"/>
    <w:rsid w:val="003A5C14"/>
    <w:rsid w:val="003A5C42"/>
    <w:rsid w:val="003A60A1"/>
    <w:rsid w:val="003A65AB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59E4"/>
    <w:rsid w:val="003B607C"/>
    <w:rsid w:val="003B613A"/>
    <w:rsid w:val="003B6367"/>
    <w:rsid w:val="003B6D5B"/>
    <w:rsid w:val="003B6E43"/>
    <w:rsid w:val="003C05BD"/>
    <w:rsid w:val="003C05D0"/>
    <w:rsid w:val="003C10A2"/>
    <w:rsid w:val="003C1251"/>
    <w:rsid w:val="003C12CF"/>
    <w:rsid w:val="003C14B5"/>
    <w:rsid w:val="003C1B43"/>
    <w:rsid w:val="003C1CDF"/>
    <w:rsid w:val="003C286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1C3"/>
    <w:rsid w:val="003D14C5"/>
    <w:rsid w:val="003D1C18"/>
    <w:rsid w:val="003D2063"/>
    <w:rsid w:val="003D27F5"/>
    <w:rsid w:val="003D283E"/>
    <w:rsid w:val="003D2ACF"/>
    <w:rsid w:val="003D2B00"/>
    <w:rsid w:val="003D30BC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D93"/>
    <w:rsid w:val="003D5E2E"/>
    <w:rsid w:val="003D64F6"/>
    <w:rsid w:val="003D65D7"/>
    <w:rsid w:val="003D6A42"/>
    <w:rsid w:val="003D77E4"/>
    <w:rsid w:val="003D7FE1"/>
    <w:rsid w:val="003E0060"/>
    <w:rsid w:val="003E03E6"/>
    <w:rsid w:val="003E0CB9"/>
    <w:rsid w:val="003E0D03"/>
    <w:rsid w:val="003E0FE8"/>
    <w:rsid w:val="003E26BE"/>
    <w:rsid w:val="003E2AAB"/>
    <w:rsid w:val="003E2B77"/>
    <w:rsid w:val="003E3307"/>
    <w:rsid w:val="003E361C"/>
    <w:rsid w:val="003E3687"/>
    <w:rsid w:val="003E3A7A"/>
    <w:rsid w:val="003E430B"/>
    <w:rsid w:val="003E47AB"/>
    <w:rsid w:val="003E4940"/>
    <w:rsid w:val="003E49FD"/>
    <w:rsid w:val="003E4B2C"/>
    <w:rsid w:val="003E4E03"/>
    <w:rsid w:val="003E4EFC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629"/>
    <w:rsid w:val="003F4C6E"/>
    <w:rsid w:val="003F4E12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630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9A3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645"/>
    <w:rsid w:val="00422B01"/>
    <w:rsid w:val="00423348"/>
    <w:rsid w:val="00423807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4E3"/>
    <w:rsid w:val="00433CB9"/>
    <w:rsid w:val="0043478C"/>
    <w:rsid w:val="004347F1"/>
    <w:rsid w:val="0043506A"/>
    <w:rsid w:val="00435113"/>
    <w:rsid w:val="00435F1C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BE7"/>
    <w:rsid w:val="004522AB"/>
    <w:rsid w:val="004524F2"/>
    <w:rsid w:val="004529A7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2DF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C0B"/>
    <w:rsid w:val="00471FE3"/>
    <w:rsid w:val="004721BC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914"/>
    <w:rsid w:val="004769C8"/>
    <w:rsid w:val="00476A42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2D18"/>
    <w:rsid w:val="004830C4"/>
    <w:rsid w:val="00483711"/>
    <w:rsid w:val="00483AE8"/>
    <w:rsid w:val="00483EA3"/>
    <w:rsid w:val="00484DD9"/>
    <w:rsid w:val="00484FB4"/>
    <w:rsid w:val="0048580B"/>
    <w:rsid w:val="00486085"/>
    <w:rsid w:val="00486190"/>
    <w:rsid w:val="0048690B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1CEA"/>
    <w:rsid w:val="0049206D"/>
    <w:rsid w:val="00492194"/>
    <w:rsid w:val="00492352"/>
    <w:rsid w:val="00492407"/>
    <w:rsid w:val="00492490"/>
    <w:rsid w:val="00492D7C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278"/>
    <w:rsid w:val="004A1474"/>
    <w:rsid w:val="004A14C1"/>
    <w:rsid w:val="004A27A1"/>
    <w:rsid w:val="004A2A42"/>
    <w:rsid w:val="004A2ED3"/>
    <w:rsid w:val="004A3119"/>
    <w:rsid w:val="004A35A0"/>
    <w:rsid w:val="004A39FA"/>
    <w:rsid w:val="004A3BBB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5FB"/>
    <w:rsid w:val="004B0AF6"/>
    <w:rsid w:val="004B147A"/>
    <w:rsid w:val="004B1506"/>
    <w:rsid w:val="004B1620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A8A"/>
    <w:rsid w:val="004B3CDC"/>
    <w:rsid w:val="004B4177"/>
    <w:rsid w:val="004B42BD"/>
    <w:rsid w:val="004B4318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5AB"/>
    <w:rsid w:val="004B75FD"/>
    <w:rsid w:val="004B78ED"/>
    <w:rsid w:val="004B7F0D"/>
    <w:rsid w:val="004C1D2C"/>
    <w:rsid w:val="004C1FA8"/>
    <w:rsid w:val="004C239B"/>
    <w:rsid w:val="004C2663"/>
    <w:rsid w:val="004C2EA1"/>
    <w:rsid w:val="004C3574"/>
    <w:rsid w:val="004C36E0"/>
    <w:rsid w:val="004C4DE2"/>
    <w:rsid w:val="004C5062"/>
    <w:rsid w:val="004C534A"/>
    <w:rsid w:val="004C62B6"/>
    <w:rsid w:val="004C6835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0E96"/>
    <w:rsid w:val="004D1628"/>
    <w:rsid w:val="004D1BFA"/>
    <w:rsid w:val="004D1D3B"/>
    <w:rsid w:val="004D26CE"/>
    <w:rsid w:val="004D2FB8"/>
    <w:rsid w:val="004D2FC2"/>
    <w:rsid w:val="004D32C7"/>
    <w:rsid w:val="004D35A0"/>
    <w:rsid w:val="004D37E7"/>
    <w:rsid w:val="004D38BD"/>
    <w:rsid w:val="004D3B17"/>
    <w:rsid w:val="004D3F61"/>
    <w:rsid w:val="004D5436"/>
    <w:rsid w:val="004D5873"/>
    <w:rsid w:val="004D60DF"/>
    <w:rsid w:val="004D6DE5"/>
    <w:rsid w:val="004D723B"/>
    <w:rsid w:val="004E0707"/>
    <w:rsid w:val="004E0DA7"/>
    <w:rsid w:val="004E126E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1BE"/>
    <w:rsid w:val="004F275F"/>
    <w:rsid w:val="004F3159"/>
    <w:rsid w:val="004F388D"/>
    <w:rsid w:val="004F38BA"/>
    <w:rsid w:val="004F3A4E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2AF"/>
    <w:rsid w:val="0050164B"/>
    <w:rsid w:val="00501D44"/>
    <w:rsid w:val="00502DA1"/>
    <w:rsid w:val="005032D5"/>
    <w:rsid w:val="00503518"/>
    <w:rsid w:val="00503CBC"/>
    <w:rsid w:val="00503F2D"/>
    <w:rsid w:val="0050470D"/>
    <w:rsid w:val="005048F0"/>
    <w:rsid w:val="00504987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1506"/>
    <w:rsid w:val="00512BB2"/>
    <w:rsid w:val="00512D5A"/>
    <w:rsid w:val="00512FFA"/>
    <w:rsid w:val="005133DF"/>
    <w:rsid w:val="00513AE1"/>
    <w:rsid w:val="00514597"/>
    <w:rsid w:val="005147C1"/>
    <w:rsid w:val="00514C70"/>
    <w:rsid w:val="00514DC6"/>
    <w:rsid w:val="0051571F"/>
    <w:rsid w:val="00515847"/>
    <w:rsid w:val="00515955"/>
    <w:rsid w:val="00515D83"/>
    <w:rsid w:val="00515DB8"/>
    <w:rsid w:val="00516975"/>
    <w:rsid w:val="00516B0C"/>
    <w:rsid w:val="0051731E"/>
    <w:rsid w:val="005176B8"/>
    <w:rsid w:val="00517751"/>
    <w:rsid w:val="00517DDA"/>
    <w:rsid w:val="00517E61"/>
    <w:rsid w:val="005202FB"/>
    <w:rsid w:val="00520C27"/>
    <w:rsid w:val="00520DBA"/>
    <w:rsid w:val="005216B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B56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D3D"/>
    <w:rsid w:val="00535FC5"/>
    <w:rsid w:val="00536912"/>
    <w:rsid w:val="00536E9E"/>
    <w:rsid w:val="00537E61"/>
    <w:rsid w:val="005400A0"/>
    <w:rsid w:val="005406BD"/>
    <w:rsid w:val="005408CD"/>
    <w:rsid w:val="005409DD"/>
    <w:rsid w:val="00541179"/>
    <w:rsid w:val="0054123E"/>
    <w:rsid w:val="0054165B"/>
    <w:rsid w:val="00541928"/>
    <w:rsid w:val="00541F4F"/>
    <w:rsid w:val="00542005"/>
    <w:rsid w:val="00542722"/>
    <w:rsid w:val="00543086"/>
    <w:rsid w:val="005437C2"/>
    <w:rsid w:val="00543B80"/>
    <w:rsid w:val="00544D38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3D4"/>
    <w:rsid w:val="005504F3"/>
    <w:rsid w:val="0055162C"/>
    <w:rsid w:val="00551C85"/>
    <w:rsid w:val="00552596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5C34"/>
    <w:rsid w:val="005562AD"/>
    <w:rsid w:val="00556E5D"/>
    <w:rsid w:val="00557247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6D77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0F4D"/>
    <w:rsid w:val="0057186A"/>
    <w:rsid w:val="00571BD1"/>
    <w:rsid w:val="00571E51"/>
    <w:rsid w:val="00571F72"/>
    <w:rsid w:val="00571F93"/>
    <w:rsid w:val="0057236D"/>
    <w:rsid w:val="00573B8A"/>
    <w:rsid w:val="00573D9B"/>
    <w:rsid w:val="00573E55"/>
    <w:rsid w:val="00574BAE"/>
    <w:rsid w:val="00574FC9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111"/>
    <w:rsid w:val="005832AB"/>
    <w:rsid w:val="0058397C"/>
    <w:rsid w:val="005839CC"/>
    <w:rsid w:val="005843FA"/>
    <w:rsid w:val="00584C45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543"/>
    <w:rsid w:val="00590BA4"/>
    <w:rsid w:val="00591850"/>
    <w:rsid w:val="00591AEC"/>
    <w:rsid w:val="00591D53"/>
    <w:rsid w:val="00592097"/>
    <w:rsid w:val="005920ED"/>
    <w:rsid w:val="005921D3"/>
    <w:rsid w:val="0059298C"/>
    <w:rsid w:val="00592F13"/>
    <w:rsid w:val="00593189"/>
    <w:rsid w:val="00593561"/>
    <w:rsid w:val="0059362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CB0"/>
    <w:rsid w:val="00596CC3"/>
    <w:rsid w:val="005975EA"/>
    <w:rsid w:val="005976BF"/>
    <w:rsid w:val="00597763"/>
    <w:rsid w:val="00597CE5"/>
    <w:rsid w:val="005A0E20"/>
    <w:rsid w:val="005A0E59"/>
    <w:rsid w:val="005A10B5"/>
    <w:rsid w:val="005A1FE8"/>
    <w:rsid w:val="005A26BF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0A3"/>
    <w:rsid w:val="005B060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BDE"/>
    <w:rsid w:val="005B7DBE"/>
    <w:rsid w:val="005B7E4F"/>
    <w:rsid w:val="005C07A4"/>
    <w:rsid w:val="005C08D7"/>
    <w:rsid w:val="005C1CBF"/>
    <w:rsid w:val="005C31BB"/>
    <w:rsid w:val="005C34F1"/>
    <w:rsid w:val="005C389C"/>
    <w:rsid w:val="005C3A18"/>
    <w:rsid w:val="005C41A4"/>
    <w:rsid w:val="005C4269"/>
    <w:rsid w:val="005C4977"/>
    <w:rsid w:val="005C4CB1"/>
    <w:rsid w:val="005C50C3"/>
    <w:rsid w:val="005C5803"/>
    <w:rsid w:val="005C5957"/>
    <w:rsid w:val="005C5ADD"/>
    <w:rsid w:val="005C5B68"/>
    <w:rsid w:val="005C5BCE"/>
    <w:rsid w:val="005C6338"/>
    <w:rsid w:val="005C63A3"/>
    <w:rsid w:val="005C63D2"/>
    <w:rsid w:val="005C67CB"/>
    <w:rsid w:val="005C6919"/>
    <w:rsid w:val="005C715B"/>
    <w:rsid w:val="005C7279"/>
    <w:rsid w:val="005C72EE"/>
    <w:rsid w:val="005C768D"/>
    <w:rsid w:val="005C76CE"/>
    <w:rsid w:val="005C798B"/>
    <w:rsid w:val="005C7D2A"/>
    <w:rsid w:val="005D007B"/>
    <w:rsid w:val="005D0205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952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E7EE5"/>
    <w:rsid w:val="005F070E"/>
    <w:rsid w:val="005F0AD8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940"/>
    <w:rsid w:val="00600C07"/>
    <w:rsid w:val="00600DF5"/>
    <w:rsid w:val="0060122A"/>
    <w:rsid w:val="00601740"/>
    <w:rsid w:val="00601755"/>
    <w:rsid w:val="00601E8F"/>
    <w:rsid w:val="00601F1C"/>
    <w:rsid w:val="00602B0E"/>
    <w:rsid w:val="00603557"/>
    <w:rsid w:val="00603681"/>
    <w:rsid w:val="00603EF8"/>
    <w:rsid w:val="006041D9"/>
    <w:rsid w:val="006044DC"/>
    <w:rsid w:val="0060469E"/>
    <w:rsid w:val="00604EDA"/>
    <w:rsid w:val="00605533"/>
    <w:rsid w:val="006059CA"/>
    <w:rsid w:val="00606910"/>
    <w:rsid w:val="006074C5"/>
    <w:rsid w:val="00607E10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2798E"/>
    <w:rsid w:val="00630F18"/>
    <w:rsid w:val="00631A23"/>
    <w:rsid w:val="0063235C"/>
    <w:rsid w:val="00632BB8"/>
    <w:rsid w:val="00632BEF"/>
    <w:rsid w:val="00633492"/>
    <w:rsid w:val="006335FD"/>
    <w:rsid w:val="006343A9"/>
    <w:rsid w:val="006346B8"/>
    <w:rsid w:val="006347E0"/>
    <w:rsid w:val="00634EAB"/>
    <w:rsid w:val="00634FB2"/>
    <w:rsid w:val="006354F4"/>
    <w:rsid w:val="00636541"/>
    <w:rsid w:val="00636D99"/>
    <w:rsid w:val="00637155"/>
    <w:rsid w:val="006372DC"/>
    <w:rsid w:val="00637C4D"/>
    <w:rsid w:val="00640ADB"/>
    <w:rsid w:val="00640C19"/>
    <w:rsid w:val="0064102B"/>
    <w:rsid w:val="00641666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3CB"/>
    <w:rsid w:val="00647A63"/>
    <w:rsid w:val="00647B16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9B0"/>
    <w:rsid w:val="00653CFC"/>
    <w:rsid w:val="00654552"/>
    <w:rsid w:val="006546F3"/>
    <w:rsid w:val="00654782"/>
    <w:rsid w:val="006548CC"/>
    <w:rsid w:val="00654C76"/>
    <w:rsid w:val="00654D5E"/>
    <w:rsid w:val="006550ED"/>
    <w:rsid w:val="006551E4"/>
    <w:rsid w:val="00655502"/>
    <w:rsid w:val="00655F7A"/>
    <w:rsid w:val="00656771"/>
    <w:rsid w:val="006569E2"/>
    <w:rsid w:val="00656A1C"/>
    <w:rsid w:val="00656ADD"/>
    <w:rsid w:val="0066016C"/>
    <w:rsid w:val="006612F4"/>
    <w:rsid w:val="006623C1"/>
    <w:rsid w:val="006628D9"/>
    <w:rsid w:val="00662B12"/>
    <w:rsid w:val="00662D48"/>
    <w:rsid w:val="00663431"/>
    <w:rsid w:val="0066353B"/>
    <w:rsid w:val="0066388E"/>
    <w:rsid w:val="00663AD5"/>
    <w:rsid w:val="006641BE"/>
    <w:rsid w:val="006652AE"/>
    <w:rsid w:val="00665781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1B5D"/>
    <w:rsid w:val="006728E1"/>
    <w:rsid w:val="00672938"/>
    <w:rsid w:val="00672B5F"/>
    <w:rsid w:val="00672C14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919"/>
    <w:rsid w:val="00677C0E"/>
    <w:rsid w:val="00680581"/>
    <w:rsid w:val="006805EA"/>
    <w:rsid w:val="00680629"/>
    <w:rsid w:val="00680E4C"/>
    <w:rsid w:val="00681C80"/>
    <w:rsid w:val="00681E07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688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AA3"/>
    <w:rsid w:val="006A0E8B"/>
    <w:rsid w:val="006A122B"/>
    <w:rsid w:val="006A1F3F"/>
    <w:rsid w:val="006A22BC"/>
    <w:rsid w:val="006A2607"/>
    <w:rsid w:val="006A2B60"/>
    <w:rsid w:val="006A32CE"/>
    <w:rsid w:val="006A3AB8"/>
    <w:rsid w:val="006A3E91"/>
    <w:rsid w:val="006A4947"/>
    <w:rsid w:val="006A502E"/>
    <w:rsid w:val="006A5325"/>
    <w:rsid w:val="006A785B"/>
    <w:rsid w:val="006A7B63"/>
    <w:rsid w:val="006A7C6D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C42"/>
    <w:rsid w:val="006B6E61"/>
    <w:rsid w:val="006B7075"/>
    <w:rsid w:val="006B71C5"/>
    <w:rsid w:val="006B7303"/>
    <w:rsid w:val="006B73B1"/>
    <w:rsid w:val="006B7632"/>
    <w:rsid w:val="006C07BE"/>
    <w:rsid w:val="006C0C1F"/>
    <w:rsid w:val="006C0CB7"/>
    <w:rsid w:val="006C0D86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C7B2D"/>
    <w:rsid w:val="006D026A"/>
    <w:rsid w:val="006D1301"/>
    <w:rsid w:val="006D23CF"/>
    <w:rsid w:val="006D2EC1"/>
    <w:rsid w:val="006D302A"/>
    <w:rsid w:val="006D3424"/>
    <w:rsid w:val="006D370D"/>
    <w:rsid w:val="006D4037"/>
    <w:rsid w:val="006D40DA"/>
    <w:rsid w:val="006D43E9"/>
    <w:rsid w:val="006D47D9"/>
    <w:rsid w:val="006D47FC"/>
    <w:rsid w:val="006D494C"/>
    <w:rsid w:val="006D5236"/>
    <w:rsid w:val="006D5E4F"/>
    <w:rsid w:val="006D6319"/>
    <w:rsid w:val="006D65CF"/>
    <w:rsid w:val="006D6866"/>
    <w:rsid w:val="006D6CD0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BF6"/>
    <w:rsid w:val="006E7E35"/>
    <w:rsid w:val="006E7E45"/>
    <w:rsid w:val="006F015B"/>
    <w:rsid w:val="006F0EF2"/>
    <w:rsid w:val="006F1A5D"/>
    <w:rsid w:val="006F1B41"/>
    <w:rsid w:val="006F237C"/>
    <w:rsid w:val="006F2956"/>
    <w:rsid w:val="006F2AF1"/>
    <w:rsid w:val="006F3350"/>
    <w:rsid w:val="006F3C77"/>
    <w:rsid w:val="006F40B1"/>
    <w:rsid w:val="006F4B63"/>
    <w:rsid w:val="006F5FBE"/>
    <w:rsid w:val="006F67CF"/>
    <w:rsid w:val="006F6B9C"/>
    <w:rsid w:val="006F7347"/>
    <w:rsid w:val="006F744C"/>
    <w:rsid w:val="006F746D"/>
    <w:rsid w:val="007002B7"/>
    <w:rsid w:val="007006A7"/>
    <w:rsid w:val="00700F2E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32"/>
    <w:rsid w:val="00705FD6"/>
    <w:rsid w:val="00706142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779"/>
    <w:rsid w:val="00715BCC"/>
    <w:rsid w:val="00715EB8"/>
    <w:rsid w:val="0071618A"/>
    <w:rsid w:val="0071670C"/>
    <w:rsid w:val="00716DDC"/>
    <w:rsid w:val="007174F2"/>
    <w:rsid w:val="00717550"/>
    <w:rsid w:val="0071759A"/>
    <w:rsid w:val="0071763C"/>
    <w:rsid w:val="007176A5"/>
    <w:rsid w:val="007177E8"/>
    <w:rsid w:val="0071797D"/>
    <w:rsid w:val="00717C3D"/>
    <w:rsid w:val="00717DD8"/>
    <w:rsid w:val="00720D52"/>
    <w:rsid w:val="00720F74"/>
    <w:rsid w:val="00720F8E"/>
    <w:rsid w:val="00721D55"/>
    <w:rsid w:val="007225F9"/>
    <w:rsid w:val="0072266F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40438"/>
    <w:rsid w:val="00741AF7"/>
    <w:rsid w:val="00742167"/>
    <w:rsid w:val="007421AD"/>
    <w:rsid w:val="007421D7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530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11E"/>
    <w:rsid w:val="007544E8"/>
    <w:rsid w:val="007547A0"/>
    <w:rsid w:val="00754812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217"/>
    <w:rsid w:val="007603E0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1683"/>
    <w:rsid w:val="00772623"/>
    <w:rsid w:val="00772690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77F20"/>
    <w:rsid w:val="0078017F"/>
    <w:rsid w:val="00780439"/>
    <w:rsid w:val="00780E7D"/>
    <w:rsid w:val="00781731"/>
    <w:rsid w:val="0078190A"/>
    <w:rsid w:val="00781E3C"/>
    <w:rsid w:val="00781F57"/>
    <w:rsid w:val="0078282A"/>
    <w:rsid w:val="00782A08"/>
    <w:rsid w:val="00784058"/>
    <w:rsid w:val="00784BE3"/>
    <w:rsid w:val="00784CC0"/>
    <w:rsid w:val="00784FC0"/>
    <w:rsid w:val="00785495"/>
    <w:rsid w:val="00785501"/>
    <w:rsid w:val="0078552E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3FE"/>
    <w:rsid w:val="0079558A"/>
    <w:rsid w:val="00795D93"/>
    <w:rsid w:val="00795E1B"/>
    <w:rsid w:val="00795E6D"/>
    <w:rsid w:val="00795E8E"/>
    <w:rsid w:val="00795F85"/>
    <w:rsid w:val="00795FFE"/>
    <w:rsid w:val="007964FA"/>
    <w:rsid w:val="00796CCC"/>
    <w:rsid w:val="00797036"/>
    <w:rsid w:val="00797189"/>
    <w:rsid w:val="007A01F1"/>
    <w:rsid w:val="007A0228"/>
    <w:rsid w:val="007A02A8"/>
    <w:rsid w:val="007A054E"/>
    <w:rsid w:val="007A05E6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A3E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373F"/>
    <w:rsid w:val="007B39E0"/>
    <w:rsid w:val="007B3DF8"/>
    <w:rsid w:val="007B41DB"/>
    <w:rsid w:val="007B4749"/>
    <w:rsid w:val="007B4E7D"/>
    <w:rsid w:val="007B50BE"/>
    <w:rsid w:val="007B5777"/>
    <w:rsid w:val="007B607A"/>
    <w:rsid w:val="007B63CA"/>
    <w:rsid w:val="007B65AA"/>
    <w:rsid w:val="007B6D26"/>
    <w:rsid w:val="007B6D5B"/>
    <w:rsid w:val="007B6D7C"/>
    <w:rsid w:val="007B6D9E"/>
    <w:rsid w:val="007B71B8"/>
    <w:rsid w:val="007B7757"/>
    <w:rsid w:val="007B791C"/>
    <w:rsid w:val="007B7D81"/>
    <w:rsid w:val="007C05A0"/>
    <w:rsid w:val="007C0610"/>
    <w:rsid w:val="007C0CE7"/>
    <w:rsid w:val="007C0E08"/>
    <w:rsid w:val="007C0F76"/>
    <w:rsid w:val="007C17FA"/>
    <w:rsid w:val="007C1CB7"/>
    <w:rsid w:val="007C2730"/>
    <w:rsid w:val="007C2D7B"/>
    <w:rsid w:val="007C2F70"/>
    <w:rsid w:val="007C3151"/>
    <w:rsid w:val="007C31FF"/>
    <w:rsid w:val="007C3D80"/>
    <w:rsid w:val="007C479A"/>
    <w:rsid w:val="007C48A2"/>
    <w:rsid w:val="007C4979"/>
    <w:rsid w:val="007C49E6"/>
    <w:rsid w:val="007C4E8A"/>
    <w:rsid w:val="007C522A"/>
    <w:rsid w:val="007C538D"/>
    <w:rsid w:val="007C55A6"/>
    <w:rsid w:val="007C5811"/>
    <w:rsid w:val="007C5863"/>
    <w:rsid w:val="007C5875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399C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D79EF"/>
    <w:rsid w:val="007E0CBE"/>
    <w:rsid w:val="007E1634"/>
    <w:rsid w:val="007E1774"/>
    <w:rsid w:val="007E17FD"/>
    <w:rsid w:val="007E1840"/>
    <w:rsid w:val="007E1E27"/>
    <w:rsid w:val="007E1ECD"/>
    <w:rsid w:val="007E2374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E85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E7A8F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441D"/>
    <w:rsid w:val="007F56E5"/>
    <w:rsid w:val="007F5A8C"/>
    <w:rsid w:val="007F5F4E"/>
    <w:rsid w:val="007F68AD"/>
    <w:rsid w:val="007F698A"/>
    <w:rsid w:val="007F6BA4"/>
    <w:rsid w:val="007F724E"/>
    <w:rsid w:val="007F7F34"/>
    <w:rsid w:val="0080041B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1E08"/>
    <w:rsid w:val="00812013"/>
    <w:rsid w:val="00812653"/>
    <w:rsid w:val="008127AD"/>
    <w:rsid w:val="00812A90"/>
    <w:rsid w:val="00812B50"/>
    <w:rsid w:val="00813150"/>
    <w:rsid w:val="008131BC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705C"/>
    <w:rsid w:val="00817B14"/>
    <w:rsid w:val="008201DC"/>
    <w:rsid w:val="008207FF"/>
    <w:rsid w:val="00820A75"/>
    <w:rsid w:val="0082126E"/>
    <w:rsid w:val="00823570"/>
    <w:rsid w:val="008238D8"/>
    <w:rsid w:val="00823F4E"/>
    <w:rsid w:val="008243D9"/>
    <w:rsid w:val="008244F6"/>
    <w:rsid w:val="00824872"/>
    <w:rsid w:val="00824A1B"/>
    <w:rsid w:val="0082588C"/>
    <w:rsid w:val="00825BF6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27F20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10F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CBF"/>
    <w:rsid w:val="00841F71"/>
    <w:rsid w:val="0084229B"/>
    <w:rsid w:val="0084270A"/>
    <w:rsid w:val="00843173"/>
    <w:rsid w:val="008434FC"/>
    <w:rsid w:val="008438EB"/>
    <w:rsid w:val="008448AE"/>
    <w:rsid w:val="008453F1"/>
    <w:rsid w:val="0084650A"/>
    <w:rsid w:val="00846715"/>
    <w:rsid w:val="00846941"/>
    <w:rsid w:val="00846AB1"/>
    <w:rsid w:val="00846CD7"/>
    <w:rsid w:val="00847244"/>
    <w:rsid w:val="0085020C"/>
    <w:rsid w:val="0085044B"/>
    <w:rsid w:val="00850B3B"/>
    <w:rsid w:val="0085101D"/>
    <w:rsid w:val="00851693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7CA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9F2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AC2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E54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1FDA"/>
    <w:rsid w:val="008923A5"/>
    <w:rsid w:val="008924F5"/>
    <w:rsid w:val="008928AF"/>
    <w:rsid w:val="00892AD2"/>
    <w:rsid w:val="00893B55"/>
    <w:rsid w:val="008942A2"/>
    <w:rsid w:val="008943B4"/>
    <w:rsid w:val="008946BA"/>
    <w:rsid w:val="00894B93"/>
    <w:rsid w:val="00894CBB"/>
    <w:rsid w:val="00894E60"/>
    <w:rsid w:val="00894FC5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44F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0E0A"/>
    <w:rsid w:val="008B11C1"/>
    <w:rsid w:val="008B13F1"/>
    <w:rsid w:val="008B15D9"/>
    <w:rsid w:val="008B1675"/>
    <w:rsid w:val="008B1765"/>
    <w:rsid w:val="008B1C7E"/>
    <w:rsid w:val="008B39C3"/>
    <w:rsid w:val="008B5002"/>
    <w:rsid w:val="008B502F"/>
    <w:rsid w:val="008B60C5"/>
    <w:rsid w:val="008B6488"/>
    <w:rsid w:val="008B64C4"/>
    <w:rsid w:val="008B730A"/>
    <w:rsid w:val="008B7471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2D70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246"/>
    <w:rsid w:val="0090444A"/>
    <w:rsid w:val="0090458F"/>
    <w:rsid w:val="009046B4"/>
    <w:rsid w:val="00904AA0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3F2E"/>
    <w:rsid w:val="00914299"/>
    <w:rsid w:val="009146FD"/>
    <w:rsid w:val="0091475E"/>
    <w:rsid w:val="00915C89"/>
    <w:rsid w:val="00915D6E"/>
    <w:rsid w:val="00915E88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371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693"/>
    <w:rsid w:val="00932E41"/>
    <w:rsid w:val="00932E5E"/>
    <w:rsid w:val="0093322E"/>
    <w:rsid w:val="00933CEE"/>
    <w:rsid w:val="00933D24"/>
    <w:rsid w:val="00933E33"/>
    <w:rsid w:val="009344A0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4E03"/>
    <w:rsid w:val="0094516E"/>
    <w:rsid w:val="009453A6"/>
    <w:rsid w:val="0094589F"/>
    <w:rsid w:val="009460D2"/>
    <w:rsid w:val="009464C6"/>
    <w:rsid w:val="009466E0"/>
    <w:rsid w:val="00946CC9"/>
    <w:rsid w:val="009470DA"/>
    <w:rsid w:val="009472BF"/>
    <w:rsid w:val="009474C8"/>
    <w:rsid w:val="00947F05"/>
    <w:rsid w:val="00950371"/>
    <w:rsid w:val="009509C1"/>
    <w:rsid w:val="00950FFE"/>
    <w:rsid w:val="0095117F"/>
    <w:rsid w:val="00951589"/>
    <w:rsid w:val="009516E9"/>
    <w:rsid w:val="00951A5C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16"/>
    <w:rsid w:val="009568E9"/>
    <w:rsid w:val="00956927"/>
    <w:rsid w:val="00956C5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4236"/>
    <w:rsid w:val="00964D0A"/>
    <w:rsid w:val="009651CA"/>
    <w:rsid w:val="00965BCC"/>
    <w:rsid w:val="009663DA"/>
    <w:rsid w:val="00967133"/>
    <w:rsid w:val="009673C3"/>
    <w:rsid w:val="009678C1"/>
    <w:rsid w:val="00967EE1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5C17"/>
    <w:rsid w:val="00976156"/>
    <w:rsid w:val="009763A4"/>
    <w:rsid w:val="00976EBD"/>
    <w:rsid w:val="009778E7"/>
    <w:rsid w:val="0098121A"/>
    <w:rsid w:val="009815BC"/>
    <w:rsid w:val="009815DA"/>
    <w:rsid w:val="009815E2"/>
    <w:rsid w:val="00981763"/>
    <w:rsid w:val="00981816"/>
    <w:rsid w:val="00981A95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392"/>
    <w:rsid w:val="00985E6C"/>
    <w:rsid w:val="00985FF1"/>
    <w:rsid w:val="0098699C"/>
    <w:rsid w:val="009874C6"/>
    <w:rsid w:val="00987706"/>
    <w:rsid w:val="00987B82"/>
    <w:rsid w:val="00990330"/>
    <w:rsid w:val="0099059B"/>
    <w:rsid w:val="0099092E"/>
    <w:rsid w:val="009909DA"/>
    <w:rsid w:val="00991B98"/>
    <w:rsid w:val="00991C0E"/>
    <w:rsid w:val="00992771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465"/>
    <w:rsid w:val="009968C5"/>
    <w:rsid w:val="009968FB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021"/>
    <w:rsid w:val="009B06BC"/>
    <w:rsid w:val="009B1208"/>
    <w:rsid w:val="009B148F"/>
    <w:rsid w:val="009B194B"/>
    <w:rsid w:val="009B1A72"/>
    <w:rsid w:val="009B1C1B"/>
    <w:rsid w:val="009B1D7E"/>
    <w:rsid w:val="009B1E03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17A"/>
    <w:rsid w:val="009C05B1"/>
    <w:rsid w:val="009C06EE"/>
    <w:rsid w:val="009C099C"/>
    <w:rsid w:val="009C0C1F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53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358"/>
    <w:rsid w:val="009C7FCC"/>
    <w:rsid w:val="009D040E"/>
    <w:rsid w:val="009D0921"/>
    <w:rsid w:val="009D0968"/>
    <w:rsid w:val="009D1223"/>
    <w:rsid w:val="009D1543"/>
    <w:rsid w:val="009D1ABD"/>
    <w:rsid w:val="009D1B08"/>
    <w:rsid w:val="009D1CDF"/>
    <w:rsid w:val="009D2072"/>
    <w:rsid w:val="009D21B7"/>
    <w:rsid w:val="009D2397"/>
    <w:rsid w:val="009D2C29"/>
    <w:rsid w:val="009D3F65"/>
    <w:rsid w:val="009D3FE4"/>
    <w:rsid w:val="009D4A6B"/>
    <w:rsid w:val="009D51BB"/>
    <w:rsid w:val="009D59DE"/>
    <w:rsid w:val="009D5C9D"/>
    <w:rsid w:val="009D63C7"/>
    <w:rsid w:val="009D68FC"/>
    <w:rsid w:val="009D6CA5"/>
    <w:rsid w:val="009D7ED8"/>
    <w:rsid w:val="009E016D"/>
    <w:rsid w:val="009E0185"/>
    <w:rsid w:val="009E12C9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44E6"/>
    <w:rsid w:val="009E5375"/>
    <w:rsid w:val="009E55D1"/>
    <w:rsid w:val="009E5B41"/>
    <w:rsid w:val="009E6448"/>
    <w:rsid w:val="009E6847"/>
    <w:rsid w:val="009E6C40"/>
    <w:rsid w:val="009E7448"/>
    <w:rsid w:val="009F02D1"/>
    <w:rsid w:val="009F0BBE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B9E"/>
    <w:rsid w:val="009F5D97"/>
    <w:rsid w:val="009F6CB4"/>
    <w:rsid w:val="009F71E6"/>
    <w:rsid w:val="009F7277"/>
    <w:rsid w:val="009F72FF"/>
    <w:rsid w:val="009F7514"/>
    <w:rsid w:val="009F763B"/>
    <w:rsid w:val="009F7CB6"/>
    <w:rsid w:val="009F7D74"/>
    <w:rsid w:val="00A00283"/>
    <w:rsid w:val="00A0055A"/>
    <w:rsid w:val="00A0071E"/>
    <w:rsid w:val="00A0080E"/>
    <w:rsid w:val="00A00B62"/>
    <w:rsid w:val="00A00CB0"/>
    <w:rsid w:val="00A01245"/>
    <w:rsid w:val="00A021D5"/>
    <w:rsid w:val="00A026E5"/>
    <w:rsid w:val="00A029BB"/>
    <w:rsid w:val="00A03848"/>
    <w:rsid w:val="00A03B0E"/>
    <w:rsid w:val="00A03F37"/>
    <w:rsid w:val="00A0412A"/>
    <w:rsid w:val="00A04C06"/>
    <w:rsid w:val="00A050C9"/>
    <w:rsid w:val="00A05D64"/>
    <w:rsid w:val="00A067C5"/>
    <w:rsid w:val="00A06D6B"/>
    <w:rsid w:val="00A06DC7"/>
    <w:rsid w:val="00A070E6"/>
    <w:rsid w:val="00A07732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FA"/>
    <w:rsid w:val="00A12479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290"/>
    <w:rsid w:val="00A23607"/>
    <w:rsid w:val="00A23B84"/>
    <w:rsid w:val="00A23D1A"/>
    <w:rsid w:val="00A23FBF"/>
    <w:rsid w:val="00A2402B"/>
    <w:rsid w:val="00A241B7"/>
    <w:rsid w:val="00A2423E"/>
    <w:rsid w:val="00A24357"/>
    <w:rsid w:val="00A2442E"/>
    <w:rsid w:val="00A24441"/>
    <w:rsid w:val="00A2477F"/>
    <w:rsid w:val="00A24DF9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04C"/>
    <w:rsid w:val="00A327FD"/>
    <w:rsid w:val="00A32820"/>
    <w:rsid w:val="00A32857"/>
    <w:rsid w:val="00A33145"/>
    <w:rsid w:val="00A333F6"/>
    <w:rsid w:val="00A3368F"/>
    <w:rsid w:val="00A33D33"/>
    <w:rsid w:val="00A348FE"/>
    <w:rsid w:val="00A34AEB"/>
    <w:rsid w:val="00A34B07"/>
    <w:rsid w:val="00A34F19"/>
    <w:rsid w:val="00A35A45"/>
    <w:rsid w:val="00A35F73"/>
    <w:rsid w:val="00A36646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19"/>
    <w:rsid w:val="00A44351"/>
    <w:rsid w:val="00A44372"/>
    <w:rsid w:val="00A4476A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928"/>
    <w:rsid w:val="00A5397B"/>
    <w:rsid w:val="00A53D2D"/>
    <w:rsid w:val="00A53DDF"/>
    <w:rsid w:val="00A53E36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0F"/>
    <w:rsid w:val="00A572EE"/>
    <w:rsid w:val="00A5798E"/>
    <w:rsid w:val="00A57A7B"/>
    <w:rsid w:val="00A6025A"/>
    <w:rsid w:val="00A60A0C"/>
    <w:rsid w:val="00A60B73"/>
    <w:rsid w:val="00A60BA4"/>
    <w:rsid w:val="00A60BAF"/>
    <w:rsid w:val="00A60C49"/>
    <w:rsid w:val="00A60CD6"/>
    <w:rsid w:val="00A60EB5"/>
    <w:rsid w:val="00A60F9D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31F"/>
    <w:rsid w:val="00A67B45"/>
    <w:rsid w:val="00A67D7D"/>
    <w:rsid w:val="00A67F59"/>
    <w:rsid w:val="00A67F7A"/>
    <w:rsid w:val="00A7004A"/>
    <w:rsid w:val="00A7009E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3E52"/>
    <w:rsid w:val="00A745C7"/>
    <w:rsid w:val="00A747E5"/>
    <w:rsid w:val="00A74ED4"/>
    <w:rsid w:val="00A7527B"/>
    <w:rsid w:val="00A75B75"/>
    <w:rsid w:val="00A75C0D"/>
    <w:rsid w:val="00A7657C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6E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14D"/>
    <w:rsid w:val="00A9417D"/>
    <w:rsid w:val="00A943EF"/>
    <w:rsid w:val="00A958B8"/>
    <w:rsid w:val="00A96CE4"/>
    <w:rsid w:val="00A979DA"/>
    <w:rsid w:val="00AA00CE"/>
    <w:rsid w:val="00AA07F6"/>
    <w:rsid w:val="00AA0927"/>
    <w:rsid w:val="00AA0ECC"/>
    <w:rsid w:val="00AA1B5E"/>
    <w:rsid w:val="00AA1CAE"/>
    <w:rsid w:val="00AA1D6A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6F5D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BA6"/>
    <w:rsid w:val="00AB1BDA"/>
    <w:rsid w:val="00AB2008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3295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46"/>
    <w:rsid w:val="00AC6747"/>
    <w:rsid w:val="00AC67D2"/>
    <w:rsid w:val="00AC6BEF"/>
    <w:rsid w:val="00AC6F64"/>
    <w:rsid w:val="00AC7199"/>
    <w:rsid w:val="00AC71BE"/>
    <w:rsid w:val="00AC779E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636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1683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0C4A"/>
    <w:rsid w:val="00B0173A"/>
    <w:rsid w:val="00B01950"/>
    <w:rsid w:val="00B019C8"/>
    <w:rsid w:val="00B01A42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31D"/>
    <w:rsid w:val="00B1168C"/>
    <w:rsid w:val="00B118DC"/>
    <w:rsid w:val="00B119B9"/>
    <w:rsid w:val="00B11EF8"/>
    <w:rsid w:val="00B12E35"/>
    <w:rsid w:val="00B12EA6"/>
    <w:rsid w:val="00B131C0"/>
    <w:rsid w:val="00B13635"/>
    <w:rsid w:val="00B138AB"/>
    <w:rsid w:val="00B138F9"/>
    <w:rsid w:val="00B13A1D"/>
    <w:rsid w:val="00B14103"/>
    <w:rsid w:val="00B147BC"/>
    <w:rsid w:val="00B153F2"/>
    <w:rsid w:val="00B1574D"/>
    <w:rsid w:val="00B15A38"/>
    <w:rsid w:val="00B15B24"/>
    <w:rsid w:val="00B16101"/>
    <w:rsid w:val="00B1676A"/>
    <w:rsid w:val="00B1712C"/>
    <w:rsid w:val="00B17B94"/>
    <w:rsid w:val="00B20378"/>
    <w:rsid w:val="00B20631"/>
    <w:rsid w:val="00B210A9"/>
    <w:rsid w:val="00B21728"/>
    <w:rsid w:val="00B22153"/>
    <w:rsid w:val="00B225A1"/>
    <w:rsid w:val="00B22EC2"/>
    <w:rsid w:val="00B230F8"/>
    <w:rsid w:val="00B23817"/>
    <w:rsid w:val="00B241CF"/>
    <w:rsid w:val="00B24400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526"/>
    <w:rsid w:val="00B35A0D"/>
    <w:rsid w:val="00B35C4E"/>
    <w:rsid w:val="00B369A6"/>
    <w:rsid w:val="00B36BE5"/>
    <w:rsid w:val="00B36EC5"/>
    <w:rsid w:val="00B376B9"/>
    <w:rsid w:val="00B3770D"/>
    <w:rsid w:val="00B3786C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5C6"/>
    <w:rsid w:val="00B53F08"/>
    <w:rsid w:val="00B54592"/>
    <w:rsid w:val="00B549B2"/>
    <w:rsid w:val="00B55671"/>
    <w:rsid w:val="00B556B5"/>
    <w:rsid w:val="00B558EA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32"/>
    <w:rsid w:val="00B62E82"/>
    <w:rsid w:val="00B62FB9"/>
    <w:rsid w:val="00B63A19"/>
    <w:rsid w:val="00B63D41"/>
    <w:rsid w:val="00B64080"/>
    <w:rsid w:val="00B643E3"/>
    <w:rsid w:val="00B644F4"/>
    <w:rsid w:val="00B648F2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1BDA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962"/>
    <w:rsid w:val="00B75AD4"/>
    <w:rsid w:val="00B75D6B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0F3"/>
    <w:rsid w:val="00B835FF"/>
    <w:rsid w:val="00B84420"/>
    <w:rsid w:val="00B84438"/>
    <w:rsid w:val="00B84583"/>
    <w:rsid w:val="00B84637"/>
    <w:rsid w:val="00B8474B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3FE"/>
    <w:rsid w:val="00B94AF1"/>
    <w:rsid w:val="00B94F29"/>
    <w:rsid w:val="00B958C2"/>
    <w:rsid w:val="00B95CDA"/>
    <w:rsid w:val="00B95E2F"/>
    <w:rsid w:val="00B96B16"/>
    <w:rsid w:val="00B96E6A"/>
    <w:rsid w:val="00B971FA"/>
    <w:rsid w:val="00B97420"/>
    <w:rsid w:val="00BA04AF"/>
    <w:rsid w:val="00BA059B"/>
    <w:rsid w:val="00BA0621"/>
    <w:rsid w:val="00BA0685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5F0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11C"/>
    <w:rsid w:val="00BE2830"/>
    <w:rsid w:val="00BE2F6D"/>
    <w:rsid w:val="00BE30B2"/>
    <w:rsid w:val="00BE349E"/>
    <w:rsid w:val="00BE371E"/>
    <w:rsid w:val="00BE37B6"/>
    <w:rsid w:val="00BE3CF3"/>
    <w:rsid w:val="00BE4F6D"/>
    <w:rsid w:val="00BE4FCC"/>
    <w:rsid w:val="00BE5ACD"/>
    <w:rsid w:val="00BE5F13"/>
    <w:rsid w:val="00BE61E5"/>
    <w:rsid w:val="00BE671D"/>
    <w:rsid w:val="00BE779E"/>
    <w:rsid w:val="00BE7977"/>
    <w:rsid w:val="00BF02FD"/>
    <w:rsid w:val="00BF0B2F"/>
    <w:rsid w:val="00BF0D89"/>
    <w:rsid w:val="00BF169F"/>
    <w:rsid w:val="00BF1811"/>
    <w:rsid w:val="00BF2097"/>
    <w:rsid w:val="00BF2129"/>
    <w:rsid w:val="00BF2717"/>
    <w:rsid w:val="00BF2850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06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70C"/>
    <w:rsid w:val="00C03BA2"/>
    <w:rsid w:val="00C04AE2"/>
    <w:rsid w:val="00C05B1F"/>
    <w:rsid w:val="00C05D7F"/>
    <w:rsid w:val="00C0601F"/>
    <w:rsid w:val="00C066DD"/>
    <w:rsid w:val="00C069B3"/>
    <w:rsid w:val="00C072C1"/>
    <w:rsid w:val="00C07968"/>
    <w:rsid w:val="00C07AE5"/>
    <w:rsid w:val="00C07E1A"/>
    <w:rsid w:val="00C10E17"/>
    <w:rsid w:val="00C1176C"/>
    <w:rsid w:val="00C11CC2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A34"/>
    <w:rsid w:val="00C14E3D"/>
    <w:rsid w:val="00C14F67"/>
    <w:rsid w:val="00C151BC"/>
    <w:rsid w:val="00C154B2"/>
    <w:rsid w:val="00C154FA"/>
    <w:rsid w:val="00C15B74"/>
    <w:rsid w:val="00C15DD9"/>
    <w:rsid w:val="00C162B7"/>
    <w:rsid w:val="00C17066"/>
    <w:rsid w:val="00C1728E"/>
    <w:rsid w:val="00C17439"/>
    <w:rsid w:val="00C1747E"/>
    <w:rsid w:val="00C1782D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55D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2A"/>
    <w:rsid w:val="00C267D4"/>
    <w:rsid w:val="00C26C3C"/>
    <w:rsid w:val="00C26F57"/>
    <w:rsid w:val="00C26FF0"/>
    <w:rsid w:val="00C27565"/>
    <w:rsid w:val="00C2777D"/>
    <w:rsid w:val="00C30D18"/>
    <w:rsid w:val="00C31166"/>
    <w:rsid w:val="00C311C2"/>
    <w:rsid w:val="00C3142A"/>
    <w:rsid w:val="00C315AD"/>
    <w:rsid w:val="00C31644"/>
    <w:rsid w:val="00C31AB5"/>
    <w:rsid w:val="00C321FA"/>
    <w:rsid w:val="00C3288F"/>
    <w:rsid w:val="00C338D7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4A8"/>
    <w:rsid w:val="00C43D05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47F6D"/>
    <w:rsid w:val="00C50509"/>
    <w:rsid w:val="00C505C9"/>
    <w:rsid w:val="00C50CBE"/>
    <w:rsid w:val="00C50F2F"/>
    <w:rsid w:val="00C50F45"/>
    <w:rsid w:val="00C50F6D"/>
    <w:rsid w:val="00C51060"/>
    <w:rsid w:val="00C510CB"/>
    <w:rsid w:val="00C51753"/>
    <w:rsid w:val="00C51C69"/>
    <w:rsid w:val="00C51E3A"/>
    <w:rsid w:val="00C5236F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3FA8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3B3"/>
    <w:rsid w:val="00C7128D"/>
    <w:rsid w:val="00C72010"/>
    <w:rsid w:val="00C726F1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6C5"/>
    <w:rsid w:val="00C83CFF"/>
    <w:rsid w:val="00C84211"/>
    <w:rsid w:val="00C84B23"/>
    <w:rsid w:val="00C8544A"/>
    <w:rsid w:val="00C8607F"/>
    <w:rsid w:val="00C86689"/>
    <w:rsid w:val="00C870A5"/>
    <w:rsid w:val="00C8732E"/>
    <w:rsid w:val="00C876A2"/>
    <w:rsid w:val="00C900BD"/>
    <w:rsid w:val="00C9048C"/>
    <w:rsid w:val="00C91089"/>
    <w:rsid w:val="00C9142D"/>
    <w:rsid w:val="00C916CA"/>
    <w:rsid w:val="00C916FD"/>
    <w:rsid w:val="00C9187A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58B"/>
    <w:rsid w:val="00C95A93"/>
    <w:rsid w:val="00C96462"/>
    <w:rsid w:val="00C968F1"/>
    <w:rsid w:val="00C97078"/>
    <w:rsid w:val="00C97CBB"/>
    <w:rsid w:val="00C97D5F"/>
    <w:rsid w:val="00CA0D49"/>
    <w:rsid w:val="00CA0EA5"/>
    <w:rsid w:val="00CA0EC6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0FDB"/>
    <w:rsid w:val="00CB126C"/>
    <w:rsid w:val="00CB146E"/>
    <w:rsid w:val="00CB1531"/>
    <w:rsid w:val="00CB154E"/>
    <w:rsid w:val="00CB19BB"/>
    <w:rsid w:val="00CB1BCE"/>
    <w:rsid w:val="00CB23C7"/>
    <w:rsid w:val="00CB3372"/>
    <w:rsid w:val="00CB3834"/>
    <w:rsid w:val="00CB3BAB"/>
    <w:rsid w:val="00CB3EAE"/>
    <w:rsid w:val="00CB4B11"/>
    <w:rsid w:val="00CB4E9B"/>
    <w:rsid w:val="00CB50D0"/>
    <w:rsid w:val="00CB5E8A"/>
    <w:rsid w:val="00CB647D"/>
    <w:rsid w:val="00CB6894"/>
    <w:rsid w:val="00CB69A9"/>
    <w:rsid w:val="00CB6CD1"/>
    <w:rsid w:val="00CB6E94"/>
    <w:rsid w:val="00CB6FE6"/>
    <w:rsid w:val="00CB70A0"/>
    <w:rsid w:val="00CB71BE"/>
    <w:rsid w:val="00CC01DF"/>
    <w:rsid w:val="00CC0A62"/>
    <w:rsid w:val="00CC19E3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3D0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0ED7"/>
    <w:rsid w:val="00CE1888"/>
    <w:rsid w:val="00CE189C"/>
    <w:rsid w:val="00CE1F83"/>
    <w:rsid w:val="00CE29AE"/>
    <w:rsid w:val="00CE2CF5"/>
    <w:rsid w:val="00CE2FBC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217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CF74D4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FDE"/>
    <w:rsid w:val="00D03084"/>
    <w:rsid w:val="00D03795"/>
    <w:rsid w:val="00D039E2"/>
    <w:rsid w:val="00D04BEF"/>
    <w:rsid w:val="00D04BF0"/>
    <w:rsid w:val="00D052CF"/>
    <w:rsid w:val="00D05D26"/>
    <w:rsid w:val="00D05F59"/>
    <w:rsid w:val="00D06482"/>
    <w:rsid w:val="00D064A5"/>
    <w:rsid w:val="00D06756"/>
    <w:rsid w:val="00D06BB5"/>
    <w:rsid w:val="00D06BBF"/>
    <w:rsid w:val="00D07212"/>
    <w:rsid w:val="00D078A3"/>
    <w:rsid w:val="00D113AA"/>
    <w:rsid w:val="00D11460"/>
    <w:rsid w:val="00D11AD3"/>
    <w:rsid w:val="00D11EC6"/>
    <w:rsid w:val="00D122ED"/>
    <w:rsid w:val="00D12A19"/>
    <w:rsid w:val="00D12A9C"/>
    <w:rsid w:val="00D12E3E"/>
    <w:rsid w:val="00D12EDB"/>
    <w:rsid w:val="00D139DA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623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8F3"/>
    <w:rsid w:val="00D21D52"/>
    <w:rsid w:val="00D21FF2"/>
    <w:rsid w:val="00D22658"/>
    <w:rsid w:val="00D22A4B"/>
    <w:rsid w:val="00D22F79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D3A"/>
    <w:rsid w:val="00D25F02"/>
    <w:rsid w:val="00D26058"/>
    <w:rsid w:val="00D262E9"/>
    <w:rsid w:val="00D26A65"/>
    <w:rsid w:val="00D27389"/>
    <w:rsid w:val="00D27521"/>
    <w:rsid w:val="00D276CA"/>
    <w:rsid w:val="00D27A19"/>
    <w:rsid w:val="00D27FD9"/>
    <w:rsid w:val="00D30301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1E"/>
    <w:rsid w:val="00D347F8"/>
    <w:rsid w:val="00D348D5"/>
    <w:rsid w:val="00D3745D"/>
    <w:rsid w:val="00D40567"/>
    <w:rsid w:val="00D405DF"/>
    <w:rsid w:val="00D406C7"/>
    <w:rsid w:val="00D406E8"/>
    <w:rsid w:val="00D40A6D"/>
    <w:rsid w:val="00D40E5B"/>
    <w:rsid w:val="00D40EA9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1FC"/>
    <w:rsid w:val="00D46470"/>
    <w:rsid w:val="00D46D1A"/>
    <w:rsid w:val="00D46E3B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56B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646"/>
    <w:rsid w:val="00D558A6"/>
    <w:rsid w:val="00D55960"/>
    <w:rsid w:val="00D55C00"/>
    <w:rsid w:val="00D56D8B"/>
    <w:rsid w:val="00D573A8"/>
    <w:rsid w:val="00D57768"/>
    <w:rsid w:val="00D57C96"/>
    <w:rsid w:val="00D60AFB"/>
    <w:rsid w:val="00D61502"/>
    <w:rsid w:val="00D619BD"/>
    <w:rsid w:val="00D61E41"/>
    <w:rsid w:val="00D628EB"/>
    <w:rsid w:val="00D62D4C"/>
    <w:rsid w:val="00D632D0"/>
    <w:rsid w:val="00D642C7"/>
    <w:rsid w:val="00D6449B"/>
    <w:rsid w:val="00D644A1"/>
    <w:rsid w:val="00D64AAB"/>
    <w:rsid w:val="00D65849"/>
    <w:rsid w:val="00D65C5D"/>
    <w:rsid w:val="00D66180"/>
    <w:rsid w:val="00D661F9"/>
    <w:rsid w:val="00D664F3"/>
    <w:rsid w:val="00D665C6"/>
    <w:rsid w:val="00D67AC4"/>
    <w:rsid w:val="00D70538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777BC"/>
    <w:rsid w:val="00D77F6E"/>
    <w:rsid w:val="00D8086E"/>
    <w:rsid w:val="00D808B8"/>
    <w:rsid w:val="00D8092C"/>
    <w:rsid w:val="00D80C09"/>
    <w:rsid w:val="00D80D70"/>
    <w:rsid w:val="00D812E4"/>
    <w:rsid w:val="00D815D1"/>
    <w:rsid w:val="00D825BA"/>
    <w:rsid w:val="00D827A1"/>
    <w:rsid w:val="00D82A8E"/>
    <w:rsid w:val="00D832DF"/>
    <w:rsid w:val="00D83830"/>
    <w:rsid w:val="00D83948"/>
    <w:rsid w:val="00D83D73"/>
    <w:rsid w:val="00D83E17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02E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124"/>
    <w:rsid w:val="00DA3684"/>
    <w:rsid w:val="00DA3C3B"/>
    <w:rsid w:val="00DA4129"/>
    <w:rsid w:val="00DA4F7F"/>
    <w:rsid w:val="00DA51E9"/>
    <w:rsid w:val="00DA5E21"/>
    <w:rsid w:val="00DA6A26"/>
    <w:rsid w:val="00DA7148"/>
    <w:rsid w:val="00DA71BF"/>
    <w:rsid w:val="00DA7992"/>
    <w:rsid w:val="00DB0001"/>
    <w:rsid w:val="00DB00B3"/>
    <w:rsid w:val="00DB012E"/>
    <w:rsid w:val="00DB05AC"/>
    <w:rsid w:val="00DB1225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3AFE"/>
    <w:rsid w:val="00DB4BC1"/>
    <w:rsid w:val="00DB4F38"/>
    <w:rsid w:val="00DB4F62"/>
    <w:rsid w:val="00DB532C"/>
    <w:rsid w:val="00DB542D"/>
    <w:rsid w:val="00DB57E8"/>
    <w:rsid w:val="00DB613A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3478"/>
    <w:rsid w:val="00DC43A2"/>
    <w:rsid w:val="00DC43EC"/>
    <w:rsid w:val="00DC47D0"/>
    <w:rsid w:val="00DC4F4F"/>
    <w:rsid w:val="00DC4FEA"/>
    <w:rsid w:val="00DC56D3"/>
    <w:rsid w:val="00DC5769"/>
    <w:rsid w:val="00DC5772"/>
    <w:rsid w:val="00DC5791"/>
    <w:rsid w:val="00DC5949"/>
    <w:rsid w:val="00DC5E51"/>
    <w:rsid w:val="00DC6AA4"/>
    <w:rsid w:val="00DC7748"/>
    <w:rsid w:val="00DC7DB3"/>
    <w:rsid w:val="00DD0291"/>
    <w:rsid w:val="00DD0351"/>
    <w:rsid w:val="00DD0458"/>
    <w:rsid w:val="00DD0652"/>
    <w:rsid w:val="00DD0873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221"/>
    <w:rsid w:val="00DD7E00"/>
    <w:rsid w:val="00DD7F02"/>
    <w:rsid w:val="00DE0363"/>
    <w:rsid w:val="00DE0422"/>
    <w:rsid w:val="00DE0DAC"/>
    <w:rsid w:val="00DE1158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4F5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4D5D"/>
    <w:rsid w:val="00E050C6"/>
    <w:rsid w:val="00E056C0"/>
    <w:rsid w:val="00E06372"/>
    <w:rsid w:val="00E063CB"/>
    <w:rsid w:val="00E0646C"/>
    <w:rsid w:val="00E0654F"/>
    <w:rsid w:val="00E06717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A91"/>
    <w:rsid w:val="00E11D80"/>
    <w:rsid w:val="00E11E38"/>
    <w:rsid w:val="00E12648"/>
    <w:rsid w:val="00E126F6"/>
    <w:rsid w:val="00E1273F"/>
    <w:rsid w:val="00E12E04"/>
    <w:rsid w:val="00E1315A"/>
    <w:rsid w:val="00E13E02"/>
    <w:rsid w:val="00E143E0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8BE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321"/>
    <w:rsid w:val="00E247E1"/>
    <w:rsid w:val="00E24C72"/>
    <w:rsid w:val="00E24E86"/>
    <w:rsid w:val="00E25A42"/>
    <w:rsid w:val="00E25FDB"/>
    <w:rsid w:val="00E261B3"/>
    <w:rsid w:val="00E26465"/>
    <w:rsid w:val="00E26868"/>
    <w:rsid w:val="00E269EC"/>
    <w:rsid w:val="00E274EE"/>
    <w:rsid w:val="00E275FF"/>
    <w:rsid w:val="00E30565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430"/>
    <w:rsid w:val="00E346DF"/>
    <w:rsid w:val="00E35667"/>
    <w:rsid w:val="00E3577D"/>
    <w:rsid w:val="00E35E6D"/>
    <w:rsid w:val="00E36985"/>
    <w:rsid w:val="00E36B3F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66F"/>
    <w:rsid w:val="00E427B0"/>
    <w:rsid w:val="00E42AC6"/>
    <w:rsid w:val="00E42B7E"/>
    <w:rsid w:val="00E43008"/>
    <w:rsid w:val="00E437C4"/>
    <w:rsid w:val="00E43967"/>
    <w:rsid w:val="00E43E54"/>
    <w:rsid w:val="00E44109"/>
    <w:rsid w:val="00E4467C"/>
    <w:rsid w:val="00E44CB2"/>
    <w:rsid w:val="00E44EE0"/>
    <w:rsid w:val="00E450CE"/>
    <w:rsid w:val="00E45E26"/>
    <w:rsid w:val="00E46541"/>
    <w:rsid w:val="00E46B89"/>
    <w:rsid w:val="00E46C20"/>
    <w:rsid w:val="00E47A16"/>
    <w:rsid w:val="00E50427"/>
    <w:rsid w:val="00E50670"/>
    <w:rsid w:val="00E50C92"/>
    <w:rsid w:val="00E50FE8"/>
    <w:rsid w:val="00E5152E"/>
    <w:rsid w:val="00E51927"/>
    <w:rsid w:val="00E5193F"/>
    <w:rsid w:val="00E51A34"/>
    <w:rsid w:val="00E51FA4"/>
    <w:rsid w:val="00E5292D"/>
    <w:rsid w:val="00E53135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6A80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26A4"/>
    <w:rsid w:val="00E63325"/>
    <w:rsid w:val="00E65379"/>
    <w:rsid w:val="00E65A83"/>
    <w:rsid w:val="00E65B64"/>
    <w:rsid w:val="00E66360"/>
    <w:rsid w:val="00E66539"/>
    <w:rsid w:val="00E66621"/>
    <w:rsid w:val="00E66A17"/>
    <w:rsid w:val="00E66A48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26"/>
    <w:rsid w:val="00E70A9B"/>
    <w:rsid w:val="00E70F59"/>
    <w:rsid w:val="00E71246"/>
    <w:rsid w:val="00E71455"/>
    <w:rsid w:val="00E71B47"/>
    <w:rsid w:val="00E725F5"/>
    <w:rsid w:val="00E726E1"/>
    <w:rsid w:val="00E7276F"/>
    <w:rsid w:val="00E72E3E"/>
    <w:rsid w:val="00E7365F"/>
    <w:rsid w:val="00E738AB"/>
    <w:rsid w:val="00E74154"/>
    <w:rsid w:val="00E7415A"/>
    <w:rsid w:val="00E7449F"/>
    <w:rsid w:val="00E74DB0"/>
    <w:rsid w:val="00E74E35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1DC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677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6C37"/>
    <w:rsid w:val="00E97D37"/>
    <w:rsid w:val="00E97E33"/>
    <w:rsid w:val="00EA072D"/>
    <w:rsid w:val="00EA0E26"/>
    <w:rsid w:val="00EA1CB2"/>
    <w:rsid w:val="00EA2267"/>
    <w:rsid w:val="00EA23F1"/>
    <w:rsid w:val="00EA26B1"/>
    <w:rsid w:val="00EA27A3"/>
    <w:rsid w:val="00EA2C64"/>
    <w:rsid w:val="00EA2FB9"/>
    <w:rsid w:val="00EA2FE0"/>
    <w:rsid w:val="00EA3118"/>
    <w:rsid w:val="00EA4DBC"/>
    <w:rsid w:val="00EA5113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4DC"/>
    <w:rsid w:val="00EB068F"/>
    <w:rsid w:val="00EB1295"/>
    <w:rsid w:val="00EB1842"/>
    <w:rsid w:val="00EB1937"/>
    <w:rsid w:val="00EB1F41"/>
    <w:rsid w:val="00EB20B7"/>
    <w:rsid w:val="00EB28B1"/>
    <w:rsid w:val="00EB2D8C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5DF7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621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D7767"/>
    <w:rsid w:val="00EE0176"/>
    <w:rsid w:val="00EE0938"/>
    <w:rsid w:val="00EE0B0E"/>
    <w:rsid w:val="00EE0C9C"/>
    <w:rsid w:val="00EE0D00"/>
    <w:rsid w:val="00EE0F9C"/>
    <w:rsid w:val="00EE1571"/>
    <w:rsid w:val="00EE1596"/>
    <w:rsid w:val="00EE16E4"/>
    <w:rsid w:val="00EE1FB4"/>
    <w:rsid w:val="00EE27BA"/>
    <w:rsid w:val="00EE2F34"/>
    <w:rsid w:val="00EE3799"/>
    <w:rsid w:val="00EE3BAB"/>
    <w:rsid w:val="00EE447A"/>
    <w:rsid w:val="00EE51C7"/>
    <w:rsid w:val="00EE551B"/>
    <w:rsid w:val="00EE6138"/>
    <w:rsid w:val="00EE63A7"/>
    <w:rsid w:val="00EE64DC"/>
    <w:rsid w:val="00EE76A0"/>
    <w:rsid w:val="00EE7E36"/>
    <w:rsid w:val="00EF0DC1"/>
    <w:rsid w:val="00EF110D"/>
    <w:rsid w:val="00EF1CE5"/>
    <w:rsid w:val="00EF1D6F"/>
    <w:rsid w:val="00EF264C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C41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6E55"/>
    <w:rsid w:val="00F07571"/>
    <w:rsid w:val="00F07895"/>
    <w:rsid w:val="00F07B09"/>
    <w:rsid w:val="00F10032"/>
    <w:rsid w:val="00F1032A"/>
    <w:rsid w:val="00F1032F"/>
    <w:rsid w:val="00F106EB"/>
    <w:rsid w:val="00F10711"/>
    <w:rsid w:val="00F10CEA"/>
    <w:rsid w:val="00F10F76"/>
    <w:rsid w:val="00F12CE7"/>
    <w:rsid w:val="00F12E01"/>
    <w:rsid w:val="00F13D21"/>
    <w:rsid w:val="00F140EE"/>
    <w:rsid w:val="00F1454D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2F97"/>
    <w:rsid w:val="00F33466"/>
    <w:rsid w:val="00F33DDD"/>
    <w:rsid w:val="00F33ED1"/>
    <w:rsid w:val="00F33F06"/>
    <w:rsid w:val="00F34306"/>
    <w:rsid w:val="00F343AF"/>
    <w:rsid w:val="00F3469A"/>
    <w:rsid w:val="00F34F5D"/>
    <w:rsid w:val="00F34F74"/>
    <w:rsid w:val="00F358DE"/>
    <w:rsid w:val="00F35C28"/>
    <w:rsid w:val="00F35CA3"/>
    <w:rsid w:val="00F3610D"/>
    <w:rsid w:val="00F36372"/>
    <w:rsid w:val="00F36427"/>
    <w:rsid w:val="00F364E0"/>
    <w:rsid w:val="00F36665"/>
    <w:rsid w:val="00F3667D"/>
    <w:rsid w:val="00F370D6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3FDA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07D"/>
    <w:rsid w:val="00F4717B"/>
    <w:rsid w:val="00F47772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701"/>
    <w:rsid w:val="00F60D1A"/>
    <w:rsid w:val="00F61183"/>
    <w:rsid w:val="00F6129D"/>
    <w:rsid w:val="00F613B4"/>
    <w:rsid w:val="00F614B2"/>
    <w:rsid w:val="00F621CC"/>
    <w:rsid w:val="00F62519"/>
    <w:rsid w:val="00F62A68"/>
    <w:rsid w:val="00F62EEC"/>
    <w:rsid w:val="00F635E4"/>
    <w:rsid w:val="00F63BA2"/>
    <w:rsid w:val="00F645DA"/>
    <w:rsid w:val="00F645F1"/>
    <w:rsid w:val="00F64738"/>
    <w:rsid w:val="00F649B9"/>
    <w:rsid w:val="00F65167"/>
    <w:rsid w:val="00F65190"/>
    <w:rsid w:val="00F65993"/>
    <w:rsid w:val="00F65C04"/>
    <w:rsid w:val="00F65C11"/>
    <w:rsid w:val="00F65E7C"/>
    <w:rsid w:val="00F66294"/>
    <w:rsid w:val="00F66518"/>
    <w:rsid w:val="00F666D9"/>
    <w:rsid w:val="00F667C6"/>
    <w:rsid w:val="00F66BB3"/>
    <w:rsid w:val="00F670D1"/>
    <w:rsid w:val="00F67292"/>
    <w:rsid w:val="00F673DC"/>
    <w:rsid w:val="00F674BD"/>
    <w:rsid w:val="00F67890"/>
    <w:rsid w:val="00F6795E"/>
    <w:rsid w:val="00F67E28"/>
    <w:rsid w:val="00F702DC"/>
    <w:rsid w:val="00F70B43"/>
    <w:rsid w:val="00F70BA4"/>
    <w:rsid w:val="00F70D61"/>
    <w:rsid w:val="00F70E09"/>
    <w:rsid w:val="00F70E58"/>
    <w:rsid w:val="00F71292"/>
    <w:rsid w:val="00F71695"/>
    <w:rsid w:val="00F71EEB"/>
    <w:rsid w:val="00F73152"/>
    <w:rsid w:val="00F733FA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1F37"/>
    <w:rsid w:val="00F82204"/>
    <w:rsid w:val="00F82248"/>
    <w:rsid w:val="00F826D7"/>
    <w:rsid w:val="00F82868"/>
    <w:rsid w:val="00F829EA"/>
    <w:rsid w:val="00F82A05"/>
    <w:rsid w:val="00F82DDE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4EF9"/>
    <w:rsid w:val="00F95048"/>
    <w:rsid w:val="00F951C8"/>
    <w:rsid w:val="00F95683"/>
    <w:rsid w:val="00F95E08"/>
    <w:rsid w:val="00F962DE"/>
    <w:rsid w:val="00F96860"/>
    <w:rsid w:val="00F96AE5"/>
    <w:rsid w:val="00F96D7F"/>
    <w:rsid w:val="00F96FEB"/>
    <w:rsid w:val="00F97734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32C"/>
    <w:rsid w:val="00FA28A1"/>
    <w:rsid w:val="00FA2978"/>
    <w:rsid w:val="00FA2C0F"/>
    <w:rsid w:val="00FA307D"/>
    <w:rsid w:val="00FA3837"/>
    <w:rsid w:val="00FA390B"/>
    <w:rsid w:val="00FA4E97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495"/>
    <w:rsid w:val="00FB19BC"/>
    <w:rsid w:val="00FB1ABD"/>
    <w:rsid w:val="00FB1C5A"/>
    <w:rsid w:val="00FB2364"/>
    <w:rsid w:val="00FB3C18"/>
    <w:rsid w:val="00FB3C72"/>
    <w:rsid w:val="00FB3DB6"/>
    <w:rsid w:val="00FB4306"/>
    <w:rsid w:val="00FB4917"/>
    <w:rsid w:val="00FB5A0B"/>
    <w:rsid w:val="00FB5D35"/>
    <w:rsid w:val="00FB5D5C"/>
    <w:rsid w:val="00FB5E9C"/>
    <w:rsid w:val="00FB6DA8"/>
    <w:rsid w:val="00FB754B"/>
    <w:rsid w:val="00FB769E"/>
    <w:rsid w:val="00FC0507"/>
    <w:rsid w:val="00FC05C5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2FE8"/>
    <w:rsid w:val="00FC332B"/>
    <w:rsid w:val="00FC36D8"/>
    <w:rsid w:val="00FC37F7"/>
    <w:rsid w:val="00FC43E8"/>
    <w:rsid w:val="00FC4F46"/>
    <w:rsid w:val="00FC55C6"/>
    <w:rsid w:val="00FC572D"/>
    <w:rsid w:val="00FC5793"/>
    <w:rsid w:val="00FC5855"/>
    <w:rsid w:val="00FC615B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D9D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3FDC"/>
    <w:rsid w:val="00FD4976"/>
    <w:rsid w:val="00FD4A0E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C2B"/>
    <w:rsid w:val="00FE5D4A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831"/>
    <w:rsid w:val="00FF2BA0"/>
    <w:rsid w:val="00FF2F5E"/>
    <w:rsid w:val="00FF417D"/>
    <w:rsid w:val="00FF4271"/>
    <w:rsid w:val="00FF48C1"/>
    <w:rsid w:val="00FF4B95"/>
    <w:rsid w:val="00FF523C"/>
    <w:rsid w:val="00FF53CE"/>
    <w:rsid w:val="00FF5574"/>
    <w:rsid w:val="00FF666B"/>
    <w:rsid w:val="00FF7316"/>
    <w:rsid w:val="00FF73EA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51754266541459E-2"/>
          <c:y val="2.2659943532295057E-2"/>
          <c:w val="0.86867410510068255"/>
          <c:h val="0.6639518966763483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517540651927E-2"/>
                  <c:y val="3.8276734438834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17365850228429E-2"/>
                  <c:y val="4.2402174287174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0617031563231414E-2"/>
                  <c:y val="3.8564428217901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6.8491103250249092E-3"/>
                  <c:y val="1.1196771400657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137074672045467E-2"/>
                  <c:y val="4.3047218993505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393833678801338E-2"/>
                  <c:y val="4.260703969159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9645553155413094E-3"/>
                  <c:y val="3.3646472424385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2.5236593059936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850157905519542E-2"/>
                  <c:y val="4.3108572696018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19661309883137E-2"/>
                  <c:y val="5.2538799573743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3905947593204653E-3"/>
                  <c:y val="1.755884507590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103.4</c:v>
                </c:pt>
                <c:pt idx="1">
                  <c:v>102.9</c:v>
                </c:pt>
                <c:pt idx="2" formatCode="0.0">
                  <c:v>103</c:v>
                </c:pt>
                <c:pt idx="3">
                  <c:v>103.7</c:v>
                </c:pt>
                <c:pt idx="4">
                  <c:v>105.4</c:v>
                </c:pt>
                <c:pt idx="5">
                  <c:v>102.7</c:v>
                </c:pt>
                <c:pt idx="6">
                  <c:v>105.2</c:v>
                </c:pt>
                <c:pt idx="7">
                  <c:v>98.3</c:v>
                </c:pt>
                <c:pt idx="8">
                  <c:v>99.8</c:v>
                </c:pt>
                <c:pt idx="9">
                  <c:v>100.9</c:v>
                </c:pt>
                <c:pt idx="10">
                  <c:v>100.9</c:v>
                </c:pt>
                <c:pt idx="11">
                  <c:v>101.1</c:v>
                </c:pt>
                <c:pt idx="12">
                  <c:v>104.3</c:v>
                </c:pt>
                <c:pt idx="13">
                  <c:v>106.9</c:v>
                </c:pt>
                <c:pt idx="14">
                  <c:v>106.8</c:v>
                </c:pt>
                <c:pt idx="15">
                  <c:v>106.9</c:v>
                </c:pt>
                <c:pt idx="16">
                  <c:v>108.1</c:v>
                </c:pt>
                <c:pt idx="17">
                  <c:v>110.2</c:v>
                </c:pt>
                <c:pt idx="18">
                  <c:v>118.1</c:v>
                </c:pt>
                <c:pt idx="19">
                  <c:v>107.2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48346624674609E-2"/>
                  <c:y val="-4.2584203321798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00690043699411E-2"/>
                  <c:y val="-5.120788694633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82455392709755E-2"/>
                  <c:y val="-3.7206601978848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2226241969475838E-2"/>
                  <c:y val="-3.9450325269336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062885398947011E-2"/>
                  <c:y val="-3.5577740298183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3028128121152998E-2"/>
                  <c:y val="-4.0486516472507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1796905588064132E-2"/>
                  <c:y val="-8.41228156699141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1.2618627718853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617851436847624E-2"/>
                  <c:y val="-3.9051679190821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20490358966659E-2"/>
                  <c:y val="-4.479813058941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561784719056948E-3"/>
                  <c:y val="-3.9697519466126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103.8</c:v>
                </c:pt>
                <c:pt idx="1">
                  <c:v>103.2</c:v>
                </c:pt>
                <c:pt idx="2">
                  <c:v>103.2</c:v>
                </c:pt>
                <c:pt idx="3">
                  <c:v>104.1</c:v>
                </c:pt>
                <c:pt idx="4">
                  <c:v>105.8</c:v>
                </c:pt>
                <c:pt idx="5" formatCode="0.0">
                  <c:v>103</c:v>
                </c:pt>
                <c:pt idx="6">
                  <c:v>105.6</c:v>
                </c:pt>
                <c:pt idx="7">
                  <c:v>98.6</c:v>
                </c:pt>
                <c:pt idx="8">
                  <c:v>101.1</c:v>
                </c:pt>
                <c:pt idx="9">
                  <c:v>102</c:v>
                </c:pt>
                <c:pt idx="10">
                  <c:v>102</c:v>
                </c:pt>
                <c:pt idx="11">
                  <c:v>102.1</c:v>
                </c:pt>
                <c:pt idx="12">
                  <c:v>104.6</c:v>
                </c:pt>
                <c:pt idx="13">
                  <c:v>107.3</c:v>
                </c:pt>
                <c:pt idx="14">
                  <c:v>107.2</c:v>
                </c:pt>
                <c:pt idx="15">
                  <c:v>107.2</c:v>
                </c:pt>
                <c:pt idx="16">
                  <c:v>108.4</c:v>
                </c:pt>
                <c:pt idx="17">
                  <c:v>110.7</c:v>
                </c:pt>
                <c:pt idx="18">
                  <c:v>118.7</c:v>
                </c:pt>
                <c:pt idx="19">
                  <c:v>107.8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903040"/>
        <c:axId val="22904832"/>
      </c:lineChart>
      <c:catAx>
        <c:axId val="22903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9048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2904832"/>
        <c:scaling>
          <c:orientation val="minMax"/>
          <c:max val="120"/>
          <c:min val="9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903040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5689483504827384"/>
          <c:y val="0.82979246553288644"/>
          <c:w val="0.76497622531696807"/>
          <c:h val="0.15536357808855369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85967837404388E-2"/>
          <c:y val="2.5909238686553909E-2"/>
          <c:w val="0.91324752694054823"/>
          <c:h val="0.666502705803585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20184763425746E-2"/>
                  <c:y val="3.8446756969972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098471207027049E-2"/>
                  <c:y val="4.2496708554716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332795457578589E-2"/>
                  <c:y val="-3.9151489042593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758937992704591E-2"/>
                  <c:y val="-3.8408537103046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940278737550099E-2"/>
                  <c:y val="-4.1582136607334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729626869181764E-2"/>
                  <c:y val="3.4503153324961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948121295566669E-2"/>
                  <c:y val="3.6193344345258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3.62796791898744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093077925479452E-2"/>
                  <c:y val="-3.1295067874054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790494518773092E-2"/>
                  <c:y val="-4.281801580232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53231700430572E-3"/>
                  <c:y val="-4.2819245815795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103.6</c:v>
                </c:pt>
                <c:pt idx="1">
                  <c:v>103.8</c:v>
                </c:pt>
                <c:pt idx="2">
                  <c:v>104.2</c:v>
                </c:pt>
                <c:pt idx="3">
                  <c:v>104.9</c:v>
                </c:pt>
                <c:pt idx="4">
                  <c:v>105.7</c:v>
                </c:pt>
                <c:pt idx="5">
                  <c:v>105.9</c:v>
                </c:pt>
                <c:pt idx="6" formatCode="0.0">
                  <c:v>106</c:v>
                </c:pt>
                <c:pt idx="7">
                  <c:v>105.9</c:v>
                </c:pt>
                <c:pt idx="8">
                  <c:v>105.9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106.9</c:v>
                </c:pt>
                <c:pt idx="13">
                  <c:v>109</c:v>
                </c:pt>
                <c:pt idx="14">
                  <c:v>108.5</c:v>
                </c:pt>
                <c:pt idx="15">
                  <c:v>108.4</c:v>
                </c:pt>
                <c:pt idx="16">
                  <c:v>108</c:v>
                </c:pt>
                <c:pt idx="17">
                  <c:v>107.2</c:v>
                </c:pt>
                <c:pt idx="18">
                  <c:v>106.4</c:v>
                </c:pt>
                <c:pt idx="19">
                  <c:v>106.1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0285005674891757E-2"/>
                  <c:y val="-5.091927285919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990744432472931E-2"/>
                  <c:y val="-4.1229232849320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373049896715479E-2"/>
                  <c:y val="4.229839818441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9132467349430759E-2"/>
                  <c:y val="3.9797660064346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506168495802115E-2"/>
                  <c:y val="2.8729977305183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516173430329014E-2"/>
                  <c:y val="-4.3724585543997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247375063750078E-2"/>
                  <c:y val="-4.42602563890959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2.4186452793249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03410455819371E-2"/>
                  <c:y val="4.587668646682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897595663837478E-2"/>
                  <c:y val="4.1211011765328869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9972836567163817E-3"/>
                  <c:y val="3.654031991572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0.0</c:formatCode>
                <c:ptCount val="20"/>
                <c:pt idx="0" formatCode="General">
                  <c:v>103.7</c:v>
                </c:pt>
                <c:pt idx="1">
                  <c:v>104</c:v>
                </c:pt>
                <c:pt idx="2" formatCode="General">
                  <c:v>104.4</c:v>
                </c:pt>
                <c:pt idx="3">
                  <c:v>105</c:v>
                </c:pt>
                <c:pt idx="4" formatCode="General">
                  <c:v>105.8</c:v>
                </c:pt>
                <c:pt idx="5" formatCode="General">
                  <c:v>105.9</c:v>
                </c:pt>
                <c:pt idx="6">
                  <c:v>106</c:v>
                </c:pt>
                <c:pt idx="7" formatCode="General">
                  <c:v>105.8</c:v>
                </c:pt>
                <c:pt idx="8" formatCode="General">
                  <c:v>105.9</c:v>
                </c:pt>
                <c:pt idx="9">
                  <c:v>106</c:v>
                </c:pt>
                <c:pt idx="10">
                  <c:v>106</c:v>
                </c:pt>
                <c:pt idx="11" formatCode="General">
                  <c:v>106.1</c:v>
                </c:pt>
                <c:pt idx="12" formatCode="General">
                  <c:v>106.8</c:v>
                </c:pt>
                <c:pt idx="13" formatCode="General">
                  <c:v>108.9</c:v>
                </c:pt>
                <c:pt idx="14" formatCode="General">
                  <c:v>108.5</c:v>
                </c:pt>
                <c:pt idx="15" formatCode="General">
                  <c:v>108.5</c:v>
                </c:pt>
                <c:pt idx="16" formatCode="General">
                  <c:v>108.1</c:v>
                </c:pt>
                <c:pt idx="17" formatCode="General">
                  <c:v>107.5</c:v>
                </c:pt>
                <c:pt idx="18" formatCode="General">
                  <c:v>106.7</c:v>
                </c:pt>
                <c:pt idx="19" formatCode="General">
                  <c:v>106.4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572711442454771E-2"/>
                  <c:y val="3.467168546074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785908629825006E-2"/>
                  <c:y val="-4.2297131025499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46936151065644E-2"/>
                  <c:y val="-3.8273901468257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5858225832745667E-2"/>
                  <c:y val="-3.827897010391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434982219305562E-2"/>
                  <c:y val="3.008405989533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615529210730259E-2"/>
                  <c:y val="3.3700091362157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688447008644397E-2"/>
                  <c:y val="3.62088154498896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3.62796791898744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143151790155657E-2"/>
                  <c:y val="-4.1214164018971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223506490019003E-2"/>
                  <c:y val="-4.1230584198881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8658458807524328E-4"/>
                  <c:y val="-2.721849750098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Sheet1!$C$4:$V$4</c:f>
              <c:numCache>
                <c:formatCode>General</c:formatCode>
                <c:ptCount val="20"/>
                <c:pt idx="0">
                  <c:v>99.7</c:v>
                </c:pt>
                <c:pt idx="1">
                  <c:v>99.7</c:v>
                </c:pt>
                <c:pt idx="2">
                  <c:v>99.8</c:v>
                </c:pt>
                <c:pt idx="3">
                  <c:v>99.98</c:v>
                </c:pt>
                <c:pt idx="4">
                  <c:v>100.2</c:v>
                </c:pt>
                <c:pt idx="5">
                  <c:v>100.2</c:v>
                </c:pt>
                <c:pt idx="6">
                  <c:v>100.2</c:v>
                </c:pt>
                <c:pt idx="7">
                  <c:v>100.2</c:v>
                </c:pt>
                <c:pt idx="8">
                  <c:v>100.1</c:v>
                </c:pt>
                <c:pt idx="9">
                  <c:v>100.1</c:v>
                </c:pt>
                <c:pt idx="10">
                  <c:v>100.1</c:v>
                </c:pt>
                <c:pt idx="11">
                  <c:v>100.05</c:v>
                </c:pt>
                <c:pt idx="12">
                  <c:v>99.9</c:v>
                </c:pt>
                <c:pt idx="13">
                  <c:v>99.9</c:v>
                </c:pt>
                <c:pt idx="14">
                  <c:v>99.8</c:v>
                </c:pt>
                <c:pt idx="15">
                  <c:v>99.7</c:v>
                </c:pt>
                <c:pt idx="16">
                  <c:v>99.7</c:v>
                </c:pt>
                <c:pt idx="17">
                  <c:v>99.6</c:v>
                </c:pt>
                <c:pt idx="18">
                  <c:v>99.5</c:v>
                </c:pt>
                <c:pt idx="19">
                  <c:v>99.4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867328"/>
        <c:axId val="23110784"/>
      </c:lineChart>
      <c:catAx>
        <c:axId val="22867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1107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3110784"/>
        <c:scaling>
          <c:orientation val="minMax"/>
          <c:max val="110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867328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2363643712913708"/>
          <c:y val="0.82419154311992837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E25C6-7152-4084-816C-3BB9DFA19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30</cp:revision>
  <cp:lastPrinted>2024-09-19T09:24:00Z</cp:lastPrinted>
  <dcterms:created xsi:type="dcterms:W3CDTF">2024-08-23T13:25:00Z</dcterms:created>
  <dcterms:modified xsi:type="dcterms:W3CDTF">2024-09-24T08:06:00Z</dcterms:modified>
</cp:coreProperties>
</file>