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A3" w:rsidRPr="00E8121F" w:rsidRDefault="00F909B0" w:rsidP="00637E54">
      <w:pPr>
        <w:tabs>
          <w:tab w:val="left" w:pos="2835"/>
        </w:tabs>
        <w:spacing w:after="240" w:line="260" w:lineRule="exact"/>
        <w:jc w:val="center"/>
        <w:outlineLvl w:val="0"/>
        <w:rPr>
          <w:rFonts w:ascii="Arial" w:hAnsi="Arial"/>
          <w:b/>
          <w:sz w:val="26"/>
          <w:szCs w:val="26"/>
        </w:rPr>
      </w:pPr>
      <w:r w:rsidRPr="00E8121F">
        <w:rPr>
          <w:rFonts w:ascii="Arial" w:hAnsi="Arial"/>
          <w:b/>
          <w:sz w:val="26"/>
          <w:szCs w:val="26"/>
        </w:rPr>
        <w:t>1</w:t>
      </w:r>
      <w:r w:rsidR="002F1C93">
        <w:rPr>
          <w:rFonts w:ascii="Arial" w:hAnsi="Arial"/>
          <w:b/>
          <w:sz w:val="26"/>
          <w:szCs w:val="26"/>
        </w:rPr>
        <w:t>1</w:t>
      </w:r>
      <w:r w:rsidR="00EF1BA3" w:rsidRPr="00E8121F">
        <w:rPr>
          <w:rFonts w:ascii="Arial" w:hAnsi="Arial"/>
          <w:b/>
          <w:sz w:val="26"/>
          <w:szCs w:val="26"/>
        </w:rPr>
        <w:t>. ЦЕНЫ</w:t>
      </w:r>
    </w:p>
    <w:p w:rsidR="00EF1BA3" w:rsidRPr="008C58A3" w:rsidRDefault="00EF1BA3" w:rsidP="00637E54">
      <w:pPr>
        <w:spacing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Индексы цен и тарифов</w:t>
      </w:r>
    </w:p>
    <w:p w:rsidR="00EF1BA3" w:rsidRDefault="00EF1BA3" w:rsidP="00637E54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3"/>
        <w:gridCol w:w="1045"/>
        <w:gridCol w:w="1044"/>
        <w:gridCol w:w="1044"/>
        <w:gridCol w:w="1203"/>
        <w:gridCol w:w="1133"/>
        <w:gridCol w:w="1133"/>
      </w:tblGrid>
      <w:tr w:rsidR="002D4E64" w:rsidRPr="00FE71F5" w:rsidTr="00CD66BA">
        <w:trPr>
          <w:cantSplit/>
          <w:trHeight w:val="227"/>
          <w:jc w:val="center"/>
        </w:trPr>
        <w:tc>
          <w:tcPr>
            <w:tcW w:w="1346" w:type="pct"/>
            <w:tcBorders>
              <w:left w:val="single" w:sz="4" w:space="0" w:color="auto"/>
              <w:bottom w:val="nil"/>
            </w:tcBorders>
          </w:tcPr>
          <w:p w:rsidR="00B04DE1" w:rsidRPr="00FE71F5" w:rsidRDefault="00B04DE1" w:rsidP="00E8121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734" w:type="pct"/>
            <w:gridSpan w:val="3"/>
          </w:tcPr>
          <w:p w:rsidR="00B04DE1" w:rsidRPr="00FE71F5" w:rsidRDefault="00BC0948" w:rsidP="00BC0948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Но</w:t>
            </w:r>
            <w:r w:rsidR="00B5425F">
              <w:rPr>
                <w:sz w:val="22"/>
                <w:szCs w:val="22"/>
              </w:rPr>
              <w:t>ябрь</w:t>
            </w:r>
            <w:r w:rsidR="00B04DE1" w:rsidRPr="00FE71F5">
              <w:rPr>
                <w:sz w:val="22"/>
                <w:szCs w:val="22"/>
              </w:rPr>
              <w:t xml:space="preserve"> 201</w:t>
            </w:r>
            <w:r w:rsidR="00B04DE1">
              <w:rPr>
                <w:sz w:val="22"/>
                <w:szCs w:val="22"/>
              </w:rPr>
              <w:t>9</w:t>
            </w:r>
            <w:r w:rsidR="00B04DE1" w:rsidRPr="00FE71F5">
              <w:rPr>
                <w:sz w:val="22"/>
                <w:szCs w:val="22"/>
              </w:rPr>
              <w:t xml:space="preserve"> г. </w:t>
            </w:r>
            <w:proofErr w:type="gramStart"/>
            <w:r w:rsidR="00B04DE1" w:rsidRPr="00FE71F5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666" w:type="pct"/>
            <w:vMerge w:val="restart"/>
          </w:tcPr>
          <w:p w:rsidR="00B04DE1" w:rsidRPr="00FE71F5" w:rsidRDefault="00957667" w:rsidP="00BC0948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</w:rPr>
              <w:t>-</w:t>
            </w:r>
            <w:r w:rsidR="00BC0948">
              <w:rPr>
                <w:sz w:val="22"/>
              </w:rPr>
              <w:t>н</w:t>
            </w:r>
            <w:r w:rsidR="00FE2482">
              <w:rPr>
                <w:sz w:val="22"/>
              </w:rPr>
              <w:t>о</w:t>
            </w:r>
            <w:r w:rsidR="00B5425F">
              <w:rPr>
                <w:sz w:val="22"/>
              </w:rPr>
              <w:t>ябрь</w:t>
            </w:r>
            <w:r>
              <w:rPr>
                <w:sz w:val="22"/>
                <w:szCs w:val="22"/>
              </w:rPr>
              <w:br/>
              <w:t xml:space="preserve">2019 г. к </w:t>
            </w:r>
            <w:r>
              <w:rPr>
                <w:sz w:val="22"/>
                <w:szCs w:val="22"/>
              </w:rPr>
              <w:br/>
              <w:t>январю</w:t>
            </w:r>
            <w:r>
              <w:rPr>
                <w:sz w:val="22"/>
              </w:rPr>
              <w:t>-</w:t>
            </w:r>
            <w:r w:rsidR="00BC0948">
              <w:rPr>
                <w:sz w:val="22"/>
              </w:rPr>
              <w:t>н</w:t>
            </w:r>
            <w:r w:rsidR="00FE2482">
              <w:rPr>
                <w:sz w:val="22"/>
              </w:rPr>
              <w:t>о</w:t>
            </w:r>
            <w:r w:rsidR="00B5425F">
              <w:rPr>
                <w:sz w:val="22"/>
              </w:rPr>
              <w:t>ябрю</w:t>
            </w:r>
            <w:r>
              <w:rPr>
                <w:sz w:val="22"/>
                <w:szCs w:val="22"/>
              </w:rPr>
              <w:br/>
              <w:t>2018</w:t>
            </w:r>
            <w:r w:rsidRPr="00C82DE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54" w:type="pct"/>
            <w:gridSpan w:val="2"/>
            <w:tcBorders>
              <w:right w:val="single" w:sz="4" w:space="0" w:color="auto"/>
            </w:tcBorders>
          </w:tcPr>
          <w:p w:rsidR="00B04DE1" w:rsidRPr="00FE71F5" w:rsidRDefault="00B04DE1" w:rsidP="00E8121F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FE71F5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2D4E64" w:rsidRPr="00FE71F5" w:rsidTr="00CD66BA">
        <w:trPr>
          <w:cantSplit/>
          <w:trHeight w:val="630"/>
          <w:jc w:val="center"/>
        </w:trPr>
        <w:tc>
          <w:tcPr>
            <w:tcW w:w="1346" w:type="pct"/>
            <w:tcBorders>
              <w:top w:val="nil"/>
              <w:left w:val="single" w:sz="4" w:space="0" w:color="auto"/>
            </w:tcBorders>
            <w:vAlign w:val="center"/>
          </w:tcPr>
          <w:p w:rsidR="00B04DE1" w:rsidRPr="00FE71F5" w:rsidRDefault="00B04DE1" w:rsidP="00E812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pct"/>
            <w:tcBorders>
              <w:bottom w:val="single" w:sz="4" w:space="0" w:color="auto"/>
            </w:tcBorders>
          </w:tcPr>
          <w:p w:rsidR="00B04DE1" w:rsidRPr="00FE71F5" w:rsidRDefault="00BC0948" w:rsidP="00CD66BA">
            <w:pPr>
              <w:tabs>
                <w:tab w:val="left" w:pos="1593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FE2482">
              <w:rPr>
                <w:sz w:val="22"/>
                <w:szCs w:val="22"/>
              </w:rPr>
              <w:t>тябрю</w:t>
            </w:r>
            <w:r w:rsidR="00B04DE1" w:rsidRPr="00FE71F5">
              <w:rPr>
                <w:sz w:val="22"/>
                <w:szCs w:val="22"/>
              </w:rPr>
              <w:t xml:space="preserve"> </w:t>
            </w:r>
            <w:r w:rsidR="00B04DE1" w:rsidRPr="00FE71F5">
              <w:rPr>
                <w:sz w:val="22"/>
                <w:szCs w:val="22"/>
              </w:rPr>
              <w:br/>
              <w:t>201</w:t>
            </w:r>
            <w:r w:rsidR="00B04DE1">
              <w:rPr>
                <w:sz w:val="22"/>
                <w:szCs w:val="22"/>
              </w:rPr>
              <w:t>9</w:t>
            </w:r>
            <w:r w:rsidR="00B04DE1"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78" w:type="pct"/>
            <w:tcBorders>
              <w:bottom w:val="single" w:sz="4" w:space="0" w:color="auto"/>
              <w:right w:val="single" w:sz="4" w:space="0" w:color="auto"/>
            </w:tcBorders>
          </w:tcPr>
          <w:p w:rsidR="00B04DE1" w:rsidRPr="00FE71F5" w:rsidRDefault="00B04DE1" w:rsidP="00E8121F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FE71F5">
              <w:rPr>
                <w:sz w:val="22"/>
                <w:szCs w:val="22"/>
              </w:rPr>
              <w:t xml:space="preserve"> </w:t>
            </w:r>
            <w:r w:rsidRPr="00FE71F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78" w:type="pct"/>
          </w:tcPr>
          <w:p w:rsidR="00B04DE1" w:rsidRPr="00FE71F5" w:rsidRDefault="00BC0948" w:rsidP="00BC0948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FE2482">
              <w:rPr>
                <w:sz w:val="22"/>
                <w:szCs w:val="22"/>
              </w:rPr>
              <w:t>о</w:t>
            </w:r>
            <w:r w:rsidR="00B5425F">
              <w:rPr>
                <w:sz w:val="22"/>
                <w:szCs w:val="22"/>
              </w:rPr>
              <w:t>ябрю</w:t>
            </w:r>
            <w:r w:rsidR="00B04DE1" w:rsidRPr="00FE71F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666" w:type="pct"/>
            <w:vMerge/>
          </w:tcPr>
          <w:p w:rsidR="00B04DE1" w:rsidRDefault="00B04DE1" w:rsidP="00E812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27" w:type="pct"/>
            <w:tcBorders>
              <w:right w:val="single" w:sz="4" w:space="0" w:color="auto"/>
            </w:tcBorders>
            <w:shd w:val="clear" w:color="auto" w:fill="auto"/>
          </w:tcPr>
          <w:p w:rsidR="00B04DE1" w:rsidRPr="00FE71F5" w:rsidRDefault="00BC0948" w:rsidP="00BC094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FE2482">
              <w:rPr>
                <w:sz w:val="22"/>
                <w:szCs w:val="22"/>
              </w:rPr>
              <w:t>о</w:t>
            </w:r>
            <w:r w:rsidR="00B5425F">
              <w:rPr>
                <w:sz w:val="22"/>
                <w:szCs w:val="22"/>
              </w:rPr>
              <w:t>ябрь</w:t>
            </w:r>
            <w:r w:rsidR="00020EE6">
              <w:rPr>
                <w:sz w:val="22"/>
                <w:szCs w:val="22"/>
              </w:rPr>
              <w:br/>
            </w:r>
            <w:r w:rsidR="00B04DE1" w:rsidRPr="00C82DED">
              <w:rPr>
                <w:sz w:val="22"/>
                <w:szCs w:val="22"/>
              </w:rPr>
              <w:t>201</w:t>
            </w:r>
            <w:r w:rsidR="00B04DE1">
              <w:rPr>
                <w:sz w:val="22"/>
                <w:szCs w:val="22"/>
              </w:rPr>
              <w:t>8</w:t>
            </w:r>
            <w:r w:rsidR="00B04DE1" w:rsidRPr="00C82DED">
              <w:rPr>
                <w:sz w:val="22"/>
                <w:szCs w:val="22"/>
              </w:rPr>
              <w:t xml:space="preserve"> г. к</w:t>
            </w:r>
            <w:r w:rsidR="00B04DE1">
              <w:rPr>
                <w:sz w:val="22"/>
                <w:szCs w:val="22"/>
              </w:rPr>
              <w:t xml:space="preserve"> декаб</w:t>
            </w:r>
            <w:r w:rsidR="00B04DE1" w:rsidRPr="00FE71F5">
              <w:rPr>
                <w:sz w:val="22"/>
                <w:szCs w:val="22"/>
              </w:rPr>
              <w:t>рю</w:t>
            </w:r>
            <w:r w:rsidR="00B04DE1" w:rsidRPr="00FE71F5">
              <w:rPr>
                <w:sz w:val="22"/>
                <w:szCs w:val="22"/>
              </w:rPr>
              <w:br/>
              <w:t>201</w:t>
            </w:r>
            <w:r w:rsidR="00B04DE1">
              <w:rPr>
                <w:sz w:val="22"/>
                <w:szCs w:val="22"/>
              </w:rPr>
              <w:t>7</w:t>
            </w:r>
            <w:r w:rsidR="00B04DE1"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27" w:type="pct"/>
            <w:tcBorders>
              <w:right w:val="single" w:sz="4" w:space="0" w:color="auto"/>
            </w:tcBorders>
            <w:shd w:val="clear" w:color="auto" w:fill="auto"/>
          </w:tcPr>
          <w:p w:rsidR="00B04DE1" w:rsidRPr="00077B06" w:rsidRDefault="00957667" w:rsidP="00BC0948">
            <w:pPr>
              <w:tabs>
                <w:tab w:val="left" w:pos="1593"/>
              </w:tabs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</w:rPr>
              <w:t>-</w:t>
            </w:r>
            <w:r w:rsidR="00BC0948">
              <w:rPr>
                <w:sz w:val="22"/>
              </w:rPr>
              <w:t>н</w:t>
            </w:r>
            <w:r w:rsidR="00FE2482">
              <w:rPr>
                <w:sz w:val="22"/>
              </w:rPr>
              <w:t>о</w:t>
            </w:r>
            <w:r w:rsidR="00B5425F">
              <w:rPr>
                <w:sz w:val="22"/>
              </w:rPr>
              <w:t>ябрь</w:t>
            </w:r>
            <w:r>
              <w:rPr>
                <w:sz w:val="22"/>
                <w:szCs w:val="22"/>
              </w:rPr>
              <w:br/>
              <w:t xml:space="preserve">2018 г. к </w:t>
            </w:r>
            <w:r>
              <w:rPr>
                <w:sz w:val="22"/>
                <w:szCs w:val="22"/>
              </w:rPr>
              <w:br/>
              <w:t>январю</w:t>
            </w:r>
            <w:r>
              <w:rPr>
                <w:sz w:val="22"/>
              </w:rPr>
              <w:t>-</w:t>
            </w:r>
            <w:r w:rsidR="00BC0948">
              <w:rPr>
                <w:sz w:val="22"/>
              </w:rPr>
              <w:t>н</w:t>
            </w:r>
            <w:r w:rsidR="00FE2482">
              <w:rPr>
                <w:sz w:val="22"/>
              </w:rPr>
              <w:t>о</w:t>
            </w:r>
            <w:r w:rsidR="00B5425F">
              <w:rPr>
                <w:sz w:val="22"/>
              </w:rPr>
              <w:t>ябрю</w:t>
            </w:r>
            <w:r>
              <w:rPr>
                <w:sz w:val="22"/>
                <w:szCs w:val="22"/>
              </w:rPr>
              <w:br/>
              <w:t>2017</w:t>
            </w:r>
            <w:r w:rsidRPr="00C82DED">
              <w:rPr>
                <w:sz w:val="22"/>
                <w:szCs w:val="22"/>
              </w:rPr>
              <w:t xml:space="preserve"> г.</w:t>
            </w:r>
          </w:p>
        </w:tc>
      </w:tr>
      <w:tr w:rsidR="002D4E64" w:rsidRPr="00FE71F5" w:rsidTr="00CD66BA">
        <w:trPr>
          <w:cantSplit/>
          <w:jc w:val="center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FE71F5" w:rsidRDefault="00B04DE1" w:rsidP="00E8121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</w:t>
            </w:r>
            <w:r>
              <w:rPr>
                <w:sz w:val="22"/>
                <w:szCs w:val="22"/>
              </w:rPr>
              <w:br/>
            </w:r>
            <w:r w:rsidRPr="00FE71F5">
              <w:rPr>
                <w:sz w:val="22"/>
                <w:szCs w:val="22"/>
              </w:rPr>
              <w:t>потребительских цен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C864D5" w:rsidRDefault="00B56F7D" w:rsidP="00CD66BA">
            <w:pPr>
              <w:spacing w:before="40" w:after="40" w:line="200" w:lineRule="exact"/>
              <w:ind w:right="153"/>
              <w:jc w:val="right"/>
              <w:rPr>
                <w:sz w:val="22"/>
                <w:szCs w:val="22"/>
              </w:rPr>
            </w:pPr>
            <w:r w:rsidRPr="00C864D5">
              <w:rPr>
                <w:sz w:val="22"/>
                <w:szCs w:val="22"/>
                <w:lang w:val="en-US"/>
              </w:rPr>
              <w:t>100</w:t>
            </w:r>
            <w:r w:rsidRPr="00C864D5">
              <w:rPr>
                <w:sz w:val="22"/>
                <w:szCs w:val="22"/>
              </w:rPr>
              <w:t>,</w:t>
            </w:r>
            <w:r w:rsidR="00C864D5" w:rsidRPr="00C864D5">
              <w:rPr>
                <w:sz w:val="22"/>
                <w:szCs w:val="22"/>
              </w:rPr>
              <w:t>2</w:t>
            </w:r>
          </w:p>
        </w:tc>
        <w:tc>
          <w:tcPr>
            <w:tcW w:w="578" w:type="pct"/>
            <w:tcBorders>
              <w:left w:val="single" w:sz="4" w:space="0" w:color="auto"/>
              <w:bottom w:val="nil"/>
            </w:tcBorders>
            <w:vAlign w:val="bottom"/>
          </w:tcPr>
          <w:p w:rsidR="00B04DE1" w:rsidRPr="00C864D5" w:rsidRDefault="00B56F7D" w:rsidP="00CD66BA">
            <w:pPr>
              <w:spacing w:before="40" w:after="40" w:line="200" w:lineRule="exact"/>
              <w:ind w:right="153"/>
              <w:jc w:val="right"/>
              <w:rPr>
                <w:sz w:val="22"/>
                <w:szCs w:val="22"/>
                <w:lang w:val="be-BY"/>
              </w:rPr>
            </w:pPr>
            <w:r w:rsidRPr="00C864D5">
              <w:rPr>
                <w:sz w:val="22"/>
                <w:szCs w:val="22"/>
                <w:lang w:val="be-BY"/>
              </w:rPr>
              <w:t>10</w:t>
            </w:r>
            <w:r w:rsidR="00C864D5" w:rsidRPr="00C864D5">
              <w:rPr>
                <w:sz w:val="22"/>
                <w:szCs w:val="22"/>
                <w:lang w:val="be-BY"/>
              </w:rPr>
              <w:t>4,2</w:t>
            </w:r>
          </w:p>
        </w:tc>
        <w:tc>
          <w:tcPr>
            <w:tcW w:w="578" w:type="pct"/>
            <w:tcBorders>
              <w:left w:val="single" w:sz="4" w:space="0" w:color="auto"/>
              <w:bottom w:val="nil"/>
            </w:tcBorders>
            <w:vAlign w:val="bottom"/>
          </w:tcPr>
          <w:p w:rsidR="00B04DE1" w:rsidRPr="00C864D5" w:rsidRDefault="00B56F7D" w:rsidP="00CD66BA">
            <w:pPr>
              <w:tabs>
                <w:tab w:val="left" w:pos="937"/>
              </w:tabs>
              <w:spacing w:before="40" w:after="40" w:line="200" w:lineRule="exact"/>
              <w:ind w:right="153"/>
              <w:jc w:val="right"/>
              <w:rPr>
                <w:sz w:val="22"/>
                <w:szCs w:val="22"/>
                <w:lang w:val="be-BY"/>
              </w:rPr>
            </w:pPr>
            <w:r w:rsidRPr="00C864D5">
              <w:rPr>
                <w:sz w:val="22"/>
                <w:szCs w:val="22"/>
                <w:lang w:val="be-BY"/>
              </w:rPr>
              <w:t>105,</w:t>
            </w:r>
            <w:r w:rsidR="00C864D5" w:rsidRPr="00C864D5">
              <w:rPr>
                <w:sz w:val="22"/>
                <w:szCs w:val="22"/>
                <w:lang w:val="be-BY"/>
              </w:rPr>
              <w:t>0</w:t>
            </w:r>
          </w:p>
        </w:tc>
        <w:tc>
          <w:tcPr>
            <w:tcW w:w="666" w:type="pct"/>
            <w:tcBorders>
              <w:left w:val="single" w:sz="4" w:space="0" w:color="auto"/>
              <w:bottom w:val="nil"/>
            </w:tcBorders>
            <w:vAlign w:val="bottom"/>
          </w:tcPr>
          <w:p w:rsidR="00B04DE1" w:rsidRPr="00C864D5" w:rsidRDefault="00B56F7D" w:rsidP="00CD66BA">
            <w:pPr>
              <w:tabs>
                <w:tab w:val="left" w:pos="937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 w:rsidRPr="00C864D5">
              <w:rPr>
                <w:sz w:val="22"/>
                <w:szCs w:val="22"/>
                <w:lang w:val="be-BY"/>
              </w:rPr>
              <w:t>105,</w:t>
            </w:r>
            <w:r w:rsidR="00C864D5" w:rsidRPr="00C864D5">
              <w:rPr>
                <w:sz w:val="22"/>
                <w:szCs w:val="22"/>
                <w:lang w:val="be-BY"/>
              </w:rPr>
              <w:t>7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C864D5" w:rsidRDefault="00B56F7D" w:rsidP="00CD66BA">
            <w:pPr>
              <w:tabs>
                <w:tab w:val="left" w:pos="93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C864D5">
              <w:rPr>
                <w:sz w:val="22"/>
                <w:szCs w:val="22"/>
                <w:lang w:val="be-BY"/>
              </w:rPr>
              <w:t>104,</w:t>
            </w:r>
            <w:r w:rsidR="00C864D5" w:rsidRPr="00C864D5">
              <w:rPr>
                <w:sz w:val="22"/>
                <w:szCs w:val="22"/>
                <w:lang w:val="be-BY"/>
              </w:rPr>
              <w:t>8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C864D5" w:rsidRDefault="00B56F7D" w:rsidP="00CD66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C864D5">
              <w:rPr>
                <w:sz w:val="22"/>
                <w:szCs w:val="22"/>
                <w:lang w:val="be-BY"/>
              </w:rPr>
              <w:t>104,8</w:t>
            </w:r>
          </w:p>
        </w:tc>
      </w:tr>
      <w:tr w:rsidR="002D4E64" w:rsidRPr="00FE71F5" w:rsidTr="00CD66BA">
        <w:trPr>
          <w:cantSplit/>
          <w:jc w:val="center"/>
        </w:trPr>
        <w:tc>
          <w:tcPr>
            <w:tcW w:w="1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E71F5" w:rsidRDefault="00D85528" w:rsidP="00E8121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производителей</w:t>
            </w:r>
            <w:r w:rsidRPr="00FE71F5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B23DE3" w:rsidRDefault="00B23DE3" w:rsidP="00B23DE3">
            <w:pPr>
              <w:spacing w:before="40" w:after="40" w:line="200" w:lineRule="exact"/>
              <w:ind w:right="15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8E77F0" w:rsidRDefault="00B23DE3" w:rsidP="00CD66BA">
            <w:pPr>
              <w:spacing w:before="40" w:after="40" w:line="200" w:lineRule="exact"/>
              <w:ind w:right="15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104,0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8E77F0" w:rsidRDefault="00B23DE3" w:rsidP="00CD66BA">
            <w:pPr>
              <w:spacing w:before="40" w:after="40" w:line="200" w:lineRule="exact"/>
              <w:ind w:right="15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104,5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8E77F0" w:rsidRDefault="00B23DE3" w:rsidP="00CD66BA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106,5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8E77F0" w:rsidRDefault="00B23DE3" w:rsidP="00CD66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8E77F0" w:rsidRDefault="00B23DE3" w:rsidP="00CD66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106,9</w:t>
            </w:r>
          </w:p>
        </w:tc>
      </w:tr>
      <w:tr w:rsidR="002D4E64" w:rsidRPr="00FE71F5" w:rsidTr="00CD66BA">
        <w:trPr>
          <w:cantSplit/>
          <w:jc w:val="center"/>
        </w:trPr>
        <w:tc>
          <w:tcPr>
            <w:tcW w:w="1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E71F5" w:rsidRDefault="00D85528" w:rsidP="00E8121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производителей</w:t>
            </w:r>
            <w:r w:rsidRPr="00FE71F5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111D32" w:rsidRDefault="00111D32" w:rsidP="00111D32">
            <w:pPr>
              <w:spacing w:before="40" w:after="40" w:line="200" w:lineRule="exact"/>
              <w:ind w:right="15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111D32" w:rsidRDefault="00111D32" w:rsidP="00CD66BA">
            <w:pPr>
              <w:spacing w:before="40" w:after="40" w:line="200" w:lineRule="exact"/>
              <w:ind w:right="15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F74C7C" w:rsidRDefault="00111D32" w:rsidP="00CD66BA">
            <w:pPr>
              <w:spacing w:before="40" w:after="40" w:line="200" w:lineRule="exact"/>
              <w:ind w:right="15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109,4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F74C7C" w:rsidRDefault="00111D32" w:rsidP="00CD66BA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107,7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74C7C" w:rsidRDefault="00111D32" w:rsidP="00CD66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104,9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74C7C" w:rsidRDefault="00111D32" w:rsidP="00CD66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109,4</w:t>
            </w:r>
          </w:p>
        </w:tc>
      </w:tr>
      <w:tr w:rsidR="002D4E64" w:rsidRPr="00FE71F5" w:rsidTr="00CD66BA">
        <w:trPr>
          <w:cantSplit/>
          <w:jc w:val="center"/>
        </w:trPr>
        <w:tc>
          <w:tcPr>
            <w:tcW w:w="1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E71F5" w:rsidRDefault="00D85528" w:rsidP="00E8121F">
            <w:pPr>
              <w:spacing w:before="40" w:after="4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FE71F5">
              <w:rPr>
                <w:sz w:val="22"/>
                <w:szCs w:val="22"/>
              </w:rPr>
              <w:t xml:space="preserve">Индекс цен  </w:t>
            </w:r>
            <w:r w:rsidRPr="00FE71F5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74C7C" w:rsidRDefault="00B23DE3" w:rsidP="00CD66BA">
            <w:pPr>
              <w:spacing w:before="40" w:after="40" w:line="200" w:lineRule="exact"/>
              <w:ind w:right="15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F74C7C" w:rsidRDefault="00B23DE3" w:rsidP="00CD66BA">
            <w:pPr>
              <w:spacing w:before="40" w:after="40" w:line="200" w:lineRule="exact"/>
              <w:ind w:right="15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F74C7C" w:rsidRDefault="00B23DE3" w:rsidP="00CD66BA">
            <w:pPr>
              <w:spacing w:before="40" w:after="40" w:line="200" w:lineRule="exact"/>
              <w:ind w:right="15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106,5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F74C7C" w:rsidRDefault="00B23DE3" w:rsidP="00CD66BA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109,3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74C7C" w:rsidRDefault="00B23DE3" w:rsidP="00CD66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110,6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74C7C" w:rsidRDefault="00B23DE3" w:rsidP="00CD66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110,9</w:t>
            </w:r>
          </w:p>
        </w:tc>
      </w:tr>
      <w:tr w:rsidR="002D4E64" w:rsidRPr="00FE71F5" w:rsidTr="00CD66BA">
        <w:trPr>
          <w:cantSplit/>
          <w:jc w:val="center"/>
        </w:trPr>
        <w:tc>
          <w:tcPr>
            <w:tcW w:w="1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E71F5" w:rsidRDefault="00D85528" w:rsidP="00E8121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 xml:space="preserve">Индекс тарифов </w:t>
            </w:r>
            <w:r w:rsidRPr="00FE71F5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74C7C" w:rsidRDefault="00B23DE3" w:rsidP="00CD66BA">
            <w:pPr>
              <w:spacing w:before="40" w:after="40" w:line="200" w:lineRule="exact"/>
              <w:ind w:right="15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F74C7C" w:rsidRDefault="00B23DE3" w:rsidP="00CD66BA">
            <w:pPr>
              <w:spacing w:before="40" w:after="40" w:line="200" w:lineRule="exact"/>
              <w:ind w:right="15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107,7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F74C7C" w:rsidRDefault="00B23DE3" w:rsidP="00CD66BA">
            <w:pPr>
              <w:spacing w:before="40" w:after="40" w:line="200" w:lineRule="exact"/>
              <w:ind w:right="15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108,1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F74C7C" w:rsidRDefault="00B23DE3" w:rsidP="00CD66BA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105,9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74C7C" w:rsidRDefault="00B23DE3" w:rsidP="00CD66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106,7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74C7C" w:rsidRDefault="00B23DE3" w:rsidP="00CD66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107,8</w:t>
            </w:r>
          </w:p>
        </w:tc>
      </w:tr>
      <w:tr w:rsidR="002D4E64" w:rsidRPr="00FE71F5" w:rsidTr="00CD66BA">
        <w:trPr>
          <w:cantSplit/>
          <w:jc w:val="center"/>
        </w:trPr>
        <w:tc>
          <w:tcPr>
            <w:tcW w:w="1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E71F5" w:rsidRDefault="00D85528" w:rsidP="00E8121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 xml:space="preserve">Индекс тарифов </w:t>
            </w:r>
            <w:r w:rsidRPr="00FE71F5">
              <w:rPr>
                <w:sz w:val="22"/>
                <w:szCs w:val="22"/>
              </w:rPr>
              <w:br/>
              <w:t xml:space="preserve">на услуги связи </w:t>
            </w:r>
            <w:r w:rsidRPr="00FE71F5">
              <w:rPr>
                <w:sz w:val="22"/>
                <w:szCs w:val="22"/>
              </w:rPr>
              <w:br/>
              <w:t xml:space="preserve">для юридических лиц </w:t>
            </w:r>
            <w:r w:rsidRPr="00FE71F5">
              <w:rPr>
                <w:sz w:val="22"/>
                <w:szCs w:val="22"/>
              </w:rPr>
              <w:br/>
              <w:t>и индивидуальных предпринимателей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74C7C" w:rsidRDefault="00932D27" w:rsidP="00CD66BA">
            <w:pPr>
              <w:spacing w:before="40" w:after="40" w:line="200" w:lineRule="exact"/>
              <w:ind w:right="15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F74C7C" w:rsidRDefault="00932D27" w:rsidP="00CD66BA">
            <w:pPr>
              <w:spacing w:before="40" w:after="40" w:line="200" w:lineRule="exact"/>
              <w:ind w:right="15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F74C7C" w:rsidRDefault="00932D27" w:rsidP="00CD66BA">
            <w:pPr>
              <w:spacing w:before="40" w:after="40" w:line="200" w:lineRule="exact"/>
              <w:ind w:right="15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105,0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F74C7C" w:rsidRDefault="00932D27" w:rsidP="00CD66BA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104,7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74C7C" w:rsidRDefault="00932D27" w:rsidP="00CD66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74C7C" w:rsidRDefault="00932D27" w:rsidP="00CD66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104,0</w:t>
            </w:r>
          </w:p>
        </w:tc>
      </w:tr>
      <w:tr w:rsidR="002D4E64" w:rsidRPr="00FE71F5" w:rsidTr="00CD66BA">
        <w:trPr>
          <w:cantSplit/>
          <w:jc w:val="center"/>
        </w:trPr>
        <w:tc>
          <w:tcPr>
            <w:tcW w:w="13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5528" w:rsidRPr="00FE71F5" w:rsidRDefault="00D85528" w:rsidP="00E8121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5528" w:rsidRPr="00C864D5" w:rsidRDefault="00D97BAB" w:rsidP="00CD66BA">
            <w:pPr>
              <w:spacing w:before="40" w:after="40" w:line="200" w:lineRule="exact"/>
              <w:ind w:right="15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85528" w:rsidRPr="00F74C7C" w:rsidRDefault="00D97BAB" w:rsidP="00CD66BA">
            <w:pPr>
              <w:spacing w:before="40" w:after="40" w:line="200" w:lineRule="exact"/>
              <w:ind w:right="15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98,7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85528" w:rsidRPr="00F74C7C" w:rsidRDefault="00D97BAB" w:rsidP="00CD66BA">
            <w:pPr>
              <w:spacing w:before="40" w:after="40" w:line="200" w:lineRule="exact"/>
              <w:ind w:right="15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95,8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85528" w:rsidRPr="00F74C7C" w:rsidRDefault="00D97BAB" w:rsidP="00CD66BA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104,3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5528" w:rsidRPr="00F74C7C" w:rsidRDefault="00D97BAB" w:rsidP="00CD66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112,6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5528" w:rsidRPr="00F74C7C" w:rsidRDefault="00D97BAB" w:rsidP="00CD66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115,1</w:t>
            </w:r>
          </w:p>
        </w:tc>
      </w:tr>
    </w:tbl>
    <w:p w:rsidR="00CC5A58" w:rsidRPr="00C63DD2" w:rsidRDefault="00B14F85" w:rsidP="008F7E0A">
      <w:pPr>
        <w:tabs>
          <w:tab w:val="center" w:pos="4535"/>
          <w:tab w:val="right" w:pos="9071"/>
        </w:tabs>
        <w:spacing w:before="60" w:line="200" w:lineRule="exact"/>
        <w:jc w:val="left"/>
        <w:rPr>
          <w:rFonts w:ascii="Arial" w:hAnsi="Arial"/>
          <w:b/>
          <w:sz w:val="26"/>
        </w:rPr>
      </w:pPr>
      <w:r>
        <w:rPr>
          <w:rFonts w:ascii="Arial" w:hAnsi="Arial" w:cs="Arial"/>
          <w:noProof/>
        </w:rPr>
        <w:drawing>
          <wp:anchor distT="554736" distB="235839" distL="1376172" distR="2484882" simplePos="0" relativeHeight="251666432" behindDoc="0" locked="0" layoutInCell="1" allowOverlap="1" wp14:anchorId="13C14374" wp14:editId="784578D4">
            <wp:simplePos x="0" y="0"/>
            <wp:positionH relativeFrom="column">
              <wp:posOffset>-205105</wp:posOffset>
            </wp:positionH>
            <wp:positionV relativeFrom="paragraph">
              <wp:posOffset>740410</wp:posOffset>
            </wp:positionV>
            <wp:extent cx="6447790" cy="308927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DA613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39.5pt;margin-top:19.85pt;width:377.9pt;height:29.9pt;z-index:251659264;mso-position-horizontal-relative:text;mso-position-vertical-relative:text" filled="f" stroked="f">
            <v:textbox style="mso-next-textbox:#_x0000_s1032" inset="0,0,0,0">
              <w:txbxContent>
                <w:p w:rsidR="004F6F87" w:rsidRPr="00DD6DB3" w:rsidRDefault="004F6F87" w:rsidP="00EF1BA3">
                  <w:pPr>
                    <w:pStyle w:val="3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Индексы цен и тарифов</w:t>
                  </w:r>
                </w:p>
                <w:p w:rsidR="004F6F87" w:rsidRPr="009A023F" w:rsidRDefault="004F6F87" w:rsidP="00EF1BA3">
                  <w:pPr>
                    <w:pStyle w:val="3"/>
                    <w:spacing w:line="340" w:lineRule="exact"/>
                    <w:rPr>
                      <w:b w:val="0"/>
                      <w:i/>
                      <w:sz w:val="20"/>
                    </w:rPr>
                  </w:pPr>
                  <w:r w:rsidRPr="009A023F">
                    <w:rPr>
                      <w:b w:val="0"/>
                      <w:i/>
                      <w:sz w:val="20"/>
                    </w:rPr>
                    <w:t>(</w:t>
                  </w:r>
                  <w:proofErr w:type="gramStart"/>
                  <w:r w:rsidRPr="009A023F">
                    <w:rPr>
                      <w:b w:val="0"/>
                      <w:i/>
                      <w:sz w:val="20"/>
                    </w:rPr>
                    <w:t>в</w:t>
                  </w:r>
                  <w:proofErr w:type="gramEnd"/>
                  <w:r w:rsidRPr="009A023F">
                    <w:rPr>
                      <w:b w:val="0"/>
                      <w:i/>
                      <w:sz w:val="20"/>
                    </w:rPr>
                    <w:t xml:space="preserve"> % к декабрю предыдущего года)</w:t>
                  </w:r>
                </w:p>
              </w:txbxContent>
            </v:textbox>
          </v:shape>
        </w:pict>
      </w:r>
    </w:p>
    <w:p w:rsidR="00EF1BA3" w:rsidRDefault="00EF1BA3" w:rsidP="005A02F3">
      <w:pPr>
        <w:spacing w:before="80" w:after="80" w:line="24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1</w:t>
      </w:r>
      <w:r w:rsidR="002F1C93">
        <w:rPr>
          <w:rFonts w:ascii="Arial" w:hAnsi="Arial"/>
          <w:b/>
          <w:sz w:val="26"/>
        </w:rPr>
        <w:t>1</w:t>
      </w:r>
      <w:r w:rsidR="00F909B0" w:rsidRPr="00F909B0">
        <w:rPr>
          <w:rFonts w:ascii="Arial" w:hAnsi="Arial"/>
          <w:b/>
          <w:sz w:val="26"/>
        </w:rPr>
        <w:t>.1</w:t>
      </w:r>
      <w:r>
        <w:rPr>
          <w:rFonts w:ascii="Arial" w:hAnsi="Arial"/>
          <w:b/>
          <w:sz w:val="26"/>
        </w:rPr>
        <w:t>. Потребительские цены</w:t>
      </w:r>
    </w:p>
    <w:p w:rsidR="004C6011" w:rsidRPr="00F8692C" w:rsidRDefault="00EF1BA3" w:rsidP="00276989">
      <w:pPr>
        <w:spacing w:before="0" w:line="280" w:lineRule="exact"/>
        <w:ind w:firstLine="709"/>
        <w:contextualSpacing/>
        <w:rPr>
          <w:sz w:val="26"/>
          <w:szCs w:val="26"/>
        </w:rPr>
      </w:pPr>
      <w:proofErr w:type="gramStart"/>
      <w:r w:rsidRPr="00F8692C">
        <w:rPr>
          <w:sz w:val="26"/>
          <w:szCs w:val="26"/>
        </w:rPr>
        <w:t xml:space="preserve">Индекс потребительских цен на товары и услуги, оказываемые населению, в </w:t>
      </w:r>
      <w:r w:rsidR="00BC0948" w:rsidRPr="00F8692C">
        <w:rPr>
          <w:sz w:val="26"/>
          <w:szCs w:val="26"/>
        </w:rPr>
        <w:t>н</w:t>
      </w:r>
      <w:r w:rsidR="00F21E26" w:rsidRPr="00F8692C">
        <w:rPr>
          <w:sz w:val="26"/>
          <w:szCs w:val="26"/>
        </w:rPr>
        <w:t>о</w:t>
      </w:r>
      <w:r w:rsidR="00170D31" w:rsidRPr="00F8692C">
        <w:rPr>
          <w:sz w:val="26"/>
          <w:szCs w:val="26"/>
        </w:rPr>
        <w:t>ябре</w:t>
      </w:r>
      <w:r w:rsidRPr="00F8692C">
        <w:rPr>
          <w:sz w:val="26"/>
          <w:szCs w:val="26"/>
        </w:rPr>
        <w:t xml:space="preserve"> 201</w:t>
      </w:r>
      <w:r w:rsidR="00D50AF8" w:rsidRPr="00F8692C">
        <w:rPr>
          <w:sz w:val="26"/>
          <w:szCs w:val="26"/>
        </w:rPr>
        <w:t>9</w:t>
      </w:r>
      <w:r w:rsidRPr="00F8692C">
        <w:rPr>
          <w:sz w:val="26"/>
          <w:szCs w:val="26"/>
          <w:lang w:val="en-US"/>
        </w:rPr>
        <w:t> </w:t>
      </w:r>
      <w:r w:rsidRPr="00F8692C">
        <w:rPr>
          <w:sz w:val="26"/>
          <w:szCs w:val="26"/>
        </w:rPr>
        <w:t xml:space="preserve">г. по сравнению с </w:t>
      </w:r>
      <w:r w:rsidR="00BC0948" w:rsidRPr="00F8692C">
        <w:rPr>
          <w:sz w:val="26"/>
          <w:szCs w:val="26"/>
        </w:rPr>
        <w:t>ок</w:t>
      </w:r>
      <w:r w:rsidR="00F21E26" w:rsidRPr="00F8692C">
        <w:rPr>
          <w:sz w:val="26"/>
          <w:szCs w:val="26"/>
        </w:rPr>
        <w:t>тябрем</w:t>
      </w:r>
      <w:r w:rsidR="00B04DE1" w:rsidRPr="00F8692C">
        <w:rPr>
          <w:sz w:val="26"/>
          <w:szCs w:val="26"/>
        </w:rPr>
        <w:t xml:space="preserve"> 2019 г. составил </w:t>
      </w:r>
      <w:r w:rsidR="00E8267E" w:rsidRPr="00F8692C">
        <w:rPr>
          <w:sz w:val="26"/>
          <w:szCs w:val="26"/>
        </w:rPr>
        <w:t>100</w:t>
      </w:r>
      <w:r w:rsidR="00481C7B" w:rsidRPr="00F8692C">
        <w:rPr>
          <w:sz w:val="26"/>
          <w:szCs w:val="26"/>
        </w:rPr>
        <w:t>,</w:t>
      </w:r>
      <w:r w:rsidR="00C864D5" w:rsidRPr="00F8692C">
        <w:rPr>
          <w:sz w:val="26"/>
          <w:szCs w:val="26"/>
        </w:rPr>
        <w:t>2</w:t>
      </w:r>
      <w:r w:rsidR="00B04DE1" w:rsidRPr="00F8692C">
        <w:rPr>
          <w:sz w:val="26"/>
          <w:szCs w:val="26"/>
        </w:rPr>
        <w:t xml:space="preserve">%, с </w:t>
      </w:r>
      <w:r w:rsidR="00D50AF8" w:rsidRPr="00F8692C">
        <w:rPr>
          <w:sz w:val="26"/>
          <w:szCs w:val="26"/>
        </w:rPr>
        <w:t>дека</w:t>
      </w:r>
      <w:r w:rsidR="00AE58F9" w:rsidRPr="00F8692C">
        <w:rPr>
          <w:sz w:val="26"/>
          <w:szCs w:val="26"/>
        </w:rPr>
        <w:t>брем</w:t>
      </w:r>
      <w:r w:rsidRPr="00F8692C">
        <w:rPr>
          <w:sz w:val="26"/>
          <w:szCs w:val="26"/>
        </w:rPr>
        <w:t xml:space="preserve"> 2018</w:t>
      </w:r>
      <w:r w:rsidRPr="00F8692C">
        <w:rPr>
          <w:sz w:val="26"/>
          <w:szCs w:val="26"/>
          <w:lang w:val="en-US"/>
        </w:rPr>
        <w:t> </w:t>
      </w:r>
      <w:r w:rsidRPr="00F8692C">
        <w:rPr>
          <w:sz w:val="26"/>
          <w:szCs w:val="26"/>
        </w:rPr>
        <w:t xml:space="preserve">г. </w:t>
      </w:r>
      <w:r w:rsidR="00B04DE1" w:rsidRPr="00F8692C">
        <w:rPr>
          <w:sz w:val="26"/>
          <w:szCs w:val="26"/>
        </w:rPr>
        <w:t>–</w:t>
      </w:r>
      <w:r w:rsidRPr="00F8692C">
        <w:rPr>
          <w:sz w:val="26"/>
          <w:szCs w:val="26"/>
        </w:rPr>
        <w:t xml:space="preserve"> </w:t>
      </w:r>
      <w:r w:rsidR="00406554" w:rsidRPr="00F8692C">
        <w:rPr>
          <w:sz w:val="26"/>
          <w:szCs w:val="26"/>
        </w:rPr>
        <w:t>10</w:t>
      </w:r>
      <w:r w:rsidR="00C864D5" w:rsidRPr="00F8692C">
        <w:rPr>
          <w:sz w:val="26"/>
          <w:szCs w:val="26"/>
        </w:rPr>
        <w:t>4,2</w:t>
      </w:r>
      <w:r w:rsidR="00B54249" w:rsidRPr="00F8692C">
        <w:rPr>
          <w:sz w:val="26"/>
          <w:szCs w:val="26"/>
        </w:rPr>
        <w:t xml:space="preserve">%. </w:t>
      </w:r>
      <w:r w:rsidR="00170D31" w:rsidRPr="00F8692C">
        <w:rPr>
          <w:sz w:val="26"/>
          <w:szCs w:val="26"/>
        </w:rPr>
        <w:t>Рост</w:t>
      </w:r>
      <w:r w:rsidR="004C6011" w:rsidRPr="00F8692C">
        <w:rPr>
          <w:sz w:val="26"/>
          <w:szCs w:val="26"/>
        </w:rPr>
        <w:t xml:space="preserve"> цен </w:t>
      </w:r>
      <w:r w:rsidR="002F66DD" w:rsidRPr="00F8692C">
        <w:rPr>
          <w:sz w:val="26"/>
          <w:szCs w:val="26"/>
        </w:rPr>
        <w:t xml:space="preserve">на продовольственные товары </w:t>
      </w:r>
      <w:r w:rsidR="004C6011" w:rsidRPr="00F8692C">
        <w:rPr>
          <w:sz w:val="26"/>
          <w:szCs w:val="26"/>
        </w:rPr>
        <w:t xml:space="preserve">в </w:t>
      </w:r>
      <w:r w:rsidR="00BC0948" w:rsidRPr="00F8692C">
        <w:rPr>
          <w:sz w:val="26"/>
          <w:szCs w:val="26"/>
        </w:rPr>
        <w:t>н</w:t>
      </w:r>
      <w:r w:rsidR="00F21E26" w:rsidRPr="00F8692C">
        <w:rPr>
          <w:sz w:val="26"/>
          <w:szCs w:val="26"/>
        </w:rPr>
        <w:t>о</w:t>
      </w:r>
      <w:r w:rsidR="00170D31" w:rsidRPr="00F8692C">
        <w:rPr>
          <w:sz w:val="26"/>
          <w:szCs w:val="26"/>
        </w:rPr>
        <w:t>ябре</w:t>
      </w:r>
      <w:r w:rsidR="004C6011" w:rsidRPr="00F8692C">
        <w:rPr>
          <w:sz w:val="26"/>
          <w:szCs w:val="26"/>
        </w:rPr>
        <w:t xml:space="preserve"> 2019 г. </w:t>
      </w:r>
      <w:r w:rsidR="005F3799" w:rsidRPr="00F8692C">
        <w:rPr>
          <w:sz w:val="26"/>
          <w:szCs w:val="26"/>
        </w:rPr>
        <w:br/>
      </w:r>
      <w:r w:rsidR="004C6011" w:rsidRPr="00F8692C">
        <w:rPr>
          <w:sz w:val="26"/>
          <w:szCs w:val="26"/>
        </w:rPr>
        <w:t xml:space="preserve">по сравнению с </w:t>
      </w:r>
      <w:r w:rsidR="00BC0948" w:rsidRPr="00F8692C">
        <w:rPr>
          <w:sz w:val="26"/>
          <w:szCs w:val="26"/>
        </w:rPr>
        <w:t>ок</w:t>
      </w:r>
      <w:r w:rsidR="00F21E26" w:rsidRPr="00F8692C">
        <w:rPr>
          <w:sz w:val="26"/>
          <w:szCs w:val="26"/>
        </w:rPr>
        <w:t>тябрем</w:t>
      </w:r>
      <w:r w:rsidR="004C6011" w:rsidRPr="00F8692C">
        <w:rPr>
          <w:sz w:val="26"/>
          <w:szCs w:val="26"/>
        </w:rPr>
        <w:t xml:space="preserve"> 2019</w:t>
      </w:r>
      <w:r w:rsidR="00916AA3">
        <w:rPr>
          <w:sz w:val="26"/>
          <w:szCs w:val="26"/>
          <w:lang w:val="en-US"/>
        </w:rPr>
        <w:t> </w:t>
      </w:r>
      <w:r w:rsidR="004C6011" w:rsidRPr="00F8692C">
        <w:rPr>
          <w:sz w:val="26"/>
          <w:szCs w:val="26"/>
        </w:rPr>
        <w:t>г. дал 0,</w:t>
      </w:r>
      <w:r w:rsidR="00615768" w:rsidRPr="00F8692C">
        <w:rPr>
          <w:sz w:val="26"/>
          <w:szCs w:val="26"/>
        </w:rPr>
        <w:t>23</w:t>
      </w:r>
      <w:r w:rsidR="004C6011" w:rsidRPr="00F8692C">
        <w:rPr>
          <w:sz w:val="26"/>
          <w:szCs w:val="26"/>
        </w:rPr>
        <w:t xml:space="preserve">% </w:t>
      </w:r>
      <w:r w:rsidR="00170D31" w:rsidRPr="00F8692C">
        <w:rPr>
          <w:sz w:val="26"/>
          <w:szCs w:val="26"/>
        </w:rPr>
        <w:t>прироста</w:t>
      </w:r>
      <w:r w:rsidR="004C6011" w:rsidRPr="00F8692C">
        <w:rPr>
          <w:sz w:val="26"/>
          <w:szCs w:val="26"/>
        </w:rPr>
        <w:t xml:space="preserve"> сводного индекса потребительских цен</w:t>
      </w:r>
      <w:r w:rsidR="00170D31" w:rsidRPr="00F8692C">
        <w:rPr>
          <w:sz w:val="26"/>
          <w:szCs w:val="26"/>
        </w:rPr>
        <w:t>,</w:t>
      </w:r>
      <w:r w:rsidR="004C6011" w:rsidRPr="00F8692C">
        <w:rPr>
          <w:noProof/>
          <w:sz w:val="26"/>
          <w:szCs w:val="26"/>
        </w:rPr>
        <w:t xml:space="preserve"> </w:t>
      </w:r>
      <w:r w:rsidR="00615768" w:rsidRPr="00F8692C">
        <w:rPr>
          <w:noProof/>
          <w:sz w:val="26"/>
          <w:szCs w:val="26"/>
        </w:rPr>
        <w:t xml:space="preserve">на </w:t>
      </w:r>
      <w:r w:rsidR="00615768" w:rsidRPr="00F8692C">
        <w:rPr>
          <w:sz w:val="26"/>
          <w:szCs w:val="26"/>
        </w:rPr>
        <w:t>услуги</w:t>
      </w:r>
      <w:r w:rsidR="00615768" w:rsidRPr="00F8692C">
        <w:rPr>
          <w:noProof/>
          <w:sz w:val="26"/>
          <w:szCs w:val="26"/>
        </w:rPr>
        <w:t xml:space="preserve"> </w:t>
      </w:r>
      <w:r w:rsidR="00615768" w:rsidRPr="00F8692C">
        <w:rPr>
          <w:sz w:val="26"/>
          <w:szCs w:val="26"/>
        </w:rPr>
        <w:t xml:space="preserve">– </w:t>
      </w:r>
      <w:r w:rsidR="00615768" w:rsidRPr="00F8692C">
        <w:rPr>
          <w:noProof/>
          <w:sz w:val="26"/>
          <w:szCs w:val="26"/>
        </w:rPr>
        <w:t>0,04%</w:t>
      </w:r>
      <w:r w:rsidR="00615768" w:rsidRPr="00F8692C">
        <w:rPr>
          <w:sz w:val="26"/>
          <w:szCs w:val="26"/>
        </w:rPr>
        <w:t xml:space="preserve">. </w:t>
      </w:r>
      <w:r w:rsidR="00F8692C" w:rsidRPr="00F8692C">
        <w:rPr>
          <w:sz w:val="26"/>
          <w:szCs w:val="26"/>
        </w:rPr>
        <w:t xml:space="preserve">Индекс цен </w:t>
      </w:r>
      <w:r w:rsidR="00230335" w:rsidRPr="00F8692C">
        <w:rPr>
          <w:noProof/>
          <w:sz w:val="26"/>
          <w:szCs w:val="26"/>
        </w:rPr>
        <w:t xml:space="preserve">на непродовольственные товары </w:t>
      </w:r>
      <w:r w:rsidR="00F8692C" w:rsidRPr="00F8692C">
        <w:rPr>
          <w:sz w:val="26"/>
          <w:szCs w:val="26"/>
        </w:rPr>
        <w:t>в ноябре 2019</w:t>
      </w:r>
      <w:r w:rsidR="00F8692C" w:rsidRPr="00F8692C">
        <w:rPr>
          <w:sz w:val="26"/>
          <w:szCs w:val="26"/>
          <w:lang w:val="en-US"/>
        </w:rPr>
        <w:t> </w:t>
      </w:r>
      <w:r w:rsidR="00F8692C" w:rsidRPr="00F8692C">
        <w:rPr>
          <w:sz w:val="26"/>
          <w:szCs w:val="26"/>
        </w:rPr>
        <w:t>г</w:t>
      </w:r>
      <w:proofErr w:type="gramEnd"/>
      <w:r w:rsidR="00F8692C" w:rsidRPr="00F8692C">
        <w:rPr>
          <w:sz w:val="26"/>
          <w:szCs w:val="26"/>
        </w:rPr>
        <w:t>. по сравнению с октябрем 2019 г. составил 99,9%, что дало 0,04% снижения сводного индекса потребительских цен.</w:t>
      </w:r>
    </w:p>
    <w:p w:rsidR="00705825" w:rsidRPr="006F115A" w:rsidRDefault="00705825" w:rsidP="00276989">
      <w:pPr>
        <w:spacing w:before="0" w:line="280" w:lineRule="exact"/>
        <w:ind w:firstLine="709"/>
        <w:contextualSpacing/>
        <w:rPr>
          <w:i/>
          <w:sz w:val="26"/>
          <w:szCs w:val="26"/>
        </w:rPr>
      </w:pPr>
      <w:r w:rsidRPr="008025BA">
        <w:rPr>
          <w:i/>
          <w:sz w:val="26"/>
          <w:szCs w:val="26"/>
          <w:u w:val="single"/>
        </w:rPr>
        <w:t>Справочно</w:t>
      </w:r>
      <w:r w:rsidRPr="008025BA">
        <w:rPr>
          <w:i/>
          <w:sz w:val="26"/>
          <w:szCs w:val="26"/>
        </w:rPr>
        <w:t xml:space="preserve">: индекс потребительских цен в </w:t>
      </w:r>
      <w:r w:rsidR="00BC0948" w:rsidRPr="008025BA">
        <w:rPr>
          <w:i/>
          <w:sz w:val="26"/>
          <w:szCs w:val="26"/>
        </w:rPr>
        <w:t>н</w:t>
      </w:r>
      <w:r w:rsidR="00F21E26" w:rsidRPr="008025BA">
        <w:rPr>
          <w:i/>
          <w:sz w:val="26"/>
          <w:szCs w:val="26"/>
        </w:rPr>
        <w:t>о</w:t>
      </w:r>
      <w:r w:rsidR="00E8267E" w:rsidRPr="008025BA">
        <w:rPr>
          <w:i/>
          <w:sz w:val="26"/>
          <w:szCs w:val="26"/>
        </w:rPr>
        <w:t>ябре</w:t>
      </w:r>
      <w:r w:rsidR="00F5318E" w:rsidRPr="008025BA">
        <w:rPr>
          <w:i/>
          <w:sz w:val="26"/>
          <w:szCs w:val="26"/>
        </w:rPr>
        <w:t xml:space="preserve"> 2019 г. по сравнению</w:t>
      </w:r>
      <w:r w:rsidR="00F5318E" w:rsidRPr="008025BA">
        <w:rPr>
          <w:i/>
          <w:sz w:val="26"/>
          <w:szCs w:val="26"/>
        </w:rPr>
        <w:br/>
      </w:r>
      <w:r w:rsidR="00F5318E" w:rsidRPr="006F115A">
        <w:rPr>
          <w:i/>
          <w:sz w:val="26"/>
          <w:szCs w:val="26"/>
        </w:rPr>
        <w:t xml:space="preserve">с </w:t>
      </w:r>
      <w:r w:rsidR="00BC0948" w:rsidRPr="006F115A">
        <w:rPr>
          <w:i/>
          <w:sz w:val="26"/>
          <w:szCs w:val="26"/>
        </w:rPr>
        <w:t>ок</w:t>
      </w:r>
      <w:r w:rsidR="00F21E26" w:rsidRPr="006F115A">
        <w:rPr>
          <w:i/>
          <w:sz w:val="26"/>
          <w:szCs w:val="26"/>
        </w:rPr>
        <w:t>тябрем</w:t>
      </w:r>
      <w:r w:rsidRPr="006F115A">
        <w:rPr>
          <w:i/>
          <w:sz w:val="26"/>
          <w:szCs w:val="26"/>
        </w:rPr>
        <w:t xml:space="preserve"> 201</w:t>
      </w:r>
      <w:r w:rsidR="00366637" w:rsidRPr="006F115A">
        <w:rPr>
          <w:i/>
          <w:sz w:val="26"/>
          <w:szCs w:val="26"/>
        </w:rPr>
        <w:t>9</w:t>
      </w:r>
      <w:r w:rsidRPr="006F115A">
        <w:rPr>
          <w:i/>
          <w:sz w:val="26"/>
          <w:szCs w:val="26"/>
        </w:rPr>
        <w:t xml:space="preserve"> г. составил в Российской Федерации </w:t>
      </w:r>
      <w:r w:rsidR="00A42ACE" w:rsidRPr="006F115A">
        <w:rPr>
          <w:i/>
          <w:sz w:val="26"/>
          <w:szCs w:val="26"/>
        </w:rPr>
        <w:t>100,</w:t>
      </w:r>
      <w:r w:rsidR="006F115A" w:rsidRPr="006F115A">
        <w:rPr>
          <w:i/>
          <w:sz w:val="26"/>
          <w:szCs w:val="26"/>
        </w:rPr>
        <w:t>3</w:t>
      </w:r>
      <w:r w:rsidR="00A935F1" w:rsidRPr="006F115A">
        <w:rPr>
          <w:i/>
          <w:sz w:val="26"/>
          <w:szCs w:val="26"/>
        </w:rPr>
        <w:t>%, в</w:t>
      </w:r>
      <w:r w:rsidRPr="006F115A">
        <w:rPr>
          <w:i/>
          <w:sz w:val="26"/>
          <w:szCs w:val="26"/>
        </w:rPr>
        <w:t xml:space="preserve"> Казахстане –</w:t>
      </w:r>
      <w:r w:rsidR="008B34F8" w:rsidRPr="006F115A">
        <w:rPr>
          <w:i/>
          <w:sz w:val="26"/>
          <w:szCs w:val="26"/>
        </w:rPr>
        <w:t xml:space="preserve"> </w:t>
      </w:r>
      <w:r w:rsidR="000C47AA" w:rsidRPr="006F115A">
        <w:rPr>
          <w:i/>
          <w:sz w:val="26"/>
          <w:szCs w:val="26"/>
        </w:rPr>
        <w:t>100,</w:t>
      </w:r>
      <w:r w:rsidR="00C864D5" w:rsidRPr="006F115A">
        <w:rPr>
          <w:i/>
          <w:sz w:val="26"/>
          <w:szCs w:val="26"/>
        </w:rPr>
        <w:t>7</w:t>
      </w:r>
      <w:r w:rsidR="00F5318E" w:rsidRPr="006F115A">
        <w:rPr>
          <w:i/>
          <w:sz w:val="26"/>
          <w:szCs w:val="26"/>
        </w:rPr>
        <w:t>%, с декабрем 2018</w:t>
      </w:r>
      <w:r w:rsidR="00F5318E" w:rsidRPr="006F115A">
        <w:rPr>
          <w:i/>
          <w:sz w:val="26"/>
          <w:szCs w:val="26"/>
          <w:lang w:val="en-US"/>
        </w:rPr>
        <w:t> </w:t>
      </w:r>
      <w:r w:rsidR="00F5318E" w:rsidRPr="006F115A">
        <w:rPr>
          <w:i/>
          <w:sz w:val="26"/>
          <w:szCs w:val="26"/>
        </w:rPr>
        <w:t xml:space="preserve">г. – </w:t>
      </w:r>
      <w:r w:rsidR="004571EB" w:rsidRPr="006F115A">
        <w:rPr>
          <w:i/>
          <w:sz w:val="26"/>
          <w:szCs w:val="26"/>
        </w:rPr>
        <w:t xml:space="preserve">соответственно </w:t>
      </w:r>
      <w:r w:rsidR="00781999" w:rsidRPr="006F115A">
        <w:rPr>
          <w:i/>
          <w:sz w:val="26"/>
          <w:szCs w:val="26"/>
        </w:rPr>
        <w:t>102,</w:t>
      </w:r>
      <w:r w:rsidR="006F115A" w:rsidRPr="006F115A">
        <w:rPr>
          <w:i/>
          <w:sz w:val="26"/>
          <w:szCs w:val="26"/>
        </w:rPr>
        <w:t>7</w:t>
      </w:r>
      <w:r w:rsidR="004571EB" w:rsidRPr="006F115A">
        <w:rPr>
          <w:i/>
          <w:sz w:val="26"/>
          <w:szCs w:val="26"/>
        </w:rPr>
        <w:t xml:space="preserve">% и </w:t>
      </w:r>
      <w:r w:rsidR="000C47AA" w:rsidRPr="006F115A">
        <w:rPr>
          <w:i/>
          <w:sz w:val="26"/>
          <w:szCs w:val="26"/>
        </w:rPr>
        <w:t>10</w:t>
      </w:r>
      <w:r w:rsidR="00C864D5" w:rsidRPr="006F115A">
        <w:rPr>
          <w:i/>
          <w:sz w:val="26"/>
          <w:szCs w:val="26"/>
        </w:rPr>
        <w:t>4,7</w:t>
      </w:r>
      <w:r w:rsidR="004571EB" w:rsidRPr="006F115A">
        <w:rPr>
          <w:i/>
          <w:sz w:val="26"/>
          <w:szCs w:val="26"/>
        </w:rPr>
        <w:t>%</w:t>
      </w:r>
      <w:r w:rsidR="00F5318E" w:rsidRPr="006F115A">
        <w:rPr>
          <w:i/>
          <w:sz w:val="26"/>
          <w:szCs w:val="26"/>
        </w:rPr>
        <w:t>.</w:t>
      </w:r>
    </w:p>
    <w:p w:rsidR="00EF1BA3" w:rsidRPr="00E8267E" w:rsidRDefault="00EF1BA3" w:rsidP="005A02F3">
      <w:pPr>
        <w:spacing w:before="160" w:line="24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E8267E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EF1BA3" w:rsidRPr="00E8267E" w:rsidRDefault="00EF1BA3" w:rsidP="005A02F3">
      <w:pPr>
        <w:spacing w:before="0" w:after="80" w:line="240" w:lineRule="exact"/>
        <w:jc w:val="center"/>
        <w:rPr>
          <w:rFonts w:ascii="Arial" w:hAnsi="Arial" w:cs="Arial"/>
          <w:i/>
          <w:sz w:val="20"/>
        </w:rPr>
      </w:pPr>
      <w:r w:rsidRPr="00E8267E">
        <w:rPr>
          <w:rFonts w:ascii="Arial" w:hAnsi="Arial" w:cs="Arial"/>
          <w:i/>
          <w:sz w:val="20"/>
        </w:rPr>
        <w:t>(в процентах)</w:t>
      </w:r>
    </w:p>
    <w:tbl>
      <w:tblPr>
        <w:tblW w:w="91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33"/>
        <w:gridCol w:w="980"/>
        <w:gridCol w:w="992"/>
        <w:gridCol w:w="969"/>
        <w:gridCol w:w="980"/>
        <w:gridCol w:w="976"/>
        <w:gridCol w:w="980"/>
        <w:gridCol w:w="968"/>
        <w:gridCol w:w="993"/>
      </w:tblGrid>
      <w:tr w:rsidR="00B72608" w:rsidRPr="00B72608" w:rsidTr="00C26086">
        <w:trPr>
          <w:cantSplit/>
          <w:trHeight w:val="317"/>
          <w:tblHeader/>
          <w:jc w:val="center"/>
        </w:trPr>
        <w:tc>
          <w:tcPr>
            <w:tcW w:w="1333" w:type="dxa"/>
            <w:vMerge w:val="restart"/>
          </w:tcPr>
          <w:p w:rsidR="00EF1BA3" w:rsidRPr="00E8267E" w:rsidRDefault="00EF1BA3" w:rsidP="005A02F3">
            <w:pPr>
              <w:spacing w:before="16" w:after="16" w:line="196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72" w:type="dxa"/>
            <w:gridSpan w:val="2"/>
          </w:tcPr>
          <w:p w:rsidR="00EF1BA3" w:rsidRPr="00E8267E" w:rsidRDefault="00EF1BA3" w:rsidP="005A02F3">
            <w:pPr>
              <w:spacing w:before="16" w:after="16" w:line="196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Всего</w:t>
            </w:r>
          </w:p>
        </w:tc>
        <w:tc>
          <w:tcPr>
            <w:tcW w:w="5866" w:type="dxa"/>
            <w:gridSpan w:val="6"/>
          </w:tcPr>
          <w:p w:rsidR="00EF1BA3" w:rsidRPr="00E8267E" w:rsidRDefault="00EF1BA3" w:rsidP="005A02F3">
            <w:pPr>
              <w:spacing w:before="16" w:after="16" w:line="196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E8267E">
              <w:rPr>
                <w:sz w:val="21"/>
                <w:szCs w:val="21"/>
              </w:rPr>
              <w:t>на</w:t>
            </w:r>
            <w:proofErr w:type="gramEnd"/>
          </w:p>
        </w:tc>
      </w:tr>
      <w:tr w:rsidR="00B72608" w:rsidRPr="00B72608" w:rsidTr="00C26086">
        <w:trPr>
          <w:cantSplit/>
          <w:tblHeader/>
          <w:jc w:val="center"/>
        </w:trPr>
        <w:tc>
          <w:tcPr>
            <w:tcW w:w="1333" w:type="dxa"/>
            <w:vMerge/>
          </w:tcPr>
          <w:p w:rsidR="00EF1BA3" w:rsidRPr="00E8267E" w:rsidRDefault="00EF1BA3" w:rsidP="005A02F3">
            <w:pPr>
              <w:spacing w:before="16" w:after="16" w:line="196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80" w:type="dxa"/>
            <w:vMerge w:val="restart"/>
          </w:tcPr>
          <w:p w:rsidR="00EF1BA3" w:rsidRPr="00E8267E" w:rsidRDefault="00EF1BA3" w:rsidP="005A02F3">
            <w:pPr>
              <w:spacing w:before="16" w:after="16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r w:rsidRPr="00E8267E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992" w:type="dxa"/>
            <w:vMerge w:val="restart"/>
          </w:tcPr>
          <w:p w:rsidR="00EF1BA3" w:rsidRPr="00E8267E" w:rsidRDefault="00EF1BA3" w:rsidP="005A02F3">
            <w:pPr>
              <w:spacing w:before="16" w:after="16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</w:t>
            </w:r>
            <w:r w:rsidRPr="00E8267E">
              <w:rPr>
                <w:sz w:val="21"/>
                <w:szCs w:val="21"/>
              </w:rPr>
              <w:br/>
              <w:t>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r w:rsidRPr="00E8267E">
              <w:rPr>
                <w:sz w:val="21"/>
                <w:szCs w:val="21"/>
              </w:rPr>
              <w:t>предыд</w:t>
            </w:r>
            <w:proofErr w:type="gramStart"/>
            <w:r w:rsidRPr="00E8267E">
              <w:rPr>
                <w:sz w:val="21"/>
                <w:szCs w:val="21"/>
              </w:rPr>
              <w:t>у</w:t>
            </w:r>
            <w:proofErr w:type="spellEnd"/>
            <w:r w:rsidRPr="00E8267E">
              <w:rPr>
                <w:sz w:val="21"/>
                <w:szCs w:val="21"/>
              </w:rPr>
              <w:t>-</w:t>
            </w:r>
            <w:proofErr w:type="gramEnd"/>
            <w:r w:rsidRPr="00E8267E">
              <w:rPr>
                <w:sz w:val="21"/>
                <w:szCs w:val="21"/>
              </w:rPr>
              <w:br/>
            </w:r>
            <w:proofErr w:type="spellStart"/>
            <w:r w:rsidRPr="00E8267E">
              <w:rPr>
                <w:sz w:val="21"/>
                <w:szCs w:val="21"/>
              </w:rPr>
              <w:t>щего</w:t>
            </w:r>
            <w:proofErr w:type="spell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1949" w:type="dxa"/>
            <w:gridSpan w:val="2"/>
          </w:tcPr>
          <w:p w:rsidR="00EF1BA3" w:rsidRPr="00E8267E" w:rsidRDefault="00EF1BA3" w:rsidP="005A02F3">
            <w:pPr>
              <w:spacing w:before="16" w:after="16" w:line="196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956" w:type="dxa"/>
            <w:gridSpan w:val="2"/>
          </w:tcPr>
          <w:p w:rsidR="00EF1BA3" w:rsidRPr="00E8267E" w:rsidRDefault="00EF1BA3" w:rsidP="005A02F3">
            <w:pPr>
              <w:spacing w:before="16" w:after="16" w:line="196" w:lineRule="exact"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E8267E">
              <w:rPr>
                <w:sz w:val="21"/>
                <w:szCs w:val="21"/>
              </w:rPr>
              <w:t>непродовольст</w:t>
            </w:r>
            <w:proofErr w:type="spellEnd"/>
            <w:r w:rsidRPr="00E8267E">
              <w:rPr>
                <w:sz w:val="21"/>
                <w:szCs w:val="21"/>
              </w:rPr>
              <w:t>-венные</w:t>
            </w:r>
            <w:proofErr w:type="gramEnd"/>
            <w:r w:rsidRPr="00E8267E">
              <w:rPr>
                <w:sz w:val="21"/>
                <w:szCs w:val="21"/>
              </w:rPr>
              <w:t xml:space="preserve"> товары</w:t>
            </w:r>
          </w:p>
        </w:tc>
        <w:tc>
          <w:tcPr>
            <w:tcW w:w="1961" w:type="dxa"/>
            <w:gridSpan w:val="2"/>
          </w:tcPr>
          <w:p w:rsidR="00EF1BA3" w:rsidRPr="00E8267E" w:rsidRDefault="00EF1BA3" w:rsidP="005A02F3">
            <w:pPr>
              <w:spacing w:before="16" w:after="16" w:line="196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услуги</w:t>
            </w:r>
          </w:p>
        </w:tc>
      </w:tr>
      <w:tr w:rsidR="00C26086" w:rsidRPr="00B72608" w:rsidTr="00C26086">
        <w:trPr>
          <w:cantSplit/>
          <w:trHeight w:val="618"/>
          <w:tblHeader/>
          <w:jc w:val="center"/>
        </w:trPr>
        <w:tc>
          <w:tcPr>
            <w:tcW w:w="1333" w:type="dxa"/>
            <w:vMerge/>
          </w:tcPr>
          <w:p w:rsidR="00EF1BA3" w:rsidRPr="00E8267E" w:rsidRDefault="00EF1BA3" w:rsidP="005A02F3">
            <w:pPr>
              <w:spacing w:before="16" w:after="16" w:line="196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80" w:type="dxa"/>
            <w:vMerge/>
          </w:tcPr>
          <w:p w:rsidR="00EF1BA3" w:rsidRPr="00E8267E" w:rsidRDefault="00EF1BA3" w:rsidP="005A02F3">
            <w:pPr>
              <w:spacing w:before="16" w:after="16" w:line="196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92" w:type="dxa"/>
            <w:vMerge/>
          </w:tcPr>
          <w:p w:rsidR="00EF1BA3" w:rsidRPr="00E8267E" w:rsidRDefault="00EF1BA3" w:rsidP="005A02F3">
            <w:pPr>
              <w:spacing w:before="16" w:after="16" w:line="196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69" w:type="dxa"/>
            <w:vAlign w:val="center"/>
          </w:tcPr>
          <w:p w:rsidR="00EF1BA3" w:rsidRPr="00E8267E" w:rsidRDefault="00EF1BA3" w:rsidP="005A02F3">
            <w:pPr>
              <w:spacing w:before="16" w:after="16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0" w:type="dxa"/>
            <w:vAlign w:val="center"/>
          </w:tcPr>
          <w:p w:rsidR="00EF1BA3" w:rsidRPr="00E8267E" w:rsidRDefault="00EF1BA3" w:rsidP="005A02F3">
            <w:pPr>
              <w:spacing w:before="16" w:after="16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76" w:type="dxa"/>
            <w:vAlign w:val="center"/>
          </w:tcPr>
          <w:p w:rsidR="00EF1BA3" w:rsidRPr="00E8267E" w:rsidRDefault="00EF1BA3" w:rsidP="005A02F3">
            <w:pPr>
              <w:spacing w:before="16" w:after="16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0" w:type="dxa"/>
            <w:vAlign w:val="center"/>
          </w:tcPr>
          <w:p w:rsidR="00EF1BA3" w:rsidRPr="00E8267E" w:rsidRDefault="00EF1BA3" w:rsidP="005A02F3">
            <w:pPr>
              <w:spacing w:before="16" w:after="16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68" w:type="dxa"/>
            <w:vAlign w:val="center"/>
          </w:tcPr>
          <w:p w:rsidR="00EF1BA3" w:rsidRPr="00E8267E" w:rsidRDefault="00EF1BA3" w:rsidP="005A02F3">
            <w:pPr>
              <w:spacing w:before="16" w:after="16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93" w:type="dxa"/>
            <w:vAlign w:val="center"/>
          </w:tcPr>
          <w:p w:rsidR="00EF1BA3" w:rsidRPr="00E8267E" w:rsidRDefault="00EF1BA3" w:rsidP="005A02F3">
            <w:pPr>
              <w:spacing w:before="16" w:after="16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</w:tr>
      <w:tr w:rsidR="00C26086" w:rsidRPr="00B72608" w:rsidTr="00436E06">
        <w:trPr>
          <w:cantSplit/>
          <w:trHeight w:val="24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pStyle w:val="5"/>
              <w:keepNext w:val="0"/>
              <w:spacing w:after="20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2018</w:t>
            </w:r>
            <w:r w:rsidRPr="004E692F">
              <w:rPr>
                <w:b w:val="0"/>
                <w:i/>
                <w:sz w:val="22"/>
                <w:szCs w:val="22"/>
              </w:rPr>
              <w:t xml:space="preserve"> </w:t>
            </w:r>
            <w:r w:rsidRPr="004E692F">
              <w:rPr>
                <w:sz w:val="22"/>
                <w:szCs w:val="22"/>
              </w:rPr>
              <w:t>г.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60" w:after="2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60" w:after="2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60" w:after="2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60" w:after="2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60" w:after="2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60" w:after="2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6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60" w:after="2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</w:tr>
      <w:tr w:rsidR="00C26086" w:rsidRPr="00B72608" w:rsidTr="00436E06">
        <w:trPr>
          <w:cantSplit/>
          <w:trHeight w:val="24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left="170"/>
              <w:jc w:val="lef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Январь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100,8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100,8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100,8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100,8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100,8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100,8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100,5</w:t>
            </w:r>
          </w:p>
        </w:tc>
      </w:tr>
      <w:tr w:rsidR="00C26086" w:rsidRPr="00B72608" w:rsidTr="00436E06">
        <w:trPr>
          <w:cantSplit/>
          <w:trHeight w:val="24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left="170"/>
              <w:jc w:val="lef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Февраль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100,9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101,7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100,6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101,4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100,2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101,0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102,5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103,1</w:t>
            </w:r>
          </w:p>
        </w:tc>
      </w:tr>
      <w:tr w:rsidR="00C26086" w:rsidRPr="00B72608" w:rsidTr="00436E06">
        <w:trPr>
          <w:cantSplit/>
          <w:trHeight w:val="24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left="170"/>
              <w:jc w:val="lef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Март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100,8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102,5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100,6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102,0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100,9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101,9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101,1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104,2</w:t>
            </w:r>
          </w:p>
        </w:tc>
      </w:tr>
      <w:tr w:rsidR="00C26086" w:rsidRPr="00B72608" w:rsidTr="00436E06">
        <w:trPr>
          <w:cantSplit/>
          <w:trHeight w:val="24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jc w:val="left"/>
              <w:rPr>
                <w:b/>
                <w:spacing w:val="-6"/>
                <w:sz w:val="22"/>
                <w:szCs w:val="22"/>
              </w:rPr>
            </w:pPr>
            <w:r w:rsidRPr="004E692F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4E692F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E692F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E692F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E692F"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E692F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E692F"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E692F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E692F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b/>
                <w:noProof/>
                <w:sz w:val="22"/>
                <w:szCs w:val="22"/>
              </w:rPr>
            </w:pPr>
            <w:r w:rsidRPr="004E692F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E692F">
              <w:rPr>
                <w:b/>
                <w:sz w:val="22"/>
                <w:szCs w:val="22"/>
              </w:rPr>
              <w:t>104,2</w:t>
            </w:r>
          </w:p>
        </w:tc>
      </w:tr>
      <w:tr w:rsidR="00C26086" w:rsidRPr="00B72608" w:rsidTr="00436E06">
        <w:trPr>
          <w:cantSplit/>
          <w:trHeight w:val="24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left="170"/>
              <w:jc w:val="lef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Апрель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  <w:lang w:val="en-US"/>
              </w:rPr>
            </w:pPr>
            <w:r w:rsidRPr="004E692F">
              <w:rPr>
                <w:iCs/>
                <w:sz w:val="22"/>
                <w:szCs w:val="22"/>
                <w:lang w:val="en-US"/>
              </w:rPr>
              <w:t>100</w:t>
            </w:r>
            <w:r w:rsidRPr="004E692F">
              <w:rPr>
                <w:iCs/>
                <w:sz w:val="22"/>
                <w:szCs w:val="22"/>
              </w:rPr>
              <w:t>,</w:t>
            </w:r>
            <w:r w:rsidRPr="004E692F">
              <w:rPr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102,8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102,4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100,01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101,9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104,8</w:t>
            </w:r>
          </w:p>
        </w:tc>
      </w:tr>
      <w:tr w:rsidR="00C26086" w:rsidRPr="00B72608" w:rsidTr="00436E06">
        <w:trPr>
          <w:cantSplit/>
          <w:trHeight w:val="24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left="170"/>
              <w:jc w:val="lef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Май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99,7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102,5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99,4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101,7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99,97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101,9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104,8</w:t>
            </w:r>
          </w:p>
        </w:tc>
      </w:tr>
      <w:tr w:rsidR="00C26086" w:rsidRPr="00B72608" w:rsidTr="00436E06">
        <w:trPr>
          <w:cantSplit/>
          <w:trHeight w:val="24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left="170"/>
              <w:jc w:val="lef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Июнь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102,9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102,4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102,0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105,3</w:t>
            </w:r>
          </w:p>
        </w:tc>
      </w:tr>
      <w:tr w:rsidR="00C26086" w:rsidRPr="00B72608" w:rsidTr="00436E06">
        <w:trPr>
          <w:cantSplit/>
          <w:trHeight w:val="24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jc w:val="left"/>
              <w:rPr>
                <w:b/>
                <w:spacing w:val="-6"/>
                <w:sz w:val="22"/>
                <w:szCs w:val="22"/>
              </w:rPr>
            </w:pPr>
            <w:r w:rsidRPr="004E692F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4E692F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E692F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E692F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4E692F">
              <w:rPr>
                <w:b/>
                <w:sz w:val="22"/>
                <w:szCs w:val="22"/>
                <w:lang w:val="en-US"/>
              </w:rPr>
              <w:t>100</w:t>
            </w:r>
            <w:r w:rsidRPr="004E692F">
              <w:rPr>
                <w:b/>
                <w:sz w:val="22"/>
                <w:szCs w:val="22"/>
              </w:rPr>
              <w:t>,</w:t>
            </w:r>
            <w:r w:rsidRPr="004E692F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E692F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4E692F">
              <w:rPr>
                <w:b/>
                <w:sz w:val="22"/>
                <w:szCs w:val="22"/>
                <w:lang w:val="en-US"/>
              </w:rPr>
              <w:t>100</w:t>
            </w:r>
            <w:r w:rsidRPr="004E692F">
              <w:rPr>
                <w:b/>
                <w:sz w:val="22"/>
                <w:szCs w:val="22"/>
              </w:rPr>
              <w:t>,</w:t>
            </w:r>
            <w:r w:rsidRPr="004E692F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E692F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4E692F">
              <w:rPr>
                <w:b/>
                <w:sz w:val="22"/>
                <w:szCs w:val="22"/>
                <w:lang w:val="en-US"/>
              </w:rPr>
              <w:t>100</w:t>
            </w:r>
            <w:r w:rsidRPr="004E692F">
              <w:rPr>
                <w:b/>
                <w:sz w:val="22"/>
                <w:szCs w:val="22"/>
              </w:rPr>
              <w:t>,</w:t>
            </w:r>
            <w:r w:rsidRPr="004E692F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E692F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E692F">
              <w:rPr>
                <w:b/>
                <w:sz w:val="22"/>
                <w:szCs w:val="22"/>
                <w:lang w:val="en-US"/>
              </w:rPr>
              <w:t>101</w:t>
            </w:r>
            <w:r w:rsidRPr="004E692F">
              <w:rPr>
                <w:b/>
                <w:sz w:val="22"/>
                <w:szCs w:val="22"/>
              </w:rPr>
              <w:t>,</w:t>
            </w:r>
            <w:r w:rsidRPr="004E692F">
              <w:rPr>
                <w:b/>
                <w:sz w:val="22"/>
                <w:szCs w:val="22"/>
                <w:lang w:val="en-US"/>
              </w:rPr>
              <w:t>0</w:t>
            </w:r>
          </w:p>
        </w:tc>
      </w:tr>
      <w:tr w:rsidR="00C26086" w:rsidRPr="00B72608" w:rsidTr="00436E06">
        <w:trPr>
          <w:cantSplit/>
          <w:trHeight w:val="24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left="170"/>
              <w:jc w:val="lef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Июль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102,8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99,5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101,9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100,02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102,0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105,5</w:t>
            </w:r>
          </w:p>
        </w:tc>
      </w:tr>
      <w:tr w:rsidR="00C26086" w:rsidRPr="00B72608" w:rsidTr="00436E06">
        <w:trPr>
          <w:cantSplit/>
          <w:trHeight w:val="24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left="170"/>
              <w:jc w:val="lef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Август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102,9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101,7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102,6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105,8</w:t>
            </w:r>
          </w:p>
        </w:tc>
      </w:tr>
      <w:tr w:rsidR="00C26086" w:rsidRPr="00B72608" w:rsidTr="00436E06">
        <w:trPr>
          <w:cantSplit/>
          <w:trHeight w:val="24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left="170"/>
              <w:jc w:val="lef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Сентябрь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103,7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102,1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101,0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103,5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107,2</w:t>
            </w:r>
          </w:p>
        </w:tc>
      </w:tr>
      <w:tr w:rsidR="00C26086" w:rsidRPr="00B72608" w:rsidTr="00436E06">
        <w:trPr>
          <w:cantSplit/>
          <w:trHeight w:val="24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-57"/>
              <w:jc w:val="left"/>
              <w:rPr>
                <w:b/>
                <w:spacing w:val="-6"/>
                <w:sz w:val="22"/>
                <w:szCs w:val="22"/>
              </w:rPr>
            </w:pPr>
            <w:r w:rsidRPr="004E692F">
              <w:rPr>
                <w:b/>
                <w:spacing w:val="-6"/>
                <w:sz w:val="22"/>
                <w:szCs w:val="22"/>
              </w:rPr>
              <w:t>III квартал</w:t>
            </w:r>
            <w:proofErr w:type="gramStart"/>
            <w:r w:rsidRPr="004E692F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E692F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E692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E692F">
              <w:rPr>
                <w:b/>
                <w:sz w:val="22"/>
                <w:szCs w:val="22"/>
              </w:rPr>
              <w:t>100,8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E692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E692F"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E692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E692F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E692F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E692F">
              <w:rPr>
                <w:b/>
                <w:sz w:val="22"/>
                <w:szCs w:val="22"/>
              </w:rPr>
              <w:t>101,8</w:t>
            </w:r>
          </w:p>
        </w:tc>
      </w:tr>
      <w:tr w:rsidR="00C26086" w:rsidRPr="00BC0948" w:rsidTr="00436E06">
        <w:trPr>
          <w:cantSplit/>
          <w:trHeight w:val="24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left="170"/>
              <w:jc w:val="lef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Октябрь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100,5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104,2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101,0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103,2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100,3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103,9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99,7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106,9</w:t>
            </w:r>
          </w:p>
        </w:tc>
      </w:tr>
      <w:tr w:rsidR="00C26086" w:rsidRPr="00BC0948" w:rsidTr="00436E06">
        <w:trPr>
          <w:cantSplit/>
          <w:trHeight w:val="24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4E692F">
              <w:rPr>
                <w:i/>
                <w:sz w:val="22"/>
                <w:szCs w:val="22"/>
              </w:rPr>
              <w:t>Ноябрь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4E692F">
              <w:rPr>
                <w:i/>
                <w:sz w:val="22"/>
                <w:szCs w:val="22"/>
              </w:rPr>
              <w:t>100,6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4E692F">
              <w:rPr>
                <w:i/>
                <w:sz w:val="22"/>
                <w:szCs w:val="22"/>
              </w:rPr>
              <w:t>104,8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4E692F">
              <w:rPr>
                <w:i/>
                <w:sz w:val="22"/>
                <w:szCs w:val="22"/>
              </w:rPr>
              <w:t>101,2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4E692F">
              <w:rPr>
                <w:i/>
                <w:sz w:val="22"/>
                <w:szCs w:val="22"/>
              </w:rPr>
              <w:t>104,5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4E692F">
              <w:rPr>
                <w:i/>
                <w:sz w:val="22"/>
                <w:szCs w:val="22"/>
              </w:rPr>
              <w:t>100,02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4E692F">
              <w:rPr>
                <w:i/>
                <w:sz w:val="22"/>
                <w:szCs w:val="22"/>
              </w:rPr>
              <w:t>103,9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i/>
                <w:iCs/>
                <w:sz w:val="22"/>
                <w:szCs w:val="22"/>
              </w:rPr>
            </w:pPr>
            <w:r w:rsidRPr="004E692F">
              <w:rPr>
                <w:i/>
                <w:iCs/>
                <w:sz w:val="22"/>
                <w:szCs w:val="22"/>
              </w:rPr>
              <w:t>99,96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4E692F">
              <w:rPr>
                <w:i/>
                <w:sz w:val="22"/>
                <w:szCs w:val="22"/>
              </w:rPr>
              <w:t>106,8</w:t>
            </w:r>
          </w:p>
        </w:tc>
      </w:tr>
      <w:tr w:rsidR="00C26086" w:rsidRPr="00B72608" w:rsidTr="00436E06">
        <w:trPr>
          <w:cantSplit/>
          <w:trHeight w:val="24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left="170"/>
              <w:jc w:val="lef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Декабрь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100,8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105,6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101,2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105,7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99,9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103,8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108,1</w:t>
            </w:r>
          </w:p>
        </w:tc>
      </w:tr>
      <w:tr w:rsidR="00C26086" w:rsidRPr="00B72608" w:rsidTr="00436E06">
        <w:trPr>
          <w:cantSplit/>
          <w:trHeight w:val="24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-57"/>
              <w:jc w:val="left"/>
              <w:rPr>
                <w:b/>
                <w:spacing w:val="-6"/>
                <w:sz w:val="22"/>
                <w:szCs w:val="22"/>
              </w:rPr>
            </w:pPr>
            <w:r w:rsidRPr="004E692F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4E692F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E692F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E692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E692F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E692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E692F">
              <w:rPr>
                <w:b/>
                <w:sz w:val="22"/>
                <w:szCs w:val="22"/>
              </w:rPr>
              <w:t>103,5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E692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E692F">
              <w:rPr>
                <w:b/>
                <w:sz w:val="22"/>
                <w:szCs w:val="22"/>
              </w:rPr>
              <w:t>100,3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E692F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E692F">
              <w:rPr>
                <w:b/>
                <w:sz w:val="22"/>
                <w:szCs w:val="22"/>
              </w:rPr>
              <w:t>100,9</w:t>
            </w:r>
          </w:p>
        </w:tc>
      </w:tr>
      <w:tr w:rsidR="00C26086" w:rsidRPr="00B72608" w:rsidTr="00436E06">
        <w:trPr>
          <w:cantSplit/>
          <w:trHeight w:val="24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EF1BA3" w:rsidRPr="004E692F" w:rsidRDefault="00EF1BA3" w:rsidP="00436E06">
            <w:pPr>
              <w:pStyle w:val="5"/>
              <w:keepNext w:val="0"/>
              <w:spacing w:after="20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201</w:t>
            </w:r>
            <w:r w:rsidR="00E90A88" w:rsidRPr="004E692F">
              <w:rPr>
                <w:sz w:val="22"/>
                <w:szCs w:val="22"/>
              </w:rPr>
              <w:t>9</w:t>
            </w:r>
            <w:r w:rsidRPr="004E692F">
              <w:rPr>
                <w:b w:val="0"/>
                <w:i/>
                <w:sz w:val="22"/>
                <w:szCs w:val="22"/>
              </w:rPr>
              <w:t xml:space="preserve"> </w:t>
            </w:r>
            <w:r w:rsidRPr="004E692F">
              <w:rPr>
                <w:sz w:val="22"/>
                <w:szCs w:val="22"/>
              </w:rPr>
              <w:t>г.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F1BA3" w:rsidRPr="004E692F" w:rsidRDefault="00EF1BA3" w:rsidP="00436E06">
            <w:pPr>
              <w:spacing w:before="60" w:after="2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F1BA3" w:rsidRPr="004E692F" w:rsidRDefault="00EF1BA3" w:rsidP="00436E06">
            <w:pPr>
              <w:spacing w:before="60" w:after="2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EF1BA3" w:rsidRPr="004E692F" w:rsidRDefault="00EF1BA3" w:rsidP="00436E06">
            <w:pPr>
              <w:spacing w:before="60" w:after="2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F1BA3" w:rsidRPr="004E692F" w:rsidRDefault="00EF1BA3" w:rsidP="00436E06">
            <w:pPr>
              <w:spacing w:before="60" w:after="2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EF1BA3" w:rsidRPr="004E692F" w:rsidRDefault="00EF1BA3" w:rsidP="00436E06">
            <w:pPr>
              <w:spacing w:before="60" w:after="2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F1BA3" w:rsidRPr="004E692F" w:rsidRDefault="00EF1BA3" w:rsidP="00436E06">
            <w:pPr>
              <w:spacing w:before="60" w:after="2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EF1BA3" w:rsidRPr="004E692F" w:rsidRDefault="00EF1BA3" w:rsidP="00436E06">
            <w:pPr>
              <w:spacing w:before="60" w:after="2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692F" w:rsidRDefault="00EF1BA3" w:rsidP="00436E06">
            <w:pPr>
              <w:spacing w:before="60" w:after="2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C26086" w:rsidRPr="00B72608" w:rsidTr="00436E06">
        <w:trPr>
          <w:cantSplit/>
          <w:trHeight w:val="24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EF1BA3" w:rsidRPr="004E692F" w:rsidRDefault="00EF1BA3" w:rsidP="00436E06">
            <w:pPr>
              <w:spacing w:before="20" w:after="20" w:line="200" w:lineRule="exact"/>
              <w:ind w:left="170"/>
              <w:jc w:val="lef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Январь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F1BA3" w:rsidRPr="004E692F" w:rsidRDefault="00EF1BA3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100,</w:t>
            </w:r>
            <w:r w:rsidR="00E90A88" w:rsidRPr="004E692F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F1BA3" w:rsidRPr="004E692F" w:rsidRDefault="00EF1BA3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100,</w:t>
            </w:r>
            <w:r w:rsidR="00E90A88" w:rsidRPr="004E692F">
              <w:rPr>
                <w:sz w:val="22"/>
                <w:szCs w:val="22"/>
              </w:rPr>
              <w:t>9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EF1BA3" w:rsidRPr="004E692F" w:rsidRDefault="00EF1BA3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</w:t>
            </w:r>
            <w:r w:rsidR="00E90A88" w:rsidRPr="004E692F">
              <w:rPr>
                <w:sz w:val="22"/>
                <w:szCs w:val="22"/>
              </w:rPr>
              <w:t>1</w:t>
            </w:r>
            <w:r w:rsidRPr="004E692F">
              <w:rPr>
                <w:sz w:val="22"/>
                <w:szCs w:val="22"/>
              </w:rPr>
              <w:t>,</w:t>
            </w:r>
            <w:r w:rsidR="00E90A88" w:rsidRPr="004E692F">
              <w:rPr>
                <w:sz w:val="22"/>
                <w:szCs w:val="22"/>
              </w:rPr>
              <w:t>3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F1BA3" w:rsidRPr="004E692F" w:rsidRDefault="00E90A88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101,3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EF1BA3" w:rsidRPr="004E692F" w:rsidRDefault="00EF1BA3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100,</w:t>
            </w:r>
            <w:r w:rsidR="00E90A88" w:rsidRPr="004E692F">
              <w:rPr>
                <w:sz w:val="22"/>
                <w:szCs w:val="22"/>
              </w:rPr>
              <w:t>7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EF1BA3" w:rsidRPr="004E692F" w:rsidRDefault="00EF1BA3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100,</w:t>
            </w:r>
            <w:r w:rsidR="00E90A88" w:rsidRPr="004E692F">
              <w:rPr>
                <w:sz w:val="22"/>
                <w:szCs w:val="22"/>
              </w:rPr>
              <w:t>7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EF1BA3" w:rsidRPr="004E692F" w:rsidRDefault="00EF1BA3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100,</w:t>
            </w:r>
            <w:r w:rsidR="00E90A88" w:rsidRPr="004E692F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692F" w:rsidRDefault="00EF1BA3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100,</w:t>
            </w:r>
            <w:r w:rsidR="00E90A88" w:rsidRPr="004E692F">
              <w:rPr>
                <w:sz w:val="22"/>
                <w:szCs w:val="22"/>
              </w:rPr>
              <w:t>3</w:t>
            </w:r>
          </w:p>
        </w:tc>
      </w:tr>
      <w:tr w:rsidR="00C26086" w:rsidRPr="00B72608" w:rsidTr="00436E06">
        <w:trPr>
          <w:cantSplit/>
          <w:trHeight w:val="24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F5318E" w:rsidRPr="004E692F" w:rsidRDefault="00F5318E" w:rsidP="00436E06">
            <w:pPr>
              <w:spacing w:before="20" w:after="20" w:line="200" w:lineRule="exact"/>
              <w:ind w:left="170"/>
              <w:jc w:val="lef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Февраль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F5318E" w:rsidRPr="004E692F" w:rsidRDefault="007C29B5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101,3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5318E" w:rsidRPr="004E692F" w:rsidRDefault="007C29B5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102,2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F5318E" w:rsidRPr="004E692F" w:rsidRDefault="007C29B5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101,1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F5318E" w:rsidRPr="004E692F" w:rsidRDefault="008D37D4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102,5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F5318E" w:rsidRPr="004E692F" w:rsidRDefault="008D37D4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100,2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F5318E" w:rsidRPr="004E692F" w:rsidRDefault="008D37D4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101,0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F5318E" w:rsidRPr="004E692F" w:rsidRDefault="008D37D4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F5318E" w:rsidRPr="004E692F" w:rsidRDefault="008D37D4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103,5</w:t>
            </w:r>
          </w:p>
        </w:tc>
      </w:tr>
      <w:tr w:rsidR="00C26086" w:rsidRPr="00B72608" w:rsidTr="00436E06">
        <w:trPr>
          <w:cantSplit/>
          <w:trHeight w:val="24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DE79A4" w:rsidRPr="004E692F" w:rsidRDefault="00DE79A4" w:rsidP="00436E06">
            <w:pPr>
              <w:spacing w:before="20" w:after="20" w:line="200" w:lineRule="exact"/>
              <w:ind w:left="170"/>
              <w:jc w:val="lef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Март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DE79A4" w:rsidRPr="004E692F" w:rsidRDefault="00CB6383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100,4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E79A4" w:rsidRPr="004E692F" w:rsidRDefault="00CB6383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102,6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DE79A4" w:rsidRPr="004E692F" w:rsidRDefault="00CB6383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100,4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DE79A4" w:rsidRPr="004E692F" w:rsidRDefault="00CB6383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102,9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DE79A4" w:rsidRPr="004E692F" w:rsidRDefault="00CB6383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100,6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DE79A4" w:rsidRPr="004E692F" w:rsidRDefault="00CB6383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101,6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DE79A4" w:rsidRPr="004E692F" w:rsidRDefault="00CB6383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DE79A4" w:rsidRPr="004E692F" w:rsidRDefault="00CB6383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103,5</w:t>
            </w:r>
          </w:p>
        </w:tc>
      </w:tr>
      <w:tr w:rsidR="00C26086" w:rsidRPr="00B72608" w:rsidTr="00436E06">
        <w:trPr>
          <w:cantSplit/>
          <w:trHeight w:val="24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DE79A4" w:rsidRPr="004E692F" w:rsidRDefault="00DE79A4" w:rsidP="00436E06">
            <w:pPr>
              <w:spacing w:before="20" w:after="20" w:line="200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4E692F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4E692F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E692F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DE79A4" w:rsidRPr="004E692F" w:rsidRDefault="00DE79A4" w:rsidP="00436E06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E692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E79A4" w:rsidRPr="004E692F" w:rsidRDefault="00CB6383" w:rsidP="00436E06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E692F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DE79A4" w:rsidRPr="004E692F" w:rsidRDefault="00DE79A4" w:rsidP="00436E06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E692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DE79A4" w:rsidRPr="004E692F" w:rsidRDefault="00CB6383" w:rsidP="00436E06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E692F"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DE79A4" w:rsidRPr="004E692F" w:rsidRDefault="00DE79A4" w:rsidP="00436E06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E692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DE79A4" w:rsidRPr="004E692F" w:rsidRDefault="00CB6383" w:rsidP="00436E06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E692F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DE79A4" w:rsidRPr="004E692F" w:rsidRDefault="00DE79A4" w:rsidP="00436E06">
            <w:pPr>
              <w:spacing w:before="20" w:after="2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E692F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DE79A4" w:rsidRPr="004E692F" w:rsidRDefault="00CB6383" w:rsidP="00436E06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E692F">
              <w:rPr>
                <w:b/>
                <w:sz w:val="22"/>
                <w:szCs w:val="22"/>
              </w:rPr>
              <w:t>103,5</w:t>
            </w:r>
          </w:p>
        </w:tc>
      </w:tr>
      <w:tr w:rsidR="00C26086" w:rsidRPr="00B72608" w:rsidTr="00436E06">
        <w:trPr>
          <w:cantSplit/>
          <w:trHeight w:val="24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0D40CA" w:rsidRPr="004E692F" w:rsidRDefault="000D40CA" w:rsidP="00436E06">
            <w:pPr>
              <w:spacing w:before="20" w:after="20" w:line="200" w:lineRule="exact"/>
              <w:ind w:left="170"/>
              <w:jc w:val="lef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Апрель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0D40CA" w:rsidRPr="004E692F" w:rsidRDefault="0041397F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100,04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D40CA" w:rsidRPr="004E692F" w:rsidRDefault="0041397F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102,7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0D40CA" w:rsidRPr="004E692F" w:rsidRDefault="0041397F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0D40CA" w:rsidRPr="004E692F" w:rsidRDefault="0041397F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103,0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0D40CA" w:rsidRPr="004E692F" w:rsidRDefault="0041397F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0D40CA" w:rsidRPr="004E692F" w:rsidRDefault="0041397F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101,7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0D40CA" w:rsidRPr="004E692F" w:rsidRDefault="0041397F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0D40CA" w:rsidRPr="004E692F" w:rsidRDefault="0041397F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103,3</w:t>
            </w:r>
          </w:p>
        </w:tc>
      </w:tr>
      <w:tr w:rsidR="00C26086" w:rsidRPr="00B72608" w:rsidTr="00436E06">
        <w:trPr>
          <w:cantSplit/>
          <w:trHeight w:val="24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CF0E7F" w:rsidRPr="004E692F" w:rsidRDefault="00CF0E7F" w:rsidP="00436E06">
            <w:pPr>
              <w:spacing w:before="20" w:after="20" w:line="200" w:lineRule="exact"/>
              <w:ind w:left="170"/>
              <w:jc w:val="lef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Май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CF0E7F" w:rsidRPr="004E692F" w:rsidRDefault="00630B56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CF0E7F" w:rsidRPr="004E692F" w:rsidRDefault="00630B56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103,0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CF0E7F" w:rsidRPr="004E692F" w:rsidRDefault="00630B56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CF0E7F" w:rsidRPr="004E692F" w:rsidRDefault="00630B56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103,1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CF0E7F" w:rsidRPr="004E692F" w:rsidRDefault="00630B56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CF0E7F" w:rsidRPr="004E692F" w:rsidRDefault="00630B56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102,3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CF0E7F" w:rsidRPr="004E692F" w:rsidRDefault="00630B56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F0E7F" w:rsidRPr="004E692F" w:rsidRDefault="00630B56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103,6</w:t>
            </w:r>
          </w:p>
        </w:tc>
      </w:tr>
      <w:tr w:rsidR="00C26086" w:rsidRPr="00B72608" w:rsidTr="00436E06">
        <w:trPr>
          <w:cantSplit/>
          <w:trHeight w:val="24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8B34F8" w:rsidRPr="004E692F" w:rsidRDefault="008B34F8" w:rsidP="00436E06">
            <w:pPr>
              <w:spacing w:before="20" w:after="20" w:line="200" w:lineRule="exact"/>
              <w:ind w:left="170"/>
              <w:jc w:val="lef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Июнь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8B34F8" w:rsidRPr="004E692F" w:rsidRDefault="002D4E64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B34F8" w:rsidRPr="004E692F" w:rsidRDefault="002D4E64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102,9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8B34F8" w:rsidRPr="004E692F" w:rsidRDefault="001C2951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99,6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8B34F8" w:rsidRPr="004E692F" w:rsidRDefault="001C2951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102,8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8B34F8" w:rsidRPr="004E692F" w:rsidRDefault="001C2951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8B34F8" w:rsidRPr="004E692F" w:rsidRDefault="001C2951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102,3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8B34F8" w:rsidRPr="004E692F" w:rsidRDefault="001C2951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8B34F8" w:rsidRPr="004E692F" w:rsidRDefault="001C2951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104,1</w:t>
            </w:r>
          </w:p>
        </w:tc>
      </w:tr>
      <w:tr w:rsidR="00C26086" w:rsidRPr="00B72608" w:rsidTr="00436E06">
        <w:trPr>
          <w:cantSplit/>
          <w:trHeight w:val="24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8B34F8" w:rsidRPr="004E692F" w:rsidRDefault="008B34F8" w:rsidP="00436E06">
            <w:pPr>
              <w:spacing w:before="20" w:after="20" w:line="200" w:lineRule="exact"/>
              <w:jc w:val="left"/>
              <w:rPr>
                <w:b/>
                <w:sz w:val="22"/>
                <w:szCs w:val="22"/>
              </w:rPr>
            </w:pPr>
            <w:r w:rsidRPr="004E692F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4E692F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E692F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8B34F8" w:rsidRPr="004E692F" w:rsidRDefault="001C2951" w:rsidP="00436E06">
            <w:pPr>
              <w:spacing w:before="20" w:after="2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E692F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8B34F8" w:rsidRPr="004E692F" w:rsidRDefault="001C2951" w:rsidP="00436E06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E692F">
              <w:rPr>
                <w:b/>
                <w:sz w:val="22"/>
                <w:szCs w:val="22"/>
              </w:rPr>
              <w:t>100,</w:t>
            </w:r>
            <w:r w:rsidR="00883B55" w:rsidRPr="004E692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8B34F8" w:rsidRPr="004E692F" w:rsidRDefault="001C2951" w:rsidP="00436E06">
            <w:pPr>
              <w:spacing w:before="20" w:after="2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E692F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8B34F8" w:rsidRPr="004E692F" w:rsidRDefault="00883B55" w:rsidP="00436E06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E692F">
              <w:rPr>
                <w:b/>
                <w:sz w:val="22"/>
                <w:szCs w:val="22"/>
              </w:rPr>
              <w:t>99,9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8B34F8" w:rsidRPr="004E692F" w:rsidRDefault="001C2951" w:rsidP="00436E06">
            <w:pPr>
              <w:spacing w:before="20" w:after="2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E692F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8B34F8" w:rsidRPr="004E692F" w:rsidRDefault="001C2951" w:rsidP="00436E06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E692F">
              <w:rPr>
                <w:b/>
                <w:sz w:val="22"/>
                <w:szCs w:val="22"/>
              </w:rPr>
              <w:t>10</w:t>
            </w:r>
            <w:r w:rsidR="00883B55" w:rsidRPr="004E692F">
              <w:rPr>
                <w:b/>
                <w:sz w:val="22"/>
                <w:szCs w:val="22"/>
              </w:rPr>
              <w:t>0,7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8B34F8" w:rsidRPr="004E692F" w:rsidRDefault="001C2951" w:rsidP="00436E06">
            <w:pPr>
              <w:spacing w:before="20" w:after="2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E692F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8B34F8" w:rsidRPr="004E692F" w:rsidRDefault="001C2951" w:rsidP="00436E06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E692F">
              <w:rPr>
                <w:b/>
                <w:sz w:val="22"/>
                <w:szCs w:val="22"/>
              </w:rPr>
              <w:t>10</w:t>
            </w:r>
            <w:r w:rsidR="00883B55" w:rsidRPr="004E692F">
              <w:rPr>
                <w:b/>
                <w:sz w:val="22"/>
                <w:szCs w:val="22"/>
              </w:rPr>
              <w:t>0,6</w:t>
            </w:r>
          </w:p>
        </w:tc>
      </w:tr>
      <w:tr w:rsidR="00C26086" w:rsidRPr="00B72608" w:rsidTr="00436E06">
        <w:trPr>
          <w:cantSplit/>
          <w:trHeight w:val="24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DF5E50" w:rsidRPr="004E692F" w:rsidRDefault="00DF5E50" w:rsidP="00436E06">
            <w:pPr>
              <w:spacing w:before="20" w:after="20" w:line="200" w:lineRule="exact"/>
              <w:ind w:left="170"/>
              <w:jc w:val="lef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Июль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DF5E50" w:rsidRPr="004E692F" w:rsidRDefault="00E77124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F5E50" w:rsidRPr="004E692F" w:rsidRDefault="00E77124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103,1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DF5E50" w:rsidRPr="004E692F" w:rsidRDefault="00E77124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DF5E50" w:rsidRPr="004E692F" w:rsidRDefault="00E77124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102,9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DF5E50" w:rsidRPr="004E692F" w:rsidRDefault="00E77124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DF5E50" w:rsidRPr="004E692F" w:rsidRDefault="00E77124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102,2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DF5E50" w:rsidRPr="004E692F" w:rsidRDefault="00E77124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DF5E50" w:rsidRPr="004E692F" w:rsidRDefault="00E77124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104,8</w:t>
            </w:r>
          </w:p>
        </w:tc>
      </w:tr>
      <w:tr w:rsidR="00C26086" w:rsidRPr="00E8267E" w:rsidTr="00436E06">
        <w:trPr>
          <w:cantSplit/>
          <w:trHeight w:val="24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CC522A" w:rsidRPr="004E692F" w:rsidRDefault="00CC522A" w:rsidP="00436E06">
            <w:pPr>
              <w:spacing w:before="20" w:after="20" w:line="200" w:lineRule="exact"/>
              <w:ind w:left="170"/>
              <w:jc w:val="lef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Август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CC522A" w:rsidRPr="004E692F" w:rsidRDefault="00A935F1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CC522A" w:rsidRPr="004E692F" w:rsidRDefault="00A935F1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102,9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CC522A" w:rsidRPr="004E692F" w:rsidRDefault="00A935F1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99,4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CC522A" w:rsidRPr="004E692F" w:rsidRDefault="00A935F1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102,2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CC522A" w:rsidRPr="004E692F" w:rsidRDefault="00A935F1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CC522A" w:rsidRPr="004E692F" w:rsidRDefault="00A935F1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102,2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CC522A" w:rsidRPr="004E692F" w:rsidRDefault="00A935F1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E692F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C522A" w:rsidRPr="004E692F" w:rsidRDefault="00A935F1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105,1</w:t>
            </w:r>
          </w:p>
        </w:tc>
      </w:tr>
      <w:tr w:rsidR="00C26086" w:rsidRPr="00E8267E" w:rsidTr="00436E06">
        <w:trPr>
          <w:cantSplit/>
          <w:trHeight w:val="24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5961FD" w:rsidRPr="004E692F" w:rsidRDefault="005961FD" w:rsidP="00436E06">
            <w:pPr>
              <w:spacing w:before="20" w:after="20" w:line="200" w:lineRule="exact"/>
              <w:ind w:left="170"/>
              <w:jc w:val="lef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Сентябрь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5961FD" w:rsidRPr="004E692F" w:rsidRDefault="00E20F73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E692F">
              <w:rPr>
                <w:i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5961FD" w:rsidRPr="004E692F" w:rsidRDefault="00E20F73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E692F"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5961FD" w:rsidRPr="004E692F" w:rsidRDefault="00E20F73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E692F">
              <w:rPr>
                <w:iCs/>
                <w:sz w:val="22"/>
                <w:szCs w:val="22"/>
                <w:lang w:val="be-BY"/>
              </w:rPr>
              <w:t>100,1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5961FD" w:rsidRPr="004E692F" w:rsidRDefault="00E20F73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E692F"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5961FD" w:rsidRPr="004E692F" w:rsidRDefault="00E20F73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E692F">
              <w:rPr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5961FD" w:rsidRPr="004E692F" w:rsidRDefault="00E20F73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E692F"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5961FD" w:rsidRPr="004E692F" w:rsidRDefault="00E20F73" w:rsidP="00436E06">
            <w:pPr>
              <w:spacing w:before="20" w:after="2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E692F">
              <w:rPr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5961FD" w:rsidRPr="004E692F" w:rsidRDefault="00E20F73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E692F">
              <w:rPr>
                <w:sz w:val="22"/>
                <w:szCs w:val="22"/>
                <w:lang w:val="be-BY"/>
              </w:rPr>
              <w:t>105,8</w:t>
            </w:r>
          </w:p>
        </w:tc>
      </w:tr>
      <w:tr w:rsidR="00C26086" w:rsidRPr="008E76A7" w:rsidTr="00436E06">
        <w:trPr>
          <w:cantSplit/>
          <w:trHeight w:val="24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5961FD" w:rsidRPr="004E692F" w:rsidRDefault="005961FD" w:rsidP="00436E06">
            <w:pPr>
              <w:spacing w:before="20" w:after="20" w:line="200" w:lineRule="exact"/>
              <w:ind w:right="-57"/>
              <w:jc w:val="left"/>
              <w:rPr>
                <w:sz w:val="22"/>
                <w:szCs w:val="22"/>
              </w:rPr>
            </w:pPr>
            <w:r w:rsidRPr="004E692F">
              <w:rPr>
                <w:b/>
                <w:spacing w:val="-6"/>
                <w:sz w:val="22"/>
                <w:szCs w:val="22"/>
              </w:rPr>
              <w:t>III квартал</w:t>
            </w:r>
            <w:proofErr w:type="gramStart"/>
            <w:r w:rsidRPr="004E692F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E692F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5961FD" w:rsidRPr="004E692F" w:rsidRDefault="00FA0669" w:rsidP="00436E06">
            <w:pPr>
              <w:spacing w:before="20" w:after="2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E692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5961FD" w:rsidRPr="004E692F" w:rsidRDefault="006C6AF7" w:rsidP="00436E06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E692F">
              <w:rPr>
                <w:b/>
                <w:sz w:val="22"/>
                <w:szCs w:val="22"/>
              </w:rPr>
              <w:t>100</w:t>
            </w:r>
            <w:r w:rsidR="00B94149" w:rsidRPr="004E692F">
              <w:rPr>
                <w:b/>
                <w:sz w:val="22"/>
                <w:szCs w:val="22"/>
              </w:rPr>
              <w:t>,4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5961FD" w:rsidRPr="004E692F" w:rsidRDefault="00FA0669" w:rsidP="00436E06">
            <w:pPr>
              <w:spacing w:before="20" w:after="2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E692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5961FD" w:rsidRPr="004E692F" w:rsidRDefault="00B94149" w:rsidP="00436E06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E692F">
              <w:rPr>
                <w:b/>
                <w:sz w:val="22"/>
                <w:szCs w:val="22"/>
              </w:rPr>
              <w:t>99,5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5961FD" w:rsidRPr="004E692F" w:rsidRDefault="00FA0669" w:rsidP="00436E06">
            <w:pPr>
              <w:spacing w:before="20" w:after="2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E692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5961FD" w:rsidRPr="004E692F" w:rsidRDefault="00B94149" w:rsidP="00436E06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E692F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5961FD" w:rsidRPr="004E692F" w:rsidRDefault="00FA0669" w:rsidP="00436E06">
            <w:pPr>
              <w:spacing w:before="20" w:after="2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E692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5961FD" w:rsidRPr="004E692F" w:rsidRDefault="00B94149" w:rsidP="00436E06">
            <w:pPr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E692F">
              <w:rPr>
                <w:b/>
                <w:sz w:val="22"/>
                <w:szCs w:val="22"/>
              </w:rPr>
              <w:t>101,6</w:t>
            </w:r>
          </w:p>
        </w:tc>
      </w:tr>
      <w:tr w:rsidR="00C26086" w:rsidRPr="00BC0948" w:rsidTr="00436E06">
        <w:trPr>
          <w:cantSplit/>
          <w:trHeight w:val="244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bottom"/>
          </w:tcPr>
          <w:p w:rsidR="001E02D5" w:rsidRPr="004E692F" w:rsidRDefault="008D080A" w:rsidP="00436E06">
            <w:pPr>
              <w:spacing w:before="20" w:after="20" w:line="200" w:lineRule="exact"/>
              <w:ind w:left="170"/>
              <w:jc w:val="left"/>
              <w:rPr>
                <w:spacing w:val="-6"/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Октябрь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1E02D5" w:rsidRPr="004E692F" w:rsidRDefault="000931AD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100,5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E02D5" w:rsidRPr="004E692F" w:rsidRDefault="000931AD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103,9</w:t>
            </w:r>
          </w:p>
        </w:tc>
        <w:tc>
          <w:tcPr>
            <w:tcW w:w="969" w:type="dxa"/>
            <w:tcBorders>
              <w:top w:val="nil"/>
              <w:bottom w:val="nil"/>
            </w:tcBorders>
            <w:vAlign w:val="bottom"/>
          </w:tcPr>
          <w:p w:rsidR="001E02D5" w:rsidRPr="004E692F" w:rsidRDefault="000931AD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101,0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1E02D5" w:rsidRPr="004E692F" w:rsidRDefault="000931AD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103,2</w:t>
            </w:r>
          </w:p>
        </w:tc>
        <w:tc>
          <w:tcPr>
            <w:tcW w:w="976" w:type="dxa"/>
            <w:tcBorders>
              <w:top w:val="nil"/>
              <w:bottom w:val="nil"/>
            </w:tcBorders>
            <w:vAlign w:val="bottom"/>
          </w:tcPr>
          <w:p w:rsidR="001E02D5" w:rsidRPr="004E692F" w:rsidRDefault="000931AD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100,3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1E02D5" w:rsidRPr="004E692F" w:rsidRDefault="000931AD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103,5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1E02D5" w:rsidRPr="004E692F" w:rsidRDefault="000931AD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100,1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1E02D5" w:rsidRPr="004E692F" w:rsidRDefault="000931AD" w:rsidP="00436E06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4E692F">
              <w:rPr>
                <w:sz w:val="22"/>
                <w:szCs w:val="22"/>
              </w:rPr>
              <w:t>105,8</w:t>
            </w:r>
          </w:p>
        </w:tc>
      </w:tr>
      <w:tr w:rsidR="00C26086" w:rsidRPr="00B72608" w:rsidTr="00436E06">
        <w:trPr>
          <w:cantSplit/>
          <w:trHeight w:val="244"/>
          <w:jc w:val="center"/>
        </w:trPr>
        <w:tc>
          <w:tcPr>
            <w:tcW w:w="1333" w:type="dxa"/>
            <w:tcBorders>
              <w:top w:val="nil"/>
              <w:bottom w:val="double" w:sz="4" w:space="0" w:color="auto"/>
            </w:tcBorders>
            <w:vAlign w:val="bottom"/>
          </w:tcPr>
          <w:p w:rsidR="00BC0948" w:rsidRPr="004E692F" w:rsidRDefault="00BC0948" w:rsidP="00436E06">
            <w:pPr>
              <w:spacing w:before="20" w:after="20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4E692F">
              <w:rPr>
                <w:b/>
                <w:i/>
                <w:sz w:val="22"/>
                <w:szCs w:val="22"/>
              </w:rPr>
              <w:t>Ноябрь</w:t>
            </w:r>
          </w:p>
        </w:tc>
        <w:tc>
          <w:tcPr>
            <w:tcW w:w="980" w:type="dxa"/>
            <w:tcBorders>
              <w:top w:val="nil"/>
              <w:bottom w:val="double" w:sz="4" w:space="0" w:color="auto"/>
            </w:tcBorders>
            <w:vAlign w:val="bottom"/>
          </w:tcPr>
          <w:p w:rsidR="00BC0948" w:rsidRPr="004E692F" w:rsidRDefault="00C864D5" w:rsidP="00436E06">
            <w:pPr>
              <w:spacing w:before="20" w:after="2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4E692F">
              <w:rPr>
                <w:b/>
                <w:i/>
                <w:sz w:val="22"/>
                <w:szCs w:val="22"/>
              </w:rPr>
              <w:t>100,2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BC0948" w:rsidRPr="004E692F" w:rsidRDefault="00C864D5" w:rsidP="00436E06">
            <w:pPr>
              <w:spacing w:before="20" w:after="2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4E692F">
              <w:rPr>
                <w:b/>
                <w:i/>
                <w:sz w:val="22"/>
                <w:szCs w:val="22"/>
              </w:rPr>
              <w:t>104,2</w:t>
            </w:r>
          </w:p>
        </w:tc>
        <w:tc>
          <w:tcPr>
            <w:tcW w:w="969" w:type="dxa"/>
            <w:tcBorders>
              <w:top w:val="nil"/>
              <w:bottom w:val="double" w:sz="4" w:space="0" w:color="auto"/>
            </w:tcBorders>
            <w:vAlign w:val="bottom"/>
          </w:tcPr>
          <w:p w:rsidR="00BC0948" w:rsidRPr="004E692F" w:rsidRDefault="00C864D5" w:rsidP="00436E06">
            <w:pPr>
              <w:spacing w:before="20" w:after="2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4E692F">
              <w:rPr>
                <w:b/>
                <w:i/>
                <w:sz w:val="22"/>
                <w:szCs w:val="22"/>
              </w:rPr>
              <w:t>100,5</w:t>
            </w:r>
          </w:p>
        </w:tc>
        <w:tc>
          <w:tcPr>
            <w:tcW w:w="980" w:type="dxa"/>
            <w:tcBorders>
              <w:top w:val="nil"/>
              <w:bottom w:val="double" w:sz="4" w:space="0" w:color="auto"/>
            </w:tcBorders>
            <w:vAlign w:val="bottom"/>
          </w:tcPr>
          <w:p w:rsidR="00BC0948" w:rsidRPr="004E692F" w:rsidRDefault="00C864D5" w:rsidP="00436E06">
            <w:pPr>
              <w:spacing w:before="20" w:after="2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4E692F">
              <w:rPr>
                <w:b/>
                <w:i/>
                <w:sz w:val="22"/>
                <w:szCs w:val="22"/>
              </w:rPr>
              <w:t>103,8</w:t>
            </w:r>
          </w:p>
        </w:tc>
        <w:tc>
          <w:tcPr>
            <w:tcW w:w="976" w:type="dxa"/>
            <w:tcBorders>
              <w:top w:val="nil"/>
              <w:bottom w:val="double" w:sz="4" w:space="0" w:color="auto"/>
            </w:tcBorders>
            <w:vAlign w:val="bottom"/>
          </w:tcPr>
          <w:p w:rsidR="00BC0948" w:rsidRPr="004E692F" w:rsidRDefault="00C864D5" w:rsidP="00436E06">
            <w:pPr>
              <w:spacing w:before="20" w:after="2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4E692F">
              <w:rPr>
                <w:b/>
                <w:i/>
                <w:sz w:val="22"/>
                <w:szCs w:val="22"/>
              </w:rPr>
              <w:t>99,9</w:t>
            </w:r>
          </w:p>
        </w:tc>
        <w:tc>
          <w:tcPr>
            <w:tcW w:w="980" w:type="dxa"/>
            <w:tcBorders>
              <w:top w:val="nil"/>
              <w:bottom w:val="double" w:sz="4" w:space="0" w:color="auto"/>
            </w:tcBorders>
            <w:vAlign w:val="bottom"/>
          </w:tcPr>
          <w:p w:rsidR="00BC0948" w:rsidRPr="004E692F" w:rsidRDefault="00C864D5" w:rsidP="00436E06">
            <w:pPr>
              <w:spacing w:before="20" w:after="2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4E692F">
              <w:rPr>
                <w:b/>
                <w:i/>
                <w:sz w:val="22"/>
                <w:szCs w:val="22"/>
              </w:rPr>
              <w:t>103,3</w:t>
            </w:r>
          </w:p>
        </w:tc>
        <w:tc>
          <w:tcPr>
            <w:tcW w:w="968" w:type="dxa"/>
            <w:tcBorders>
              <w:top w:val="nil"/>
              <w:bottom w:val="double" w:sz="4" w:space="0" w:color="auto"/>
            </w:tcBorders>
            <w:vAlign w:val="bottom"/>
          </w:tcPr>
          <w:p w:rsidR="00BC0948" w:rsidRPr="004E692F" w:rsidRDefault="00C864D5" w:rsidP="00436E06">
            <w:pPr>
              <w:spacing w:before="20" w:after="2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4E692F">
              <w:rPr>
                <w:b/>
                <w:i/>
                <w:sz w:val="22"/>
                <w:szCs w:val="22"/>
              </w:rPr>
              <w:t>100,2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vAlign w:val="bottom"/>
          </w:tcPr>
          <w:p w:rsidR="00BC0948" w:rsidRPr="004E692F" w:rsidRDefault="00C864D5" w:rsidP="00436E06">
            <w:pPr>
              <w:spacing w:before="20" w:after="2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4E692F">
              <w:rPr>
                <w:b/>
                <w:i/>
                <w:sz w:val="22"/>
                <w:szCs w:val="22"/>
              </w:rPr>
              <w:t>106,0</w:t>
            </w:r>
          </w:p>
        </w:tc>
      </w:tr>
    </w:tbl>
    <w:p w:rsidR="00EF1BA3" w:rsidRPr="00546A28" w:rsidRDefault="00EF1BA3" w:rsidP="00615768">
      <w:pPr>
        <w:spacing w:before="0"/>
        <w:rPr>
          <w:b/>
          <w:sz w:val="10"/>
          <w:szCs w:val="10"/>
        </w:rPr>
      </w:pPr>
      <w:r w:rsidRPr="00546A28">
        <w:rPr>
          <w:b/>
          <w:sz w:val="10"/>
          <w:szCs w:val="10"/>
        </w:rPr>
        <w:t>____________________________________</w:t>
      </w:r>
      <w:r w:rsidR="00546A28" w:rsidRPr="00546A28">
        <w:rPr>
          <w:b/>
          <w:sz w:val="10"/>
          <w:szCs w:val="10"/>
        </w:rPr>
        <w:t>__</w:t>
      </w:r>
      <w:r w:rsidR="00546A28">
        <w:rPr>
          <w:b/>
          <w:sz w:val="10"/>
          <w:szCs w:val="10"/>
        </w:rPr>
        <w:t>__</w:t>
      </w:r>
    </w:p>
    <w:p w:rsidR="00EF1BA3" w:rsidRPr="004C13B1" w:rsidRDefault="00EF1BA3" w:rsidP="00436E06">
      <w:pPr>
        <w:spacing w:before="40" w:line="240" w:lineRule="exact"/>
        <w:ind w:firstLine="709"/>
        <w:jc w:val="left"/>
        <w:rPr>
          <w:sz w:val="20"/>
        </w:rPr>
      </w:pPr>
      <w:r w:rsidRPr="004C13B1">
        <w:rPr>
          <w:sz w:val="22"/>
          <w:vertAlign w:val="superscript"/>
        </w:rPr>
        <w:t>1)</w:t>
      </w:r>
      <w:r w:rsidRPr="004C13B1">
        <w:rPr>
          <w:sz w:val="20"/>
        </w:rPr>
        <w:t xml:space="preserve"> Конец периода к концу предыдущего периода.</w:t>
      </w:r>
    </w:p>
    <w:p w:rsidR="00C05E84" w:rsidRPr="00176A9C" w:rsidRDefault="00C05E84" w:rsidP="008025BA">
      <w:pPr>
        <w:spacing w:before="36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176A9C">
        <w:rPr>
          <w:rFonts w:ascii="Arial" w:hAnsi="Arial" w:cs="Arial"/>
          <w:b/>
          <w:bCs/>
          <w:sz w:val="22"/>
          <w:szCs w:val="22"/>
        </w:rPr>
        <w:lastRenderedPageBreak/>
        <w:t>Изменение потребительских цен на товары</w:t>
      </w:r>
      <w:r w:rsidRPr="00176A9C">
        <w:rPr>
          <w:rFonts w:ascii="Arial" w:hAnsi="Arial" w:cs="Arial"/>
          <w:b/>
          <w:bCs/>
          <w:sz w:val="22"/>
          <w:szCs w:val="22"/>
        </w:rPr>
        <w:br/>
        <w:t>и услуги, оказываемые населению, в 2019 году</w:t>
      </w:r>
    </w:p>
    <w:p w:rsidR="00C05E84" w:rsidRPr="00955544" w:rsidRDefault="00C05E84" w:rsidP="00C05E84">
      <w:pPr>
        <w:spacing w:before="60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</w:t>
      </w:r>
      <w:proofErr w:type="gramStart"/>
      <w:r w:rsidRPr="009A023F">
        <w:rPr>
          <w:rFonts w:ascii="Arial" w:hAnsi="Arial" w:cs="Arial"/>
          <w:i/>
          <w:sz w:val="20"/>
        </w:rPr>
        <w:t>в</w:t>
      </w:r>
      <w:proofErr w:type="gramEnd"/>
      <w:r w:rsidRPr="009A023F">
        <w:rPr>
          <w:rFonts w:ascii="Arial" w:hAnsi="Arial" w:cs="Arial"/>
          <w:i/>
          <w:sz w:val="20"/>
        </w:rPr>
        <w:t xml:space="preserve"> % </w:t>
      </w:r>
      <w:proofErr w:type="gramStart"/>
      <w:r w:rsidRPr="009A023F">
        <w:rPr>
          <w:rFonts w:ascii="Arial" w:hAnsi="Arial" w:cs="Arial"/>
          <w:i/>
          <w:sz w:val="20"/>
        </w:rPr>
        <w:t>к</w:t>
      </w:r>
      <w:proofErr w:type="gramEnd"/>
      <w:r w:rsidRPr="009A023F">
        <w:rPr>
          <w:rFonts w:ascii="Arial" w:hAnsi="Arial" w:cs="Arial"/>
          <w:i/>
          <w:sz w:val="20"/>
        </w:rPr>
        <w:t xml:space="preserve"> декабрю 201</w:t>
      </w:r>
      <w:r>
        <w:rPr>
          <w:rFonts w:ascii="Arial" w:hAnsi="Arial" w:cs="Arial"/>
          <w:i/>
          <w:sz w:val="20"/>
        </w:rPr>
        <w:t>8</w:t>
      </w:r>
      <w:r w:rsidRPr="009A023F">
        <w:rPr>
          <w:rFonts w:ascii="Arial" w:hAnsi="Arial" w:cs="Arial"/>
          <w:i/>
          <w:sz w:val="20"/>
        </w:rPr>
        <w:t xml:space="preserve"> г.)</w:t>
      </w:r>
    </w:p>
    <w:p w:rsidR="00094FB4" w:rsidRPr="003C4DEB" w:rsidRDefault="00094FB4" w:rsidP="00F63618">
      <w:pPr>
        <w:pStyle w:val="31"/>
        <w:spacing w:before="200" w:line="340" w:lineRule="exact"/>
        <w:ind w:firstLine="0"/>
        <w:jc w:val="left"/>
        <w:rPr>
          <w:b/>
          <w:szCs w:val="26"/>
        </w:rPr>
      </w:pPr>
      <w:r>
        <w:rPr>
          <w:b/>
          <w:noProof/>
          <w:szCs w:val="26"/>
        </w:rPr>
        <w:drawing>
          <wp:anchor distT="0" distB="0" distL="114300" distR="114300" simplePos="0" relativeHeight="251667456" behindDoc="1" locked="0" layoutInCell="1" allowOverlap="1" wp14:anchorId="45C4039F" wp14:editId="0BCBBE03">
            <wp:simplePos x="0" y="0"/>
            <wp:positionH relativeFrom="column">
              <wp:posOffset>36195</wp:posOffset>
            </wp:positionH>
            <wp:positionV relativeFrom="paragraph">
              <wp:posOffset>38100</wp:posOffset>
            </wp:positionV>
            <wp:extent cx="6217920" cy="3204210"/>
            <wp:effectExtent l="0" t="0" r="0" b="0"/>
            <wp:wrapThrough wrapText="bothSides">
              <wp:wrapPolygon edited="0">
                <wp:start x="0" y="0"/>
                <wp:lineTo x="0" y="771"/>
                <wp:lineTo x="8404" y="2312"/>
                <wp:lineTo x="10787" y="2312"/>
                <wp:lineTo x="0" y="3853"/>
                <wp:lineTo x="0" y="4495"/>
                <wp:lineTo x="12176" y="6421"/>
                <wp:lineTo x="0" y="7705"/>
                <wp:lineTo x="0" y="8347"/>
                <wp:lineTo x="2846" y="8476"/>
                <wp:lineTo x="2779" y="9375"/>
                <wp:lineTo x="4831" y="10530"/>
                <wp:lineTo x="0" y="10530"/>
                <wp:lineTo x="0" y="12200"/>
                <wp:lineTo x="1191" y="12842"/>
                <wp:lineTo x="794" y="12970"/>
                <wp:lineTo x="794" y="14640"/>
                <wp:lineTo x="0" y="15410"/>
                <wp:lineTo x="0" y="15795"/>
                <wp:lineTo x="860" y="16694"/>
                <wp:lineTo x="860" y="16823"/>
                <wp:lineTo x="10787" y="18749"/>
                <wp:lineTo x="2581" y="18878"/>
                <wp:lineTo x="2515" y="19520"/>
                <wp:lineTo x="2779" y="19776"/>
                <wp:lineTo x="18728" y="19776"/>
                <wp:lineTo x="19324" y="19520"/>
                <wp:lineTo x="18993" y="18878"/>
                <wp:lineTo x="10787" y="18749"/>
                <wp:lineTo x="20316" y="16823"/>
                <wp:lineTo x="20382" y="16181"/>
                <wp:lineTo x="6949" y="14768"/>
                <wp:lineTo x="4765" y="14640"/>
                <wp:lineTo x="16743" y="13099"/>
                <wp:lineTo x="16875" y="12585"/>
                <wp:lineTo x="20051" y="10659"/>
                <wp:lineTo x="20118" y="10530"/>
                <wp:lineTo x="20382" y="7191"/>
                <wp:lineTo x="19390" y="6935"/>
                <wp:lineTo x="12640" y="6421"/>
                <wp:lineTo x="14228" y="6421"/>
                <wp:lineTo x="20250" y="4751"/>
                <wp:lineTo x="20382" y="2954"/>
                <wp:lineTo x="19456" y="2825"/>
                <wp:lineTo x="10721" y="2312"/>
                <wp:lineTo x="860" y="0"/>
                <wp:lineTo x="0" y="0"/>
              </wp:wrapPolygon>
            </wp:wrapThrough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4FB4" w:rsidRPr="003C4DEB" w:rsidRDefault="00094FB4" w:rsidP="00094FB4">
      <w:pPr>
        <w:pStyle w:val="31"/>
        <w:spacing w:before="200" w:line="340" w:lineRule="exact"/>
        <w:ind w:firstLine="0"/>
        <w:rPr>
          <w:b/>
          <w:szCs w:val="26"/>
        </w:rPr>
      </w:pPr>
    </w:p>
    <w:p w:rsidR="00094FB4" w:rsidRPr="003C4DEB" w:rsidRDefault="00094FB4" w:rsidP="0090234B">
      <w:pPr>
        <w:pStyle w:val="31"/>
        <w:spacing w:before="200" w:line="340" w:lineRule="exact"/>
        <w:ind w:firstLine="0"/>
        <w:jc w:val="left"/>
        <w:rPr>
          <w:b/>
          <w:szCs w:val="26"/>
        </w:rPr>
      </w:pPr>
    </w:p>
    <w:p w:rsidR="00094FB4" w:rsidRPr="003C4DEB" w:rsidRDefault="00094FB4" w:rsidP="00094FB4">
      <w:pPr>
        <w:pStyle w:val="31"/>
        <w:spacing w:before="200" w:line="340" w:lineRule="exact"/>
        <w:ind w:firstLine="0"/>
        <w:rPr>
          <w:b/>
          <w:szCs w:val="26"/>
        </w:rPr>
      </w:pPr>
    </w:p>
    <w:p w:rsidR="00094FB4" w:rsidRPr="003C4DEB" w:rsidRDefault="00094FB4" w:rsidP="00094FB4">
      <w:pPr>
        <w:pStyle w:val="31"/>
        <w:spacing w:before="200" w:line="340" w:lineRule="exact"/>
        <w:ind w:firstLine="0"/>
        <w:rPr>
          <w:b/>
          <w:szCs w:val="26"/>
        </w:rPr>
      </w:pPr>
    </w:p>
    <w:p w:rsidR="00EF1BA3" w:rsidRPr="00601938" w:rsidRDefault="00EF1BA3" w:rsidP="00D8231F">
      <w:pPr>
        <w:pStyle w:val="31"/>
        <w:spacing w:before="200" w:line="360" w:lineRule="exact"/>
        <w:rPr>
          <w:szCs w:val="26"/>
        </w:rPr>
      </w:pPr>
      <w:r w:rsidRPr="002E1ADB">
        <w:rPr>
          <w:b/>
          <w:szCs w:val="26"/>
        </w:rPr>
        <w:t>Базовый индекс потребительских цен</w:t>
      </w:r>
      <w:r w:rsidRPr="002E1ADB">
        <w:rPr>
          <w:szCs w:val="26"/>
        </w:rPr>
        <w:t xml:space="preserve">, исключающий изменения цен </w:t>
      </w:r>
      <w:r w:rsidRPr="002E1ADB">
        <w:rPr>
          <w:szCs w:val="26"/>
        </w:rPr>
        <w:br/>
        <w:t xml:space="preserve">на отдельные товары и услуги, подверженные факторам административного </w:t>
      </w:r>
      <w:r w:rsidRPr="002E1ADB">
        <w:rPr>
          <w:szCs w:val="26"/>
        </w:rPr>
        <w:br/>
        <w:t xml:space="preserve">и сезонного характера, в </w:t>
      </w:r>
      <w:r w:rsidR="000F56C9">
        <w:rPr>
          <w:szCs w:val="26"/>
        </w:rPr>
        <w:t>н</w:t>
      </w:r>
      <w:r w:rsidR="00711405">
        <w:rPr>
          <w:szCs w:val="26"/>
        </w:rPr>
        <w:t>о</w:t>
      </w:r>
      <w:r w:rsidR="00932C10">
        <w:rPr>
          <w:szCs w:val="26"/>
        </w:rPr>
        <w:t>ябре</w:t>
      </w:r>
      <w:r w:rsidR="00C24582" w:rsidRPr="002E1ADB">
        <w:rPr>
          <w:szCs w:val="26"/>
        </w:rPr>
        <w:t xml:space="preserve"> 2019 г.</w:t>
      </w:r>
      <w:r w:rsidRPr="002E1ADB">
        <w:rPr>
          <w:szCs w:val="26"/>
        </w:rPr>
        <w:t xml:space="preserve"> по сравнению с</w:t>
      </w:r>
      <w:r w:rsidR="00C24582" w:rsidRPr="002E1ADB">
        <w:rPr>
          <w:szCs w:val="26"/>
        </w:rPr>
        <w:t xml:space="preserve"> </w:t>
      </w:r>
      <w:r w:rsidR="000F56C9">
        <w:rPr>
          <w:szCs w:val="26"/>
        </w:rPr>
        <w:t>ок</w:t>
      </w:r>
      <w:r w:rsidR="00711405">
        <w:rPr>
          <w:szCs w:val="26"/>
        </w:rPr>
        <w:t>тябрем</w:t>
      </w:r>
      <w:r w:rsidR="00C24582" w:rsidRPr="002E1ADB">
        <w:rPr>
          <w:szCs w:val="26"/>
        </w:rPr>
        <w:t xml:space="preserve"> 2019</w:t>
      </w:r>
      <w:r w:rsidR="00C24582" w:rsidRPr="002E1ADB">
        <w:rPr>
          <w:noProof/>
          <w:szCs w:val="26"/>
        </w:rPr>
        <w:t> </w:t>
      </w:r>
      <w:r w:rsidR="00C24582" w:rsidRPr="002E1ADB">
        <w:rPr>
          <w:szCs w:val="26"/>
        </w:rPr>
        <w:t>г.</w:t>
      </w:r>
      <w:r w:rsidRPr="002E1ADB">
        <w:rPr>
          <w:szCs w:val="26"/>
        </w:rPr>
        <w:t xml:space="preserve"> </w:t>
      </w:r>
      <w:r w:rsidR="00C24582" w:rsidRPr="00601938">
        <w:rPr>
          <w:szCs w:val="26"/>
        </w:rPr>
        <w:t xml:space="preserve">составил </w:t>
      </w:r>
      <w:r w:rsidR="00620A6A" w:rsidRPr="00601938">
        <w:rPr>
          <w:szCs w:val="26"/>
        </w:rPr>
        <w:t>100,</w:t>
      </w:r>
      <w:r w:rsidR="00601938" w:rsidRPr="00601938">
        <w:rPr>
          <w:szCs w:val="26"/>
        </w:rPr>
        <w:t>1</w:t>
      </w:r>
      <w:r w:rsidR="00C24582" w:rsidRPr="00601938">
        <w:rPr>
          <w:szCs w:val="26"/>
        </w:rPr>
        <w:t xml:space="preserve">%, с </w:t>
      </w:r>
      <w:r w:rsidR="00AC2D48" w:rsidRPr="00601938">
        <w:rPr>
          <w:szCs w:val="26"/>
        </w:rPr>
        <w:t>декаб</w:t>
      </w:r>
      <w:r w:rsidR="00537B14" w:rsidRPr="00601938">
        <w:rPr>
          <w:szCs w:val="26"/>
        </w:rPr>
        <w:t>рем</w:t>
      </w:r>
      <w:r w:rsidRPr="00601938">
        <w:rPr>
          <w:szCs w:val="26"/>
        </w:rPr>
        <w:t xml:space="preserve"> 2018</w:t>
      </w:r>
      <w:r w:rsidRPr="00601938">
        <w:rPr>
          <w:szCs w:val="26"/>
          <w:lang w:val="en-US"/>
        </w:rPr>
        <w:t> </w:t>
      </w:r>
      <w:r w:rsidRPr="00601938">
        <w:rPr>
          <w:szCs w:val="26"/>
        </w:rPr>
        <w:t>г.</w:t>
      </w:r>
      <w:r w:rsidR="00C24582" w:rsidRPr="00601938">
        <w:rPr>
          <w:szCs w:val="26"/>
        </w:rPr>
        <w:t xml:space="preserve"> –</w:t>
      </w:r>
      <w:r w:rsidRPr="00601938">
        <w:rPr>
          <w:szCs w:val="26"/>
        </w:rPr>
        <w:t xml:space="preserve"> </w:t>
      </w:r>
      <w:r w:rsidR="00701895" w:rsidRPr="00601938">
        <w:rPr>
          <w:szCs w:val="26"/>
          <w:lang w:val="be-BY"/>
        </w:rPr>
        <w:t>103</w:t>
      </w:r>
      <w:r w:rsidR="00C37D1B" w:rsidRPr="00601938">
        <w:rPr>
          <w:szCs w:val="26"/>
          <w:lang w:val="be-BY"/>
        </w:rPr>
        <w:t>,</w:t>
      </w:r>
      <w:r w:rsidR="00601938" w:rsidRPr="00601938">
        <w:rPr>
          <w:szCs w:val="26"/>
          <w:lang w:val="be-BY"/>
        </w:rPr>
        <w:t>4</w:t>
      </w:r>
      <w:r w:rsidRPr="00601938">
        <w:rPr>
          <w:szCs w:val="26"/>
        </w:rPr>
        <w:t>%.</w:t>
      </w:r>
    </w:p>
    <w:p w:rsidR="00C05E84" w:rsidRDefault="00C05E84" w:rsidP="00C05E84">
      <w:pPr>
        <w:spacing w:before="24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Динамика индексов</w:t>
      </w:r>
      <w:r w:rsidRPr="00F57786">
        <w:rPr>
          <w:rFonts w:ascii="Arial" w:hAnsi="Arial" w:cs="Arial"/>
          <w:b/>
          <w:bCs/>
          <w:sz w:val="22"/>
          <w:szCs w:val="22"/>
        </w:rPr>
        <w:t xml:space="preserve"> потребительских цен</w:t>
      </w:r>
      <w:r w:rsidRPr="00E113D6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2019 году</w:t>
      </w:r>
    </w:p>
    <w:p w:rsidR="00C05E84" w:rsidRPr="009B669B" w:rsidRDefault="00C05E84" w:rsidP="00C05E84">
      <w:pPr>
        <w:spacing w:before="0"/>
        <w:jc w:val="center"/>
        <w:rPr>
          <w:sz w:val="26"/>
          <w:szCs w:val="26"/>
        </w:rPr>
      </w:pPr>
      <w:r w:rsidRPr="00456953">
        <w:rPr>
          <w:rFonts w:ascii="Arial" w:hAnsi="Arial" w:cs="Arial"/>
          <w:bCs/>
          <w:sz w:val="22"/>
          <w:szCs w:val="22"/>
        </w:rPr>
        <w:t>(</w:t>
      </w:r>
      <w:proofErr w:type="gramStart"/>
      <w:r w:rsidRPr="009A023F">
        <w:rPr>
          <w:rFonts w:ascii="Arial" w:hAnsi="Arial" w:cs="Arial"/>
          <w:i/>
          <w:sz w:val="20"/>
        </w:rPr>
        <w:t>в</w:t>
      </w:r>
      <w:proofErr w:type="gramEnd"/>
      <w:r w:rsidRPr="009A023F">
        <w:rPr>
          <w:rFonts w:ascii="Arial" w:hAnsi="Arial" w:cs="Arial"/>
          <w:i/>
          <w:sz w:val="20"/>
        </w:rPr>
        <w:t xml:space="preserve"> % </w:t>
      </w:r>
      <w:proofErr w:type="gramStart"/>
      <w:r w:rsidRPr="009A023F">
        <w:rPr>
          <w:rFonts w:ascii="Arial" w:hAnsi="Arial" w:cs="Arial"/>
          <w:i/>
          <w:sz w:val="20"/>
        </w:rPr>
        <w:t>к</w:t>
      </w:r>
      <w:proofErr w:type="gramEnd"/>
      <w:r w:rsidRPr="009A023F">
        <w:rPr>
          <w:rFonts w:ascii="Arial" w:hAnsi="Arial" w:cs="Arial"/>
          <w:i/>
          <w:sz w:val="20"/>
        </w:rPr>
        <w:t xml:space="preserve"> декабрю 201</w:t>
      </w:r>
      <w:r>
        <w:rPr>
          <w:rFonts w:ascii="Arial" w:hAnsi="Arial" w:cs="Arial"/>
          <w:i/>
          <w:sz w:val="20"/>
        </w:rPr>
        <w:t>8</w:t>
      </w:r>
      <w:r w:rsidRPr="009A023F">
        <w:rPr>
          <w:rFonts w:ascii="Arial" w:hAnsi="Arial" w:cs="Arial"/>
          <w:i/>
          <w:sz w:val="20"/>
        </w:rPr>
        <w:t xml:space="preserve"> г.)</w:t>
      </w:r>
    </w:p>
    <w:p w:rsidR="00C05E84" w:rsidRPr="00C05E84" w:rsidRDefault="003C4DEB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  <w:r>
        <w:rPr>
          <w:b/>
          <w:noProof/>
          <w:szCs w:val="26"/>
        </w:rPr>
        <w:drawing>
          <wp:anchor distT="0" distB="0" distL="114300" distR="114300" simplePos="0" relativeHeight="251669504" behindDoc="1" locked="0" layoutInCell="1" allowOverlap="1" wp14:anchorId="66AA9133" wp14:editId="38914884">
            <wp:simplePos x="0" y="0"/>
            <wp:positionH relativeFrom="column">
              <wp:posOffset>-12065</wp:posOffset>
            </wp:positionH>
            <wp:positionV relativeFrom="paragraph">
              <wp:posOffset>25400</wp:posOffset>
            </wp:positionV>
            <wp:extent cx="6219190" cy="3364230"/>
            <wp:effectExtent l="0" t="0" r="0" b="0"/>
            <wp:wrapThrough wrapText="bothSides">
              <wp:wrapPolygon edited="0">
                <wp:start x="0" y="0"/>
                <wp:lineTo x="0" y="612"/>
                <wp:lineTo x="8403" y="2079"/>
                <wp:lineTo x="10785" y="2079"/>
                <wp:lineTo x="0" y="3547"/>
                <wp:lineTo x="0" y="5382"/>
                <wp:lineTo x="3043" y="5993"/>
                <wp:lineTo x="10255" y="5993"/>
                <wp:lineTo x="0" y="7216"/>
                <wp:lineTo x="0" y="7828"/>
                <wp:lineTo x="8932" y="8072"/>
                <wp:lineTo x="2316" y="9173"/>
                <wp:lineTo x="2316" y="9907"/>
                <wp:lineTo x="0" y="10763"/>
                <wp:lineTo x="132" y="11742"/>
                <wp:lineTo x="794" y="11986"/>
                <wp:lineTo x="860" y="13821"/>
                <wp:lineTo x="0" y="14433"/>
                <wp:lineTo x="0" y="14922"/>
                <wp:lineTo x="860" y="15778"/>
                <wp:lineTo x="3970" y="17735"/>
                <wp:lineTo x="4036" y="21527"/>
                <wp:lineTo x="21503" y="21527"/>
                <wp:lineTo x="21503" y="15289"/>
                <wp:lineTo x="4301" y="13821"/>
                <wp:lineTo x="12968" y="11986"/>
                <wp:lineTo x="12968" y="11864"/>
                <wp:lineTo x="19981" y="10029"/>
                <wp:lineTo x="19981" y="9907"/>
                <wp:lineTo x="20312" y="8684"/>
                <wp:lineTo x="20114" y="8439"/>
                <wp:lineTo x="18195" y="7950"/>
                <wp:lineTo x="20312" y="7461"/>
                <wp:lineTo x="20047" y="5993"/>
                <wp:lineTo x="13233" y="5993"/>
                <wp:lineTo x="20312" y="4525"/>
                <wp:lineTo x="20378" y="2813"/>
                <wp:lineTo x="19717" y="2691"/>
                <wp:lineTo x="10718" y="2079"/>
                <wp:lineTo x="860" y="0"/>
                <wp:lineTo x="0" y="0"/>
              </wp:wrapPolygon>
            </wp:wrapThrough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5E84" w:rsidRP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C05E84" w:rsidRPr="00C05E84" w:rsidRDefault="00C05E84" w:rsidP="00F25F5E">
      <w:pPr>
        <w:pStyle w:val="31"/>
        <w:widowControl/>
        <w:spacing w:before="0" w:line="240" w:lineRule="exact"/>
        <w:ind w:firstLine="0"/>
        <w:jc w:val="left"/>
        <w:rPr>
          <w:szCs w:val="26"/>
        </w:rPr>
      </w:pPr>
    </w:p>
    <w:p w:rsidR="00C05E84" w:rsidRDefault="00C05E84" w:rsidP="00F25F5E">
      <w:pPr>
        <w:pStyle w:val="31"/>
        <w:widowControl/>
        <w:spacing w:before="0" w:line="240" w:lineRule="exact"/>
        <w:ind w:firstLine="0"/>
        <w:jc w:val="left"/>
        <w:rPr>
          <w:szCs w:val="26"/>
        </w:rPr>
      </w:pPr>
    </w:p>
    <w:p w:rsidR="00322971" w:rsidRDefault="00322971" w:rsidP="00F25F5E">
      <w:pPr>
        <w:pStyle w:val="31"/>
        <w:widowControl/>
        <w:spacing w:before="0" w:line="240" w:lineRule="exact"/>
        <w:ind w:firstLine="0"/>
        <w:jc w:val="left"/>
        <w:rPr>
          <w:szCs w:val="26"/>
        </w:rPr>
      </w:pPr>
    </w:p>
    <w:p w:rsidR="00322971" w:rsidRPr="00615768" w:rsidRDefault="00322971" w:rsidP="00F25F5E">
      <w:pPr>
        <w:pStyle w:val="31"/>
        <w:widowControl/>
        <w:spacing w:before="0" w:line="240" w:lineRule="exact"/>
        <w:ind w:firstLine="0"/>
        <w:rPr>
          <w:szCs w:val="26"/>
        </w:rPr>
      </w:pPr>
    </w:p>
    <w:p w:rsidR="003C4DEB" w:rsidRPr="00615768" w:rsidRDefault="003C4DEB" w:rsidP="00F25F5E">
      <w:pPr>
        <w:pStyle w:val="31"/>
        <w:widowControl/>
        <w:spacing w:before="0" w:line="240" w:lineRule="exact"/>
        <w:ind w:firstLine="0"/>
        <w:jc w:val="left"/>
        <w:rPr>
          <w:szCs w:val="26"/>
        </w:rPr>
      </w:pPr>
    </w:p>
    <w:p w:rsidR="003C4DEB" w:rsidRPr="00615768" w:rsidRDefault="003C4DEB" w:rsidP="00F25F5E">
      <w:pPr>
        <w:pStyle w:val="31"/>
        <w:widowControl/>
        <w:spacing w:before="0" w:line="240" w:lineRule="exact"/>
        <w:ind w:firstLine="0"/>
        <w:jc w:val="left"/>
        <w:rPr>
          <w:szCs w:val="26"/>
        </w:rPr>
      </w:pPr>
    </w:p>
    <w:p w:rsidR="00F25F5E" w:rsidRPr="00615768" w:rsidRDefault="00F25F5E" w:rsidP="00F25F5E">
      <w:pPr>
        <w:pStyle w:val="31"/>
        <w:widowControl/>
        <w:spacing w:before="0" w:line="240" w:lineRule="exact"/>
        <w:ind w:firstLine="0"/>
        <w:jc w:val="left"/>
        <w:rPr>
          <w:szCs w:val="26"/>
        </w:rPr>
      </w:pPr>
    </w:p>
    <w:p w:rsidR="00F25F5E" w:rsidRPr="00615768" w:rsidRDefault="00F25F5E" w:rsidP="00F25F5E">
      <w:pPr>
        <w:pStyle w:val="31"/>
        <w:widowControl/>
        <w:spacing w:before="0" w:line="240" w:lineRule="exact"/>
        <w:ind w:firstLine="0"/>
        <w:jc w:val="left"/>
        <w:rPr>
          <w:szCs w:val="26"/>
        </w:rPr>
      </w:pPr>
    </w:p>
    <w:p w:rsidR="003C4DEB" w:rsidRPr="00615768" w:rsidRDefault="003C4DEB" w:rsidP="00FF10E1">
      <w:pPr>
        <w:pStyle w:val="31"/>
        <w:widowControl/>
        <w:spacing w:before="40" w:line="240" w:lineRule="exact"/>
        <w:ind w:firstLine="0"/>
        <w:jc w:val="left"/>
        <w:rPr>
          <w:szCs w:val="26"/>
        </w:rPr>
      </w:pPr>
    </w:p>
    <w:p w:rsidR="003C4DEB" w:rsidRPr="00615768" w:rsidRDefault="003C4DEB" w:rsidP="00FF10E1">
      <w:pPr>
        <w:pStyle w:val="31"/>
        <w:widowControl/>
        <w:spacing w:before="40" w:line="240" w:lineRule="exact"/>
        <w:ind w:firstLine="0"/>
        <w:jc w:val="left"/>
        <w:rPr>
          <w:szCs w:val="26"/>
        </w:rPr>
      </w:pPr>
    </w:p>
    <w:p w:rsidR="00322971" w:rsidRPr="00601938" w:rsidRDefault="00322971" w:rsidP="00615768">
      <w:pPr>
        <w:pStyle w:val="31"/>
        <w:spacing w:before="300" w:line="320" w:lineRule="exact"/>
        <w:rPr>
          <w:szCs w:val="26"/>
        </w:rPr>
      </w:pPr>
      <w:r w:rsidRPr="00601938">
        <w:rPr>
          <w:b/>
          <w:szCs w:val="26"/>
        </w:rPr>
        <w:lastRenderedPageBreak/>
        <w:t>Индекс цен на продовольственные товары</w:t>
      </w:r>
      <w:r w:rsidRPr="00601938">
        <w:rPr>
          <w:szCs w:val="26"/>
        </w:rPr>
        <w:t xml:space="preserve"> в </w:t>
      </w:r>
      <w:r w:rsidR="000F56C9" w:rsidRPr="00601938">
        <w:rPr>
          <w:szCs w:val="26"/>
        </w:rPr>
        <w:t>н</w:t>
      </w:r>
      <w:r w:rsidR="007D7D08" w:rsidRPr="00601938">
        <w:rPr>
          <w:szCs w:val="26"/>
        </w:rPr>
        <w:t>о</w:t>
      </w:r>
      <w:r w:rsidR="00932C10" w:rsidRPr="00601938">
        <w:rPr>
          <w:szCs w:val="26"/>
        </w:rPr>
        <w:t>ябре</w:t>
      </w:r>
      <w:r w:rsidRPr="00601938">
        <w:rPr>
          <w:szCs w:val="26"/>
        </w:rPr>
        <w:t xml:space="preserve"> 2019 г.</w:t>
      </w:r>
      <w:r w:rsidRPr="00601938">
        <w:rPr>
          <w:szCs w:val="26"/>
        </w:rPr>
        <w:br/>
        <w:t xml:space="preserve">по сравнению с </w:t>
      </w:r>
      <w:r w:rsidR="000F56C9" w:rsidRPr="00601938">
        <w:rPr>
          <w:szCs w:val="26"/>
        </w:rPr>
        <w:t>ок</w:t>
      </w:r>
      <w:r w:rsidR="007D7D08" w:rsidRPr="00601938">
        <w:rPr>
          <w:szCs w:val="26"/>
        </w:rPr>
        <w:t>тябрем</w:t>
      </w:r>
      <w:r w:rsidRPr="00601938">
        <w:rPr>
          <w:szCs w:val="26"/>
        </w:rPr>
        <w:t xml:space="preserve"> 2019 г. составил </w:t>
      </w:r>
      <w:r w:rsidR="002F77EC" w:rsidRPr="00601938">
        <w:rPr>
          <w:szCs w:val="26"/>
          <w:lang w:val="be-BY"/>
        </w:rPr>
        <w:t>10</w:t>
      </w:r>
      <w:r w:rsidR="00601938" w:rsidRPr="00601938">
        <w:rPr>
          <w:szCs w:val="26"/>
          <w:lang w:val="be-BY"/>
        </w:rPr>
        <w:t>0,5</w:t>
      </w:r>
      <w:r w:rsidRPr="00601938">
        <w:rPr>
          <w:szCs w:val="26"/>
        </w:rPr>
        <w:t xml:space="preserve">%, с декабрем 2018 г. – </w:t>
      </w:r>
      <w:r w:rsidR="00EB1406" w:rsidRPr="00601938">
        <w:rPr>
          <w:szCs w:val="26"/>
        </w:rPr>
        <w:t>10</w:t>
      </w:r>
      <w:r w:rsidR="00AD43D9" w:rsidRPr="00601938">
        <w:rPr>
          <w:szCs w:val="26"/>
        </w:rPr>
        <w:t>3</w:t>
      </w:r>
      <w:r w:rsidR="00EB1406" w:rsidRPr="00601938">
        <w:rPr>
          <w:szCs w:val="26"/>
        </w:rPr>
        <w:t>,</w:t>
      </w:r>
      <w:r w:rsidR="00601938" w:rsidRPr="00601938">
        <w:rPr>
          <w:szCs w:val="26"/>
        </w:rPr>
        <w:t>8</w:t>
      </w:r>
      <w:r w:rsidRPr="00601938">
        <w:rPr>
          <w:szCs w:val="26"/>
        </w:rPr>
        <w:t>%.</w:t>
      </w:r>
    </w:p>
    <w:p w:rsidR="006076F7" w:rsidRPr="00315DE6" w:rsidRDefault="006076F7" w:rsidP="008025BA">
      <w:pPr>
        <w:pStyle w:val="31"/>
        <w:widowControl/>
        <w:spacing w:before="240" w:line="28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315DE6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</w:t>
      </w:r>
      <w:r>
        <w:rPr>
          <w:rFonts w:ascii="Arial" w:hAnsi="Arial" w:cs="Arial"/>
          <w:b/>
          <w:sz w:val="22"/>
          <w:szCs w:val="22"/>
        </w:rPr>
        <w:t>ных товаров</w:t>
      </w:r>
    </w:p>
    <w:p w:rsidR="006076F7" w:rsidRDefault="006076F7" w:rsidP="0021715F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707F0C">
        <w:rPr>
          <w:rFonts w:ascii="Arial" w:hAnsi="Arial" w:cs="Arial"/>
          <w:i/>
          <w:sz w:val="20"/>
        </w:rPr>
        <w:t>(в процентах)</w:t>
      </w:r>
    </w:p>
    <w:tbl>
      <w:tblPr>
        <w:tblW w:w="9131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009"/>
        <w:gridCol w:w="1101"/>
        <w:gridCol w:w="1101"/>
        <w:gridCol w:w="1105"/>
        <w:gridCol w:w="1815"/>
      </w:tblGrid>
      <w:tr w:rsidR="00A86F07" w:rsidRPr="00DD1155" w:rsidTr="000C25C2">
        <w:trPr>
          <w:cantSplit/>
          <w:trHeight w:hRule="exact" w:val="340"/>
          <w:tblHeader/>
          <w:jc w:val="center"/>
        </w:trPr>
        <w:tc>
          <w:tcPr>
            <w:tcW w:w="21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F07" w:rsidRPr="00DD1155" w:rsidRDefault="00A86F07" w:rsidP="00D8231F">
            <w:pPr>
              <w:spacing w:before="20" w:after="2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07" w:rsidRPr="00DD1155" w:rsidRDefault="000F56C9" w:rsidP="00D8231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932C10">
              <w:rPr>
                <w:sz w:val="22"/>
                <w:szCs w:val="22"/>
              </w:rPr>
              <w:t>ябрь</w:t>
            </w:r>
            <w:r w:rsidR="00A86F07" w:rsidRPr="00DD1155">
              <w:rPr>
                <w:sz w:val="22"/>
                <w:szCs w:val="22"/>
              </w:rPr>
              <w:t xml:space="preserve"> 201</w:t>
            </w:r>
            <w:r w:rsidR="00A86F07" w:rsidRPr="00DD1155">
              <w:rPr>
                <w:sz w:val="22"/>
                <w:szCs w:val="22"/>
                <w:lang w:val="en-US"/>
              </w:rPr>
              <w:t>9</w:t>
            </w:r>
            <w:r w:rsidR="00A86F07" w:rsidRPr="00DD1155">
              <w:rPr>
                <w:sz w:val="22"/>
                <w:szCs w:val="22"/>
              </w:rPr>
              <w:t xml:space="preserve"> г. </w:t>
            </w:r>
            <w:proofErr w:type="gramStart"/>
            <w:r w:rsidR="00A86F07" w:rsidRPr="00DD1155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9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86F07" w:rsidRPr="00DD1155" w:rsidRDefault="00AB0A9B" w:rsidP="00D8231F">
            <w:pPr>
              <w:spacing w:before="20" w:after="2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</w:rPr>
              <w:t>-</w:t>
            </w:r>
            <w:r w:rsidR="000F56C9">
              <w:rPr>
                <w:sz w:val="22"/>
              </w:rPr>
              <w:t>н</w:t>
            </w:r>
            <w:r w:rsidR="007D7D08">
              <w:rPr>
                <w:sz w:val="22"/>
              </w:rPr>
              <w:t>о</w:t>
            </w:r>
            <w:r w:rsidR="00932C10">
              <w:rPr>
                <w:sz w:val="22"/>
              </w:rPr>
              <w:t>ябрь</w:t>
            </w:r>
            <w:r>
              <w:rPr>
                <w:sz w:val="22"/>
                <w:szCs w:val="22"/>
              </w:rPr>
              <w:br/>
              <w:t xml:space="preserve">2019 г. к </w:t>
            </w:r>
            <w:r>
              <w:rPr>
                <w:sz w:val="22"/>
                <w:szCs w:val="22"/>
              </w:rPr>
              <w:br/>
              <w:t>январю</w:t>
            </w:r>
            <w:r>
              <w:rPr>
                <w:sz w:val="22"/>
              </w:rPr>
              <w:t>-</w:t>
            </w:r>
            <w:r w:rsidR="000F56C9">
              <w:rPr>
                <w:sz w:val="22"/>
              </w:rPr>
              <w:t>н</w:t>
            </w:r>
            <w:r w:rsidR="007D7D08">
              <w:rPr>
                <w:sz w:val="22"/>
              </w:rPr>
              <w:t>о</w:t>
            </w:r>
            <w:r w:rsidR="00932C10">
              <w:rPr>
                <w:sz w:val="22"/>
              </w:rPr>
              <w:t>ябрю</w:t>
            </w:r>
            <w:r>
              <w:rPr>
                <w:sz w:val="22"/>
                <w:szCs w:val="22"/>
              </w:rPr>
              <w:br/>
              <w:t>2018</w:t>
            </w:r>
            <w:r w:rsidRPr="00C82DED">
              <w:rPr>
                <w:sz w:val="22"/>
                <w:szCs w:val="22"/>
              </w:rPr>
              <w:t xml:space="preserve"> г.</w:t>
            </w:r>
          </w:p>
        </w:tc>
      </w:tr>
      <w:tr w:rsidR="00B26ACB" w:rsidRPr="00DD1155" w:rsidTr="00892904">
        <w:trPr>
          <w:cantSplit/>
          <w:trHeight w:val="510"/>
          <w:tblHeader/>
          <w:jc w:val="center"/>
        </w:trPr>
        <w:tc>
          <w:tcPr>
            <w:tcW w:w="2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07" w:rsidRPr="00DD1155" w:rsidRDefault="00A86F07" w:rsidP="00D8231F">
            <w:pPr>
              <w:spacing w:before="20" w:after="2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07" w:rsidRPr="00DD1155" w:rsidRDefault="000F56C9" w:rsidP="00D8231F">
            <w:pPr>
              <w:spacing w:before="20" w:after="20" w:line="200" w:lineRule="exact"/>
              <w:ind w:right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7D7D08">
              <w:rPr>
                <w:sz w:val="22"/>
                <w:szCs w:val="22"/>
              </w:rPr>
              <w:t>тябрю</w:t>
            </w:r>
            <w:r w:rsidR="00A86F07" w:rsidRPr="00DD1155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07" w:rsidRPr="00DD1155" w:rsidRDefault="00A86F07" w:rsidP="00D8231F">
            <w:pPr>
              <w:spacing w:before="20" w:after="20" w:line="200" w:lineRule="exact"/>
              <w:ind w:right="28"/>
              <w:jc w:val="center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декабрю</w:t>
            </w:r>
            <w:r w:rsidRPr="00DD115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F07" w:rsidRPr="00DD1155" w:rsidRDefault="000F56C9" w:rsidP="00D8231F">
            <w:pPr>
              <w:spacing w:before="20" w:after="20" w:line="200" w:lineRule="exact"/>
              <w:ind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7D7D08">
              <w:rPr>
                <w:sz w:val="22"/>
                <w:szCs w:val="22"/>
              </w:rPr>
              <w:t>о</w:t>
            </w:r>
            <w:r w:rsidR="00932C10">
              <w:rPr>
                <w:sz w:val="22"/>
                <w:szCs w:val="22"/>
              </w:rPr>
              <w:t>ябрю</w:t>
            </w:r>
            <w:r w:rsidR="00A86F07" w:rsidRPr="00DD115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9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07" w:rsidRPr="00DD1155" w:rsidRDefault="00A86F07" w:rsidP="00D8231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B26ACB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trHeight w:val="278"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8231F">
            <w:pPr>
              <w:spacing w:before="100" w:after="100" w:line="200" w:lineRule="exact"/>
              <w:jc w:val="left"/>
              <w:rPr>
                <w:b/>
                <w:sz w:val="22"/>
                <w:szCs w:val="22"/>
              </w:rPr>
            </w:pPr>
            <w:r w:rsidRPr="00DD1155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01938" w:rsidRDefault="00601938" w:rsidP="00D8231F">
            <w:pPr>
              <w:spacing w:before="100" w:after="100" w:line="20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601938">
              <w:rPr>
                <w:b/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01938" w:rsidRDefault="00601938" w:rsidP="00D8231F">
            <w:pPr>
              <w:spacing w:before="100" w:after="100" w:line="20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601938">
              <w:rPr>
                <w:b/>
                <w:noProof/>
                <w:sz w:val="22"/>
                <w:szCs w:val="22"/>
                <w:lang w:val="be-BY"/>
              </w:rPr>
              <w:t>103,8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01938" w:rsidRDefault="00601938" w:rsidP="00D8231F">
            <w:pPr>
              <w:spacing w:before="100" w:after="100" w:line="20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601938">
              <w:rPr>
                <w:b/>
                <w:noProof/>
                <w:sz w:val="22"/>
                <w:szCs w:val="22"/>
                <w:lang w:val="be-BY"/>
              </w:rPr>
              <w:t>105,0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01938" w:rsidRDefault="00601938" w:rsidP="00D8231F">
            <w:pPr>
              <w:spacing w:before="100" w:after="100" w:line="200" w:lineRule="exact"/>
              <w:ind w:right="595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601938">
              <w:rPr>
                <w:b/>
                <w:noProof/>
                <w:sz w:val="22"/>
                <w:szCs w:val="22"/>
                <w:lang w:val="be-BY"/>
              </w:rPr>
              <w:t>106,2</w:t>
            </w:r>
          </w:p>
        </w:tc>
      </w:tr>
      <w:tr w:rsidR="00B26ACB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trHeight w:val="278"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8231F">
            <w:pPr>
              <w:spacing w:before="100" w:after="100" w:line="200" w:lineRule="exact"/>
              <w:ind w:left="17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01938" w:rsidRDefault="00601938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01938">
              <w:rPr>
                <w:noProof/>
                <w:sz w:val="22"/>
                <w:szCs w:val="22"/>
              </w:rPr>
              <w:t>100,5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01938" w:rsidRDefault="00601938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01938">
              <w:rPr>
                <w:noProof/>
                <w:sz w:val="22"/>
                <w:szCs w:val="22"/>
              </w:rPr>
              <w:t>103,7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01938" w:rsidRDefault="00601938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01938">
              <w:rPr>
                <w:noProof/>
                <w:sz w:val="22"/>
                <w:szCs w:val="22"/>
              </w:rPr>
              <w:t>105,1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01938" w:rsidRDefault="00601938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601938">
              <w:rPr>
                <w:noProof/>
                <w:sz w:val="22"/>
                <w:szCs w:val="22"/>
              </w:rPr>
              <w:t>106,6</w:t>
            </w:r>
          </w:p>
        </w:tc>
      </w:tr>
      <w:tr w:rsidR="00B26ACB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trHeight w:val="278"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8231F">
            <w:pPr>
              <w:spacing w:before="100" w:after="100" w:line="20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из них: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01938" w:rsidRDefault="00A86F07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01938" w:rsidRDefault="00A86F07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01938" w:rsidRDefault="00A86F07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01938" w:rsidRDefault="00A86F07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</w:p>
        </w:tc>
      </w:tr>
      <w:tr w:rsidR="00B26ACB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trHeight w:val="278"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8231F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мясо и птица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01938" w:rsidRDefault="00601938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601938"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01938" w:rsidRDefault="00601938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601938">
              <w:rPr>
                <w:noProof/>
                <w:sz w:val="22"/>
                <w:szCs w:val="22"/>
                <w:lang w:val="be-BY"/>
              </w:rPr>
              <w:t>99,6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01938" w:rsidRDefault="00601938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601938"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01938" w:rsidRDefault="00601938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601938">
              <w:rPr>
                <w:noProof/>
                <w:sz w:val="22"/>
                <w:szCs w:val="22"/>
                <w:lang w:val="be-BY"/>
              </w:rPr>
              <w:t>109,3</w:t>
            </w:r>
          </w:p>
        </w:tc>
      </w:tr>
      <w:tr w:rsidR="00B26ACB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trHeight w:val="278"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8231F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говядина (кроме бескостного</w:t>
            </w:r>
            <w:r w:rsidRPr="00DD1155">
              <w:rPr>
                <w:sz w:val="22"/>
                <w:szCs w:val="22"/>
                <w:lang w:val="en-US"/>
              </w:rPr>
              <w:t xml:space="preserve"> </w:t>
            </w:r>
            <w:r w:rsidRPr="00DD1155">
              <w:rPr>
                <w:sz w:val="22"/>
                <w:szCs w:val="22"/>
              </w:rPr>
              <w:t>мяса)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01938" w:rsidRDefault="00601938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601938">
              <w:rPr>
                <w:noProof/>
                <w:sz w:val="22"/>
                <w:szCs w:val="22"/>
                <w:lang w:val="be-BY"/>
              </w:rPr>
              <w:t>99,5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01938" w:rsidRDefault="00601938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601938">
              <w:rPr>
                <w:noProof/>
                <w:sz w:val="22"/>
                <w:szCs w:val="22"/>
                <w:lang w:val="be-BY"/>
              </w:rPr>
              <w:t>102,5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01938" w:rsidRDefault="00601938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601938">
              <w:rPr>
                <w:noProof/>
                <w:sz w:val="22"/>
                <w:szCs w:val="22"/>
                <w:lang w:val="be-BY"/>
              </w:rPr>
              <w:t>102,8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01938" w:rsidRDefault="00601938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601938">
              <w:rPr>
                <w:noProof/>
                <w:sz w:val="22"/>
                <w:szCs w:val="22"/>
                <w:lang w:val="be-BY"/>
              </w:rPr>
              <w:t>104,8</w:t>
            </w:r>
          </w:p>
        </w:tc>
      </w:tr>
      <w:tr w:rsidR="00B26ACB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trHeight w:val="278"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8231F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01938" w:rsidRDefault="00601938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601938">
              <w:rPr>
                <w:noProof/>
                <w:sz w:val="22"/>
                <w:szCs w:val="22"/>
                <w:lang w:val="be-BY"/>
              </w:rPr>
              <w:t>99,4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01938" w:rsidRDefault="00601938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601938">
              <w:rPr>
                <w:noProof/>
                <w:sz w:val="22"/>
                <w:szCs w:val="22"/>
                <w:lang w:val="be-BY"/>
              </w:rPr>
              <w:t>95,2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01938" w:rsidRDefault="00601938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601938">
              <w:rPr>
                <w:noProof/>
                <w:sz w:val="22"/>
                <w:szCs w:val="22"/>
                <w:lang w:val="be-BY"/>
              </w:rPr>
              <w:t>96,5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01938" w:rsidRDefault="00601938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601938">
              <w:rPr>
                <w:noProof/>
                <w:sz w:val="22"/>
                <w:szCs w:val="22"/>
                <w:lang w:val="be-BY"/>
              </w:rPr>
              <w:t>108,4</w:t>
            </w:r>
          </w:p>
        </w:tc>
      </w:tr>
      <w:tr w:rsidR="00B26ACB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trHeight w:val="278"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8231F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куры (цыплята, включая</w:t>
            </w:r>
            <w:r w:rsidR="00DD1155">
              <w:rPr>
                <w:sz w:val="22"/>
                <w:szCs w:val="22"/>
              </w:rPr>
              <w:br/>
            </w:r>
            <w:r w:rsidRPr="00DD1155">
              <w:rPr>
                <w:sz w:val="22"/>
                <w:szCs w:val="22"/>
              </w:rPr>
              <w:t>бройлеров)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01938" w:rsidRDefault="00601938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601938">
              <w:rPr>
                <w:noProof/>
                <w:sz w:val="22"/>
                <w:szCs w:val="22"/>
                <w:lang w:val="be-BY"/>
              </w:rPr>
              <w:t>99,8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01938" w:rsidRDefault="00601938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601938">
              <w:rPr>
                <w:noProof/>
                <w:sz w:val="22"/>
                <w:szCs w:val="22"/>
                <w:lang w:val="be-BY"/>
              </w:rPr>
              <w:t>104,4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01938" w:rsidRDefault="00601938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601938">
              <w:rPr>
                <w:noProof/>
                <w:sz w:val="22"/>
                <w:szCs w:val="22"/>
                <w:lang w:val="be-BY"/>
              </w:rPr>
              <w:t>105,3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01938" w:rsidRDefault="00601938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601938">
              <w:rPr>
                <w:noProof/>
                <w:sz w:val="22"/>
                <w:szCs w:val="22"/>
                <w:lang w:val="be-BY"/>
              </w:rPr>
              <w:t>113,7</w:t>
            </w:r>
          </w:p>
        </w:tc>
      </w:tr>
      <w:tr w:rsidR="00B26ACB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trHeight w:val="278"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8231F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01938" w:rsidRDefault="00601938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601938"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01938" w:rsidRDefault="00601938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601938">
              <w:rPr>
                <w:noProof/>
                <w:sz w:val="22"/>
                <w:szCs w:val="22"/>
                <w:lang w:val="be-BY"/>
              </w:rPr>
              <w:t>104,4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01938" w:rsidRDefault="00601938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601938">
              <w:rPr>
                <w:noProof/>
                <w:sz w:val="22"/>
                <w:szCs w:val="22"/>
                <w:lang w:val="be-BY"/>
              </w:rPr>
              <w:t>105,3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01938" w:rsidRDefault="00601938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601938">
              <w:rPr>
                <w:noProof/>
                <w:sz w:val="22"/>
                <w:szCs w:val="22"/>
                <w:lang w:val="be-BY"/>
              </w:rPr>
              <w:t>106,6</w:t>
            </w:r>
          </w:p>
        </w:tc>
      </w:tr>
      <w:tr w:rsidR="00B26ACB" w:rsidRPr="00DD1155" w:rsidTr="00D8231F">
        <w:tblPrEx>
          <w:tblCellMar>
            <w:left w:w="40" w:type="dxa"/>
            <w:right w:w="40" w:type="dxa"/>
          </w:tblCellMar>
        </w:tblPrEx>
        <w:trPr>
          <w:cantSplit/>
          <w:trHeight w:val="278"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8231F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01938" w:rsidRDefault="00601938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601938"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01938" w:rsidRDefault="00601938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601938">
              <w:rPr>
                <w:noProof/>
                <w:sz w:val="22"/>
                <w:szCs w:val="22"/>
                <w:lang w:val="be-BY"/>
              </w:rPr>
              <w:t>104,2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01938" w:rsidRDefault="00601938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601938">
              <w:rPr>
                <w:noProof/>
                <w:sz w:val="22"/>
                <w:szCs w:val="22"/>
                <w:lang w:val="be-BY"/>
              </w:rPr>
              <w:t>104,6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01938" w:rsidRDefault="00601938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601938">
              <w:rPr>
                <w:noProof/>
                <w:sz w:val="22"/>
                <w:szCs w:val="22"/>
                <w:lang w:val="be-BY"/>
              </w:rPr>
              <w:t>105,4</w:t>
            </w:r>
          </w:p>
        </w:tc>
      </w:tr>
      <w:tr w:rsidR="00B26ACB" w:rsidRPr="00DD1155" w:rsidTr="00D8231F">
        <w:tblPrEx>
          <w:tblCellMar>
            <w:left w:w="40" w:type="dxa"/>
            <w:right w:w="40" w:type="dxa"/>
          </w:tblCellMar>
        </w:tblPrEx>
        <w:trPr>
          <w:cantSplit/>
          <w:trHeight w:val="278"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8231F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 xml:space="preserve">колбаса </w:t>
            </w:r>
            <w:proofErr w:type="spellStart"/>
            <w:r w:rsidRPr="00DD1155">
              <w:rPr>
                <w:sz w:val="22"/>
                <w:szCs w:val="22"/>
              </w:rPr>
              <w:t>полукопченая</w:t>
            </w:r>
            <w:proofErr w:type="spellEnd"/>
            <w:r w:rsidRPr="00DD1155">
              <w:rPr>
                <w:sz w:val="22"/>
                <w:szCs w:val="22"/>
              </w:rPr>
              <w:t>,</w:t>
            </w:r>
            <w:r w:rsidR="00B26ACB" w:rsidRPr="00DD1155">
              <w:rPr>
                <w:sz w:val="22"/>
                <w:szCs w:val="22"/>
              </w:rPr>
              <w:br/>
            </w:r>
            <w:r w:rsidRPr="00DD1155">
              <w:rPr>
                <w:sz w:val="22"/>
                <w:szCs w:val="22"/>
              </w:rPr>
              <w:t>варено-копченая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01938" w:rsidRDefault="00601938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601938"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01938" w:rsidRDefault="00601938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601938">
              <w:rPr>
                <w:noProof/>
                <w:sz w:val="22"/>
                <w:szCs w:val="22"/>
                <w:lang w:val="be-BY"/>
              </w:rPr>
              <w:t>105,0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01938" w:rsidRDefault="00601938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601938">
              <w:rPr>
                <w:noProof/>
                <w:sz w:val="22"/>
                <w:szCs w:val="22"/>
                <w:lang w:val="be-BY"/>
              </w:rPr>
              <w:t>106,4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01938" w:rsidRDefault="00601938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601938">
              <w:rPr>
                <w:noProof/>
                <w:sz w:val="22"/>
                <w:szCs w:val="22"/>
                <w:lang w:val="be-BY"/>
              </w:rPr>
              <w:t>107,2</w:t>
            </w:r>
          </w:p>
        </w:tc>
      </w:tr>
      <w:tr w:rsidR="00B26ACB" w:rsidRPr="00DD1155" w:rsidTr="00D8231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8231F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12063B" w:rsidRDefault="00601938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100,03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12063B" w:rsidRDefault="00601938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104,3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12063B" w:rsidRDefault="00601938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105,0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12063B" w:rsidRDefault="00601938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105,1</w:t>
            </w:r>
          </w:p>
        </w:tc>
      </w:tr>
      <w:tr w:rsidR="00B26ACB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8231F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104,8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105,2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107,5</w:t>
            </w:r>
          </w:p>
        </w:tc>
      </w:tr>
      <w:tr w:rsidR="00B26ACB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8231F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рыба мороженая неразделанная</w:t>
            </w:r>
            <w:r w:rsidRPr="00DD1155">
              <w:rPr>
                <w:sz w:val="22"/>
                <w:szCs w:val="22"/>
              </w:rPr>
              <w:br/>
              <w:t>(</w:t>
            </w:r>
            <w:proofErr w:type="gramStart"/>
            <w:r w:rsidRPr="00DD1155">
              <w:rPr>
                <w:sz w:val="22"/>
                <w:szCs w:val="22"/>
              </w:rPr>
              <w:t>тресковые</w:t>
            </w:r>
            <w:proofErr w:type="gramEnd"/>
            <w:r w:rsidRPr="00DD1155">
              <w:rPr>
                <w:sz w:val="22"/>
                <w:szCs w:val="22"/>
              </w:rPr>
              <w:t>, скумбриевые)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102,5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103,9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105,3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110,8</w:t>
            </w:r>
          </w:p>
        </w:tc>
      </w:tr>
      <w:tr w:rsidR="00B26ACB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8231F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99,5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103,5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99,5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98,1</w:t>
            </w:r>
          </w:p>
        </w:tc>
      </w:tr>
      <w:tr w:rsidR="00B26ACB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8231F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103,0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102,6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102,5</w:t>
            </w:r>
          </w:p>
        </w:tc>
      </w:tr>
      <w:tr w:rsidR="00B26ACB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8231F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108,0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108,2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106,7</w:t>
            </w:r>
          </w:p>
        </w:tc>
      </w:tr>
      <w:tr w:rsidR="00B26ACB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8231F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молоко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109,7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110,0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107,9</w:t>
            </w:r>
          </w:p>
        </w:tc>
      </w:tr>
      <w:tr w:rsidR="00B26ACB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8231F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кефир (продукт кефирный)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99,6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107,0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107,2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107,0</w:t>
            </w:r>
          </w:p>
        </w:tc>
      </w:tr>
      <w:tr w:rsidR="00B26ACB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8231F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сметана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101,4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109,5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109,4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106,9</w:t>
            </w:r>
          </w:p>
        </w:tc>
      </w:tr>
      <w:tr w:rsidR="00B26ACB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8231F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творог жирный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106,4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106,9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106,0</w:t>
            </w:r>
          </w:p>
        </w:tc>
      </w:tr>
      <w:tr w:rsidR="00B26ACB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8231F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сыры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104,7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105,0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104,2</w:t>
            </w:r>
          </w:p>
        </w:tc>
      </w:tr>
      <w:tr w:rsidR="00B26ACB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8231F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масло животное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109,6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109,7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107,5</w:t>
            </w:r>
          </w:p>
        </w:tc>
      </w:tr>
      <w:tr w:rsidR="00B26ACB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8231F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 xml:space="preserve">масло растительное </w:t>
            </w:r>
            <w:r w:rsidR="00B26ACB" w:rsidRPr="00DD1155">
              <w:rPr>
                <w:sz w:val="22"/>
                <w:szCs w:val="22"/>
              </w:rPr>
              <w:br/>
            </w:r>
            <w:r w:rsidRPr="00DD1155">
              <w:rPr>
                <w:sz w:val="22"/>
                <w:szCs w:val="22"/>
              </w:rPr>
              <w:t xml:space="preserve">(кроме </w:t>
            </w:r>
            <w:proofErr w:type="gramStart"/>
            <w:r w:rsidRPr="00DD1155">
              <w:rPr>
                <w:sz w:val="22"/>
                <w:szCs w:val="22"/>
              </w:rPr>
              <w:t>оливкового</w:t>
            </w:r>
            <w:proofErr w:type="gramEnd"/>
            <w:r w:rsidRPr="00DD1155">
              <w:rPr>
                <w:sz w:val="22"/>
                <w:szCs w:val="22"/>
              </w:rPr>
              <w:t>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100,04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99,4</w:t>
            </w:r>
          </w:p>
        </w:tc>
      </w:tr>
      <w:tr w:rsidR="00B26ACB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8231F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яйца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103,6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96,7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104,8</w:t>
            </w:r>
          </w:p>
        </w:tc>
      </w:tr>
      <w:tr w:rsidR="00B26ACB" w:rsidRPr="00DD1155" w:rsidTr="00D8231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8231F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 xml:space="preserve">хлеб и изделия хлебобулочные 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104,4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104,7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106,5</w:t>
            </w:r>
          </w:p>
        </w:tc>
      </w:tr>
      <w:tr w:rsidR="00B26ACB" w:rsidRPr="00DD1155" w:rsidTr="00D8231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8231F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6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107,9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108,5</w:t>
            </w:r>
          </w:p>
        </w:tc>
        <w:tc>
          <w:tcPr>
            <w:tcW w:w="9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110,7</w:t>
            </w:r>
          </w:p>
        </w:tc>
      </w:tr>
      <w:tr w:rsidR="00B26ACB" w:rsidRPr="00DD1155" w:rsidTr="00D8231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8231F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lastRenderedPageBreak/>
              <w:t>макаронные изделия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105,0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105,6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106,1</w:t>
            </w:r>
          </w:p>
        </w:tc>
      </w:tr>
      <w:tr w:rsidR="00B26ACB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8231F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 xml:space="preserve">крупа и </w:t>
            </w:r>
            <w:proofErr w:type="gramStart"/>
            <w:r w:rsidRPr="00DD1155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101,6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110,5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111,4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107,7</w:t>
            </w:r>
          </w:p>
        </w:tc>
      </w:tr>
      <w:tr w:rsidR="00B26ACB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8231F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 xml:space="preserve">рис 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104,0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104,4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105,6</w:t>
            </w:r>
          </w:p>
        </w:tc>
      </w:tr>
      <w:tr w:rsidR="00B26ACB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D8231F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крупа манная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111,5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111,8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12063B" w:rsidRDefault="008E0E34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111,4</w:t>
            </w:r>
          </w:p>
        </w:tc>
      </w:tr>
      <w:tr w:rsidR="008A59AE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D8231F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96,4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111,3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113,6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157,9</w:t>
            </w:r>
          </w:p>
        </w:tc>
      </w:tr>
      <w:tr w:rsidR="008A59AE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D8231F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108,9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128,9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128,9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105,7</w:t>
            </w:r>
          </w:p>
        </w:tc>
      </w:tr>
      <w:tr w:rsidR="008A59AE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D8231F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101,7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116,8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116,3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117,0</w:t>
            </w:r>
          </w:p>
        </w:tc>
      </w:tr>
      <w:tr w:rsidR="008A59AE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D8231F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сахар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99,7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99,6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98,4</w:t>
            </w:r>
          </w:p>
        </w:tc>
      </w:tr>
      <w:tr w:rsidR="008A59AE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D8231F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12063B">
              <w:rPr>
                <w:noProof/>
                <w:sz w:val="22"/>
                <w:szCs w:val="22"/>
              </w:rPr>
              <w:t>100,0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103,9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104,0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104,3</w:t>
            </w:r>
          </w:p>
        </w:tc>
      </w:tr>
      <w:tr w:rsidR="008A59AE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D8231F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пряники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107,4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107,8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105,2</w:t>
            </w:r>
          </w:p>
        </w:tc>
      </w:tr>
      <w:tr w:rsidR="008A59AE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D8231F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печенье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107,1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105,9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104,7</w:t>
            </w:r>
          </w:p>
        </w:tc>
      </w:tr>
      <w:tr w:rsidR="008A59AE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D8231F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карамель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99,1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101,8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103,0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104,5</w:t>
            </w:r>
          </w:p>
        </w:tc>
      </w:tr>
      <w:tr w:rsidR="008A59AE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D8231F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шоколад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97,1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101,8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102,1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104,2</w:t>
            </w:r>
          </w:p>
        </w:tc>
      </w:tr>
      <w:tr w:rsidR="008A59AE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D8231F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чай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99,2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101,7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102,1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102,2</w:t>
            </w:r>
          </w:p>
        </w:tc>
      </w:tr>
      <w:tr w:rsidR="008A59AE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D8231F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кофе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99,98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102,9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100,9</w:t>
            </w:r>
          </w:p>
        </w:tc>
      </w:tr>
      <w:tr w:rsidR="008A59AE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D8231F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картофель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99,2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108,2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115,8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114,5</w:t>
            </w:r>
          </w:p>
        </w:tc>
      </w:tr>
      <w:tr w:rsidR="008A59AE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D8231F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фрукты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12063B" w:rsidRDefault="0012063B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101,9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12063B" w:rsidRDefault="0012063B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116,0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12063B" w:rsidRDefault="0012063B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122,9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12063B" w:rsidRDefault="0012063B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100,3</w:t>
            </w:r>
          </w:p>
        </w:tc>
      </w:tr>
      <w:tr w:rsidR="008A59AE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D8231F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яблоки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12063B" w:rsidRDefault="0012063B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105,2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12063B" w:rsidRDefault="0012063B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152,9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12063B" w:rsidRDefault="0012063B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160,5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12063B" w:rsidRDefault="0012063B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86,3</w:t>
            </w:r>
          </w:p>
        </w:tc>
      </w:tr>
      <w:tr w:rsidR="008A59AE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D8231F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12063B" w:rsidRDefault="0012063B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95,4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12063B" w:rsidRDefault="0012063B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118,4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12063B" w:rsidRDefault="0012063B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118,8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12063B" w:rsidRDefault="0012063B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98,0</w:t>
            </w:r>
          </w:p>
        </w:tc>
      </w:tr>
      <w:tr w:rsidR="008A59AE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D8231F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бананы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12063B" w:rsidRDefault="0012063B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12063B" w:rsidRDefault="0012063B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127,7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12063B" w:rsidRDefault="0012063B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148,2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12063B" w:rsidRDefault="0012063B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117,1</w:t>
            </w:r>
          </w:p>
        </w:tc>
      </w:tr>
      <w:tr w:rsidR="008A59AE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D8231F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овощи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102,9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79,4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94,8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12063B" w:rsidRDefault="008E0E34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119,6</w:t>
            </w:r>
          </w:p>
        </w:tc>
      </w:tr>
      <w:tr w:rsidR="00310916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DD1155" w:rsidRDefault="00310916" w:rsidP="00D8231F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 xml:space="preserve">капуста белокочанная свежая 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90,8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67,3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82,7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12063B" w:rsidRDefault="008E0E34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185,2</w:t>
            </w:r>
          </w:p>
        </w:tc>
      </w:tr>
      <w:tr w:rsidR="00310916" w:rsidRPr="00DD1155" w:rsidTr="00D8231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DD1155" w:rsidRDefault="00310916" w:rsidP="00D8231F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лук репчатый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99,0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96,1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99,8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12063B" w:rsidRDefault="008E0E34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154,5</w:t>
            </w:r>
          </w:p>
        </w:tc>
      </w:tr>
      <w:tr w:rsidR="00310916" w:rsidRPr="00DD1155" w:rsidTr="00D8231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DD1155" w:rsidRDefault="00310916" w:rsidP="00D8231F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DD1155">
              <w:rPr>
                <w:sz w:val="22"/>
                <w:szCs w:val="22"/>
              </w:rPr>
              <w:t>свекла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12063B" w:rsidRDefault="008E0E34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99,8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12063B" w:rsidRDefault="0012063B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81,8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12063B" w:rsidRDefault="0012063B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85,5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12063B" w:rsidRDefault="0012063B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102,0</w:t>
            </w:r>
          </w:p>
        </w:tc>
      </w:tr>
      <w:tr w:rsidR="00310916" w:rsidRPr="00DD1155" w:rsidTr="00D8231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DD1155" w:rsidRDefault="00310916" w:rsidP="00D8231F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морковь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12063B" w:rsidRDefault="0012063B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101,7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12063B" w:rsidRDefault="0012063B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76,8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12063B" w:rsidRDefault="0012063B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83,1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12063B" w:rsidRDefault="0012063B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108,2</w:t>
            </w:r>
          </w:p>
        </w:tc>
      </w:tr>
      <w:tr w:rsidR="00310916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DD1155" w:rsidRDefault="00310916" w:rsidP="00D8231F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12063B" w:rsidRDefault="0012063B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107,0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12063B" w:rsidRDefault="0012063B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79,7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12063B" w:rsidRDefault="0012063B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106,4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12063B" w:rsidRDefault="0012063B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115,4</w:t>
            </w:r>
          </w:p>
        </w:tc>
      </w:tr>
      <w:tr w:rsidR="00310916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DD1155" w:rsidRDefault="00310916" w:rsidP="00D8231F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12063B" w:rsidRDefault="0012063B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102,3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12063B" w:rsidRDefault="0012063B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69,5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12063B" w:rsidRDefault="0012063B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81,8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12063B" w:rsidRDefault="0012063B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112,4</w:t>
            </w:r>
          </w:p>
        </w:tc>
      </w:tr>
      <w:tr w:rsidR="00310916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DD1155" w:rsidRDefault="00310916" w:rsidP="00D8231F">
            <w:pPr>
              <w:spacing w:before="100" w:after="100" w:line="200" w:lineRule="exact"/>
              <w:ind w:left="17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12063B" w:rsidRDefault="0012063B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12063B" w:rsidRDefault="0012063B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103,1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12063B" w:rsidRDefault="0012063B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102,5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12063B" w:rsidRDefault="0012063B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102,2</w:t>
            </w:r>
          </w:p>
        </w:tc>
      </w:tr>
      <w:tr w:rsidR="00310916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DD1155" w:rsidRDefault="00310916" w:rsidP="00D8231F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водка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12063B" w:rsidRDefault="0012063B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12063B" w:rsidRDefault="0012063B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12063B" w:rsidRDefault="0012063B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12063B" w:rsidRDefault="0012063B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99,6</w:t>
            </w:r>
          </w:p>
        </w:tc>
      </w:tr>
      <w:tr w:rsidR="00310916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DD1155" w:rsidRDefault="00310916" w:rsidP="00D8231F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вино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12063B" w:rsidRDefault="0012063B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99,97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12063B" w:rsidRDefault="0012063B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102,5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12063B" w:rsidRDefault="0012063B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102,6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12063B" w:rsidRDefault="0012063B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104,2</w:t>
            </w:r>
          </w:p>
        </w:tc>
      </w:tr>
      <w:tr w:rsidR="00310916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DD1155" w:rsidRDefault="00310916" w:rsidP="00D8231F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пиво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12063B" w:rsidRDefault="0012063B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99,96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12063B" w:rsidRDefault="0012063B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107,4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12063B" w:rsidRDefault="0012063B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108,2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916" w:rsidRPr="0012063B" w:rsidRDefault="0012063B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108,0</w:t>
            </w:r>
          </w:p>
        </w:tc>
      </w:tr>
      <w:tr w:rsidR="00310916" w:rsidRPr="00DD1155" w:rsidTr="00892904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0916" w:rsidRPr="00DD1155" w:rsidRDefault="00310916" w:rsidP="00D8231F">
            <w:pPr>
              <w:spacing w:before="100" w:after="100" w:line="200" w:lineRule="exact"/>
              <w:ind w:left="17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6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12063B" w:rsidRDefault="0012063B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6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916" w:rsidRPr="0012063B" w:rsidRDefault="0012063B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106,3</w:t>
            </w:r>
          </w:p>
        </w:tc>
        <w:tc>
          <w:tcPr>
            <w:tcW w:w="60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0916" w:rsidRPr="0012063B" w:rsidRDefault="0012063B" w:rsidP="00D8231F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106,6</w:t>
            </w:r>
          </w:p>
        </w:tc>
        <w:tc>
          <w:tcPr>
            <w:tcW w:w="9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0916" w:rsidRPr="0012063B" w:rsidRDefault="0012063B" w:rsidP="00D8231F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  <w:lang w:val="be-BY"/>
              </w:rPr>
            </w:pPr>
            <w:r w:rsidRPr="0012063B">
              <w:rPr>
                <w:noProof/>
                <w:sz w:val="22"/>
                <w:szCs w:val="22"/>
                <w:lang w:val="be-BY"/>
              </w:rPr>
              <w:t>106,1</w:t>
            </w:r>
          </w:p>
        </w:tc>
      </w:tr>
    </w:tbl>
    <w:p w:rsidR="006076F7" w:rsidRPr="00892904" w:rsidRDefault="006076F7" w:rsidP="00D8231F">
      <w:pPr>
        <w:widowControl/>
        <w:spacing w:before="240" w:line="360" w:lineRule="exact"/>
        <w:ind w:firstLine="709"/>
        <w:rPr>
          <w:sz w:val="26"/>
          <w:szCs w:val="26"/>
        </w:rPr>
      </w:pPr>
      <w:r w:rsidRPr="00892904">
        <w:rPr>
          <w:sz w:val="26"/>
          <w:szCs w:val="26"/>
        </w:rPr>
        <w:lastRenderedPageBreak/>
        <w:t>Индекс цен в</w:t>
      </w:r>
      <w:r w:rsidRPr="00892904">
        <w:rPr>
          <w:b/>
          <w:sz w:val="26"/>
          <w:szCs w:val="26"/>
        </w:rPr>
        <w:t xml:space="preserve"> организациях общественного питания </w:t>
      </w:r>
      <w:r w:rsidR="0072658D" w:rsidRPr="00892904">
        <w:rPr>
          <w:sz w:val="26"/>
          <w:szCs w:val="26"/>
        </w:rPr>
        <w:t xml:space="preserve">в </w:t>
      </w:r>
      <w:r w:rsidR="000F56C9" w:rsidRPr="00892904">
        <w:rPr>
          <w:sz w:val="26"/>
          <w:szCs w:val="26"/>
        </w:rPr>
        <w:t>н</w:t>
      </w:r>
      <w:r w:rsidR="007D7D08" w:rsidRPr="00892904">
        <w:rPr>
          <w:sz w:val="26"/>
          <w:szCs w:val="26"/>
        </w:rPr>
        <w:t>о</w:t>
      </w:r>
      <w:r w:rsidR="00932C10" w:rsidRPr="00892904">
        <w:rPr>
          <w:sz w:val="26"/>
          <w:szCs w:val="26"/>
        </w:rPr>
        <w:t>ябре</w:t>
      </w:r>
      <w:r w:rsidR="00DD1155" w:rsidRPr="00892904">
        <w:rPr>
          <w:sz w:val="26"/>
          <w:szCs w:val="26"/>
        </w:rPr>
        <w:t xml:space="preserve"> 2019 г. </w:t>
      </w:r>
      <w:r w:rsidR="00DD1155" w:rsidRPr="00892904">
        <w:rPr>
          <w:sz w:val="26"/>
          <w:szCs w:val="26"/>
        </w:rPr>
        <w:br/>
        <w:t xml:space="preserve">по сравнению с </w:t>
      </w:r>
      <w:r w:rsidR="000F56C9" w:rsidRPr="00892904">
        <w:rPr>
          <w:sz w:val="26"/>
          <w:szCs w:val="26"/>
        </w:rPr>
        <w:t>ок</w:t>
      </w:r>
      <w:r w:rsidR="007D7D08" w:rsidRPr="00892904">
        <w:rPr>
          <w:sz w:val="26"/>
          <w:szCs w:val="26"/>
        </w:rPr>
        <w:t>тябрем</w:t>
      </w:r>
      <w:r w:rsidRPr="00892904">
        <w:rPr>
          <w:sz w:val="26"/>
          <w:szCs w:val="26"/>
        </w:rPr>
        <w:t xml:space="preserve"> 201</w:t>
      </w:r>
      <w:r w:rsidR="00DF7714" w:rsidRPr="00892904">
        <w:rPr>
          <w:sz w:val="26"/>
          <w:szCs w:val="26"/>
        </w:rPr>
        <w:t>9</w:t>
      </w:r>
      <w:r w:rsidRPr="00892904">
        <w:rPr>
          <w:noProof/>
          <w:sz w:val="26"/>
          <w:szCs w:val="26"/>
        </w:rPr>
        <w:t> </w:t>
      </w:r>
      <w:r w:rsidR="0072658D" w:rsidRPr="00892904">
        <w:rPr>
          <w:sz w:val="26"/>
          <w:szCs w:val="26"/>
        </w:rPr>
        <w:t>г.</w:t>
      </w:r>
      <w:r w:rsidR="00DD1155" w:rsidRPr="00892904">
        <w:rPr>
          <w:sz w:val="26"/>
          <w:szCs w:val="26"/>
        </w:rPr>
        <w:t xml:space="preserve"> составил </w:t>
      </w:r>
      <w:r w:rsidR="00CB31B0" w:rsidRPr="00892904">
        <w:rPr>
          <w:sz w:val="26"/>
          <w:szCs w:val="26"/>
        </w:rPr>
        <w:t>100,</w:t>
      </w:r>
      <w:r w:rsidR="0012063B" w:rsidRPr="00892904">
        <w:rPr>
          <w:sz w:val="26"/>
          <w:szCs w:val="26"/>
        </w:rPr>
        <w:t>2</w:t>
      </w:r>
      <w:r w:rsidR="00DD1155" w:rsidRPr="00892904">
        <w:rPr>
          <w:sz w:val="26"/>
          <w:szCs w:val="26"/>
        </w:rPr>
        <w:t xml:space="preserve">%, </w:t>
      </w:r>
      <w:r w:rsidR="0072658D" w:rsidRPr="00892904">
        <w:rPr>
          <w:sz w:val="26"/>
          <w:szCs w:val="26"/>
        </w:rPr>
        <w:t xml:space="preserve">с </w:t>
      </w:r>
      <w:r w:rsidR="00DF7714" w:rsidRPr="00892904">
        <w:rPr>
          <w:sz w:val="26"/>
          <w:szCs w:val="26"/>
        </w:rPr>
        <w:t>дека</w:t>
      </w:r>
      <w:r w:rsidR="0072658D" w:rsidRPr="00892904">
        <w:rPr>
          <w:sz w:val="26"/>
          <w:szCs w:val="26"/>
        </w:rPr>
        <w:t>брем</w:t>
      </w:r>
      <w:r w:rsidRPr="00892904">
        <w:rPr>
          <w:sz w:val="26"/>
          <w:szCs w:val="26"/>
        </w:rPr>
        <w:t xml:space="preserve"> 2018</w:t>
      </w:r>
      <w:r w:rsidRPr="00892904">
        <w:rPr>
          <w:noProof/>
          <w:sz w:val="26"/>
          <w:szCs w:val="26"/>
        </w:rPr>
        <w:t> </w:t>
      </w:r>
      <w:r w:rsidRPr="00892904">
        <w:rPr>
          <w:sz w:val="26"/>
          <w:szCs w:val="26"/>
        </w:rPr>
        <w:t xml:space="preserve">г. </w:t>
      </w:r>
      <w:r w:rsidR="00DD1155" w:rsidRPr="00892904">
        <w:rPr>
          <w:sz w:val="26"/>
          <w:szCs w:val="26"/>
        </w:rPr>
        <w:t>–</w:t>
      </w:r>
      <w:r w:rsidR="00551E35" w:rsidRPr="00892904">
        <w:rPr>
          <w:sz w:val="26"/>
          <w:szCs w:val="26"/>
        </w:rPr>
        <w:t xml:space="preserve"> </w:t>
      </w:r>
      <w:r w:rsidR="00CB31B0" w:rsidRPr="00892904">
        <w:rPr>
          <w:sz w:val="26"/>
          <w:szCs w:val="26"/>
        </w:rPr>
        <w:t>105,</w:t>
      </w:r>
      <w:r w:rsidR="0012063B" w:rsidRPr="00892904">
        <w:rPr>
          <w:sz w:val="26"/>
          <w:szCs w:val="26"/>
        </w:rPr>
        <w:t>6</w:t>
      </w:r>
      <w:r w:rsidRPr="00892904">
        <w:rPr>
          <w:sz w:val="26"/>
          <w:szCs w:val="26"/>
        </w:rPr>
        <w:t>%.</w:t>
      </w:r>
    </w:p>
    <w:p w:rsidR="006076F7" w:rsidRPr="00892904" w:rsidRDefault="006076F7" w:rsidP="00D8231F">
      <w:pPr>
        <w:widowControl/>
        <w:spacing w:before="0" w:line="360" w:lineRule="exact"/>
        <w:ind w:firstLine="709"/>
        <w:rPr>
          <w:sz w:val="26"/>
          <w:szCs w:val="26"/>
        </w:rPr>
      </w:pPr>
      <w:r w:rsidRPr="00892904">
        <w:rPr>
          <w:sz w:val="26"/>
          <w:szCs w:val="26"/>
        </w:rPr>
        <w:t>Индекс цен на</w:t>
      </w:r>
      <w:r w:rsidRPr="00892904">
        <w:rPr>
          <w:b/>
          <w:sz w:val="26"/>
          <w:szCs w:val="26"/>
        </w:rPr>
        <w:t xml:space="preserve"> непродовольственные товары</w:t>
      </w:r>
      <w:r w:rsidR="0072658D" w:rsidRPr="00892904">
        <w:rPr>
          <w:sz w:val="26"/>
          <w:szCs w:val="26"/>
        </w:rPr>
        <w:t xml:space="preserve"> в </w:t>
      </w:r>
      <w:r w:rsidR="000F56C9" w:rsidRPr="00892904">
        <w:rPr>
          <w:sz w:val="26"/>
          <w:szCs w:val="26"/>
        </w:rPr>
        <w:t>н</w:t>
      </w:r>
      <w:r w:rsidR="007D7D08" w:rsidRPr="00892904">
        <w:rPr>
          <w:sz w:val="26"/>
          <w:szCs w:val="26"/>
        </w:rPr>
        <w:t>о</w:t>
      </w:r>
      <w:r w:rsidR="00932C10" w:rsidRPr="00892904">
        <w:rPr>
          <w:sz w:val="26"/>
          <w:szCs w:val="26"/>
        </w:rPr>
        <w:t>ябре</w:t>
      </w:r>
      <w:r w:rsidR="00ED0492" w:rsidRPr="00892904">
        <w:rPr>
          <w:sz w:val="26"/>
          <w:szCs w:val="26"/>
        </w:rPr>
        <w:t xml:space="preserve"> 2019 г.</w:t>
      </w:r>
      <w:r w:rsidR="00ED0492" w:rsidRPr="00892904">
        <w:rPr>
          <w:sz w:val="26"/>
          <w:szCs w:val="26"/>
        </w:rPr>
        <w:br/>
      </w:r>
      <w:r w:rsidR="005A34AB" w:rsidRPr="00892904">
        <w:rPr>
          <w:sz w:val="26"/>
          <w:szCs w:val="26"/>
        </w:rPr>
        <w:t xml:space="preserve">по сравнению с </w:t>
      </w:r>
      <w:r w:rsidR="000F56C9" w:rsidRPr="00892904">
        <w:rPr>
          <w:sz w:val="26"/>
          <w:szCs w:val="26"/>
        </w:rPr>
        <w:t>ок</w:t>
      </w:r>
      <w:r w:rsidR="007D7D08" w:rsidRPr="00892904">
        <w:rPr>
          <w:sz w:val="26"/>
          <w:szCs w:val="26"/>
        </w:rPr>
        <w:t>тябрем</w:t>
      </w:r>
      <w:r w:rsidRPr="00892904">
        <w:rPr>
          <w:sz w:val="26"/>
          <w:szCs w:val="26"/>
        </w:rPr>
        <w:t xml:space="preserve"> 201</w:t>
      </w:r>
      <w:r w:rsidR="00673CB4" w:rsidRPr="00892904">
        <w:rPr>
          <w:sz w:val="26"/>
          <w:szCs w:val="26"/>
        </w:rPr>
        <w:t>9</w:t>
      </w:r>
      <w:r w:rsidRPr="00892904">
        <w:rPr>
          <w:noProof/>
          <w:sz w:val="26"/>
          <w:szCs w:val="26"/>
        </w:rPr>
        <w:t> </w:t>
      </w:r>
      <w:r w:rsidR="0072658D" w:rsidRPr="00892904">
        <w:rPr>
          <w:sz w:val="26"/>
          <w:szCs w:val="26"/>
        </w:rPr>
        <w:t xml:space="preserve">г. </w:t>
      </w:r>
      <w:r w:rsidR="005A34AB" w:rsidRPr="00892904">
        <w:rPr>
          <w:sz w:val="26"/>
          <w:szCs w:val="26"/>
        </w:rPr>
        <w:t xml:space="preserve">составил </w:t>
      </w:r>
      <w:r w:rsidR="0012063B" w:rsidRPr="00892904">
        <w:rPr>
          <w:sz w:val="26"/>
          <w:szCs w:val="26"/>
        </w:rPr>
        <w:t>99,9</w:t>
      </w:r>
      <w:r w:rsidR="005A34AB" w:rsidRPr="00892904">
        <w:rPr>
          <w:sz w:val="26"/>
          <w:szCs w:val="26"/>
        </w:rPr>
        <w:t xml:space="preserve">%, </w:t>
      </w:r>
      <w:r w:rsidR="0072658D" w:rsidRPr="00892904">
        <w:rPr>
          <w:sz w:val="26"/>
          <w:szCs w:val="26"/>
        </w:rPr>
        <w:t xml:space="preserve">с </w:t>
      </w:r>
      <w:r w:rsidR="00673CB4" w:rsidRPr="00892904">
        <w:rPr>
          <w:sz w:val="26"/>
          <w:szCs w:val="26"/>
        </w:rPr>
        <w:t>дека</w:t>
      </w:r>
      <w:r w:rsidR="0072658D" w:rsidRPr="00892904">
        <w:rPr>
          <w:sz w:val="26"/>
          <w:szCs w:val="26"/>
        </w:rPr>
        <w:t>брем</w:t>
      </w:r>
      <w:r w:rsidRPr="00892904">
        <w:rPr>
          <w:sz w:val="26"/>
          <w:szCs w:val="26"/>
        </w:rPr>
        <w:t xml:space="preserve"> 2018 г. </w:t>
      </w:r>
      <w:r w:rsidR="005A34AB" w:rsidRPr="00892904">
        <w:rPr>
          <w:sz w:val="26"/>
          <w:szCs w:val="26"/>
        </w:rPr>
        <w:t>–</w:t>
      </w:r>
      <w:r w:rsidRPr="00892904">
        <w:rPr>
          <w:sz w:val="26"/>
          <w:szCs w:val="26"/>
        </w:rPr>
        <w:t xml:space="preserve"> </w:t>
      </w:r>
      <w:r w:rsidR="00551E35" w:rsidRPr="00892904">
        <w:rPr>
          <w:sz w:val="26"/>
          <w:szCs w:val="26"/>
        </w:rPr>
        <w:t>10</w:t>
      </w:r>
      <w:r w:rsidR="00D852B8" w:rsidRPr="00892904">
        <w:rPr>
          <w:sz w:val="26"/>
          <w:szCs w:val="26"/>
          <w:lang w:val="be-BY"/>
        </w:rPr>
        <w:t>3</w:t>
      </w:r>
      <w:r w:rsidR="00551E35" w:rsidRPr="00892904">
        <w:rPr>
          <w:sz w:val="26"/>
          <w:szCs w:val="26"/>
        </w:rPr>
        <w:t>,</w:t>
      </w:r>
      <w:r w:rsidR="0012063B" w:rsidRPr="00892904">
        <w:rPr>
          <w:sz w:val="26"/>
          <w:szCs w:val="26"/>
        </w:rPr>
        <w:t>3</w:t>
      </w:r>
      <w:r w:rsidRPr="00892904">
        <w:rPr>
          <w:sz w:val="26"/>
          <w:szCs w:val="26"/>
        </w:rPr>
        <w:t>%.</w:t>
      </w:r>
    </w:p>
    <w:p w:rsidR="006076F7" w:rsidRPr="00315DE6" w:rsidRDefault="006076F7" w:rsidP="00615768">
      <w:pPr>
        <w:spacing w:before="3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315DE6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6076F7" w:rsidRDefault="006076F7" w:rsidP="005F3799">
      <w:pPr>
        <w:widowControl/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146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3973"/>
        <w:gridCol w:w="1123"/>
        <w:gridCol w:w="1123"/>
        <w:gridCol w:w="1127"/>
        <w:gridCol w:w="1800"/>
      </w:tblGrid>
      <w:tr w:rsidR="005A34AB" w:rsidRPr="000460A3" w:rsidTr="00F6090E">
        <w:trPr>
          <w:cantSplit/>
          <w:trHeight w:val="340"/>
          <w:tblHeader/>
          <w:jc w:val="center"/>
        </w:trPr>
        <w:tc>
          <w:tcPr>
            <w:tcW w:w="21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4AB" w:rsidRPr="000460A3" w:rsidRDefault="005A34AB" w:rsidP="00D8231F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4AB" w:rsidRPr="000460A3" w:rsidRDefault="000F56C9" w:rsidP="00D8231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932C10">
              <w:rPr>
                <w:sz w:val="22"/>
                <w:szCs w:val="22"/>
              </w:rPr>
              <w:t>ябрь</w:t>
            </w:r>
            <w:r w:rsidR="005A34AB" w:rsidRPr="000460A3">
              <w:rPr>
                <w:sz w:val="22"/>
                <w:szCs w:val="22"/>
              </w:rPr>
              <w:t xml:space="preserve"> 2019 г. </w:t>
            </w:r>
            <w:proofErr w:type="gramStart"/>
            <w:r w:rsidR="005A34AB" w:rsidRPr="000460A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A34AB" w:rsidRPr="000460A3" w:rsidRDefault="00AB0A9B" w:rsidP="00D8231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</w:rPr>
              <w:t>-</w:t>
            </w:r>
            <w:r w:rsidR="000F56C9">
              <w:rPr>
                <w:sz w:val="22"/>
              </w:rPr>
              <w:t>н</w:t>
            </w:r>
            <w:r w:rsidR="00A11E4A">
              <w:rPr>
                <w:sz w:val="22"/>
              </w:rPr>
              <w:t>о</w:t>
            </w:r>
            <w:r w:rsidR="00932C10">
              <w:rPr>
                <w:sz w:val="22"/>
              </w:rPr>
              <w:t>ябрь</w:t>
            </w:r>
            <w:r>
              <w:rPr>
                <w:sz w:val="22"/>
                <w:szCs w:val="22"/>
              </w:rPr>
              <w:br/>
              <w:t xml:space="preserve">2019 г. к </w:t>
            </w:r>
            <w:r>
              <w:rPr>
                <w:sz w:val="22"/>
                <w:szCs w:val="22"/>
              </w:rPr>
              <w:br/>
              <w:t>январю</w:t>
            </w:r>
            <w:r>
              <w:rPr>
                <w:sz w:val="22"/>
              </w:rPr>
              <w:t>-</w:t>
            </w:r>
            <w:r w:rsidR="000F56C9">
              <w:rPr>
                <w:sz w:val="22"/>
              </w:rPr>
              <w:t>н</w:t>
            </w:r>
            <w:r w:rsidR="00A11E4A">
              <w:rPr>
                <w:sz w:val="22"/>
              </w:rPr>
              <w:t>о</w:t>
            </w:r>
            <w:r w:rsidR="00932C10">
              <w:rPr>
                <w:sz w:val="22"/>
              </w:rPr>
              <w:t>ябрю</w:t>
            </w:r>
            <w:r>
              <w:rPr>
                <w:sz w:val="22"/>
                <w:szCs w:val="22"/>
              </w:rPr>
              <w:br/>
              <w:t>2018</w:t>
            </w:r>
            <w:r w:rsidRPr="00C82DED">
              <w:rPr>
                <w:sz w:val="22"/>
                <w:szCs w:val="22"/>
              </w:rPr>
              <w:t xml:space="preserve"> г.</w:t>
            </w:r>
          </w:p>
        </w:tc>
      </w:tr>
      <w:tr w:rsidR="005A34AB" w:rsidRPr="000460A3" w:rsidTr="00892904">
        <w:trPr>
          <w:cantSplit/>
          <w:trHeight w:val="556"/>
          <w:tblHeader/>
          <w:jc w:val="center"/>
        </w:trPr>
        <w:tc>
          <w:tcPr>
            <w:tcW w:w="21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B" w:rsidRPr="000460A3" w:rsidRDefault="005A34AB" w:rsidP="00D8231F">
            <w:pPr>
              <w:spacing w:before="40" w:after="4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4AB" w:rsidRPr="000460A3" w:rsidRDefault="000F56C9" w:rsidP="00D8231F">
            <w:pPr>
              <w:spacing w:before="60" w:after="60" w:line="220" w:lineRule="exact"/>
              <w:ind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A11E4A">
              <w:rPr>
                <w:sz w:val="22"/>
                <w:szCs w:val="22"/>
              </w:rPr>
              <w:t>тябрю</w:t>
            </w:r>
            <w:r w:rsidR="005A34AB" w:rsidRPr="000460A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4AB" w:rsidRPr="000460A3" w:rsidRDefault="005A34AB" w:rsidP="00D8231F">
            <w:pPr>
              <w:spacing w:before="60" w:after="60" w:line="220" w:lineRule="exact"/>
              <w:ind w:right="28"/>
              <w:jc w:val="center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декабрю</w:t>
            </w:r>
            <w:r w:rsidRPr="000460A3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4AB" w:rsidRPr="000460A3" w:rsidRDefault="000F56C9" w:rsidP="00D8231F">
            <w:pPr>
              <w:spacing w:before="60" w:after="60" w:line="220" w:lineRule="exact"/>
              <w:ind w:right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A11E4A">
              <w:rPr>
                <w:sz w:val="22"/>
                <w:szCs w:val="22"/>
              </w:rPr>
              <w:t>о</w:t>
            </w:r>
            <w:r w:rsidR="00932C10">
              <w:rPr>
                <w:sz w:val="22"/>
                <w:szCs w:val="22"/>
              </w:rPr>
              <w:t>ябрю</w:t>
            </w:r>
            <w:r w:rsidR="005A34AB" w:rsidRPr="000460A3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B" w:rsidRPr="000460A3" w:rsidRDefault="005A34AB" w:rsidP="00D8231F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5A34AB" w:rsidRPr="000460A3" w:rsidTr="00916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D8231F">
            <w:pPr>
              <w:spacing w:after="120" w:line="220" w:lineRule="exact"/>
              <w:jc w:val="left"/>
              <w:rPr>
                <w:b/>
                <w:sz w:val="22"/>
                <w:szCs w:val="22"/>
              </w:rPr>
            </w:pPr>
            <w:r w:rsidRPr="000460A3">
              <w:rPr>
                <w:b/>
                <w:sz w:val="22"/>
                <w:szCs w:val="22"/>
              </w:rPr>
              <w:t xml:space="preserve">Непродовольственные товары 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7D3259" w:rsidRDefault="00332D05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b/>
                <w:sz w:val="22"/>
                <w:szCs w:val="22"/>
                <w:lang w:val="be-BY"/>
              </w:rPr>
              <w:t>99,9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7D3259" w:rsidRDefault="00332D05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b/>
                <w:sz w:val="22"/>
                <w:szCs w:val="22"/>
                <w:lang w:val="be-BY"/>
              </w:rPr>
              <w:t>103,3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7D3259" w:rsidRDefault="00332D05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b/>
                <w:sz w:val="22"/>
                <w:szCs w:val="22"/>
                <w:lang w:val="be-BY"/>
              </w:rPr>
              <w:t>103,2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7D3259" w:rsidRDefault="00332D05" w:rsidP="00D8231F">
            <w:pPr>
              <w:spacing w:after="120" w:line="220" w:lineRule="exact"/>
              <w:ind w:right="624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b/>
                <w:sz w:val="22"/>
                <w:szCs w:val="22"/>
                <w:lang w:val="be-BY"/>
              </w:rPr>
              <w:t>103,7</w:t>
            </w:r>
          </w:p>
        </w:tc>
      </w:tr>
      <w:tr w:rsidR="005A34AB" w:rsidRPr="000460A3" w:rsidTr="00916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D8231F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ткани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7D3259" w:rsidRDefault="00332D05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 w:rsidRPr="007D3259"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7D3259" w:rsidRDefault="00332D05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7D3259" w:rsidRDefault="00332D05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101,5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7D3259" w:rsidRDefault="00332D05" w:rsidP="00D8231F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102,8</w:t>
            </w:r>
          </w:p>
        </w:tc>
      </w:tr>
      <w:tr w:rsidR="005A34AB" w:rsidRPr="000460A3" w:rsidTr="00916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D8231F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одежда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7D3259" w:rsidRDefault="00332D05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100,7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7D3259" w:rsidRDefault="00332D05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102,2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7D3259" w:rsidRDefault="00332D05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101,2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7D3259" w:rsidRDefault="00332D05" w:rsidP="00D8231F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100,04</w:t>
            </w:r>
          </w:p>
        </w:tc>
      </w:tr>
      <w:tr w:rsidR="005A34AB" w:rsidRPr="000460A3" w:rsidTr="00916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D8231F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обувь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7D3259" w:rsidRDefault="00332D05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97,</w:t>
            </w:r>
            <w:r w:rsidR="00AB0CB1" w:rsidRPr="007D3259">
              <w:rPr>
                <w:rFonts w:eastAsia="Arial Unicode MS"/>
                <w:sz w:val="22"/>
                <w:szCs w:val="22"/>
                <w:lang w:val="be-BY"/>
              </w:rPr>
              <w:t>8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7D3259" w:rsidRDefault="00332D05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106,</w:t>
            </w:r>
            <w:r w:rsidR="00AB0CB1" w:rsidRPr="007D3259">
              <w:rPr>
                <w:rFonts w:eastAsia="Arial Unicode MS"/>
                <w:sz w:val="22"/>
                <w:szCs w:val="22"/>
                <w:lang w:val="be-BY"/>
              </w:rPr>
              <w:t>1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7D3259" w:rsidRDefault="00332D05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105,3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7D3259" w:rsidRDefault="00332D05" w:rsidP="00D8231F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100,</w:t>
            </w:r>
            <w:r w:rsidR="00AB0CB1" w:rsidRPr="007D3259">
              <w:rPr>
                <w:rFonts w:eastAsia="Arial Unicode MS"/>
                <w:sz w:val="22"/>
                <w:szCs w:val="22"/>
                <w:lang w:val="be-BY"/>
              </w:rPr>
              <w:t>4</w:t>
            </w:r>
          </w:p>
        </w:tc>
      </w:tr>
      <w:tr w:rsidR="005A34AB" w:rsidRPr="000460A3" w:rsidTr="00916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D8231F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парфюмерно-косметические товары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7D3259" w:rsidRDefault="00332D05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99,1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7D3259" w:rsidRDefault="00332D05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102,4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7D3259" w:rsidRDefault="00332D05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102,1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7D3259" w:rsidRDefault="00332D05" w:rsidP="00D8231F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7D3259">
              <w:rPr>
                <w:rFonts w:eastAsia="Arial Unicode MS"/>
                <w:sz w:val="22"/>
                <w:szCs w:val="22"/>
              </w:rPr>
              <w:t>103,7</w:t>
            </w:r>
          </w:p>
        </w:tc>
      </w:tr>
      <w:tr w:rsidR="005A34AB" w:rsidRPr="000460A3" w:rsidTr="00916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D8231F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мебель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7D3259" w:rsidRDefault="00332D05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99,9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7D3259" w:rsidRDefault="00332D05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106,0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7D3259" w:rsidRDefault="00332D05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105,7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7D3259" w:rsidRDefault="00332D05" w:rsidP="00D8231F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105,1</w:t>
            </w:r>
          </w:p>
        </w:tc>
      </w:tr>
      <w:tr w:rsidR="005A34AB" w:rsidRPr="000460A3" w:rsidTr="00916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D8231F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7D3259" w:rsidRDefault="00332D05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7D3259" w:rsidRDefault="00332D05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102,7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7D3259" w:rsidRDefault="00332D05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104,3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7D3259" w:rsidRDefault="00332D05" w:rsidP="00D8231F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105,1</w:t>
            </w:r>
          </w:p>
        </w:tc>
      </w:tr>
      <w:tr w:rsidR="005A34AB" w:rsidRPr="000460A3" w:rsidTr="00916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D8231F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7D3259" w:rsidRDefault="00332D05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7D3259" w:rsidRDefault="00332D05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104,0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7D3259" w:rsidRDefault="00332D05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104,5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7D3259" w:rsidRDefault="00332D05" w:rsidP="00D8231F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104,3</w:t>
            </w:r>
          </w:p>
        </w:tc>
      </w:tr>
      <w:tr w:rsidR="005A34AB" w:rsidRPr="000460A3" w:rsidTr="00916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D8231F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часы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7D3259" w:rsidRDefault="00332D05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7351AE" w:rsidRDefault="00332D05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103,</w:t>
            </w:r>
            <w:r w:rsidR="007351AE">
              <w:rPr>
                <w:rFonts w:eastAsia="Arial Unicode MS"/>
                <w:sz w:val="22"/>
                <w:szCs w:val="22"/>
                <w:lang w:val="en-US"/>
              </w:rPr>
              <w:t>0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7351AE" w:rsidRDefault="00332D05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103,</w:t>
            </w:r>
            <w:r w:rsidR="007351AE">
              <w:rPr>
                <w:rFonts w:eastAsia="Arial Unicode MS"/>
                <w:sz w:val="22"/>
                <w:szCs w:val="22"/>
                <w:lang w:val="en-US"/>
              </w:rPr>
              <w:t>0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7351AE" w:rsidRDefault="00332D05" w:rsidP="00D8231F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</w:t>
            </w:r>
            <w:r w:rsidR="007351AE">
              <w:rPr>
                <w:rFonts w:eastAsia="Arial Unicode MS"/>
                <w:sz w:val="22"/>
                <w:szCs w:val="22"/>
                <w:lang w:val="en-US"/>
              </w:rPr>
              <w:t>1</w:t>
            </w:r>
            <w:r w:rsidR="007351AE">
              <w:rPr>
                <w:rFonts w:eastAsia="Arial Unicode MS"/>
                <w:sz w:val="22"/>
                <w:szCs w:val="22"/>
              </w:rPr>
              <w:t>,9</w:t>
            </w:r>
          </w:p>
        </w:tc>
      </w:tr>
      <w:tr w:rsidR="005A34AB" w:rsidRPr="000460A3" w:rsidTr="00916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D8231F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7D3259" w:rsidRDefault="00332D05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100,8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892904" w:rsidRDefault="00332D05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98,</w:t>
            </w:r>
            <w:r w:rsidR="00892904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892904" w:rsidRDefault="00332D05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96,</w:t>
            </w:r>
            <w:r w:rsidR="00892904">
              <w:rPr>
                <w:rFonts w:eastAsia="Arial Unicode MS"/>
                <w:sz w:val="22"/>
                <w:szCs w:val="22"/>
                <w:lang w:val="en-US"/>
              </w:rPr>
              <w:t>4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892904" w:rsidRDefault="00332D05" w:rsidP="00D8231F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99,</w:t>
            </w:r>
            <w:r w:rsidR="00892904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5A34AB" w:rsidRPr="000460A3" w:rsidTr="00916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D8231F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7D3259" w:rsidRDefault="00332D05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99,97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7D3259" w:rsidRDefault="00332D05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7D3259" w:rsidRDefault="00332D05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99,7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7D3259" w:rsidRDefault="00332D05" w:rsidP="00D8231F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102,0</w:t>
            </w:r>
          </w:p>
        </w:tc>
      </w:tr>
      <w:tr w:rsidR="005A34AB" w:rsidRPr="000460A3" w:rsidTr="00916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D8231F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письменные принадлежности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7D3259" w:rsidRDefault="00332D05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7D3259" w:rsidRDefault="00332D05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103,7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7D3259" w:rsidRDefault="00332D05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103,6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7D3259" w:rsidRDefault="00332D05" w:rsidP="00D8231F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105,1</w:t>
            </w:r>
          </w:p>
        </w:tc>
      </w:tr>
      <w:tr w:rsidR="005A34AB" w:rsidRPr="000460A3" w:rsidTr="00916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775195" w:rsidP="00D8231F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медикаменты (</w:t>
            </w:r>
            <w:r w:rsidR="00F6090E">
              <w:rPr>
                <w:sz w:val="22"/>
                <w:szCs w:val="22"/>
              </w:rPr>
              <w:t>включая приборы медицинского назначения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7D3259" w:rsidRDefault="00AB0CB1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99,9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7D3259" w:rsidRDefault="00AB0CB1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101,2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7D3259" w:rsidRDefault="00AB0CB1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101,2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7D3259" w:rsidRDefault="00AB0CB1" w:rsidP="00D8231F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101,6</w:t>
            </w:r>
          </w:p>
        </w:tc>
      </w:tr>
      <w:tr w:rsidR="005A34AB" w:rsidRPr="000460A3" w:rsidTr="00916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D8231F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7D3259" w:rsidRDefault="00AB0CB1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99,</w:t>
            </w:r>
            <w:r w:rsidR="007351AE">
              <w:rPr>
                <w:rFonts w:eastAsia="Arial Unicode MS"/>
                <w:sz w:val="22"/>
                <w:szCs w:val="22"/>
                <w:lang w:val="be-BY"/>
              </w:rPr>
              <w:t>6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7D3259" w:rsidRDefault="00AB0CB1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104,</w:t>
            </w:r>
            <w:r w:rsidR="007351AE">
              <w:rPr>
                <w:rFonts w:eastAsia="Arial Unicode MS"/>
                <w:sz w:val="22"/>
                <w:szCs w:val="22"/>
                <w:lang w:val="be-BY"/>
              </w:rPr>
              <w:t>9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7D3259" w:rsidRDefault="00AB0CB1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</w:t>
            </w:r>
            <w:r w:rsidR="007351AE">
              <w:rPr>
                <w:rFonts w:eastAsia="Arial Unicode MS"/>
                <w:sz w:val="22"/>
                <w:szCs w:val="22"/>
                <w:lang w:val="be-BY"/>
              </w:rPr>
              <w:t>6,7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7D3259" w:rsidRDefault="00AB0CB1" w:rsidP="00D8231F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</w:t>
            </w:r>
            <w:r w:rsidR="007351AE">
              <w:rPr>
                <w:rFonts w:eastAsia="Arial Unicode MS"/>
                <w:sz w:val="22"/>
                <w:szCs w:val="22"/>
                <w:lang w:val="be-BY"/>
              </w:rPr>
              <w:t>6,4</w:t>
            </w:r>
          </w:p>
        </w:tc>
      </w:tr>
      <w:tr w:rsidR="005A34AB" w:rsidRPr="000460A3" w:rsidTr="00916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D8231F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7D3259" w:rsidRDefault="00AB0CB1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7D3259" w:rsidRDefault="00AB0CB1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104,2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7D3259" w:rsidRDefault="00AB0CB1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104,0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7D3259" w:rsidRDefault="00AB0CB1" w:rsidP="00D8231F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104,8</w:t>
            </w:r>
          </w:p>
        </w:tc>
      </w:tr>
      <w:tr w:rsidR="005A34AB" w:rsidRPr="000460A3" w:rsidTr="00916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D8231F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7D3259" w:rsidRDefault="007D3259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99,5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7D3259" w:rsidRDefault="007D3259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104,6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7D3259" w:rsidRDefault="007D3259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105,1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7D3259" w:rsidRDefault="007D3259" w:rsidP="00D8231F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104,2</w:t>
            </w:r>
          </w:p>
        </w:tc>
      </w:tr>
      <w:tr w:rsidR="005A34AB" w:rsidRPr="000460A3" w:rsidTr="00916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D8231F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7D3259" w:rsidRDefault="00AB0CB1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7D3259" w:rsidRDefault="00AB0CB1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108,3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7D3259" w:rsidRDefault="00AB0CB1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109,6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7D3259" w:rsidRDefault="00AB0CB1" w:rsidP="00D8231F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109,6</w:t>
            </w:r>
          </w:p>
        </w:tc>
      </w:tr>
      <w:tr w:rsidR="005A34AB" w:rsidRPr="000460A3" w:rsidTr="00916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D8231F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7D3259" w:rsidRDefault="00AB0CB1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99,9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7D3259" w:rsidRDefault="00AB0CB1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102,7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7D3259" w:rsidRDefault="00AB0CB1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102,8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7D3259" w:rsidRDefault="00AB0CB1" w:rsidP="00D8231F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103,7</w:t>
            </w:r>
          </w:p>
        </w:tc>
      </w:tr>
      <w:tr w:rsidR="005A34AB" w:rsidRPr="000460A3" w:rsidTr="00916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D8231F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6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7D3259" w:rsidRDefault="007D3259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7D3259" w:rsidRDefault="007D3259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110,5</w:t>
            </w:r>
          </w:p>
        </w:tc>
        <w:tc>
          <w:tcPr>
            <w:tcW w:w="6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34AB" w:rsidRPr="007D3259" w:rsidRDefault="007D3259" w:rsidP="00D8231F">
            <w:pPr>
              <w:spacing w:after="120" w:line="22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111,6</w:t>
            </w:r>
          </w:p>
        </w:tc>
        <w:tc>
          <w:tcPr>
            <w:tcW w:w="98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34AB" w:rsidRPr="007D3259" w:rsidRDefault="007D3259" w:rsidP="00D8231F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7D3259">
              <w:rPr>
                <w:rFonts w:eastAsia="Arial Unicode MS"/>
                <w:sz w:val="22"/>
                <w:szCs w:val="22"/>
                <w:lang w:val="be-BY"/>
              </w:rPr>
              <w:t>118,1</w:t>
            </w:r>
          </w:p>
        </w:tc>
      </w:tr>
    </w:tbl>
    <w:p w:rsidR="00BD4BE9" w:rsidRPr="003D7C14" w:rsidRDefault="006076F7" w:rsidP="00D8231F">
      <w:pPr>
        <w:widowControl/>
        <w:spacing w:line="360" w:lineRule="exact"/>
        <w:ind w:firstLine="709"/>
        <w:rPr>
          <w:sz w:val="26"/>
          <w:szCs w:val="26"/>
        </w:rPr>
      </w:pPr>
      <w:r w:rsidRPr="00916AA3">
        <w:rPr>
          <w:spacing w:val="-4"/>
          <w:sz w:val="26"/>
          <w:szCs w:val="26"/>
        </w:rPr>
        <w:t>Индекс цен и тарифов на</w:t>
      </w:r>
      <w:r w:rsidRPr="00916AA3">
        <w:rPr>
          <w:b/>
          <w:spacing w:val="-4"/>
          <w:sz w:val="26"/>
          <w:szCs w:val="26"/>
        </w:rPr>
        <w:t xml:space="preserve"> услуги, оказываемые населению</w:t>
      </w:r>
      <w:r w:rsidR="00877379" w:rsidRPr="00916AA3">
        <w:rPr>
          <w:spacing w:val="-4"/>
          <w:sz w:val="26"/>
          <w:szCs w:val="26"/>
        </w:rPr>
        <w:t>,</w:t>
      </w:r>
      <w:r w:rsidR="00E8121F" w:rsidRPr="00916AA3">
        <w:rPr>
          <w:spacing w:val="-4"/>
          <w:sz w:val="26"/>
          <w:szCs w:val="26"/>
        </w:rPr>
        <w:t xml:space="preserve"> </w:t>
      </w:r>
      <w:r w:rsidR="00877379" w:rsidRPr="00916AA3">
        <w:rPr>
          <w:spacing w:val="-4"/>
          <w:sz w:val="26"/>
          <w:szCs w:val="26"/>
        </w:rPr>
        <w:t xml:space="preserve">в </w:t>
      </w:r>
      <w:r w:rsidR="000F56C9" w:rsidRPr="00916AA3">
        <w:rPr>
          <w:spacing w:val="-4"/>
          <w:sz w:val="26"/>
          <w:szCs w:val="26"/>
        </w:rPr>
        <w:t>н</w:t>
      </w:r>
      <w:r w:rsidR="00A11E4A" w:rsidRPr="00916AA3">
        <w:rPr>
          <w:spacing w:val="-4"/>
          <w:sz w:val="26"/>
          <w:szCs w:val="26"/>
        </w:rPr>
        <w:t>о</w:t>
      </w:r>
      <w:r w:rsidR="00932C10" w:rsidRPr="00916AA3">
        <w:rPr>
          <w:spacing w:val="-4"/>
          <w:sz w:val="26"/>
          <w:szCs w:val="26"/>
        </w:rPr>
        <w:t>ябре</w:t>
      </w:r>
      <w:r w:rsidR="006B2171" w:rsidRPr="00916AA3">
        <w:rPr>
          <w:spacing w:val="-4"/>
          <w:sz w:val="26"/>
          <w:szCs w:val="26"/>
        </w:rPr>
        <w:t xml:space="preserve"> 2019 г.</w:t>
      </w:r>
      <w:r w:rsidR="006B2171" w:rsidRPr="003D7C14">
        <w:rPr>
          <w:sz w:val="26"/>
          <w:szCs w:val="26"/>
        </w:rPr>
        <w:t xml:space="preserve"> по сравнению с </w:t>
      </w:r>
      <w:r w:rsidR="000F56C9" w:rsidRPr="003D7C14">
        <w:rPr>
          <w:sz w:val="26"/>
          <w:szCs w:val="26"/>
        </w:rPr>
        <w:t>ок</w:t>
      </w:r>
      <w:r w:rsidR="00A11E4A" w:rsidRPr="003D7C14">
        <w:rPr>
          <w:sz w:val="26"/>
          <w:szCs w:val="26"/>
        </w:rPr>
        <w:t>тябрем</w:t>
      </w:r>
      <w:r w:rsidRPr="003D7C14">
        <w:rPr>
          <w:sz w:val="26"/>
          <w:szCs w:val="26"/>
        </w:rPr>
        <w:t xml:space="preserve"> 201</w:t>
      </w:r>
      <w:r w:rsidR="00A5310F" w:rsidRPr="003D7C14">
        <w:rPr>
          <w:sz w:val="26"/>
          <w:szCs w:val="26"/>
        </w:rPr>
        <w:t>9</w:t>
      </w:r>
      <w:r w:rsidRPr="003D7C14">
        <w:rPr>
          <w:noProof/>
          <w:sz w:val="26"/>
          <w:szCs w:val="26"/>
        </w:rPr>
        <w:t> </w:t>
      </w:r>
      <w:r w:rsidR="00877379" w:rsidRPr="003D7C14">
        <w:rPr>
          <w:sz w:val="26"/>
          <w:szCs w:val="26"/>
        </w:rPr>
        <w:t xml:space="preserve">г. </w:t>
      </w:r>
      <w:r w:rsidR="006B2171" w:rsidRPr="003D7C14">
        <w:rPr>
          <w:sz w:val="26"/>
          <w:szCs w:val="26"/>
        </w:rPr>
        <w:t xml:space="preserve">составил </w:t>
      </w:r>
      <w:r w:rsidR="00FF4F97" w:rsidRPr="003D7C14">
        <w:rPr>
          <w:sz w:val="26"/>
          <w:szCs w:val="26"/>
        </w:rPr>
        <w:t>100,</w:t>
      </w:r>
      <w:r w:rsidR="0012063B" w:rsidRPr="003D7C14">
        <w:rPr>
          <w:sz w:val="26"/>
          <w:szCs w:val="26"/>
        </w:rPr>
        <w:t>2</w:t>
      </w:r>
      <w:r w:rsidR="00F34821" w:rsidRPr="003D7C14">
        <w:rPr>
          <w:sz w:val="26"/>
          <w:szCs w:val="26"/>
        </w:rPr>
        <w:t>%</w:t>
      </w:r>
      <w:r w:rsidR="006B2171" w:rsidRPr="003D7C14">
        <w:rPr>
          <w:sz w:val="26"/>
          <w:szCs w:val="26"/>
        </w:rPr>
        <w:t>,</w:t>
      </w:r>
      <w:r w:rsidR="00E8121F" w:rsidRPr="003D7C14">
        <w:rPr>
          <w:sz w:val="26"/>
          <w:szCs w:val="26"/>
        </w:rPr>
        <w:t xml:space="preserve"> </w:t>
      </w:r>
      <w:r w:rsidR="00877379" w:rsidRPr="003D7C14">
        <w:rPr>
          <w:sz w:val="26"/>
          <w:szCs w:val="26"/>
        </w:rPr>
        <w:t xml:space="preserve">с </w:t>
      </w:r>
      <w:r w:rsidR="00A5310F" w:rsidRPr="003D7C14">
        <w:rPr>
          <w:sz w:val="26"/>
          <w:szCs w:val="26"/>
        </w:rPr>
        <w:t>дека</w:t>
      </w:r>
      <w:r w:rsidR="00877379" w:rsidRPr="003D7C14">
        <w:rPr>
          <w:sz w:val="26"/>
          <w:szCs w:val="26"/>
        </w:rPr>
        <w:t>брем</w:t>
      </w:r>
      <w:r w:rsidRPr="003D7C14">
        <w:rPr>
          <w:sz w:val="26"/>
          <w:szCs w:val="26"/>
        </w:rPr>
        <w:t xml:space="preserve"> 2018 г. </w:t>
      </w:r>
      <w:r w:rsidR="006B2171" w:rsidRPr="003D7C14">
        <w:rPr>
          <w:sz w:val="26"/>
          <w:szCs w:val="26"/>
        </w:rPr>
        <w:t xml:space="preserve">– </w:t>
      </w:r>
      <w:r w:rsidR="00005C28" w:rsidRPr="003D7C14">
        <w:rPr>
          <w:sz w:val="26"/>
          <w:szCs w:val="26"/>
        </w:rPr>
        <w:t>10</w:t>
      </w:r>
      <w:r w:rsidR="0012063B" w:rsidRPr="003D7C14">
        <w:rPr>
          <w:sz w:val="26"/>
          <w:szCs w:val="26"/>
        </w:rPr>
        <w:t>6</w:t>
      </w:r>
      <w:r w:rsidRPr="003D7C14">
        <w:rPr>
          <w:sz w:val="26"/>
          <w:szCs w:val="26"/>
        </w:rPr>
        <w:t>%.</w:t>
      </w:r>
    </w:p>
    <w:p w:rsidR="006076F7" w:rsidRPr="003F7AF8" w:rsidRDefault="006076F7" w:rsidP="00615768">
      <w:pPr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3F7AF8">
        <w:rPr>
          <w:rFonts w:ascii="Arial" w:hAnsi="Arial" w:cs="Arial"/>
          <w:b/>
          <w:sz w:val="22"/>
          <w:szCs w:val="22"/>
        </w:rPr>
        <w:lastRenderedPageBreak/>
        <w:t>Индексы цен и тарифов на услуги, оказываемые населению</w:t>
      </w:r>
    </w:p>
    <w:p w:rsidR="006076F7" w:rsidRDefault="006076F7" w:rsidP="0021715F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jc w:val="center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3789"/>
        <w:gridCol w:w="1160"/>
        <w:gridCol w:w="1159"/>
        <w:gridCol w:w="1159"/>
        <w:gridCol w:w="1805"/>
      </w:tblGrid>
      <w:tr w:rsidR="006B2171" w:rsidRPr="00F6090E" w:rsidTr="00D55529">
        <w:trPr>
          <w:cantSplit/>
          <w:trHeight w:val="340"/>
          <w:tblHeader/>
          <w:jc w:val="center"/>
        </w:trPr>
        <w:tc>
          <w:tcPr>
            <w:tcW w:w="20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171" w:rsidRPr="00F6090E" w:rsidRDefault="006B2171" w:rsidP="00D8231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2171" w:rsidRPr="00F6090E" w:rsidRDefault="000F56C9" w:rsidP="00D823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932C10">
              <w:rPr>
                <w:sz w:val="22"/>
                <w:szCs w:val="22"/>
              </w:rPr>
              <w:t>ябрь</w:t>
            </w:r>
            <w:r w:rsidR="006B2171" w:rsidRPr="00F6090E">
              <w:rPr>
                <w:sz w:val="22"/>
                <w:szCs w:val="22"/>
              </w:rPr>
              <w:t xml:space="preserve"> 2019 г. </w:t>
            </w:r>
            <w:proofErr w:type="gramStart"/>
            <w:r w:rsidR="006B2171" w:rsidRPr="00F6090E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9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2171" w:rsidRPr="00F6090E" w:rsidRDefault="00D94E69" w:rsidP="00D823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</w:rPr>
              <w:t>-</w:t>
            </w:r>
            <w:r w:rsidR="000F56C9">
              <w:rPr>
                <w:sz w:val="22"/>
              </w:rPr>
              <w:t>н</w:t>
            </w:r>
            <w:r w:rsidR="00A11E4A">
              <w:rPr>
                <w:sz w:val="22"/>
              </w:rPr>
              <w:t>о</w:t>
            </w:r>
            <w:r w:rsidR="00932C10">
              <w:rPr>
                <w:sz w:val="22"/>
              </w:rPr>
              <w:t>ябрь</w:t>
            </w:r>
            <w:r>
              <w:rPr>
                <w:sz w:val="22"/>
                <w:szCs w:val="22"/>
              </w:rPr>
              <w:br/>
              <w:t xml:space="preserve">2019 г. к </w:t>
            </w:r>
            <w:r>
              <w:rPr>
                <w:sz w:val="22"/>
                <w:szCs w:val="22"/>
              </w:rPr>
              <w:br/>
              <w:t>январю</w:t>
            </w:r>
            <w:r>
              <w:rPr>
                <w:sz w:val="22"/>
              </w:rPr>
              <w:t>-</w:t>
            </w:r>
            <w:r w:rsidR="000F56C9">
              <w:rPr>
                <w:sz w:val="22"/>
              </w:rPr>
              <w:t>н</w:t>
            </w:r>
            <w:r w:rsidR="00A11E4A">
              <w:rPr>
                <w:sz w:val="22"/>
              </w:rPr>
              <w:t>о</w:t>
            </w:r>
            <w:r w:rsidR="00932C10">
              <w:rPr>
                <w:sz w:val="22"/>
              </w:rPr>
              <w:t>ябрю</w:t>
            </w:r>
            <w:r>
              <w:rPr>
                <w:sz w:val="22"/>
                <w:szCs w:val="22"/>
              </w:rPr>
              <w:br/>
              <w:t>2018</w:t>
            </w:r>
            <w:r w:rsidRPr="00C82DED">
              <w:rPr>
                <w:sz w:val="22"/>
                <w:szCs w:val="22"/>
              </w:rPr>
              <w:t xml:space="preserve"> г.</w:t>
            </w:r>
          </w:p>
        </w:tc>
      </w:tr>
      <w:tr w:rsidR="006B2171" w:rsidRPr="00F6090E" w:rsidTr="00916AA3">
        <w:trPr>
          <w:cantSplit/>
          <w:tblHeader/>
          <w:jc w:val="center"/>
        </w:trPr>
        <w:tc>
          <w:tcPr>
            <w:tcW w:w="2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1" w:rsidRPr="00F6090E" w:rsidRDefault="006B2171" w:rsidP="00D8231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171" w:rsidRPr="00F6090E" w:rsidRDefault="000F56C9" w:rsidP="00D823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A11E4A">
              <w:rPr>
                <w:sz w:val="22"/>
                <w:szCs w:val="22"/>
              </w:rPr>
              <w:t>тябрю</w:t>
            </w:r>
            <w:r w:rsidR="006B2171" w:rsidRPr="00F6090E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71" w:rsidRPr="00F6090E" w:rsidRDefault="006B2171" w:rsidP="00D823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декабрю</w:t>
            </w:r>
            <w:r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6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71" w:rsidRPr="00F6090E" w:rsidRDefault="000F56C9" w:rsidP="00D8231F">
            <w:pPr>
              <w:spacing w:before="40" w:after="40" w:line="200" w:lineRule="exact"/>
              <w:ind w:right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A11E4A">
              <w:rPr>
                <w:sz w:val="22"/>
                <w:szCs w:val="22"/>
              </w:rPr>
              <w:t>о</w:t>
            </w:r>
            <w:r w:rsidR="00932C10">
              <w:rPr>
                <w:sz w:val="22"/>
                <w:szCs w:val="22"/>
              </w:rPr>
              <w:t>ябрю</w:t>
            </w:r>
            <w:r w:rsidR="006B2171"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9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1" w:rsidRPr="00F6090E" w:rsidRDefault="006B2171" w:rsidP="00D823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6B2171" w:rsidRPr="00F6090E" w:rsidTr="00916AA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D8231F">
            <w:pPr>
              <w:spacing w:before="80" w:after="60" w:line="200" w:lineRule="exact"/>
              <w:jc w:val="left"/>
              <w:rPr>
                <w:b/>
                <w:sz w:val="22"/>
                <w:szCs w:val="22"/>
              </w:rPr>
            </w:pPr>
            <w:r w:rsidRPr="00F6090E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4D725B" w:rsidRDefault="007D3259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 w:rsidRPr="004D725B">
              <w:rPr>
                <w:rFonts w:eastAsia="Arial Unicode MS"/>
                <w:b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4D725B" w:rsidRDefault="007D3259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 w:rsidRPr="004D725B">
              <w:rPr>
                <w:rFonts w:eastAsia="Arial Unicode MS"/>
                <w:b/>
                <w:sz w:val="22"/>
                <w:szCs w:val="22"/>
                <w:lang w:val="be-BY"/>
              </w:rPr>
              <w:t>106,0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4D725B" w:rsidRDefault="007D3259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 w:rsidRPr="004D725B">
              <w:rPr>
                <w:rFonts w:eastAsia="Arial Unicode MS"/>
                <w:b/>
                <w:sz w:val="22"/>
                <w:szCs w:val="22"/>
                <w:lang w:val="be-BY"/>
              </w:rPr>
              <w:t>107,3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4D725B" w:rsidRDefault="007D3259" w:rsidP="00D8231F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 w:rsidRPr="004D725B">
              <w:rPr>
                <w:rFonts w:eastAsia="Arial Unicode MS"/>
                <w:b/>
                <w:sz w:val="22"/>
                <w:szCs w:val="22"/>
                <w:lang w:val="be-BY"/>
              </w:rPr>
              <w:t>107,2</w:t>
            </w:r>
          </w:p>
        </w:tc>
      </w:tr>
      <w:tr w:rsidR="006B2171" w:rsidRPr="00F6090E" w:rsidTr="00916AA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D8231F">
            <w:pPr>
              <w:spacing w:before="8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бытовые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4D725B" w:rsidRDefault="007D3259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4D725B">
              <w:rPr>
                <w:rFonts w:eastAsia="Arial Unicode MS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4D725B" w:rsidRDefault="007D3259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4D725B">
              <w:rPr>
                <w:rFonts w:eastAsia="Arial Unicode MS"/>
                <w:sz w:val="22"/>
                <w:szCs w:val="22"/>
                <w:lang w:val="be-BY"/>
              </w:rPr>
              <w:t>103,5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4D725B" w:rsidRDefault="007D3259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4D725B">
              <w:rPr>
                <w:rFonts w:eastAsia="Arial Unicode MS"/>
                <w:sz w:val="22"/>
                <w:szCs w:val="22"/>
                <w:lang w:val="be-BY"/>
              </w:rPr>
              <w:t>105,9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4D725B" w:rsidRDefault="007D3259" w:rsidP="00D8231F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4D725B">
              <w:rPr>
                <w:rFonts w:eastAsia="Arial Unicode MS"/>
                <w:sz w:val="22"/>
                <w:szCs w:val="22"/>
                <w:lang w:val="be-BY"/>
              </w:rPr>
              <w:t>106,5</w:t>
            </w:r>
          </w:p>
        </w:tc>
      </w:tr>
      <w:tr w:rsidR="006B2171" w:rsidRPr="00F6090E" w:rsidTr="00916AA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D8231F">
            <w:pPr>
              <w:spacing w:before="8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4D725B" w:rsidRDefault="007D3259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4D725B">
              <w:rPr>
                <w:rFonts w:eastAsia="Arial Unicode MS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4D725B" w:rsidRDefault="007D3259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4D725B">
              <w:rPr>
                <w:rFonts w:eastAsia="Arial Unicode MS"/>
                <w:sz w:val="22"/>
                <w:szCs w:val="22"/>
                <w:lang w:val="be-BY"/>
              </w:rPr>
              <w:t>112,2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4D725B" w:rsidRDefault="007D3259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4D725B">
              <w:rPr>
                <w:rFonts w:eastAsia="Arial Unicode MS"/>
                <w:sz w:val="22"/>
                <w:szCs w:val="22"/>
                <w:lang w:val="be-BY"/>
              </w:rPr>
              <w:t>112,3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4D725B" w:rsidRDefault="007D3259" w:rsidP="00D8231F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4D725B">
              <w:rPr>
                <w:rFonts w:eastAsia="Arial Unicode MS"/>
                <w:sz w:val="22"/>
                <w:szCs w:val="22"/>
                <w:lang w:val="be-BY"/>
              </w:rPr>
              <w:t>111,9</w:t>
            </w:r>
          </w:p>
        </w:tc>
      </w:tr>
      <w:tr w:rsidR="006B2171" w:rsidRPr="00F6090E" w:rsidTr="00916AA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D8231F">
            <w:pPr>
              <w:spacing w:before="8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4D725B" w:rsidRDefault="004D725B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4D725B"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4D725B" w:rsidRDefault="004D725B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4D725B">
              <w:rPr>
                <w:rFonts w:eastAsia="Arial Unicode MS"/>
                <w:sz w:val="22"/>
                <w:szCs w:val="22"/>
                <w:lang w:val="be-BY"/>
              </w:rPr>
              <w:t>117,1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4D725B" w:rsidRDefault="004D725B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4D725B">
              <w:rPr>
                <w:rFonts w:eastAsia="Arial Unicode MS"/>
                <w:sz w:val="22"/>
                <w:szCs w:val="22"/>
                <w:lang w:val="be-BY"/>
              </w:rPr>
              <w:t>117,1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4D725B" w:rsidRDefault="004D725B" w:rsidP="00D8231F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4D725B">
              <w:rPr>
                <w:rFonts w:eastAsia="Arial Unicode MS"/>
                <w:sz w:val="22"/>
                <w:szCs w:val="22"/>
                <w:lang w:val="be-BY"/>
              </w:rPr>
              <w:t>116,6</w:t>
            </w:r>
          </w:p>
        </w:tc>
      </w:tr>
      <w:tr w:rsidR="006B2171" w:rsidRPr="00F6090E" w:rsidTr="00916AA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D8231F">
            <w:pPr>
              <w:spacing w:before="8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4D725B" w:rsidRDefault="004D725B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4D725B"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4D725B" w:rsidRDefault="004D725B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4D725B">
              <w:rPr>
                <w:rFonts w:eastAsia="Arial Unicode MS"/>
                <w:sz w:val="22"/>
                <w:szCs w:val="22"/>
                <w:lang w:val="be-BY"/>
              </w:rPr>
              <w:t>125,6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4D725B" w:rsidRDefault="004D725B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4D725B">
              <w:rPr>
                <w:rFonts w:eastAsia="Arial Unicode MS"/>
                <w:sz w:val="22"/>
                <w:szCs w:val="22"/>
                <w:lang w:val="be-BY"/>
              </w:rPr>
              <w:t>125,6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4D725B" w:rsidRDefault="004D725B" w:rsidP="00D8231F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4D725B">
              <w:rPr>
                <w:rFonts w:eastAsia="Arial Unicode MS"/>
                <w:sz w:val="22"/>
                <w:szCs w:val="22"/>
                <w:lang w:val="be-BY"/>
              </w:rPr>
              <w:t>124,2</w:t>
            </w:r>
          </w:p>
        </w:tc>
      </w:tr>
      <w:tr w:rsidR="006B2171" w:rsidRPr="00F6090E" w:rsidTr="00916AA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D8231F">
            <w:pPr>
              <w:spacing w:before="8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водоснабжение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4D725B" w:rsidRDefault="004D725B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4D725B">
              <w:rPr>
                <w:rFonts w:eastAsia="Arial Unicode MS"/>
                <w:sz w:val="22"/>
                <w:szCs w:val="22"/>
                <w:lang w:val="be-BY"/>
              </w:rPr>
              <w:t>99,96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4D725B" w:rsidRDefault="004D725B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4D725B">
              <w:rPr>
                <w:rFonts w:eastAsia="Arial Unicode MS"/>
                <w:sz w:val="22"/>
                <w:szCs w:val="22"/>
                <w:lang w:val="be-BY"/>
              </w:rPr>
              <w:t>104,6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4D725B" w:rsidRDefault="004D725B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4D725B">
              <w:rPr>
                <w:rFonts w:eastAsia="Arial Unicode MS"/>
                <w:sz w:val="22"/>
                <w:szCs w:val="22"/>
                <w:lang w:val="be-BY"/>
              </w:rPr>
              <w:t>104,6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4D725B" w:rsidRDefault="004D725B" w:rsidP="00D8231F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4D725B">
              <w:rPr>
                <w:rFonts w:eastAsia="Arial Unicode MS"/>
                <w:sz w:val="22"/>
                <w:szCs w:val="22"/>
                <w:lang w:val="be-BY"/>
              </w:rPr>
              <w:t>105,5</w:t>
            </w:r>
          </w:p>
        </w:tc>
      </w:tr>
      <w:tr w:rsidR="00B65168" w:rsidRPr="00F6090E" w:rsidTr="00916AA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168" w:rsidRPr="00F6090E" w:rsidRDefault="00B65168" w:rsidP="00D8231F">
            <w:pPr>
              <w:spacing w:before="80" w:after="60" w:line="200" w:lineRule="exact"/>
              <w:ind w:left="3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отопление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5168" w:rsidRPr="004D725B" w:rsidRDefault="004D725B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4D725B">
              <w:rPr>
                <w:rFonts w:eastAsia="Arial Unicode MS"/>
                <w:sz w:val="22"/>
                <w:szCs w:val="22"/>
                <w:lang w:val="be-BY"/>
              </w:rPr>
              <w:t>102,2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168" w:rsidRPr="004D725B" w:rsidRDefault="004D725B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4D725B">
              <w:rPr>
                <w:rFonts w:eastAsia="Arial Unicode MS"/>
                <w:sz w:val="22"/>
                <w:szCs w:val="22"/>
                <w:lang w:val="be-BY"/>
              </w:rPr>
              <w:t>107,1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168" w:rsidRPr="004D725B" w:rsidRDefault="004D725B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4D725B">
              <w:rPr>
                <w:rFonts w:eastAsia="Arial Unicode MS"/>
                <w:sz w:val="22"/>
                <w:szCs w:val="22"/>
                <w:lang w:val="be-BY"/>
              </w:rPr>
              <w:t>107,0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168" w:rsidRPr="004D725B" w:rsidRDefault="004D725B" w:rsidP="00D8231F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4D725B">
              <w:rPr>
                <w:rFonts w:eastAsia="Arial Unicode MS"/>
                <w:sz w:val="22"/>
                <w:szCs w:val="22"/>
                <w:lang w:val="be-BY"/>
              </w:rPr>
              <w:t>100,9</w:t>
            </w:r>
          </w:p>
        </w:tc>
      </w:tr>
      <w:tr w:rsidR="006B2171" w:rsidRPr="00F6090E" w:rsidTr="00916AA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D8231F">
            <w:pPr>
              <w:spacing w:before="8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техническое обслуживание</w:t>
            </w:r>
            <w:r w:rsidR="00F6090E" w:rsidRPr="00F6090E">
              <w:rPr>
                <w:sz w:val="22"/>
                <w:szCs w:val="22"/>
              </w:rPr>
              <w:br/>
            </w:r>
            <w:r w:rsidRPr="00F6090E">
              <w:rPr>
                <w:sz w:val="22"/>
                <w:szCs w:val="22"/>
              </w:rPr>
              <w:t>жилых помещений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4D725B" w:rsidRDefault="004D725B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4D725B"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4D725B" w:rsidRDefault="004D725B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4D725B"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4D725B" w:rsidRDefault="004D725B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4D725B"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4D725B" w:rsidRDefault="004D725B" w:rsidP="00D8231F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4D725B">
              <w:rPr>
                <w:rFonts w:eastAsia="Arial Unicode MS"/>
                <w:sz w:val="22"/>
                <w:szCs w:val="22"/>
                <w:lang w:val="be-BY"/>
              </w:rPr>
              <w:t>101,3</w:t>
            </w:r>
          </w:p>
        </w:tc>
      </w:tr>
      <w:tr w:rsidR="006B2171" w:rsidRPr="00F6090E" w:rsidTr="00916AA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D8231F">
            <w:pPr>
              <w:spacing w:before="8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4D725B" w:rsidRDefault="004D725B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99,7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4D725B" w:rsidRDefault="004D725B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96,7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4D725B" w:rsidRDefault="004D725B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99,4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4D725B" w:rsidRDefault="004D725B" w:rsidP="00D8231F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99,2</w:t>
            </w:r>
          </w:p>
        </w:tc>
      </w:tr>
      <w:tr w:rsidR="006B2171" w:rsidRPr="00F6090E" w:rsidTr="00916AA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D8231F">
            <w:pPr>
              <w:spacing w:before="8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городского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4D725B" w:rsidRDefault="004D725B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4D725B" w:rsidRDefault="004D725B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4D725B" w:rsidRDefault="00AB79AA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105,8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4D725B" w:rsidRDefault="00AB79AA" w:rsidP="00D8231F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107,1</w:t>
            </w:r>
          </w:p>
        </w:tc>
      </w:tr>
      <w:tr w:rsidR="006B2171" w:rsidRPr="00F6090E" w:rsidTr="00916AA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D8231F">
            <w:pPr>
              <w:spacing w:before="8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воздушного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AB79AA" w:rsidRDefault="00AB79AA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99,7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AB79AA" w:rsidRDefault="00AB79AA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92,5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AB79AA" w:rsidRDefault="00AB79AA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91,5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AB79AA" w:rsidRDefault="00AB79AA" w:rsidP="00D8231F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87,4</w:t>
            </w:r>
          </w:p>
        </w:tc>
      </w:tr>
      <w:tr w:rsidR="006B2171" w:rsidRPr="00F6090E" w:rsidTr="00916AA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D8231F">
            <w:pPr>
              <w:spacing w:before="8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AB79AA" w:rsidRDefault="006B2171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AB79AA" w:rsidRDefault="006B2171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AB79AA" w:rsidRDefault="006B2171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AB79AA" w:rsidRDefault="006B2171" w:rsidP="00D8231F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6B2171" w:rsidRPr="00F6090E" w:rsidTr="00916AA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D8231F">
            <w:pPr>
              <w:spacing w:before="80" w:after="60" w:line="200" w:lineRule="exact"/>
              <w:ind w:left="454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AB79AA" w:rsidRDefault="001D46C2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AB79AA"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AB79AA" w:rsidRDefault="001D46C2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AB79AA"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AB79AA" w:rsidRDefault="001D46C2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AB79AA">
              <w:rPr>
                <w:rFonts w:eastAsia="Arial Unicode MS"/>
                <w:sz w:val="22"/>
                <w:szCs w:val="22"/>
                <w:lang w:val="be-BY"/>
              </w:rPr>
              <w:t>10</w:t>
            </w:r>
            <w:r w:rsidR="00AB79AA">
              <w:rPr>
                <w:rFonts w:eastAsia="Arial Unicode MS"/>
                <w:sz w:val="22"/>
                <w:szCs w:val="22"/>
                <w:lang w:val="be-BY"/>
              </w:rPr>
              <w:t>8</w:t>
            </w:r>
            <w:r w:rsidRPr="00AB79AA">
              <w:rPr>
                <w:rFonts w:eastAsia="Arial Unicode MS"/>
                <w:sz w:val="22"/>
                <w:szCs w:val="22"/>
                <w:lang w:val="be-BY"/>
              </w:rPr>
              <w:t>,7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AB79AA" w:rsidRDefault="001D46C2" w:rsidP="00D8231F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AB79AA">
              <w:rPr>
                <w:rFonts w:eastAsia="Arial Unicode MS"/>
                <w:sz w:val="22"/>
                <w:szCs w:val="22"/>
                <w:lang w:val="be-BY"/>
              </w:rPr>
              <w:t>110,</w:t>
            </w:r>
            <w:r w:rsidR="00AB79AA">
              <w:rPr>
                <w:rFonts w:eastAsia="Arial Unicode MS"/>
                <w:sz w:val="22"/>
                <w:szCs w:val="22"/>
                <w:lang w:val="be-BY"/>
              </w:rPr>
              <w:t>5</w:t>
            </w:r>
          </w:p>
        </w:tc>
      </w:tr>
      <w:tr w:rsidR="006B2171" w:rsidRPr="00F6090E" w:rsidTr="00916AA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D8231F">
            <w:pPr>
              <w:spacing w:before="80" w:after="60" w:line="200" w:lineRule="exact"/>
              <w:ind w:left="454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AB79AA" w:rsidRDefault="00AB79AA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99,7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AB79AA" w:rsidRDefault="00AB79AA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105,7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AB79AA" w:rsidRDefault="00AB79AA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109,4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AB79AA" w:rsidRDefault="00AB79AA" w:rsidP="00D8231F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109,2</w:t>
            </w:r>
          </w:p>
        </w:tc>
      </w:tr>
      <w:tr w:rsidR="006B2171" w:rsidRPr="00F6090E" w:rsidTr="00916AA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D8231F">
            <w:pPr>
              <w:spacing w:before="8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AB79AA" w:rsidRDefault="006B2171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AB79AA" w:rsidRDefault="006B2171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AB79AA" w:rsidRDefault="006B2171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AB79AA" w:rsidRDefault="006B2171" w:rsidP="00D8231F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6B2171" w:rsidRPr="00F6090E" w:rsidTr="00916AA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D8231F">
            <w:pPr>
              <w:spacing w:before="80" w:after="60" w:line="200" w:lineRule="exact"/>
              <w:ind w:left="454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AB79AA" w:rsidRDefault="00AB79AA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AB79AA">
              <w:rPr>
                <w:rFonts w:eastAsia="Arial Unicode MS"/>
                <w:sz w:val="22"/>
                <w:szCs w:val="22"/>
                <w:lang w:val="be-BY"/>
              </w:rPr>
              <w:t>99,0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AB79AA" w:rsidRDefault="00AB79AA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AB79AA">
              <w:rPr>
                <w:rFonts w:eastAsia="Arial Unicode MS"/>
                <w:sz w:val="22"/>
                <w:szCs w:val="22"/>
                <w:lang w:val="be-BY"/>
              </w:rPr>
              <w:t>95,8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AB79AA" w:rsidRDefault="00AB79AA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AB79AA">
              <w:rPr>
                <w:rFonts w:eastAsia="Arial Unicode MS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AB79AA" w:rsidRDefault="00AB79AA" w:rsidP="00D8231F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AB79AA">
              <w:rPr>
                <w:rFonts w:eastAsia="Arial Unicode MS"/>
                <w:sz w:val="22"/>
                <w:szCs w:val="22"/>
                <w:lang w:val="be-BY"/>
              </w:rPr>
              <w:t>105,0</w:t>
            </w:r>
          </w:p>
        </w:tc>
      </w:tr>
      <w:tr w:rsidR="006B2171" w:rsidRPr="00F6090E" w:rsidTr="00916AA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D8231F">
            <w:pPr>
              <w:spacing w:before="80" w:after="60" w:line="200" w:lineRule="exact"/>
              <w:ind w:left="454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AB79AA" w:rsidRDefault="00AB79AA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AB79AA" w:rsidRDefault="00AB79AA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AB79AA" w:rsidRDefault="00AB79AA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AB79AA" w:rsidRDefault="00AB79AA" w:rsidP="00D8231F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105,8</w:t>
            </w:r>
          </w:p>
        </w:tc>
      </w:tr>
      <w:tr w:rsidR="006B2171" w:rsidRPr="00F6090E" w:rsidTr="00916AA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D8231F">
            <w:pPr>
              <w:spacing w:before="80" w:after="60" w:line="200" w:lineRule="exact"/>
              <w:ind w:left="454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регионального сообщения</w:t>
            </w:r>
            <w:r w:rsidRPr="00024D59">
              <w:rPr>
                <w:sz w:val="22"/>
                <w:szCs w:val="22"/>
              </w:rPr>
              <w:br/>
            </w:r>
            <w:proofErr w:type="gramStart"/>
            <w:r w:rsidRPr="00024D59">
              <w:rPr>
                <w:sz w:val="22"/>
                <w:szCs w:val="22"/>
              </w:rPr>
              <w:t>эконом-класса</w:t>
            </w:r>
            <w:proofErr w:type="gramEnd"/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AB79AA" w:rsidRDefault="00AB79AA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AB79AA" w:rsidRDefault="00AB79AA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AB79AA" w:rsidRDefault="00AB79AA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AB79AA" w:rsidRDefault="00AB79AA" w:rsidP="00D8231F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103,8</w:t>
            </w:r>
          </w:p>
        </w:tc>
      </w:tr>
      <w:tr w:rsidR="006B2171" w:rsidRPr="00F6090E" w:rsidTr="00916AA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D8231F">
            <w:pPr>
              <w:spacing w:before="8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связи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AB79AA" w:rsidRDefault="00AB79AA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100,01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AB79AA" w:rsidRDefault="00AB79AA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104,6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AB79AA" w:rsidRDefault="00ED5EFD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105,8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AB79AA" w:rsidRDefault="00ED5EFD" w:rsidP="00D8231F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105,7</w:t>
            </w:r>
          </w:p>
        </w:tc>
      </w:tr>
      <w:tr w:rsidR="006B2171" w:rsidRPr="00F6090E" w:rsidTr="00916AA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D8231F">
            <w:pPr>
              <w:spacing w:before="8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AB79AA" w:rsidRDefault="00ED5EFD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AB79AA" w:rsidRDefault="00ED5EFD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110,1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B1A" w:rsidRPr="00AB79AA" w:rsidRDefault="00ED5EFD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121,1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AB79AA" w:rsidRDefault="00ED5EFD" w:rsidP="00D8231F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114,0</w:t>
            </w:r>
          </w:p>
        </w:tc>
      </w:tr>
      <w:tr w:rsidR="006B2171" w:rsidRPr="00F6090E" w:rsidTr="00916AA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D8231F">
            <w:pPr>
              <w:spacing w:before="8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образования</w:t>
            </w:r>
            <w:r w:rsidR="00415A0D">
              <w:rPr>
                <w:sz w:val="22"/>
                <w:szCs w:val="22"/>
              </w:rPr>
              <w:t xml:space="preserve"> (включая </w:t>
            </w:r>
            <w:proofErr w:type="gramStart"/>
            <w:r w:rsidR="00415A0D">
              <w:rPr>
                <w:sz w:val="22"/>
                <w:szCs w:val="22"/>
              </w:rPr>
              <w:t>дошкольное</w:t>
            </w:r>
            <w:proofErr w:type="gramEnd"/>
            <w:r w:rsidR="00415A0D">
              <w:rPr>
                <w:sz w:val="22"/>
                <w:szCs w:val="22"/>
              </w:rPr>
              <w:t>)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3D6508" w:rsidRDefault="00ED5EFD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3D6508">
              <w:rPr>
                <w:rFonts w:eastAsia="Arial Unicode MS"/>
                <w:sz w:val="22"/>
                <w:szCs w:val="22"/>
                <w:lang w:val="be-BY"/>
              </w:rPr>
              <w:t>100,04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3D6508" w:rsidRDefault="00ED5EFD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3D6508">
              <w:rPr>
                <w:rFonts w:eastAsia="Arial Unicode MS"/>
                <w:sz w:val="22"/>
                <w:szCs w:val="22"/>
                <w:lang w:val="be-BY"/>
              </w:rPr>
              <w:t>110,5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3D6508" w:rsidRDefault="00ED5EFD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3D6508">
              <w:rPr>
                <w:rFonts w:eastAsia="Arial Unicode MS"/>
                <w:sz w:val="22"/>
                <w:szCs w:val="22"/>
                <w:lang w:val="be-BY"/>
              </w:rPr>
              <w:t>110,5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3D6508" w:rsidRDefault="00ED5EFD" w:rsidP="00D8231F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3D6508">
              <w:rPr>
                <w:rFonts w:eastAsia="Arial Unicode MS"/>
                <w:sz w:val="22"/>
                <w:szCs w:val="22"/>
                <w:lang w:val="be-BY"/>
              </w:rPr>
              <w:t>114,6</w:t>
            </w:r>
          </w:p>
        </w:tc>
      </w:tr>
      <w:tr w:rsidR="006B2171" w:rsidRPr="00F6090E" w:rsidTr="00916AA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CE00C3" w:rsidP="00D8231F">
            <w:pPr>
              <w:spacing w:before="80" w:after="60" w:line="200" w:lineRule="exact"/>
              <w:ind w:left="3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высшего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3D6508" w:rsidRDefault="00ED5EFD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3D6508"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3D6508" w:rsidRDefault="00ED5EFD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3D6508">
              <w:rPr>
                <w:rFonts w:eastAsia="Arial Unicode MS"/>
                <w:sz w:val="22"/>
                <w:szCs w:val="22"/>
                <w:lang w:val="be-BY"/>
              </w:rPr>
              <w:t>110,9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3D6508" w:rsidRDefault="00ED5EFD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3D6508">
              <w:rPr>
                <w:rFonts w:eastAsia="Arial Unicode MS"/>
                <w:sz w:val="22"/>
                <w:szCs w:val="22"/>
                <w:lang w:val="be-BY"/>
              </w:rPr>
              <w:t>110,9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3D6508" w:rsidRDefault="00ED5EFD" w:rsidP="00D8231F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3D6508">
              <w:rPr>
                <w:rFonts w:eastAsia="Arial Unicode MS"/>
                <w:sz w:val="22"/>
                <w:szCs w:val="22"/>
                <w:lang w:val="be-BY"/>
              </w:rPr>
              <w:t>114,7</w:t>
            </w:r>
          </w:p>
        </w:tc>
      </w:tr>
      <w:tr w:rsidR="006B2171" w:rsidRPr="00F6090E" w:rsidTr="00916AA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D8231F">
            <w:pPr>
              <w:spacing w:before="8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3D6508" w:rsidRDefault="00ED5EFD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3D6508">
              <w:rPr>
                <w:rFonts w:eastAsia="Arial Unicode MS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3D6508" w:rsidRDefault="00ED5EFD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3D6508">
              <w:rPr>
                <w:rFonts w:eastAsia="Arial Unicode MS"/>
                <w:sz w:val="22"/>
                <w:szCs w:val="22"/>
                <w:lang w:val="be-BY"/>
              </w:rPr>
              <w:t>111,1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3D6508" w:rsidRDefault="00ED5EFD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3D6508">
              <w:rPr>
                <w:rFonts w:eastAsia="Arial Unicode MS"/>
                <w:sz w:val="22"/>
                <w:szCs w:val="22"/>
                <w:lang w:val="be-BY"/>
              </w:rPr>
              <w:t>111,1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3D6508" w:rsidRDefault="00ED5EFD" w:rsidP="00D8231F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3D6508">
              <w:rPr>
                <w:rFonts w:eastAsia="Arial Unicode MS"/>
                <w:sz w:val="22"/>
                <w:szCs w:val="22"/>
                <w:lang w:val="be-BY"/>
              </w:rPr>
              <w:t>115,0</w:t>
            </w:r>
          </w:p>
        </w:tc>
      </w:tr>
      <w:tr w:rsidR="006B2171" w:rsidRPr="00F6090E" w:rsidTr="00916AA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D8231F">
            <w:pPr>
              <w:spacing w:before="8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медицинские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3D6508" w:rsidRDefault="00ED5EFD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3D6508">
              <w:rPr>
                <w:rFonts w:eastAsia="Arial Unicode MS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3D6508" w:rsidRDefault="00ED5EFD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3D6508">
              <w:rPr>
                <w:rFonts w:eastAsia="Arial Unicode MS"/>
                <w:sz w:val="22"/>
                <w:szCs w:val="22"/>
                <w:lang w:val="be-BY"/>
              </w:rPr>
              <w:t>105,0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3D6508" w:rsidRDefault="00ED5EFD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3D6508">
              <w:rPr>
                <w:rFonts w:eastAsia="Arial Unicode MS"/>
                <w:sz w:val="22"/>
                <w:szCs w:val="22"/>
                <w:lang w:val="be-BY"/>
              </w:rPr>
              <w:t>105,5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3D6508" w:rsidRDefault="00ED5EFD" w:rsidP="00D8231F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3D6508">
              <w:rPr>
                <w:rFonts w:eastAsia="Arial Unicode MS"/>
                <w:sz w:val="22"/>
                <w:szCs w:val="22"/>
                <w:lang w:val="be-BY"/>
              </w:rPr>
              <w:t>105,0</w:t>
            </w:r>
          </w:p>
        </w:tc>
      </w:tr>
      <w:tr w:rsidR="006B2171" w:rsidRPr="00F6090E" w:rsidTr="00916AA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D8231F">
            <w:pPr>
              <w:spacing w:before="8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культуры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3D6508" w:rsidRDefault="00ED5EFD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3D6508">
              <w:rPr>
                <w:rFonts w:eastAsia="Arial Unicode MS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3D6508" w:rsidRDefault="00ED5EFD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3D6508">
              <w:rPr>
                <w:rFonts w:eastAsia="Arial Unicode MS"/>
                <w:sz w:val="22"/>
                <w:szCs w:val="22"/>
                <w:lang w:val="be-BY"/>
              </w:rPr>
              <w:t>108,9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3D6508" w:rsidRDefault="00ED5EFD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3D6508">
              <w:rPr>
                <w:rFonts w:eastAsia="Arial Unicode MS"/>
                <w:sz w:val="22"/>
                <w:szCs w:val="22"/>
                <w:lang w:val="be-BY"/>
              </w:rPr>
              <w:t>109,0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3D6508" w:rsidRDefault="00ED5EFD" w:rsidP="00D8231F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3D6508">
              <w:rPr>
                <w:rFonts w:eastAsia="Arial Unicode MS"/>
                <w:sz w:val="22"/>
                <w:szCs w:val="22"/>
                <w:lang w:val="be-BY"/>
              </w:rPr>
              <w:t>106,2</w:t>
            </w:r>
          </w:p>
        </w:tc>
      </w:tr>
      <w:tr w:rsidR="006B2171" w:rsidRPr="00F6090E" w:rsidTr="00916AA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D8231F">
            <w:pPr>
              <w:spacing w:before="8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кинотеатров, видеосалонов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3D6508" w:rsidRDefault="003D6508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3D6508"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3D6508" w:rsidRDefault="003D6508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3D6508">
              <w:rPr>
                <w:rFonts w:eastAsia="Arial Unicode MS"/>
                <w:sz w:val="22"/>
                <w:szCs w:val="22"/>
                <w:lang w:val="be-BY"/>
              </w:rPr>
              <w:t>105,4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3D6508" w:rsidRDefault="003D6508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3D6508">
              <w:rPr>
                <w:rFonts w:eastAsia="Arial Unicode MS"/>
                <w:sz w:val="22"/>
                <w:szCs w:val="22"/>
                <w:lang w:val="be-BY"/>
              </w:rPr>
              <w:t>105,4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3D6508" w:rsidRDefault="003D6508" w:rsidP="00D8231F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3D6508">
              <w:rPr>
                <w:rFonts w:eastAsia="Arial Unicode MS"/>
                <w:sz w:val="22"/>
                <w:szCs w:val="22"/>
                <w:lang w:val="be-BY"/>
              </w:rPr>
              <w:t>103,9</w:t>
            </w:r>
          </w:p>
        </w:tc>
      </w:tr>
      <w:tr w:rsidR="006B2171" w:rsidRPr="00F6090E" w:rsidTr="00916AA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D8231F">
            <w:pPr>
              <w:spacing w:before="8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театров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3D6508" w:rsidRDefault="003D6508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3D6508"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3D6508" w:rsidRDefault="003D6508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3D6508">
              <w:rPr>
                <w:rFonts w:eastAsia="Arial Unicode MS"/>
                <w:sz w:val="22"/>
                <w:szCs w:val="22"/>
                <w:lang w:val="be-BY"/>
              </w:rPr>
              <w:t>112,4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3D6508" w:rsidRDefault="003D6508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3D6508">
              <w:rPr>
                <w:rFonts w:eastAsia="Arial Unicode MS"/>
                <w:sz w:val="22"/>
                <w:szCs w:val="22"/>
                <w:lang w:val="be-BY"/>
              </w:rPr>
              <w:t>112,9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3D6508" w:rsidRDefault="003D6508" w:rsidP="00D8231F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3D6508">
              <w:rPr>
                <w:rFonts w:eastAsia="Arial Unicode MS"/>
                <w:sz w:val="22"/>
                <w:szCs w:val="22"/>
                <w:lang w:val="be-BY"/>
              </w:rPr>
              <w:t>111,2</w:t>
            </w:r>
          </w:p>
        </w:tc>
      </w:tr>
      <w:tr w:rsidR="006B2171" w:rsidRPr="00F6090E" w:rsidTr="00916AA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D8231F">
            <w:pPr>
              <w:spacing w:before="80" w:after="60" w:line="200" w:lineRule="exact"/>
              <w:ind w:left="34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3D6508" w:rsidRDefault="003D6508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3D6508">
              <w:rPr>
                <w:rFonts w:eastAsia="Arial Unicode MS"/>
                <w:sz w:val="22"/>
                <w:szCs w:val="22"/>
                <w:lang w:val="be-BY"/>
              </w:rPr>
              <w:t>101,3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3D6508" w:rsidRDefault="003D6508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3D6508">
              <w:rPr>
                <w:rFonts w:eastAsia="Arial Unicode MS"/>
                <w:sz w:val="22"/>
                <w:szCs w:val="22"/>
                <w:lang w:val="be-BY"/>
              </w:rPr>
              <w:t>104,8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3D6508" w:rsidRDefault="003D6508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3D6508">
              <w:rPr>
                <w:rFonts w:eastAsia="Arial Unicode MS"/>
                <w:sz w:val="22"/>
                <w:szCs w:val="22"/>
                <w:lang w:val="be-BY"/>
              </w:rPr>
              <w:t>104,5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3D6508" w:rsidRDefault="003D6508" w:rsidP="00D8231F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3D6508">
              <w:rPr>
                <w:rFonts w:eastAsia="Arial Unicode MS"/>
                <w:sz w:val="22"/>
                <w:szCs w:val="22"/>
                <w:lang w:val="be-BY"/>
              </w:rPr>
              <w:t>101,6</w:t>
            </w:r>
          </w:p>
        </w:tc>
      </w:tr>
      <w:tr w:rsidR="006B2171" w:rsidRPr="00F6090E" w:rsidTr="00916AA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D8231F">
            <w:pPr>
              <w:spacing w:before="8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3D6508" w:rsidRDefault="003D6508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3D6508">
              <w:rPr>
                <w:rFonts w:eastAsia="Arial Unicode MS"/>
                <w:sz w:val="22"/>
                <w:szCs w:val="22"/>
                <w:lang w:val="be-BY"/>
              </w:rPr>
              <w:t>99,9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3D6508" w:rsidRDefault="003D6508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3D6508">
              <w:rPr>
                <w:rFonts w:eastAsia="Arial Unicode MS"/>
                <w:sz w:val="22"/>
                <w:szCs w:val="22"/>
                <w:lang w:val="be-BY"/>
              </w:rPr>
              <w:t>104,2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3D6508" w:rsidRDefault="003D6508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3D6508">
              <w:rPr>
                <w:rFonts w:eastAsia="Arial Unicode MS"/>
                <w:sz w:val="22"/>
                <w:szCs w:val="22"/>
                <w:lang w:val="be-BY"/>
              </w:rPr>
              <w:t>105,4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3D6508" w:rsidRDefault="003D6508" w:rsidP="00D8231F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3D6508">
              <w:rPr>
                <w:rFonts w:eastAsia="Arial Unicode MS"/>
                <w:sz w:val="22"/>
                <w:szCs w:val="22"/>
                <w:lang w:val="be-BY"/>
              </w:rPr>
              <w:t>106,6</w:t>
            </w:r>
          </w:p>
        </w:tc>
      </w:tr>
      <w:tr w:rsidR="006B2171" w:rsidRPr="00F6090E" w:rsidTr="00916AA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2171" w:rsidRPr="00F6090E" w:rsidRDefault="00CF1DD4" w:rsidP="00D8231F">
            <w:pPr>
              <w:spacing w:before="80" w:after="60" w:line="200" w:lineRule="exact"/>
              <w:ind w:left="17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туристические</w:t>
            </w:r>
          </w:p>
        </w:tc>
        <w:tc>
          <w:tcPr>
            <w:tcW w:w="63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3D6508" w:rsidRDefault="003D6508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3D6508">
              <w:rPr>
                <w:rFonts w:eastAsia="Arial Unicode MS"/>
                <w:sz w:val="22"/>
                <w:szCs w:val="22"/>
                <w:lang w:val="be-BY"/>
              </w:rPr>
              <w:t>99,7</w:t>
            </w:r>
          </w:p>
        </w:tc>
        <w:tc>
          <w:tcPr>
            <w:tcW w:w="63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2171" w:rsidRPr="003D6508" w:rsidRDefault="003D6508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3D6508">
              <w:rPr>
                <w:rFonts w:eastAsia="Arial Unicode MS"/>
                <w:sz w:val="22"/>
                <w:szCs w:val="22"/>
                <w:lang w:val="be-BY"/>
              </w:rPr>
              <w:t>96,8</w:t>
            </w:r>
          </w:p>
        </w:tc>
        <w:tc>
          <w:tcPr>
            <w:tcW w:w="63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2171" w:rsidRPr="003D6508" w:rsidRDefault="003D6508" w:rsidP="00D8231F">
            <w:pPr>
              <w:spacing w:before="8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3D6508">
              <w:rPr>
                <w:rFonts w:eastAsia="Arial Unicode MS"/>
                <w:sz w:val="22"/>
                <w:szCs w:val="22"/>
                <w:lang w:val="be-BY"/>
              </w:rPr>
              <w:t>98,3</w:t>
            </w:r>
          </w:p>
        </w:tc>
        <w:tc>
          <w:tcPr>
            <w:tcW w:w="9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2171" w:rsidRPr="003D6508" w:rsidRDefault="003D6508" w:rsidP="00D8231F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3D6508">
              <w:rPr>
                <w:rFonts w:eastAsia="Arial Unicode MS"/>
                <w:sz w:val="22"/>
                <w:szCs w:val="22"/>
                <w:lang w:val="be-BY"/>
              </w:rPr>
              <w:t>99,7</w:t>
            </w:r>
          </w:p>
        </w:tc>
      </w:tr>
    </w:tbl>
    <w:p w:rsidR="00162BF5" w:rsidRPr="003D7C14" w:rsidRDefault="006076F7" w:rsidP="00E36C52">
      <w:pPr>
        <w:pStyle w:val="31"/>
        <w:spacing w:after="120" w:line="340" w:lineRule="exact"/>
        <w:rPr>
          <w:szCs w:val="26"/>
        </w:rPr>
      </w:pPr>
      <w:r w:rsidRPr="003D7C14">
        <w:rPr>
          <w:szCs w:val="26"/>
        </w:rPr>
        <w:t>Индекс потребительских цен по Республике Беларусь для 10 процентов наименее обеспеч</w:t>
      </w:r>
      <w:r w:rsidR="00877379" w:rsidRPr="003D7C14">
        <w:rPr>
          <w:szCs w:val="26"/>
        </w:rPr>
        <w:t xml:space="preserve">енных домашних хозяйств в </w:t>
      </w:r>
      <w:r w:rsidR="00FF5173" w:rsidRPr="003D7C14">
        <w:rPr>
          <w:szCs w:val="26"/>
        </w:rPr>
        <w:t>н</w:t>
      </w:r>
      <w:r w:rsidR="00A11E4A" w:rsidRPr="003D7C14">
        <w:rPr>
          <w:szCs w:val="26"/>
        </w:rPr>
        <w:t>о</w:t>
      </w:r>
      <w:r w:rsidR="00932C10" w:rsidRPr="003D7C14">
        <w:rPr>
          <w:szCs w:val="26"/>
        </w:rPr>
        <w:t>ябре</w:t>
      </w:r>
      <w:r w:rsidR="00ED0492" w:rsidRPr="003D7C14">
        <w:rPr>
          <w:szCs w:val="26"/>
        </w:rPr>
        <w:t xml:space="preserve"> 2019 г. по отношению</w:t>
      </w:r>
      <w:r w:rsidR="00A11E4A" w:rsidRPr="003D7C14">
        <w:rPr>
          <w:szCs w:val="26"/>
        </w:rPr>
        <w:t xml:space="preserve"> </w:t>
      </w:r>
      <w:r w:rsidR="00DA69B7" w:rsidRPr="003D7C14">
        <w:rPr>
          <w:szCs w:val="26"/>
        </w:rPr>
        <w:br/>
      </w:r>
      <w:r w:rsidR="00CF1DD4" w:rsidRPr="003D7C14">
        <w:rPr>
          <w:spacing w:val="-6"/>
          <w:szCs w:val="26"/>
        </w:rPr>
        <w:t xml:space="preserve">к </w:t>
      </w:r>
      <w:r w:rsidR="00FF5173" w:rsidRPr="003D7C14">
        <w:rPr>
          <w:spacing w:val="-6"/>
          <w:szCs w:val="26"/>
        </w:rPr>
        <w:t>ок</w:t>
      </w:r>
      <w:r w:rsidR="00A11E4A" w:rsidRPr="003D7C14">
        <w:rPr>
          <w:spacing w:val="-6"/>
          <w:szCs w:val="26"/>
        </w:rPr>
        <w:t>тябрю</w:t>
      </w:r>
      <w:r w:rsidRPr="003D7C14">
        <w:rPr>
          <w:spacing w:val="-6"/>
          <w:szCs w:val="26"/>
        </w:rPr>
        <w:t xml:space="preserve"> 201</w:t>
      </w:r>
      <w:r w:rsidR="00167A3D" w:rsidRPr="003D7C14">
        <w:rPr>
          <w:spacing w:val="-6"/>
          <w:szCs w:val="26"/>
        </w:rPr>
        <w:t>9</w:t>
      </w:r>
      <w:r w:rsidRPr="003D7C14">
        <w:rPr>
          <w:spacing w:val="-6"/>
          <w:szCs w:val="26"/>
          <w:lang w:val="en-US"/>
        </w:rPr>
        <w:t> </w:t>
      </w:r>
      <w:r w:rsidRPr="003D7C14">
        <w:rPr>
          <w:spacing w:val="-6"/>
          <w:szCs w:val="26"/>
        </w:rPr>
        <w:t xml:space="preserve">г. </w:t>
      </w:r>
      <w:r w:rsidR="00CF1DD4" w:rsidRPr="003D7C14">
        <w:rPr>
          <w:spacing w:val="-6"/>
          <w:szCs w:val="26"/>
        </w:rPr>
        <w:t xml:space="preserve">составил </w:t>
      </w:r>
      <w:r w:rsidR="001564DF" w:rsidRPr="003D7C14">
        <w:rPr>
          <w:spacing w:val="-6"/>
          <w:szCs w:val="26"/>
        </w:rPr>
        <w:t>100</w:t>
      </w:r>
      <w:r w:rsidR="001564DF" w:rsidRPr="003D7C14">
        <w:rPr>
          <w:spacing w:val="-6"/>
          <w:szCs w:val="26"/>
          <w:lang w:val="be-BY"/>
        </w:rPr>
        <w:t>,</w:t>
      </w:r>
      <w:r w:rsidR="00373930" w:rsidRPr="003D7C14">
        <w:rPr>
          <w:spacing w:val="-6"/>
          <w:szCs w:val="26"/>
          <w:lang w:val="be-BY"/>
        </w:rPr>
        <w:t>2</w:t>
      </w:r>
      <w:r w:rsidR="00CF1DD4" w:rsidRPr="003D7C14">
        <w:rPr>
          <w:spacing w:val="-6"/>
          <w:szCs w:val="26"/>
        </w:rPr>
        <w:t xml:space="preserve">%, </w:t>
      </w:r>
      <w:r w:rsidR="00877379" w:rsidRPr="003D7C14">
        <w:rPr>
          <w:spacing w:val="-6"/>
          <w:szCs w:val="26"/>
        </w:rPr>
        <w:t xml:space="preserve">к </w:t>
      </w:r>
      <w:r w:rsidR="00167A3D" w:rsidRPr="003D7C14">
        <w:rPr>
          <w:spacing w:val="-6"/>
          <w:szCs w:val="26"/>
        </w:rPr>
        <w:t>декабрю</w:t>
      </w:r>
      <w:r w:rsidRPr="003D7C14">
        <w:rPr>
          <w:spacing w:val="-6"/>
          <w:szCs w:val="26"/>
        </w:rPr>
        <w:t xml:space="preserve"> 2018</w:t>
      </w:r>
      <w:r w:rsidRPr="003D7C14">
        <w:rPr>
          <w:noProof/>
          <w:spacing w:val="-6"/>
          <w:szCs w:val="26"/>
        </w:rPr>
        <w:t> </w:t>
      </w:r>
      <w:r w:rsidRPr="003D7C14">
        <w:rPr>
          <w:spacing w:val="-6"/>
          <w:szCs w:val="26"/>
        </w:rPr>
        <w:t xml:space="preserve">г. </w:t>
      </w:r>
      <w:r w:rsidR="00CF1DD4" w:rsidRPr="003D7C14">
        <w:rPr>
          <w:spacing w:val="-6"/>
          <w:szCs w:val="26"/>
        </w:rPr>
        <w:t>–</w:t>
      </w:r>
      <w:r w:rsidRPr="003D7C14">
        <w:rPr>
          <w:spacing w:val="-6"/>
          <w:szCs w:val="26"/>
        </w:rPr>
        <w:t xml:space="preserve"> </w:t>
      </w:r>
      <w:r w:rsidR="001564DF" w:rsidRPr="003D7C14">
        <w:rPr>
          <w:spacing w:val="-6"/>
          <w:szCs w:val="26"/>
          <w:lang w:val="be-BY"/>
        </w:rPr>
        <w:t>103,</w:t>
      </w:r>
      <w:r w:rsidR="00373930" w:rsidRPr="003D7C14">
        <w:rPr>
          <w:spacing w:val="-6"/>
          <w:szCs w:val="26"/>
          <w:lang w:val="be-BY"/>
        </w:rPr>
        <w:t>7</w:t>
      </w:r>
      <w:r w:rsidRPr="003D7C14">
        <w:rPr>
          <w:spacing w:val="-6"/>
          <w:szCs w:val="26"/>
        </w:rPr>
        <w:t>%, для 10 процентов</w:t>
      </w:r>
      <w:r w:rsidRPr="003D7C14">
        <w:rPr>
          <w:szCs w:val="26"/>
        </w:rPr>
        <w:t xml:space="preserve"> наиболее обеспеченных домашних хозяйств – </w:t>
      </w:r>
      <w:r w:rsidR="001564DF" w:rsidRPr="003D7C14">
        <w:rPr>
          <w:szCs w:val="26"/>
        </w:rPr>
        <w:t>100,</w:t>
      </w:r>
      <w:r w:rsidR="00373930" w:rsidRPr="003D7C14">
        <w:rPr>
          <w:szCs w:val="26"/>
        </w:rPr>
        <w:t>1</w:t>
      </w:r>
      <w:r w:rsidR="00167A3D" w:rsidRPr="003D7C14">
        <w:rPr>
          <w:szCs w:val="26"/>
        </w:rPr>
        <w:t>%</w:t>
      </w:r>
      <w:r w:rsidR="00CF1DD4" w:rsidRPr="003D7C14">
        <w:rPr>
          <w:szCs w:val="26"/>
        </w:rPr>
        <w:t xml:space="preserve"> и </w:t>
      </w:r>
      <w:r w:rsidR="003530E7" w:rsidRPr="003D7C14">
        <w:rPr>
          <w:szCs w:val="26"/>
        </w:rPr>
        <w:t>102,</w:t>
      </w:r>
      <w:r w:rsidR="00373930" w:rsidRPr="003D7C14">
        <w:rPr>
          <w:szCs w:val="26"/>
        </w:rPr>
        <w:t>9</w:t>
      </w:r>
      <w:r w:rsidR="00CF1DD4" w:rsidRPr="003D7C14">
        <w:rPr>
          <w:szCs w:val="26"/>
        </w:rPr>
        <w:t>% соответственно.</w:t>
      </w:r>
      <w:r w:rsidR="00FF1747" w:rsidRPr="003D7C14">
        <w:rPr>
          <w:szCs w:val="26"/>
        </w:rPr>
        <w:t xml:space="preserve"> </w:t>
      </w:r>
    </w:p>
    <w:p w:rsidR="00D85528" w:rsidRPr="002F2A29" w:rsidRDefault="00D85528" w:rsidP="0021715F">
      <w:pPr>
        <w:pStyle w:val="31"/>
        <w:spacing w:after="120" w:line="260" w:lineRule="exact"/>
        <w:ind w:firstLine="0"/>
        <w:jc w:val="center"/>
        <w:rPr>
          <w:rFonts w:ascii="Arial" w:hAnsi="Arial"/>
          <w:b/>
          <w:color w:val="000000"/>
          <w:szCs w:val="26"/>
        </w:rPr>
      </w:pPr>
      <w:r>
        <w:rPr>
          <w:rFonts w:ascii="Arial" w:hAnsi="Arial"/>
          <w:b/>
          <w:color w:val="000000"/>
          <w:szCs w:val="26"/>
        </w:rPr>
        <w:lastRenderedPageBreak/>
        <w:t>1</w:t>
      </w:r>
      <w:r w:rsidR="002F1C93">
        <w:rPr>
          <w:rFonts w:ascii="Arial" w:hAnsi="Arial"/>
          <w:b/>
          <w:color w:val="000000"/>
          <w:szCs w:val="26"/>
        </w:rPr>
        <w:t>1</w:t>
      </w:r>
      <w:r>
        <w:rPr>
          <w:rFonts w:ascii="Arial" w:hAnsi="Arial"/>
          <w:b/>
          <w:color w:val="000000"/>
          <w:szCs w:val="26"/>
        </w:rPr>
        <w:t>.</w:t>
      </w:r>
      <w:r w:rsidRPr="00AD5447">
        <w:rPr>
          <w:rFonts w:ascii="Arial" w:hAnsi="Arial"/>
          <w:b/>
          <w:color w:val="000000"/>
          <w:szCs w:val="26"/>
        </w:rPr>
        <w:t xml:space="preserve">2. </w:t>
      </w:r>
      <w:r w:rsidRPr="002F2A29">
        <w:rPr>
          <w:rFonts w:ascii="Arial" w:hAnsi="Arial"/>
          <w:b/>
          <w:color w:val="000000"/>
          <w:szCs w:val="26"/>
        </w:rPr>
        <w:t>Цены пр</w:t>
      </w:r>
      <w:r>
        <w:rPr>
          <w:rFonts w:ascii="Arial" w:hAnsi="Arial"/>
          <w:b/>
          <w:color w:val="000000"/>
          <w:szCs w:val="26"/>
        </w:rPr>
        <w:t>оизводителей</w:t>
      </w:r>
    </w:p>
    <w:p w:rsidR="00D85528" w:rsidRPr="002F2A29" w:rsidRDefault="00D85528" w:rsidP="0021715F">
      <w:pPr>
        <w:widowControl/>
        <w:spacing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2F1C93">
        <w:rPr>
          <w:rFonts w:ascii="Arial" w:hAnsi="Arial" w:cs="Arial"/>
          <w:b/>
          <w:bCs/>
          <w:color w:val="000000"/>
          <w:sz w:val="26"/>
          <w:szCs w:val="26"/>
        </w:rPr>
        <w:t>1</w:t>
      </w:r>
      <w:r>
        <w:rPr>
          <w:rFonts w:ascii="Arial" w:hAnsi="Arial" w:cs="Arial"/>
          <w:b/>
          <w:bCs/>
          <w:color w:val="000000"/>
          <w:sz w:val="26"/>
          <w:szCs w:val="26"/>
        </w:rPr>
        <w:t>.</w:t>
      </w:r>
      <w:r w:rsidRPr="002F2A29">
        <w:rPr>
          <w:rFonts w:ascii="Arial" w:hAnsi="Arial" w:cs="Arial"/>
          <w:b/>
          <w:bCs/>
          <w:color w:val="000000"/>
          <w:sz w:val="26"/>
          <w:szCs w:val="26"/>
        </w:rPr>
        <w:t xml:space="preserve">2.1. Индексы цен производителей </w:t>
      </w:r>
      <w:r w:rsidRPr="002F2A29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D85528" w:rsidRDefault="00D85528" w:rsidP="00D85528">
      <w:pPr>
        <w:widowControl/>
        <w:spacing w:before="0" w:after="120" w:line="320" w:lineRule="exact"/>
        <w:ind w:firstLine="709"/>
        <w:rPr>
          <w:rFonts w:ascii="Arial" w:hAnsi="Arial" w:cs="Arial"/>
          <w:b/>
          <w:sz w:val="22"/>
          <w:szCs w:val="22"/>
        </w:rPr>
      </w:pPr>
      <w:r w:rsidRPr="004117D2">
        <w:rPr>
          <w:sz w:val="26"/>
          <w:szCs w:val="26"/>
        </w:rPr>
        <w:t>Индекс цен произво</w:t>
      </w:r>
      <w:r w:rsidR="00E8121F">
        <w:rPr>
          <w:sz w:val="26"/>
          <w:szCs w:val="26"/>
        </w:rPr>
        <w:t>дителей промышленной продукции</w:t>
      </w:r>
      <w:r w:rsidR="001E3775">
        <w:rPr>
          <w:sz w:val="26"/>
          <w:szCs w:val="26"/>
        </w:rPr>
        <w:br/>
      </w:r>
      <w:r w:rsidR="00633D65">
        <w:rPr>
          <w:sz w:val="26"/>
          <w:szCs w:val="26"/>
        </w:rPr>
        <w:t xml:space="preserve">в </w:t>
      </w:r>
      <w:r w:rsidR="006D544A">
        <w:rPr>
          <w:sz w:val="26"/>
          <w:szCs w:val="26"/>
        </w:rPr>
        <w:t>н</w:t>
      </w:r>
      <w:r w:rsidR="00633D65">
        <w:rPr>
          <w:sz w:val="26"/>
          <w:szCs w:val="26"/>
        </w:rPr>
        <w:t>оябре 2019</w:t>
      </w:r>
      <w:r w:rsidR="0090696F">
        <w:rPr>
          <w:sz w:val="26"/>
          <w:szCs w:val="26"/>
        </w:rPr>
        <w:t xml:space="preserve"> г. </w:t>
      </w:r>
      <w:r w:rsidR="006D544A">
        <w:rPr>
          <w:sz w:val="26"/>
          <w:szCs w:val="26"/>
        </w:rPr>
        <w:t>по сравнению с ок</w:t>
      </w:r>
      <w:r w:rsidR="00D10C5F">
        <w:rPr>
          <w:sz w:val="26"/>
          <w:szCs w:val="26"/>
        </w:rPr>
        <w:t>тябрем</w:t>
      </w:r>
      <w:r>
        <w:rPr>
          <w:sz w:val="26"/>
          <w:szCs w:val="26"/>
        </w:rPr>
        <w:t xml:space="preserve"> 2019 </w:t>
      </w:r>
      <w:r w:rsidRPr="004117D2">
        <w:rPr>
          <w:sz w:val="26"/>
          <w:szCs w:val="26"/>
        </w:rPr>
        <w:t xml:space="preserve">г. </w:t>
      </w:r>
      <w:r w:rsidR="00F10ADB">
        <w:rPr>
          <w:sz w:val="26"/>
          <w:szCs w:val="26"/>
        </w:rPr>
        <w:t>с</w:t>
      </w:r>
      <w:r w:rsidRPr="004117D2">
        <w:rPr>
          <w:sz w:val="26"/>
          <w:szCs w:val="26"/>
        </w:rPr>
        <w:t>оставил</w:t>
      </w:r>
      <w:r w:rsidR="00F10ADB" w:rsidRPr="00F10ADB">
        <w:rPr>
          <w:sz w:val="26"/>
          <w:szCs w:val="26"/>
        </w:rPr>
        <w:t xml:space="preserve"> </w:t>
      </w:r>
      <w:r w:rsidR="00F55B70">
        <w:rPr>
          <w:sz w:val="26"/>
          <w:szCs w:val="26"/>
        </w:rPr>
        <w:t>99,9</w:t>
      </w:r>
      <w:r w:rsidRPr="00806BA6">
        <w:rPr>
          <w:sz w:val="26"/>
          <w:szCs w:val="26"/>
        </w:rPr>
        <w:t>%,</w:t>
      </w:r>
      <w:r w:rsidR="00F10ADB" w:rsidRPr="00F10ADB">
        <w:rPr>
          <w:sz w:val="26"/>
          <w:szCs w:val="26"/>
        </w:rPr>
        <w:t xml:space="preserve"> </w:t>
      </w:r>
      <w:r w:rsidR="00F10ADB" w:rsidRPr="00F10ADB">
        <w:rPr>
          <w:sz w:val="26"/>
          <w:szCs w:val="26"/>
        </w:rPr>
        <w:br/>
      </w:r>
      <w:r w:rsidRPr="00806BA6">
        <w:rPr>
          <w:sz w:val="26"/>
          <w:szCs w:val="26"/>
        </w:rPr>
        <w:t>в том числе</w:t>
      </w:r>
      <w:r w:rsidR="00EF7091">
        <w:rPr>
          <w:sz w:val="26"/>
          <w:szCs w:val="26"/>
        </w:rPr>
        <w:t xml:space="preserve"> </w:t>
      </w:r>
      <w:r w:rsidRPr="00806BA6">
        <w:rPr>
          <w:sz w:val="26"/>
          <w:szCs w:val="26"/>
        </w:rPr>
        <w:t>в горнодобывающе</w:t>
      </w:r>
      <w:r w:rsidR="00996397">
        <w:rPr>
          <w:sz w:val="26"/>
          <w:szCs w:val="26"/>
        </w:rPr>
        <w:t>й промышленности</w:t>
      </w:r>
      <w:r w:rsidR="00BE3367">
        <w:rPr>
          <w:sz w:val="26"/>
          <w:szCs w:val="26"/>
        </w:rPr>
        <w:t xml:space="preserve"> </w:t>
      </w:r>
      <w:r w:rsidR="00996397">
        <w:rPr>
          <w:sz w:val="26"/>
          <w:szCs w:val="26"/>
        </w:rPr>
        <w:t>–</w:t>
      </w:r>
      <w:r w:rsidR="00F55B70">
        <w:rPr>
          <w:sz w:val="26"/>
          <w:szCs w:val="26"/>
        </w:rPr>
        <w:t xml:space="preserve"> 100,</w:t>
      </w:r>
      <w:r w:rsidR="006D544A">
        <w:rPr>
          <w:sz w:val="26"/>
          <w:szCs w:val="26"/>
        </w:rPr>
        <w:t>2</w:t>
      </w:r>
      <w:r w:rsidRPr="00806BA6">
        <w:rPr>
          <w:sz w:val="26"/>
          <w:szCs w:val="26"/>
        </w:rPr>
        <w:t>%, обрабатывающей промышленности –</w:t>
      </w:r>
      <w:r w:rsidR="00F55B70">
        <w:rPr>
          <w:sz w:val="26"/>
          <w:szCs w:val="26"/>
        </w:rPr>
        <w:t xml:space="preserve"> 100,</w:t>
      </w:r>
      <w:r w:rsidR="006D544A">
        <w:rPr>
          <w:sz w:val="26"/>
          <w:szCs w:val="26"/>
        </w:rPr>
        <w:t>1</w:t>
      </w:r>
      <w:r w:rsidR="00F55B70">
        <w:rPr>
          <w:sz w:val="26"/>
          <w:szCs w:val="26"/>
        </w:rPr>
        <w:t>%</w:t>
      </w:r>
      <w:r w:rsidRPr="00806BA6">
        <w:rPr>
          <w:sz w:val="26"/>
          <w:szCs w:val="26"/>
        </w:rPr>
        <w:t>, снабжении электроэнергией, газом, паром, горячей водой и кондиционированным воздухом –</w:t>
      </w:r>
      <w:r w:rsidR="00F55B70">
        <w:rPr>
          <w:sz w:val="26"/>
          <w:szCs w:val="26"/>
        </w:rPr>
        <w:t xml:space="preserve"> 9</w:t>
      </w:r>
      <w:r w:rsidR="006D544A">
        <w:rPr>
          <w:sz w:val="26"/>
          <w:szCs w:val="26"/>
        </w:rPr>
        <w:t>9</w:t>
      </w:r>
      <w:r w:rsidR="00F55B70">
        <w:rPr>
          <w:sz w:val="26"/>
          <w:szCs w:val="26"/>
        </w:rPr>
        <w:t>,2</w:t>
      </w:r>
      <w:r w:rsidRPr="00806BA6">
        <w:rPr>
          <w:sz w:val="26"/>
          <w:szCs w:val="26"/>
        </w:rPr>
        <w:t>%, водоснабжении; сборе, обработке и удалении отходов, деятельности по ликвидации загрязнений –</w:t>
      </w:r>
      <w:r w:rsidR="00F55B70">
        <w:rPr>
          <w:sz w:val="26"/>
          <w:szCs w:val="26"/>
        </w:rPr>
        <w:t xml:space="preserve"> </w:t>
      </w:r>
      <w:r w:rsidR="006D544A">
        <w:rPr>
          <w:sz w:val="26"/>
          <w:szCs w:val="26"/>
        </w:rPr>
        <w:t>98,7</w:t>
      </w:r>
      <w:r w:rsidRPr="00806BA6">
        <w:rPr>
          <w:sz w:val="26"/>
          <w:szCs w:val="26"/>
        </w:rPr>
        <w:t>%.</w:t>
      </w:r>
    </w:p>
    <w:p w:rsidR="00D85528" w:rsidRPr="00C92467" w:rsidRDefault="00D85528" w:rsidP="00D96A8B">
      <w:pPr>
        <w:pStyle w:val="33"/>
        <w:spacing w:before="160" w:line="260" w:lineRule="exact"/>
        <w:rPr>
          <w:rFonts w:ascii="Arial" w:hAnsi="Arial" w:cs="Arial"/>
          <w:caps w:val="0"/>
          <w:sz w:val="22"/>
          <w:szCs w:val="22"/>
        </w:rPr>
      </w:pPr>
      <w:r w:rsidRPr="006F37D4">
        <w:rPr>
          <w:rFonts w:ascii="Arial" w:hAnsi="Arial" w:cs="Arial"/>
          <w:caps w:val="0"/>
          <w:sz w:val="22"/>
          <w:szCs w:val="22"/>
        </w:rPr>
        <w:t>Индексы цен производителей промышленной продукции</w:t>
      </w:r>
    </w:p>
    <w:p w:rsidR="00D85528" w:rsidRPr="0056635C" w:rsidRDefault="00D85528" w:rsidP="005F3799">
      <w:pPr>
        <w:tabs>
          <w:tab w:val="left" w:pos="7655"/>
        </w:tabs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9A023F">
        <w:rPr>
          <w:rFonts w:ascii="Arial" w:hAnsi="Arial" w:cs="Arial"/>
          <w:i/>
          <w:sz w:val="20"/>
        </w:rPr>
        <w:t>)</w:t>
      </w:r>
    </w:p>
    <w:tbl>
      <w:tblPr>
        <w:tblW w:w="918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1383"/>
        <w:gridCol w:w="1488"/>
        <w:gridCol w:w="1489"/>
        <w:gridCol w:w="1739"/>
        <w:gridCol w:w="1572"/>
      </w:tblGrid>
      <w:tr w:rsidR="00D85528" w:rsidRPr="00150D11" w:rsidTr="00633D65">
        <w:trPr>
          <w:tblHeader/>
          <w:jc w:val="center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150D11" w:rsidRDefault="00D85528" w:rsidP="00996397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9B6A2C" w:rsidRDefault="00D85528" w:rsidP="0099639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A2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B6A2C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3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9B6A2C" w:rsidRDefault="00D85528" w:rsidP="0099639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В том числе</w:t>
            </w:r>
          </w:p>
        </w:tc>
      </w:tr>
      <w:tr w:rsidR="00D85528" w:rsidRPr="00150D11" w:rsidTr="00633D65">
        <w:trPr>
          <w:tblHeader/>
          <w:jc w:val="center"/>
        </w:trPr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150D11" w:rsidRDefault="00D85528" w:rsidP="00996397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  <w:bookmarkStart w:id="0" w:name="_Hlk443552108"/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9B6A2C" w:rsidRDefault="00D85528" w:rsidP="0099639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9B6A2C" w:rsidRDefault="00D85528" w:rsidP="0099639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gramStart"/>
            <w:r w:rsidRPr="009B6A2C">
              <w:rPr>
                <w:sz w:val="22"/>
                <w:szCs w:val="22"/>
              </w:rPr>
              <w:t>горно-добывающая</w:t>
            </w:r>
            <w:proofErr w:type="gram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6A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9B6A2C" w:rsidRDefault="00D85528" w:rsidP="0099639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A2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6A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69361C" w:rsidRDefault="00D85528" w:rsidP="00996397">
            <w:pPr>
              <w:spacing w:before="20" w:after="2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69361C">
              <w:rPr>
                <w:spacing w:val="-4"/>
                <w:sz w:val="22"/>
                <w:szCs w:val="22"/>
              </w:rPr>
              <w:t>снабжение электроэнергией, газом, паром, горячей водой</w:t>
            </w:r>
            <w:r w:rsidRPr="0069361C">
              <w:rPr>
                <w:spacing w:val="-4"/>
                <w:sz w:val="22"/>
                <w:szCs w:val="22"/>
              </w:rPr>
              <w:br/>
              <w:t xml:space="preserve">и </w:t>
            </w:r>
            <w:proofErr w:type="spellStart"/>
            <w:proofErr w:type="gramStart"/>
            <w:r w:rsidRPr="0069361C">
              <w:rPr>
                <w:spacing w:val="-4"/>
                <w:sz w:val="22"/>
                <w:szCs w:val="22"/>
              </w:rPr>
              <w:t>кондициони-рованным</w:t>
            </w:r>
            <w:proofErr w:type="spellEnd"/>
            <w:proofErr w:type="gramEnd"/>
            <w:r w:rsidRPr="0069361C">
              <w:rPr>
                <w:spacing w:val="-4"/>
                <w:sz w:val="22"/>
                <w:szCs w:val="22"/>
              </w:rPr>
              <w:t xml:space="preserve"> воздухом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69361C" w:rsidRDefault="00D85528" w:rsidP="00996397">
            <w:pPr>
              <w:spacing w:before="20" w:after="2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69361C">
              <w:rPr>
                <w:spacing w:val="-4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="008F7E0A" w:rsidRPr="0069361C">
              <w:rPr>
                <w:spacing w:val="-4"/>
                <w:sz w:val="22"/>
                <w:szCs w:val="22"/>
              </w:rPr>
              <w:br/>
            </w:r>
            <w:r w:rsidRPr="0069361C">
              <w:rPr>
                <w:spacing w:val="-4"/>
                <w:sz w:val="22"/>
                <w:szCs w:val="22"/>
              </w:rPr>
              <w:t>по ликвидации загрязнений</w:t>
            </w:r>
          </w:p>
        </w:tc>
      </w:tr>
      <w:bookmarkEnd w:id="0"/>
      <w:tr w:rsidR="00D85528" w:rsidRPr="00150D11" w:rsidTr="00633D65">
        <w:trPr>
          <w:trHeight w:val="272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D85528" w:rsidRPr="004A7513" w:rsidRDefault="00D85528" w:rsidP="00FB7976">
            <w:pPr>
              <w:tabs>
                <w:tab w:val="left" w:pos="438"/>
              </w:tabs>
              <w:spacing w:line="190" w:lineRule="exact"/>
              <w:ind w:right="19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D85528" w:rsidRPr="000A2BA2" w:rsidTr="00633D65">
        <w:trPr>
          <w:trHeight w:val="272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EF5B66" w:rsidRDefault="00D85528" w:rsidP="00D96A8B">
            <w:pPr>
              <w:spacing w:before="50" w:after="50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EF5B66">
              <w:rPr>
                <w:b/>
                <w:bCs/>
                <w:noProof/>
                <w:sz w:val="22"/>
                <w:szCs w:val="22"/>
              </w:rPr>
              <w:t>201</w:t>
            </w:r>
            <w:r>
              <w:rPr>
                <w:b/>
                <w:bCs/>
                <w:noProof/>
                <w:sz w:val="22"/>
                <w:szCs w:val="22"/>
              </w:rPr>
              <w:t>8</w:t>
            </w:r>
            <w:r w:rsidRPr="00EF5B66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B37C0" w:rsidRDefault="00D85528" w:rsidP="00D96A8B">
            <w:pPr>
              <w:tabs>
                <w:tab w:val="left" w:pos="438"/>
              </w:tabs>
              <w:spacing w:before="50" w:after="50" w:line="240" w:lineRule="exact"/>
              <w:ind w:left="-57" w:right="34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B37C0" w:rsidRDefault="00D85528" w:rsidP="00D96A8B">
            <w:pPr>
              <w:tabs>
                <w:tab w:val="left" w:pos="438"/>
              </w:tabs>
              <w:spacing w:before="50" w:after="50" w:line="240" w:lineRule="exact"/>
              <w:ind w:right="34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B37C0" w:rsidRDefault="00D85528" w:rsidP="00D96A8B">
            <w:pPr>
              <w:tabs>
                <w:tab w:val="left" w:pos="438"/>
              </w:tabs>
              <w:spacing w:before="50" w:after="50" w:line="240" w:lineRule="exact"/>
              <w:ind w:right="51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B37C0" w:rsidRDefault="00D85528" w:rsidP="00D96A8B">
            <w:pPr>
              <w:tabs>
                <w:tab w:val="left" w:pos="438"/>
              </w:tabs>
              <w:spacing w:before="50" w:after="50" w:line="240" w:lineRule="exact"/>
              <w:ind w:right="603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B37C0" w:rsidRDefault="00D85528" w:rsidP="00D96A8B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</w:tr>
      <w:tr w:rsidR="00D85528" w:rsidRPr="002E698B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7D5718">
            <w:pPr>
              <w:spacing w:before="48" w:after="48" w:line="210" w:lineRule="exact"/>
              <w:ind w:left="227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7D5718">
            <w:pPr>
              <w:spacing w:before="48" w:after="48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7D5718">
            <w:pPr>
              <w:tabs>
                <w:tab w:val="left" w:pos="438"/>
              </w:tabs>
              <w:spacing w:before="48" w:after="48" w:line="210" w:lineRule="exact"/>
              <w:ind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7D5718">
            <w:pPr>
              <w:spacing w:before="48" w:after="48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7D5718">
            <w:pPr>
              <w:tabs>
                <w:tab w:val="left" w:pos="438"/>
              </w:tabs>
              <w:spacing w:before="48" w:after="48" w:line="210" w:lineRule="exact"/>
              <w:ind w:right="567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99,2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7D5718">
            <w:pPr>
              <w:tabs>
                <w:tab w:val="left" w:pos="1323"/>
              </w:tabs>
              <w:spacing w:before="48" w:after="48" w:line="210" w:lineRule="exact"/>
              <w:ind w:right="51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101,2</w:t>
            </w:r>
          </w:p>
        </w:tc>
      </w:tr>
      <w:tr w:rsidR="00D85528" w:rsidRPr="005F653B" w:rsidTr="00633D65">
        <w:trPr>
          <w:trHeight w:val="283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7D5718">
            <w:pPr>
              <w:spacing w:before="48" w:after="48" w:line="210" w:lineRule="exact"/>
              <w:ind w:left="227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 xml:space="preserve">Февраль 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7D5718">
            <w:pPr>
              <w:spacing w:before="48" w:after="48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7D5718">
            <w:pPr>
              <w:tabs>
                <w:tab w:val="left" w:pos="438"/>
              </w:tabs>
              <w:spacing w:before="48" w:after="48" w:line="210" w:lineRule="exact"/>
              <w:ind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104,9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7D5718">
            <w:pPr>
              <w:spacing w:before="48" w:after="48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7D5718">
            <w:pPr>
              <w:tabs>
                <w:tab w:val="left" w:pos="438"/>
              </w:tabs>
              <w:spacing w:before="48" w:after="48" w:line="210" w:lineRule="exact"/>
              <w:ind w:right="567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99,8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7D5718">
            <w:pPr>
              <w:tabs>
                <w:tab w:val="left" w:pos="1323"/>
              </w:tabs>
              <w:spacing w:before="48" w:after="48" w:line="210" w:lineRule="exact"/>
              <w:ind w:right="51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103,6</w:t>
            </w:r>
          </w:p>
        </w:tc>
      </w:tr>
      <w:tr w:rsidR="00D85528" w:rsidRPr="005F653B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7D5718">
            <w:pPr>
              <w:spacing w:before="48" w:after="48" w:line="210" w:lineRule="exact"/>
              <w:ind w:left="227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7D5718">
            <w:pPr>
              <w:spacing w:before="48" w:after="48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100,3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7D5718">
            <w:pPr>
              <w:tabs>
                <w:tab w:val="left" w:pos="438"/>
              </w:tabs>
              <w:spacing w:before="48" w:after="48" w:line="210" w:lineRule="exact"/>
              <w:ind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103,0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7D5718">
            <w:pPr>
              <w:spacing w:before="48" w:after="48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7D5718">
            <w:pPr>
              <w:tabs>
                <w:tab w:val="left" w:pos="438"/>
              </w:tabs>
              <w:spacing w:before="48" w:after="48" w:line="210" w:lineRule="exact"/>
              <w:ind w:right="567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99,1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7D5718">
            <w:pPr>
              <w:tabs>
                <w:tab w:val="left" w:pos="1323"/>
              </w:tabs>
              <w:spacing w:before="48" w:after="48" w:line="210" w:lineRule="exact"/>
              <w:ind w:right="51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101,4</w:t>
            </w:r>
          </w:p>
        </w:tc>
      </w:tr>
      <w:tr w:rsidR="00D85528" w:rsidRPr="00800F44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7D5718">
            <w:pPr>
              <w:spacing w:before="48" w:after="48" w:line="210" w:lineRule="exact"/>
              <w:ind w:left="227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7D5718">
            <w:pPr>
              <w:spacing w:before="48" w:after="48" w:line="21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</w:rPr>
              <w:t>10</w:t>
            </w:r>
            <w:r w:rsidRPr="00800F44">
              <w:rPr>
                <w:sz w:val="22"/>
                <w:szCs w:val="22"/>
                <w:lang w:val="en-US"/>
              </w:rPr>
              <w:t>1</w:t>
            </w:r>
            <w:r w:rsidRPr="00800F44">
              <w:rPr>
                <w:sz w:val="22"/>
                <w:szCs w:val="22"/>
              </w:rPr>
              <w:t>,</w:t>
            </w:r>
            <w:r w:rsidRPr="00800F4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7D5718">
            <w:pPr>
              <w:tabs>
                <w:tab w:val="left" w:pos="438"/>
              </w:tabs>
              <w:spacing w:before="48" w:after="48" w:line="210" w:lineRule="exact"/>
              <w:ind w:right="454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100,7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7D5718">
            <w:pPr>
              <w:spacing w:before="48" w:after="48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7D5718">
            <w:pPr>
              <w:tabs>
                <w:tab w:val="left" w:pos="438"/>
              </w:tabs>
              <w:spacing w:before="48" w:after="48" w:line="21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</w:rPr>
              <w:t>101,</w:t>
            </w:r>
            <w:r w:rsidRPr="00800F44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7D5718">
            <w:pPr>
              <w:tabs>
                <w:tab w:val="left" w:pos="1323"/>
              </w:tabs>
              <w:spacing w:before="48" w:after="48" w:line="210" w:lineRule="exact"/>
              <w:ind w:right="510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102,2</w:t>
            </w:r>
          </w:p>
        </w:tc>
      </w:tr>
      <w:tr w:rsidR="00D85528" w:rsidRPr="00800F44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C0A77" w:rsidRDefault="00D85528" w:rsidP="007D5718">
            <w:pPr>
              <w:spacing w:before="48" w:after="48" w:line="210" w:lineRule="exact"/>
              <w:ind w:left="227"/>
              <w:rPr>
                <w:sz w:val="22"/>
                <w:szCs w:val="22"/>
              </w:rPr>
            </w:pPr>
            <w:r w:rsidRPr="002C0A77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C0A77" w:rsidRDefault="00D85528" w:rsidP="007D5718">
            <w:pPr>
              <w:spacing w:before="48" w:after="48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C0A77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C0A77" w:rsidRDefault="00D85528" w:rsidP="007D5718">
            <w:pPr>
              <w:tabs>
                <w:tab w:val="left" w:pos="438"/>
              </w:tabs>
              <w:spacing w:before="48" w:after="48" w:line="210" w:lineRule="exact"/>
              <w:ind w:right="454"/>
              <w:jc w:val="right"/>
              <w:rPr>
                <w:sz w:val="22"/>
                <w:szCs w:val="22"/>
              </w:rPr>
            </w:pPr>
            <w:r w:rsidRPr="002C0A77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C0A77" w:rsidRDefault="00D85528" w:rsidP="007D5718">
            <w:pPr>
              <w:spacing w:before="48" w:after="48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2C0A77">
              <w:rPr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C0A77" w:rsidRDefault="00D85528" w:rsidP="007D5718">
            <w:pPr>
              <w:tabs>
                <w:tab w:val="left" w:pos="438"/>
              </w:tabs>
              <w:spacing w:before="48" w:after="48" w:line="210" w:lineRule="exact"/>
              <w:ind w:right="567"/>
              <w:jc w:val="right"/>
              <w:rPr>
                <w:sz w:val="22"/>
                <w:szCs w:val="22"/>
              </w:rPr>
            </w:pPr>
            <w:r w:rsidRPr="002C0A77">
              <w:rPr>
                <w:sz w:val="22"/>
                <w:szCs w:val="22"/>
              </w:rPr>
              <w:t>100,7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C0A77" w:rsidRDefault="00D85528" w:rsidP="007D5718">
            <w:pPr>
              <w:tabs>
                <w:tab w:val="left" w:pos="1323"/>
              </w:tabs>
              <w:spacing w:before="48" w:after="48" w:line="210" w:lineRule="exact"/>
              <w:ind w:right="510"/>
              <w:jc w:val="right"/>
              <w:rPr>
                <w:sz w:val="22"/>
                <w:szCs w:val="22"/>
              </w:rPr>
            </w:pPr>
            <w:r w:rsidRPr="002C0A77">
              <w:rPr>
                <w:sz w:val="22"/>
                <w:szCs w:val="22"/>
              </w:rPr>
              <w:t>101,7</w:t>
            </w:r>
          </w:p>
        </w:tc>
      </w:tr>
      <w:tr w:rsidR="00D85528" w:rsidRPr="005F653B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9D16CC" w:rsidRDefault="00D85528" w:rsidP="007D5718">
            <w:pPr>
              <w:spacing w:before="48" w:after="48" w:line="210" w:lineRule="exact"/>
              <w:ind w:left="227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9D16CC" w:rsidRDefault="00D85528" w:rsidP="007D5718">
            <w:pPr>
              <w:spacing w:before="48" w:after="48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9D16CC" w:rsidRDefault="00D85528" w:rsidP="007D5718">
            <w:pPr>
              <w:tabs>
                <w:tab w:val="left" w:pos="438"/>
              </w:tabs>
              <w:spacing w:before="48" w:after="48" w:line="210" w:lineRule="exact"/>
              <w:ind w:right="45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9D16CC" w:rsidRDefault="00D85528" w:rsidP="007D5718">
            <w:pPr>
              <w:spacing w:before="48" w:after="48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9D16CC" w:rsidRDefault="00D85528" w:rsidP="007D5718">
            <w:pPr>
              <w:tabs>
                <w:tab w:val="left" w:pos="438"/>
              </w:tabs>
              <w:spacing w:before="48" w:after="48" w:line="210" w:lineRule="exact"/>
              <w:ind w:right="567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101,9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9D16CC" w:rsidRDefault="00D85528" w:rsidP="007D5718">
            <w:pPr>
              <w:tabs>
                <w:tab w:val="left" w:pos="1323"/>
              </w:tabs>
              <w:spacing w:before="48" w:after="48" w:line="210" w:lineRule="exact"/>
              <w:ind w:right="51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98,5</w:t>
            </w:r>
          </w:p>
        </w:tc>
      </w:tr>
      <w:tr w:rsidR="00D85528" w:rsidRPr="00C572B9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120DD0" w:rsidRDefault="00D85528" w:rsidP="007D5718">
            <w:pPr>
              <w:spacing w:before="48" w:after="48" w:line="210" w:lineRule="exact"/>
              <w:ind w:left="227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120DD0" w:rsidRDefault="00D85528" w:rsidP="007D5718">
            <w:pPr>
              <w:spacing w:before="48" w:after="48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100,2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120DD0" w:rsidRDefault="00D85528" w:rsidP="007D5718">
            <w:pPr>
              <w:tabs>
                <w:tab w:val="left" w:pos="438"/>
              </w:tabs>
              <w:spacing w:before="48" w:after="48" w:line="210" w:lineRule="exact"/>
              <w:ind w:right="454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120DD0" w:rsidRDefault="00D85528" w:rsidP="007D5718">
            <w:pPr>
              <w:spacing w:before="48" w:after="48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120DD0" w:rsidRDefault="00D85528" w:rsidP="007D5718">
            <w:pPr>
              <w:tabs>
                <w:tab w:val="left" w:pos="438"/>
              </w:tabs>
              <w:spacing w:before="48" w:after="48" w:line="210" w:lineRule="exact"/>
              <w:ind w:right="567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99,1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120DD0" w:rsidRDefault="00D85528" w:rsidP="007D5718">
            <w:pPr>
              <w:tabs>
                <w:tab w:val="left" w:pos="1323"/>
              </w:tabs>
              <w:spacing w:before="48" w:after="48" w:line="210" w:lineRule="exact"/>
              <w:ind w:right="510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98,4</w:t>
            </w:r>
          </w:p>
        </w:tc>
      </w:tr>
      <w:tr w:rsidR="00D85528" w:rsidRPr="008B59B0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D96A8B" w:rsidRDefault="00D85528" w:rsidP="007D5718">
            <w:pPr>
              <w:spacing w:before="48" w:after="48" w:line="210" w:lineRule="exact"/>
              <w:ind w:left="227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D96A8B" w:rsidRDefault="00D85528" w:rsidP="007D5718">
            <w:pPr>
              <w:spacing w:before="48" w:after="48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D96A8B" w:rsidRDefault="00D85528" w:rsidP="007D5718">
            <w:pPr>
              <w:tabs>
                <w:tab w:val="left" w:pos="438"/>
              </w:tabs>
              <w:spacing w:before="48" w:after="48" w:line="210" w:lineRule="exact"/>
              <w:ind w:right="454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D96A8B" w:rsidRDefault="00D85528" w:rsidP="007D5718">
            <w:pPr>
              <w:spacing w:before="48" w:after="48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D96A8B" w:rsidRDefault="00D85528" w:rsidP="007D5718">
            <w:pPr>
              <w:tabs>
                <w:tab w:val="left" w:pos="438"/>
              </w:tabs>
              <w:spacing w:before="48" w:after="48" w:line="210" w:lineRule="exact"/>
              <w:ind w:right="567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D96A8B" w:rsidRDefault="00D85528" w:rsidP="007D5718">
            <w:pPr>
              <w:tabs>
                <w:tab w:val="left" w:pos="1323"/>
              </w:tabs>
              <w:spacing w:before="48" w:after="48" w:line="210" w:lineRule="exact"/>
              <w:ind w:right="510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100,9</w:t>
            </w:r>
          </w:p>
        </w:tc>
      </w:tr>
      <w:tr w:rsidR="00D85528" w:rsidRPr="00C572B9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633D65" w:rsidRDefault="00D85528" w:rsidP="007D5718">
            <w:pPr>
              <w:spacing w:before="48" w:after="48" w:line="210" w:lineRule="exact"/>
              <w:ind w:left="227"/>
              <w:jc w:val="lef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633D65" w:rsidRDefault="00D85528" w:rsidP="007D5718">
            <w:pPr>
              <w:spacing w:before="48" w:after="48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633D65" w:rsidRDefault="00D85528" w:rsidP="007D5718">
            <w:pPr>
              <w:tabs>
                <w:tab w:val="left" w:pos="438"/>
              </w:tabs>
              <w:spacing w:before="48" w:after="48" w:line="210" w:lineRule="exact"/>
              <w:ind w:right="454"/>
              <w:jc w:val="righ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633D65" w:rsidRDefault="00D85528" w:rsidP="007D5718">
            <w:pPr>
              <w:spacing w:before="48" w:after="48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633D65" w:rsidRDefault="00D85528" w:rsidP="007D5718">
            <w:pPr>
              <w:tabs>
                <w:tab w:val="left" w:pos="438"/>
              </w:tabs>
              <w:spacing w:before="48" w:after="48" w:line="210" w:lineRule="exact"/>
              <w:ind w:right="567"/>
              <w:jc w:val="righ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102,3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633D65" w:rsidRDefault="00D85528" w:rsidP="007D5718">
            <w:pPr>
              <w:tabs>
                <w:tab w:val="left" w:pos="1323"/>
              </w:tabs>
              <w:spacing w:before="48" w:after="48" w:line="210" w:lineRule="exact"/>
              <w:ind w:right="510"/>
              <w:jc w:val="righ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101,0</w:t>
            </w:r>
          </w:p>
        </w:tc>
      </w:tr>
      <w:tr w:rsidR="00D85528" w:rsidRPr="00C572B9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53636" w:rsidRDefault="00D85528" w:rsidP="007D5718">
            <w:pPr>
              <w:spacing w:before="48" w:after="48" w:line="210" w:lineRule="exact"/>
              <w:ind w:left="227"/>
              <w:jc w:val="left"/>
              <w:rPr>
                <w:sz w:val="22"/>
                <w:szCs w:val="22"/>
              </w:rPr>
            </w:pPr>
            <w:r w:rsidRPr="00F53636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53636" w:rsidRDefault="00D85528" w:rsidP="007D5718">
            <w:pPr>
              <w:spacing w:before="48" w:after="48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53636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53636" w:rsidRDefault="00D85528" w:rsidP="007D5718">
            <w:pPr>
              <w:tabs>
                <w:tab w:val="left" w:pos="438"/>
              </w:tabs>
              <w:spacing w:before="48" w:after="48" w:line="210" w:lineRule="exact"/>
              <w:ind w:right="454"/>
              <w:jc w:val="right"/>
              <w:rPr>
                <w:sz w:val="22"/>
                <w:szCs w:val="22"/>
              </w:rPr>
            </w:pPr>
            <w:r w:rsidRPr="00F53636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53636" w:rsidRDefault="00D85528" w:rsidP="007D5718">
            <w:pPr>
              <w:spacing w:before="48" w:after="48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F53636"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53636" w:rsidRDefault="00D85528" w:rsidP="007D5718">
            <w:pPr>
              <w:tabs>
                <w:tab w:val="left" w:pos="438"/>
              </w:tabs>
              <w:spacing w:before="48" w:after="48" w:line="210" w:lineRule="exact"/>
              <w:ind w:right="567"/>
              <w:jc w:val="right"/>
              <w:rPr>
                <w:sz w:val="22"/>
                <w:szCs w:val="22"/>
              </w:rPr>
            </w:pPr>
            <w:r w:rsidRPr="00F53636">
              <w:rPr>
                <w:sz w:val="22"/>
                <w:szCs w:val="22"/>
              </w:rPr>
              <w:t>99,3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53636" w:rsidRDefault="00D85528" w:rsidP="007D5718">
            <w:pPr>
              <w:tabs>
                <w:tab w:val="left" w:pos="1323"/>
              </w:tabs>
              <w:spacing w:before="48" w:after="48" w:line="210" w:lineRule="exact"/>
              <w:ind w:right="510"/>
              <w:jc w:val="right"/>
              <w:rPr>
                <w:sz w:val="22"/>
                <w:szCs w:val="22"/>
              </w:rPr>
            </w:pPr>
            <w:r w:rsidRPr="00F53636">
              <w:rPr>
                <w:sz w:val="22"/>
                <w:szCs w:val="22"/>
              </w:rPr>
              <w:t>101,3</w:t>
            </w:r>
          </w:p>
        </w:tc>
      </w:tr>
      <w:tr w:rsidR="00D85528" w:rsidRPr="00C572B9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53636" w:rsidRDefault="00D85528" w:rsidP="007D5718">
            <w:pPr>
              <w:spacing w:before="48" w:after="48" w:line="21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F53636">
              <w:rPr>
                <w:i/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53636" w:rsidRDefault="00D85528" w:rsidP="007D5718">
            <w:pPr>
              <w:spacing w:before="48" w:after="48" w:line="21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F53636">
              <w:rPr>
                <w:i/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53636" w:rsidRDefault="00D85528" w:rsidP="007D5718">
            <w:pPr>
              <w:tabs>
                <w:tab w:val="left" w:pos="438"/>
              </w:tabs>
              <w:spacing w:before="48" w:after="48" w:line="21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F53636">
              <w:rPr>
                <w:i/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53636" w:rsidRDefault="00D85528" w:rsidP="007D5718">
            <w:pPr>
              <w:spacing w:before="48" w:after="48" w:line="21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F53636">
              <w:rPr>
                <w:i/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53636" w:rsidRDefault="00D85528" w:rsidP="007D5718">
            <w:pPr>
              <w:tabs>
                <w:tab w:val="left" w:pos="438"/>
              </w:tabs>
              <w:spacing w:before="48" w:after="48" w:line="21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F53636">
              <w:rPr>
                <w:i/>
                <w:sz w:val="22"/>
                <w:szCs w:val="22"/>
              </w:rPr>
              <w:t>98,7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53636" w:rsidRDefault="00D85528" w:rsidP="007D5718">
            <w:pPr>
              <w:tabs>
                <w:tab w:val="left" w:pos="1323"/>
              </w:tabs>
              <w:spacing w:before="48" w:after="48" w:line="21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F53636">
              <w:rPr>
                <w:i/>
                <w:sz w:val="22"/>
                <w:szCs w:val="22"/>
              </w:rPr>
              <w:t>99,9</w:t>
            </w:r>
          </w:p>
        </w:tc>
      </w:tr>
      <w:tr w:rsidR="00D85528" w:rsidRPr="00C572B9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207B6" w:rsidRDefault="00D85528" w:rsidP="007D5718">
            <w:pPr>
              <w:spacing w:before="48" w:after="48" w:line="210" w:lineRule="exact"/>
              <w:ind w:left="227"/>
              <w:jc w:val="lef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7D5718">
            <w:pPr>
              <w:spacing w:before="48" w:after="48" w:line="21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F207B6">
              <w:rPr>
                <w:sz w:val="22"/>
                <w:szCs w:val="22"/>
                <w:lang w:val="en-US"/>
              </w:rPr>
              <w:t>100</w:t>
            </w:r>
            <w:r w:rsidRPr="00F207B6">
              <w:rPr>
                <w:sz w:val="22"/>
                <w:szCs w:val="22"/>
              </w:rPr>
              <w:t>,</w:t>
            </w:r>
            <w:r w:rsidRPr="00F207B6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7D5718">
            <w:pPr>
              <w:tabs>
                <w:tab w:val="left" w:pos="438"/>
              </w:tabs>
              <w:spacing w:before="48" w:after="48" w:line="210" w:lineRule="exact"/>
              <w:ind w:right="454"/>
              <w:jc w:val="righ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7D5718">
            <w:pPr>
              <w:spacing w:before="48" w:after="48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7D5718">
            <w:pPr>
              <w:tabs>
                <w:tab w:val="left" w:pos="438"/>
              </w:tabs>
              <w:spacing w:before="48" w:after="48" w:line="210" w:lineRule="exact"/>
              <w:ind w:right="567"/>
              <w:jc w:val="righ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99,2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7D5718">
            <w:pPr>
              <w:tabs>
                <w:tab w:val="left" w:pos="1323"/>
              </w:tabs>
              <w:spacing w:before="48" w:after="48" w:line="210" w:lineRule="exact"/>
              <w:ind w:right="510"/>
              <w:jc w:val="righ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100,0</w:t>
            </w:r>
          </w:p>
        </w:tc>
      </w:tr>
      <w:tr w:rsidR="00D85528" w:rsidRPr="00C572B9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207B6" w:rsidRDefault="00D85528" w:rsidP="00633D65">
            <w:pPr>
              <w:spacing w:before="48" w:after="48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F207B6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633D65">
            <w:pPr>
              <w:spacing w:before="48" w:after="48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633D65">
            <w:pPr>
              <w:tabs>
                <w:tab w:val="left" w:pos="438"/>
              </w:tabs>
              <w:spacing w:before="48" w:after="48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633D65">
            <w:pPr>
              <w:spacing w:before="48" w:after="48" w:line="24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633D65">
            <w:pPr>
              <w:tabs>
                <w:tab w:val="left" w:pos="438"/>
              </w:tabs>
              <w:spacing w:before="48" w:after="48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633D65">
            <w:pPr>
              <w:tabs>
                <w:tab w:val="left" w:pos="1323"/>
              </w:tabs>
              <w:spacing w:before="48" w:after="48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D85528" w:rsidRPr="000F40EF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7D5718">
            <w:pPr>
              <w:spacing w:before="48" w:after="48" w:line="210" w:lineRule="exact"/>
              <w:ind w:left="227"/>
              <w:jc w:val="lef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7D5718">
            <w:pPr>
              <w:spacing w:before="48" w:after="48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0</w:t>
            </w:r>
            <w:r w:rsidRPr="000F40E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7D5718">
            <w:pPr>
              <w:tabs>
                <w:tab w:val="left" w:pos="438"/>
              </w:tabs>
              <w:spacing w:before="48" w:after="48" w:line="210" w:lineRule="exact"/>
              <w:ind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7D5718">
            <w:pPr>
              <w:spacing w:before="48" w:after="48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7D5718">
            <w:pPr>
              <w:tabs>
                <w:tab w:val="left" w:pos="438"/>
              </w:tabs>
              <w:spacing w:before="48" w:after="48" w:line="210" w:lineRule="exact"/>
              <w:ind w:right="567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0F40E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7D5718">
            <w:pPr>
              <w:tabs>
                <w:tab w:val="left" w:pos="1323"/>
              </w:tabs>
              <w:spacing w:before="48" w:after="48" w:line="210" w:lineRule="exact"/>
              <w:ind w:right="51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9</w:t>
            </w:r>
          </w:p>
        </w:tc>
      </w:tr>
      <w:tr w:rsidR="00D85528" w:rsidRPr="000F40EF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7D5718">
            <w:pPr>
              <w:spacing w:before="48" w:after="48" w:line="210" w:lineRule="exact"/>
              <w:ind w:left="227"/>
              <w:jc w:val="lef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7D5718">
            <w:pPr>
              <w:spacing w:before="48" w:after="48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7D5718">
            <w:pPr>
              <w:tabs>
                <w:tab w:val="left" w:pos="438"/>
              </w:tabs>
              <w:spacing w:before="48" w:after="48" w:line="210" w:lineRule="exact"/>
              <w:ind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7D5718">
            <w:pPr>
              <w:spacing w:before="48" w:after="48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7D5718">
            <w:pPr>
              <w:tabs>
                <w:tab w:val="left" w:pos="438"/>
              </w:tabs>
              <w:spacing w:before="48" w:after="48" w:line="210" w:lineRule="exact"/>
              <w:ind w:right="567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7D5718">
            <w:pPr>
              <w:tabs>
                <w:tab w:val="left" w:pos="1323"/>
              </w:tabs>
              <w:spacing w:before="48" w:after="48" w:line="210" w:lineRule="exact"/>
              <w:ind w:right="51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100,7</w:t>
            </w:r>
          </w:p>
        </w:tc>
      </w:tr>
      <w:tr w:rsidR="00D85528" w:rsidRPr="000F40EF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7D5718">
            <w:pPr>
              <w:spacing w:before="48" w:after="48" w:line="210" w:lineRule="exact"/>
              <w:ind w:left="227"/>
              <w:jc w:val="lef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7D5718">
            <w:pPr>
              <w:spacing w:before="48" w:after="48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7D5718">
            <w:pPr>
              <w:tabs>
                <w:tab w:val="left" w:pos="438"/>
              </w:tabs>
              <w:spacing w:before="48" w:after="48" w:line="210" w:lineRule="exact"/>
              <w:ind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7D5718">
            <w:pPr>
              <w:spacing w:before="48" w:after="48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6BA6" w:rsidRDefault="00D85528" w:rsidP="007D5718">
            <w:pPr>
              <w:tabs>
                <w:tab w:val="left" w:pos="438"/>
              </w:tabs>
              <w:spacing w:before="48" w:after="48" w:line="21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385CCC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7D5718">
            <w:pPr>
              <w:tabs>
                <w:tab w:val="left" w:pos="1323"/>
              </w:tabs>
              <w:spacing w:before="48" w:after="48" w:line="210" w:lineRule="exact"/>
              <w:ind w:right="51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101,5</w:t>
            </w:r>
          </w:p>
        </w:tc>
      </w:tr>
      <w:tr w:rsidR="00D85528" w:rsidRPr="00800F44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7D5718">
            <w:pPr>
              <w:spacing w:before="48" w:after="48" w:line="210" w:lineRule="exact"/>
              <w:ind w:left="227"/>
              <w:jc w:val="lef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7D5718">
            <w:pPr>
              <w:spacing w:before="48" w:after="48" w:line="21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7D5718">
            <w:pPr>
              <w:tabs>
                <w:tab w:val="left" w:pos="438"/>
              </w:tabs>
              <w:spacing w:before="48" w:after="48" w:line="21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100,8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7D5718">
            <w:pPr>
              <w:spacing w:before="48" w:after="48" w:line="210" w:lineRule="exact"/>
              <w:ind w:left="170" w:right="454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87FBE" w:rsidRDefault="00D85528" w:rsidP="007D5718">
            <w:pPr>
              <w:tabs>
                <w:tab w:val="left" w:pos="438"/>
              </w:tabs>
              <w:spacing w:before="48" w:after="48" w:line="210" w:lineRule="exact"/>
              <w:ind w:right="567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  <w:lang w:val="en-US"/>
              </w:rPr>
              <w:t>100,</w:t>
            </w:r>
            <w:r w:rsidR="00587FBE"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7D5718">
            <w:pPr>
              <w:tabs>
                <w:tab w:val="left" w:pos="1323"/>
              </w:tabs>
              <w:spacing w:before="48" w:after="48" w:line="21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100,9</w:t>
            </w:r>
          </w:p>
        </w:tc>
      </w:tr>
      <w:tr w:rsidR="00800F44" w:rsidRPr="00800F44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0F44" w:rsidRPr="00F47C62" w:rsidRDefault="00800F44" w:rsidP="007D5718">
            <w:pPr>
              <w:spacing w:before="48" w:after="48" w:line="210" w:lineRule="exact"/>
              <w:ind w:left="227"/>
              <w:jc w:val="lef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F47C62" w:rsidRDefault="00587FBE" w:rsidP="007D5718">
            <w:pPr>
              <w:spacing w:before="48" w:after="48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F47C62" w:rsidRDefault="00587FBE" w:rsidP="007D5718">
            <w:pPr>
              <w:tabs>
                <w:tab w:val="left" w:pos="438"/>
              </w:tabs>
              <w:spacing w:before="48" w:after="48" w:line="210" w:lineRule="exact"/>
              <w:ind w:right="454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100,8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F47C62" w:rsidRDefault="00587FBE" w:rsidP="007D5718">
            <w:pPr>
              <w:spacing w:before="48" w:after="48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F47C62" w:rsidRDefault="009D4EA6" w:rsidP="007D5718">
            <w:pPr>
              <w:tabs>
                <w:tab w:val="left" w:pos="438"/>
              </w:tabs>
              <w:spacing w:before="48" w:after="48" w:line="21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F47C62" w:rsidRDefault="00587FBE" w:rsidP="007D5718">
            <w:pPr>
              <w:tabs>
                <w:tab w:val="left" w:pos="1323"/>
              </w:tabs>
              <w:spacing w:before="48" w:after="48" w:line="210" w:lineRule="exact"/>
              <w:ind w:right="510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98,4</w:t>
            </w:r>
          </w:p>
        </w:tc>
      </w:tr>
      <w:tr w:rsidR="00F47C62" w:rsidRPr="00800F44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C62" w:rsidRPr="009D16CC" w:rsidRDefault="002C0A77" w:rsidP="007D5718">
            <w:pPr>
              <w:spacing w:before="48" w:after="48" w:line="210" w:lineRule="exact"/>
              <w:ind w:left="227"/>
              <w:jc w:val="lef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A43EB2" w:rsidP="007D5718">
            <w:pPr>
              <w:spacing w:before="48" w:after="48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A43EB2" w:rsidP="007D5718">
            <w:pPr>
              <w:tabs>
                <w:tab w:val="left" w:pos="438"/>
              </w:tabs>
              <w:spacing w:before="48" w:after="48" w:line="210" w:lineRule="exact"/>
              <w:ind w:right="45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A43EB2" w:rsidP="007D5718">
            <w:pPr>
              <w:spacing w:before="48" w:after="48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A43EB2" w:rsidP="007D5718">
            <w:pPr>
              <w:tabs>
                <w:tab w:val="left" w:pos="438"/>
              </w:tabs>
              <w:spacing w:before="48" w:after="48" w:line="210" w:lineRule="exact"/>
              <w:ind w:right="567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100,8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A43EB2" w:rsidP="007D5718">
            <w:pPr>
              <w:tabs>
                <w:tab w:val="left" w:pos="1323"/>
              </w:tabs>
              <w:spacing w:before="48" w:after="48" w:line="210" w:lineRule="exact"/>
              <w:ind w:right="51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99,1</w:t>
            </w:r>
          </w:p>
        </w:tc>
      </w:tr>
      <w:tr w:rsidR="009D16CC" w:rsidRPr="00800F44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DD0" w:rsidRPr="00120DD0" w:rsidRDefault="009D16CC" w:rsidP="007D5718">
            <w:pPr>
              <w:spacing w:before="48" w:after="48" w:line="210" w:lineRule="exact"/>
              <w:ind w:left="227"/>
              <w:jc w:val="lef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120DD0" w:rsidRDefault="009D16CC" w:rsidP="007D5718">
            <w:pPr>
              <w:spacing w:before="48" w:after="48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100,</w:t>
            </w:r>
            <w:r w:rsidR="009224AE">
              <w:rPr>
                <w:sz w:val="22"/>
                <w:szCs w:val="22"/>
              </w:rPr>
              <w:t>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120DD0" w:rsidRDefault="009D16CC" w:rsidP="007D5718">
            <w:pPr>
              <w:tabs>
                <w:tab w:val="left" w:pos="438"/>
              </w:tabs>
              <w:spacing w:before="48" w:after="48" w:line="210" w:lineRule="exact"/>
              <w:ind w:right="454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101,7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120DD0" w:rsidRDefault="009D16CC" w:rsidP="007D5718">
            <w:pPr>
              <w:spacing w:before="48" w:after="48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120DD0" w:rsidRDefault="009D16CC" w:rsidP="007D5718">
            <w:pPr>
              <w:tabs>
                <w:tab w:val="left" w:pos="438"/>
              </w:tabs>
              <w:spacing w:before="48" w:after="48" w:line="210" w:lineRule="exact"/>
              <w:ind w:right="567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100,</w:t>
            </w:r>
            <w:r w:rsidR="009224AE">
              <w:rPr>
                <w:sz w:val="22"/>
                <w:szCs w:val="22"/>
              </w:rPr>
              <w:t>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120DD0" w:rsidRDefault="009D16CC" w:rsidP="007D5718">
            <w:pPr>
              <w:tabs>
                <w:tab w:val="left" w:pos="1323"/>
              </w:tabs>
              <w:spacing w:before="48" w:after="48" w:line="210" w:lineRule="exact"/>
              <w:ind w:right="510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99,</w:t>
            </w:r>
            <w:r w:rsidR="009224AE">
              <w:rPr>
                <w:sz w:val="22"/>
                <w:szCs w:val="22"/>
              </w:rPr>
              <w:t>6</w:t>
            </w:r>
          </w:p>
        </w:tc>
      </w:tr>
      <w:tr w:rsidR="00120DD0" w:rsidRPr="00D96A8B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DD0" w:rsidRPr="00D96A8B" w:rsidRDefault="00120DD0" w:rsidP="007D5718">
            <w:pPr>
              <w:spacing w:before="48" w:after="48" w:line="210" w:lineRule="exact"/>
              <w:ind w:left="227"/>
              <w:jc w:val="lef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0DD0" w:rsidRPr="00D96A8B" w:rsidRDefault="00120DD0" w:rsidP="007D5718">
            <w:pPr>
              <w:spacing w:before="48" w:after="48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100,2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0DD0" w:rsidRPr="00D96A8B" w:rsidRDefault="00120DD0" w:rsidP="007D5718">
            <w:pPr>
              <w:tabs>
                <w:tab w:val="left" w:pos="438"/>
              </w:tabs>
              <w:spacing w:before="48" w:after="48" w:line="210" w:lineRule="exact"/>
              <w:ind w:right="454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101,2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0DD0" w:rsidRPr="00D96A8B" w:rsidRDefault="00120DD0" w:rsidP="007D5718">
            <w:pPr>
              <w:spacing w:before="48" w:after="48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100,</w:t>
            </w:r>
            <w:r w:rsidR="00A16477">
              <w:rPr>
                <w:sz w:val="22"/>
                <w:szCs w:val="22"/>
              </w:rPr>
              <w:t>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0DD0" w:rsidRPr="00D96A8B" w:rsidRDefault="00A16477" w:rsidP="007D5718">
            <w:pPr>
              <w:tabs>
                <w:tab w:val="left" w:pos="438"/>
              </w:tabs>
              <w:spacing w:before="48" w:after="48" w:line="21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0DD0" w:rsidRPr="00D96A8B" w:rsidRDefault="00120DD0" w:rsidP="007D5718">
            <w:pPr>
              <w:tabs>
                <w:tab w:val="left" w:pos="1323"/>
              </w:tabs>
              <w:spacing w:before="48" w:after="48" w:line="210" w:lineRule="exact"/>
              <w:ind w:right="510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100,5</w:t>
            </w:r>
          </w:p>
        </w:tc>
      </w:tr>
      <w:tr w:rsidR="00D96A8B" w:rsidRPr="00800F44" w:rsidTr="00873C3A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A8B" w:rsidRPr="00633D65" w:rsidRDefault="00D96A8B" w:rsidP="007D5718">
            <w:pPr>
              <w:spacing w:before="48" w:after="48" w:line="210" w:lineRule="exact"/>
              <w:ind w:left="227"/>
              <w:jc w:val="lef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A8B" w:rsidRPr="00633D65" w:rsidRDefault="00A16477" w:rsidP="007D5718">
            <w:pPr>
              <w:spacing w:before="48" w:after="48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A8B" w:rsidRPr="00633D65" w:rsidRDefault="00A16477" w:rsidP="007D5718">
            <w:pPr>
              <w:tabs>
                <w:tab w:val="left" w:pos="438"/>
              </w:tabs>
              <w:spacing w:before="48" w:after="48" w:line="210" w:lineRule="exact"/>
              <w:ind w:right="454"/>
              <w:jc w:val="righ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A8B" w:rsidRPr="00633D65" w:rsidRDefault="00A16477" w:rsidP="007D5718">
            <w:pPr>
              <w:spacing w:before="48" w:after="48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100,0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A8B" w:rsidRPr="00633D65" w:rsidRDefault="00A16477" w:rsidP="007D5718">
            <w:pPr>
              <w:tabs>
                <w:tab w:val="left" w:pos="438"/>
              </w:tabs>
              <w:spacing w:before="48" w:after="48" w:line="210" w:lineRule="exact"/>
              <w:ind w:right="567"/>
              <w:jc w:val="righ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100,4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A8B" w:rsidRPr="00633D65" w:rsidRDefault="00A16477" w:rsidP="007D5718">
            <w:pPr>
              <w:tabs>
                <w:tab w:val="left" w:pos="1323"/>
              </w:tabs>
              <w:spacing w:before="48" w:after="48" w:line="210" w:lineRule="exact"/>
              <w:ind w:right="510"/>
              <w:jc w:val="righ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100,2</w:t>
            </w:r>
          </w:p>
        </w:tc>
      </w:tr>
      <w:tr w:rsidR="00633D65" w:rsidRPr="00800F44" w:rsidTr="00873C3A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3D65" w:rsidRPr="00873C3A" w:rsidRDefault="00633D65" w:rsidP="007D5718">
            <w:pPr>
              <w:spacing w:before="48" w:after="48" w:line="210" w:lineRule="exact"/>
              <w:ind w:left="227"/>
              <w:jc w:val="left"/>
              <w:rPr>
                <w:sz w:val="22"/>
                <w:szCs w:val="22"/>
              </w:rPr>
            </w:pPr>
            <w:r w:rsidRPr="00873C3A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3D65" w:rsidRPr="00873C3A" w:rsidRDefault="00F55B70" w:rsidP="007D5718">
            <w:pPr>
              <w:spacing w:before="48" w:after="48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73C3A">
              <w:rPr>
                <w:sz w:val="22"/>
                <w:szCs w:val="22"/>
              </w:rPr>
              <w:t>99,9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3D65" w:rsidRPr="00873C3A" w:rsidRDefault="00F55B70" w:rsidP="007D5718">
            <w:pPr>
              <w:tabs>
                <w:tab w:val="left" w:pos="438"/>
              </w:tabs>
              <w:spacing w:before="48" w:after="48" w:line="210" w:lineRule="exact"/>
              <w:ind w:right="454"/>
              <w:jc w:val="right"/>
              <w:rPr>
                <w:sz w:val="22"/>
                <w:szCs w:val="22"/>
              </w:rPr>
            </w:pPr>
            <w:r w:rsidRPr="00873C3A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3D65" w:rsidRPr="00873C3A" w:rsidRDefault="00F55B70" w:rsidP="007D5718">
            <w:pPr>
              <w:spacing w:before="48" w:after="48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873C3A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3D65" w:rsidRPr="00873C3A" w:rsidRDefault="00F55B70" w:rsidP="00547A47">
            <w:pPr>
              <w:tabs>
                <w:tab w:val="left" w:pos="438"/>
              </w:tabs>
              <w:spacing w:before="48" w:after="48" w:line="210" w:lineRule="exact"/>
              <w:ind w:right="567"/>
              <w:jc w:val="right"/>
              <w:rPr>
                <w:sz w:val="22"/>
                <w:szCs w:val="22"/>
              </w:rPr>
            </w:pPr>
            <w:r w:rsidRPr="00873C3A">
              <w:rPr>
                <w:sz w:val="22"/>
                <w:szCs w:val="22"/>
              </w:rPr>
              <w:t>98,</w:t>
            </w:r>
            <w:r w:rsidR="00547A47"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3D65" w:rsidRPr="00873C3A" w:rsidRDefault="00F55B70" w:rsidP="007D5718">
            <w:pPr>
              <w:tabs>
                <w:tab w:val="left" w:pos="1323"/>
              </w:tabs>
              <w:spacing w:before="48" w:after="48" w:line="210" w:lineRule="exact"/>
              <w:ind w:right="510"/>
              <w:jc w:val="right"/>
              <w:rPr>
                <w:sz w:val="22"/>
                <w:szCs w:val="22"/>
              </w:rPr>
            </w:pPr>
            <w:r w:rsidRPr="00873C3A">
              <w:rPr>
                <w:sz w:val="22"/>
                <w:szCs w:val="22"/>
              </w:rPr>
              <w:t>100,0</w:t>
            </w:r>
          </w:p>
        </w:tc>
      </w:tr>
      <w:tr w:rsidR="00E4154D" w:rsidRPr="00800F44" w:rsidTr="00873C3A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54D" w:rsidRDefault="00E4154D" w:rsidP="007D5718">
            <w:pPr>
              <w:spacing w:before="48" w:after="48" w:line="21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54D" w:rsidRDefault="00547A47" w:rsidP="007D5718">
            <w:pPr>
              <w:spacing w:before="48" w:after="48" w:line="21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99,9</w:t>
            </w:r>
          </w:p>
        </w:tc>
        <w:tc>
          <w:tcPr>
            <w:tcW w:w="8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54D" w:rsidRDefault="00547A47" w:rsidP="007D5718">
            <w:pPr>
              <w:tabs>
                <w:tab w:val="left" w:pos="438"/>
              </w:tabs>
              <w:spacing w:before="48" w:after="48" w:line="21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54D" w:rsidRDefault="00547A47" w:rsidP="007D5718">
            <w:pPr>
              <w:spacing w:before="48" w:after="48" w:line="21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54D" w:rsidRDefault="00547A47" w:rsidP="007D5718">
            <w:pPr>
              <w:tabs>
                <w:tab w:val="left" w:pos="438"/>
              </w:tabs>
              <w:spacing w:before="48" w:after="48" w:line="21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99,2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54D" w:rsidRDefault="00547A47" w:rsidP="007D5718">
            <w:pPr>
              <w:tabs>
                <w:tab w:val="left" w:pos="1323"/>
              </w:tabs>
              <w:spacing w:before="48" w:after="48" w:line="21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98,7</w:t>
            </w:r>
          </w:p>
        </w:tc>
      </w:tr>
      <w:tr w:rsidR="00D85528" w:rsidRPr="000A2BA2" w:rsidTr="00633D65">
        <w:trPr>
          <w:trHeight w:val="30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B37C0" w:rsidRDefault="00D85528" w:rsidP="00DB2744">
            <w:pPr>
              <w:tabs>
                <w:tab w:val="left" w:pos="438"/>
              </w:tabs>
              <w:spacing w:before="56" w:after="56" w:line="24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 w:rsidRPr="00354AF8">
              <w:rPr>
                <w:b/>
                <w:sz w:val="22"/>
                <w:szCs w:val="22"/>
              </w:rPr>
              <w:lastRenderedPageBreak/>
              <w:t xml:space="preserve">В процентах к декабрю </w:t>
            </w:r>
            <w:r>
              <w:rPr>
                <w:b/>
                <w:sz w:val="22"/>
                <w:szCs w:val="22"/>
              </w:rPr>
              <w:t>предыдущего года</w:t>
            </w:r>
          </w:p>
        </w:tc>
      </w:tr>
      <w:tr w:rsidR="00D85528" w:rsidRPr="000A2BA2" w:rsidTr="00633D65">
        <w:trPr>
          <w:trHeight w:val="8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150D11" w:rsidRDefault="00D85528" w:rsidP="005E7979">
            <w:pPr>
              <w:spacing w:before="56" w:after="56" w:line="24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  <w:r w:rsidRPr="00150D11">
              <w:rPr>
                <w:b/>
                <w:bCs/>
                <w:noProof/>
                <w:sz w:val="22"/>
                <w:szCs w:val="22"/>
              </w:rPr>
              <w:t>201</w:t>
            </w:r>
            <w:r>
              <w:rPr>
                <w:b/>
                <w:bCs/>
                <w:noProof/>
                <w:sz w:val="22"/>
                <w:szCs w:val="22"/>
              </w:rPr>
              <w:t>8</w:t>
            </w:r>
            <w:r w:rsidRPr="00150D11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37C0" w:rsidRDefault="00D85528" w:rsidP="005E7979">
            <w:pPr>
              <w:tabs>
                <w:tab w:val="left" w:pos="438"/>
              </w:tabs>
              <w:spacing w:before="56" w:after="56" w:line="240" w:lineRule="exact"/>
              <w:ind w:left="-57" w:right="34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37C0" w:rsidRDefault="00D85528" w:rsidP="005E7979">
            <w:pPr>
              <w:tabs>
                <w:tab w:val="left" w:pos="438"/>
              </w:tabs>
              <w:spacing w:before="56" w:after="56" w:line="240" w:lineRule="exact"/>
              <w:ind w:right="454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37C0" w:rsidRDefault="00D85528" w:rsidP="005E7979">
            <w:pPr>
              <w:tabs>
                <w:tab w:val="left" w:pos="438"/>
                <w:tab w:val="left" w:pos="1086"/>
              </w:tabs>
              <w:spacing w:before="56" w:after="56" w:line="240" w:lineRule="exact"/>
              <w:ind w:right="51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37C0" w:rsidRDefault="00D85528" w:rsidP="005E7979">
            <w:pPr>
              <w:tabs>
                <w:tab w:val="left" w:pos="438"/>
              </w:tabs>
              <w:spacing w:before="56" w:after="56" w:line="240" w:lineRule="exact"/>
              <w:ind w:right="567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70B09" w:rsidRDefault="00D85528" w:rsidP="005E7979">
            <w:pPr>
              <w:tabs>
                <w:tab w:val="left" w:pos="438"/>
                <w:tab w:val="left" w:pos="1068"/>
              </w:tabs>
              <w:spacing w:before="56" w:after="56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D85528" w:rsidRPr="000F40EF" w:rsidTr="00633D65">
        <w:trPr>
          <w:trHeight w:val="17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873C3A">
            <w:pPr>
              <w:spacing w:before="56" w:after="56" w:line="230" w:lineRule="exact"/>
              <w:ind w:left="227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873C3A">
            <w:pPr>
              <w:spacing w:before="56" w:after="56" w:line="23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873C3A">
            <w:pPr>
              <w:tabs>
                <w:tab w:val="left" w:pos="438"/>
              </w:tabs>
              <w:spacing w:before="56" w:after="56" w:line="230" w:lineRule="exact"/>
              <w:ind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873C3A">
            <w:pPr>
              <w:spacing w:before="56" w:after="56" w:line="230" w:lineRule="exact"/>
              <w:ind w:left="170"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873C3A">
            <w:pPr>
              <w:tabs>
                <w:tab w:val="left" w:pos="438"/>
              </w:tabs>
              <w:spacing w:before="56" w:after="56" w:line="230" w:lineRule="exact"/>
              <w:ind w:right="567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99,2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873C3A">
            <w:pPr>
              <w:tabs>
                <w:tab w:val="left" w:pos="1323"/>
              </w:tabs>
              <w:spacing w:before="56" w:after="56" w:line="230" w:lineRule="exact"/>
              <w:ind w:right="51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101,2</w:t>
            </w:r>
          </w:p>
        </w:tc>
      </w:tr>
      <w:tr w:rsidR="00D85528" w:rsidRPr="000F40EF" w:rsidTr="00633D65">
        <w:trPr>
          <w:trHeight w:val="17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873C3A">
            <w:pPr>
              <w:spacing w:before="56" w:after="56" w:line="230" w:lineRule="exact"/>
              <w:ind w:left="227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873C3A">
            <w:pPr>
              <w:spacing w:before="56" w:after="56" w:line="23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873C3A">
            <w:pPr>
              <w:tabs>
                <w:tab w:val="left" w:pos="438"/>
              </w:tabs>
              <w:spacing w:before="56" w:after="56" w:line="230" w:lineRule="exact"/>
              <w:ind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104,9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873C3A">
            <w:pPr>
              <w:spacing w:before="56" w:after="56" w:line="230" w:lineRule="exact"/>
              <w:ind w:left="170"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101,4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873C3A">
            <w:pPr>
              <w:tabs>
                <w:tab w:val="left" w:pos="438"/>
              </w:tabs>
              <w:spacing w:before="56" w:after="56" w:line="230" w:lineRule="exact"/>
              <w:ind w:right="567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99,0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873C3A">
            <w:pPr>
              <w:tabs>
                <w:tab w:val="left" w:pos="1323"/>
              </w:tabs>
              <w:spacing w:before="56" w:after="56" w:line="230" w:lineRule="exact"/>
              <w:ind w:right="51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104,8</w:t>
            </w:r>
          </w:p>
        </w:tc>
      </w:tr>
      <w:tr w:rsidR="00D85528" w:rsidRPr="003C658B" w:rsidTr="00633D65">
        <w:trPr>
          <w:trHeight w:val="17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873C3A">
            <w:pPr>
              <w:spacing w:before="56" w:after="56" w:line="230" w:lineRule="exact"/>
              <w:ind w:left="227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873C3A">
            <w:pPr>
              <w:spacing w:before="56" w:after="56" w:line="23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873C3A">
            <w:pPr>
              <w:tabs>
                <w:tab w:val="left" w:pos="438"/>
              </w:tabs>
              <w:spacing w:before="56" w:after="56" w:line="230" w:lineRule="exact"/>
              <w:ind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108,0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873C3A">
            <w:pPr>
              <w:spacing w:before="56" w:after="56" w:line="230" w:lineRule="exact"/>
              <w:ind w:left="170"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101,9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873C3A">
            <w:pPr>
              <w:tabs>
                <w:tab w:val="left" w:pos="438"/>
              </w:tabs>
              <w:spacing w:before="56" w:after="56" w:line="230" w:lineRule="exact"/>
              <w:ind w:right="567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98,1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873C3A">
            <w:pPr>
              <w:tabs>
                <w:tab w:val="left" w:pos="1323"/>
              </w:tabs>
              <w:spacing w:before="56" w:after="56" w:line="230" w:lineRule="exact"/>
              <w:ind w:right="51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106,3</w:t>
            </w:r>
          </w:p>
        </w:tc>
      </w:tr>
      <w:tr w:rsidR="00D85528" w:rsidRPr="003C658B" w:rsidTr="00633D65">
        <w:trPr>
          <w:trHeight w:val="17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73BB9" w:rsidRDefault="00D85528" w:rsidP="00873C3A">
            <w:pPr>
              <w:spacing w:before="56" w:after="56" w:line="230" w:lineRule="exact"/>
              <w:ind w:left="113"/>
              <w:rPr>
                <w:b/>
                <w:spacing w:val="-6"/>
                <w:sz w:val="22"/>
                <w:szCs w:val="22"/>
              </w:rPr>
            </w:pPr>
            <w:r w:rsidRPr="00A73BB9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A73BB9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A73BB9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73BB9" w:rsidRDefault="00D85528" w:rsidP="00873C3A">
            <w:pPr>
              <w:spacing w:before="56" w:after="56" w:line="23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101,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73BB9" w:rsidRDefault="00D85528" w:rsidP="00873C3A">
            <w:pPr>
              <w:tabs>
                <w:tab w:val="left" w:pos="438"/>
              </w:tabs>
              <w:spacing w:before="56" w:after="56" w:line="23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108,0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73BB9" w:rsidRDefault="00D85528" w:rsidP="00873C3A">
            <w:pPr>
              <w:spacing w:before="56" w:after="56" w:line="23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73BB9" w:rsidRDefault="00D85528" w:rsidP="00873C3A">
            <w:pPr>
              <w:tabs>
                <w:tab w:val="left" w:pos="438"/>
              </w:tabs>
              <w:spacing w:before="56" w:after="56" w:line="23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98,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73BB9" w:rsidRDefault="00D85528" w:rsidP="00873C3A">
            <w:pPr>
              <w:tabs>
                <w:tab w:val="left" w:pos="1323"/>
              </w:tabs>
              <w:spacing w:before="56" w:after="56" w:line="23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106,3</w:t>
            </w:r>
          </w:p>
        </w:tc>
      </w:tr>
      <w:tr w:rsidR="00D85528" w:rsidRPr="00800F44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873C3A">
            <w:pPr>
              <w:spacing w:before="56" w:after="56" w:line="230" w:lineRule="exact"/>
              <w:ind w:left="227"/>
              <w:rPr>
                <w:spacing w:val="-6"/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873C3A">
            <w:pPr>
              <w:spacing w:before="56" w:after="56" w:line="23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</w:rPr>
              <w:t>102,</w:t>
            </w:r>
            <w:r w:rsidRPr="00800F44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873C3A">
            <w:pPr>
              <w:tabs>
                <w:tab w:val="left" w:pos="438"/>
              </w:tabs>
              <w:spacing w:before="56" w:after="56" w:line="230" w:lineRule="exact"/>
              <w:ind w:right="454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108,8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873C3A">
            <w:pPr>
              <w:spacing w:before="56" w:after="56" w:line="230" w:lineRule="exact"/>
              <w:ind w:left="170" w:right="454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102,9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873C3A">
            <w:pPr>
              <w:tabs>
                <w:tab w:val="left" w:pos="438"/>
              </w:tabs>
              <w:spacing w:before="56" w:after="56" w:line="23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</w:rPr>
              <w:t>99,</w:t>
            </w:r>
            <w:r w:rsidRPr="00800F44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873C3A">
            <w:pPr>
              <w:tabs>
                <w:tab w:val="left" w:pos="1323"/>
              </w:tabs>
              <w:spacing w:before="56" w:after="56" w:line="230" w:lineRule="exact"/>
              <w:ind w:right="510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108,6</w:t>
            </w:r>
          </w:p>
        </w:tc>
      </w:tr>
      <w:tr w:rsidR="00D85528" w:rsidRPr="00800F44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47C62" w:rsidRDefault="00D85528" w:rsidP="00873C3A">
            <w:pPr>
              <w:spacing w:before="56" w:after="56" w:line="230" w:lineRule="exact"/>
              <w:ind w:left="227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47C62" w:rsidRDefault="00D85528" w:rsidP="00873C3A">
            <w:pPr>
              <w:spacing w:before="56" w:after="56" w:line="23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102,7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47C62" w:rsidRDefault="00D85528" w:rsidP="00873C3A">
            <w:pPr>
              <w:tabs>
                <w:tab w:val="left" w:pos="438"/>
              </w:tabs>
              <w:spacing w:before="56" w:after="56" w:line="230" w:lineRule="exact"/>
              <w:ind w:right="454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109,0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47C62" w:rsidRDefault="00D85528" w:rsidP="00873C3A">
            <w:pPr>
              <w:spacing w:before="56" w:after="56" w:line="230" w:lineRule="exact"/>
              <w:ind w:left="170" w:right="454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103,4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47C62" w:rsidRDefault="00D85528" w:rsidP="00873C3A">
            <w:pPr>
              <w:tabs>
                <w:tab w:val="left" w:pos="438"/>
              </w:tabs>
              <w:spacing w:before="56" w:after="56" w:line="230" w:lineRule="exact"/>
              <w:ind w:right="567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100,0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47C62" w:rsidRDefault="00D85528" w:rsidP="00873C3A">
            <w:pPr>
              <w:tabs>
                <w:tab w:val="left" w:pos="1323"/>
              </w:tabs>
              <w:spacing w:before="56" w:after="56" w:line="230" w:lineRule="exact"/>
              <w:ind w:right="510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110,4</w:t>
            </w:r>
          </w:p>
        </w:tc>
      </w:tr>
      <w:tr w:rsidR="00D85528" w:rsidRPr="00387695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D16CC" w:rsidRDefault="00D85528" w:rsidP="00873C3A">
            <w:pPr>
              <w:spacing w:before="56" w:after="56" w:line="230" w:lineRule="exact"/>
              <w:ind w:left="227"/>
              <w:jc w:val="left"/>
              <w:rPr>
                <w:szCs w:val="22"/>
              </w:rPr>
            </w:pPr>
            <w:r w:rsidRPr="009D16CC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D16CC" w:rsidRDefault="00D85528" w:rsidP="00873C3A">
            <w:pPr>
              <w:spacing w:before="56" w:after="56" w:line="23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103,4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D16CC" w:rsidRDefault="00D85528" w:rsidP="00873C3A">
            <w:pPr>
              <w:tabs>
                <w:tab w:val="left" w:pos="438"/>
              </w:tabs>
              <w:spacing w:before="56" w:after="56" w:line="230" w:lineRule="exact"/>
              <w:ind w:right="45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109,0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D16CC" w:rsidRDefault="00D85528" w:rsidP="00873C3A">
            <w:pPr>
              <w:spacing w:before="56" w:after="56" w:line="230" w:lineRule="exact"/>
              <w:ind w:left="170" w:right="45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104,0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D16CC" w:rsidRDefault="00D85528" w:rsidP="00873C3A">
            <w:pPr>
              <w:tabs>
                <w:tab w:val="left" w:pos="438"/>
              </w:tabs>
              <w:spacing w:before="56" w:after="56" w:line="230" w:lineRule="exact"/>
              <w:ind w:right="567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101,9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D16CC" w:rsidRDefault="00D85528" w:rsidP="00873C3A">
            <w:pPr>
              <w:tabs>
                <w:tab w:val="left" w:pos="1323"/>
              </w:tabs>
              <w:spacing w:before="56" w:after="56" w:line="230" w:lineRule="exact"/>
              <w:ind w:right="51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108,8</w:t>
            </w:r>
          </w:p>
        </w:tc>
      </w:tr>
      <w:tr w:rsidR="00D85528" w:rsidRPr="00387695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C0803" w:rsidRDefault="00D85528" w:rsidP="00873C3A">
            <w:pPr>
              <w:pStyle w:val="7"/>
              <w:keepNext w:val="0"/>
              <w:spacing w:before="56" w:after="56" w:line="230" w:lineRule="exact"/>
              <w:ind w:left="113"/>
              <w:rPr>
                <w:szCs w:val="22"/>
                <w:lang w:val="en-US"/>
              </w:rPr>
            </w:pPr>
            <w:r w:rsidRPr="002C0803">
              <w:rPr>
                <w:szCs w:val="22"/>
                <w:lang w:val="en-US"/>
              </w:rPr>
              <w:t xml:space="preserve">II </w:t>
            </w:r>
            <w:proofErr w:type="spellStart"/>
            <w:r w:rsidRPr="002C0803">
              <w:rPr>
                <w:szCs w:val="22"/>
                <w:lang w:val="en-US"/>
              </w:rPr>
              <w:t>квартал</w:t>
            </w:r>
            <w:proofErr w:type="spellEnd"/>
            <w:r w:rsidRPr="002C0803">
              <w:rPr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C0803" w:rsidRDefault="00D85528" w:rsidP="00873C3A">
            <w:pPr>
              <w:spacing w:before="56" w:after="56" w:line="23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C0803" w:rsidRDefault="00D85528" w:rsidP="00873C3A">
            <w:pPr>
              <w:tabs>
                <w:tab w:val="left" w:pos="438"/>
              </w:tabs>
              <w:spacing w:before="56" w:after="56" w:line="23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0</w:t>
            </w:r>
            <w:r w:rsidRPr="002C0803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C0803" w:rsidRDefault="00D85528" w:rsidP="00873C3A">
            <w:pPr>
              <w:spacing w:before="56" w:after="56" w:line="23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102,1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C0803" w:rsidRDefault="00D85528" w:rsidP="00873C3A">
            <w:pPr>
              <w:tabs>
                <w:tab w:val="left" w:pos="438"/>
              </w:tabs>
              <w:spacing w:before="56" w:after="56" w:line="23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3</w:t>
            </w:r>
            <w:r w:rsidRPr="002C0803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C0803" w:rsidRDefault="00D85528" w:rsidP="00873C3A">
            <w:pPr>
              <w:tabs>
                <w:tab w:val="left" w:pos="1323"/>
              </w:tabs>
              <w:spacing w:before="56" w:after="56" w:line="23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102,4</w:t>
            </w:r>
          </w:p>
        </w:tc>
      </w:tr>
      <w:tr w:rsidR="00D85528" w:rsidRPr="00381098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C2DAA" w:rsidRDefault="00D85528" w:rsidP="00873C3A">
            <w:pPr>
              <w:spacing w:before="56" w:after="56" w:line="230" w:lineRule="exact"/>
              <w:ind w:left="227"/>
              <w:jc w:val="lef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C2DAA" w:rsidRDefault="00D85528" w:rsidP="00873C3A">
            <w:pPr>
              <w:spacing w:before="56" w:after="56" w:line="230" w:lineRule="exact"/>
              <w:ind w:left="-170" w:right="340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103,6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C2DAA" w:rsidRDefault="00D85528" w:rsidP="00873C3A">
            <w:pPr>
              <w:spacing w:before="56" w:after="56" w:line="230" w:lineRule="exact"/>
              <w:ind w:left="-170" w:right="454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109,2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C2DAA" w:rsidRDefault="00D85528" w:rsidP="00873C3A">
            <w:pPr>
              <w:spacing w:before="56" w:after="56" w:line="230" w:lineRule="exact"/>
              <w:ind w:left="170" w:right="454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104,6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C2DAA" w:rsidRDefault="00D85528" w:rsidP="00873C3A">
            <w:pPr>
              <w:tabs>
                <w:tab w:val="left" w:pos="438"/>
              </w:tabs>
              <w:spacing w:before="56" w:after="56" w:line="230" w:lineRule="exact"/>
              <w:ind w:right="567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101,0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C2DAA" w:rsidRDefault="00D85528" w:rsidP="00873C3A">
            <w:pPr>
              <w:tabs>
                <w:tab w:val="left" w:pos="1323"/>
              </w:tabs>
              <w:spacing w:before="56" w:after="56" w:line="230" w:lineRule="exact"/>
              <w:ind w:right="510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107,0</w:t>
            </w:r>
          </w:p>
        </w:tc>
      </w:tr>
      <w:tr w:rsidR="00D85528" w:rsidRPr="003571AE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96A8B" w:rsidRDefault="00D85528" w:rsidP="00873C3A">
            <w:pPr>
              <w:spacing w:before="56" w:after="56" w:line="230" w:lineRule="exact"/>
              <w:ind w:left="227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96A8B" w:rsidRDefault="00D85528" w:rsidP="00873C3A">
            <w:pPr>
              <w:spacing w:before="56" w:after="56" w:line="23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104,0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96A8B" w:rsidRDefault="00D85528" w:rsidP="00873C3A">
            <w:pPr>
              <w:spacing w:before="56" w:after="56" w:line="230" w:lineRule="exact"/>
              <w:ind w:left="-170" w:right="454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109,2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96A8B" w:rsidRDefault="00D85528" w:rsidP="00873C3A">
            <w:pPr>
              <w:spacing w:before="56" w:after="56" w:line="230" w:lineRule="exact"/>
              <w:ind w:left="170" w:right="454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104,9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96A8B" w:rsidRDefault="00D85528" w:rsidP="00873C3A">
            <w:pPr>
              <w:tabs>
                <w:tab w:val="left" w:pos="438"/>
              </w:tabs>
              <w:spacing w:before="56" w:after="56" w:line="230" w:lineRule="exact"/>
              <w:ind w:right="567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101,9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96A8B" w:rsidRDefault="00D85528" w:rsidP="00873C3A">
            <w:pPr>
              <w:tabs>
                <w:tab w:val="left" w:pos="1323"/>
              </w:tabs>
              <w:spacing w:before="56" w:after="56" w:line="230" w:lineRule="exact"/>
              <w:ind w:right="510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107,9</w:t>
            </w:r>
          </w:p>
        </w:tc>
      </w:tr>
      <w:tr w:rsidR="00D85528" w:rsidRPr="00381098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37031" w:rsidRDefault="00D85528" w:rsidP="00873C3A">
            <w:pPr>
              <w:spacing w:before="56" w:after="56" w:line="230" w:lineRule="exact"/>
              <w:ind w:left="227"/>
              <w:rPr>
                <w:sz w:val="22"/>
                <w:szCs w:val="22"/>
              </w:rPr>
            </w:pPr>
            <w:r w:rsidRPr="00537031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37031" w:rsidRDefault="00D85528" w:rsidP="00873C3A">
            <w:pPr>
              <w:spacing w:before="56" w:after="56" w:line="230" w:lineRule="exact"/>
              <w:ind w:left="-170" w:right="340"/>
              <w:jc w:val="right"/>
              <w:rPr>
                <w:sz w:val="22"/>
                <w:szCs w:val="22"/>
              </w:rPr>
            </w:pPr>
            <w:r w:rsidRPr="00537031">
              <w:rPr>
                <w:sz w:val="22"/>
                <w:szCs w:val="22"/>
              </w:rPr>
              <w:t>104,9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37031" w:rsidRDefault="00D85528" w:rsidP="00873C3A">
            <w:pPr>
              <w:spacing w:before="56" w:after="56" w:line="230" w:lineRule="exact"/>
              <w:ind w:left="-170" w:right="454"/>
              <w:jc w:val="right"/>
              <w:rPr>
                <w:sz w:val="22"/>
                <w:szCs w:val="22"/>
              </w:rPr>
            </w:pPr>
            <w:r w:rsidRPr="00537031">
              <w:rPr>
                <w:sz w:val="22"/>
                <w:szCs w:val="22"/>
              </w:rPr>
              <w:t>109,2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37031" w:rsidRDefault="00D85528" w:rsidP="00873C3A">
            <w:pPr>
              <w:spacing w:before="56" w:after="56" w:line="230" w:lineRule="exact"/>
              <w:ind w:left="170" w:right="454"/>
              <w:jc w:val="right"/>
              <w:rPr>
                <w:sz w:val="22"/>
                <w:szCs w:val="22"/>
              </w:rPr>
            </w:pPr>
            <w:r w:rsidRPr="00537031">
              <w:rPr>
                <w:sz w:val="22"/>
                <w:szCs w:val="22"/>
              </w:rPr>
              <w:t>105,7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37031" w:rsidRDefault="00D85528" w:rsidP="00873C3A">
            <w:pPr>
              <w:tabs>
                <w:tab w:val="left" w:pos="438"/>
              </w:tabs>
              <w:spacing w:before="56" w:after="56" w:line="230" w:lineRule="exact"/>
              <w:ind w:right="567"/>
              <w:jc w:val="right"/>
              <w:rPr>
                <w:sz w:val="22"/>
                <w:szCs w:val="22"/>
              </w:rPr>
            </w:pPr>
            <w:r w:rsidRPr="00537031">
              <w:rPr>
                <w:sz w:val="22"/>
                <w:szCs w:val="22"/>
              </w:rPr>
              <w:t>104,3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37031" w:rsidRDefault="00D85528" w:rsidP="00873C3A">
            <w:pPr>
              <w:tabs>
                <w:tab w:val="left" w:pos="1323"/>
              </w:tabs>
              <w:spacing w:before="56" w:after="56" w:line="230" w:lineRule="exact"/>
              <w:ind w:right="510"/>
              <w:jc w:val="right"/>
              <w:rPr>
                <w:sz w:val="22"/>
                <w:szCs w:val="22"/>
              </w:rPr>
            </w:pPr>
            <w:r w:rsidRPr="00537031">
              <w:rPr>
                <w:sz w:val="22"/>
                <w:szCs w:val="22"/>
              </w:rPr>
              <w:t>109,0</w:t>
            </w:r>
          </w:p>
        </w:tc>
      </w:tr>
      <w:tr w:rsidR="00D85528" w:rsidRPr="00381098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873C3A">
            <w:pPr>
              <w:spacing w:before="56" w:after="56" w:line="230" w:lineRule="exact"/>
              <w:ind w:left="113"/>
              <w:rPr>
                <w:b/>
                <w:spacing w:val="-6"/>
                <w:szCs w:val="22"/>
              </w:rPr>
            </w:pPr>
            <w:r w:rsidRPr="002F4FAB">
              <w:rPr>
                <w:b/>
                <w:spacing w:val="-6"/>
                <w:sz w:val="22"/>
                <w:szCs w:val="22"/>
              </w:rPr>
              <w:t>I</w:t>
            </w:r>
            <w:r w:rsidRPr="002F4FAB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2F4FAB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2F4FAB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F4FAB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873C3A">
            <w:pPr>
              <w:spacing w:before="56" w:after="56" w:line="23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F4FAB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873C3A">
            <w:pPr>
              <w:spacing w:before="56" w:after="56" w:line="23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 w:rsidRPr="002F4FAB"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873C3A">
            <w:pPr>
              <w:spacing w:before="56" w:after="56" w:line="23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2F4FAB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873C3A">
            <w:pPr>
              <w:tabs>
                <w:tab w:val="left" w:pos="438"/>
              </w:tabs>
              <w:spacing w:before="56" w:after="56" w:line="23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F4FAB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2</w:t>
            </w:r>
            <w:r w:rsidRPr="002F4FAB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873C3A">
            <w:pPr>
              <w:tabs>
                <w:tab w:val="left" w:pos="1323"/>
              </w:tabs>
              <w:spacing w:before="56" w:after="56" w:line="23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2F4FAB">
              <w:rPr>
                <w:b/>
                <w:sz w:val="22"/>
                <w:szCs w:val="22"/>
              </w:rPr>
              <w:t>100,2</w:t>
            </w:r>
          </w:p>
        </w:tc>
      </w:tr>
      <w:tr w:rsidR="00D85528" w:rsidRPr="00381098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73C3A" w:rsidRDefault="00D85528" w:rsidP="00873C3A">
            <w:pPr>
              <w:spacing w:before="56" w:after="56" w:line="230" w:lineRule="exact"/>
              <w:ind w:left="227"/>
              <w:rPr>
                <w:sz w:val="22"/>
                <w:szCs w:val="22"/>
              </w:rPr>
            </w:pPr>
            <w:r w:rsidRPr="00873C3A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73C3A" w:rsidRDefault="00D85528" w:rsidP="00873C3A">
            <w:pPr>
              <w:spacing w:before="56" w:after="56" w:line="23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73C3A">
              <w:rPr>
                <w:sz w:val="22"/>
                <w:szCs w:val="22"/>
              </w:rPr>
              <w:t>105,5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73C3A" w:rsidRDefault="00D85528" w:rsidP="00873C3A">
            <w:pPr>
              <w:spacing w:before="56" w:after="56" w:line="230" w:lineRule="exact"/>
              <w:ind w:left="-170" w:right="454"/>
              <w:jc w:val="right"/>
              <w:rPr>
                <w:sz w:val="22"/>
                <w:szCs w:val="22"/>
              </w:rPr>
            </w:pPr>
            <w:r w:rsidRPr="00873C3A">
              <w:rPr>
                <w:sz w:val="22"/>
                <w:szCs w:val="22"/>
              </w:rPr>
              <w:t>109,2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73C3A" w:rsidRDefault="00D85528" w:rsidP="00873C3A">
            <w:pPr>
              <w:spacing w:before="56" w:after="56" w:line="230" w:lineRule="exact"/>
              <w:ind w:left="170" w:right="454"/>
              <w:jc w:val="right"/>
              <w:rPr>
                <w:sz w:val="22"/>
                <w:szCs w:val="22"/>
              </w:rPr>
            </w:pPr>
            <w:r w:rsidRPr="00873C3A">
              <w:rPr>
                <w:sz w:val="22"/>
                <w:szCs w:val="22"/>
              </w:rPr>
              <w:t>106,7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73C3A" w:rsidRDefault="00D85528" w:rsidP="00873C3A">
            <w:pPr>
              <w:tabs>
                <w:tab w:val="left" w:pos="438"/>
              </w:tabs>
              <w:spacing w:before="56" w:after="56" w:line="230" w:lineRule="exact"/>
              <w:ind w:right="567"/>
              <w:jc w:val="right"/>
              <w:rPr>
                <w:sz w:val="22"/>
                <w:szCs w:val="22"/>
              </w:rPr>
            </w:pPr>
            <w:r w:rsidRPr="00873C3A">
              <w:rPr>
                <w:sz w:val="22"/>
                <w:szCs w:val="22"/>
              </w:rPr>
              <w:t>103,6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73C3A" w:rsidRDefault="00D85528" w:rsidP="00873C3A">
            <w:pPr>
              <w:tabs>
                <w:tab w:val="left" w:pos="1323"/>
              </w:tabs>
              <w:spacing w:before="56" w:after="56" w:line="230" w:lineRule="exact"/>
              <w:ind w:right="510"/>
              <w:jc w:val="right"/>
              <w:rPr>
                <w:sz w:val="22"/>
                <w:szCs w:val="22"/>
              </w:rPr>
            </w:pPr>
            <w:r w:rsidRPr="00873C3A">
              <w:rPr>
                <w:sz w:val="22"/>
                <w:szCs w:val="22"/>
              </w:rPr>
              <w:t>110,4</w:t>
            </w:r>
          </w:p>
        </w:tc>
      </w:tr>
      <w:tr w:rsidR="00D85528" w:rsidRPr="00381098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73C3A" w:rsidRDefault="00D85528" w:rsidP="00873C3A">
            <w:pPr>
              <w:spacing w:before="56" w:after="56" w:line="230" w:lineRule="exact"/>
              <w:ind w:left="227"/>
              <w:rPr>
                <w:i/>
                <w:sz w:val="22"/>
                <w:szCs w:val="22"/>
              </w:rPr>
            </w:pPr>
            <w:r w:rsidRPr="00873C3A">
              <w:rPr>
                <w:i/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73C3A" w:rsidRDefault="00D85528" w:rsidP="00873C3A">
            <w:pPr>
              <w:spacing w:before="56" w:after="56" w:line="23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873C3A">
              <w:rPr>
                <w:i/>
                <w:sz w:val="22"/>
                <w:szCs w:val="22"/>
              </w:rPr>
              <w:t>106,0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73C3A" w:rsidRDefault="00D85528" w:rsidP="00873C3A">
            <w:pPr>
              <w:spacing w:before="56" w:after="56" w:line="230" w:lineRule="exact"/>
              <w:ind w:left="-170" w:right="454"/>
              <w:jc w:val="right"/>
              <w:rPr>
                <w:i/>
                <w:sz w:val="22"/>
                <w:szCs w:val="22"/>
              </w:rPr>
            </w:pPr>
            <w:r w:rsidRPr="00873C3A">
              <w:rPr>
                <w:i/>
                <w:sz w:val="22"/>
                <w:szCs w:val="22"/>
              </w:rPr>
              <w:t>109,3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73C3A" w:rsidRDefault="00D85528" w:rsidP="00873C3A">
            <w:pPr>
              <w:spacing w:before="56" w:after="56" w:line="23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873C3A">
              <w:rPr>
                <w:i/>
                <w:sz w:val="22"/>
                <w:szCs w:val="22"/>
              </w:rPr>
              <w:t>107,6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73C3A" w:rsidRDefault="00D85528" w:rsidP="00873C3A">
            <w:pPr>
              <w:tabs>
                <w:tab w:val="left" w:pos="438"/>
              </w:tabs>
              <w:spacing w:before="56" w:after="56" w:line="23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873C3A">
              <w:rPr>
                <w:i/>
                <w:sz w:val="22"/>
                <w:szCs w:val="22"/>
              </w:rPr>
              <w:t>102,2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73C3A" w:rsidRDefault="00D85528" w:rsidP="00873C3A">
            <w:pPr>
              <w:tabs>
                <w:tab w:val="left" w:pos="1323"/>
              </w:tabs>
              <w:spacing w:before="56" w:after="56" w:line="23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873C3A">
              <w:rPr>
                <w:i/>
                <w:sz w:val="22"/>
                <w:szCs w:val="22"/>
              </w:rPr>
              <w:t>110,3</w:t>
            </w:r>
          </w:p>
        </w:tc>
      </w:tr>
      <w:tr w:rsidR="00D85528" w:rsidRPr="00381098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207B6" w:rsidRDefault="00D85528" w:rsidP="00873C3A">
            <w:pPr>
              <w:spacing w:before="56" w:after="56" w:line="230" w:lineRule="exact"/>
              <w:ind w:left="227"/>
              <w:jc w:val="lef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873C3A">
            <w:pPr>
              <w:spacing w:before="56" w:after="56" w:line="23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F207B6"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6</w:t>
            </w:r>
            <w:r w:rsidRPr="00F207B6">
              <w:rPr>
                <w:sz w:val="22"/>
                <w:szCs w:val="22"/>
              </w:rPr>
              <w:t>,</w:t>
            </w:r>
            <w:r w:rsidRPr="00F207B6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873C3A">
            <w:pPr>
              <w:tabs>
                <w:tab w:val="left" w:pos="438"/>
              </w:tabs>
              <w:spacing w:before="56" w:after="56" w:line="23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873C3A">
            <w:pPr>
              <w:spacing w:before="56" w:after="56" w:line="230" w:lineRule="exact"/>
              <w:ind w:left="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873C3A">
            <w:pPr>
              <w:tabs>
                <w:tab w:val="left" w:pos="438"/>
              </w:tabs>
              <w:spacing w:before="56" w:after="56" w:line="23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  <w:r w:rsidRPr="00F207B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873C3A">
            <w:pPr>
              <w:tabs>
                <w:tab w:val="left" w:pos="1323"/>
              </w:tabs>
              <w:spacing w:before="56" w:after="56" w:line="230" w:lineRule="exact"/>
              <w:ind w:right="510"/>
              <w:jc w:val="righ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F207B6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3</w:t>
            </w:r>
          </w:p>
        </w:tc>
      </w:tr>
      <w:tr w:rsidR="00D85528" w:rsidRPr="00381098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873C3A">
            <w:pPr>
              <w:spacing w:before="56" w:after="56" w:line="230" w:lineRule="exact"/>
              <w:ind w:left="113"/>
              <w:rPr>
                <w:b/>
                <w:spacing w:val="-6"/>
                <w:sz w:val="22"/>
                <w:szCs w:val="22"/>
              </w:rPr>
            </w:pPr>
            <w:r w:rsidRPr="00F207B6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F207B6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F207B6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873C3A">
            <w:pPr>
              <w:spacing w:before="56" w:after="56" w:line="230" w:lineRule="exact"/>
              <w:ind w:left="-170"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F207B6">
              <w:rPr>
                <w:b/>
                <w:sz w:val="22"/>
                <w:szCs w:val="22"/>
              </w:rPr>
              <w:t>101,</w:t>
            </w:r>
            <w:r w:rsidRPr="00F207B6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873C3A">
            <w:pPr>
              <w:spacing w:before="56" w:after="56" w:line="230" w:lineRule="exact"/>
              <w:ind w:left="-170" w:right="454"/>
              <w:jc w:val="right"/>
              <w:rPr>
                <w:b/>
                <w:sz w:val="22"/>
                <w:szCs w:val="22"/>
                <w:lang w:val="en-US"/>
              </w:rPr>
            </w:pPr>
            <w:r w:rsidRPr="00F207B6">
              <w:rPr>
                <w:b/>
                <w:sz w:val="22"/>
                <w:szCs w:val="22"/>
              </w:rPr>
              <w:t>100,</w:t>
            </w:r>
            <w:r w:rsidRPr="00F207B6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873C3A">
            <w:pPr>
              <w:spacing w:before="56" w:after="56" w:line="23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F207B6">
              <w:rPr>
                <w:b/>
                <w:sz w:val="22"/>
                <w:szCs w:val="22"/>
              </w:rPr>
              <w:t>10</w:t>
            </w:r>
            <w:r w:rsidRPr="00F207B6">
              <w:rPr>
                <w:b/>
                <w:sz w:val="22"/>
                <w:szCs w:val="22"/>
                <w:lang w:val="en-US"/>
              </w:rPr>
              <w:t>2,5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873C3A">
            <w:pPr>
              <w:tabs>
                <w:tab w:val="left" w:pos="438"/>
              </w:tabs>
              <w:spacing w:before="56" w:after="56" w:line="23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F207B6">
              <w:rPr>
                <w:b/>
                <w:sz w:val="22"/>
                <w:szCs w:val="22"/>
              </w:rPr>
              <w:t>97,2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873C3A">
            <w:pPr>
              <w:tabs>
                <w:tab w:val="left" w:pos="1323"/>
              </w:tabs>
              <w:spacing w:before="56" w:after="56" w:line="23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F207B6">
              <w:rPr>
                <w:b/>
                <w:sz w:val="22"/>
                <w:szCs w:val="22"/>
              </w:rPr>
              <w:t>101,2</w:t>
            </w:r>
          </w:p>
        </w:tc>
      </w:tr>
      <w:tr w:rsidR="00D85528" w:rsidRPr="00381098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207B6" w:rsidRDefault="00D85528" w:rsidP="005E7979">
            <w:pPr>
              <w:spacing w:before="56" w:after="56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F207B6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3799E" w:rsidRDefault="00D85528" w:rsidP="005E7979">
            <w:pPr>
              <w:spacing w:before="56" w:after="56" w:line="240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3799E" w:rsidRDefault="00D85528" w:rsidP="005E7979">
            <w:pPr>
              <w:tabs>
                <w:tab w:val="left" w:pos="438"/>
              </w:tabs>
              <w:spacing w:before="56" w:after="56" w:line="24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3799E" w:rsidRDefault="00D85528" w:rsidP="005E7979">
            <w:pPr>
              <w:spacing w:before="56" w:after="56" w:line="24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3799E" w:rsidRDefault="00D85528" w:rsidP="005E7979">
            <w:pPr>
              <w:tabs>
                <w:tab w:val="left" w:pos="438"/>
              </w:tabs>
              <w:spacing w:before="56" w:after="56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3799E" w:rsidRDefault="00D85528" w:rsidP="005E7979">
            <w:pPr>
              <w:tabs>
                <w:tab w:val="left" w:pos="1323"/>
              </w:tabs>
              <w:spacing w:before="56" w:after="56" w:line="24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85528" w:rsidRPr="000F40EF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873C3A">
            <w:pPr>
              <w:spacing w:before="56" w:after="56" w:line="230" w:lineRule="exact"/>
              <w:ind w:left="227"/>
              <w:jc w:val="lef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873C3A">
            <w:pPr>
              <w:spacing w:before="56" w:after="56" w:line="23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0</w:t>
            </w:r>
            <w:r w:rsidRPr="000F40E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873C3A">
            <w:pPr>
              <w:tabs>
                <w:tab w:val="left" w:pos="438"/>
              </w:tabs>
              <w:spacing w:before="56" w:after="56" w:line="230" w:lineRule="exact"/>
              <w:ind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873C3A">
            <w:pPr>
              <w:spacing w:before="56" w:after="56" w:line="230" w:lineRule="exact"/>
              <w:ind w:left="170"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873C3A">
            <w:pPr>
              <w:tabs>
                <w:tab w:val="left" w:pos="438"/>
              </w:tabs>
              <w:spacing w:before="56" w:after="56" w:line="230" w:lineRule="exact"/>
              <w:ind w:right="567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0F40E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873C3A">
            <w:pPr>
              <w:tabs>
                <w:tab w:val="left" w:pos="1323"/>
              </w:tabs>
              <w:spacing w:before="56" w:after="56" w:line="230" w:lineRule="exact"/>
              <w:ind w:right="51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9</w:t>
            </w:r>
          </w:p>
        </w:tc>
      </w:tr>
      <w:tr w:rsidR="00D85528" w:rsidRPr="000F40EF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873C3A">
            <w:pPr>
              <w:spacing w:before="56" w:after="56" w:line="230" w:lineRule="exact"/>
              <w:ind w:left="227"/>
              <w:jc w:val="lef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873C3A">
            <w:pPr>
              <w:spacing w:before="56" w:after="56" w:line="23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873C3A">
            <w:pPr>
              <w:tabs>
                <w:tab w:val="left" w:pos="438"/>
              </w:tabs>
              <w:spacing w:before="56" w:after="56" w:line="230" w:lineRule="exact"/>
              <w:ind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101,7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873C3A">
            <w:pPr>
              <w:spacing w:before="56" w:after="56" w:line="230" w:lineRule="exact"/>
              <w:ind w:left="170"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101,4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873C3A">
            <w:pPr>
              <w:tabs>
                <w:tab w:val="left" w:pos="438"/>
              </w:tabs>
              <w:spacing w:before="56" w:after="56" w:line="230" w:lineRule="exact"/>
              <w:ind w:right="567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873C3A">
            <w:pPr>
              <w:tabs>
                <w:tab w:val="left" w:pos="1323"/>
              </w:tabs>
              <w:spacing w:before="56" w:after="56" w:line="230" w:lineRule="exact"/>
              <w:ind w:right="51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101,6</w:t>
            </w:r>
          </w:p>
        </w:tc>
      </w:tr>
      <w:tr w:rsidR="00D85528" w:rsidRPr="000F40EF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873C3A">
            <w:pPr>
              <w:spacing w:before="56" w:after="56" w:line="230" w:lineRule="exact"/>
              <w:ind w:left="227"/>
              <w:jc w:val="lef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873C3A">
            <w:pPr>
              <w:spacing w:before="56" w:after="56" w:line="23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102,1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873C3A">
            <w:pPr>
              <w:tabs>
                <w:tab w:val="left" w:pos="438"/>
              </w:tabs>
              <w:spacing w:before="56" w:after="56" w:line="230" w:lineRule="exact"/>
              <w:ind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104,1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873C3A">
            <w:pPr>
              <w:spacing w:before="56" w:after="56" w:line="230" w:lineRule="exact"/>
              <w:ind w:left="170"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102,2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1462C3" w:rsidRDefault="00D85528" w:rsidP="00873C3A">
            <w:pPr>
              <w:tabs>
                <w:tab w:val="left" w:pos="438"/>
              </w:tabs>
              <w:spacing w:before="56" w:after="56" w:line="23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385CCC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1462C3" w:rsidRDefault="00D85528" w:rsidP="00873C3A">
            <w:pPr>
              <w:tabs>
                <w:tab w:val="left" w:pos="1323"/>
              </w:tabs>
              <w:spacing w:before="56" w:after="56" w:line="23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385CCC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D85528" w:rsidRPr="000F40EF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CD0F98" w:rsidRDefault="00D85528" w:rsidP="00873C3A">
            <w:pPr>
              <w:spacing w:before="56" w:after="56" w:line="23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CD0F98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CD0F98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CD0F98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0F98" w:rsidRDefault="00D85528" w:rsidP="00873C3A">
            <w:pPr>
              <w:spacing w:before="56" w:after="56" w:line="230" w:lineRule="exact"/>
              <w:ind w:left="-170"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CD0F98">
              <w:rPr>
                <w:b/>
                <w:sz w:val="22"/>
                <w:szCs w:val="22"/>
              </w:rPr>
              <w:t>10</w:t>
            </w:r>
            <w:r w:rsidR="00CD0F98">
              <w:rPr>
                <w:b/>
                <w:sz w:val="22"/>
                <w:szCs w:val="22"/>
                <w:lang w:val="en-US"/>
              </w:rPr>
              <w:t>2</w:t>
            </w:r>
            <w:r w:rsidRPr="00CD0F98">
              <w:rPr>
                <w:b/>
                <w:sz w:val="22"/>
                <w:szCs w:val="22"/>
              </w:rPr>
              <w:t>,</w:t>
            </w:r>
            <w:r w:rsidR="00CD0F98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0F98" w:rsidRDefault="00D85528" w:rsidP="00873C3A">
            <w:pPr>
              <w:tabs>
                <w:tab w:val="left" w:pos="438"/>
              </w:tabs>
              <w:spacing w:before="56" w:after="56" w:line="230" w:lineRule="exact"/>
              <w:ind w:right="454"/>
              <w:jc w:val="right"/>
              <w:rPr>
                <w:b/>
                <w:sz w:val="22"/>
                <w:szCs w:val="22"/>
                <w:lang w:val="en-US"/>
              </w:rPr>
            </w:pPr>
            <w:r w:rsidRPr="00CD0F98">
              <w:rPr>
                <w:b/>
                <w:sz w:val="22"/>
                <w:szCs w:val="22"/>
              </w:rPr>
              <w:t>10</w:t>
            </w:r>
            <w:r w:rsidR="00CD0F98">
              <w:rPr>
                <w:b/>
                <w:sz w:val="22"/>
                <w:szCs w:val="22"/>
                <w:lang w:val="en-US"/>
              </w:rPr>
              <w:t>4</w:t>
            </w:r>
            <w:r w:rsidRPr="00CD0F98">
              <w:rPr>
                <w:b/>
                <w:sz w:val="22"/>
                <w:szCs w:val="22"/>
              </w:rPr>
              <w:t>,</w:t>
            </w:r>
            <w:r w:rsidR="00CD0F98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0F98" w:rsidRDefault="00D85528" w:rsidP="00873C3A">
            <w:pPr>
              <w:spacing w:before="56" w:after="56" w:line="230" w:lineRule="exact"/>
              <w:ind w:left="170" w:right="454"/>
              <w:jc w:val="right"/>
              <w:rPr>
                <w:b/>
                <w:sz w:val="22"/>
                <w:szCs w:val="22"/>
                <w:lang w:val="en-US"/>
              </w:rPr>
            </w:pPr>
            <w:r w:rsidRPr="00CD0F98">
              <w:rPr>
                <w:b/>
                <w:sz w:val="22"/>
                <w:szCs w:val="22"/>
              </w:rPr>
              <w:t>102,</w:t>
            </w:r>
            <w:r w:rsidR="00CD0F98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0F98" w:rsidRDefault="00D85528" w:rsidP="00873C3A">
            <w:pPr>
              <w:tabs>
                <w:tab w:val="left" w:pos="438"/>
              </w:tabs>
              <w:spacing w:before="56" w:after="56" w:line="230" w:lineRule="exact"/>
              <w:ind w:right="567"/>
              <w:jc w:val="right"/>
              <w:rPr>
                <w:b/>
                <w:sz w:val="22"/>
                <w:szCs w:val="22"/>
                <w:lang w:val="en-US"/>
              </w:rPr>
            </w:pPr>
            <w:r w:rsidRPr="00CD0F98">
              <w:rPr>
                <w:b/>
                <w:sz w:val="22"/>
                <w:szCs w:val="22"/>
              </w:rPr>
              <w:t>10</w:t>
            </w:r>
            <w:r w:rsidR="00CD0F98">
              <w:rPr>
                <w:b/>
                <w:sz w:val="22"/>
                <w:szCs w:val="22"/>
                <w:lang w:val="en-US"/>
              </w:rPr>
              <w:t>1</w:t>
            </w:r>
            <w:r w:rsidRPr="00CD0F98">
              <w:rPr>
                <w:b/>
                <w:sz w:val="22"/>
                <w:szCs w:val="22"/>
              </w:rPr>
              <w:t>,</w:t>
            </w:r>
            <w:r w:rsidR="00CD0F98">
              <w:rPr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0F98" w:rsidRDefault="00D85528" w:rsidP="00873C3A">
            <w:pPr>
              <w:tabs>
                <w:tab w:val="left" w:pos="1323"/>
              </w:tabs>
              <w:spacing w:before="56" w:after="56" w:line="230" w:lineRule="exact"/>
              <w:ind w:right="510"/>
              <w:jc w:val="right"/>
              <w:rPr>
                <w:b/>
                <w:sz w:val="22"/>
                <w:szCs w:val="22"/>
                <w:lang w:val="en-US"/>
              </w:rPr>
            </w:pPr>
            <w:r w:rsidRPr="00CD0F98">
              <w:rPr>
                <w:b/>
                <w:sz w:val="22"/>
                <w:szCs w:val="22"/>
              </w:rPr>
              <w:t>10</w:t>
            </w:r>
            <w:r w:rsidR="00CD0F98">
              <w:rPr>
                <w:b/>
                <w:sz w:val="22"/>
                <w:szCs w:val="22"/>
                <w:lang w:val="en-US"/>
              </w:rPr>
              <w:t>3</w:t>
            </w:r>
            <w:r w:rsidRPr="00CD0F98">
              <w:rPr>
                <w:b/>
                <w:sz w:val="22"/>
                <w:szCs w:val="22"/>
              </w:rPr>
              <w:t>,</w:t>
            </w:r>
            <w:r w:rsidR="00CD0F98">
              <w:rPr>
                <w:b/>
                <w:sz w:val="22"/>
                <w:szCs w:val="22"/>
                <w:lang w:val="en-US"/>
              </w:rPr>
              <w:t>1</w:t>
            </w:r>
          </w:p>
        </w:tc>
      </w:tr>
      <w:tr w:rsidR="00D85528" w:rsidRPr="00800F44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873C3A">
            <w:pPr>
              <w:spacing w:before="56" w:after="56" w:line="230" w:lineRule="exact"/>
              <w:ind w:left="227"/>
              <w:jc w:val="lef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873C3A">
            <w:pPr>
              <w:spacing w:before="56" w:after="56" w:line="23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102,8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873C3A">
            <w:pPr>
              <w:tabs>
                <w:tab w:val="left" w:pos="438"/>
              </w:tabs>
              <w:spacing w:before="56" w:after="56" w:line="23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104,9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873C3A">
            <w:pPr>
              <w:spacing w:before="56" w:after="56" w:line="230" w:lineRule="exact"/>
              <w:ind w:left="170" w:right="454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102,9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57F7A" w:rsidRDefault="00D85528" w:rsidP="00873C3A">
            <w:pPr>
              <w:tabs>
                <w:tab w:val="left" w:pos="438"/>
              </w:tabs>
              <w:spacing w:before="56" w:after="56" w:line="230" w:lineRule="exact"/>
              <w:ind w:right="567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  <w:lang w:val="en-US"/>
              </w:rPr>
              <w:t>10</w:t>
            </w:r>
            <w:r w:rsidR="00057F7A">
              <w:rPr>
                <w:sz w:val="22"/>
                <w:szCs w:val="22"/>
              </w:rPr>
              <w:t>1</w:t>
            </w:r>
            <w:r w:rsidRPr="00800F44">
              <w:rPr>
                <w:sz w:val="22"/>
                <w:szCs w:val="22"/>
                <w:lang w:val="en-US"/>
              </w:rPr>
              <w:t>,</w:t>
            </w:r>
            <w:r w:rsidR="00057F7A"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873C3A">
            <w:pPr>
              <w:tabs>
                <w:tab w:val="left" w:pos="1323"/>
              </w:tabs>
              <w:spacing w:before="56" w:after="56" w:line="23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104,1</w:t>
            </w:r>
          </w:p>
        </w:tc>
      </w:tr>
      <w:tr w:rsidR="00800F44" w:rsidRPr="00800F44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881ECD" w:rsidRDefault="00800F44" w:rsidP="00873C3A">
            <w:pPr>
              <w:spacing w:before="56" w:after="56" w:line="230" w:lineRule="exact"/>
              <w:ind w:left="227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881ECD" w:rsidRDefault="00587FBE" w:rsidP="00873C3A">
            <w:pPr>
              <w:spacing w:before="56" w:after="56" w:line="23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103,</w:t>
            </w:r>
            <w:r w:rsidR="00E7228F">
              <w:rPr>
                <w:sz w:val="22"/>
                <w:szCs w:val="22"/>
              </w:rPr>
              <w:t>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881ECD" w:rsidRDefault="00587FBE" w:rsidP="00873C3A">
            <w:pPr>
              <w:tabs>
                <w:tab w:val="left" w:pos="438"/>
              </w:tabs>
              <w:spacing w:before="56" w:after="56" w:line="230" w:lineRule="exact"/>
              <w:ind w:right="454"/>
              <w:jc w:val="right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105,7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881ECD" w:rsidRDefault="00057F7A" w:rsidP="00873C3A">
            <w:pPr>
              <w:spacing w:before="56" w:after="56" w:line="230" w:lineRule="exact"/>
              <w:ind w:left="170" w:right="454"/>
              <w:jc w:val="right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103,5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881ECD" w:rsidRDefault="00057F7A" w:rsidP="00873C3A">
            <w:pPr>
              <w:tabs>
                <w:tab w:val="left" w:pos="438"/>
              </w:tabs>
              <w:spacing w:before="56" w:after="56" w:line="230" w:lineRule="exact"/>
              <w:ind w:right="567"/>
              <w:jc w:val="right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102,</w:t>
            </w:r>
            <w:r w:rsidR="00E84A9F"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881ECD" w:rsidRDefault="00057F7A" w:rsidP="00873C3A">
            <w:pPr>
              <w:tabs>
                <w:tab w:val="left" w:pos="1323"/>
              </w:tabs>
              <w:spacing w:before="56" w:after="56" w:line="230" w:lineRule="exact"/>
              <w:ind w:right="510"/>
              <w:jc w:val="right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102,4</w:t>
            </w:r>
          </w:p>
        </w:tc>
      </w:tr>
      <w:tr w:rsidR="00F47C62" w:rsidRPr="00800F44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F47C62" w:rsidP="00873C3A">
            <w:pPr>
              <w:spacing w:before="56" w:after="56" w:line="230" w:lineRule="exact"/>
              <w:ind w:left="227"/>
              <w:jc w:val="left"/>
              <w:rPr>
                <w:szCs w:val="22"/>
              </w:rPr>
            </w:pPr>
            <w:r w:rsidRPr="009D16CC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E7228F" w:rsidP="00873C3A">
            <w:pPr>
              <w:spacing w:before="56" w:after="56" w:line="23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103,9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667F07" w:rsidRDefault="00E84A9F" w:rsidP="00873C3A">
            <w:pPr>
              <w:tabs>
                <w:tab w:val="left" w:pos="438"/>
              </w:tabs>
              <w:spacing w:before="56" w:after="56" w:line="23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9D16CC">
              <w:rPr>
                <w:sz w:val="22"/>
                <w:szCs w:val="22"/>
              </w:rPr>
              <w:t>105,</w:t>
            </w:r>
            <w:r w:rsidR="00667F07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E84A9F" w:rsidP="00873C3A">
            <w:pPr>
              <w:spacing w:before="56" w:after="56" w:line="230" w:lineRule="exact"/>
              <w:ind w:left="170" w:right="45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104,1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667F07" w:rsidRDefault="00E84A9F" w:rsidP="00873C3A">
            <w:pPr>
              <w:tabs>
                <w:tab w:val="left" w:pos="438"/>
              </w:tabs>
              <w:spacing w:before="56" w:after="56" w:line="23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9D16CC">
              <w:rPr>
                <w:sz w:val="22"/>
                <w:szCs w:val="22"/>
              </w:rPr>
              <w:t>103,</w:t>
            </w:r>
            <w:r w:rsidR="00667F07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B37CD6" w:rsidP="00873C3A">
            <w:pPr>
              <w:tabs>
                <w:tab w:val="left" w:pos="1323"/>
              </w:tabs>
              <w:spacing w:before="56" w:after="56" w:line="230" w:lineRule="exact"/>
              <w:ind w:right="51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101,5</w:t>
            </w:r>
          </w:p>
        </w:tc>
      </w:tr>
      <w:tr w:rsidR="00632AD8" w:rsidRPr="00800F44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AD8" w:rsidRPr="009D16CC" w:rsidRDefault="00632AD8" w:rsidP="00873C3A">
            <w:pPr>
              <w:pStyle w:val="7"/>
              <w:keepNext w:val="0"/>
              <w:spacing w:before="56" w:after="56" w:line="230" w:lineRule="exact"/>
              <w:ind w:left="113"/>
              <w:rPr>
                <w:szCs w:val="22"/>
                <w:lang w:val="en-US"/>
              </w:rPr>
            </w:pPr>
            <w:r w:rsidRPr="009D16CC">
              <w:rPr>
                <w:szCs w:val="22"/>
                <w:lang w:val="en-US"/>
              </w:rPr>
              <w:t xml:space="preserve">II </w:t>
            </w:r>
            <w:proofErr w:type="spellStart"/>
            <w:r w:rsidRPr="009D16CC">
              <w:rPr>
                <w:szCs w:val="22"/>
                <w:lang w:val="en-US"/>
              </w:rPr>
              <w:t>квартал</w:t>
            </w:r>
            <w:proofErr w:type="spellEnd"/>
            <w:r w:rsidRPr="009D16CC">
              <w:rPr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AD8" w:rsidRPr="009D16CC" w:rsidRDefault="00632AD8" w:rsidP="00873C3A">
            <w:pPr>
              <w:spacing w:before="56" w:after="56" w:line="23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D16CC">
              <w:rPr>
                <w:b/>
                <w:sz w:val="22"/>
                <w:szCs w:val="22"/>
              </w:rPr>
              <w:t>101,8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AD8" w:rsidRPr="009D16CC" w:rsidRDefault="00632AD8" w:rsidP="00873C3A">
            <w:pPr>
              <w:spacing w:before="56" w:after="56" w:line="23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 w:rsidRPr="009D16CC">
              <w:rPr>
                <w:b/>
                <w:sz w:val="22"/>
                <w:szCs w:val="22"/>
              </w:rPr>
              <w:t>101,</w:t>
            </w:r>
            <w:r w:rsidR="00FD142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AD8" w:rsidRPr="009D16CC" w:rsidRDefault="00632AD8" w:rsidP="00873C3A">
            <w:pPr>
              <w:spacing w:before="56" w:after="56" w:line="23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D16CC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AD8" w:rsidRPr="009D16CC" w:rsidRDefault="00632AD8" w:rsidP="00873C3A">
            <w:pPr>
              <w:tabs>
                <w:tab w:val="left" w:pos="438"/>
              </w:tabs>
              <w:spacing w:before="56" w:after="56" w:line="23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D16CC">
              <w:rPr>
                <w:b/>
                <w:sz w:val="22"/>
                <w:szCs w:val="22"/>
              </w:rPr>
              <w:t>101,</w:t>
            </w:r>
            <w:r w:rsidR="00FD142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AD8" w:rsidRPr="009D16CC" w:rsidRDefault="00632AD8" w:rsidP="00873C3A">
            <w:pPr>
              <w:tabs>
                <w:tab w:val="left" w:pos="1323"/>
              </w:tabs>
              <w:spacing w:before="56" w:after="56" w:line="23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D16CC">
              <w:rPr>
                <w:b/>
                <w:sz w:val="22"/>
                <w:szCs w:val="22"/>
              </w:rPr>
              <w:t>98,4</w:t>
            </w:r>
          </w:p>
        </w:tc>
      </w:tr>
      <w:tr w:rsidR="009D16CC" w:rsidRPr="00800F44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5C2DAA" w:rsidRDefault="009D16CC" w:rsidP="00873C3A">
            <w:pPr>
              <w:spacing w:before="56" w:after="56" w:line="230" w:lineRule="exact"/>
              <w:ind w:left="227"/>
              <w:jc w:val="lef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5C2DAA" w:rsidRDefault="009D16CC" w:rsidP="00873C3A">
            <w:pPr>
              <w:spacing w:before="56" w:after="56" w:line="230" w:lineRule="exact"/>
              <w:ind w:left="-170" w:right="340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104,</w:t>
            </w:r>
            <w:r w:rsidR="005C2DAA">
              <w:rPr>
                <w:sz w:val="22"/>
                <w:szCs w:val="22"/>
              </w:rPr>
              <w:t>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5C2DAA" w:rsidRDefault="009D16CC" w:rsidP="00873C3A">
            <w:pPr>
              <w:spacing w:before="56" w:after="56" w:line="230" w:lineRule="exact"/>
              <w:ind w:left="-170" w:right="454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107,6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5C2DAA" w:rsidRDefault="009D16CC" w:rsidP="00873C3A">
            <w:pPr>
              <w:spacing w:before="56" w:after="56" w:line="230" w:lineRule="exact"/>
              <w:ind w:left="170" w:right="454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104,2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5C2DAA" w:rsidRDefault="009D16CC" w:rsidP="00873C3A">
            <w:pPr>
              <w:tabs>
                <w:tab w:val="left" w:pos="438"/>
              </w:tabs>
              <w:spacing w:before="56" w:after="56" w:line="230" w:lineRule="exact"/>
              <w:ind w:right="567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103,</w:t>
            </w:r>
            <w:r w:rsidR="005C2DAA">
              <w:rPr>
                <w:sz w:val="22"/>
                <w:szCs w:val="22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5C2DAA" w:rsidRDefault="009D16CC" w:rsidP="00873C3A">
            <w:pPr>
              <w:tabs>
                <w:tab w:val="left" w:pos="1323"/>
              </w:tabs>
              <w:spacing w:before="56" w:after="56" w:line="230" w:lineRule="exact"/>
              <w:ind w:right="510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101,</w:t>
            </w:r>
            <w:r w:rsidR="005C2DAA">
              <w:rPr>
                <w:sz w:val="22"/>
                <w:szCs w:val="22"/>
              </w:rPr>
              <w:t>1</w:t>
            </w:r>
          </w:p>
        </w:tc>
      </w:tr>
      <w:tr w:rsidR="005C2DAA" w:rsidRPr="00800F44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DAA" w:rsidRPr="00D96A8B" w:rsidRDefault="005C2DAA" w:rsidP="00873C3A">
            <w:pPr>
              <w:spacing w:before="56" w:after="56" w:line="230" w:lineRule="exact"/>
              <w:ind w:left="227"/>
              <w:jc w:val="lef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DAA" w:rsidRPr="00D96A8B" w:rsidRDefault="005C2DAA" w:rsidP="00873C3A">
            <w:pPr>
              <w:spacing w:before="56" w:after="56" w:line="23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104,2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DAA" w:rsidRPr="00D96A8B" w:rsidRDefault="005C2DAA" w:rsidP="00873C3A">
            <w:pPr>
              <w:spacing w:before="56" w:after="56" w:line="230" w:lineRule="exact"/>
              <w:ind w:left="-170" w:right="454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108,8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DAA" w:rsidRPr="00D96A8B" w:rsidRDefault="005C2DAA" w:rsidP="00873C3A">
            <w:pPr>
              <w:spacing w:before="56" w:after="56" w:line="230" w:lineRule="exact"/>
              <w:ind w:left="170" w:right="454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104,4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DAA" w:rsidRPr="00D96A8B" w:rsidRDefault="005C2DAA" w:rsidP="00873C3A">
            <w:pPr>
              <w:tabs>
                <w:tab w:val="left" w:pos="438"/>
              </w:tabs>
              <w:spacing w:before="56" w:after="56" w:line="230" w:lineRule="exact"/>
              <w:ind w:right="567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103,</w:t>
            </w:r>
            <w:r w:rsidR="00A16477">
              <w:rPr>
                <w:sz w:val="22"/>
                <w:szCs w:val="22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2DAA" w:rsidRPr="00D96A8B" w:rsidRDefault="005C2DAA" w:rsidP="00873C3A">
            <w:pPr>
              <w:tabs>
                <w:tab w:val="left" w:pos="1323"/>
              </w:tabs>
              <w:spacing w:before="56" w:after="56" w:line="230" w:lineRule="exact"/>
              <w:ind w:right="510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101,5</w:t>
            </w:r>
          </w:p>
        </w:tc>
      </w:tr>
      <w:tr w:rsidR="00D96A8B" w:rsidRPr="00800F44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A8B" w:rsidRPr="00E52FE7" w:rsidRDefault="00D96A8B" w:rsidP="00873C3A">
            <w:pPr>
              <w:spacing w:before="56" w:after="56" w:line="230" w:lineRule="exact"/>
              <w:ind w:left="227"/>
              <w:jc w:val="left"/>
              <w:rPr>
                <w:sz w:val="22"/>
                <w:szCs w:val="22"/>
              </w:rPr>
            </w:pPr>
            <w:r w:rsidRPr="00E52FE7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A8B" w:rsidRPr="00E52FE7" w:rsidRDefault="00A16477" w:rsidP="00873C3A">
            <w:pPr>
              <w:spacing w:before="56" w:after="56" w:line="230" w:lineRule="exact"/>
              <w:ind w:left="-170" w:right="340"/>
              <w:jc w:val="right"/>
              <w:rPr>
                <w:sz w:val="22"/>
                <w:szCs w:val="22"/>
              </w:rPr>
            </w:pPr>
            <w:r w:rsidRPr="00E52FE7">
              <w:rPr>
                <w:sz w:val="22"/>
                <w:szCs w:val="22"/>
              </w:rPr>
              <w:t>104,3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A8B" w:rsidRPr="00E52FE7" w:rsidRDefault="00A16477" w:rsidP="00873C3A">
            <w:pPr>
              <w:spacing w:before="56" w:after="56" w:line="230" w:lineRule="exact"/>
              <w:ind w:left="-170" w:right="454"/>
              <w:jc w:val="right"/>
              <w:rPr>
                <w:sz w:val="22"/>
                <w:szCs w:val="22"/>
              </w:rPr>
            </w:pPr>
            <w:r w:rsidRPr="00E52FE7">
              <w:rPr>
                <w:sz w:val="22"/>
                <w:szCs w:val="22"/>
              </w:rPr>
              <w:t>109,3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A8B" w:rsidRPr="00E52FE7" w:rsidRDefault="00A16477" w:rsidP="00873C3A">
            <w:pPr>
              <w:spacing w:before="56" w:after="56" w:line="230" w:lineRule="exact"/>
              <w:ind w:left="170" w:right="454"/>
              <w:jc w:val="right"/>
              <w:rPr>
                <w:sz w:val="22"/>
                <w:szCs w:val="22"/>
              </w:rPr>
            </w:pPr>
            <w:r w:rsidRPr="00E52FE7">
              <w:rPr>
                <w:sz w:val="22"/>
                <w:szCs w:val="22"/>
              </w:rPr>
              <w:t>104,4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A8B" w:rsidRPr="00E52FE7" w:rsidRDefault="00A16477" w:rsidP="00873C3A">
            <w:pPr>
              <w:tabs>
                <w:tab w:val="left" w:pos="438"/>
              </w:tabs>
              <w:spacing w:before="56" w:after="56" w:line="230" w:lineRule="exact"/>
              <w:ind w:right="567"/>
              <w:jc w:val="right"/>
              <w:rPr>
                <w:sz w:val="22"/>
                <w:szCs w:val="22"/>
              </w:rPr>
            </w:pPr>
            <w:r w:rsidRPr="00E52FE7">
              <w:rPr>
                <w:sz w:val="22"/>
                <w:szCs w:val="22"/>
              </w:rPr>
              <w:t>103,</w:t>
            </w:r>
            <w:r w:rsidR="001E3775">
              <w:rPr>
                <w:sz w:val="22"/>
                <w:szCs w:val="22"/>
              </w:rPr>
              <w:t>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A8B" w:rsidRPr="00E52FE7" w:rsidRDefault="00A16477" w:rsidP="00873C3A">
            <w:pPr>
              <w:tabs>
                <w:tab w:val="left" w:pos="1323"/>
              </w:tabs>
              <w:spacing w:before="56" w:after="56" w:line="230" w:lineRule="exact"/>
              <w:ind w:right="510"/>
              <w:jc w:val="right"/>
              <w:rPr>
                <w:sz w:val="22"/>
                <w:szCs w:val="22"/>
              </w:rPr>
            </w:pPr>
            <w:r w:rsidRPr="00E52FE7">
              <w:rPr>
                <w:sz w:val="22"/>
                <w:szCs w:val="22"/>
              </w:rPr>
              <w:t>101,7</w:t>
            </w:r>
          </w:p>
        </w:tc>
      </w:tr>
      <w:tr w:rsidR="00953813" w:rsidRPr="00800F44" w:rsidTr="00E52FE7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3813" w:rsidRPr="00E52FE7" w:rsidRDefault="00953813" w:rsidP="00873C3A">
            <w:pPr>
              <w:spacing w:before="56" w:after="56" w:line="230" w:lineRule="exact"/>
              <w:ind w:left="113"/>
              <w:rPr>
                <w:b/>
                <w:sz w:val="22"/>
                <w:szCs w:val="22"/>
              </w:rPr>
            </w:pPr>
            <w:r w:rsidRPr="00E52FE7">
              <w:rPr>
                <w:b/>
                <w:spacing w:val="-6"/>
                <w:sz w:val="22"/>
                <w:szCs w:val="22"/>
              </w:rPr>
              <w:t>I</w:t>
            </w:r>
            <w:r w:rsidRPr="00E52FE7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E52FE7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E52FE7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E52FE7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3813" w:rsidRPr="00E52FE7" w:rsidRDefault="00F048B6" w:rsidP="00873C3A">
            <w:pPr>
              <w:spacing w:before="56" w:after="56" w:line="230" w:lineRule="exact"/>
              <w:ind w:left="-170" w:right="340"/>
              <w:jc w:val="right"/>
              <w:rPr>
                <w:b/>
                <w:sz w:val="22"/>
                <w:szCs w:val="22"/>
                <w:lang w:val="be-BY"/>
              </w:rPr>
            </w:pPr>
            <w:r w:rsidRPr="00E52FE7">
              <w:rPr>
                <w:b/>
                <w:sz w:val="22"/>
                <w:szCs w:val="22"/>
                <w:lang w:val="be-BY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3813" w:rsidRPr="00E52FE7" w:rsidRDefault="00F048B6" w:rsidP="00873C3A">
            <w:pPr>
              <w:spacing w:before="56" w:after="56" w:line="230" w:lineRule="exact"/>
              <w:ind w:left="-170" w:right="454"/>
              <w:jc w:val="right"/>
              <w:rPr>
                <w:b/>
                <w:sz w:val="22"/>
                <w:szCs w:val="22"/>
                <w:lang w:val="be-BY"/>
              </w:rPr>
            </w:pPr>
            <w:r w:rsidRPr="00E52FE7">
              <w:rPr>
                <w:b/>
                <w:sz w:val="22"/>
                <w:szCs w:val="22"/>
                <w:lang w:val="be-BY"/>
              </w:rPr>
              <w:t>103,4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3813" w:rsidRPr="00E52FE7" w:rsidRDefault="00F048B6" w:rsidP="00873C3A">
            <w:pPr>
              <w:spacing w:before="56" w:after="56" w:line="230" w:lineRule="exact"/>
              <w:ind w:left="170" w:right="454"/>
              <w:jc w:val="right"/>
              <w:rPr>
                <w:b/>
                <w:sz w:val="22"/>
                <w:szCs w:val="22"/>
                <w:lang w:val="be-BY"/>
              </w:rPr>
            </w:pPr>
            <w:r w:rsidRPr="00E52FE7">
              <w:rPr>
                <w:b/>
                <w:sz w:val="22"/>
                <w:szCs w:val="22"/>
                <w:lang w:val="be-BY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3813" w:rsidRPr="00F10ADB" w:rsidRDefault="00F048B6" w:rsidP="00873C3A">
            <w:pPr>
              <w:tabs>
                <w:tab w:val="left" w:pos="438"/>
              </w:tabs>
              <w:spacing w:before="56" w:after="56" w:line="230" w:lineRule="exact"/>
              <w:ind w:right="567"/>
              <w:jc w:val="right"/>
              <w:rPr>
                <w:b/>
                <w:sz w:val="22"/>
                <w:szCs w:val="22"/>
                <w:lang w:val="en-US"/>
              </w:rPr>
            </w:pPr>
            <w:r w:rsidRPr="00F10ADB">
              <w:rPr>
                <w:b/>
                <w:sz w:val="22"/>
                <w:szCs w:val="22"/>
                <w:lang w:val="be-BY"/>
              </w:rPr>
              <w:t>100,</w:t>
            </w:r>
            <w:r w:rsidR="00C9326C" w:rsidRPr="00F10ADB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3813" w:rsidRPr="00E52FE7" w:rsidRDefault="00F048B6" w:rsidP="00873C3A">
            <w:pPr>
              <w:tabs>
                <w:tab w:val="left" w:pos="1323"/>
              </w:tabs>
              <w:spacing w:before="56" w:after="56" w:line="23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 w:rsidRPr="00E52FE7">
              <w:rPr>
                <w:b/>
                <w:sz w:val="22"/>
                <w:szCs w:val="22"/>
                <w:lang w:val="be-BY"/>
              </w:rPr>
              <w:t>100,2</w:t>
            </w:r>
          </w:p>
        </w:tc>
      </w:tr>
      <w:tr w:rsidR="00E52FE7" w:rsidRPr="00800F44" w:rsidTr="00873C3A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FE7" w:rsidRPr="00873C3A" w:rsidRDefault="00E52FE7" w:rsidP="00873C3A">
            <w:pPr>
              <w:spacing w:before="56" w:after="56" w:line="230" w:lineRule="exact"/>
              <w:ind w:left="227"/>
              <w:rPr>
                <w:sz w:val="22"/>
                <w:szCs w:val="22"/>
              </w:rPr>
            </w:pPr>
            <w:r w:rsidRPr="00873C3A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FE7" w:rsidRPr="00873C3A" w:rsidRDefault="001E3775" w:rsidP="00DA26F0">
            <w:pPr>
              <w:spacing w:before="56" w:after="56" w:line="230" w:lineRule="exact"/>
              <w:ind w:left="-170" w:right="340"/>
              <w:jc w:val="right"/>
              <w:rPr>
                <w:sz w:val="22"/>
                <w:szCs w:val="22"/>
                <w:lang w:val="be-BY"/>
              </w:rPr>
            </w:pPr>
            <w:r w:rsidRPr="00873C3A">
              <w:rPr>
                <w:sz w:val="22"/>
                <w:szCs w:val="22"/>
                <w:lang w:val="be-BY"/>
              </w:rPr>
              <w:t>104,</w:t>
            </w:r>
            <w:r w:rsidR="00DA26F0">
              <w:rPr>
                <w:sz w:val="22"/>
                <w:szCs w:val="22"/>
                <w:lang w:val="be-BY"/>
              </w:rPr>
              <w:t>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FE7" w:rsidRPr="00873C3A" w:rsidRDefault="001E3775" w:rsidP="00873C3A">
            <w:pPr>
              <w:spacing w:before="56" w:after="56" w:line="230" w:lineRule="exact"/>
              <w:ind w:left="-170" w:right="454"/>
              <w:jc w:val="right"/>
              <w:rPr>
                <w:sz w:val="22"/>
                <w:szCs w:val="22"/>
                <w:lang w:val="be-BY"/>
              </w:rPr>
            </w:pPr>
            <w:r w:rsidRPr="00873C3A">
              <w:rPr>
                <w:sz w:val="22"/>
                <w:szCs w:val="22"/>
                <w:lang w:val="be-BY"/>
              </w:rPr>
              <w:t>109,4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FE7" w:rsidRPr="00873C3A" w:rsidRDefault="00DA26F0" w:rsidP="00547A47">
            <w:pPr>
              <w:spacing w:before="56" w:after="56" w:line="230" w:lineRule="exact"/>
              <w:ind w:left="170"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FE7" w:rsidRPr="00873C3A" w:rsidRDefault="001E3775" w:rsidP="00DA26F0">
            <w:pPr>
              <w:tabs>
                <w:tab w:val="left" w:pos="438"/>
              </w:tabs>
              <w:spacing w:before="56" w:after="56" w:line="23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 w:rsidRPr="00873C3A">
              <w:rPr>
                <w:sz w:val="22"/>
                <w:szCs w:val="22"/>
                <w:lang w:val="be-BY"/>
              </w:rPr>
              <w:t>10</w:t>
            </w:r>
            <w:r w:rsidR="00DA26F0">
              <w:rPr>
                <w:sz w:val="22"/>
                <w:szCs w:val="22"/>
                <w:lang w:val="be-BY"/>
              </w:rPr>
              <w:t>1</w:t>
            </w:r>
            <w:r w:rsidRPr="00873C3A">
              <w:rPr>
                <w:sz w:val="22"/>
                <w:szCs w:val="22"/>
                <w:lang w:val="be-BY"/>
              </w:rPr>
              <w:t>,</w:t>
            </w:r>
            <w:r w:rsidR="00DA26F0">
              <w:rPr>
                <w:sz w:val="22"/>
                <w:szCs w:val="22"/>
                <w:lang w:val="be-BY"/>
              </w:rPr>
              <w:t>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FE7" w:rsidRPr="00873C3A" w:rsidRDefault="00DA26F0" w:rsidP="00873C3A">
            <w:pPr>
              <w:tabs>
                <w:tab w:val="left" w:pos="1323"/>
              </w:tabs>
              <w:spacing w:before="56" w:after="56" w:line="23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</w:tr>
      <w:tr w:rsidR="00873C3A" w:rsidRPr="00800F44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3C3A" w:rsidRPr="00873C3A" w:rsidRDefault="00873C3A" w:rsidP="00842FA0">
            <w:pPr>
              <w:spacing w:before="56" w:after="56" w:line="230" w:lineRule="exact"/>
              <w:ind w:left="227"/>
              <w:rPr>
                <w:b/>
                <w:i/>
                <w:sz w:val="22"/>
                <w:szCs w:val="22"/>
              </w:rPr>
            </w:pPr>
            <w:r w:rsidRPr="00873C3A">
              <w:rPr>
                <w:b/>
                <w:i/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3C3A" w:rsidRPr="00873C3A" w:rsidRDefault="00DA26F0" w:rsidP="00842FA0">
            <w:pPr>
              <w:spacing w:before="56" w:after="56" w:line="23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104,0</w:t>
            </w:r>
          </w:p>
        </w:tc>
        <w:tc>
          <w:tcPr>
            <w:tcW w:w="8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3C3A" w:rsidRPr="00873C3A" w:rsidRDefault="00547A47" w:rsidP="00842FA0">
            <w:pPr>
              <w:spacing w:before="56" w:after="56" w:line="230" w:lineRule="exact"/>
              <w:ind w:left="-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109,6</w:t>
            </w:r>
          </w:p>
        </w:tc>
        <w:tc>
          <w:tcPr>
            <w:tcW w:w="8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3C3A" w:rsidRPr="00873C3A" w:rsidRDefault="00DA26F0" w:rsidP="00842FA0">
            <w:pPr>
              <w:spacing w:before="56" w:after="56" w:line="23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104,6</w:t>
            </w:r>
          </w:p>
        </w:tc>
        <w:tc>
          <w:tcPr>
            <w:tcW w:w="9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3C3A" w:rsidRPr="00873C3A" w:rsidRDefault="00547A47" w:rsidP="00DA26F0">
            <w:pPr>
              <w:tabs>
                <w:tab w:val="left" w:pos="438"/>
              </w:tabs>
              <w:spacing w:before="56" w:after="56" w:line="23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</w:t>
            </w:r>
            <w:r w:rsidR="00DA26F0">
              <w:rPr>
                <w:b/>
                <w:i/>
                <w:sz w:val="22"/>
                <w:szCs w:val="22"/>
              </w:rPr>
              <w:t>0</w:t>
            </w:r>
            <w:r>
              <w:rPr>
                <w:b/>
                <w:i/>
                <w:sz w:val="22"/>
                <w:szCs w:val="22"/>
              </w:rPr>
              <w:t>,7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3C3A" w:rsidRPr="00873C3A" w:rsidRDefault="00DA26F0" w:rsidP="00842FA0">
            <w:pPr>
              <w:tabs>
                <w:tab w:val="left" w:pos="1323"/>
              </w:tabs>
              <w:spacing w:before="56" w:after="56" w:line="23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100,3</w:t>
            </w:r>
          </w:p>
        </w:tc>
      </w:tr>
    </w:tbl>
    <w:p w:rsidR="00D85528" w:rsidRPr="000A2BA2" w:rsidRDefault="00D85528" w:rsidP="00D85528">
      <w:pPr>
        <w:spacing w:before="0" w:line="180" w:lineRule="exact"/>
        <w:rPr>
          <w:b/>
          <w:sz w:val="8"/>
          <w:szCs w:val="8"/>
        </w:rPr>
      </w:pPr>
      <w:r w:rsidRPr="003C6F83">
        <w:rPr>
          <w:b/>
          <w:sz w:val="10"/>
          <w:szCs w:val="8"/>
        </w:rPr>
        <w:t>_________________________________</w:t>
      </w:r>
      <w:r w:rsidR="00F677AD">
        <w:rPr>
          <w:b/>
          <w:sz w:val="10"/>
          <w:szCs w:val="8"/>
        </w:rPr>
        <w:t>________</w:t>
      </w:r>
    </w:p>
    <w:p w:rsidR="00D85528" w:rsidRPr="003E10EA" w:rsidRDefault="00F677AD" w:rsidP="00F677AD">
      <w:pPr>
        <w:pStyle w:val="afa"/>
        <w:spacing w:before="60" w:line="200" w:lineRule="exact"/>
        <w:ind w:left="709"/>
        <w:rPr>
          <w:sz w:val="20"/>
        </w:rPr>
      </w:pPr>
      <w:r w:rsidRPr="00F677AD">
        <w:rPr>
          <w:sz w:val="20"/>
          <w:vertAlign w:val="superscript"/>
        </w:rPr>
        <w:t>1)</w:t>
      </w:r>
      <w:r>
        <w:rPr>
          <w:sz w:val="20"/>
        </w:rPr>
        <w:t> </w:t>
      </w:r>
      <w:r w:rsidR="00D85528" w:rsidRPr="003E10EA">
        <w:rPr>
          <w:sz w:val="20"/>
        </w:rPr>
        <w:t>Конец периода к концу предыдущего периода.</w:t>
      </w:r>
    </w:p>
    <w:p w:rsidR="00D85528" w:rsidRDefault="00D85528" w:rsidP="005C2DAA">
      <w:pPr>
        <w:pStyle w:val="33"/>
        <w:spacing w:line="260" w:lineRule="exact"/>
        <w:rPr>
          <w:rFonts w:ascii="Arial" w:hAnsi="Arial" w:cs="Arial"/>
          <w:caps w:val="0"/>
          <w:sz w:val="22"/>
          <w:szCs w:val="22"/>
        </w:rPr>
      </w:pPr>
      <w:r>
        <w:rPr>
          <w:rFonts w:ascii="Arial" w:hAnsi="Arial" w:cs="Arial"/>
          <w:caps w:val="0"/>
          <w:sz w:val="22"/>
          <w:szCs w:val="22"/>
        </w:rPr>
        <w:lastRenderedPageBreak/>
        <w:t>И</w:t>
      </w:r>
      <w:r w:rsidRPr="008C58A3">
        <w:rPr>
          <w:rFonts w:ascii="Arial" w:hAnsi="Arial" w:cs="Arial"/>
          <w:caps w:val="0"/>
          <w:sz w:val="22"/>
          <w:szCs w:val="22"/>
        </w:rPr>
        <w:t>ндексы цен производителей промышленной пр</w:t>
      </w:r>
      <w:r>
        <w:rPr>
          <w:rFonts w:ascii="Arial" w:hAnsi="Arial" w:cs="Arial"/>
          <w:caps w:val="0"/>
          <w:sz w:val="22"/>
          <w:szCs w:val="22"/>
        </w:rPr>
        <w:t xml:space="preserve">одукции </w:t>
      </w:r>
      <w:r>
        <w:rPr>
          <w:rFonts w:ascii="Arial" w:hAnsi="Arial" w:cs="Arial"/>
          <w:caps w:val="0"/>
          <w:sz w:val="22"/>
          <w:szCs w:val="22"/>
        </w:rPr>
        <w:br/>
        <w:t xml:space="preserve">по областям и </w:t>
      </w:r>
      <w:proofErr w:type="spellStart"/>
      <w:r>
        <w:rPr>
          <w:rFonts w:ascii="Arial" w:hAnsi="Arial" w:cs="Arial"/>
          <w:caps w:val="0"/>
          <w:sz w:val="22"/>
          <w:szCs w:val="22"/>
        </w:rPr>
        <w:t>г</w:t>
      </w:r>
      <w:proofErr w:type="gramStart"/>
      <w:r>
        <w:rPr>
          <w:rFonts w:ascii="Arial" w:hAnsi="Arial" w:cs="Arial"/>
          <w:caps w:val="0"/>
          <w:sz w:val="22"/>
          <w:szCs w:val="22"/>
        </w:rPr>
        <w:t>.М</w:t>
      </w:r>
      <w:proofErr w:type="gramEnd"/>
      <w:r>
        <w:rPr>
          <w:rFonts w:ascii="Arial" w:hAnsi="Arial" w:cs="Arial"/>
          <w:caps w:val="0"/>
          <w:sz w:val="22"/>
          <w:szCs w:val="22"/>
        </w:rPr>
        <w:t>инску</w:t>
      </w:r>
      <w:proofErr w:type="spellEnd"/>
      <w:r>
        <w:rPr>
          <w:rFonts w:ascii="Arial" w:hAnsi="Arial" w:cs="Arial"/>
          <w:caps w:val="0"/>
          <w:sz w:val="22"/>
          <w:szCs w:val="22"/>
        </w:rPr>
        <w:t xml:space="preserve"> </w:t>
      </w:r>
      <w:r w:rsidR="009B0020">
        <w:rPr>
          <w:rFonts w:ascii="Arial" w:hAnsi="Arial" w:cs="Arial"/>
          <w:caps w:val="0"/>
          <w:sz w:val="22"/>
          <w:szCs w:val="22"/>
        </w:rPr>
        <w:t xml:space="preserve">в </w:t>
      </w:r>
      <w:r w:rsidR="00873C3A">
        <w:rPr>
          <w:rFonts w:ascii="Arial" w:hAnsi="Arial" w:cs="Arial"/>
          <w:caps w:val="0"/>
          <w:sz w:val="22"/>
          <w:szCs w:val="22"/>
        </w:rPr>
        <w:t>н</w:t>
      </w:r>
      <w:r w:rsidR="009B0020">
        <w:rPr>
          <w:rFonts w:ascii="Arial" w:hAnsi="Arial" w:cs="Arial"/>
          <w:caps w:val="0"/>
          <w:sz w:val="22"/>
          <w:szCs w:val="22"/>
        </w:rPr>
        <w:t>оябре 2019</w:t>
      </w:r>
      <w:r>
        <w:rPr>
          <w:rFonts w:ascii="Arial" w:hAnsi="Arial" w:cs="Arial"/>
          <w:caps w:val="0"/>
          <w:sz w:val="22"/>
          <w:szCs w:val="22"/>
        </w:rPr>
        <w:t xml:space="preserve"> </w:t>
      </w:r>
      <w:r w:rsidRPr="008C58A3">
        <w:rPr>
          <w:rFonts w:ascii="Arial" w:hAnsi="Arial" w:cs="Arial"/>
          <w:caps w:val="0"/>
          <w:sz w:val="22"/>
          <w:szCs w:val="22"/>
        </w:rPr>
        <w:t>г.</w:t>
      </w:r>
    </w:p>
    <w:p w:rsidR="00D85528" w:rsidRPr="00BC535F" w:rsidRDefault="00D85528" w:rsidP="00620C83">
      <w:pPr>
        <w:pStyle w:val="33"/>
        <w:spacing w:before="0" w:after="80" w:line="260" w:lineRule="exact"/>
        <w:rPr>
          <w:rFonts w:ascii="Arial" w:hAnsi="Arial" w:cs="Arial"/>
          <w:b w:val="0"/>
          <w:i/>
          <w:caps w:val="0"/>
          <w:sz w:val="20"/>
        </w:rPr>
      </w:pPr>
      <w:r>
        <w:rPr>
          <w:rFonts w:ascii="Arial" w:hAnsi="Arial" w:cs="Arial"/>
          <w:b w:val="0"/>
          <w:i/>
          <w:caps w:val="0"/>
          <w:sz w:val="20"/>
        </w:rPr>
        <w:t>(в процентах</w:t>
      </w:r>
      <w:r w:rsidRPr="00BC535F">
        <w:rPr>
          <w:rFonts w:ascii="Arial" w:hAnsi="Arial" w:cs="Arial"/>
          <w:b w:val="0"/>
          <w:i/>
          <w:caps w:val="0"/>
          <w:sz w:val="20"/>
        </w:rPr>
        <w:t>)</w:t>
      </w:r>
    </w:p>
    <w:tbl>
      <w:tblPr>
        <w:tblW w:w="914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4"/>
        <w:gridCol w:w="1330"/>
        <w:gridCol w:w="1302"/>
        <w:gridCol w:w="1301"/>
        <w:gridCol w:w="1344"/>
        <w:gridCol w:w="1605"/>
      </w:tblGrid>
      <w:tr w:rsidR="004451F3" w:rsidRPr="004451F3" w:rsidTr="00D85528">
        <w:trPr>
          <w:cantSplit/>
          <w:tblHeader/>
          <w:jc w:val="center"/>
        </w:trPr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ind w:left="57"/>
              <w:jc w:val="center"/>
              <w:rPr>
                <w:szCs w:val="22"/>
              </w:rPr>
            </w:pPr>
          </w:p>
          <w:p w:rsidR="00F33625" w:rsidRPr="004451F3" w:rsidRDefault="00F33625" w:rsidP="00620C83">
            <w:pPr>
              <w:spacing w:before="20" w:after="2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Cs w:val="22"/>
              </w:rPr>
            </w:pPr>
            <w:proofErr w:type="spellStart"/>
            <w:proofErr w:type="gramStart"/>
            <w:r w:rsidRPr="004451F3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4451F3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451F3">
              <w:rPr>
                <w:sz w:val="22"/>
                <w:szCs w:val="22"/>
              </w:rPr>
              <w:t>В том числе</w:t>
            </w:r>
          </w:p>
        </w:tc>
      </w:tr>
      <w:tr w:rsidR="004451F3" w:rsidRPr="004451F3" w:rsidTr="00D85528">
        <w:trPr>
          <w:cantSplit/>
          <w:tblHeader/>
          <w:jc w:val="center"/>
        </w:trPr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451F3">
              <w:rPr>
                <w:sz w:val="22"/>
                <w:szCs w:val="22"/>
              </w:rPr>
              <w:t>горно-</w:t>
            </w:r>
            <w:proofErr w:type="spellStart"/>
            <w:r w:rsidRPr="004451F3">
              <w:rPr>
                <w:sz w:val="22"/>
                <w:szCs w:val="22"/>
              </w:rPr>
              <w:t>добывающаяпромышлен</w:t>
            </w:r>
            <w:proofErr w:type="spellEnd"/>
            <w:r w:rsidRPr="004451F3">
              <w:rPr>
                <w:sz w:val="22"/>
                <w:szCs w:val="22"/>
              </w:rPr>
              <w:t>-</w:t>
            </w:r>
            <w:proofErr w:type="spellStart"/>
            <w:r w:rsidRPr="004451F3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4451F3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</w:p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51F3">
              <w:rPr>
                <w:sz w:val="22"/>
                <w:szCs w:val="22"/>
              </w:rPr>
              <w:t>промышлен-ность</w:t>
            </w:r>
            <w:proofErr w:type="spellEnd"/>
            <w:proofErr w:type="gram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451F3">
              <w:rPr>
                <w:sz w:val="22"/>
                <w:szCs w:val="22"/>
              </w:rPr>
              <w:t xml:space="preserve">снабжение </w:t>
            </w:r>
            <w:proofErr w:type="spellStart"/>
            <w:proofErr w:type="gramStart"/>
            <w:r w:rsidRPr="004451F3">
              <w:rPr>
                <w:sz w:val="22"/>
                <w:szCs w:val="22"/>
              </w:rPr>
              <w:t>электроэнер-гией</w:t>
            </w:r>
            <w:proofErr w:type="spellEnd"/>
            <w:proofErr w:type="gramEnd"/>
            <w:r w:rsidRPr="004451F3">
              <w:rPr>
                <w:sz w:val="22"/>
                <w:szCs w:val="22"/>
              </w:rPr>
              <w:t xml:space="preserve">, газом, паром, горя-чей водой </w:t>
            </w:r>
            <w:r w:rsidR="008F7E0A" w:rsidRPr="004451F3">
              <w:rPr>
                <w:sz w:val="22"/>
                <w:szCs w:val="22"/>
              </w:rPr>
              <w:br/>
            </w:r>
            <w:r w:rsidRPr="004451F3">
              <w:rPr>
                <w:spacing w:val="-5"/>
                <w:sz w:val="22"/>
                <w:szCs w:val="22"/>
              </w:rPr>
              <w:t xml:space="preserve">и </w:t>
            </w:r>
            <w:proofErr w:type="spellStart"/>
            <w:r w:rsidRPr="004451F3">
              <w:rPr>
                <w:spacing w:val="-5"/>
                <w:sz w:val="22"/>
                <w:szCs w:val="22"/>
              </w:rPr>
              <w:t>конди</w:t>
            </w:r>
            <w:proofErr w:type="spellEnd"/>
            <w:r w:rsidR="008F7E0A" w:rsidRPr="004451F3">
              <w:rPr>
                <w:spacing w:val="-5"/>
                <w:sz w:val="22"/>
                <w:szCs w:val="22"/>
              </w:rPr>
              <w:t>-</w:t>
            </w:r>
            <w:proofErr w:type="spellStart"/>
            <w:r w:rsidRPr="004451F3">
              <w:rPr>
                <w:spacing w:val="-5"/>
                <w:sz w:val="22"/>
                <w:szCs w:val="22"/>
              </w:rPr>
              <w:t>циониро</w:t>
            </w:r>
            <w:proofErr w:type="spellEnd"/>
            <w:r w:rsidR="008F7E0A" w:rsidRPr="004451F3">
              <w:rPr>
                <w:spacing w:val="-5"/>
                <w:sz w:val="22"/>
                <w:szCs w:val="22"/>
              </w:rPr>
              <w:t>-</w:t>
            </w:r>
            <w:r w:rsidRPr="004451F3">
              <w:rPr>
                <w:spacing w:val="-5"/>
                <w:sz w:val="22"/>
                <w:szCs w:val="22"/>
              </w:rPr>
              <w:t>ванным</w:t>
            </w:r>
            <w:r w:rsidRPr="004451F3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451F3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4451F3">
              <w:rPr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4451F3" w:rsidRPr="004451F3" w:rsidTr="00D85528">
        <w:trPr>
          <w:cantSplit/>
          <w:trHeight w:val="87"/>
          <w:jc w:val="center"/>
        </w:trPr>
        <w:tc>
          <w:tcPr>
            <w:tcW w:w="914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451F3" w:rsidRDefault="00D85528" w:rsidP="00873C3A">
            <w:pPr>
              <w:tabs>
                <w:tab w:val="left" w:pos="438"/>
              </w:tabs>
              <w:spacing w:before="40" w:after="40" w:line="200" w:lineRule="exact"/>
              <w:ind w:right="170"/>
              <w:jc w:val="center"/>
              <w:rPr>
                <w:b/>
                <w:sz w:val="22"/>
                <w:szCs w:val="22"/>
              </w:rPr>
            </w:pPr>
            <w:r w:rsidRPr="004451F3">
              <w:rPr>
                <w:b/>
                <w:sz w:val="22"/>
                <w:szCs w:val="22"/>
              </w:rPr>
              <w:t xml:space="preserve">В процентах к </w:t>
            </w:r>
            <w:r w:rsidR="00873C3A">
              <w:rPr>
                <w:b/>
                <w:sz w:val="22"/>
                <w:szCs w:val="22"/>
              </w:rPr>
              <w:t>ок</w:t>
            </w:r>
            <w:r w:rsidR="005E7979" w:rsidRPr="004451F3">
              <w:rPr>
                <w:b/>
                <w:sz w:val="22"/>
                <w:szCs w:val="22"/>
              </w:rPr>
              <w:t>тябрю</w:t>
            </w:r>
            <w:r w:rsidRPr="004451F3">
              <w:rPr>
                <w:b/>
                <w:sz w:val="22"/>
                <w:szCs w:val="22"/>
              </w:rPr>
              <w:t xml:space="preserve"> 2019 г.</w:t>
            </w:r>
          </w:p>
        </w:tc>
      </w:tr>
      <w:tr w:rsidR="00936211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936211" w:rsidP="001B0B5D">
            <w:pPr>
              <w:spacing w:before="40" w:after="40" w:line="200" w:lineRule="exact"/>
              <w:ind w:left="11"/>
              <w:rPr>
                <w:b/>
              </w:rPr>
            </w:pPr>
            <w:r w:rsidRPr="004451F3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936211" w:rsidRDefault="00936211" w:rsidP="00936211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936211">
              <w:rPr>
                <w:rFonts w:ascii="Times New Roman CYR" w:hAnsi="Times New Roman CYR" w:cs="Times New Roman CYR"/>
                <w:b/>
                <w:sz w:val="22"/>
                <w:szCs w:val="22"/>
              </w:rPr>
              <w:t>99,9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936211" w:rsidRDefault="00936211" w:rsidP="00CE571C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936211"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100,2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CE571C" w:rsidRDefault="00936211" w:rsidP="00CE571C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CE571C"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CE571C" w:rsidRDefault="00936211" w:rsidP="00CE571C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CE571C">
              <w:rPr>
                <w:rFonts w:ascii="Times New Roman CYR" w:hAnsi="Times New Roman CYR" w:cs="Times New Roman CYR"/>
                <w:b/>
                <w:sz w:val="22"/>
                <w:szCs w:val="22"/>
              </w:rPr>
              <w:t>99,2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CE571C" w:rsidRDefault="00936211" w:rsidP="00CE571C">
            <w:pPr>
              <w:tabs>
                <w:tab w:val="left" w:pos="1104"/>
              </w:tabs>
              <w:spacing w:before="40" w:after="40" w:line="200" w:lineRule="exact"/>
              <w:ind w:right="421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CE571C">
              <w:rPr>
                <w:rFonts w:ascii="Times New Roman CYR" w:hAnsi="Times New Roman CYR" w:cs="Times New Roman CYR"/>
                <w:b/>
                <w:sz w:val="22"/>
                <w:szCs w:val="22"/>
              </w:rPr>
              <w:t>98,7</w:t>
            </w:r>
          </w:p>
        </w:tc>
      </w:tr>
      <w:tr w:rsidR="00936211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936211" w:rsidP="001B0B5D">
            <w:pPr>
              <w:spacing w:before="40" w:after="40" w:line="200" w:lineRule="exact"/>
              <w:ind w:left="282"/>
              <w:rPr>
                <w:sz w:val="22"/>
              </w:rPr>
            </w:pPr>
            <w:r w:rsidRPr="004451F3">
              <w:rPr>
                <w:sz w:val="22"/>
              </w:rPr>
              <w:t xml:space="preserve">Области и </w:t>
            </w:r>
            <w:proofErr w:type="spellStart"/>
            <w:r w:rsidRPr="004451F3">
              <w:rPr>
                <w:sz w:val="22"/>
              </w:rPr>
              <w:t>г</w:t>
            </w:r>
            <w:proofErr w:type="gramStart"/>
            <w:r w:rsidRPr="004451F3">
              <w:rPr>
                <w:sz w:val="22"/>
              </w:rPr>
              <w:t>.М</w:t>
            </w:r>
            <w:proofErr w:type="gramEnd"/>
            <w:r w:rsidRPr="004451F3">
              <w:rPr>
                <w:sz w:val="22"/>
              </w:rPr>
              <w:t>инск</w:t>
            </w:r>
            <w:proofErr w:type="spellEnd"/>
            <w:r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936211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936211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936211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936211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936211" w:rsidP="001B0B5D">
            <w:pPr>
              <w:tabs>
                <w:tab w:val="left" w:pos="1104"/>
              </w:tabs>
              <w:spacing w:before="40" w:after="40" w:line="200" w:lineRule="exact"/>
              <w:ind w:right="421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936211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936211" w:rsidP="001B0B5D">
            <w:pPr>
              <w:spacing w:before="40" w:after="40" w:line="200" w:lineRule="exact"/>
              <w:ind w:left="170"/>
              <w:rPr>
                <w:bCs/>
              </w:rPr>
            </w:pPr>
            <w:r w:rsidRPr="004451F3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645E39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645E39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645E39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645E39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95,4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645E39" w:rsidP="001B0B5D">
            <w:pPr>
              <w:tabs>
                <w:tab w:val="left" w:pos="1104"/>
              </w:tabs>
              <w:spacing w:before="40" w:after="40" w:line="200" w:lineRule="exact"/>
              <w:ind w:right="421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98,8</w:t>
            </w:r>
          </w:p>
        </w:tc>
      </w:tr>
      <w:tr w:rsidR="00936211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936211" w:rsidP="001B0B5D">
            <w:pPr>
              <w:spacing w:before="40" w:after="40" w:line="200" w:lineRule="exact"/>
              <w:ind w:left="170"/>
            </w:pPr>
            <w:r w:rsidRPr="004451F3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8F3891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8F3891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8F3891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8F3891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99,5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8F3891" w:rsidP="001B0B5D">
            <w:pPr>
              <w:tabs>
                <w:tab w:val="left" w:pos="1104"/>
              </w:tabs>
              <w:spacing w:before="40" w:after="40" w:line="200" w:lineRule="exact"/>
              <w:ind w:right="421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98,8</w:t>
            </w:r>
          </w:p>
        </w:tc>
      </w:tr>
      <w:tr w:rsidR="00936211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936211" w:rsidP="001B0B5D">
            <w:pPr>
              <w:spacing w:before="40" w:after="40" w:line="200" w:lineRule="exact"/>
              <w:ind w:left="170"/>
            </w:pPr>
            <w:r w:rsidRPr="004451F3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6521CC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6521CC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6521CC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6521CC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101,5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6521CC" w:rsidP="001B0B5D">
            <w:pPr>
              <w:tabs>
                <w:tab w:val="left" w:pos="1104"/>
              </w:tabs>
              <w:spacing w:before="40" w:after="40" w:line="200" w:lineRule="exact"/>
              <w:ind w:right="421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98,6</w:t>
            </w:r>
          </w:p>
        </w:tc>
      </w:tr>
      <w:tr w:rsidR="00936211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936211" w:rsidP="001B0B5D">
            <w:pPr>
              <w:spacing w:before="40" w:after="40" w:line="200" w:lineRule="exact"/>
              <w:ind w:left="170"/>
            </w:pPr>
            <w:r w:rsidRPr="004451F3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AE02E4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AE02E4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AE02E4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AE02E4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97,5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AE02E4" w:rsidP="001B0B5D">
            <w:pPr>
              <w:tabs>
                <w:tab w:val="left" w:pos="1104"/>
              </w:tabs>
              <w:spacing w:before="40" w:after="40" w:line="200" w:lineRule="exact"/>
              <w:ind w:right="421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99,1</w:t>
            </w:r>
          </w:p>
        </w:tc>
      </w:tr>
      <w:tr w:rsidR="00936211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936211" w:rsidP="001B0B5D">
            <w:pPr>
              <w:spacing w:before="40" w:after="40" w:line="200" w:lineRule="exact"/>
              <w:ind w:left="170"/>
            </w:pPr>
            <w:proofErr w:type="spellStart"/>
            <w:r w:rsidRPr="004451F3">
              <w:rPr>
                <w:sz w:val="22"/>
              </w:rPr>
              <w:t>г</w:t>
            </w:r>
            <w:proofErr w:type="gramStart"/>
            <w:r w:rsidRPr="004451F3">
              <w:rPr>
                <w:sz w:val="22"/>
              </w:rPr>
              <w:t>.М</w:t>
            </w:r>
            <w:proofErr w:type="gramEnd"/>
            <w:r w:rsidRPr="004451F3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7A0615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7A0615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7A0615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7A0615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99,6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7A0615" w:rsidP="001B0B5D">
            <w:pPr>
              <w:tabs>
                <w:tab w:val="left" w:pos="1104"/>
              </w:tabs>
              <w:spacing w:before="40" w:after="40" w:line="200" w:lineRule="exact"/>
              <w:ind w:right="421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99,5</w:t>
            </w:r>
          </w:p>
        </w:tc>
      </w:tr>
      <w:tr w:rsidR="00936211" w:rsidRPr="004451F3" w:rsidTr="00FB7976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936211" w:rsidP="001B0B5D">
            <w:pPr>
              <w:spacing w:before="40" w:after="40" w:line="200" w:lineRule="exact"/>
              <w:ind w:left="170"/>
            </w:pPr>
            <w:r w:rsidRPr="004451F3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EC7907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EC7907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EC7907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EC7907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EC7907" w:rsidP="001B0B5D">
            <w:pPr>
              <w:tabs>
                <w:tab w:val="left" w:pos="1104"/>
              </w:tabs>
              <w:spacing w:before="40" w:after="40" w:line="200" w:lineRule="exact"/>
              <w:ind w:right="421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98,2</w:t>
            </w:r>
          </w:p>
        </w:tc>
      </w:tr>
      <w:tr w:rsidR="00936211" w:rsidRPr="004451F3" w:rsidTr="00FB7976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936211" w:rsidP="001B0B5D">
            <w:pPr>
              <w:spacing w:before="40" w:after="40" w:line="200" w:lineRule="exact"/>
              <w:ind w:left="170"/>
              <w:rPr>
                <w:sz w:val="22"/>
              </w:rPr>
            </w:pPr>
            <w:r w:rsidRPr="004451F3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F84A4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F84A4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F84A4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F84A4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99,7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F84A40" w:rsidP="001B0B5D">
            <w:pPr>
              <w:tabs>
                <w:tab w:val="left" w:pos="1104"/>
              </w:tabs>
              <w:spacing w:before="40" w:after="40" w:line="200" w:lineRule="exact"/>
              <w:ind w:right="421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98,2</w:t>
            </w:r>
          </w:p>
        </w:tc>
      </w:tr>
      <w:tr w:rsidR="00936211" w:rsidRPr="004451F3" w:rsidTr="00FB7976">
        <w:trPr>
          <w:cantSplit/>
          <w:trHeight w:val="87"/>
          <w:jc w:val="center"/>
        </w:trPr>
        <w:tc>
          <w:tcPr>
            <w:tcW w:w="914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211" w:rsidRPr="004451F3" w:rsidRDefault="00936211" w:rsidP="001B0B5D">
            <w:pPr>
              <w:tabs>
                <w:tab w:val="left" w:pos="1323"/>
              </w:tabs>
              <w:spacing w:before="40" w:after="40" w:line="200" w:lineRule="exact"/>
              <w:ind w:right="170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4451F3">
              <w:rPr>
                <w:b/>
                <w:sz w:val="22"/>
                <w:szCs w:val="22"/>
              </w:rPr>
              <w:t>В процентах к декабрю 2018 г.</w:t>
            </w:r>
          </w:p>
        </w:tc>
      </w:tr>
      <w:tr w:rsidR="00CE571C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E571C" w:rsidP="001B0B5D">
            <w:pPr>
              <w:spacing w:before="40" w:after="40" w:line="200" w:lineRule="exact"/>
              <w:ind w:left="11"/>
              <w:rPr>
                <w:b/>
              </w:rPr>
            </w:pPr>
            <w:r w:rsidRPr="004451F3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CE571C" w:rsidRDefault="00CE571C" w:rsidP="00842FA0">
            <w:pPr>
              <w:spacing w:before="56" w:after="56" w:line="23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CE571C">
              <w:rPr>
                <w:b/>
                <w:sz w:val="22"/>
                <w:szCs w:val="22"/>
              </w:rPr>
              <w:t>104,0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CE571C" w:rsidRDefault="00CE571C" w:rsidP="00CE571C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CE571C">
              <w:rPr>
                <w:rFonts w:ascii="Times New Roman CYR" w:hAnsi="Times New Roman CYR" w:cs="Times New Roman CYR"/>
                <w:b/>
                <w:sz w:val="22"/>
                <w:szCs w:val="22"/>
              </w:rPr>
              <w:t>109,6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CE571C" w:rsidRDefault="00CE571C" w:rsidP="00CE571C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CE571C">
              <w:rPr>
                <w:rFonts w:ascii="Times New Roman CYR" w:hAnsi="Times New Roman CYR" w:cs="Times New Roman CYR"/>
                <w:b/>
                <w:sz w:val="22"/>
                <w:szCs w:val="22"/>
              </w:rPr>
              <w:t>104,6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CE571C" w:rsidRDefault="00CE571C" w:rsidP="00CE571C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CE571C"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100,7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CE571C" w:rsidRDefault="00CE571C" w:rsidP="00CE571C">
            <w:pPr>
              <w:spacing w:before="40" w:after="40" w:line="200" w:lineRule="exact"/>
              <w:ind w:right="421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CE571C"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100,3</w:t>
            </w:r>
          </w:p>
        </w:tc>
      </w:tr>
      <w:tr w:rsidR="00CE571C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E571C" w:rsidP="001B0B5D">
            <w:pPr>
              <w:spacing w:before="40" w:after="40" w:line="200" w:lineRule="exact"/>
              <w:ind w:left="282"/>
              <w:rPr>
                <w:sz w:val="22"/>
              </w:rPr>
            </w:pPr>
            <w:r w:rsidRPr="004451F3">
              <w:rPr>
                <w:sz w:val="22"/>
              </w:rPr>
              <w:t xml:space="preserve">Области и </w:t>
            </w:r>
            <w:proofErr w:type="spellStart"/>
            <w:r w:rsidRPr="004451F3">
              <w:rPr>
                <w:sz w:val="22"/>
              </w:rPr>
              <w:t>г</w:t>
            </w:r>
            <w:proofErr w:type="gramStart"/>
            <w:r w:rsidRPr="004451F3">
              <w:rPr>
                <w:sz w:val="22"/>
              </w:rPr>
              <w:t>.М</w:t>
            </w:r>
            <w:proofErr w:type="gramEnd"/>
            <w:r w:rsidRPr="004451F3">
              <w:rPr>
                <w:sz w:val="22"/>
              </w:rPr>
              <w:t>инск</w:t>
            </w:r>
            <w:proofErr w:type="spellEnd"/>
            <w:r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E571C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E571C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E571C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E571C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E571C" w:rsidP="001B0B5D">
            <w:pPr>
              <w:spacing w:before="40" w:after="40" w:line="200" w:lineRule="exact"/>
              <w:ind w:right="421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CE571C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E571C" w:rsidP="001B0B5D">
            <w:pPr>
              <w:spacing w:before="40" w:after="40" w:line="200" w:lineRule="exact"/>
              <w:ind w:left="170"/>
              <w:rPr>
                <w:bCs/>
              </w:rPr>
            </w:pPr>
            <w:r w:rsidRPr="004451F3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645E39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4E32DE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110,2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4E32DE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4E32DE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100,4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4E32DE" w:rsidP="001B0B5D">
            <w:pPr>
              <w:spacing w:before="40" w:after="40" w:line="200" w:lineRule="exact"/>
              <w:ind w:right="421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103,8</w:t>
            </w:r>
          </w:p>
        </w:tc>
      </w:tr>
      <w:tr w:rsidR="00CE571C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E571C" w:rsidP="001B0B5D">
            <w:pPr>
              <w:spacing w:before="40" w:after="40" w:line="200" w:lineRule="exact"/>
              <w:ind w:left="170"/>
            </w:pPr>
            <w:r w:rsidRPr="004451F3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8F3891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8F3891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8F3891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8F3891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99,7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8F3891" w:rsidP="001B0B5D">
            <w:pPr>
              <w:spacing w:before="40" w:after="40" w:line="200" w:lineRule="exact"/>
              <w:ind w:right="421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102,3</w:t>
            </w:r>
          </w:p>
        </w:tc>
      </w:tr>
      <w:tr w:rsidR="00CE571C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E571C" w:rsidP="001B0B5D">
            <w:pPr>
              <w:spacing w:before="40" w:after="40" w:line="200" w:lineRule="exact"/>
              <w:ind w:left="170"/>
            </w:pPr>
            <w:r w:rsidRPr="004451F3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6521CC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6521CC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106,6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6521CC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6521CC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6521CC" w:rsidP="001B0B5D">
            <w:pPr>
              <w:spacing w:before="40" w:after="40" w:line="200" w:lineRule="exact"/>
              <w:ind w:right="421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97,8</w:t>
            </w:r>
          </w:p>
        </w:tc>
      </w:tr>
      <w:tr w:rsidR="00CE571C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E571C" w:rsidP="001B0B5D">
            <w:pPr>
              <w:spacing w:before="40" w:after="40" w:line="200" w:lineRule="exact"/>
              <w:ind w:left="170"/>
            </w:pPr>
            <w:r w:rsidRPr="004451F3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AE02E4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AE02E4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122,0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AE02E4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AE02E4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102,7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AE02E4" w:rsidP="001B0B5D">
            <w:pPr>
              <w:spacing w:before="40" w:after="40" w:line="200" w:lineRule="exact"/>
              <w:ind w:right="421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99,8</w:t>
            </w:r>
          </w:p>
        </w:tc>
      </w:tr>
      <w:tr w:rsidR="00CE571C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E571C" w:rsidP="001B0B5D">
            <w:pPr>
              <w:spacing w:before="40" w:after="40" w:line="200" w:lineRule="exact"/>
              <w:ind w:left="170"/>
            </w:pPr>
            <w:proofErr w:type="spellStart"/>
            <w:r w:rsidRPr="004451F3">
              <w:rPr>
                <w:sz w:val="22"/>
              </w:rPr>
              <w:t>г</w:t>
            </w:r>
            <w:proofErr w:type="gramStart"/>
            <w:r w:rsidRPr="004451F3">
              <w:rPr>
                <w:sz w:val="22"/>
              </w:rPr>
              <w:t>.М</w:t>
            </w:r>
            <w:proofErr w:type="gramEnd"/>
            <w:r w:rsidRPr="004451F3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7A0615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7A0615" w:rsidP="007A0615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112,9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7A0615" w:rsidP="007A0615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7A0615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7A0615" w:rsidP="001B0B5D">
            <w:pPr>
              <w:spacing w:before="40" w:after="40" w:line="200" w:lineRule="exact"/>
              <w:ind w:right="421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102,0</w:t>
            </w:r>
          </w:p>
        </w:tc>
      </w:tr>
      <w:tr w:rsidR="00CE571C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E571C" w:rsidP="001B0B5D">
            <w:pPr>
              <w:spacing w:before="40" w:after="40" w:line="200" w:lineRule="exact"/>
              <w:ind w:left="170"/>
            </w:pPr>
            <w:r w:rsidRPr="004451F3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EC7907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EC7907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EC7907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EC7907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EC7907" w:rsidP="00EC7907">
            <w:pPr>
              <w:spacing w:before="40" w:after="40" w:line="200" w:lineRule="exact"/>
              <w:ind w:right="421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101,4</w:t>
            </w:r>
          </w:p>
        </w:tc>
      </w:tr>
      <w:tr w:rsidR="00CE571C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571C" w:rsidRPr="004451F3" w:rsidRDefault="00CE571C" w:rsidP="001B0B5D">
            <w:pPr>
              <w:spacing w:before="40" w:after="40" w:line="200" w:lineRule="exact"/>
              <w:ind w:left="170"/>
              <w:rPr>
                <w:sz w:val="22"/>
              </w:rPr>
            </w:pPr>
            <w:r w:rsidRPr="004451F3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571C" w:rsidRPr="004451F3" w:rsidRDefault="00F84A4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103,9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571C" w:rsidRPr="004451F3" w:rsidRDefault="00F84A4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571C" w:rsidRPr="004451F3" w:rsidRDefault="00F84A4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104,7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571C" w:rsidRPr="004451F3" w:rsidRDefault="00F84A40" w:rsidP="001B0B5D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100,4</w:t>
            </w:r>
          </w:p>
        </w:tc>
        <w:tc>
          <w:tcPr>
            <w:tcW w:w="16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571C" w:rsidRPr="004451F3" w:rsidRDefault="00F84A40" w:rsidP="001B0B5D">
            <w:pPr>
              <w:spacing w:before="40" w:after="40" w:line="200" w:lineRule="exact"/>
              <w:ind w:right="421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99,8</w:t>
            </w:r>
          </w:p>
        </w:tc>
      </w:tr>
    </w:tbl>
    <w:p w:rsidR="00D85528" w:rsidRPr="00877A5B" w:rsidRDefault="00D85528" w:rsidP="00620C83">
      <w:pPr>
        <w:pStyle w:val="33"/>
        <w:spacing w:before="160" w:line="260" w:lineRule="exact"/>
        <w:rPr>
          <w:rFonts w:ascii="Arial" w:hAnsi="Arial" w:cs="Arial"/>
          <w:caps w:val="0"/>
          <w:sz w:val="22"/>
          <w:szCs w:val="22"/>
        </w:rPr>
      </w:pPr>
      <w:r w:rsidRPr="00877A5B">
        <w:rPr>
          <w:rFonts w:ascii="Arial" w:hAnsi="Arial" w:cs="Arial"/>
          <w:caps w:val="0"/>
          <w:sz w:val="22"/>
          <w:szCs w:val="22"/>
        </w:rPr>
        <w:t xml:space="preserve">Индексы цен производителей промышленной продукции </w:t>
      </w:r>
      <w:r>
        <w:rPr>
          <w:rFonts w:ascii="Arial" w:hAnsi="Arial" w:cs="Arial"/>
          <w:caps w:val="0"/>
          <w:sz w:val="22"/>
          <w:szCs w:val="22"/>
        </w:rPr>
        <w:br/>
      </w:r>
      <w:r w:rsidRPr="00877A5B">
        <w:rPr>
          <w:rFonts w:ascii="Arial" w:hAnsi="Arial" w:cs="Arial"/>
          <w:caps w:val="0"/>
          <w:sz w:val="22"/>
          <w:szCs w:val="22"/>
        </w:rPr>
        <w:t>по отдельным видам экономической деятельности</w:t>
      </w:r>
    </w:p>
    <w:p w:rsidR="00D85528" w:rsidRPr="00A76476" w:rsidRDefault="00D85528" w:rsidP="00620C83">
      <w:pPr>
        <w:spacing w:before="0" w:after="80" w:line="260" w:lineRule="exact"/>
        <w:jc w:val="center"/>
        <w:rPr>
          <w:rFonts w:ascii="Arial" w:hAnsi="Arial" w:cs="Arial"/>
          <w:i/>
          <w:sz w:val="20"/>
        </w:rPr>
      </w:pPr>
      <w:r w:rsidRPr="00A76476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A76476">
        <w:rPr>
          <w:rFonts w:ascii="Arial" w:hAnsi="Arial" w:cs="Arial"/>
          <w:i/>
          <w:sz w:val="20"/>
        </w:rPr>
        <w:t>)</w:t>
      </w:r>
    </w:p>
    <w:tbl>
      <w:tblPr>
        <w:tblW w:w="91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1141"/>
        <w:gridCol w:w="1141"/>
        <w:gridCol w:w="1141"/>
        <w:gridCol w:w="1720"/>
      </w:tblGrid>
      <w:tr w:rsidR="0025180D" w:rsidRPr="00150D11" w:rsidTr="0025180D">
        <w:trPr>
          <w:trHeight w:val="345"/>
          <w:tblHeader/>
          <w:jc w:val="center"/>
        </w:trPr>
        <w:tc>
          <w:tcPr>
            <w:tcW w:w="3969" w:type="dxa"/>
            <w:vMerge w:val="restart"/>
          </w:tcPr>
          <w:p w:rsidR="0025180D" w:rsidRPr="00150D11" w:rsidRDefault="0025180D" w:rsidP="00620C83">
            <w:pPr>
              <w:spacing w:before="20" w:after="20" w:line="200" w:lineRule="exact"/>
              <w:jc w:val="left"/>
              <w:rPr>
                <w:szCs w:val="22"/>
              </w:rPr>
            </w:pPr>
          </w:p>
        </w:tc>
        <w:tc>
          <w:tcPr>
            <w:tcW w:w="3423" w:type="dxa"/>
            <w:gridSpan w:val="3"/>
          </w:tcPr>
          <w:p w:rsidR="0025180D" w:rsidRPr="00F6090E" w:rsidRDefault="00873C3A" w:rsidP="00873C3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25180D">
              <w:rPr>
                <w:sz w:val="22"/>
                <w:szCs w:val="22"/>
              </w:rPr>
              <w:t>ябрь</w:t>
            </w:r>
            <w:r w:rsidR="0025180D" w:rsidRPr="00F6090E">
              <w:rPr>
                <w:sz w:val="22"/>
                <w:szCs w:val="22"/>
              </w:rPr>
              <w:t xml:space="preserve"> 2019 г. </w:t>
            </w:r>
            <w:proofErr w:type="gramStart"/>
            <w:r w:rsidR="0025180D" w:rsidRPr="00F6090E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20" w:type="dxa"/>
            <w:vMerge w:val="restart"/>
          </w:tcPr>
          <w:p w:rsidR="0025180D" w:rsidRPr="00F6090E" w:rsidRDefault="0025180D" w:rsidP="00873C3A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</w:rPr>
              <w:t>-</w:t>
            </w:r>
            <w:r w:rsidR="00873C3A">
              <w:rPr>
                <w:sz w:val="22"/>
              </w:rPr>
              <w:t>н</w:t>
            </w:r>
            <w:r>
              <w:rPr>
                <w:sz w:val="22"/>
              </w:rPr>
              <w:t>оябрь</w:t>
            </w:r>
            <w:r>
              <w:rPr>
                <w:sz w:val="22"/>
                <w:szCs w:val="22"/>
              </w:rPr>
              <w:br/>
              <w:t xml:space="preserve">2019 г. к </w:t>
            </w:r>
            <w:r>
              <w:rPr>
                <w:sz w:val="22"/>
                <w:szCs w:val="22"/>
              </w:rPr>
              <w:br/>
              <w:t>январю</w:t>
            </w:r>
            <w:r>
              <w:rPr>
                <w:sz w:val="22"/>
              </w:rPr>
              <w:t>-</w:t>
            </w:r>
            <w:r w:rsidR="00873C3A">
              <w:rPr>
                <w:sz w:val="22"/>
              </w:rPr>
              <w:t>но</w:t>
            </w:r>
            <w:r>
              <w:rPr>
                <w:sz w:val="22"/>
              </w:rPr>
              <w:t>ябрю</w:t>
            </w:r>
            <w:r>
              <w:rPr>
                <w:sz w:val="22"/>
                <w:szCs w:val="22"/>
              </w:rPr>
              <w:br/>
              <w:t>2018</w:t>
            </w:r>
            <w:r w:rsidRPr="00C82DED">
              <w:rPr>
                <w:sz w:val="22"/>
                <w:szCs w:val="22"/>
              </w:rPr>
              <w:t xml:space="preserve"> г.</w:t>
            </w:r>
          </w:p>
        </w:tc>
      </w:tr>
      <w:tr w:rsidR="00A8031D" w:rsidRPr="00150D11" w:rsidTr="0025180D">
        <w:trPr>
          <w:trHeight w:val="499"/>
          <w:tblHeader/>
          <w:jc w:val="center"/>
        </w:trPr>
        <w:tc>
          <w:tcPr>
            <w:tcW w:w="3969" w:type="dxa"/>
            <w:vMerge/>
          </w:tcPr>
          <w:p w:rsidR="00A8031D" w:rsidRPr="00150D11" w:rsidRDefault="00A8031D" w:rsidP="00A55B8B">
            <w:pPr>
              <w:spacing w:before="40" w:after="40" w:line="200" w:lineRule="exact"/>
              <w:jc w:val="left"/>
              <w:rPr>
                <w:szCs w:val="22"/>
              </w:rPr>
            </w:pPr>
          </w:p>
        </w:tc>
        <w:tc>
          <w:tcPr>
            <w:tcW w:w="1141" w:type="dxa"/>
            <w:vAlign w:val="center"/>
          </w:tcPr>
          <w:p w:rsidR="00A8031D" w:rsidRPr="00F6090E" w:rsidRDefault="00873C3A" w:rsidP="00620C8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A8031D">
              <w:rPr>
                <w:sz w:val="22"/>
                <w:szCs w:val="22"/>
              </w:rPr>
              <w:t>тябрю</w:t>
            </w:r>
            <w:r w:rsidR="00A8031D" w:rsidRPr="00F6090E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141" w:type="dxa"/>
            <w:vAlign w:val="center"/>
          </w:tcPr>
          <w:p w:rsidR="00A8031D" w:rsidRPr="00F6090E" w:rsidRDefault="00A8031D" w:rsidP="00620C8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декабрю</w:t>
            </w:r>
            <w:r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141" w:type="dxa"/>
            <w:vAlign w:val="center"/>
          </w:tcPr>
          <w:p w:rsidR="00A8031D" w:rsidRPr="00F6090E" w:rsidRDefault="00873C3A" w:rsidP="00873C3A">
            <w:pPr>
              <w:spacing w:before="20" w:after="20" w:line="200" w:lineRule="exact"/>
              <w:ind w:right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A8031D">
              <w:rPr>
                <w:sz w:val="22"/>
                <w:szCs w:val="22"/>
              </w:rPr>
              <w:t>оябрю</w:t>
            </w:r>
            <w:r w:rsidR="00A8031D"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720" w:type="dxa"/>
            <w:vMerge/>
          </w:tcPr>
          <w:p w:rsidR="00A8031D" w:rsidRDefault="00A8031D" w:rsidP="00A55B8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C22F55" w:rsidRPr="00150D11" w:rsidTr="0025180D">
        <w:trPr>
          <w:trHeight w:val="94"/>
          <w:jc w:val="center"/>
        </w:trPr>
        <w:tc>
          <w:tcPr>
            <w:tcW w:w="3969" w:type="dxa"/>
            <w:tcBorders>
              <w:bottom w:val="nil"/>
            </w:tcBorders>
            <w:vAlign w:val="bottom"/>
          </w:tcPr>
          <w:p w:rsidR="00C22F55" w:rsidRPr="00150D11" w:rsidRDefault="00C22F55" w:rsidP="001B0B5D">
            <w:pPr>
              <w:pStyle w:val="4"/>
              <w:tabs>
                <w:tab w:val="left" w:pos="1094"/>
              </w:tabs>
              <w:spacing w:before="50" w:after="40" w:line="200" w:lineRule="exact"/>
              <w:ind w:left="-57"/>
              <w:rPr>
                <w:bCs/>
                <w:szCs w:val="22"/>
              </w:rPr>
            </w:pPr>
            <w:r w:rsidRPr="00150D11">
              <w:rPr>
                <w:bCs/>
                <w:szCs w:val="22"/>
              </w:rPr>
              <w:t xml:space="preserve">Промышленная продукция </w:t>
            </w:r>
          </w:p>
        </w:tc>
        <w:tc>
          <w:tcPr>
            <w:tcW w:w="1141" w:type="dxa"/>
            <w:tcBorders>
              <w:bottom w:val="nil"/>
            </w:tcBorders>
            <w:vAlign w:val="bottom"/>
          </w:tcPr>
          <w:p w:rsidR="00C22F55" w:rsidRPr="00C22F55" w:rsidRDefault="00C22F55" w:rsidP="00C22F55">
            <w:pPr>
              <w:spacing w:before="50" w:after="4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 w:rsidRPr="00C22F55">
              <w:rPr>
                <w:b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41" w:type="dxa"/>
            <w:tcBorders>
              <w:bottom w:val="nil"/>
            </w:tcBorders>
            <w:vAlign w:val="bottom"/>
          </w:tcPr>
          <w:p w:rsidR="00C22F55" w:rsidRPr="00C22F55" w:rsidRDefault="00C22F55" w:rsidP="00C22F55">
            <w:pPr>
              <w:spacing w:before="50" w:after="4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 w:rsidRPr="00C22F55">
              <w:rPr>
                <w:b/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141" w:type="dxa"/>
            <w:tcBorders>
              <w:bottom w:val="nil"/>
            </w:tcBorders>
            <w:vAlign w:val="bottom"/>
          </w:tcPr>
          <w:p w:rsidR="00C22F55" w:rsidRPr="00C22F55" w:rsidRDefault="00C22F55" w:rsidP="00C22F55">
            <w:pPr>
              <w:spacing w:before="50" w:after="4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 w:rsidRPr="00C22F55">
              <w:rPr>
                <w:b/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720" w:type="dxa"/>
            <w:tcBorders>
              <w:bottom w:val="nil"/>
            </w:tcBorders>
            <w:vAlign w:val="bottom"/>
          </w:tcPr>
          <w:p w:rsidR="00C22F55" w:rsidRPr="00C22F55" w:rsidRDefault="00C22F55" w:rsidP="00C22F55">
            <w:pPr>
              <w:spacing w:before="50" w:after="40" w:line="20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 w:rsidRPr="00C22F55">
              <w:rPr>
                <w:b/>
                <w:color w:val="000000"/>
                <w:sz w:val="22"/>
                <w:szCs w:val="22"/>
              </w:rPr>
              <w:t>106,5</w:t>
            </w:r>
          </w:p>
        </w:tc>
      </w:tr>
      <w:tr w:rsidR="00C22F55" w:rsidRPr="00150D11" w:rsidTr="0025180D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C22F55" w:rsidRPr="00150D11" w:rsidRDefault="00C22F55" w:rsidP="001B0B5D">
            <w:pPr>
              <w:pStyle w:val="4"/>
              <w:tabs>
                <w:tab w:val="left" w:pos="1094"/>
              </w:tabs>
              <w:spacing w:before="50" w:after="40" w:line="200" w:lineRule="exact"/>
              <w:ind w:left="34" w:right="-57"/>
              <w:rPr>
                <w:bCs/>
                <w:i/>
                <w:szCs w:val="22"/>
              </w:rPr>
            </w:pPr>
            <w:r w:rsidRPr="00150D11">
              <w:rPr>
                <w:bCs/>
                <w:i/>
                <w:szCs w:val="22"/>
              </w:rPr>
              <w:t xml:space="preserve">Горнодобывающая </w:t>
            </w:r>
            <w:r>
              <w:rPr>
                <w:bCs/>
                <w:i/>
                <w:szCs w:val="22"/>
              </w:rPr>
              <w:t>п</w:t>
            </w:r>
            <w:r w:rsidRPr="00150D11">
              <w:rPr>
                <w:bCs/>
                <w:i/>
                <w:szCs w:val="22"/>
              </w:rPr>
              <w:t>ромышленность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C22F55" w:rsidRPr="00C22F55" w:rsidRDefault="00C22F55" w:rsidP="00C22F55">
            <w:pPr>
              <w:spacing w:before="50" w:after="40" w:line="200" w:lineRule="exact"/>
              <w:ind w:right="227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22F55">
              <w:rPr>
                <w:b/>
                <w:i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C22F55" w:rsidRPr="00C22F55" w:rsidRDefault="00C22F55" w:rsidP="00C22F55">
            <w:pPr>
              <w:spacing w:before="50" w:after="40" w:line="200" w:lineRule="exact"/>
              <w:ind w:right="227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22F55">
              <w:rPr>
                <w:b/>
                <w:i/>
                <w:color w:val="000000"/>
                <w:sz w:val="22"/>
                <w:szCs w:val="22"/>
              </w:rPr>
              <w:t>109,6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C22F55" w:rsidRPr="00C22F55" w:rsidRDefault="00C22F55" w:rsidP="00C22F55">
            <w:pPr>
              <w:spacing w:before="50" w:after="40" w:line="200" w:lineRule="exact"/>
              <w:ind w:right="227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22F55">
              <w:rPr>
                <w:b/>
                <w:i/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C22F55" w:rsidRPr="00C22F55" w:rsidRDefault="00C22F55" w:rsidP="00C22F55">
            <w:pPr>
              <w:spacing w:before="50" w:after="40" w:line="200" w:lineRule="exact"/>
              <w:ind w:right="454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22F55">
              <w:rPr>
                <w:b/>
                <w:i/>
                <w:color w:val="000000"/>
                <w:sz w:val="22"/>
                <w:szCs w:val="22"/>
              </w:rPr>
              <w:t>107,6</w:t>
            </w:r>
          </w:p>
        </w:tc>
      </w:tr>
      <w:tr w:rsidR="00C22F55" w:rsidRPr="00150D11" w:rsidTr="0025180D">
        <w:trPr>
          <w:trHeight w:val="63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C22F55" w:rsidRPr="00150D11" w:rsidRDefault="00C22F55" w:rsidP="001B0B5D">
            <w:pPr>
              <w:pStyle w:val="4"/>
              <w:tabs>
                <w:tab w:val="left" w:pos="1094"/>
              </w:tabs>
              <w:spacing w:before="50" w:after="40" w:line="200" w:lineRule="exact"/>
              <w:ind w:left="34" w:right="-57"/>
              <w:rPr>
                <w:bCs/>
                <w:i/>
                <w:szCs w:val="22"/>
              </w:rPr>
            </w:pPr>
            <w:r w:rsidRPr="00150D11">
              <w:rPr>
                <w:bCs/>
                <w:i/>
                <w:szCs w:val="22"/>
              </w:rPr>
              <w:t>Обрабатывающая промышленность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C22F55" w:rsidRPr="00C22F55" w:rsidRDefault="00C22F55" w:rsidP="00C22F55">
            <w:pPr>
              <w:spacing w:before="50" w:after="40" w:line="200" w:lineRule="exact"/>
              <w:ind w:right="227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22F55">
              <w:rPr>
                <w:b/>
                <w:i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C22F55" w:rsidRPr="00C22F55" w:rsidRDefault="00C22F55" w:rsidP="00C22F55">
            <w:pPr>
              <w:spacing w:before="50" w:after="40" w:line="200" w:lineRule="exact"/>
              <w:ind w:right="227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22F55">
              <w:rPr>
                <w:b/>
                <w:i/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C22F55" w:rsidRPr="00C22F55" w:rsidRDefault="00C22F55" w:rsidP="00C22F55">
            <w:pPr>
              <w:spacing w:before="50" w:after="40" w:line="200" w:lineRule="exact"/>
              <w:ind w:right="227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22F55">
              <w:rPr>
                <w:b/>
                <w:i/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C22F55" w:rsidRPr="00C22F55" w:rsidRDefault="00C22F55" w:rsidP="00C22F55">
            <w:pPr>
              <w:spacing w:before="50" w:after="40" w:line="200" w:lineRule="exact"/>
              <w:ind w:right="454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22F55">
              <w:rPr>
                <w:b/>
                <w:i/>
                <w:color w:val="000000"/>
                <w:sz w:val="22"/>
                <w:szCs w:val="22"/>
              </w:rPr>
              <w:t>107,6</w:t>
            </w:r>
          </w:p>
        </w:tc>
      </w:tr>
      <w:tr w:rsidR="00842FA0" w:rsidRPr="00150D11" w:rsidTr="0025180D">
        <w:trPr>
          <w:trHeight w:val="410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842FA0" w:rsidRPr="00150D11" w:rsidRDefault="00842FA0" w:rsidP="001B0B5D">
            <w:pPr>
              <w:spacing w:before="50" w:after="40" w:line="200" w:lineRule="exact"/>
              <w:ind w:left="113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5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104,6</w:t>
            </w:r>
          </w:p>
        </w:tc>
      </w:tr>
      <w:tr w:rsidR="00842FA0" w:rsidRPr="00150D11" w:rsidTr="00620C83">
        <w:trPr>
          <w:trHeight w:val="170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842FA0" w:rsidRPr="00150D11" w:rsidRDefault="00842FA0" w:rsidP="001B0B5D">
            <w:pPr>
              <w:spacing w:before="50" w:after="40" w:line="200" w:lineRule="exact"/>
              <w:ind w:left="284"/>
              <w:jc w:val="left"/>
              <w:rPr>
                <w:bCs/>
                <w:szCs w:val="22"/>
              </w:rPr>
            </w:pPr>
            <w:r w:rsidRPr="00157AE2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5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105,4</w:t>
            </w:r>
          </w:p>
        </w:tc>
      </w:tr>
      <w:tr w:rsidR="00842FA0" w:rsidRPr="00150D11" w:rsidTr="00620C83">
        <w:trPr>
          <w:trHeight w:val="63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842FA0" w:rsidRPr="00157AE2" w:rsidRDefault="00842FA0" w:rsidP="001B0B5D">
            <w:pPr>
              <w:spacing w:before="50" w:after="4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157AE2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5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101,4</w:t>
            </w:r>
          </w:p>
        </w:tc>
      </w:tr>
      <w:tr w:rsidR="00842FA0" w:rsidRPr="00150D11" w:rsidTr="00620C83">
        <w:trPr>
          <w:trHeight w:val="63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842FA0" w:rsidRPr="00150D11" w:rsidRDefault="00842FA0" w:rsidP="001B0B5D">
            <w:pPr>
              <w:spacing w:before="50" w:after="40" w:line="200" w:lineRule="exact"/>
              <w:ind w:left="113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5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104,4</w:t>
            </w:r>
          </w:p>
        </w:tc>
      </w:tr>
      <w:tr w:rsidR="00842FA0" w:rsidRPr="00150D11" w:rsidTr="00620C83">
        <w:trPr>
          <w:trHeight w:val="63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842FA0" w:rsidRPr="00150D11" w:rsidRDefault="00842FA0" w:rsidP="001B0B5D">
            <w:pPr>
              <w:spacing w:before="50" w:after="40" w:line="200" w:lineRule="exact"/>
              <w:ind w:left="284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106,5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107,1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5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107,3</w:t>
            </w:r>
          </w:p>
        </w:tc>
      </w:tr>
      <w:tr w:rsidR="00842FA0" w:rsidRPr="00150D11" w:rsidTr="00620C83">
        <w:trPr>
          <w:trHeight w:val="63"/>
          <w:jc w:val="center"/>
        </w:trPr>
        <w:tc>
          <w:tcPr>
            <w:tcW w:w="3969" w:type="dxa"/>
            <w:tcBorders>
              <w:top w:val="nil"/>
              <w:bottom w:val="single" w:sz="4" w:space="0" w:color="auto"/>
            </w:tcBorders>
            <w:vAlign w:val="bottom"/>
          </w:tcPr>
          <w:p w:rsidR="00842FA0" w:rsidRPr="00150D11" w:rsidRDefault="00842FA0" w:rsidP="001B0B5D">
            <w:pPr>
              <w:spacing w:before="50" w:after="40" w:line="200" w:lineRule="exact"/>
              <w:ind w:left="284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одежды</w:t>
            </w:r>
          </w:p>
        </w:tc>
        <w:tc>
          <w:tcPr>
            <w:tcW w:w="1141" w:type="dxa"/>
            <w:tcBorders>
              <w:top w:val="nil"/>
              <w:bottom w:val="single" w:sz="4" w:space="0" w:color="auto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41" w:type="dxa"/>
            <w:tcBorders>
              <w:top w:val="nil"/>
              <w:bottom w:val="single" w:sz="4" w:space="0" w:color="auto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141" w:type="dxa"/>
            <w:tcBorders>
              <w:top w:val="nil"/>
              <w:bottom w:val="single" w:sz="4" w:space="0" w:color="auto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720" w:type="dxa"/>
            <w:tcBorders>
              <w:top w:val="nil"/>
              <w:bottom w:val="single" w:sz="4" w:space="0" w:color="auto"/>
            </w:tcBorders>
            <w:vAlign w:val="bottom"/>
          </w:tcPr>
          <w:p w:rsidR="00842FA0" w:rsidRPr="00842FA0" w:rsidRDefault="00842FA0" w:rsidP="00842FA0">
            <w:pPr>
              <w:spacing w:before="5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104,5</w:t>
            </w:r>
          </w:p>
        </w:tc>
      </w:tr>
      <w:tr w:rsidR="00842FA0" w:rsidRPr="00150D11" w:rsidTr="00620C83">
        <w:trPr>
          <w:trHeight w:val="63"/>
          <w:jc w:val="center"/>
        </w:trPr>
        <w:tc>
          <w:tcPr>
            <w:tcW w:w="3969" w:type="dxa"/>
            <w:tcBorders>
              <w:top w:val="single" w:sz="4" w:space="0" w:color="auto"/>
              <w:bottom w:val="nil"/>
            </w:tcBorders>
            <w:vAlign w:val="bottom"/>
          </w:tcPr>
          <w:p w:rsidR="00842FA0" w:rsidRPr="009B6A2C" w:rsidRDefault="00842FA0" w:rsidP="00620C83">
            <w:pPr>
              <w:spacing w:before="40" w:after="4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lastRenderedPageBreak/>
              <w:t xml:space="preserve">дубление, выделка кожи, меха; </w:t>
            </w:r>
            <w:r w:rsidRPr="00ED7DFA"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 xml:space="preserve">производство изделий из кожи, </w:t>
            </w:r>
            <w:r w:rsidRPr="004F52EA"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кроме одежды</w:t>
            </w:r>
          </w:p>
        </w:tc>
        <w:tc>
          <w:tcPr>
            <w:tcW w:w="1141" w:type="dxa"/>
            <w:tcBorders>
              <w:top w:val="single" w:sz="4" w:space="0" w:color="auto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41" w:type="dxa"/>
            <w:tcBorders>
              <w:top w:val="single" w:sz="4" w:space="0" w:color="auto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41" w:type="dxa"/>
            <w:tcBorders>
              <w:top w:val="single" w:sz="4" w:space="0" w:color="auto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720" w:type="dxa"/>
            <w:tcBorders>
              <w:top w:val="single" w:sz="4" w:space="0" w:color="auto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100,9</w:t>
            </w:r>
          </w:p>
        </w:tc>
      </w:tr>
      <w:tr w:rsidR="00842FA0" w:rsidRPr="00150D11" w:rsidTr="00620C83">
        <w:trPr>
          <w:trHeight w:val="907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FA0" w:rsidRPr="009B6A2C" w:rsidRDefault="00842FA0" w:rsidP="00620C83">
            <w:pPr>
              <w:spacing w:before="40" w:after="4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производство изделий из дерева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бумаги; полиграфическая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деятельность и тиражирование записанных носителей информации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103,7</w:t>
            </w:r>
          </w:p>
        </w:tc>
      </w:tr>
      <w:tr w:rsidR="00842FA0" w:rsidRPr="00150D11" w:rsidTr="0025180D">
        <w:trPr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FA0" w:rsidRPr="009B6A2C" w:rsidRDefault="00842FA0" w:rsidP="00620C83">
            <w:pPr>
              <w:spacing w:before="40" w:after="4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производство деревянных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пробковых изделий, кро</w:t>
            </w:r>
            <w:r>
              <w:rPr>
                <w:color w:val="000000"/>
                <w:sz w:val="22"/>
                <w:szCs w:val="22"/>
              </w:rPr>
              <w:t>ме мебели; производство изделий</w:t>
            </w:r>
            <w:r>
              <w:rPr>
                <w:color w:val="000000"/>
                <w:sz w:val="22"/>
                <w:szCs w:val="22"/>
                <w:lang w:val="be-BY"/>
              </w:rPr>
              <w:br/>
            </w:r>
            <w:r>
              <w:rPr>
                <w:color w:val="000000"/>
                <w:sz w:val="22"/>
                <w:szCs w:val="22"/>
              </w:rPr>
              <w:t>из соломки</w:t>
            </w:r>
            <w:r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9B6A2C">
              <w:rPr>
                <w:color w:val="000000"/>
                <w:sz w:val="22"/>
                <w:szCs w:val="22"/>
              </w:rPr>
              <w:t xml:space="preserve">и материалов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для плетения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102,9</w:t>
            </w:r>
          </w:p>
        </w:tc>
      </w:tr>
      <w:tr w:rsidR="00842FA0" w:rsidRPr="00150D11" w:rsidTr="0025180D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842FA0" w:rsidRPr="009B6A2C" w:rsidRDefault="00842FA0" w:rsidP="00620C83">
            <w:pPr>
              <w:spacing w:before="40" w:after="4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производство целлюлозы, бумаги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изделий из бумаги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103,9</w:t>
            </w:r>
          </w:p>
        </w:tc>
      </w:tr>
      <w:tr w:rsidR="00842FA0" w:rsidRPr="00150D11" w:rsidTr="0025180D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842FA0" w:rsidRPr="009B6A2C" w:rsidRDefault="00842FA0" w:rsidP="00620C83">
            <w:pPr>
              <w:spacing w:before="40" w:after="4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полиграфическая деятельность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тиражирование записанных носителей информации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105,7</w:t>
            </w:r>
          </w:p>
        </w:tc>
      </w:tr>
      <w:tr w:rsidR="00842FA0" w:rsidRPr="00150D11" w:rsidTr="0025180D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842FA0" w:rsidRPr="009B6A2C" w:rsidRDefault="00842FA0" w:rsidP="00620C83">
            <w:pPr>
              <w:spacing w:before="40" w:after="4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116,8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119,8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128,2</w:t>
            </w:r>
          </w:p>
        </w:tc>
      </w:tr>
      <w:tr w:rsidR="00842FA0" w:rsidRPr="00150D11" w:rsidTr="0025180D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842FA0" w:rsidRPr="009B6A2C" w:rsidRDefault="00842FA0" w:rsidP="00620C83">
            <w:pPr>
              <w:spacing w:before="40" w:after="4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108,5</w:t>
            </w:r>
          </w:p>
        </w:tc>
      </w:tr>
      <w:tr w:rsidR="00842FA0" w:rsidRPr="00150D11" w:rsidTr="0025180D">
        <w:trPr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FA0" w:rsidRPr="009B6A2C" w:rsidRDefault="00842FA0" w:rsidP="00620C83">
            <w:pPr>
              <w:spacing w:before="40" w:after="4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основных</w:t>
            </w:r>
            <w:r>
              <w:rPr>
                <w:color w:val="000000"/>
                <w:sz w:val="22"/>
                <w:szCs w:val="22"/>
              </w:rPr>
              <w:t xml:space="preserve"> фармацевтических продуктов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107,6</w:t>
            </w:r>
          </w:p>
        </w:tc>
      </w:tr>
      <w:tr w:rsidR="00842FA0" w:rsidRPr="00150D11" w:rsidTr="0025180D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842FA0" w:rsidRPr="009B6A2C" w:rsidRDefault="00842FA0" w:rsidP="00620C83">
            <w:pPr>
              <w:spacing w:before="40" w:after="4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производство резиновых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пластмассовых изделий, прочих неметаллических минеральных продуктов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105,9</w:t>
            </w:r>
          </w:p>
        </w:tc>
      </w:tr>
      <w:tr w:rsidR="00842FA0" w:rsidRPr="00273D7A" w:rsidTr="0025180D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842FA0" w:rsidRPr="009B6A2C" w:rsidRDefault="00842FA0" w:rsidP="00620C83">
            <w:pPr>
              <w:spacing w:before="40" w:after="40" w:line="200" w:lineRule="exact"/>
              <w:ind w:left="284" w:right="-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</w:r>
            <w:r w:rsidRPr="009B6A2C">
              <w:rPr>
                <w:sz w:val="22"/>
                <w:szCs w:val="22"/>
              </w:rPr>
              <w:t>и пластмассовых изделий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103,3</w:t>
            </w:r>
          </w:p>
        </w:tc>
      </w:tr>
      <w:tr w:rsidR="00842FA0" w:rsidRPr="00273D7A" w:rsidTr="0025180D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842FA0" w:rsidRPr="009B6A2C" w:rsidRDefault="00842FA0" w:rsidP="00620C83">
            <w:pPr>
              <w:spacing w:before="40" w:after="40" w:line="20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107,1</w:t>
            </w:r>
          </w:p>
        </w:tc>
      </w:tr>
      <w:tr w:rsidR="00842FA0" w:rsidRPr="00273D7A" w:rsidTr="0025180D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842FA0" w:rsidRPr="009B6A2C" w:rsidRDefault="00842FA0" w:rsidP="00620C83">
            <w:pPr>
              <w:spacing w:before="40" w:after="4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="00740761">
              <w:rPr>
                <w:bCs/>
                <w:sz w:val="22"/>
                <w:szCs w:val="22"/>
              </w:rPr>
              <w:br/>
            </w:r>
            <w:r w:rsidRPr="009B6A2C">
              <w:rPr>
                <w:bCs/>
                <w:sz w:val="22"/>
                <w:szCs w:val="22"/>
              </w:rPr>
              <w:t>и оборудования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104,4</w:t>
            </w:r>
          </w:p>
        </w:tc>
      </w:tr>
      <w:tr w:rsidR="00842FA0" w:rsidRPr="00273D7A" w:rsidTr="0025180D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842FA0" w:rsidRPr="009B6A2C" w:rsidRDefault="00842FA0" w:rsidP="00620C83">
            <w:pPr>
              <w:spacing w:before="40" w:after="40" w:line="20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98,9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104,8</w:t>
            </w:r>
          </w:p>
        </w:tc>
      </w:tr>
      <w:tr w:rsidR="00842FA0" w:rsidRPr="00273D7A" w:rsidTr="0025180D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842FA0" w:rsidRPr="009B6A2C" w:rsidRDefault="00842FA0" w:rsidP="00620C83">
            <w:pPr>
              <w:spacing w:before="40" w:after="40" w:line="20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производство готовых мет</w:t>
            </w:r>
            <w:r>
              <w:rPr>
                <w:sz w:val="22"/>
                <w:szCs w:val="22"/>
              </w:rPr>
              <w:t>аллических изделий, кроме машин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9B6A2C">
              <w:rPr>
                <w:sz w:val="22"/>
                <w:szCs w:val="22"/>
              </w:rPr>
              <w:t xml:space="preserve">и </w:t>
            </w:r>
            <w:r w:rsidRPr="00A33815">
              <w:rPr>
                <w:sz w:val="22"/>
                <w:szCs w:val="22"/>
              </w:rPr>
              <w:t>о</w:t>
            </w:r>
            <w:r w:rsidRPr="009B6A2C">
              <w:rPr>
                <w:sz w:val="22"/>
                <w:szCs w:val="22"/>
              </w:rPr>
              <w:t>борудования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104,1</w:t>
            </w:r>
          </w:p>
        </w:tc>
      </w:tr>
      <w:tr w:rsidR="00842FA0" w:rsidRPr="00273D7A" w:rsidTr="0025180D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842FA0" w:rsidRPr="009B6A2C" w:rsidRDefault="00842FA0" w:rsidP="00620C83">
            <w:pPr>
              <w:spacing w:before="40" w:after="4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101,5</w:t>
            </w:r>
          </w:p>
        </w:tc>
      </w:tr>
      <w:tr w:rsidR="00842FA0" w:rsidRPr="00273D7A" w:rsidTr="00620C83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842FA0" w:rsidRPr="009B6A2C" w:rsidRDefault="00842FA0" w:rsidP="00620C83">
            <w:pPr>
              <w:spacing w:before="40" w:after="4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102,2</w:t>
            </w:r>
          </w:p>
        </w:tc>
      </w:tr>
      <w:tr w:rsidR="00842FA0" w:rsidRPr="00273D7A" w:rsidTr="00620C83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842FA0" w:rsidRPr="009B6A2C" w:rsidRDefault="00842FA0" w:rsidP="00620C83">
            <w:pPr>
              <w:spacing w:before="40" w:after="4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106,1</w:t>
            </w:r>
          </w:p>
        </w:tc>
      </w:tr>
      <w:tr w:rsidR="00842FA0" w:rsidRPr="00273D7A" w:rsidTr="00620C83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842FA0" w:rsidRPr="009B6A2C" w:rsidRDefault="00842FA0" w:rsidP="00620C83">
            <w:pPr>
              <w:spacing w:before="40" w:after="4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9B6A2C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98,8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107,2</w:t>
            </w:r>
          </w:p>
        </w:tc>
      </w:tr>
      <w:tr w:rsidR="00842FA0" w:rsidRPr="00273D7A" w:rsidTr="0025180D">
        <w:trPr>
          <w:trHeight w:val="397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842FA0" w:rsidRPr="009B6A2C" w:rsidRDefault="00842FA0" w:rsidP="00620C83">
            <w:pPr>
              <w:spacing w:before="40" w:after="4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</w:t>
            </w:r>
            <w:r>
              <w:rPr>
                <w:color w:val="000000"/>
                <w:sz w:val="22"/>
                <w:szCs w:val="22"/>
              </w:rPr>
              <w:t xml:space="preserve">изводство автомобилей, прицепов </w:t>
            </w:r>
            <w:r w:rsidRPr="009B6A2C">
              <w:rPr>
                <w:color w:val="000000"/>
                <w:sz w:val="22"/>
                <w:szCs w:val="22"/>
              </w:rPr>
              <w:t>и полуприцепов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98,4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106,3</w:t>
            </w:r>
          </w:p>
        </w:tc>
      </w:tr>
      <w:tr w:rsidR="00842FA0" w:rsidRPr="00273D7A" w:rsidTr="00620C83">
        <w:trPr>
          <w:trHeight w:val="454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842FA0" w:rsidRPr="009B6A2C" w:rsidRDefault="00842FA0" w:rsidP="00620C83">
            <w:pPr>
              <w:spacing w:before="40" w:after="4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107,2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110,4</w:t>
            </w:r>
          </w:p>
        </w:tc>
      </w:tr>
      <w:tr w:rsidR="00842FA0" w:rsidRPr="00273D7A" w:rsidTr="00620C83">
        <w:trPr>
          <w:jc w:val="center"/>
        </w:trPr>
        <w:tc>
          <w:tcPr>
            <w:tcW w:w="3969" w:type="dxa"/>
            <w:tcBorders>
              <w:top w:val="nil"/>
              <w:bottom w:val="single" w:sz="4" w:space="0" w:color="auto"/>
            </w:tcBorders>
            <w:vAlign w:val="bottom"/>
          </w:tcPr>
          <w:p w:rsidR="00842FA0" w:rsidRPr="009B6A2C" w:rsidRDefault="00842FA0" w:rsidP="00620C83">
            <w:pPr>
              <w:spacing w:before="40" w:after="40" w:line="200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 w:rsidR="00740761">
              <w:rPr>
                <w:bCs/>
                <w:sz w:val="22"/>
                <w:szCs w:val="22"/>
              </w:rPr>
              <w:br/>
            </w:r>
            <w:r w:rsidRPr="009B6A2C">
              <w:rPr>
                <w:bCs/>
                <w:sz w:val="22"/>
                <w:szCs w:val="22"/>
              </w:rPr>
              <w:t>и оборудования</w:t>
            </w:r>
          </w:p>
        </w:tc>
        <w:tc>
          <w:tcPr>
            <w:tcW w:w="1141" w:type="dxa"/>
            <w:tcBorders>
              <w:top w:val="nil"/>
              <w:bottom w:val="single" w:sz="4" w:space="0" w:color="auto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41" w:type="dxa"/>
            <w:tcBorders>
              <w:top w:val="nil"/>
              <w:bottom w:val="single" w:sz="4" w:space="0" w:color="auto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141" w:type="dxa"/>
            <w:tcBorders>
              <w:top w:val="nil"/>
              <w:bottom w:val="single" w:sz="4" w:space="0" w:color="auto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720" w:type="dxa"/>
            <w:tcBorders>
              <w:top w:val="nil"/>
              <w:bottom w:val="single" w:sz="4" w:space="0" w:color="auto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104,2</w:t>
            </w:r>
          </w:p>
        </w:tc>
      </w:tr>
      <w:tr w:rsidR="00842FA0" w:rsidRPr="00273D7A" w:rsidTr="00620C83">
        <w:trPr>
          <w:jc w:val="center"/>
        </w:trPr>
        <w:tc>
          <w:tcPr>
            <w:tcW w:w="3969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FA0" w:rsidRPr="009B6A2C" w:rsidRDefault="00842FA0" w:rsidP="00620C83">
            <w:pPr>
              <w:spacing w:before="40" w:after="4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lastRenderedPageBreak/>
              <w:t>производство мебели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104,6</w:t>
            </w:r>
          </w:p>
        </w:tc>
      </w:tr>
      <w:tr w:rsidR="00842FA0" w:rsidRPr="003B429C" w:rsidTr="00620C83">
        <w:trPr>
          <w:jc w:val="center"/>
        </w:trPr>
        <w:tc>
          <w:tcPr>
            <w:tcW w:w="396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2FA0" w:rsidRPr="009B6A2C" w:rsidRDefault="00842FA0" w:rsidP="00620C83">
            <w:pPr>
              <w:spacing w:before="40" w:after="4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41006C">
              <w:rPr>
                <w:b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842FA0">
              <w:rPr>
                <w:color w:val="000000"/>
                <w:sz w:val="22"/>
                <w:szCs w:val="22"/>
              </w:rPr>
              <w:t>103,2</w:t>
            </w:r>
          </w:p>
        </w:tc>
      </w:tr>
      <w:tr w:rsidR="00842FA0" w:rsidRPr="00273D7A" w:rsidTr="00620C83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 w:rsidR="00842FA0" w:rsidRPr="0089138F" w:rsidRDefault="00842FA0" w:rsidP="00620C83">
            <w:pPr>
              <w:pStyle w:val="4"/>
              <w:tabs>
                <w:tab w:val="left" w:pos="1094"/>
              </w:tabs>
              <w:spacing w:before="40" w:after="40" w:line="200" w:lineRule="exact"/>
              <w:ind w:left="34"/>
              <w:rPr>
                <w:bCs/>
                <w:i/>
                <w:szCs w:val="22"/>
              </w:rPr>
            </w:pPr>
            <w:r w:rsidRPr="0089138F">
              <w:rPr>
                <w:bCs/>
                <w:i/>
                <w:szCs w:val="22"/>
              </w:rPr>
              <w:t>Сн</w:t>
            </w:r>
            <w:r>
              <w:rPr>
                <w:bCs/>
                <w:i/>
                <w:szCs w:val="22"/>
              </w:rPr>
              <w:t>абжение электроэнергией, газом, паром, горячей водой</w:t>
            </w:r>
            <w:r>
              <w:rPr>
                <w:bCs/>
                <w:i/>
                <w:szCs w:val="22"/>
              </w:rPr>
              <w:br/>
            </w:r>
            <w:r w:rsidRPr="0089138F">
              <w:rPr>
                <w:bCs/>
                <w:i/>
                <w:szCs w:val="22"/>
              </w:rPr>
              <w:t>и кондиционированным воздухом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842FA0">
              <w:rPr>
                <w:b/>
                <w:i/>
                <w:color w:val="000000"/>
                <w:sz w:val="22"/>
                <w:szCs w:val="22"/>
              </w:rPr>
              <w:t>99,2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842FA0">
              <w:rPr>
                <w:b/>
                <w:i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842FA0">
              <w:rPr>
                <w:b/>
                <w:i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51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842FA0">
              <w:rPr>
                <w:b/>
                <w:i/>
                <w:color w:val="000000"/>
                <w:sz w:val="22"/>
                <w:szCs w:val="22"/>
              </w:rPr>
              <w:t>102,8</w:t>
            </w:r>
          </w:p>
        </w:tc>
      </w:tr>
      <w:tr w:rsidR="00842FA0" w:rsidRPr="00273D7A" w:rsidTr="0025180D">
        <w:trPr>
          <w:jc w:val="center"/>
        </w:trPr>
        <w:tc>
          <w:tcPr>
            <w:tcW w:w="3969" w:type="dxa"/>
            <w:tcBorders>
              <w:top w:val="nil"/>
              <w:bottom w:val="double" w:sz="4" w:space="0" w:color="auto"/>
            </w:tcBorders>
            <w:vAlign w:val="bottom"/>
          </w:tcPr>
          <w:p w:rsidR="00842FA0" w:rsidRPr="0089138F" w:rsidRDefault="00842FA0" w:rsidP="00620C83">
            <w:pPr>
              <w:pStyle w:val="4"/>
              <w:tabs>
                <w:tab w:val="left" w:pos="1094"/>
              </w:tabs>
              <w:spacing w:before="40" w:after="40" w:line="200" w:lineRule="exact"/>
              <w:ind w:left="34"/>
              <w:rPr>
                <w:bCs/>
                <w:i/>
                <w:szCs w:val="22"/>
              </w:rPr>
            </w:pPr>
            <w:r>
              <w:rPr>
                <w:bCs/>
                <w:i/>
                <w:szCs w:val="22"/>
              </w:rPr>
              <w:t>В</w:t>
            </w:r>
            <w:r w:rsidRPr="0089138F">
              <w:rPr>
                <w:bCs/>
                <w:i/>
                <w:szCs w:val="22"/>
              </w:rPr>
              <w:t xml:space="preserve">одоснабжение; сбор, обработка </w:t>
            </w:r>
            <w:r>
              <w:rPr>
                <w:bCs/>
                <w:i/>
                <w:szCs w:val="22"/>
              </w:rPr>
              <w:br/>
            </w:r>
            <w:r w:rsidRPr="0089138F">
              <w:rPr>
                <w:bCs/>
                <w:i/>
                <w:szCs w:val="22"/>
              </w:rPr>
              <w:t xml:space="preserve">и удаление отходов, деятельность </w:t>
            </w:r>
            <w:r>
              <w:rPr>
                <w:bCs/>
                <w:i/>
                <w:szCs w:val="22"/>
              </w:rPr>
              <w:br/>
            </w:r>
            <w:r w:rsidRPr="0089138F">
              <w:rPr>
                <w:bCs/>
                <w:i/>
                <w:szCs w:val="22"/>
              </w:rPr>
              <w:t>по ликвидации загрязнений</w:t>
            </w:r>
          </w:p>
        </w:tc>
        <w:tc>
          <w:tcPr>
            <w:tcW w:w="1141" w:type="dxa"/>
            <w:tcBorders>
              <w:top w:val="nil"/>
              <w:bottom w:val="double" w:sz="4" w:space="0" w:color="auto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842FA0">
              <w:rPr>
                <w:b/>
                <w:i/>
                <w:color w:val="000000"/>
                <w:sz w:val="22"/>
                <w:szCs w:val="22"/>
              </w:rPr>
              <w:t>98,7</w:t>
            </w:r>
          </w:p>
        </w:tc>
        <w:tc>
          <w:tcPr>
            <w:tcW w:w="1141" w:type="dxa"/>
            <w:tcBorders>
              <w:top w:val="nil"/>
              <w:bottom w:val="double" w:sz="4" w:space="0" w:color="auto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842FA0">
              <w:rPr>
                <w:b/>
                <w:i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41" w:type="dxa"/>
            <w:tcBorders>
              <w:top w:val="nil"/>
              <w:bottom w:val="double" w:sz="4" w:space="0" w:color="auto"/>
            </w:tcBorders>
            <w:vAlign w:val="bottom"/>
          </w:tcPr>
          <w:p w:rsidR="00842FA0" w:rsidRPr="00842FA0" w:rsidRDefault="00842FA0" w:rsidP="00842FA0">
            <w:pPr>
              <w:spacing w:before="40" w:after="40" w:line="200" w:lineRule="exact"/>
              <w:ind w:right="227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842FA0">
              <w:rPr>
                <w:b/>
                <w:i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720" w:type="dxa"/>
            <w:tcBorders>
              <w:top w:val="nil"/>
              <w:bottom w:val="double" w:sz="4" w:space="0" w:color="auto"/>
            </w:tcBorders>
            <w:vAlign w:val="bottom"/>
          </w:tcPr>
          <w:p w:rsidR="00842FA0" w:rsidRPr="00842FA0" w:rsidRDefault="00842FA0" w:rsidP="00E00CB7">
            <w:pPr>
              <w:spacing w:before="40" w:after="40" w:line="200" w:lineRule="exact"/>
              <w:ind w:right="51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842FA0">
              <w:rPr>
                <w:b/>
                <w:i/>
                <w:color w:val="000000"/>
                <w:sz w:val="22"/>
                <w:szCs w:val="22"/>
              </w:rPr>
              <w:t>104,3</w:t>
            </w:r>
          </w:p>
        </w:tc>
      </w:tr>
    </w:tbl>
    <w:p w:rsidR="00D85528" w:rsidRPr="0036355A" w:rsidRDefault="00D85528" w:rsidP="005F3799">
      <w:pPr>
        <w:pStyle w:val="31"/>
        <w:spacing w:before="240" w:line="260" w:lineRule="exact"/>
        <w:ind w:firstLine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56635C">
        <w:rPr>
          <w:rFonts w:ascii="Arial" w:hAnsi="Arial" w:cs="Arial"/>
          <w:b/>
          <w:color w:val="000000"/>
          <w:sz w:val="22"/>
          <w:szCs w:val="22"/>
        </w:rPr>
        <w:t xml:space="preserve">Индексы цен производителей промышленной продукции </w:t>
      </w:r>
      <w:r w:rsidRPr="0056635C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D85528" w:rsidRPr="0061333F" w:rsidRDefault="00D85528" w:rsidP="005F3799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61333F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61333F">
        <w:rPr>
          <w:rFonts w:ascii="Arial" w:hAnsi="Arial" w:cs="Arial"/>
          <w:i/>
          <w:sz w:val="20"/>
        </w:rPr>
        <w:t>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2"/>
        <w:gridCol w:w="1176"/>
        <w:gridCol w:w="1386"/>
        <w:gridCol w:w="1162"/>
        <w:gridCol w:w="1385"/>
        <w:gridCol w:w="1162"/>
        <w:gridCol w:w="1412"/>
      </w:tblGrid>
      <w:tr w:rsidR="00D85528" w:rsidRPr="00E0555A" w:rsidTr="00D85528">
        <w:trPr>
          <w:trHeight w:val="157"/>
          <w:tblHeader/>
          <w:jc w:val="center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620C83">
            <w:pPr>
              <w:pStyle w:val="7"/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620C83">
            <w:pPr>
              <w:spacing w:before="20" w:after="2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Инвестиционные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620C83">
            <w:pPr>
              <w:spacing w:before="20" w:after="2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Промежуточные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620C83">
            <w:pPr>
              <w:spacing w:before="20" w:after="2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Потребительские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</w:tr>
      <w:tr w:rsidR="00D85528" w:rsidRPr="00E0555A" w:rsidTr="00D85528">
        <w:trPr>
          <w:trHeight w:val="522"/>
          <w:tblHeader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620C83">
            <w:pPr>
              <w:pStyle w:val="7"/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620C83">
            <w:pPr>
              <w:spacing w:before="20" w:after="2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620C83">
            <w:pPr>
              <w:spacing w:before="20" w:after="2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620C83">
            <w:pPr>
              <w:spacing w:before="20" w:after="2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620C83">
            <w:pPr>
              <w:spacing w:before="20" w:after="2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</w:t>
            </w:r>
            <w:r w:rsidRPr="00E0555A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620C83">
            <w:pPr>
              <w:spacing w:before="20" w:after="2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620C83">
            <w:pPr>
              <w:spacing w:before="20" w:after="2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</w:t>
            </w:r>
            <w:r w:rsidRPr="00E0555A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D85528" w:rsidRPr="00FB38D6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E0555A" w:rsidRDefault="00D85528" w:rsidP="00620C83">
            <w:pPr>
              <w:pStyle w:val="7"/>
              <w:spacing w:before="60" w:after="60" w:line="200" w:lineRule="exact"/>
              <w:jc w:val="center"/>
              <w:rPr>
                <w:szCs w:val="22"/>
              </w:rPr>
            </w:pPr>
            <w:r w:rsidRPr="00E0555A">
              <w:rPr>
                <w:szCs w:val="22"/>
              </w:rPr>
              <w:t>201</w:t>
            </w:r>
            <w:r>
              <w:rPr>
                <w:szCs w:val="22"/>
              </w:rPr>
              <w:t>8</w:t>
            </w:r>
            <w:r w:rsidRPr="00E0555A">
              <w:rPr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B5D13" w:rsidRDefault="00D85528" w:rsidP="00620C83">
            <w:pPr>
              <w:tabs>
                <w:tab w:val="left" w:pos="527"/>
              </w:tabs>
              <w:spacing w:before="60" w:after="60" w:line="20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B5D13" w:rsidRDefault="00D85528" w:rsidP="00620C83">
            <w:pPr>
              <w:spacing w:before="60" w:after="60" w:line="200" w:lineRule="exact"/>
              <w:ind w:right="397"/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B5D13" w:rsidRDefault="00D85528" w:rsidP="00620C83">
            <w:pPr>
              <w:spacing w:before="60" w:after="60" w:line="200" w:lineRule="exact"/>
              <w:ind w:right="284"/>
              <w:jc w:val="center"/>
              <w:rPr>
                <w:sz w:val="22"/>
                <w:szCs w:val="22"/>
              </w:rPr>
            </w:pP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B5D13" w:rsidRDefault="00D85528" w:rsidP="00620C83">
            <w:pPr>
              <w:spacing w:before="60" w:after="60" w:line="200" w:lineRule="exact"/>
              <w:ind w:right="394"/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B5D13" w:rsidRDefault="00D85528" w:rsidP="00620C83">
            <w:pPr>
              <w:spacing w:before="60" w:after="60" w:line="200" w:lineRule="exact"/>
              <w:ind w:right="340"/>
              <w:jc w:val="center"/>
              <w:rPr>
                <w:sz w:val="22"/>
                <w:szCs w:val="22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B5D13" w:rsidRDefault="00D85528" w:rsidP="00620C83">
            <w:pPr>
              <w:spacing w:before="60" w:after="60" w:line="200" w:lineRule="exact"/>
              <w:ind w:right="420"/>
              <w:jc w:val="center"/>
              <w:rPr>
                <w:sz w:val="22"/>
                <w:szCs w:val="22"/>
              </w:rPr>
            </w:pPr>
          </w:p>
        </w:tc>
      </w:tr>
      <w:tr w:rsidR="00D85528" w:rsidRPr="00467CE3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215F8A">
            <w:pPr>
              <w:spacing w:before="60" w:after="60" w:line="186" w:lineRule="exact"/>
              <w:ind w:left="170"/>
              <w:jc w:val="left"/>
              <w:rPr>
                <w:szCs w:val="22"/>
              </w:rPr>
            </w:pPr>
            <w:r w:rsidRPr="00A23A59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215F8A">
            <w:pPr>
              <w:tabs>
                <w:tab w:val="left" w:pos="527"/>
              </w:tabs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215F8A">
            <w:pPr>
              <w:spacing w:before="60" w:after="60" w:line="186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215F8A">
            <w:pPr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215F8A">
            <w:pPr>
              <w:spacing w:before="60" w:after="60" w:line="186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A23A59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215F8A">
            <w:pPr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215F8A">
            <w:pPr>
              <w:tabs>
                <w:tab w:val="left" w:pos="925"/>
              </w:tabs>
              <w:spacing w:before="60" w:after="60" w:line="186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A23A59">
              <w:rPr>
                <w:iCs/>
                <w:sz w:val="22"/>
                <w:szCs w:val="22"/>
              </w:rPr>
              <w:t>100,5</w:t>
            </w:r>
          </w:p>
        </w:tc>
      </w:tr>
      <w:tr w:rsidR="00D85528" w:rsidRPr="0044206F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94AB8" w:rsidRDefault="00D85528" w:rsidP="00215F8A">
            <w:pPr>
              <w:spacing w:before="60" w:after="60" w:line="186" w:lineRule="exact"/>
              <w:ind w:left="170"/>
              <w:jc w:val="lef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94AB8" w:rsidRDefault="00D85528" w:rsidP="00215F8A">
            <w:pPr>
              <w:tabs>
                <w:tab w:val="left" w:pos="527"/>
              </w:tabs>
              <w:spacing w:before="60" w:after="60" w:line="186" w:lineRule="exact"/>
              <w:ind w:right="284"/>
              <w:jc w:val="righ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94AB8" w:rsidRDefault="00D85528" w:rsidP="00215F8A">
            <w:pPr>
              <w:spacing w:before="60" w:after="60" w:line="186" w:lineRule="exact"/>
              <w:ind w:right="397"/>
              <w:jc w:val="righ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100,7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94AB8" w:rsidRDefault="00D85528" w:rsidP="00215F8A">
            <w:pPr>
              <w:spacing w:before="60" w:after="60" w:line="186" w:lineRule="exact"/>
              <w:ind w:right="284"/>
              <w:jc w:val="righ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100,4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94AB8" w:rsidRDefault="00D85528" w:rsidP="00215F8A">
            <w:pPr>
              <w:spacing w:before="60" w:after="60" w:line="186" w:lineRule="exact"/>
              <w:ind w:right="394"/>
              <w:jc w:val="righ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100,6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94AB8" w:rsidRDefault="00D85528" w:rsidP="00215F8A">
            <w:pPr>
              <w:spacing w:before="60" w:after="60" w:line="186" w:lineRule="exact"/>
              <w:ind w:right="284"/>
              <w:jc w:val="righ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94AB8" w:rsidRDefault="00D85528" w:rsidP="00215F8A">
            <w:pPr>
              <w:tabs>
                <w:tab w:val="left" w:pos="925"/>
              </w:tabs>
              <w:spacing w:before="60" w:after="60" w:line="186" w:lineRule="exact"/>
              <w:ind w:right="420"/>
              <w:jc w:val="righ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101,1</w:t>
            </w:r>
          </w:p>
        </w:tc>
      </w:tr>
      <w:tr w:rsidR="00D85528" w:rsidRPr="001D22AD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215F8A">
            <w:pPr>
              <w:spacing w:before="60" w:after="60" w:line="186" w:lineRule="exact"/>
              <w:ind w:left="170"/>
              <w:jc w:val="left"/>
              <w:rPr>
                <w:szCs w:val="22"/>
              </w:rPr>
            </w:pPr>
            <w:r w:rsidRPr="00385CCC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215F8A">
            <w:pPr>
              <w:tabs>
                <w:tab w:val="left" w:pos="527"/>
              </w:tabs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85CCC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215F8A">
            <w:pPr>
              <w:spacing w:before="60" w:after="60" w:line="186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85CC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215F8A">
            <w:pPr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85CC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215F8A">
            <w:pPr>
              <w:spacing w:before="60" w:after="60" w:line="186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385CCC">
              <w:rPr>
                <w:iCs/>
                <w:sz w:val="22"/>
                <w:szCs w:val="22"/>
              </w:rPr>
              <w:t>100,9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215F8A">
            <w:pPr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85CCC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215F8A">
            <w:pPr>
              <w:tabs>
                <w:tab w:val="left" w:pos="925"/>
              </w:tabs>
              <w:spacing w:before="60" w:after="60" w:line="186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385CCC">
              <w:rPr>
                <w:iCs/>
                <w:sz w:val="22"/>
                <w:szCs w:val="22"/>
              </w:rPr>
              <w:t>101,2</w:t>
            </w:r>
          </w:p>
        </w:tc>
      </w:tr>
      <w:tr w:rsidR="00D85528" w:rsidRPr="001D22AD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B70DE" w:rsidRDefault="00D85528" w:rsidP="00215F8A">
            <w:pPr>
              <w:pStyle w:val="7"/>
              <w:keepNext w:val="0"/>
              <w:spacing w:before="60" w:after="60" w:line="186" w:lineRule="exact"/>
              <w:rPr>
                <w:szCs w:val="22"/>
                <w:lang w:val="en-US"/>
              </w:rPr>
            </w:pPr>
            <w:r w:rsidRPr="00AB70DE">
              <w:rPr>
                <w:szCs w:val="22"/>
                <w:lang w:val="en-US"/>
              </w:rPr>
              <w:t xml:space="preserve">I </w:t>
            </w:r>
            <w:proofErr w:type="spellStart"/>
            <w:r w:rsidRPr="00AB70DE">
              <w:rPr>
                <w:szCs w:val="22"/>
                <w:lang w:val="en-US"/>
              </w:rPr>
              <w:t>квартал</w:t>
            </w:r>
            <w:proofErr w:type="spellEnd"/>
            <w:r w:rsidRPr="00AB70DE">
              <w:rPr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B70DE" w:rsidRDefault="00D85528" w:rsidP="00215F8A">
            <w:pPr>
              <w:tabs>
                <w:tab w:val="left" w:pos="527"/>
              </w:tabs>
              <w:spacing w:before="60" w:after="60" w:line="18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B70DE" w:rsidRDefault="00D85528" w:rsidP="00215F8A">
            <w:pPr>
              <w:spacing w:before="60" w:after="60" w:line="186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101,2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B70DE" w:rsidRDefault="00D85528" w:rsidP="00215F8A">
            <w:pPr>
              <w:spacing w:before="60" w:after="60" w:line="18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B70DE" w:rsidRDefault="00D85528" w:rsidP="00215F8A">
            <w:pPr>
              <w:spacing w:before="60" w:after="60" w:line="186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AB70DE">
              <w:rPr>
                <w:b/>
                <w:iCs/>
                <w:sz w:val="22"/>
                <w:szCs w:val="22"/>
              </w:rPr>
              <w:t>10</w:t>
            </w:r>
            <w:r>
              <w:rPr>
                <w:b/>
                <w:iCs/>
                <w:sz w:val="22"/>
                <w:szCs w:val="22"/>
              </w:rPr>
              <w:t>0</w:t>
            </w:r>
            <w:r w:rsidRPr="00AB70DE">
              <w:rPr>
                <w:b/>
                <w:iCs/>
                <w:sz w:val="22"/>
                <w:szCs w:val="22"/>
              </w:rPr>
              <w:t>,</w:t>
            </w:r>
            <w:r>
              <w:rPr>
                <w:b/>
                <w:iCs/>
                <w:sz w:val="22"/>
                <w:szCs w:val="22"/>
              </w:rPr>
              <w:t>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B70DE" w:rsidRDefault="00D85528" w:rsidP="00215F8A">
            <w:pPr>
              <w:spacing w:before="60" w:after="60" w:line="18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B70DE" w:rsidRDefault="00D85528" w:rsidP="00215F8A">
            <w:pPr>
              <w:tabs>
                <w:tab w:val="left" w:pos="925"/>
              </w:tabs>
              <w:spacing w:before="60" w:after="60" w:line="186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AB70DE">
              <w:rPr>
                <w:b/>
                <w:iCs/>
                <w:sz w:val="22"/>
                <w:szCs w:val="22"/>
              </w:rPr>
              <w:t>101,2</w:t>
            </w:r>
          </w:p>
        </w:tc>
      </w:tr>
      <w:tr w:rsidR="00D85528" w:rsidRPr="00CE2666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215F8A">
            <w:pPr>
              <w:spacing w:before="60" w:after="60" w:line="186" w:lineRule="exact"/>
              <w:ind w:left="170"/>
              <w:jc w:val="left"/>
              <w:rPr>
                <w:szCs w:val="22"/>
              </w:rPr>
            </w:pPr>
            <w:r w:rsidRPr="00CE2666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215F8A">
            <w:pPr>
              <w:tabs>
                <w:tab w:val="left" w:pos="527"/>
              </w:tabs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E2666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215F8A">
            <w:pPr>
              <w:spacing w:before="60" w:after="60" w:line="186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E2666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215F8A">
            <w:pPr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E2666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215F8A">
            <w:pPr>
              <w:spacing w:before="60" w:after="60" w:line="186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CE2666">
              <w:rPr>
                <w:iCs/>
                <w:sz w:val="22"/>
                <w:szCs w:val="22"/>
              </w:rPr>
              <w:t>102,2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215F8A">
            <w:pPr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E2666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215F8A">
            <w:pPr>
              <w:tabs>
                <w:tab w:val="left" w:pos="925"/>
              </w:tabs>
              <w:spacing w:before="60" w:after="60" w:line="186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CE2666">
              <w:rPr>
                <w:iCs/>
                <w:sz w:val="22"/>
                <w:szCs w:val="22"/>
              </w:rPr>
              <w:t>101,6</w:t>
            </w:r>
          </w:p>
        </w:tc>
      </w:tr>
      <w:tr w:rsidR="00D85528" w:rsidRPr="00CE2666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215F8A">
            <w:pPr>
              <w:spacing w:before="60" w:after="60" w:line="186" w:lineRule="exact"/>
              <w:ind w:left="170"/>
              <w:jc w:val="left"/>
              <w:rPr>
                <w:sz w:val="22"/>
                <w:szCs w:val="22"/>
              </w:rPr>
            </w:pPr>
            <w:r w:rsidRPr="00040CD1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215F8A">
            <w:pPr>
              <w:tabs>
                <w:tab w:val="left" w:pos="527"/>
              </w:tabs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215F8A">
            <w:pPr>
              <w:spacing w:before="60" w:after="60" w:line="186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215F8A">
            <w:pPr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215F8A">
            <w:pPr>
              <w:spacing w:before="60" w:after="60" w:line="186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040CD1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215F8A">
            <w:pPr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215F8A">
            <w:pPr>
              <w:tabs>
                <w:tab w:val="left" w:pos="925"/>
              </w:tabs>
              <w:spacing w:before="60" w:after="60" w:line="186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040CD1">
              <w:rPr>
                <w:iCs/>
                <w:sz w:val="22"/>
                <w:szCs w:val="22"/>
              </w:rPr>
              <w:t>101,7</w:t>
            </w:r>
          </w:p>
        </w:tc>
      </w:tr>
      <w:tr w:rsidR="00D85528" w:rsidRPr="00387695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A7BEC" w:rsidRDefault="00D85528" w:rsidP="00215F8A">
            <w:pPr>
              <w:spacing w:before="60" w:after="60" w:line="186" w:lineRule="exact"/>
              <w:ind w:left="170"/>
              <w:jc w:val="left"/>
              <w:rPr>
                <w:sz w:val="22"/>
                <w:szCs w:val="22"/>
              </w:rPr>
            </w:pPr>
            <w:r w:rsidRPr="005A7BEC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A7BEC" w:rsidRDefault="00D85528" w:rsidP="00215F8A">
            <w:pPr>
              <w:tabs>
                <w:tab w:val="left" w:pos="527"/>
              </w:tabs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A7BEC" w:rsidRDefault="00D85528" w:rsidP="00215F8A">
            <w:pPr>
              <w:spacing w:before="60" w:after="60" w:line="186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A7BEC" w:rsidRDefault="00D85528" w:rsidP="00215F8A">
            <w:pPr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A7BEC" w:rsidRDefault="00D85528" w:rsidP="00215F8A">
            <w:pPr>
              <w:spacing w:before="60" w:after="60" w:line="186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5A7BEC">
              <w:rPr>
                <w:iCs/>
                <w:sz w:val="22"/>
                <w:szCs w:val="22"/>
              </w:rPr>
              <w:t>103,6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A7BEC" w:rsidRDefault="00D85528" w:rsidP="00215F8A">
            <w:pPr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A7BEC" w:rsidRDefault="00D85528" w:rsidP="00215F8A">
            <w:pPr>
              <w:tabs>
                <w:tab w:val="left" w:pos="925"/>
              </w:tabs>
              <w:spacing w:before="60" w:after="60" w:line="186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5A7BEC">
              <w:rPr>
                <w:iCs/>
                <w:sz w:val="22"/>
                <w:szCs w:val="22"/>
              </w:rPr>
              <w:t>101,8</w:t>
            </w:r>
          </w:p>
        </w:tc>
      </w:tr>
      <w:tr w:rsidR="00D85528" w:rsidRPr="00387695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F255D" w:rsidRDefault="00D85528" w:rsidP="00215F8A">
            <w:pPr>
              <w:pStyle w:val="7"/>
              <w:keepNext w:val="0"/>
              <w:spacing w:before="60" w:after="60" w:line="186" w:lineRule="exact"/>
              <w:rPr>
                <w:szCs w:val="22"/>
                <w:lang w:val="en-US"/>
              </w:rPr>
            </w:pPr>
            <w:r w:rsidRPr="006F255D">
              <w:rPr>
                <w:szCs w:val="22"/>
                <w:lang w:val="en-US"/>
              </w:rPr>
              <w:t xml:space="preserve">II </w:t>
            </w:r>
            <w:proofErr w:type="spellStart"/>
            <w:r w:rsidRPr="006F255D">
              <w:rPr>
                <w:szCs w:val="22"/>
                <w:lang w:val="en-US"/>
              </w:rPr>
              <w:t>квартал</w:t>
            </w:r>
            <w:proofErr w:type="spellEnd"/>
            <w:r w:rsidRPr="006F255D">
              <w:rPr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F255D" w:rsidRDefault="00D85528" w:rsidP="00215F8A">
            <w:pPr>
              <w:tabs>
                <w:tab w:val="left" w:pos="527"/>
              </w:tabs>
              <w:spacing w:before="60" w:after="60" w:line="18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F255D" w:rsidRDefault="00D85528" w:rsidP="00215F8A">
            <w:pPr>
              <w:spacing w:before="60" w:after="60" w:line="186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6F255D">
              <w:rPr>
                <w:b/>
                <w:bCs/>
                <w:sz w:val="22"/>
                <w:szCs w:val="22"/>
              </w:rPr>
              <w:t>101,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F255D" w:rsidRDefault="00D85528" w:rsidP="00215F8A">
            <w:pPr>
              <w:spacing w:before="60" w:after="60" w:line="18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6F255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F255D" w:rsidRDefault="00D85528" w:rsidP="00215F8A">
            <w:pPr>
              <w:spacing w:before="60" w:after="60" w:line="186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6F255D">
              <w:rPr>
                <w:b/>
                <w:i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F255D" w:rsidRDefault="00D85528" w:rsidP="00215F8A">
            <w:pPr>
              <w:spacing w:before="60" w:after="60" w:line="18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F255D" w:rsidRDefault="00D85528" w:rsidP="00215F8A">
            <w:pPr>
              <w:tabs>
                <w:tab w:val="left" w:pos="925"/>
              </w:tabs>
              <w:spacing w:before="60" w:after="60" w:line="186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6F255D">
              <w:rPr>
                <w:b/>
                <w:iCs/>
                <w:sz w:val="22"/>
                <w:szCs w:val="22"/>
              </w:rPr>
              <w:t>100,6</w:t>
            </w:r>
          </w:p>
        </w:tc>
      </w:tr>
      <w:tr w:rsidR="00D85528" w:rsidRPr="0086177F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1B64" w:rsidRDefault="00D85528" w:rsidP="00215F8A">
            <w:pPr>
              <w:spacing w:before="60" w:after="60" w:line="186" w:lineRule="exact"/>
              <w:ind w:left="170"/>
              <w:jc w:val="left"/>
              <w:rPr>
                <w:sz w:val="22"/>
                <w:szCs w:val="22"/>
              </w:rPr>
            </w:pPr>
            <w:r w:rsidRPr="00041B64">
              <w:rPr>
                <w:sz w:val="22"/>
                <w:szCs w:val="22"/>
              </w:rPr>
              <w:t>Июль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1B64" w:rsidRDefault="00D85528" w:rsidP="00215F8A">
            <w:pPr>
              <w:tabs>
                <w:tab w:val="left" w:pos="527"/>
              </w:tabs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1B64" w:rsidRDefault="00D85528" w:rsidP="00215F8A">
            <w:pPr>
              <w:spacing w:before="60" w:after="60" w:line="186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1B64" w:rsidRDefault="00D85528" w:rsidP="00215F8A">
            <w:pPr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1B64" w:rsidRDefault="00D85528" w:rsidP="00215F8A">
            <w:pPr>
              <w:spacing w:before="60" w:after="60" w:line="186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041B64">
              <w:rPr>
                <w:iCs/>
                <w:sz w:val="22"/>
                <w:szCs w:val="22"/>
              </w:rPr>
              <w:t>103,8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1B64" w:rsidRDefault="00D85528" w:rsidP="00215F8A">
            <w:pPr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1B64" w:rsidRDefault="00D85528" w:rsidP="00215F8A">
            <w:pPr>
              <w:tabs>
                <w:tab w:val="left" w:pos="925"/>
              </w:tabs>
              <w:spacing w:before="60" w:after="60" w:line="186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041B64">
              <w:rPr>
                <w:iCs/>
                <w:sz w:val="22"/>
                <w:szCs w:val="22"/>
              </w:rPr>
              <w:t>102,1</w:t>
            </w:r>
          </w:p>
        </w:tc>
      </w:tr>
      <w:tr w:rsidR="00D85528" w:rsidRPr="00057C5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54F7" w:rsidRDefault="00D85528" w:rsidP="00215F8A">
            <w:pPr>
              <w:spacing w:before="60" w:after="60" w:line="186" w:lineRule="exact"/>
              <w:ind w:left="170"/>
              <w:jc w:val="left"/>
              <w:rPr>
                <w:sz w:val="22"/>
                <w:szCs w:val="22"/>
              </w:rPr>
            </w:pPr>
            <w:r w:rsidRPr="003B54F7">
              <w:rPr>
                <w:sz w:val="22"/>
                <w:szCs w:val="22"/>
              </w:rPr>
              <w:t>Август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54F7" w:rsidRDefault="00D85528" w:rsidP="00215F8A">
            <w:pPr>
              <w:tabs>
                <w:tab w:val="left" w:pos="527"/>
              </w:tabs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B54F7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54F7" w:rsidRDefault="00D85528" w:rsidP="00215F8A">
            <w:pPr>
              <w:spacing w:before="60" w:after="60" w:line="186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B54F7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54F7" w:rsidRDefault="00D85528" w:rsidP="00215F8A">
            <w:pPr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B54F7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54F7" w:rsidRDefault="00D85528" w:rsidP="00215F8A">
            <w:pPr>
              <w:spacing w:before="60" w:after="60" w:line="186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3B54F7">
              <w:rPr>
                <w:iCs/>
                <w:sz w:val="22"/>
                <w:szCs w:val="22"/>
              </w:rPr>
              <w:t>104,2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54F7" w:rsidRDefault="00D85528" w:rsidP="00215F8A">
            <w:pPr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B54F7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54F7" w:rsidRDefault="00D85528" w:rsidP="00215F8A">
            <w:pPr>
              <w:tabs>
                <w:tab w:val="left" w:pos="925"/>
              </w:tabs>
              <w:spacing w:before="60" w:after="60" w:line="186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3B54F7">
              <w:rPr>
                <w:iCs/>
                <w:sz w:val="22"/>
                <w:szCs w:val="22"/>
              </w:rPr>
              <w:t>102,3</w:t>
            </w: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A2461" w:rsidRDefault="00D85528" w:rsidP="00215F8A">
            <w:pPr>
              <w:spacing w:before="60" w:after="60" w:line="186" w:lineRule="exact"/>
              <w:ind w:left="170"/>
              <w:jc w:val="left"/>
              <w:rPr>
                <w:sz w:val="22"/>
                <w:szCs w:val="22"/>
              </w:rPr>
            </w:pPr>
            <w:r w:rsidRPr="003A2461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A2461" w:rsidRDefault="00D85528" w:rsidP="00215F8A">
            <w:pPr>
              <w:tabs>
                <w:tab w:val="left" w:pos="527"/>
              </w:tabs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A2461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A2461" w:rsidRDefault="00D85528" w:rsidP="00215F8A">
            <w:pPr>
              <w:spacing w:before="60" w:after="60" w:line="186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A2461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A2461" w:rsidRDefault="00D85528" w:rsidP="00215F8A">
            <w:pPr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A2461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A2461" w:rsidRDefault="00D85528" w:rsidP="00215F8A">
            <w:pPr>
              <w:spacing w:before="60" w:after="60" w:line="186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3A2461">
              <w:rPr>
                <w:iCs/>
                <w:sz w:val="22"/>
                <w:szCs w:val="22"/>
              </w:rPr>
              <w:t>105,2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A2461" w:rsidRDefault="00D85528" w:rsidP="00215F8A">
            <w:pPr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A2461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A2461" w:rsidRDefault="00D85528" w:rsidP="00215F8A">
            <w:pPr>
              <w:tabs>
                <w:tab w:val="left" w:pos="925"/>
              </w:tabs>
              <w:spacing w:before="60" w:after="60" w:line="186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3A2461">
              <w:rPr>
                <w:iCs/>
                <w:sz w:val="22"/>
                <w:szCs w:val="22"/>
              </w:rPr>
              <w:t>102,5</w:t>
            </w: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215F8A">
            <w:pPr>
              <w:pStyle w:val="7"/>
              <w:keepNext w:val="0"/>
              <w:spacing w:before="60" w:after="60" w:line="186" w:lineRule="exact"/>
              <w:rPr>
                <w:szCs w:val="22"/>
                <w:lang w:val="en-US"/>
              </w:rPr>
            </w:pPr>
            <w:r w:rsidRPr="004A05A8">
              <w:rPr>
                <w:szCs w:val="22"/>
                <w:lang w:val="en-US"/>
              </w:rPr>
              <w:t>III квартал</w:t>
            </w:r>
            <w:r w:rsidRPr="004A05A8">
              <w:rPr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215F8A">
            <w:pPr>
              <w:tabs>
                <w:tab w:val="left" w:pos="527"/>
              </w:tabs>
              <w:spacing w:before="60" w:after="60" w:line="18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A05A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215F8A">
            <w:pPr>
              <w:spacing w:before="60" w:after="60" w:line="186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4A05A8">
              <w:rPr>
                <w:b/>
                <w:bCs/>
                <w:sz w:val="22"/>
                <w:szCs w:val="22"/>
              </w:rPr>
              <w:t>100,</w:t>
            </w: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215F8A">
            <w:pPr>
              <w:spacing w:before="60" w:after="60" w:line="18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A05A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215F8A">
            <w:pPr>
              <w:spacing w:before="60" w:after="60" w:line="186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4A05A8">
              <w:rPr>
                <w:b/>
                <w:iCs/>
                <w:sz w:val="22"/>
                <w:szCs w:val="22"/>
              </w:rPr>
              <w:t>101,</w:t>
            </w:r>
            <w:r>
              <w:rPr>
                <w:b/>
                <w:iCs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215F8A">
            <w:pPr>
              <w:spacing w:before="60" w:after="60" w:line="18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A05A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215F8A">
            <w:pPr>
              <w:tabs>
                <w:tab w:val="left" w:pos="925"/>
              </w:tabs>
              <w:spacing w:before="60" w:after="60" w:line="186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4A05A8">
              <w:rPr>
                <w:b/>
                <w:iCs/>
                <w:sz w:val="22"/>
                <w:szCs w:val="22"/>
              </w:rPr>
              <w:t>100,7</w:t>
            </w: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15F8A" w:rsidRDefault="00D85528" w:rsidP="00215F8A">
            <w:pPr>
              <w:pStyle w:val="7"/>
              <w:keepNext w:val="0"/>
              <w:spacing w:before="60" w:after="60" w:line="186" w:lineRule="exact"/>
              <w:ind w:left="170"/>
              <w:rPr>
                <w:b w:val="0"/>
                <w:szCs w:val="22"/>
              </w:rPr>
            </w:pPr>
            <w:r w:rsidRPr="00215F8A">
              <w:rPr>
                <w:b w:val="0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15F8A" w:rsidRDefault="00D85528" w:rsidP="00215F8A">
            <w:pPr>
              <w:tabs>
                <w:tab w:val="left" w:pos="527"/>
              </w:tabs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15F8A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15F8A" w:rsidRDefault="00D85528" w:rsidP="00215F8A">
            <w:pPr>
              <w:spacing w:before="60" w:after="60" w:line="186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15F8A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15F8A" w:rsidRDefault="00D85528" w:rsidP="00215F8A">
            <w:pPr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15F8A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15F8A" w:rsidRDefault="00D85528" w:rsidP="00215F8A">
            <w:pPr>
              <w:spacing w:before="60" w:after="60" w:line="186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15F8A">
              <w:rPr>
                <w:iCs/>
                <w:sz w:val="22"/>
                <w:szCs w:val="22"/>
              </w:rPr>
              <w:t>106,1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15F8A" w:rsidRDefault="00D85528" w:rsidP="00215F8A">
            <w:pPr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15F8A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15F8A" w:rsidRDefault="00D85528" w:rsidP="00215F8A">
            <w:pPr>
              <w:tabs>
                <w:tab w:val="left" w:pos="925"/>
              </w:tabs>
              <w:spacing w:before="60" w:after="60" w:line="186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15F8A">
              <w:rPr>
                <w:iCs/>
                <w:sz w:val="22"/>
                <w:szCs w:val="22"/>
              </w:rPr>
              <w:t>102,9</w:t>
            </w: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15F8A" w:rsidRDefault="00D85528" w:rsidP="00215F8A">
            <w:pPr>
              <w:pStyle w:val="7"/>
              <w:keepNext w:val="0"/>
              <w:spacing w:before="60" w:after="60" w:line="186" w:lineRule="exact"/>
              <w:ind w:left="170"/>
              <w:rPr>
                <w:b w:val="0"/>
                <w:i/>
                <w:szCs w:val="22"/>
              </w:rPr>
            </w:pPr>
            <w:r w:rsidRPr="00215F8A">
              <w:rPr>
                <w:b w:val="0"/>
                <w:i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15F8A" w:rsidRDefault="00D85528" w:rsidP="00215F8A">
            <w:pPr>
              <w:tabs>
                <w:tab w:val="left" w:pos="527"/>
              </w:tabs>
              <w:spacing w:before="60" w:after="60" w:line="186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215F8A">
              <w:rPr>
                <w:bCs/>
                <w:i/>
                <w:sz w:val="22"/>
                <w:szCs w:val="22"/>
              </w:rPr>
              <w:t>100,4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15F8A" w:rsidRDefault="00D85528" w:rsidP="00215F8A">
            <w:pPr>
              <w:spacing w:before="60" w:after="60" w:line="186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215F8A">
              <w:rPr>
                <w:bCs/>
                <w:i/>
                <w:sz w:val="22"/>
                <w:szCs w:val="22"/>
              </w:rPr>
              <w:t>103,9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15F8A" w:rsidRDefault="00D85528" w:rsidP="00215F8A">
            <w:pPr>
              <w:spacing w:before="60" w:after="60" w:line="186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215F8A">
              <w:rPr>
                <w:bCs/>
                <w:i/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15F8A" w:rsidRDefault="00D85528" w:rsidP="00215F8A">
            <w:pPr>
              <w:spacing w:before="60" w:after="60" w:line="186" w:lineRule="exact"/>
              <w:ind w:right="394"/>
              <w:jc w:val="right"/>
              <w:rPr>
                <w:bCs/>
                <w:i/>
                <w:sz w:val="22"/>
                <w:szCs w:val="22"/>
              </w:rPr>
            </w:pPr>
            <w:r w:rsidRPr="00215F8A">
              <w:rPr>
                <w:bCs/>
                <w:i/>
                <w:sz w:val="22"/>
                <w:szCs w:val="22"/>
              </w:rPr>
              <w:t>106,7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15F8A" w:rsidRDefault="00D85528" w:rsidP="00215F8A">
            <w:pPr>
              <w:spacing w:before="60" w:after="60" w:line="186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215F8A">
              <w:rPr>
                <w:bCs/>
                <w:i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15F8A" w:rsidRDefault="00D85528" w:rsidP="00215F8A">
            <w:pPr>
              <w:tabs>
                <w:tab w:val="left" w:pos="925"/>
              </w:tabs>
              <w:spacing w:before="60" w:after="60" w:line="186" w:lineRule="exact"/>
              <w:ind w:right="420"/>
              <w:jc w:val="right"/>
              <w:rPr>
                <w:bCs/>
                <w:i/>
                <w:sz w:val="22"/>
                <w:szCs w:val="22"/>
              </w:rPr>
            </w:pPr>
            <w:r w:rsidRPr="00215F8A">
              <w:rPr>
                <w:bCs/>
                <w:i/>
                <w:sz w:val="22"/>
                <w:szCs w:val="22"/>
              </w:rPr>
              <w:t>103,3</w:t>
            </w:r>
          </w:p>
        </w:tc>
      </w:tr>
      <w:tr w:rsidR="00D85528" w:rsidRPr="004A05A8" w:rsidTr="00620C83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631DF" w:rsidRDefault="00D85528" w:rsidP="00215F8A">
            <w:pPr>
              <w:pStyle w:val="7"/>
              <w:keepNext w:val="0"/>
              <w:spacing w:before="60" w:after="60" w:line="186" w:lineRule="exact"/>
              <w:ind w:left="170"/>
              <w:rPr>
                <w:b w:val="0"/>
                <w:szCs w:val="22"/>
              </w:rPr>
            </w:pPr>
            <w:r w:rsidRPr="009631DF">
              <w:rPr>
                <w:b w:val="0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631DF" w:rsidRDefault="00D85528" w:rsidP="00215F8A">
            <w:pPr>
              <w:tabs>
                <w:tab w:val="left" w:pos="527"/>
              </w:tabs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31DF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631DF" w:rsidRDefault="00D85528" w:rsidP="00215F8A">
            <w:pPr>
              <w:spacing w:before="60" w:after="60" w:line="186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31DF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631DF" w:rsidRDefault="00D85528" w:rsidP="00215F8A">
            <w:pPr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31DF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631DF" w:rsidRDefault="00D85528" w:rsidP="00215F8A">
            <w:pPr>
              <w:spacing w:before="60" w:after="60" w:line="186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631DF">
              <w:rPr>
                <w:bCs/>
                <w:sz w:val="22"/>
                <w:szCs w:val="22"/>
              </w:rPr>
              <w:t>107,8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631DF" w:rsidRDefault="00D85528" w:rsidP="00215F8A">
            <w:pPr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31DF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631DF" w:rsidRDefault="00D85528" w:rsidP="00215F8A">
            <w:pPr>
              <w:tabs>
                <w:tab w:val="left" w:pos="925"/>
              </w:tabs>
              <w:spacing w:before="60" w:after="60" w:line="186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631DF">
              <w:rPr>
                <w:bCs/>
                <w:sz w:val="22"/>
                <w:szCs w:val="22"/>
              </w:rPr>
              <w:t>103,7</w:t>
            </w:r>
          </w:p>
        </w:tc>
      </w:tr>
      <w:tr w:rsidR="00D85528" w:rsidRPr="004A05A8" w:rsidTr="00620C83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07D14" w:rsidRDefault="00D85528" w:rsidP="00215F8A">
            <w:pPr>
              <w:pStyle w:val="7"/>
              <w:keepNext w:val="0"/>
              <w:spacing w:before="60" w:after="60" w:line="186" w:lineRule="exact"/>
              <w:rPr>
                <w:szCs w:val="22"/>
              </w:rPr>
            </w:pPr>
            <w:r w:rsidRPr="00B07D14">
              <w:rPr>
                <w:szCs w:val="22"/>
                <w:lang w:val="en-US"/>
              </w:rPr>
              <w:t xml:space="preserve">IV </w:t>
            </w:r>
            <w:r w:rsidRPr="00B07D14">
              <w:rPr>
                <w:szCs w:val="22"/>
              </w:rPr>
              <w:t>квартал</w:t>
            </w:r>
            <w:r w:rsidRPr="00B07D14">
              <w:rPr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07D14" w:rsidRDefault="00D85528" w:rsidP="00215F8A">
            <w:pPr>
              <w:tabs>
                <w:tab w:val="left" w:pos="527"/>
              </w:tabs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B07D1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07D14" w:rsidRDefault="00D85528" w:rsidP="00215F8A">
            <w:pPr>
              <w:spacing w:before="60" w:after="60" w:line="186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100,8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07D14" w:rsidRDefault="00D85528" w:rsidP="00215F8A">
            <w:pPr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07D14" w:rsidRDefault="00D85528" w:rsidP="00215F8A">
            <w:pPr>
              <w:spacing w:before="60" w:after="60" w:line="186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102,5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07D14" w:rsidRDefault="00D85528" w:rsidP="00215F8A">
            <w:pPr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07D14" w:rsidRDefault="00D85528" w:rsidP="00215F8A">
            <w:pPr>
              <w:tabs>
                <w:tab w:val="left" w:pos="925"/>
              </w:tabs>
              <w:spacing w:before="60" w:after="60" w:line="186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101,2</w:t>
            </w:r>
          </w:p>
        </w:tc>
      </w:tr>
      <w:tr w:rsidR="00D85528" w:rsidRPr="004A05A8" w:rsidTr="00620C83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207B6" w:rsidRDefault="00D85528" w:rsidP="00620C83">
            <w:pPr>
              <w:spacing w:before="60" w:after="60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F207B6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982C6A">
            <w:pPr>
              <w:tabs>
                <w:tab w:val="left" w:pos="527"/>
              </w:tabs>
              <w:spacing w:before="60" w:after="6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620C83">
            <w:pPr>
              <w:spacing w:before="60" w:after="6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620C83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620C83">
            <w:pPr>
              <w:spacing w:before="60" w:after="60" w:line="20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620C83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620C83">
            <w:pPr>
              <w:tabs>
                <w:tab w:val="left" w:pos="925"/>
              </w:tabs>
              <w:spacing w:before="60" w:after="60" w:line="20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A23A59" w:rsidRDefault="00D85528" w:rsidP="00215F8A">
            <w:pPr>
              <w:spacing w:before="60" w:after="60" w:line="186" w:lineRule="exact"/>
              <w:ind w:left="170"/>
              <w:jc w:val="left"/>
              <w:rPr>
                <w:sz w:val="22"/>
                <w:szCs w:val="22"/>
              </w:rPr>
            </w:pPr>
            <w:r w:rsidRPr="00A23A59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215F8A">
            <w:pPr>
              <w:tabs>
                <w:tab w:val="left" w:pos="527"/>
              </w:tabs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215F8A">
            <w:pPr>
              <w:spacing w:before="60" w:after="60" w:line="186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215F8A">
            <w:pPr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215F8A">
            <w:pPr>
              <w:spacing w:before="60" w:after="60" w:line="186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215F8A">
            <w:pPr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</w:t>
            </w:r>
            <w:r w:rsidR="002F483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215F8A">
            <w:pPr>
              <w:tabs>
                <w:tab w:val="left" w:pos="925"/>
              </w:tabs>
              <w:spacing w:before="60" w:after="60" w:line="186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</w:t>
            </w:r>
            <w:r w:rsidR="00673B8B">
              <w:rPr>
                <w:bCs/>
                <w:sz w:val="22"/>
                <w:szCs w:val="22"/>
              </w:rPr>
              <w:t>3</w:t>
            </w: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215F8A">
            <w:pPr>
              <w:spacing w:before="60" w:after="60" w:line="186" w:lineRule="exact"/>
              <w:ind w:left="170"/>
              <w:jc w:val="lef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215F8A">
            <w:pPr>
              <w:tabs>
                <w:tab w:val="left" w:pos="527"/>
              </w:tabs>
              <w:spacing w:before="60" w:after="60" w:line="186" w:lineRule="exact"/>
              <w:ind w:right="284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215F8A">
            <w:pPr>
              <w:spacing w:before="60" w:after="60" w:line="186" w:lineRule="exact"/>
              <w:ind w:right="397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100,5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215F8A">
            <w:pPr>
              <w:spacing w:before="60" w:after="60" w:line="186" w:lineRule="exact"/>
              <w:ind w:right="284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215F8A">
            <w:pPr>
              <w:spacing w:before="60" w:after="60" w:line="186" w:lineRule="exact"/>
              <w:ind w:right="394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9E406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215F8A">
            <w:pPr>
              <w:spacing w:before="60" w:after="60" w:line="186" w:lineRule="exact"/>
              <w:ind w:right="284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215F8A">
            <w:pPr>
              <w:tabs>
                <w:tab w:val="left" w:pos="925"/>
              </w:tabs>
              <w:spacing w:before="60" w:after="60" w:line="186" w:lineRule="exact"/>
              <w:ind w:right="420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100,</w:t>
            </w:r>
            <w:r w:rsidR="00673B8B">
              <w:rPr>
                <w:sz w:val="22"/>
                <w:szCs w:val="22"/>
              </w:rPr>
              <w:t>7</w:t>
            </w:r>
          </w:p>
        </w:tc>
      </w:tr>
      <w:tr w:rsidR="00D85528" w:rsidRPr="004A05A8" w:rsidTr="003B54F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215F8A">
            <w:pPr>
              <w:spacing w:before="60" w:after="60" w:line="186" w:lineRule="exact"/>
              <w:ind w:left="170"/>
              <w:jc w:val="left"/>
              <w:rPr>
                <w:szCs w:val="22"/>
              </w:rPr>
            </w:pPr>
            <w:r w:rsidRPr="00385CCC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B57B2" w:rsidRDefault="00D85528" w:rsidP="00215F8A">
            <w:pPr>
              <w:tabs>
                <w:tab w:val="left" w:pos="527"/>
              </w:tabs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385CCC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215F8A">
            <w:pPr>
              <w:spacing w:before="60" w:after="60" w:line="186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85CCC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215F8A">
            <w:pPr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85CCC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215F8A">
            <w:pPr>
              <w:spacing w:before="60" w:after="60" w:line="186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385CCC">
              <w:rPr>
                <w:iCs/>
                <w:sz w:val="22"/>
                <w:szCs w:val="22"/>
              </w:rPr>
              <w:t>102,6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B57B2" w:rsidRDefault="00D85528" w:rsidP="00215F8A">
            <w:pPr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385CCC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  <w:lang w:val="en-US"/>
              </w:rPr>
              <w:t>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73B8B" w:rsidRDefault="00D85528" w:rsidP="00215F8A">
            <w:pPr>
              <w:tabs>
                <w:tab w:val="left" w:pos="925"/>
              </w:tabs>
              <w:spacing w:before="60" w:after="60" w:line="186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385CCC">
              <w:rPr>
                <w:iCs/>
                <w:sz w:val="22"/>
                <w:szCs w:val="22"/>
              </w:rPr>
              <w:t>101,</w:t>
            </w:r>
            <w:r w:rsidR="00673B8B">
              <w:rPr>
                <w:iCs/>
                <w:sz w:val="22"/>
                <w:szCs w:val="22"/>
              </w:rPr>
              <w:t>1</w:t>
            </w:r>
          </w:p>
        </w:tc>
      </w:tr>
      <w:tr w:rsidR="00D85528" w:rsidRPr="004A05A8" w:rsidTr="003B54F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215F8A">
            <w:pPr>
              <w:pStyle w:val="7"/>
              <w:keepNext w:val="0"/>
              <w:spacing w:before="60" w:after="60" w:line="186" w:lineRule="exact"/>
              <w:rPr>
                <w:szCs w:val="22"/>
              </w:rPr>
            </w:pPr>
            <w:r w:rsidRPr="003C0A74">
              <w:rPr>
                <w:szCs w:val="22"/>
                <w:lang w:val="en-US"/>
              </w:rPr>
              <w:t>I</w:t>
            </w:r>
            <w:r w:rsidRPr="003C0A74">
              <w:rPr>
                <w:szCs w:val="22"/>
              </w:rPr>
              <w:t xml:space="preserve"> квартал</w:t>
            </w:r>
            <w:r w:rsidRPr="003C0A74">
              <w:rPr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215F8A">
            <w:pPr>
              <w:tabs>
                <w:tab w:val="left" w:pos="527"/>
              </w:tabs>
              <w:spacing w:before="60" w:after="60" w:line="18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C0A7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215F8A">
            <w:pPr>
              <w:spacing w:before="60" w:after="60" w:line="186" w:lineRule="exact"/>
              <w:ind w:right="397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3C0A74">
              <w:rPr>
                <w:b/>
                <w:bCs/>
                <w:sz w:val="22"/>
                <w:szCs w:val="22"/>
              </w:rPr>
              <w:t>10</w:t>
            </w:r>
            <w:r w:rsidR="003C0A74">
              <w:rPr>
                <w:b/>
                <w:bCs/>
                <w:sz w:val="22"/>
                <w:szCs w:val="22"/>
                <w:lang w:val="en-US"/>
              </w:rPr>
              <w:t>1</w:t>
            </w:r>
            <w:r w:rsidRPr="003C0A74">
              <w:rPr>
                <w:b/>
                <w:bCs/>
                <w:sz w:val="22"/>
                <w:szCs w:val="22"/>
              </w:rPr>
              <w:t>,</w:t>
            </w:r>
            <w:r w:rsidR="003C0A74">
              <w:rPr>
                <w:b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215F8A">
            <w:pPr>
              <w:spacing w:before="60" w:after="60" w:line="18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C0A7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215F8A">
            <w:pPr>
              <w:spacing w:before="60" w:after="60" w:line="186" w:lineRule="exact"/>
              <w:ind w:right="394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3C0A74">
              <w:rPr>
                <w:b/>
                <w:iCs/>
                <w:sz w:val="22"/>
                <w:szCs w:val="22"/>
              </w:rPr>
              <w:t>102,</w:t>
            </w:r>
            <w:r w:rsidR="003C0A74">
              <w:rPr>
                <w:b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215F8A">
            <w:pPr>
              <w:spacing w:before="60" w:after="60" w:line="18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C0A7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215F8A">
            <w:pPr>
              <w:tabs>
                <w:tab w:val="left" w:pos="925"/>
              </w:tabs>
              <w:spacing w:before="60" w:after="60" w:line="186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383B45">
              <w:rPr>
                <w:b/>
                <w:iCs/>
                <w:sz w:val="22"/>
                <w:szCs w:val="22"/>
              </w:rPr>
              <w:t>101,</w:t>
            </w:r>
            <w:r w:rsidR="00383B45" w:rsidRPr="00383B45">
              <w:rPr>
                <w:b/>
                <w:iCs/>
                <w:sz w:val="22"/>
                <w:szCs w:val="22"/>
              </w:rPr>
              <w:t>1</w:t>
            </w:r>
          </w:p>
        </w:tc>
      </w:tr>
      <w:tr w:rsidR="00D85528" w:rsidRPr="00CE2666" w:rsidTr="003B54F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215F8A">
            <w:pPr>
              <w:spacing w:before="60" w:after="60" w:line="186" w:lineRule="exact"/>
              <w:ind w:left="170"/>
              <w:jc w:val="left"/>
              <w:rPr>
                <w:szCs w:val="22"/>
                <w:lang w:val="en-US"/>
              </w:rPr>
            </w:pPr>
            <w:r w:rsidRPr="00CE2666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215F8A">
            <w:pPr>
              <w:tabs>
                <w:tab w:val="left" w:pos="527"/>
              </w:tabs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CE2666">
              <w:rPr>
                <w:bCs/>
                <w:sz w:val="22"/>
                <w:szCs w:val="22"/>
                <w:lang w:val="en-US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215F8A">
            <w:pPr>
              <w:spacing w:before="60" w:after="60" w:line="186" w:lineRule="exact"/>
              <w:ind w:right="397"/>
              <w:jc w:val="right"/>
              <w:rPr>
                <w:bCs/>
                <w:sz w:val="22"/>
                <w:szCs w:val="22"/>
                <w:lang w:val="en-US"/>
              </w:rPr>
            </w:pPr>
            <w:r w:rsidRPr="00CE2666">
              <w:rPr>
                <w:bCs/>
                <w:sz w:val="22"/>
                <w:szCs w:val="22"/>
                <w:lang w:val="en-US"/>
              </w:rPr>
              <w:t>101,3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215F8A">
            <w:pPr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CE2666">
              <w:rPr>
                <w:bCs/>
                <w:sz w:val="22"/>
                <w:szCs w:val="22"/>
                <w:lang w:val="en-US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215F8A">
            <w:pPr>
              <w:spacing w:before="60" w:after="60" w:line="186" w:lineRule="exact"/>
              <w:ind w:right="394"/>
              <w:jc w:val="right"/>
              <w:rPr>
                <w:iCs/>
                <w:sz w:val="22"/>
                <w:szCs w:val="22"/>
                <w:lang w:val="en-US"/>
              </w:rPr>
            </w:pPr>
            <w:r w:rsidRPr="00CE2666">
              <w:rPr>
                <w:iCs/>
                <w:sz w:val="22"/>
                <w:szCs w:val="22"/>
                <w:lang w:val="en-US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215F8A">
            <w:pPr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CE2666">
              <w:rPr>
                <w:bCs/>
                <w:sz w:val="22"/>
                <w:szCs w:val="22"/>
                <w:lang w:val="en-US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73B8B" w:rsidRDefault="00D85528" w:rsidP="00215F8A">
            <w:pPr>
              <w:tabs>
                <w:tab w:val="left" w:pos="925"/>
              </w:tabs>
              <w:spacing w:before="60" w:after="60" w:line="186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CE2666">
              <w:rPr>
                <w:iCs/>
                <w:sz w:val="22"/>
                <w:szCs w:val="22"/>
                <w:lang w:val="en-US"/>
              </w:rPr>
              <w:t>101,</w:t>
            </w:r>
            <w:r w:rsidR="00673B8B">
              <w:rPr>
                <w:iCs/>
                <w:sz w:val="22"/>
                <w:szCs w:val="22"/>
              </w:rPr>
              <w:t>3</w:t>
            </w:r>
          </w:p>
        </w:tc>
      </w:tr>
      <w:tr w:rsidR="00CE2666" w:rsidRPr="00CE2666" w:rsidTr="00040CD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CE2666" w:rsidP="00215F8A">
            <w:pPr>
              <w:spacing w:before="60" w:after="60" w:line="186" w:lineRule="exact"/>
              <w:ind w:left="170"/>
              <w:jc w:val="left"/>
              <w:rPr>
                <w:sz w:val="22"/>
                <w:szCs w:val="22"/>
              </w:rPr>
            </w:pPr>
            <w:r w:rsidRPr="00040CD1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215F8A">
            <w:pPr>
              <w:tabs>
                <w:tab w:val="left" w:pos="527"/>
              </w:tabs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215F8A">
            <w:pPr>
              <w:spacing w:before="60" w:after="60" w:line="186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215F8A">
            <w:pPr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100,</w:t>
            </w:r>
            <w:r w:rsidR="0089255B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215F8A">
            <w:pPr>
              <w:spacing w:before="60" w:after="60" w:line="186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040CD1">
              <w:rPr>
                <w:iCs/>
                <w:sz w:val="22"/>
                <w:szCs w:val="22"/>
              </w:rPr>
              <w:t>104,</w:t>
            </w:r>
            <w:r w:rsidR="0089255B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215F8A">
            <w:pPr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215F8A">
            <w:pPr>
              <w:tabs>
                <w:tab w:val="left" w:pos="925"/>
              </w:tabs>
              <w:spacing w:before="60" w:after="60" w:line="186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040CD1">
              <w:rPr>
                <w:iCs/>
                <w:sz w:val="22"/>
                <w:szCs w:val="22"/>
              </w:rPr>
              <w:t>101,</w:t>
            </w:r>
            <w:r w:rsidR="00673B8B">
              <w:rPr>
                <w:iCs/>
                <w:sz w:val="22"/>
                <w:szCs w:val="22"/>
              </w:rPr>
              <w:t>5</w:t>
            </w:r>
          </w:p>
        </w:tc>
      </w:tr>
      <w:tr w:rsidR="00040CD1" w:rsidRPr="00CE2666" w:rsidTr="00215F8A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040CD1" w:rsidP="00215F8A">
            <w:pPr>
              <w:spacing w:before="60" w:after="60" w:line="186" w:lineRule="exact"/>
              <w:ind w:left="170"/>
              <w:jc w:val="left"/>
              <w:rPr>
                <w:szCs w:val="22"/>
              </w:rPr>
            </w:pPr>
            <w:r w:rsidRPr="005A7BEC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215F8A">
            <w:pPr>
              <w:tabs>
                <w:tab w:val="left" w:pos="527"/>
              </w:tabs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215F8A">
            <w:pPr>
              <w:spacing w:before="60" w:after="60" w:line="186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215F8A">
            <w:pPr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215F8A">
            <w:pPr>
              <w:spacing w:before="60" w:after="60" w:line="186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5A7BEC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215F8A">
            <w:pPr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215F8A">
            <w:pPr>
              <w:tabs>
                <w:tab w:val="left" w:pos="925"/>
              </w:tabs>
              <w:spacing w:before="60" w:after="60" w:line="186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5A7BEC">
              <w:rPr>
                <w:iCs/>
                <w:sz w:val="22"/>
                <w:szCs w:val="22"/>
              </w:rPr>
              <w:t>101,</w:t>
            </w:r>
            <w:r w:rsidR="00673B8B">
              <w:rPr>
                <w:iCs/>
                <w:sz w:val="22"/>
                <w:szCs w:val="22"/>
              </w:rPr>
              <w:t>6</w:t>
            </w:r>
          </w:p>
        </w:tc>
      </w:tr>
      <w:tr w:rsidR="0057099B" w:rsidRPr="00CE2666" w:rsidTr="00215F8A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57099B" w:rsidP="00215F8A">
            <w:pPr>
              <w:pStyle w:val="7"/>
              <w:keepNext w:val="0"/>
              <w:spacing w:before="60" w:after="60" w:line="186" w:lineRule="exact"/>
              <w:rPr>
                <w:szCs w:val="22"/>
                <w:lang w:val="en-US"/>
              </w:rPr>
            </w:pPr>
            <w:r w:rsidRPr="005A7BEC">
              <w:rPr>
                <w:szCs w:val="22"/>
                <w:lang w:val="en-US"/>
              </w:rPr>
              <w:t xml:space="preserve">II </w:t>
            </w:r>
            <w:proofErr w:type="spellStart"/>
            <w:r w:rsidRPr="005A7BEC">
              <w:rPr>
                <w:szCs w:val="22"/>
                <w:lang w:val="en-US"/>
              </w:rPr>
              <w:t>квартал</w:t>
            </w:r>
            <w:proofErr w:type="spellEnd"/>
            <w:r w:rsidRPr="005A7BEC">
              <w:rPr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405B9E" w:rsidP="00215F8A">
            <w:pPr>
              <w:tabs>
                <w:tab w:val="left" w:pos="527"/>
              </w:tabs>
              <w:spacing w:before="60" w:after="60" w:line="18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A7BE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57099B" w:rsidP="00215F8A">
            <w:pPr>
              <w:spacing w:before="60" w:after="60" w:line="186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5A7BEC"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405B9E" w:rsidP="00215F8A">
            <w:pPr>
              <w:spacing w:before="60" w:after="60" w:line="18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A7BE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57099B" w:rsidP="00215F8A">
            <w:pPr>
              <w:spacing w:before="60" w:after="60" w:line="186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5A7BEC">
              <w:rPr>
                <w:b/>
                <w:i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405B9E" w:rsidP="00215F8A">
            <w:pPr>
              <w:spacing w:before="60" w:after="60" w:line="18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A7BE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383B45" w:rsidRDefault="0057099B" w:rsidP="00215F8A">
            <w:pPr>
              <w:tabs>
                <w:tab w:val="left" w:pos="925"/>
              </w:tabs>
              <w:spacing w:before="60" w:after="60" w:line="186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383B45">
              <w:rPr>
                <w:b/>
                <w:iCs/>
                <w:sz w:val="22"/>
                <w:szCs w:val="22"/>
              </w:rPr>
              <w:t>100,5</w:t>
            </w:r>
          </w:p>
        </w:tc>
      </w:tr>
      <w:tr w:rsidR="005A7BEC" w:rsidRPr="00CE2666" w:rsidTr="00215F8A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215F8A">
            <w:pPr>
              <w:spacing w:before="60" w:after="60" w:line="186" w:lineRule="exact"/>
              <w:ind w:left="170"/>
              <w:jc w:val="left"/>
              <w:rPr>
                <w:sz w:val="22"/>
                <w:szCs w:val="22"/>
              </w:rPr>
            </w:pPr>
            <w:proofErr w:type="spellStart"/>
            <w:r w:rsidRPr="00041B64">
              <w:rPr>
                <w:sz w:val="22"/>
                <w:szCs w:val="22"/>
                <w:lang w:val="en-US"/>
              </w:rPr>
              <w:t>Июль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215F8A">
            <w:pPr>
              <w:tabs>
                <w:tab w:val="left" w:pos="527"/>
              </w:tabs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215F8A">
            <w:pPr>
              <w:spacing w:before="60" w:after="60" w:line="186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215F8A">
            <w:pPr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99,</w:t>
            </w:r>
            <w:r w:rsidR="00041B6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3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215F8A">
            <w:pPr>
              <w:spacing w:before="60" w:after="60" w:line="186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041B64">
              <w:rPr>
                <w:iCs/>
                <w:sz w:val="22"/>
                <w:szCs w:val="22"/>
              </w:rPr>
              <w:t>104,</w:t>
            </w:r>
            <w:r w:rsidR="00673B8B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215F8A">
            <w:pPr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215F8A">
            <w:pPr>
              <w:tabs>
                <w:tab w:val="left" w:pos="925"/>
              </w:tabs>
              <w:spacing w:before="60" w:after="60" w:line="186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041B64">
              <w:rPr>
                <w:iCs/>
                <w:sz w:val="22"/>
                <w:szCs w:val="22"/>
              </w:rPr>
              <w:t>101,</w:t>
            </w:r>
            <w:r w:rsidR="00673B8B">
              <w:rPr>
                <w:iCs/>
                <w:sz w:val="22"/>
                <w:szCs w:val="22"/>
              </w:rPr>
              <w:t>8</w:t>
            </w:r>
          </w:p>
        </w:tc>
      </w:tr>
      <w:tr w:rsidR="00041B64" w:rsidRPr="00CE2666" w:rsidTr="00215F8A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041B64" w:rsidP="00215F8A">
            <w:pPr>
              <w:spacing w:before="60" w:after="60" w:line="186" w:lineRule="exact"/>
              <w:ind w:left="170"/>
              <w:jc w:val="left"/>
              <w:rPr>
                <w:sz w:val="22"/>
                <w:szCs w:val="22"/>
              </w:rPr>
            </w:pPr>
            <w:r w:rsidRPr="003B54F7">
              <w:rPr>
                <w:sz w:val="22"/>
                <w:szCs w:val="22"/>
              </w:rPr>
              <w:lastRenderedPageBreak/>
              <w:t>Август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041B64" w:rsidP="00215F8A">
            <w:pPr>
              <w:tabs>
                <w:tab w:val="left" w:pos="527"/>
              </w:tabs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B54F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673B8B" w:rsidP="00215F8A">
            <w:pPr>
              <w:spacing w:before="60" w:after="60" w:line="186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B54F7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041B64" w:rsidP="00215F8A">
            <w:pPr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B54F7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673B8B" w:rsidP="00215F8A">
            <w:pPr>
              <w:spacing w:before="60" w:after="60" w:line="186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3B54F7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2F4834" w:rsidP="00215F8A">
            <w:pPr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B54F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673B8B" w:rsidP="00215F8A">
            <w:pPr>
              <w:tabs>
                <w:tab w:val="left" w:pos="925"/>
              </w:tabs>
              <w:spacing w:before="60" w:after="60" w:line="186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3B54F7">
              <w:rPr>
                <w:iCs/>
                <w:sz w:val="22"/>
                <w:szCs w:val="22"/>
              </w:rPr>
              <w:t>102,1</w:t>
            </w:r>
          </w:p>
        </w:tc>
      </w:tr>
      <w:tr w:rsidR="003B54F7" w:rsidRPr="00CE2666" w:rsidTr="00F048B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3A2461" w:rsidRDefault="003B54F7" w:rsidP="00215F8A">
            <w:pPr>
              <w:spacing w:before="60" w:after="60" w:line="186" w:lineRule="exact"/>
              <w:ind w:left="170"/>
              <w:jc w:val="left"/>
              <w:rPr>
                <w:sz w:val="22"/>
                <w:szCs w:val="22"/>
              </w:rPr>
            </w:pPr>
            <w:r w:rsidRPr="003A2461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3A2461" w:rsidRDefault="00953813" w:rsidP="00215F8A">
            <w:pPr>
              <w:tabs>
                <w:tab w:val="left" w:pos="527"/>
              </w:tabs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  <w:lang w:val="be-BY"/>
              </w:rPr>
            </w:pPr>
            <w:r w:rsidRPr="003A2461">
              <w:rPr>
                <w:bCs/>
                <w:sz w:val="22"/>
                <w:szCs w:val="22"/>
                <w:lang w:val="be-BY"/>
              </w:rPr>
              <w:t>100,</w:t>
            </w:r>
            <w:r w:rsidR="009F5C2A">
              <w:rPr>
                <w:bCs/>
                <w:sz w:val="22"/>
                <w:szCs w:val="22"/>
                <w:lang w:val="be-BY"/>
              </w:rPr>
              <w:t>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3A2461" w:rsidRDefault="00953813" w:rsidP="00215F8A">
            <w:pPr>
              <w:spacing w:before="60" w:after="60" w:line="186" w:lineRule="exact"/>
              <w:ind w:right="397"/>
              <w:jc w:val="right"/>
              <w:rPr>
                <w:bCs/>
                <w:sz w:val="22"/>
                <w:szCs w:val="22"/>
                <w:lang w:val="be-BY"/>
              </w:rPr>
            </w:pPr>
            <w:r w:rsidRPr="003A2461">
              <w:rPr>
                <w:bCs/>
                <w:sz w:val="22"/>
                <w:szCs w:val="22"/>
                <w:lang w:val="be-BY"/>
              </w:rPr>
              <w:t>102,</w:t>
            </w:r>
            <w:r w:rsidR="009F5C2A">
              <w:rPr>
                <w:bCs/>
                <w:sz w:val="22"/>
                <w:szCs w:val="22"/>
                <w:lang w:val="be-BY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3A2461" w:rsidRDefault="00953813" w:rsidP="00215F8A">
            <w:pPr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  <w:lang w:val="be-BY"/>
              </w:rPr>
            </w:pPr>
            <w:r w:rsidRPr="003A2461">
              <w:rPr>
                <w:bCs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3A2461" w:rsidRDefault="00953813" w:rsidP="00215F8A">
            <w:pPr>
              <w:spacing w:before="60" w:after="60" w:line="186" w:lineRule="exact"/>
              <w:ind w:right="394"/>
              <w:jc w:val="right"/>
              <w:rPr>
                <w:iCs/>
                <w:sz w:val="22"/>
                <w:szCs w:val="22"/>
                <w:lang w:val="be-BY"/>
              </w:rPr>
            </w:pPr>
            <w:r w:rsidRPr="003A2461">
              <w:rPr>
                <w:iCs/>
                <w:sz w:val="22"/>
                <w:szCs w:val="22"/>
                <w:lang w:val="be-BY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3A2461" w:rsidRDefault="00953813" w:rsidP="00215F8A">
            <w:pPr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  <w:lang w:val="be-BY"/>
              </w:rPr>
            </w:pPr>
            <w:r w:rsidRPr="003A2461">
              <w:rPr>
                <w:bCs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3A2461" w:rsidRDefault="00953813" w:rsidP="00215F8A">
            <w:pPr>
              <w:tabs>
                <w:tab w:val="left" w:pos="925"/>
              </w:tabs>
              <w:spacing w:before="60" w:after="60" w:line="186" w:lineRule="exact"/>
              <w:ind w:right="420"/>
              <w:jc w:val="right"/>
              <w:rPr>
                <w:iCs/>
                <w:sz w:val="22"/>
                <w:szCs w:val="22"/>
                <w:lang w:val="be-BY"/>
              </w:rPr>
            </w:pPr>
            <w:r w:rsidRPr="003A2461">
              <w:rPr>
                <w:iCs/>
                <w:sz w:val="22"/>
                <w:szCs w:val="22"/>
                <w:lang w:val="be-BY"/>
              </w:rPr>
              <w:t>102,3</w:t>
            </w:r>
          </w:p>
        </w:tc>
      </w:tr>
      <w:tr w:rsidR="00F048B6" w:rsidRPr="00CE2666" w:rsidTr="003A246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8B6" w:rsidRPr="003A2461" w:rsidRDefault="00F048B6" w:rsidP="00215F8A">
            <w:pPr>
              <w:pStyle w:val="7"/>
              <w:keepNext w:val="0"/>
              <w:spacing w:before="60" w:after="60" w:line="186" w:lineRule="exact"/>
              <w:rPr>
                <w:szCs w:val="22"/>
                <w:lang w:val="en-US"/>
              </w:rPr>
            </w:pPr>
            <w:r w:rsidRPr="003A2461">
              <w:rPr>
                <w:szCs w:val="22"/>
                <w:lang w:val="en-US"/>
              </w:rPr>
              <w:t>III квартал</w:t>
            </w:r>
            <w:r w:rsidRPr="003A2461">
              <w:rPr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8B6" w:rsidRPr="003A2461" w:rsidRDefault="00F048B6" w:rsidP="00215F8A">
            <w:pPr>
              <w:tabs>
                <w:tab w:val="left" w:pos="527"/>
              </w:tabs>
              <w:spacing w:before="60" w:after="60" w:line="18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A246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8B6" w:rsidRPr="00F10ADB" w:rsidRDefault="00F048B6" w:rsidP="00215F8A">
            <w:pPr>
              <w:spacing w:before="60" w:after="60" w:line="186" w:lineRule="exact"/>
              <w:ind w:right="397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 w:rsidRPr="00F10ADB">
              <w:rPr>
                <w:b/>
                <w:bCs/>
                <w:sz w:val="22"/>
                <w:szCs w:val="22"/>
                <w:lang w:val="be-BY"/>
              </w:rPr>
              <w:t>100,</w:t>
            </w:r>
            <w:r w:rsidR="009F5C2A" w:rsidRPr="00F10ADB">
              <w:rPr>
                <w:b/>
                <w:bCs/>
                <w:sz w:val="22"/>
                <w:szCs w:val="22"/>
                <w:lang w:val="be-BY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8B6" w:rsidRPr="003A2461" w:rsidRDefault="00F048B6" w:rsidP="00215F8A">
            <w:pPr>
              <w:spacing w:before="60" w:after="60" w:line="18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A246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8B6" w:rsidRPr="003A2461" w:rsidRDefault="00F048B6" w:rsidP="00215F8A">
            <w:pPr>
              <w:spacing w:before="60" w:after="60" w:line="186" w:lineRule="exact"/>
              <w:ind w:right="394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3A2461">
              <w:rPr>
                <w:b/>
                <w:iCs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8B6" w:rsidRPr="003A2461" w:rsidRDefault="00F048B6" w:rsidP="00215F8A">
            <w:pPr>
              <w:spacing w:before="60" w:after="60" w:line="18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A246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8B6" w:rsidRPr="003A2461" w:rsidRDefault="00F048B6" w:rsidP="00215F8A">
            <w:pPr>
              <w:tabs>
                <w:tab w:val="left" w:pos="925"/>
              </w:tabs>
              <w:spacing w:before="60" w:after="60" w:line="186" w:lineRule="exact"/>
              <w:ind w:right="420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3A2461">
              <w:rPr>
                <w:b/>
                <w:iCs/>
                <w:sz w:val="22"/>
                <w:szCs w:val="22"/>
                <w:lang w:val="be-BY"/>
              </w:rPr>
              <w:t>100,7</w:t>
            </w:r>
          </w:p>
        </w:tc>
      </w:tr>
      <w:tr w:rsidR="003A2461" w:rsidRPr="00CE2666" w:rsidTr="00215F8A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461" w:rsidRPr="00215F8A" w:rsidRDefault="003A2461" w:rsidP="00215F8A">
            <w:pPr>
              <w:spacing w:before="60" w:after="60" w:line="186" w:lineRule="exact"/>
              <w:ind w:left="170"/>
              <w:jc w:val="left"/>
              <w:rPr>
                <w:sz w:val="22"/>
                <w:szCs w:val="22"/>
              </w:rPr>
            </w:pPr>
            <w:r w:rsidRPr="00215F8A">
              <w:rPr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461" w:rsidRPr="00215F8A" w:rsidRDefault="009F5C2A" w:rsidP="00215F8A">
            <w:pPr>
              <w:tabs>
                <w:tab w:val="left" w:pos="527"/>
              </w:tabs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15F8A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461" w:rsidRPr="00215F8A" w:rsidRDefault="0094688A" w:rsidP="007F5E3F">
            <w:pPr>
              <w:spacing w:before="60" w:after="60" w:line="186" w:lineRule="exact"/>
              <w:ind w:right="397"/>
              <w:jc w:val="right"/>
              <w:rPr>
                <w:bCs/>
                <w:sz w:val="22"/>
                <w:szCs w:val="22"/>
                <w:lang w:val="en-US"/>
              </w:rPr>
            </w:pPr>
            <w:r w:rsidRPr="00215F8A">
              <w:rPr>
                <w:bCs/>
                <w:sz w:val="22"/>
                <w:szCs w:val="22"/>
                <w:lang w:val="en-US"/>
              </w:rPr>
              <w:t>102</w:t>
            </w:r>
            <w:r w:rsidRPr="00215F8A">
              <w:rPr>
                <w:bCs/>
                <w:sz w:val="22"/>
                <w:szCs w:val="22"/>
              </w:rPr>
              <w:t>,</w:t>
            </w:r>
            <w:r w:rsidR="007F5E3F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461" w:rsidRPr="00215F8A" w:rsidRDefault="009F5C2A" w:rsidP="007F5E3F">
            <w:pPr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15F8A">
              <w:rPr>
                <w:bCs/>
                <w:sz w:val="22"/>
                <w:szCs w:val="22"/>
              </w:rPr>
              <w:t>99,</w:t>
            </w:r>
            <w:r w:rsidR="007F5E3F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461" w:rsidRPr="00215F8A" w:rsidRDefault="0094688A" w:rsidP="007F5E3F">
            <w:pPr>
              <w:spacing w:before="60" w:after="60" w:line="186" w:lineRule="exact"/>
              <w:ind w:right="394"/>
              <w:jc w:val="right"/>
              <w:rPr>
                <w:iCs/>
                <w:sz w:val="22"/>
                <w:szCs w:val="22"/>
                <w:lang w:val="be-BY"/>
              </w:rPr>
            </w:pPr>
            <w:r w:rsidRPr="00215F8A">
              <w:rPr>
                <w:iCs/>
                <w:sz w:val="22"/>
                <w:szCs w:val="22"/>
                <w:lang w:val="be-BY"/>
              </w:rPr>
              <w:t>104,</w:t>
            </w:r>
            <w:r w:rsidR="007F5E3F">
              <w:rPr>
                <w:iCs/>
                <w:sz w:val="22"/>
                <w:szCs w:val="22"/>
                <w:lang w:val="be-BY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461" w:rsidRPr="00215F8A" w:rsidRDefault="009F5C2A" w:rsidP="00215F8A">
            <w:pPr>
              <w:spacing w:before="60" w:after="60" w:line="18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15F8A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461" w:rsidRPr="00215F8A" w:rsidRDefault="0094688A" w:rsidP="00215F8A">
            <w:pPr>
              <w:tabs>
                <w:tab w:val="left" w:pos="925"/>
              </w:tabs>
              <w:spacing w:before="60" w:after="60" w:line="186" w:lineRule="exact"/>
              <w:ind w:right="420"/>
              <w:jc w:val="right"/>
              <w:rPr>
                <w:iCs/>
                <w:sz w:val="22"/>
                <w:szCs w:val="22"/>
                <w:lang w:val="be-BY"/>
              </w:rPr>
            </w:pPr>
            <w:r w:rsidRPr="00215F8A">
              <w:rPr>
                <w:iCs/>
                <w:sz w:val="22"/>
                <w:szCs w:val="22"/>
                <w:lang w:val="be-BY"/>
              </w:rPr>
              <w:t>102,4</w:t>
            </w:r>
          </w:p>
        </w:tc>
      </w:tr>
      <w:tr w:rsidR="00215F8A" w:rsidRPr="00CE2666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5F8A" w:rsidRPr="00215F8A" w:rsidRDefault="00215F8A" w:rsidP="00215F8A">
            <w:pPr>
              <w:spacing w:before="60" w:after="60" w:line="186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215F8A">
              <w:rPr>
                <w:b/>
                <w:i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5F8A" w:rsidRPr="00215F8A" w:rsidRDefault="00215F8A" w:rsidP="007F5E3F">
            <w:pPr>
              <w:tabs>
                <w:tab w:val="left" w:pos="527"/>
              </w:tabs>
              <w:spacing w:before="60" w:after="60" w:line="186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215F8A">
              <w:rPr>
                <w:b/>
                <w:bCs/>
                <w:i/>
                <w:sz w:val="22"/>
                <w:szCs w:val="22"/>
              </w:rPr>
              <w:t>100,</w:t>
            </w:r>
            <w:r w:rsidR="007F5E3F"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5F8A" w:rsidRPr="007F5E3F" w:rsidRDefault="007F5E3F" w:rsidP="00215F8A">
            <w:pPr>
              <w:spacing w:before="60" w:after="60" w:line="186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102,3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5F8A" w:rsidRPr="00215F8A" w:rsidRDefault="007F5E3F" w:rsidP="00215F8A">
            <w:pPr>
              <w:spacing w:before="60" w:after="60" w:line="186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99,8</w:t>
            </w:r>
          </w:p>
        </w:tc>
        <w:tc>
          <w:tcPr>
            <w:tcW w:w="1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5F8A" w:rsidRPr="00215F8A" w:rsidRDefault="007F5E3F" w:rsidP="00215F8A">
            <w:pPr>
              <w:spacing w:before="60" w:after="60" w:line="186" w:lineRule="exact"/>
              <w:ind w:right="394"/>
              <w:jc w:val="right"/>
              <w:rPr>
                <w:b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i/>
                <w:iCs/>
                <w:sz w:val="22"/>
                <w:szCs w:val="22"/>
                <w:lang w:val="be-BY"/>
              </w:rPr>
              <w:t>104,3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5F8A" w:rsidRPr="00215F8A" w:rsidRDefault="007F5E3F" w:rsidP="00215F8A">
            <w:pPr>
              <w:spacing w:before="60" w:after="60" w:line="186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5F8A" w:rsidRPr="00215F8A" w:rsidRDefault="007F5E3F" w:rsidP="00215F8A">
            <w:pPr>
              <w:tabs>
                <w:tab w:val="left" w:pos="925"/>
              </w:tabs>
              <w:spacing w:before="60" w:after="60" w:line="186" w:lineRule="exact"/>
              <w:ind w:right="420"/>
              <w:jc w:val="right"/>
              <w:rPr>
                <w:b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i/>
                <w:iCs/>
                <w:sz w:val="22"/>
                <w:szCs w:val="22"/>
                <w:lang w:val="be-BY"/>
              </w:rPr>
              <w:t>102,7</w:t>
            </w:r>
          </w:p>
        </w:tc>
      </w:tr>
    </w:tbl>
    <w:p w:rsidR="00D85528" w:rsidRPr="000A2BA2" w:rsidRDefault="00D85528" w:rsidP="00D85528">
      <w:pPr>
        <w:spacing w:before="0" w:line="180" w:lineRule="exact"/>
        <w:rPr>
          <w:b/>
          <w:sz w:val="8"/>
          <w:szCs w:val="8"/>
        </w:rPr>
      </w:pPr>
      <w:r w:rsidRPr="003C6F83">
        <w:rPr>
          <w:b/>
          <w:sz w:val="10"/>
          <w:szCs w:val="8"/>
        </w:rPr>
        <w:t>_</w:t>
      </w:r>
      <w:r w:rsidR="00546A28">
        <w:rPr>
          <w:b/>
          <w:sz w:val="10"/>
          <w:szCs w:val="8"/>
        </w:rPr>
        <w:t>______________________________________</w:t>
      </w:r>
    </w:p>
    <w:p w:rsidR="00D85528" w:rsidRDefault="00D85528" w:rsidP="00D85528">
      <w:pPr>
        <w:spacing w:before="80" w:after="20" w:line="200" w:lineRule="exact"/>
        <w:ind w:firstLine="709"/>
        <w:rPr>
          <w:sz w:val="20"/>
        </w:rPr>
      </w:pPr>
      <w:r w:rsidRPr="00FE55E5">
        <w:rPr>
          <w:sz w:val="20"/>
          <w:vertAlign w:val="superscript"/>
        </w:rPr>
        <w:t>1)</w:t>
      </w:r>
      <w:r w:rsidR="003C0A74" w:rsidRPr="003C0A74">
        <w:rPr>
          <w:sz w:val="20"/>
          <w:vertAlign w:val="superscript"/>
        </w:rPr>
        <w:t xml:space="preserve">  </w:t>
      </w:r>
      <w:r w:rsidRPr="00154281">
        <w:rPr>
          <w:sz w:val="20"/>
        </w:rPr>
        <w:t xml:space="preserve">Конец </w:t>
      </w:r>
      <w:r>
        <w:rPr>
          <w:sz w:val="20"/>
        </w:rPr>
        <w:t>периода</w:t>
      </w:r>
      <w:r w:rsidRPr="00154281">
        <w:rPr>
          <w:sz w:val="20"/>
        </w:rPr>
        <w:t xml:space="preserve"> к концу предыдущего периода.</w:t>
      </w:r>
    </w:p>
    <w:p w:rsidR="00D85528" w:rsidRPr="008B080F" w:rsidRDefault="00D85528" w:rsidP="000447DD">
      <w:pPr>
        <w:pStyle w:val="33"/>
        <w:spacing w:before="240" w:line="260" w:lineRule="exact"/>
        <w:rPr>
          <w:rFonts w:ascii="Arial" w:hAnsi="Arial" w:cs="Arial"/>
          <w:caps w:val="0"/>
          <w:color w:val="000000"/>
          <w:sz w:val="22"/>
          <w:szCs w:val="22"/>
        </w:rPr>
      </w:pPr>
      <w:r w:rsidRPr="008C58A3">
        <w:rPr>
          <w:rFonts w:ascii="Arial" w:hAnsi="Arial" w:cs="Arial"/>
          <w:caps w:val="0"/>
          <w:sz w:val="22"/>
          <w:szCs w:val="22"/>
        </w:rPr>
        <w:t xml:space="preserve">Индексы цен производителей промышленной продукции </w:t>
      </w:r>
      <w:r w:rsidRPr="008C58A3">
        <w:rPr>
          <w:rFonts w:ascii="Arial" w:hAnsi="Arial" w:cs="Arial"/>
          <w:caps w:val="0"/>
          <w:color w:val="000000"/>
          <w:sz w:val="22"/>
          <w:szCs w:val="22"/>
        </w:rPr>
        <w:br/>
        <w:t>по отдельным потребительским товарам</w:t>
      </w:r>
    </w:p>
    <w:p w:rsidR="00D85528" w:rsidRDefault="00D85528" w:rsidP="005F3799">
      <w:pPr>
        <w:widowControl/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8B080F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91" w:type="dxa"/>
        <w:jc w:val="center"/>
        <w:tblLayout w:type="fixed"/>
        <w:tblLook w:val="0000" w:firstRow="0" w:lastRow="0" w:firstColumn="0" w:lastColumn="0" w:noHBand="0" w:noVBand="0"/>
      </w:tblPr>
      <w:tblGrid>
        <w:gridCol w:w="3776"/>
        <w:gridCol w:w="1129"/>
        <w:gridCol w:w="1129"/>
        <w:gridCol w:w="1129"/>
        <w:gridCol w:w="1928"/>
      </w:tblGrid>
      <w:tr w:rsidR="0025180D" w:rsidRPr="00150D11" w:rsidTr="003B54F7">
        <w:trPr>
          <w:trHeight w:val="330"/>
          <w:tblHeader/>
          <w:jc w:val="center"/>
        </w:trPr>
        <w:tc>
          <w:tcPr>
            <w:tcW w:w="3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80D" w:rsidRPr="008B080F" w:rsidRDefault="0025180D" w:rsidP="00620C83">
            <w:pPr>
              <w:spacing w:before="40" w:after="40" w:line="200" w:lineRule="exact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3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0D" w:rsidRPr="00F6090E" w:rsidRDefault="00873C3A" w:rsidP="00873C3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25180D">
              <w:rPr>
                <w:sz w:val="22"/>
                <w:szCs w:val="22"/>
              </w:rPr>
              <w:t>ябрь</w:t>
            </w:r>
            <w:r w:rsidR="0025180D" w:rsidRPr="00F6090E">
              <w:rPr>
                <w:sz w:val="22"/>
                <w:szCs w:val="22"/>
              </w:rPr>
              <w:t xml:space="preserve"> 2019 г. </w:t>
            </w:r>
            <w:proofErr w:type="gramStart"/>
            <w:r w:rsidR="0025180D" w:rsidRPr="00F6090E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80D" w:rsidRPr="00F6090E" w:rsidRDefault="0025180D" w:rsidP="00873C3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</w:rPr>
              <w:t>-</w:t>
            </w:r>
            <w:r w:rsidR="00873C3A">
              <w:rPr>
                <w:sz w:val="22"/>
              </w:rPr>
              <w:t>н</w:t>
            </w:r>
            <w:r>
              <w:rPr>
                <w:sz w:val="22"/>
              </w:rPr>
              <w:t>оябрь</w:t>
            </w:r>
            <w:r>
              <w:rPr>
                <w:sz w:val="22"/>
                <w:szCs w:val="22"/>
              </w:rPr>
              <w:br/>
              <w:t xml:space="preserve">2019 г. к </w:t>
            </w:r>
            <w:r>
              <w:rPr>
                <w:sz w:val="22"/>
                <w:szCs w:val="22"/>
              </w:rPr>
              <w:br/>
              <w:t>январю</w:t>
            </w:r>
            <w:r>
              <w:rPr>
                <w:sz w:val="22"/>
              </w:rPr>
              <w:t>-</w:t>
            </w:r>
            <w:r w:rsidR="00873C3A">
              <w:rPr>
                <w:sz w:val="22"/>
              </w:rPr>
              <w:t>н</w:t>
            </w:r>
            <w:r>
              <w:rPr>
                <w:sz w:val="22"/>
              </w:rPr>
              <w:t>оябрю</w:t>
            </w:r>
            <w:r>
              <w:rPr>
                <w:sz w:val="22"/>
                <w:szCs w:val="22"/>
              </w:rPr>
              <w:br/>
              <w:t>2018</w:t>
            </w:r>
            <w:r w:rsidRPr="00C82DED">
              <w:rPr>
                <w:sz w:val="22"/>
                <w:szCs w:val="22"/>
              </w:rPr>
              <w:t xml:space="preserve"> г.</w:t>
            </w:r>
          </w:p>
        </w:tc>
      </w:tr>
      <w:tr w:rsidR="0025180D" w:rsidRPr="008B080F" w:rsidTr="0025180D">
        <w:trPr>
          <w:trHeight w:val="374"/>
          <w:tblHeader/>
          <w:jc w:val="center"/>
        </w:trPr>
        <w:tc>
          <w:tcPr>
            <w:tcW w:w="3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180D" w:rsidRPr="008B080F" w:rsidRDefault="0025180D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0D" w:rsidRPr="00F6090E" w:rsidRDefault="00873C3A" w:rsidP="00620C8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25180D">
              <w:rPr>
                <w:sz w:val="22"/>
                <w:szCs w:val="22"/>
              </w:rPr>
              <w:t>тябрю</w:t>
            </w:r>
            <w:r w:rsidR="0025180D" w:rsidRPr="00F6090E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0D" w:rsidRPr="00F6090E" w:rsidRDefault="0025180D" w:rsidP="00620C8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декабрю</w:t>
            </w:r>
            <w:r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0D" w:rsidRPr="00F6090E" w:rsidRDefault="00873C3A" w:rsidP="00873C3A">
            <w:pPr>
              <w:spacing w:before="40" w:after="40" w:line="200" w:lineRule="exact"/>
              <w:ind w:right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25180D">
              <w:rPr>
                <w:sz w:val="22"/>
                <w:szCs w:val="22"/>
              </w:rPr>
              <w:t>оябрю</w:t>
            </w:r>
            <w:r w:rsidR="0025180D"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0D" w:rsidRDefault="0025180D" w:rsidP="00620C8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7F5E3F" w:rsidRPr="00670C54" w:rsidTr="0025180D">
        <w:trPr>
          <w:trHeight w:val="85"/>
          <w:jc w:val="center"/>
        </w:trPr>
        <w:tc>
          <w:tcPr>
            <w:tcW w:w="3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670C54" w:rsidRDefault="007F5E3F" w:rsidP="00620C83">
            <w:pPr>
              <w:spacing w:before="40" w:after="4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104,4</w:t>
            </w:r>
          </w:p>
        </w:tc>
      </w:tr>
      <w:tr w:rsidR="007F5E3F" w:rsidRPr="00670C54" w:rsidTr="0025180D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670C54" w:rsidRDefault="007F5E3F" w:rsidP="00620C83">
            <w:pPr>
              <w:spacing w:before="40" w:after="4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105,0</w:t>
            </w:r>
          </w:p>
        </w:tc>
      </w:tr>
      <w:tr w:rsidR="007F5E3F" w:rsidRPr="00670C54" w:rsidTr="0025180D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670C54" w:rsidRDefault="007F5E3F" w:rsidP="00620C83">
            <w:pPr>
              <w:spacing w:before="40" w:after="4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102,7</w:t>
            </w:r>
          </w:p>
        </w:tc>
      </w:tr>
      <w:tr w:rsidR="007F5E3F" w:rsidRPr="00670C54" w:rsidTr="0025180D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670C54" w:rsidRDefault="007F5E3F" w:rsidP="00620C83">
            <w:pPr>
              <w:spacing w:before="40" w:after="4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107,3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105,2</w:t>
            </w:r>
          </w:p>
        </w:tc>
      </w:tr>
      <w:tr w:rsidR="007F5E3F" w:rsidRPr="008B080F" w:rsidTr="0025180D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62300" w:rsidRDefault="007F5E3F" w:rsidP="00620C83">
            <w:pPr>
              <w:spacing w:before="40" w:after="4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115,6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116,1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115,2</w:t>
            </w:r>
          </w:p>
        </w:tc>
      </w:tr>
      <w:tr w:rsidR="007F5E3F" w:rsidRPr="008B080F" w:rsidTr="0025180D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62300" w:rsidRDefault="007F5E3F" w:rsidP="00620C83">
            <w:pPr>
              <w:spacing w:before="40" w:after="4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105,4</w:t>
            </w:r>
          </w:p>
        </w:tc>
      </w:tr>
      <w:tr w:rsidR="007F5E3F" w:rsidRPr="008B080F" w:rsidTr="0025180D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62300" w:rsidRDefault="007F5E3F" w:rsidP="00620C83">
            <w:pPr>
              <w:spacing w:before="40" w:after="4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99,5</w:t>
            </w:r>
          </w:p>
        </w:tc>
      </w:tr>
      <w:tr w:rsidR="007F5E3F" w:rsidRPr="008B080F" w:rsidTr="0025180D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8B080F" w:rsidRDefault="007F5E3F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 xml:space="preserve">Шоколад и сахаристые </w:t>
            </w:r>
            <w:r>
              <w:rPr>
                <w:color w:val="000000"/>
                <w:sz w:val="22"/>
                <w:szCs w:val="22"/>
              </w:rPr>
              <w:t>к</w:t>
            </w:r>
            <w:r w:rsidRPr="008B080F">
              <w:rPr>
                <w:color w:val="000000"/>
                <w:sz w:val="22"/>
                <w:szCs w:val="22"/>
              </w:rPr>
              <w:t>ондитерские изделия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101,8</w:t>
            </w:r>
          </w:p>
        </w:tc>
      </w:tr>
      <w:tr w:rsidR="007F5E3F" w:rsidRPr="008B080F" w:rsidTr="0025180D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8B080F" w:rsidRDefault="007F5E3F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104,7</w:t>
            </w:r>
          </w:p>
        </w:tc>
      </w:tr>
      <w:tr w:rsidR="007F5E3F" w:rsidRPr="008B080F" w:rsidTr="0025180D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8B080F" w:rsidRDefault="007F5E3F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 xml:space="preserve">Водка и </w:t>
            </w:r>
            <w:proofErr w:type="gramStart"/>
            <w:r w:rsidRPr="008B080F">
              <w:rPr>
                <w:color w:val="000000"/>
                <w:sz w:val="22"/>
                <w:szCs w:val="22"/>
              </w:rPr>
              <w:t>ликеро-водочные</w:t>
            </w:r>
            <w:proofErr w:type="gramEnd"/>
            <w:r w:rsidRPr="00375FD7">
              <w:rPr>
                <w:color w:val="000000"/>
                <w:sz w:val="22"/>
                <w:szCs w:val="22"/>
              </w:rPr>
              <w:t xml:space="preserve"> </w:t>
            </w:r>
            <w:r w:rsidRPr="008B080F">
              <w:rPr>
                <w:color w:val="000000"/>
                <w:sz w:val="22"/>
                <w:szCs w:val="22"/>
              </w:rPr>
              <w:t>изделия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Default="007F5E3F" w:rsidP="007F5E3F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</w:tr>
      <w:tr w:rsidR="007F5E3F" w:rsidRPr="008B080F" w:rsidTr="0025180D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8B080F" w:rsidRDefault="007F5E3F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Default="007F5E3F" w:rsidP="007F5E3F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</w:tr>
      <w:tr w:rsidR="007F5E3F" w:rsidRPr="008B080F" w:rsidTr="0025180D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8B080F" w:rsidRDefault="007F5E3F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Default="007F5E3F" w:rsidP="007F5E3F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</w:tr>
      <w:tr w:rsidR="007F5E3F" w:rsidRPr="008B080F" w:rsidTr="0025180D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8B080F" w:rsidRDefault="007F5E3F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bookmarkStart w:id="1" w:name="_Hlk469306697"/>
            <w:r w:rsidRPr="008B080F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Default="007F5E3F" w:rsidP="007F5E3F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</w:tr>
      <w:bookmarkEnd w:id="1"/>
      <w:tr w:rsidR="007F5E3F" w:rsidRPr="008B080F" w:rsidTr="0025180D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8B080F" w:rsidRDefault="007F5E3F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Воды минеральные </w:t>
            </w:r>
            <w:r w:rsidRPr="008B080F">
              <w:rPr>
                <w:color w:val="000000"/>
                <w:sz w:val="22"/>
                <w:szCs w:val="22"/>
              </w:rPr>
              <w:t>и безалкогольные напитки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Default="007F5E3F" w:rsidP="007F5E3F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</w:tr>
      <w:tr w:rsidR="007F5E3F" w:rsidRPr="008B080F" w:rsidTr="00620C83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8B080F" w:rsidRDefault="007F5E3F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Ткани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97,6</w:t>
            </w:r>
          </w:p>
        </w:tc>
      </w:tr>
      <w:tr w:rsidR="007F5E3F" w:rsidRPr="008B080F" w:rsidTr="00620C83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8B080F" w:rsidRDefault="007F5E3F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7F5E3F" w:rsidRPr="008B080F" w:rsidTr="00620C83">
        <w:trPr>
          <w:trHeight w:val="8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8B080F" w:rsidRDefault="007F5E3F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102,4</w:t>
            </w:r>
          </w:p>
        </w:tc>
      </w:tr>
      <w:tr w:rsidR="007F5E3F" w:rsidRPr="008B080F" w:rsidTr="004144ED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8B080F" w:rsidRDefault="007F5E3F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Default="007F5E3F" w:rsidP="007F5E3F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102,5</w:t>
            </w:r>
          </w:p>
        </w:tc>
      </w:tr>
      <w:tr w:rsidR="007F5E3F" w:rsidRPr="008B080F" w:rsidTr="0025180D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8B080F" w:rsidRDefault="007F5E3F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101,6</w:t>
            </w:r>
          </w:p>
        </w:tc>
      </w:tr>
      <w:tr w:rsidR="007F5E3F" w:rsidRPr="008B080F" w:rsidTr="0025180D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8B080F" w:rsidRDefault="007F5E3F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Default="007F5E3F" w:rsidP="007F5E3F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</w:tr>
      <w:tr w:rsidR="007F5E3F" w:rsidRPr="008B080F" w:rsidTr="0025180D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8B080F" w:rsidRDefault="007F5E3F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7F5E3F" w:rsidRPr="008B080F" w:rsidTr="0025180D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8B080F" w:rsidRDefault="007F5E3F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Фармацевтические препараты</w:t>
            </w:r>
            <w:r>
              <w:rPr>
                <w:color w:val="000000"/>
                <w:sz w:val="22"/>
                <w:szCs w:val="22"/>
              </w:rPr>
              <w:br/>
            </w:r>
            <w:r w:rsidRPr="008B080F">
              <w:rPr>
                <w:color w:val="000000"/>
                <w:sz w:val="22"/>
                <w:szCs w:val="22"/>
              </w:rPr>
              <w:t>и материалы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107,3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Default="007F5E3F" w:rsidP="007F5E3F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108,8</w:t>
            </w:r>
          </w:p>
        </w:tc>
      </w:tr>
      <w:tr w:rsidR="007F5E3F" w:rsidRPr="008B080F" w:rsidTr="0025180D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8B080F" w:rsidRDefault="007F5E3F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102,1</w:t>
            </w:r>
          </w:p>
        </w:tc>
      </w:tr>
      <w:tr w:rsidR="007F5E3F" w:rsidRPr="008B080F" w:rsidTr="0025180D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8B080F" w:rsidRDefault="007F5E3F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105,8</w:t>
            </w:r>
          </w:p>
        </w:tc>
      </w:tr>
      <w:tr w:rsidR="007F5E3F" w:rsidRPr="008B080F" w:rsidTr="0025180D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8B080F" w:rsidRDefault="007F5E3F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100,5</w:t>
            </w:r>
          </w:p>
        </w:tc>
      </w:tr>
      <w:tr w:rsidR="007F5E3F" w:rsidRPr="008B080F" w:rsidTr="0025180D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8B080F" w:rsidRDefault="007F5E3F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7F5E3F" w:rsidRPr="008B080F" w:rsidTr="0025180D">
        <w:trPr>
          <w:trHeight w:val="95"/>
          <w:jc w:val="center"/>
        </w:trPr>
        <w:tc>
          <w:tcPr>
            <w:tcW w:w="37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5E3F" w:rsidRPr="008B080F" w:rsidRDefault="007F5E3F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1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1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192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5E3F" w:rsidRPr="007F5E3F" w:rsidRDefault="007F5E3F" w:rsidP="007F5E3F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7F5E3F">
              <w:rPr>
                <w:color w:val="000000"/>
                <w:sz w:val="22"/>
                <w:szCs w:val="22"/>
              </w:rPr>
              <w:t>104,6</w:t>
            </w:r>
          </w:p>
        </w:tc>
      </w:tr>
    </w:tbl>
    <w:p w:rsidR="00D85528" w:rsidRPr="0059109B" w:rsidRDefault="00D85528" w:rsidP="000E4532">
      <w:pPr>
        <w:pStyle w:val="33"/>
        <w:spacing w:before="240" w:line="260" w:lineRule="exact"/>
        <w:rPr>
          <w:rFonts w:ascii="Arial" w:hAnsi="Arial" w:cs="Arial"/>
          <w:caps w:val="0"/>
          <w:sz w:val="22"/>
          <w:szCs w:val="22"/>
        </w:rPr>
      </w:pPr>
      <w:r w:rsidRPr="0059109B">
        <w:rPr>
          <w:rFonts w:ascii="Arial" w:hAnsi="Arial" w:cs="Arial"/>
          <w:caps w:val="0"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59109B">
        <w:rPr>
          <w:rFonts w:ascii="Arial" w:hAnsi="Arial" w:cs="Arial"/>
          <w:caps w:val="0"/>
          <w:sz w:val="22"/>
          <w:szCs w:val="22"/>
        </w:rPr>
        <w:br/>
        <w:t>по отдельным инвестиционным и промежуточным товарам</w:t>
      </w:r>
    </w:p>
    <w:p w:rsidR="00D85528" w:rsidRPr="00804F43" w:rsidRDefault="00D85528" w:rsidP="005F3799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8B080F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78" w:type="dxa"/>
        <w:jc w:val="center"/>
        <w:tblLayout w:type="fixed"/>
        <w:tblLook w:val="0000" w:firstRow="0" w:lastRow="0" w:firstColumn="0" w:lastColumn="0" w:noHBand="0" w:noVBand="0"/>
      </w:tblPr>
      <w:tblGrid>
        <w:gridCol w:w="3728"/>
        <w:gridCol w:w="1176"/>
        <w:gridCol w:w="1119"/>
        <w:gridCol w:w="1134"/>
        <w:gridCol w:w="1921"/>
      </w:tblGrid>
      <w:tr w:rsidR="00A8031D" w:rsidRPr="008B080F" w:rsidTr="003B54F7">
        <w:trPr>
          <w:trHeight w:val="397"/>
          <w:tblHeader/>
          <w:jc w:val="center"/>
        </w:trPr>
        <w:tc>
          <w:tcPr>
            <w:tcW w:w="3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031D" w:rsidRPr="008B080F" w:rsidRDefault="00A8031D" w:rsidP="00CB5426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31D" w:rsidRPr="00F6090E" w:rsidRDefault="00336B86" w:rsidP="003135D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A8031D" w:rsidRPr="00F6090E">
              <w:rPr>
                <w:sz w:val="22"/>
                <w:szCs w:val="22"/>
              </w:rPr>
              <w:t xml:space="preserve"> 2019 г. </w:t>
            </w:r>
            <w:proofErr w:type="gramStart"/>
            <w:r w:rsidR="00A8031D" w:rsidRPr="00F6090E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31D" w:rsidRPr="00F6090E" w:rsidRDefault="00A8031D" w:rsidP="00336B8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</w:rPr>
              <w:t>-</w:t>
            </w:r>
            <w:r w:rsidR="00336B86">
              <w:rPr>
                <w:sz w:val="22"/>
              </w:rPr>
              <w:t>н</w:t>
            </w:r>
            <w:r>
              <w:rPr>
                <w:sz w:val="22"/>
              </w:rPr>
              <w:t>оябрь</w:t>
            </w:r>
            <w:r>
              <w:rPr>
                <w:sz w:val="22"/>
                <w:szCs w:val="22"/>
              </w:rPr>
              <w:br/>
              <w:t xml:space="preserve">2019 г. к </w:t>
            </w:r>
            <w:r>
              <w:rPr>
                <w:sz w:val="22"/>
                <w:szCs w:val="22"/>
              </w:rPr>
              <w:br/>
              <w:t>январю</w:t>
            </w:r>
            <w:r>
              <w:rPr>
                <w:sz w:val="22"/>
              </w:rPr>
              <w:t>-</w:t>
            </w:r>
            <w:r w:rsidR="00336B86">
              <w:rPr>
                <w:sz w:val="22"/>
              </w:rPr>
              <w:t>н</w:t>
            </w:r>
            <w:r>
              <w:rPr>
                <w:sz w:val="22"/>
              </w:rPr>
              <w:t>оябрю</w:t>
            </w:r>
            <w:r>
              <w:rPr>
                <w:sz w:val="22"/>
                <w:szCs w:val="22"/>
              </w:rPr>
              <w:br/>
              <w:t>2018</w:t>
            </w:r>
            <w:r w:rsidRPr="00C82DED">
              <w:rPr>
                <w:sz w:val="22"/>
                <w:szCs w:val="22"/>
              </w:rPr>
              <w:t xml:space="preserve"> г.</w:t>
            </w:r>
          </w:p>
        </w:tc>
      </w:tr>
      <w:tr w:rsidR="00A8031D" w:rsidRPr="008B080F" w:rsidTr="003135DE">
        <w:trPr>
          <w:trHeight w:val="490"/>
          <w:tblHeader/>
          <w:jc w:val="center"/>
        </w:trPr>
        <w:tc>
          <w:tcPr>
            <w:tcW w:w="3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031D" w:rsidRPr="008B080F" w:rsidRDefault="00A8031D" w:rsidP="00CB5426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31D" w:rsidRPr="00F6090E" w:rsidRDefault="00336B86" w:rsidP="003135D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A8031D">
              <w:rPr>
                <w:sz w:val="22"/>
                <w:szCs w:val="22"/>
              </w:rPr>
              <w:t>тябрю</w:t>
            </w:r>
            <w:r w:rsidR="00A8031D" w:rsidRPr="00F6090E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31D" w:rsidRPr="00F6090E" w:rsidRDefault="00A8031D" w:rsidP="003135D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декабрю</w:t>
            </w:r>
            <w:r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31D" w:rsidRPr="00F6090E" w:rsidRDefault="00336B86" w:rsidP="00336B86">
            <w:pPr>
              <w:spacing w:before="40" w:after="40" w:line="200" w:lineRule="exact"/>
              <w:ind w:right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A8031D">
              <w:rPr>
                <w:sz w:val="22"/>
                <w:szCs w:val="22"/>
              </w:rPr>
              <w:t>оябрю</w:t>
            </w:r>
            <w:r w:rsidR="00A8031D"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31D" w:rsidRDefault="00A8031D" w:rsidP="00CB542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44097C" w:rsidRPr="00020A50" w:rsidTr="003B54F7">
        <w:trPr>
          <w:jc w:val="center"/>
        </w:trPr>
        <w:tc>
          <w:tcPr>
            <w:tcW w:w="3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8B080F" w:rsidRDefault="0044097C" w:rsidP="00712244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105,7</w:t>
            </w:r>
          </w:p>
        </w:tc>
      </w:tr>
      <w:tr w:rsidR="0044097C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8B080F" w:rsidRDefault="0044097C" w:rsidP="00712244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109,8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107,6</w:t>
            </w:r>
          </w:p>
        </w:tc>
      </w:tr>
      <w:tr w:rsidR="0044097C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8B080F" w:rsidRDefault="0044097C" w:rsidP="00712244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104,6</w:t>
            </w:r>
          </w:p>
        </w:tc>
      </w:tr>
      <w:tr w:rsidR="0044097C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0752C6" w:rsidRDefault="0044097C" w:rsidP="00712244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 xml:space="preserve">Плиты </w:t>
            </w:r>
            <w:proofErr w:type="gramStart"/>
            <w:r w:rsidRPr="008B080F">
              <w:rPr>
                <w:color w:val="000000"/>
                <w:sz w:val="22"/>
                <w:szCs w:val="22"/>
              </w:rPr>
              <w:t>древесно</w:t>
            </w:r>
            <w:r>
              <w:rPr>
                <w:color w:val="000000"/>
                <w:sz w:val="22"/>
                <w:szCs w:val="22"/>
              </w:rPr>
              <w:t>-в</w:t>
            </w:r>
            <w:r w:rsidRPr="008B080F">
              <w:rPr>
                <w:color w:val="000000"/>
                <w:sz w:val="22"/>
                <w:szCs w:val="22"/>
              </w:rPr>
              <w:t>олокнистые</w:t>
            </w:r>
            <w:proofErr w:type="gram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109,6</w:t>
            </w:r>
          </w:p>
        </w:tc>
      </w:tr>
      <w:tr w:rsidR="0044097C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8B080F" w:rsidRDefault="0044097C" w:rsidP="00712244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91,7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90,1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94,9</w:t>
            </w:r>
          </w:p>
        </w:tc>
      </w:tr>
      <w:tr w:rsidR="0044097C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8B080F" w:rsidRDefault="0044097C" w:rsidP="00712244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Плиты древесно</w:t>
            </w:r>
            <w:r>
              <w:rPr>
                <w:color w:val="000000"/>
                <w:sz w:val="22"/>
                <w:szCs w:val="22"/>
              </w:rPr>
              <w:t>-</w:t>
            </w:r>
            <w:r w:rsidRPr="008B080F">
              <w:rPr>
                <w:color w:val="000000"/>
                <w:sz w:val="22"/>
                <w:szCs w:val="22"/>
              </w:rPr>
              <w:t>стружечные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95,9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93,9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99,4</w:t>
            </w:r>
          </w:p>
        </w:tc>
      </w:tr>
      <w:tr w:rsidR="0044097C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8B080F" w:rsidRDefault="0044097C" w:rsidP="00712244">
            <w:pPr>
              <w:spacing w:before="50" w:after="5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106,4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106,5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105,8</w:t>
            </w:r>
          </w:p>
        </w:tc>
      </w:tr>
      <w:tr w:rsidR="0044097C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57FCD" w:rsidRDefault="0044097C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105,5</w:t>
            </w:r>
          </w:p>
        </w:tc>
      </w:tr>
      <w:tr w:rsidR="0044097C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57FCD" w:rsidRDefault="0044097C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107,4</w:t>
            </w:r>
          </w:p>
        </w:tc>
      </w:tr>
      <w:tr w:rsidR="0044097C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57FCD" w:rsidRDefault="0044097C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122,5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125,1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133,6</w:t>
            </w:r>
          </w:p>
        </w:tc>
      </w:tr>
      <w:tr w:rsidR="0044097C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57FCD" w:rsidRDefault="0044097C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115,8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118,8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126,2</w:t>
            </w:r>
          </w:p>
        </w:tc>
      </w:tr>
      <w:tr w:rsidR="0044097C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57FCD" w:rsidRDefault="0044097C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125,7</w:t>
            </w:r>
          </w:p>
        </w:tc>
      </w:tr>
      <w:tr w:rsidR="0044097C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57FCD" w:rsidRDefault="0044097C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97,1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111,7</w:t>
            </w:r>
          </w:p>
        </w:tc>
      </w:tr>
      <w:tr w:rsidR="0044097C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57FCD" w:rsidRDefault="0044097C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</w:tr>
      <w:tr w:rsidR="0044097C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57FCD" w:rsidRDefault="0044097C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108,5</w:t>
            </w:r>
          </w:p>
        </w:tc>
      </w:tr>
      <w:tr w:rsidR="0044097C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57FCD" w:rsidRDefault="0044097C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</w:tr>
      <w:tr w:rsidR="0044097C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57FCD" w:rsidRDefault="0044097C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102,7</w:t>
            </w:r>
          </w:p>
        </w:tc>
      </w:tr>
      <w:tr w:rsidR="0044097C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57FCD" w:rsidRDefault="0044097C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101,4</w:t>
            </w:r>
          </w:p>
        </w:tc>
      </w:tr>
      <w:tr w:rsidR="0044097C" w:rsidRPr="00020A50" w:rsidTr="00712244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57FCD" w:rsidRDefault="0044097C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103,6</w:t>
            </w:r>
          </w:p>
        </w:tc>
      </w:tr>
      <w:tr w:rsidR="0044097C" w:rsidRPr="00020A50" w:rsidTr="00712244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57FCD" w:rsidRDefault="0044097C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</w:tr>
      <w:tr w:rsidR="0044097C" w:rsidRPr="00020A50" w:rsidTr="00712244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57FCD" w:rsidRDefault="0044097C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102,5</w:t>
            </w:r>
          </w:p>
        </w:tc>
      </w:tr>
      <w:tr w:rsidR="0044097C" w:rsidRPr="00020A50" w:rsidTr="00620C83">
        <w:trPr>
          <w:trHeight w:val="87"/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57FCD" w:rsidRDefault="0044097C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Цемент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109,2</w:t>
            </w:r>
          </w:p>
        </w:tc>
      </w:tr>
      <w:tr w:rsidR="0044097C" w:rsidRPr="00020A50" w:rsidTr="00620C83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57FCD" w:rsidRDefault="0044097C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Сборные железобетонные </w:t>
            </w:r>
            <w:r>
              <w:rPr>
                <w:sz w:val="22"/>
                <w:szCs w:val="22"/>
              </w:rPr>
              <w:br/>
            </w:r>
            <w:r w:rsidRPr="00457FCD">
              <w:rPr>
                <w:sz w:val="22"/>
                <w:szCs w:val="22"/>
              </w:rPr>
              <w:t>и бетонные конструкции и изделия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108,3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106,9</w:t>
            </w:r>
          </w:p>
        </w:tc>
      </w:tr>
      <w:tr w:rsidR="0044097C" w:rsidRPr="00020A50" w:rsidTr="00620C83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57FCD" w:rsidRDefault="0044097C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95,5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108,6</w:t>
            </w:r>
          </w:p>
        </w:tc>
      </w:tr>
      <w:tr w:rsidR="0044097C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57FCD" w:rsidRDefault="0044097C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</w:tr>
      <w:tr w:rsidR="0044097C" w:rsidRPr="00020A50" w:rsidTr="008202D0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57FCD" w:rsidRDefault="0044097C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101,2</w:t>
            </w:r>
          </w:p>
        </w:tc>
      </w:tr>
      <w:tr w:rsidR="0044097C" w:rsidRPr="00020A50" w:rsidTr="008202D0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57FCD" w:rsidRDefault="0044097C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105,5</w:t>
            </w:r>
          </w:p>
        </w:tc>
      </w:tr>
      <w:tr w:rsidR="0044097C" w:rsidRPr="00020A50" w:rsidTr="008202D0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57FCD" w:rsidRDefault="0044097C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104,6</w:t>
            </w:r>
          </w:p>
        </w:tc>
      </w:tr>
      <w:tr w:rsidR="0044097C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57FCD" w:rsidRDefault="0044097C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104,7</w:t>
            </w:r>
          </w:p>
        </w:tc>
      </w:tr>
      <w:tr w:rsidR="0044097C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57FCD" w:rsidRDefault="0044097C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Двигатели внутреннего сгорания</w:t>
            </w:r>
            <w:r>
              <w:rPr>
                <w:sz w:val="22"/>
                <w:szCs w:val="22"/>
              </w:rPr>
              <w:br/>
            </w:r>
            <w:r w:rsidRPr="00457FCD">
              <w:rPr>
                <w:sz w:val="22"/>
                <w:szCs w:val="22"/>
              </w:rPr>
              <w:t>для автомобилей и мотоциклов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113,8</w:t>
            </w:r>
          </w:p>
        </w:tc>
      </w:tr>
      <w:tr w:rsidR="0044097C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57FCD" w:rsidRDefault="0044097C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Автобусы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103,9</w:t>
            </w:r>
          </w:p>
        </w:tc>
      </w:tr>
      <w:tr w:rsidR="0044097C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57FCD" w:rsidRDefault="0044097C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Троллейбусы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101,0</w:t>
            </w:r>
          </w:p>
        </w:tc>
      </w:tr>
      <w:tr w:rsidR="0044097C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57FCD" w:rsidRDefault="0044097C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Грузовые автомобили </w:t>
            </w:r>
            <w:r w:rsidRPr="001B7F81">
              <w:rPr>
                <w:sz w:val="22"/>
                <w:szCs w:val="22"/>
              </w:rPr>
              <w:br/>
            </w:r>
            <w:r w:rsidRPr="00457FCD">
              <w:rPr>
                <w:sz w:val="22"/>
                <w:szCs w:val="22"/>
              </w:rPr>
              <w:t>(без карьерных самосвалов)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104,6</w:t>
            </w:r>
          </w:p>
        </w:tc>
      </w:tr>
      <w:tr w:rsidR="0044097C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57FCD" w:rsidRDefault="0044097C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97C" w:rsidRPr="0044097C" w:rsidRDefault="0044097C" w:rsidP="0044097C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4097C">
              <w:rPr>
                <w:color w:val="000000"/>
                <w:sz w:val="22"/>
                <w:szCs w:val="22"/>
              </w:rPr>
              <w:t>104,4</w:t>
            </w:r>
          </w:p>
        </w:tc>
      </w:tr>
      <w:tr w:rsidR="0044097C" w:rsidRPr="00020A50" w:rsidTr="003B54F7">
        <w:trPr>
          <w:jc w:val="center"/>
        </w:trPr>
        <w:tc>
          <w:tcPr>
            <w:tcW w:w="372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97C" w:rsidRPr="00457FCD" w:rsidRDefault="0044097C" w:rsidP="00712244">
            <w:pPr>
              <w:spacing w:before="50" w:after="5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95,2</w:t>
            </w:r>
          </w:p>
        </w:tc>
        <w:tc>
          <w:tcPr>
            <w:tcW w:w="11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50" w:after="5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92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097C" w:rsidRDefault="0044097C" w:rsidP="0044097C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106,3</w:t>
            </w:r>
          </w:p>
        </w:tc>
      </w:tr>
    </w:tbl>
    <w:p w:rsidR="00D85528" w:rsidRPr="005D3848" w:rsidRDefault="00D85528" w:rsidP="00F20210">
      <w:pPr>
        <w:widowControl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5D3848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2F1C93">
        <w:rPr>
          <w:rFonts w:ascii="Arial" w:hAnsi="Arial" w:cs="Arial"/>
          <w:b/>
          <w:bCs/>
          <w:sz w:val="26"/>
          <w:szCs w:val="26"/>
        </w:rPr>
        <w:t>1</w:t>
      </w:r>
      <w:r w:rsidRPr="005D3848">
        <w:rPr>
          <w:rFonts w:ascii="Arial" w:hAnsi="Arial" w:cs="Arial"/>
          <w:b/>
          <w:bCs/>
          <w:sz w:val="26"/>
          <w:szCs w:val="26"/>
        </w:rPr>
        <w:t xml:space="preserve">.2.2. Индексы цен производителей </w:t>
      </w:r>
      <w:r w:rsidRPr="005D3848">
        <w:rPr>
          <w:rFonts w:ascii="Arial" w:hAnsi="Arial" w:cs="Arial"/>
          <w:b/>
          <w:bCs/>
          <w:sz w:val="26"/>
          <w:szCs w:val="26"/>
        </w:rPr>
        <w:br/>
        <w:t>сельскохозяйственной продукции</w:t>
      </w:r>
    </w:p>
    <w:p w:rsidR="00D85528" w:rsidRPr="00FD0240" w:rsidRDefault="00D85528" w:rsidP="00F20210">
      <w:pPr>
        <w:pStyle w:val="31"/>
        <w:spacing w:before="0" w:line="340" w:lineRule="exact"/>
        <w:rPr>
          <w:szCs w:val="26"/>
        </w:rPr>
      </w:pPr>
      <w:r w:rsidRPr="00FD0240">
        <w:rPr>
          <w:szCs w:val="26"/>
        </w:rPr>
        <w:t>Индекс цен производителей сельскохозяйственной продукции</w:t>
      </w:r>
      <w:r w:rsidRPr="00FD0240">
        <w:rPr>
          <w:szCs w:val="26"/>
        </w:rPr>
        <w:br/>
      </w:r>
      <w:r w:rsidR="00633D65">
        <w:rPr>
          <w:spacing w:val="-4"/>
          <w:szCs w:val="26"/>
        </w:rPr>
        <w:t xml:space="preserve">в </w:t>
      </w:r>
      <w:r w:rsidR="00336B86">
        <w:rPr>
          <w:spacing w:val="-4"/>
          <w:szCs w:val="26"/>
        </w:rPr>
        <w:t>н</w:t>
      </w:r>
      <w:r w:rsidR="00633D65">
        <w:rPr>
          <w:spacing w:val="-4"/>
          <w:szCs w:val="26"/>
        </w:rPr>
        <w:t>оябре 2019</w:t>
      </w:r>
      <w:r w:rsidRPr="00FD0240">
        <w:rPr>
          <w:spacing w:val="-4"/>
          <w:szCs w:val="26"/>
        </w:rPr>
        <w:t xml:space="preserve"> г. </w:t>
      </w:r>
      <w:r w:rsidR="00D10C5F">
        <w:rPr>
          <w:spacing w:val="-4"/>
          <w:szCs w:val="26"/>
        </w:rPr>
        <w:t xml:space="preserve">по сравнению с </w:t>
      </w:r>
      <w:r w:rsidR="00336B86">
        <w:rPr>
          <w:spacing w:val="-4"/>
          <w:szCs w:val="26"/>
        </w:rPr>
        <w:t>ок</w:t>
      </w:r>
      <w:r w:rsidR="00D10C5F">
        <w:rPr>
          <w:spacing w:val="-4"/>
          <w:szCs w:val="26"/>
        </w:rPr>
        <w:t>тябрем</w:t>
      </w:r>
      <w:r w:rsidRPr="00FD0240">
        <w:rPr>
          <w:spacing w:val="-4"/>
          <w:szCs w:val="26"/>
        </w:rPr>
        <w:t xml:space="preserve"> 2019</w:t>
      </w:r>
      <w:r w:rsidRPr="00FD0240">
        <w:rPr>
          <w:spacing w:val="-4"/>
          <w:szCs w:val="26"/>
          <w:lang w:val="en-US"/>
        </w:rPr>
        <w:t> </w:t>
      </w:r>
      <w:r w:rsidRPr="00FD0240">
        <w:rPr>
          <w:spacing w:val="-4"/>
          <w:szCs w:val="26"/>
        </w:rPr>
        <w:t xml:space="preserve">г. </w:t>
      </w:r>
      <w:r w:rsidRPr="00B5233D">
        <w:rPr>
          <w:spacing w:val="-4"/>
          <w:szCs w:val="26"/>
        </w:rPr>
        <w:t>составил</w:t>
      </w:r>
      <w:r w:rsidR="00F10ADB">
        <w:rPr>
          <w:spacing w:val="-4"/>
          <w:szCs w:val="26"/>
        </w:rPr>
        <w:t xml:space="preserve"> </w:t>
      </w:r>
      <w:r w:rsidR="009F5C2A">
        <w:rPr>
          <w:spacing w:val="-4"/>
          <w:szCs w:val="26"/>
        </w:rPr>
        <w:t>10</w:t>
      </w:r>
      <w:r w:rsidR="00DB3AAC">
        <w:rPr>
          <w:spacing w:val="-4"/>
          <w:szCs w:val="26"/>
        </w:rPr>
        <w:t>0,6</w:t>
      </w:r>
      <w:r w:rsidRPr="00D43A56">
        <w:rPr>
          <w:spacing w:val="-4"/>
          <w:szCs w:val="26"/>
        </w:rPr>
        <w:t>%</w:t>
      </w:r>
      <w:r w:rsidRPr="00D43A56">
        <w:rPr>
          <w:szCs w:val="26"/>
        </w:rPr>
        <w:t>,</w:t>
      </w:r>
      <w:r w:rsidRPr="00B5233D">
        <w:rPr>
          <w:szCs w:val="26"/>
        </w:rPr>
        <w:t xml:space="preserve"> в том числе </w:t>
      </w:r>
      <w:r w:rsidRPr="00B5233D">
        <w:rPr>
          <w:szCs w:val="26"/>
        </w:rPr>
        <w:br/>
        <w:t>в растениеводстве –</w:t>
      </w:r>
      <w:r w:rsidR="009F5C2A">
        <w:rPr>
          <w:szCs w:val="26"/>
        </w:rPr>
        <w:t xml:space="preserve"> </w:t>
      </w:r>
      <w:r w:rsidR="00DB3AAC">
        <w:rPr>
          <w:szCs w:val="26"/>
        </w:rPr>
        <w:t>99</w:t>
      </w:r>
      <w:r w:rsidR="009F5C2A">
        <w:rPr>
          <w:szCs w:val="26"/>
        </w:rPr>
        <w:t>,</w:t>
      </w:r>
      <w:r w:rsidR="00DB3AAC">
        <w:rPr>
          <w:szCs w:val="26"/>
        </w:rPr>
        <w:t>6</w:t>
      </w:r>
      <w:r w:rsidRPr="00D43A56">
        <w:rPr>
          <w:spacing w:val="-4"/>
          <w:szCs w:val="26"/>
        </w:rPr>
        <w:t>%</w:t>
      </w:r>
      <w:r w:rsidRPr="00D43A56">
        <w:rPr>
          <w:szCs w:val="26"/>
        </w:rPr>
        <w:t>,</w:t>
      </w:r>
      <w:r w:rsidRPr="00B5233D">
        <w:rPr>
          <w:szCs w:val="26"/>
        </w:rPr>
        <w:t xml:space="preserve"> животноводстве –</w:t>
      </w:r>
      <w:r w:rsidR="009F5C2A">
        <w:rPr>
          <w:szCs w:val="26"/>
        </w:rPr>
        <w:t xml:space="preserve"> 10</w:t>
      </w:r>
      <w:r w:rsidR="00DB3AAC">
        <w:rPr>
          <w:szCs w:val="26"/>
        </w:rPr>
        <w:t>0</w:t>
      </w:r>
      <w:r w:rsidR="009F5C2A">
        <w:rPr>
          <w:szCs w:val="26"/>
        </w:rPr>
        <w:t>,</w:t>
      </w:r>
      <w:r w:rsidR="00DB3AAC">
        <w:rPr>
          <w:szCs w:val="26"/>
        </w:rPr>
        <w:t>9</w:t>
      </w:r>
      <w:r w:rsidRPr="00B5233D">
        <w:rPr>
          <w:spacing w:val="-4"/>
          <w:szCs w:val="26"/>
        </w:rPr>
        <w:t>%</w:t>
      </w:r>
      <w:r w:rsidRPr="00B5233D">
        <w:rPr>
          <w:szCs w:val="26"/>
        </w:rPr>
        <w:t>.</w:t>
      </w:r>
    </w:p>
    <w:p w:rsidR="00D85528" w:rsidRPr="004D41EC" w:rsidRDefault="00D85528" w:rsidP="00712244">
      <w:pPr>
        <w:pStyle w:val="31"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D41EC">
        <w:rPr>
          <w:rFonts w:ascii="Arial" w:hAnsi="Arial" w:cs="Arial"/>
          <w:b/>
          <w:sz w:val="22"/>
          <w:szCs w:val="22"/>
        </w:rPr>
        <w:t>Индексы цен производителей сельскохозяйственной продукции</w:t>
      </w:r>
    </w:p>
    <w:p w:rsidR="00D85528" w:rsidRPr="00FD0240" w:rsidRDefault="00D85528" w:rsidP="0021715F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4D41EC">
        <w:rPr>
          <w:rFonts w:ascii="Arial" w:hAnsi="Arial" w:cs="Arial"/>
          <w:i/>
          <w:sz w:val="20"/>
        </w:rPr>
        <w:t>(в процентах)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419"/>
        <w:gridCol w:w="1104"/>
        <w:gridCol w:w="1346"/>
        <w:gridCol w:w="1204"/>
        <w:gridCol w:w="1373"/>
        <w:gridCol w:w="1202"/>
        <w:gridCol w:w="1375"/>
      </w:tblGrid>
      <w:tr w:rsidR="00D85528" w:rsidRPr="00FD0240" w:rsidTr="00702FF7">
        <w:trPr>
          <w:trHeight w:val="77"/>
          <w:tblHeader/>
          <w:jc w:val="center"/>
        </w:trPr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FD0240" w:rsidRDefault="00702FF7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85528" w:rsidRPr="00FD0240">
              <w:rPr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FD0240">
              <w:rPr>
                <w:sz w:val="22"/>
                <w:szCs w:val="22"/>
              </w:rPr>
              <w:t>В том числе</w:t>
            </w:r>
          </w:p>
        </w:tc>
      </w:tr>
      <w:tr w:rsidR="00D85528" w:rsidRPr="00FD0240" w:rsidTr="00702FF7">
        <w:trPr>
          <w:trHeight w:val="77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5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FD0240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FD0240">
              <w:rPr>
                <w:sz w:val="22"/>
                <w:szCs w:val="22"/>
              </w:rPr>
              <w:t>животноводство</w:t>
            </w:r>
          </w:p>
        </w:tc>
      </w:tr>
      <w:tr w:rsidR="00D85528" w:rsidRPr="00FD0240" w:rsidTr="00702FF7">
        <w:trPr>
          <w:trHeight w:val="371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FD024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FD024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FD024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FD024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FD024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FD024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pStyle w:val="7"/>
              <w:spacing w:before="50" w:after="50" w:line="200" w:lineRule="exact"/>
              <w:jc w:val="center"/>
              <w:rPr>
                <w:szCs w:val="22"/>
              </w:rPr>
            </w:pPr>
            <w:r w:rsidRPr="00FD0240">
              <w:rPr>
                <w:szCs w:val="22"/>
              </w:rPr>
              <w:t>2018 г.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12244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pStyle w:val="7"/>
              <w:keepNext w:val="0"/>
              <w:spacing w:before="50" w:after="50" w:line="188" w:lineRule="exact"/>
              <w:ind w:left="227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spacing w:before="50" w:after="50" w:line="188" w:lineRule="exact"/>
              <w:ind w:right="227"/>
              <w:jc w:val="right"/>
              <w:rPr>
                <w:sz w:val="22"/>
                <w:szCs w:val="22"/>
              </w:rPr>
            </w:pPr>
            <w:r w:rsidRPr="00FD0240">
              <w:rPr>
                <w:sz w:val="22"/>
                <w:szCs w:val="22"/>
              </w:rPr>
              <w:t>101,1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spacing w:before="50" w:after="50" w:line="188" w:lineRule="exact"/>
              <w:ind w:right="340"/>
              <w:jc w:val="right"/>
              <w:rPr>
                <w:sz w:val="22"/>
                <w:szCs w:val="22"/>
              </w:rPr>
            </w:pPr>
            <w:r w:rsidRPr="00FD0240">
              <w:rPr>
                <w:sz w:val="22"/>
                <w:szCs w:val="22"/>
              </w:rPr>
              <w:t>101,1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spacing w:before="50" w:after="50" w:line="188" w:lineRule="exact"/>
              <w:ind w:right="284"/>
              <w:jc w:val="right"/>
              <w:rPr>
                <w:sz w:val="22"/>
                <w:szCs w:val="22"/>
              </w:rPr>
            </w:pPr>
            <w:r w:rsidRPr="00FD0240">
              <w:rPr>
                <w:sz w:val="22"/>
                <w:szCs w:val="22"/>
              </w:rPr>
              <w:t>100,6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spacing w:before="50" w:after="50" w:line="188" w:lineRule="exact"/>
              <w:ind w:right="340"/>
              <w:jc w:val="right"/>
              <w:rPr>
                <w:sz w:val="22"/>
                <w:szCs w:val="22"/>
              </w:rPr>
            </w:pPr>
            <w:r w:rsidRPr="00FD0240">
              <w:rPr>
                <w:sz w:val="22"/>
                <w:szCs w:val="22"/>
              </w:rPr>
              <w:t>100,6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spacing w:before="50" w:after="50" w:line="188" w:lineRule="exact"/>
              <w:ind w:right="312"/>
              <w:jc w:val="right"/>
              <w:rPr>
                <w:sz w:val="22"/>
                <w:szCs w:val="22"/>
              </w:rPr>
            </w:pPr>
            <w:r w:rsidRPr="00FD0240">
              <w:rPr>
                <w:sz w:val="22"/>
                <w:szCs w:val="22"/>
              </w:rPr>
              <w:t>101,2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spacing w:before="50" w:after="50" w:line="188" w:lineRule="exact"/>
              <w:ind w:right="397"/>
              <w:jc w:val="right"/>
              <w:rPr>
                <w:sz w:val="22"/>
                <w:szCs w:val="22"/>
              </w:rPr>
            </w:pPr>
            <w:r w:rsidRPr="00FD0240">
              <w:rPr>
                <w:sz w:val="22"/>
                <w:szCs w:val="22"/>
              </w:rPr>
              <w:t>101,2</w:t>
            </w: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pStyle w:val="7"/>
              <w:keepNext w:val="0"/>
              <w:spacing w:before="50" w:after="50" w:line="188" w:lineRule="exact"/>
              <w:ind w:left="227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spacing w:before="50" w:after="50" w:line="188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spacing w:before="50" w:after="50" w:line="188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103,8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spacing w:before="50" w:after="50" w:line="188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spacing w:before="50" w:after="50" w:line="188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109,6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spacing w:before="50" w:after="50" w:line="188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spacing w:before="50" w:after="50" w:line="188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102,0</w:t>
            </w:r>
          </w:p>
        </w:tc>
      </w:tr>
      <w:tr w:rsidR="00D85528" w:rsidRPr="00FD0240" w:rsidTr="00712244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733925">
            <w:pPr>
              <w:pStyle w:val="7"/>
              <w:keepNext w:val="0"/>
              <w:spacing w:before="50" w:after="50" w:line="188" w:lineRule="exact"/>
              <w:ind w:left="227"/>
              <w:rPr>
                <w:b w:val="0"/>
                <w:szCs w:val="22"/>
              </w:rPr>
            </w:pPr>
            <w:r w:rsidRPr="00385CCC">
              <w:rPr>
                <w:b w:val="0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733925">
            <w:pPr>
              <w:spacing w:before="50" w:after="50" w:line="188" w:lineRule="exact"/>
              <w:ind w:right="227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101,5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733925">
            <w:pPr>
              <w:spacing w:before="50" w:after="50" w:line="188" w:lineRule="exact"/>
              <w:ind w:right="34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105,4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733925">
            <w:pPr>
              <w:spacing w:before="50" w:after="50" w:line="188" w:lineRule="exact"/>
              <w:ind w:right="28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105,5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733925">
            <w:pPr>
              <w:spacing w:before="50" w:after="50" w:line="188" w:lineRule="exact"/>
              <w:ind w:right="34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115,7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733925">
            <w:pPr>
              <w:spacing w:before="50" w:after="50" w:line="188" w:lineRule="exact"/>
              <w:ind w:right="312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100,2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733925">
            <w:pPr>
              <w:spacing w:before="50" w:after="50" w:line="188" w:lineRule="exact"/>
              <w:ind w:right="397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102,2</w:t>
            </w:r>
          </w:p>
        </w:tc>
      </w:tr>
      <w:tr w:rsidR="00D85528" w:rsidRPr="00FD0240" w:rsidTr="00712244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pStyle w:val="7"/>
              <w:keepNext w:val="0"/>
              <w:spacing w:before="50" w:after="50" w:line="188" w:lineRule="exact"/>
              <w:rPr>
                <w:szCs w:val="22"/>
              </w:rPr>
            </w:pPr>
            <w:r w:rsidRPr="00FD0240">
              <w:rPr>
                <w:szCs w:val="22"/>
                <w:lang w:val="en-US"/>
              </w:rPr>
              <w:t xml:space="preserve">I </w:t>
            </w:r>
            <w:proofErr w:type="spellStart"/>
            <w:r w:rsidRPr="00FD0240">
              <w:rPr>
                <w:szCs w:val="22"/>
                <w:lang w:val="en-US"/>
              </w:rPr>
              <w:t>квартал</w:t>
            </w:r>
            <w:proofErr w:type="spellEnd"/>
            <w:r w:rsidRPr="00FD0240">
              <w:rPr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spacing w:before="50" w:after="50" w:line="188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spacing w:before="50" w:after="50" w:line="188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105,4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spacing w:before="50" w:after="50" w:line="188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spacing w:before="50" w:after="50" w:line="188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115,7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spacing w:before="50" w:after="50" w:line="188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spacing w:before="50" w:after="50" w:line="188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102,2</w:t>
            </w:r>
          </w:p>
        </w:tc>
      </w:tr>
      <w:tr w:rsidR="00D85528" w:rsidRPr="00290947" w:rsidTr="00712244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733925">
            <w:pPr>
              <w:pStyle w:val="7"/>
              <w:keepNext w:val="0"/>
              <w:spacing w:before="50" w:after="50" w:line="188" w:lineRule="exact"/>
              <w:ind w:left="227"/>
              <w:rPr>
                <w:b w:val="0"/>
                <w:szCs w:val="22"/>
              </w:rPr>
            </w:pPr>
            <w:r w:rsidRPr="00290947">
              <w:rPr>
                <w:b w:val="0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733925">
            <w:pPr>
              <w:spacing w:before="50" w:after="50" w:line="188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 w:rsidRPr="00290947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733925">
            <w:pPr>
              <w:spacing w:before="50" w:after="50" w:line="188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290947"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733925">
            <w:pPr>
              <w:spacing w:before="50" w:after="50" w:line="188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290947">
              <w:rPr>
                <w:bCs/>
                <w:sz w:val="22"/>
                <w:szCs w:val="22"/>
              </w:rPr>
              <w:t>97,3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733925">
            <w:pPr>
              <w:spacing w:before="50" w:after="50" w:line="188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290947">
              <w:rPr>
                <w:bCs/>
                <w:sz w:val="22"/>
                <w:szCs w:val="22"/>
              </w:rPr>
              <w:t>112,6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733925">
            <w:pPr>
              <w:spacing w:before="50" w:after="50" w:line="188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29094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733925">
            <w:pPr>
              <w:spacing w:before="50" w:after="50" w:line="188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290947">
              <w:rPr>
                <w:bCs/>
                <w:sz w:val="22"/>
                <w:szCs w:val="22"/>
              </w:rPr>
              <w:t>102,5</w:t>
            </w:r>
          </w:p>
        </w:tc>
      </w:tr>
      <w:tr w:rsidR="00D85528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733925">
            <w:pPr>
              <w:pStyle w:val="7"/>
              <w:keepNext w:val="0"/>
              <w:spacing w:before="50" w:after="50" w:line="188" w:lineRule="exact"/>
              <w:ind w:left="227"/>
              <w:rPr>
                <w:b w:val="0"/>
                <w:szCs w:val="22"/>
              </w:rPr>
            </w:pPr>
            <w:r w:rsidRPr="00925D6C">
              <w:rPr>
                <w:b w:val="0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733925">
            <w:pPr>
              <w:spacing w:before="50" w:after="50" w:line="188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 w:rsidRPr="00925D6C">
              <w:rPr>
                <w:bCs/>
                <w:sz w:val="22"/>
                <w:szCs w:val="22"/>
              </w:rPr>
              <w:t>98,3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733925">
            <w:pPr>
              <w:spacing w:before="50" w:after="50" w:line="188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925D6C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733925">
            <w:pPr>
              <w:spacing w:before="50" w:after="50" w:line="188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925D6C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733925">
            <w:pPr>
              <w:spacing w:before="50" w:after="50" w:line="188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925D6C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733925">
            <w:pPr>
              <w:spacing w:before="50" w:after="50" w:line="188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925D6C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733925">
            <w:pPr>
              <w:spacing w:before="50" w:after="50" w:line="188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925D6C">
              <w:rPr>
                <w:bCs/>
                <w:sz w:val="22"/>
                <w:szCs w:val="22"/>
              </w:rPr>
              <w:t>102,0</w:t>
            </w:r>
          </w:p>
        </w:tc>
      </w:tr>
      <w:tr w:rsidR="00D85528" w:rsidRPr="00FD0240" w:rsidTr="00712244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3198" w:rsidRDefault="00D85528" w:rsidP="00733925">
            <w:pPr>
              <w:pStyle w:val="7"/>
              <w:keepNext w:val="0"/>
              <w:spacing w:before="50" w:after="50" w:line="188" w:lineRule="exact"/>
              <w:ind w:left="227"/>
              <w:rPr>
                <w:b w:val="0"/>
                <w:szCs w:val="22"/>
              </w:rPr>
            </w:pPr>
            <w:r w:rsidRPr="003C3198">
              <w:rPr>
                <w:b w:val="0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3198" w:rsidRDefault="00D85528" w:rsidP="00733925">
            <w:pPr>
              <w:spacing w:before="50" w:after="50" w:line="188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 w:rsidRPr="003C3198">
              <w:rPr>
                <w:bCs/>
                <w:sz w:val="22"/>
                <w:szCs w:val="22"/>
              </w:rPr>
              <w:t>98,6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3198" w:rsidRDefault="00D85528" w:rsidP="00733925">
            <w:pPr>
              <w:spacing w:before="50" w:after="50" w:line="188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3C3198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3198" w:rsidRDefault="00D85528" w:rsidP="00733925">
            <w:pPr>
              <w:spacing w:before="50" w:after="50" w:line="188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3C3198">
              <w:rPr>
                <w:bCs/>
                <w:sz w:val="22"/>
                <w:szCs w:val="22"/>
              </w:rPr>
              <w:t>96,9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3198" w:rsidRDefault="00D85528" w:rsidP="00733925">
            <w:pPr>
              <w:spacing w:before="50" w:after="50" w:line="188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3C3198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3198" w:rsidRDefault="00D85528" w:rsidP="00733925">
            <w:pPr>
              <w:spacing w:before="50" w:after="50" w:line="188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3C3198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3198" w:rsidRDefault="00D85528" w:rsidP="00733925">
            <w:pPr>
              <w:spacing w:before="50" w:after="50" w:line="188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3C3198">
              <w:rPr>
                <w:bCs/>
                <w:sz w:val="22"/>
                <w:szCs w:val="22"/>
              </w:rPr>
              <w:t>101,1</w:t>
            </w:r>
          </w:p>
        </w:tc>
      </w:tr>
      <w:tr w:rsidR="00D85528" w:rsidRPr="00FD0240" w:rsidTr="00712244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pStyle w:val="7"/>
              <w:keepNext w:val="0"/>
              <w:spacing w:before="50" w:after="50" w:line="188" w:lineRule="exact"/>
              <w:rPr>
                <w:szCs w:val="22"/>
              </w:rPr>
            </w:pPr>
            <w:r w:rsidRPr="00FD0240">
              <w:rPr>
                <w:szCs w:val="22"/>
                <w:lang w:val="en-US"/>
              </w:rPr>
              <w:t xml:space="preserve">II </w:t>
            </w:r>
            <w:proofErr w:type="spellStart"/>
            <w:r w:rsidRPr="00FD0240">
              <w:rPr>
                <w:szCs w:val="22"/>
                <w:lang w:val="en-US"/>
              </w:rPr>
              <w:t>квартал</w:t>
            </w:r>
            <w:proofErr w:type="spellEnd"/>
            <w:r w:rsidRPr="00FD0240">
              <w:rPr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spacing w:before="50" w:after="50" w:line="188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spacing w:before="50" w:after="50" w:line="188" w:lineRule="exact"/>
              <w:ind w:left="227" w:right="340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96,4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spacing w:before="50" w:after="50" w:line="188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spacing w:before="50" w:after="50" w:line="188" w:lineRule="exact"/>
              <w:ind w:left="227" w:right="340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89,0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spacing w:before="50" w:after="50" w:line="188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spacing w:before="50" w:after="50" w:line="188" w:lineRule="exact"/>
              <w:ind w:left="227" w:right="397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98,9</w:t>
            </w:r>
          </w:p>
        </w:tc>
      </w:tr>
      <w:tr w:rsidR="00D85528" w:rsidRPr="00FD0240" w:rsidTr="00712244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733925">
            <w:pPr>
              <w:pStyle w:val="7"/>
              <w:keepNext w:val="0"/>
              <w:spacing w:before="50" w:after="50" w:line="188" w:lineRule="exact"/>
              <w:ind w:left="227"/>
              <w:rPr>
                <w:b w:val="0"/>
                <w:szCs w:val="22"/>
              </w:rPr>
            </w:pPr>
            <w:r w:rsidRPr="00383B45">
              <w:rPr>
                <w:b w:val="0"/>
                <w:szCs w:val="22"/>
              </w:rPr>
              <w:t>Ию</w:t>
            </w:r>
            <w:r w:rsidRPr="00383B45">
              <w:rPr>
                <w:b w:val="0"/>
                <w:szCs w:val="22"/>
                <w:lang w:val="en-US"/>
              </w:rPr>
              <w:t>л</w:t>
            </w:r>
            <w:r w:rsidRPr="00383B45">
              <w:rPr>
                <w:b w:val="0"/>
                <w:szCs w:val="22"/>
              </w:rPr>
              <w:t>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733925">
            <w:pPr>
              <w:spacing w:before="50" w:after="50" w:line="188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 w:rsidRPr="00383B45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733925">
            <w:pPr>
              <w:spacing w:before="50" w:after="50" w:line="188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383B45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733925">
            <w:pPr>
              <w:spacing w:before="50" w:after="50" w:line="188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383B45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733925">
            <w:pPr>
              <w:spacing w:before="50" w:after="50" w:line="188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383B45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733925">
            <w:pPr>
              <w:spacing w:before="50" w:after="50" w:line="188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383B45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733925">
            <w:pPr>
              <w:spacing w:before="50" w:after="50" w:line="188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383B45">
              <w:rPr>
                <w:bCs/>
                <w:sz w:val="22"/>
                <w:szCs w:val="22"/>
              </w:rPr>
              <w:t>101,0</w:t>
            </w: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202D0" w:rsidRDefault="00D85528" w:rsidP="00733925">
            <w:pPr>
              <w:pStyle w:val="7"/>
              <w:keepNext w:val="0"/>
              <w:spacing w:before="50" w:after="50" w:line="188" w:lineRule="exact"/>
              <w:ind w:left="227"/>
              <w:rPr>
                <w:b w:val="0"/>
                <w:szCs w:val="22"/>
              </w:rPr>
            </w:pPr>
            <w:r w:rsidRPr="008202D0">
              <w:rPr>
                <w:b w:val="0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202D0" w:rsidRDefault="00D85528" w:rsidP="00733925">
            <w:pPr>
              <w:spacing w:before="50" w:after="50" w:line="188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 w:rsidRPr="008202D0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202D0" w:rsidRDefault="00D85528" w:rsidP="00733925">
            <w:pPr>
              <w:spacing w:before="50" w:after="50" w:line="188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8202D0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202D0" w:rsidRDefault="00D85528" w:rsidP="00733925">
            <w:pPr>
              <w:spacing w:before="50" w:after="50" w:line="188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8202D0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202D0" w:rsidRDefault="00D85528" w:rsidP="00733925">
            <w:pPr>
              <w:spacing w:before="50" w:after="50" w:line="188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8202D0"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202D0" w:rsidRDefault="00D85528" w:rsidP="00733925">
            <w:pPr>
              <w:spacing w:before="50" w:after="50" w:line="188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8202D0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202D0" w:rsidRDefault="00D85528" w:rsidP="00733925">
            <w:pPr>
              <w:spacing w:before="50" w:after="50" w:line="188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8202D0">
              <w:rPr>
                <w:bCs/>
                <w:sz w:val="22"/>
                <w:szCs w:val="22"/>
              </w:rPr>
              <w:t>100,7</w:t>
            </w:r>
          </w:p>
        </w:tc>
      </w:tr>
      <w:tr w:rsidR="00D85528" w:rsidRPr="00FD0240" w:rsidTr="00620C83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144ED" w:rsidRDefault="00D85528" w:rsidP="00733925">
            <w:pPr>
              <w:pStyle w:val="7"/>
              <w:keepNext w:val="0"/>
              <w:spacing w:before="50" w:after="50" w:line="188" w:lineRule="exact"/>
              <w:ind w:left="227"/>
              <w:rPr>
                <w:b w:val="0"/>
                <w:szCs w:val="22"/>
              </w:rPr>
            </w:pPr>
            <w:r w:rsidRPr="004144ED">
              <w:rPr>
                <w:b w:val="0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144ED" w:rsidRDefault="00D85528" w:rsidP="00733925">
            <w:pPr>
              <w:spacing w:before="50" w:after="50" w:line="188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 w:rsidRPr="004144ED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144ED" w:rsidRDefault="00D85528" w:rsidP="00733925">
            <w:pPr>
              <w:spacing w:before="50" w:after="50" w:line="188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4144ED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144ED" w:rsidRDefault="00D85528" w:rsidP="00733925">
            <w:pPr>
              <w:spacing w:before="50" w:after="50" w:line="188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4144ED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144ED" w:rsidRDefault="00D85528" w:rsidP="00733925">
            <w:pPr>
              <w:spacing w:before="50" w:after="50" w:line="188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4144ED">
              <w:rPr>
                <w:bCs/>
                <w:sz w:val="22"/>
                <w:szCs w:val="22"/>
              </w:rPr>
              <w:t>104,6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144ED" w:rsidRDefault="00D85528" w:rsidP="00733925">
            <w:pPr>
              <w:spacing w:before="50" w:after="50" w:line="188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4144ED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144ED" w:rsidRDefault="00D85528" w:rsidP="00733925">
            <w:pPr>
              <w:spacing w:before="50" w:after="50" w:line="188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4144ED">
              <w:rPr>
                <w:bCs/>
                <w:sz w:val="22"/>
                <w:szCs w:val="22"/>
              </w:rPr>
              <w:t>101,4</w:t>
            </w:r>
          </w:p>
        </w:tc>
      </w:tr>
      <w:tr w:rsidR="00D85528" w:rsidRPr="00FD0240" w:rsidTr="00620C83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pStyle w:val="7"/>
              <w:keepNext w:val="0"/>
              <w:spacing w:before="50" w:after="50" w:line="188" w:lineRule="exact"/>
              <w:ind w:right="-113"/>
              <w:rPr>
                <w:szCs w:val="22"/>
              </w:rPr>
            </w:pPr>
            <w:r w:rsidRPr="00FD0240">
              <w:rPr>
                <w:szCs w:val="22"/>
                <w:lang w:val="en-US"/>
              </w:rPr>
              <w:t xml:space="preserve">III </w:t>
            </w:r>
            <w:proofErr w:type="spellStart"/>
            <w:r w:rsidRPr="00FD0240">
              <w:rPr>
                <w:szCs w:val="22"/>
                <w:lang w:val="en-US"/>
              </w:rPr>
              <w:t>квартал</w:t>
            </w:r>
            <w:proofErr w:type="spellEnd"/>
            <w:r w:rsidRPr="00FD0240">
              <w:rPr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spacing w:before="50" w:after="50" w:line="188" w:lineRule="exact"/>
              <w:ind w:left="227" w:right="227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spacing w:before="50" w:after="50" w:line="188" w:lineRule="exact"/>
              <w:ind w:left="227" w:right="340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100,5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spacing w:before="50" w:after="50" w:line="188" w:lineRule="exact"/>
              <w:ind w:left="227" w:right="284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spacing w:before="50" w:after="50" w:line="188" w:lineRule="exact"/>
              <w:ind w:left="227" w:right="340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101,6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spacing w:before="50" w:after="50" w:line="188" w:lineRule="exact"/>
              <w:ind w:left="227" w:right="312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spacing w:before="50" w:after="50" w:line="188" w:lineRule="exact"/>
              <w:ind w:left="227" w:right="397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100,3</w:t>
            </w:r>
          </w:p>
        </w:tc>
      </w:tr>
      <w:tr w:rsidR="00D85528" w:rsidRPr="00FD0240" w:rsidTr="00620C83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3925" w:rsidRDefault="00D85528" w:rsidP="00733925">
            <w:pPr>
              <w:pStyle w:val="7"/>
              <w:keepNext w:val="0"/>
              <w:spacing w:before="40" w:after="40" w:line="188" w:lineRule="exact"/>
              <w:ind w:left="227"/>
              <w:rPr>
                <w:b w:val="0"/>
                <w:szCs w:val="22"/>
              </w:rPr>
            </w:pPr>
            <w:r w:rsidRPr="00733925">
              <w:rPr>
                <w:b w:val="0"/>
                <w:szCs w:val="22"/>
              </w:rPr>
              <w:t>Октябрь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3925" w:rsidRDefault="00D85528" w:rsidP="00733925">
            <w:pPr>
              <w:spacing w:before="40" w:after="40" w:line="188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733925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3925" w:rsidRDefault="00D85528" w:rsidP="00733925">
            <w:pPr>
              <w:spacing w:before="40" w:after="40" w:line="188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33925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3925" w:rsidRDefault="00D85528" w:rsidP="00733925">
            <w:pPr>
              <w:spacing w:before="40" w:after="40" w:line="188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33925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3925" w:rsidRDefault="00D85528" w:rsidP="00733925">
            <w:pPr>
              <w:spacing w:before="40" w:after="40" w:line="188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33925">
              <w:rPr>
                <w:bCs/>
                <w:sz w:val="22"/>
                <w:szCs w:val="22"/>
              </w:rPr>
              <w:t>107,8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3925" w:rsidRDefault="00D85528" w:rsidP="00733925">
            <w:pPr>
              <w:spacing w:before="40" w:after="40" w:line="188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733925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3925" w:rsidRDefault="00D85528" w:rsidP="00733925">
            <w:pPr>
              <w:spacing w:before="40" w:after="40" w:line="188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33925">
              <w:rPr>
                <w:bCs/>
                <w:sz w:val="22"/>
                <w:szCs w:val="22"/>
              </w:rPr>
              <w:t>102,3</w:t>
            </w: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3925" w:rsidRDefault="00D85528" w:rsidP="00733925">
            <w:pPr>
              <w:pStyle w:val="7"/>
              <w:keepNext w:val="0"/>
              <w:spacing w:before="40" w:after="40" w:line="188" w:lineRule="exact"/>
              <w:ind w:left="227"/>
              <w:rPr>
                <w:b w:val="0"/>
                <w:i/>
                <w:szCs w:val="22"/>
              </w:rPr>
            </w:pPr>
            <w:r w:rsidRPr="00733925">
              <w:rPr>
                <w:b w:val="0"/>
                <w:i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3925" w:rsidRDefault="00D85528" w:rsidP="00733925">
            <w:pPr>
              <w:spacing w:before="40" w:after="40" w:line="188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733925">
              <w:rPr>
                <w:bCs/>
                <w:i/>
                <w:sz w:val="22"/>
                <w:szCs w:val="22"/>
              </w:rPr>
              <w:t>101,2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3925" w:rsidRDefault="00D85528" w:rsidP="00733925">
            <w:pPr>
              <w:spacing w:before="40" w:after="40" w:line="188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733925">
              <w:rPr>
                <w:bCs/>
                <w:i/>
                <w:sz w:val="22"/>
                <w:szCs w:val="22"/>
              </w:rPr>
              <w:t>104,9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3925" w:rsidRDefault="00D85528" w:rsidP="00733925">
            <w:pPr>
              <w:spacing w:before="40" w:after="40" w:line="188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733925">
              <w:rPr>
                <w:bCs/>
                <w:i/>
                <w:sz w:val="22"/>
                <w:szCs w:val="22"/>
              </w:rPr>
              <w:t>101,3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3925" w:rsidRDefault="00D85528" w:rsidP="00733925">
            <w:pPr>
              <w:spacing w:before="40" w:after="40" w:line="188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733925">
              <w:rPr>
                <w:bCs/>
                <w:i/>
                <w:sz w:val="22"/>
                <w:szCs w:val="22"/>
              </w:rPr>
              <w:t>109,1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3925" w:rsidRDefault="00D85528" w:rsidP="00733925">
            <w:pPr>
              <w:spacing w:before="40" w:after="40" w:line="188" w:lineRule="exact"/>
              <w:ind w:right="312"/>
              <w:jc w:val="right"/>
              <w:rPr>
                <w:bCs/>
                <w:i/>
                <w:sz w:val="22"/>
                <w:szCs w:val="22"/>
              </w:rPr>
            </w:pPr>
            <w:r w:rsidRPr="00733925">
              <w:rPr>
                <w:bCs/>
                <w:i/>
                <w:sz w:val="22"/>
                <w:szCs w:val="22"/>
              </w:rPr>
              <w:t>101,2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3925" w:rsidRDefault="00D85528" w:rsidP="00733925">
            <w:pPr>
              <w:spacing w:before="40" w:after="40" w:line="188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733925">
              <w:rPr>
                <w:bCs/>
                <w:i/>
                <w:sz w:val="22"/>
                <w:szCs w:val="22"/>
              </w:rPr>
              <w:t>103,6</w:t>
            </w: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pStyle w:val="7"/>
              <w:keepNext w:val="0"/>
              <w:spacing w:before="40" w:after="40" w:line="188" w:lineRule="exact"/>
              <w:ind w:left="227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Декабрь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spacing w:before="40" w:after="40" w:line="188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spacing w:before="40" w:after="40" w:line="188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107,1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spacing w:before="40" w:after="40" w:line="188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spacing w:before="40" w:after="40" w:line="188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115,6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spacing w:before="40" w:after="40" w:line="188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spacing w:before="40" w:after="40" w:line="188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104,5</w:t>
            </w: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pStyle w:val="7"/>
              <w:keepNext w:val="0"/>
              <w:spacing w:before="40" w:after="40" w:line="188" w:lineRule="exact"/>
              <w:ind w:left="84"/>
              <w:rPr>
                <w:szCs w:val="22"/>
              </w:rPr>
            </w:pPr>
            <w:r w:rsidRPr="00FD0240">
              <w:rPr>
                <w:szCs w:val="22"/>
              </w:rPr>
              <w:t>IV квартал</w:t>
            </w:r>
            <w:proofErr w:type="gramStart"/>
            <w:r w:rsidRPr="00FD0240">
              <w:rPr>
                <w:sz w:val="21"/>
                <w:szCs w:val="21"/>
                <w:vertAlign w:val="superscript"/>
              </w:rPr>
              <w:t>1</w:t>
            </w:r>
            <w:proofErr w:type="gramEnd"/>
            <w:r w:rsidRPr="00FD0240">
              <w:rPr>
                <w:sz w:val="21"/>
                <w:szCs w:val="21"/>
                <w:vertAlign w:val="superscript"/>
              </w:rPr>
              <w:t>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spacing w:before="40" w:after="40" w:line="188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spacing w:before="40" w:after="40" w:line="188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104,9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spacing w:before="40" w:after="40" w:line="188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spacing w:before="40" w:after="40" w:line="188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110,5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spacing w:before="40" w:after="40" w:line="188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spacing w:before="40" w:after="40" w:line="188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103,1</w:t>
            </w: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  <w:r w:rsidRPr="00FD0240">
              <w:rPr>
                <w:szCs w:val="22"/>
              </w:rPr>
              <w:t>2019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D4EFF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9851BA">
            <w:pPr>
              <w:spacing w:before="40" w:after="4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pStyle w:val="7"/>
              <w:spacing w:before="40" w:after="40" w:line="188" w:lineRule="exact"/>
              <w:ind w:left="220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733925">
            <w:pPr>
              <w:spacing w:before="40" w:after="40" w:line="188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733925">
            <w:pPr>
              <w:spacing w:before="40" w:after="40" w:line="188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733925">
            <w:pPr>
              <w:spacing w:before="40" w:after="40" w:line="188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733925">
            <w:pPr>
              <w:spacing w:before="40" w:after="40" w:line="188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733925">
            <w:pPr>
              <w:spacing w:before="40" w:after="40" w:line="188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733925">
            <w:pPr>
              <w:spacing w:before="40" w:after="40" w:line="188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100,6</w:t>
            </w: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733925">
            <w:pPr>
              <w:pStyle w:val="7"/>
              <w:spacing w:before="40" w:after="40" w:line="188" w:lineRule="exact"/>
              <w:ind w:left="220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733925">
            <w:pPr>
              <w:spacing w:before="40" w:after="40" w:line="188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733925">
            <w:pPr>
              <w:keepNext/>
              <w:spacing w:before="40" w:after="40" w:line="188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733925">
            <w:pPr>
              <w:keepNext/>
              <w:spacing w:before="40" w:after="40" w:line="188" w:lineRule="exact"/>
              <w:ind w:left="220" w:right="284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111,2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733925">
            <w:pPr>
              <w:keepNext/>
              <w:spacing w:before="40" w:after="40" w:line="188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113,6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733925">
            <w:pPr>
              <w:keepNext/>
              <w:spacing w:before="40" w:after="40" w:line="188" w:lineRule="exact"/>
              <w:ind w:left="220" w:right="312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733925">
            <w:pPr>
              <w:keepNext/>
              <w:spacing w:before="40" w:after="40" w:line="188" w:lineRule="exact"/>
              <w:ind w:left="220" w:right="397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101,5</w:t>
            </w: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733925">
            <w:pPr>
              <w:pStyle w:val="7"/>
              <w:keepNext w:val="0"/>
              <w:spacing w:before="40" w:after="40" w:line="188" w:lineRule="exact"/>
              <w:ind w:left="227"/>
              <w:rPr>
                <w:b w:val="0"/>
                <w:szCs w:val="22"/>
              </w:rPr>
            </w:pPr>
            <w:r w:rsidRPr="00385CCC">
              <w:rPr>
                <w:b w:val="0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733925">
            <w:pPr>
              <w:spacing w:before="40" w:after="40" w:line="188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C069C5">
              <w:rPr>
                <w:sz w:val="22"/>
                <w:szCs w:val="22"/>
              </w:rPr>
              <w:t>100,</w:t>
            </w:r>
            <w:r w:rsidRPr="00C069C5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733925">
            <w:pPr>
              <w:spacing w:before="40" w:after="40" w:line="188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C069C5">
              <w:rPr>
                <w:sz w:val="22"/>
                <w:szCs w:val="22"/>
              </w:rPr>
              <w:t>104,</w:t>
            </w:r>
            <w:r w:rsidRPr="00C069C5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733925">
            <w:pPr>
              <w:spacing w:before="40" w:after="40" w:line="188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C069C5">
              <w:rPr>
                <w:sz w:val="22"/>
                <w:szCs w:val="22"/>
              </w:rPr>
              <w:t>102,</w:t>
            </w:r>
            <w:r w:rsidRPr="00C069C5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733925">
            <w:pPr>
              <w:spacing w:before="40" w:after="40" w:line="188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C069C5">
              <w:rPr>
                <w:sz w:val="22"/>
                <w:szCs w:val="22"/>
              </w:rPr>
              <w:t>116,</w:t>
            </w:r>
            <w:r w:rsidRPr="00C069C5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733925">
            <w:pPr>
              <w:spacing w:before="40" w:after="40" w:line="188" w:lineRule="exact"/>
              <w:ind w:right="312"/>
              <w:jc w:val="right"/>
              <w:rPr>
                <w:sz w:val="22"/>
                <w:szCs w:val="22"/>
                <w:lang w:val="en-US"/>
              </w:rPr>
            </w:pPr>
            <w:r w:rsidRPr="00C069C5">
              <w:rPr>
                <w:sz w:val="22"/>
                <w:szCs w:val="22"/>
              </w:rPr>
              <w:t>99,</w:t>
            </w:r>
            <w:r w:rsidRPr="00C069C5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733925">
            <w:pPr>
              <w:spacing w:before="40" w:after="40" w:line="188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C069C5">
              <w:rPr>
                <w:sz w:val="22"/>
                <w:szCs w:val="22"/>
              </w:rPr>
              <w:t>101,</w:t>
            </w:r>
            <w:r w:rsidRPr="00C069C5">
              <w:rPr>
                <w:sz w:val="22"/>
                <w:szCs w:val="22"/>
                <w:lang w:val="en-US"/>
              </w:rPr>
              <w:t>4</w:t>
            </w: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733925">
            <w:pPr>
              <w:pStyle w:val="7"/>
              <w:keepNext w:val="0"/>
              <w:spacing w:before="40" w:after="40" w:line="188" w:lineRule="exact"/>
              <w:rPr>
                <w:szCs w:val="22"/>
              </w:rPr>
            </w:pPr>
            <w:r w:rsidRPr="003C0A74">
              <w:rPr>
                <w:szCs w:val="22"/>
                <w:lang w:val="en-US"/>
              </w:rPr>
              <w:t xml:space="preserve">I </w:t>
            </w:r>
            <w:proofErr w:type="spellStart"/>
            <w:r w:rsidRPr="003C0A74">
              <w:rPr>
                <w:szCs w:val="22"/>
                <w:lang w:val="en-US"/>
              </w:rPr>
              <w:t>квартал</w:t>
            </w:r>
            <w:proofErr w:type="spellEnd"/>
            <w:r w:rsidRPr="003C0A74">
              <w:rPr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733925">
            <w:pPr>
              <w:spacing w:before="40" w:after="40" w:line="188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3C0A7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733925">
            <w:pPr>
              <w:spacing w:before="40" w:after="40" w:line="188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3C0A74">
              <w:rPr>
                <w:b/>
                <w:sz w:val="22"/>
                <w:szCs w:val="22"/>
              </w:rPr>
              <w:t>10</w:t>
            </w:r>
            <w:r w:rsidR="00210172">
              <w:rPr>
                <w:b/>
                <w:sz w:val="22"/>
                <w:szCs w:val="22"/>
                <w:lang w:val="en-US"/>
              </w:rPr>
              <w:t>4</w:t>
            </w:r>
            <w:r w:rsidRPr="003C0A74">
              <w:rPr>
                <w:b/>
                <w:sz w:val="22"/>
                <w:szCs w:val="22"/>
              </w:rPr>
              <w:t>,</w:t>
            </w:r>
            <w:r w:rsidR="00210172"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733925">
            <w:pPr>
              <w:spacing w:before="40" w:after="40" w:line="188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3C0A7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733925">
            <w:pPr>
              <w:spacing w:before="40" w:after="40" w:line="188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3C0A74">
              <w:rPr>
                <w:b/>
                <w:sz w:val="22"/>
                <w:szCs w:val="22"/>
              </w:rPr>
              <w:t>11</w:t>
            </w:r>
            <w:r w:rsidR="00210172">
              <w:rPr>
                <w:b/>
                <w:sz w:val="22"/>
                <w:szCs w:val="22"/>
                <w:lang w:val="en-US"/>
              </w:rPr>
              <w:t>6</w:t>
            </w:r>
            <w:r w:rsidRPr="003C0A74">
              <w:rPr>
                <w:b/>
                <w:sz w:val="22"/>
                <w:szCs w:val="22"/>
              </w:rPr>
              <w:t>,</w:t>
            </w:r>
            <w:r w:rsidR="00210172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733925">
            <w:pPr>
              <w:spacing w:before="40" w:after="40" w:line="188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3C0A7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10172" w:rsidRDefault="00D85528" w:rsidP="00733925">
            <w:pPr>
              <w:spacing w:before="40" w:after="40" w:line="188" w:lineRule="exact"/>
              <w:ind w:right="397"/>
              <w:jc w:val="right"/>
              <w:rPr>
                <w:b/>
                <w:sz w:val="22"/>
                <w:szCs w:val="22"/>
                <w:lang w:val="en-US"/>
              </w:rPr>
            </w:pPr>
            <w:r w:rsidRPr="003C0A74">
              <w:rPr>
                <w:b/>
                <w:sz w:val="22"/>
                <w:szCs w:val="22"/>
              </w:rPr>
              <w:t>10</w:t>
            </w:r>
            <w:r w:rsidR="00210172">
              <w:rPr>
                <w:b/>
                <w:sz w:val="22"/>
                <w:szCs w:val="22"/>
                <w:lang w:val="en-US"/>
              </w:rPr>
              <w:t>1</w:t>
            </w:r>
            <w:r w:rsidRPr="003C0A74">
              <w:rPr>
                <w:b/>
                <w:sz w:val="22"/>
                <w:szCs w:val="22"/>
              </w:rPr>
              <w:t>,</w:t>
            </w:r>
            <w:r w:rsidR="00210172">
              <w:rPr>
                <w:b/>
                <w:sz w:val="22"/>
                <w:szCs w:val="22"/>
                <w:lang w:val="en-US"/>
              </w:rPr>
              <w:t>4</w:t>
            </w:r>
          </w:p>
        </w:tc>
      </w:tr>
      <w:tr w:rsidR="00D85528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733925">
            <w:pPr>
              <w:pStyle w:val="7"/>
              <w:keepNext w:val="0"/>
              <w:spacing w:before="40" w:after="40" w:line="188" w:lineRule="exact"/>
              <w:ind w:left="227"/>
              <w:rPr>
                <w:b w:val="0"/>
                <w:szCs w:val="22"/>
                <w:lang w:val="en-US"/>
              </w:rPr>
            </w:pPr>
            <w:r w:rsidRPr="00290947">
              <w:rPr>
                <w:b w:val="0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32DD" w:rsidRDefault="00D85528" w:rsidP="00733925">
            <w:pPr>
              <w:spacing w:before="40" w:after="40" w:line="188" w:lineRule="exact"/>
              <w:ind w:right="227"/>
              <w:jc w:val="right"/>
              <w:rPr>
                <w:sz w:val="22"/>
                <w:szCs w:val="22"/>
              </w:rPr>
            </w:pPr>
            <w:r w:rsidRPr="00290947">
              <w:rPr>
                <w:sz w:val="22"/>
                <w:szCs w:val="22"/>
                <w:lang w:val="en-US"/>
              </w:rPr>
              <w:t>99,</w:t>
            </w:r>
            <w:r w:rsidR="00CD32DD">
              <w:rPr>
                <w:sz w:val="22"/>
                <w:szCs w:val="22"/>
              </w:rPr>
              <w:t>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32DD" w:rsidRDefault="00D85528" w:rsidP="00733925">
            <w:pPr>
              <w:spacing w:before="40" w:after="40" w:line="188" w:lineRule="exact"/>
              <w:ind w:right="340"/>
              <w:jc w:val="right"/>
              <w:rPr>
                <w:sz w:val="22"/>
                <w:szCs w:val="22"/>
              </w:rPr>
            </w:pPr>
            <w:r w:rsidRPr="00290947">
              <w:rPr>
                <w:sz w:val="22"/>
                <w:szCs w:val="22"/>
                <w:lang w:val="en-US"/>
              </w:rPr>
              <w:t>104,</w:t>
            </w:r>
            <w:r w:rsidR="00CD32DD">
              <w:rPr>
                <w:sz w:val="22"/>
                <w:szCs w:val="22"/>
              </w:rPr>
              <w:t>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32DD" w:rsidRDefault="00D85528" w:rsidP="00733925">
            <w:pPr>
              <w:spacing w:before="40" w:after="40" w:line="188" w:lineRule="exact"/>
              <w:ind w:right="284"/>
              <w:jc w:val="right"/>
              <w:rPr>
                <w:sz w:val="22"/>
                <w:szCs w:val="22"/>
              </w:rPr>
            </w:pPr>
            <w:r w:rsidRPr="00290947">
              <w:rPr>
                <w:sz w:val="22"/>
                <w:szCs w:val="22"/>
                <w:lang w:val="en-US"/>
              </w:rPr>
              <w:t>99,</w:t>
            </w:r>
            <w:r w:rsidR="00CD32DD">
              <w:rPr>
                <w:sz w:val="22"/>
                <w:szCs w:val="22"/>
              </w:rPr>
              <w:t>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32DD" w:rsidRDefault="00D85528" w:rsidP="00733925">
            <w:pPr>
              <w:spacing w:before="40" w:after="40" w:line="188" w:lineRule="exact"/>
              <w:ind w:right="340"/>
              <w:jc w:val="right"/>
              <w:rPr>
                <w:sz w:val="22"/>
                <w:szCs w:val="22"/>
              </w:rPr>
            </w:pPr>
            <w:r w:rsidRPr="00290947">
              <w:rPr>
                <w:sz w:val="22"/>
                <w:szCs w:val="22"/>
                <w:lang w:val="en-US"/>
              </w:rPr>
              <w:t>11</w:t>
            </w:r>
            <w:r w:rsidR="00CD32DD">
              <w:rPr>
                <w:sz w:val="22"/>
                <w:szCs w:val="22"/>
              </w:rPr>
              <w:t>6</w:t>
            </w:r>
            <w:r w:rsidRPr="00290947">
              <w:rPr>
                <w:sz w:val="22"/>
                <w:szCs w:val="22"/>
                <w:lang w:val="en-US"/>
              </w:rPr>
              <w:t>,</w:t>
            </w:r>
            <w:r w:rsidR="00CD32DD">
              <w:rPr>
                <w:sz w:val="22"/>
                <w:szCs w:val="22"/>
              </w:rPr>
              <w:t>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32DD" w:rsidRDefault="00D85528" w:rsidP="00733925">
            <w:pPr>
              <w:spacing w:before="40" w:after="40" w:line="188" w:lineRule="exact"/>
              <w:ind w:right="312"/>
              <w:jc w:val="right"/>
              <w:rPr>
                <w:sz w:val="22"/>
                <w:szCs w:val="22"/>
              </w:rPr>
            </w:pPr>
            <w:r w:rsidRPr="00290947">
              <w:rPr>
                <w:sz w:val="22"/>
                <w:szCs w:val="22"/>
                <w:lang w:val="en-US"/>
              </w:rPr>
              <w:t>99,</w:t>
            </w:r>
            <w:r w:rsidR="00CD32DD">
              <w:rPr>
                <w:sz w:val="22"/>
                <w:szCs w:val="22"/>
              </w:rPr>
              <w:t>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32DD" w:rsidRDefault="00D85528" w:rsidP="00733925">
            <w:pPr>
              <w:spacing w:before="40" w:after="40" w:line="188" w:lineRule="exact"/>
              <w:ind w:right="397"/>
              <w:jc w:val="right"/>
              <w:rPr>
                <w:sz w:val="22"/>
                <w:szCs w:val="22"/>
              </w:rPr>
            </w:pPr>
            <w:r w:rsidRPr="00290947">
              <w:rPr>
                <w:sz w:val="22"/>
                <w:szCs w:val="22"/>
                <w:lang w:val="en-US"/>
              </w:rPr>
              <w:t>101,</w:t>
            </w:r>
            <w:r w:rsidR="00CD32DD">
              <w:rPr>
                <w:sz w:val="22"/>
                <w:szCs w:val="22"/>
              </w:rPr>
              <w:t>2</w:t>
            </w:r>
          </w:p>
        </w:tc>
      </w:tr>
      <w:tr w:rsidR="00290947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290947" w:rsidP="00733925">
            <w:pPr>
              <w:pStyle w:val="7"/>
              <w:keepNext w:val="0"/>
              <w:spacing w:before="40" w:after="40" w:line="188" w:lineRule="exact"/>
              <w:ind w:left="227"/>
              <w:rPr>
                <w:b w:val="0"/>
                <w:szCs w:val="22"/>
              </w:rPr>
            </w:pPr>
            <w:r w:rsidRPr="003B5D88">
              <w:rPr>
                <w:b w:val="0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3B5D88" w:rsidP="00733925">
            <w:pPr>
              <w:spacing w:before="40" w:after="40" w:line="188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CD32DD" w:rsidP="00733925">
            <w:pPr>
              <w:spacing w:before="40" w:after="40" w:line="188" w:lineRule="exact"/>
              <w:ind w:right="340"/>
              <w:jc w:val="right"/>
              <w:rPr>
                <w:sz w:val="22"/>
                <w:szCs w:val="22"/>
              </w:rPr>
            </w:pPr>
            <w:r w:rsidRPr="003B5D88">
              <w:rPr>
                <w:sz w:val="22"/>
                <w:szCs w:val="22"/>
              </w:rPr>
              <w:t>102,</w:t>
            </w:r>
            <w:r w:rsidR="00CC02EF">
              <w:rPr>
                <w:sz w:val="22"/>
                <w:szCs w:val="22"/>
              </w:rPr>
              <w:t>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CD32DD" w:rsidP="00733925">
            <w:pPr>
              <w:spacing w:before="40" w:after="40" w:line="188" w:lineRule="exact"/>
              <w:ind w:right="284"/>
              <w:jc w:val="right"/>
              <w:rPr>
                <w:sz w:val="22"/>
                <w:szCs w:val="22"/>
              </w:rPr>
            </w:pPr>
            <w:r w:rsidRPr="003B5D88">
              <w:rPr>
                <w:sz w:val="22"/>
                <w:szCs w:val="22"/>
              </w:rPr>
              <w:t>91,</w:t>
            </w:r>
            <w:r w:rsidR="003B5D88">
              <w:rPr>
                <w:sz w:val="22"/>
                <w:szCs w:val="22"/>
              </w:rPr>
              <w:t>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CD32DD" w:rsidP="00733925">
            <w:pPr>
              <w:spacing w:before="40" w:after="40" w:line="188" w:lineRule="exact"/>
              <w:ind w:right="340"/>
              <w:jc w:val="right"/>
              <w:rPr>
                <w:sz w:val="22"/>
                <w:szCs w:val="22"/>
              </w:rPr>
            </w:pPr>
            <w:r w:rsidRPr="003B5D88">
              <w:rPr>
                <w:sz w:val="22"/>
                <w:szCs w:val="22"/>
              </w:rPr>
              <w:t>106,</w:t>
            </w:r>
            <w:r w:rsidR="00CC02EF">
              <w:rPr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CD32DD" w:rsidP="00733925">
            <w:pPr>
              <w:spacing w:before="40" w:after="40" w:line="188" w:lineRule="exact"/>
              <w:ind w:right="312"/>
              <w:jc w:val="right"/>
              <w:rPr>
                <w:sz w:val="22"/>
                <w:szCs w:val="22"/>
              </w:rPr>
            </w:pPr>
            <w:r w:rsidRPr="003B5D88">
              <w:rPr>
                <w:sz w:val="22"/>
                <w:szCs w:val="22"/>
              </w:rPr>
              <w:t>99,</w:t>
            </w:r>
            <w:r w:rsidR="003B5D88">
              <w:rPr>
                <w:sz w:val="22"/>
                <w:szCs w:val="22"/>
              </w:rPr>
              <w:t>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CD32DD" w:rsidP="00733925">
            <w:pPr>
              <w:spacing w:before="40" w:after="40" w:line="188" w:lineRule="exact"/>
              <w:ind w:right="397"/>
              <w:jc w:val="right"/>
              <w:rPr>
                <w:sz w:val="22"/>
                <w:szCs w:val="22"/>
              </w:rPr>
            </w:pPr>
            <w:r w:rsidRPr="003B5D88">
              <w:rPr>
                <w:sz w:val="22"/>
                <w:szCs w:val="22"/>
              </w:rPr>
              <w:t>101,</w:t>
            </w:r>
            <w:r w:rsidR="00CC02EF">
              <w:rPr>
                <w:sz w:val="22"/>
                <w:szCs w:val="22"/>
              </w:rPr>
              <w:t>1</w:t>
            </w:r>
          </w:p>
        </w:tc>
      </w:tr>
      <w:tr w:rsidR="00925D6C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925D6C" w:rsidP="00733925">
            <w:pPr>
              <w:pStyle w:val="7"/>
              <w:keepNext w:val="0"/>
              <w:spacing w:before="40" w:after="40" w:line="188" w:lineRule="exact"/>
              <w:ind w:left="227"/>
              <w:rPr>
                <w:b w:val="0"/>
                <w:szCs w:val="22"/>
              </w:rPr>
            </w:pPr>
            <w:r w:rsidRPr="003C3198">
              <w:rPr>
                <w:b w:val="0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B153D2" w:rsidRDefault="003B5D88" w:rsidP="00733925">
            <w:pPr>
              <w:spacing w:before="40" w:after="40" w:line="188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3C3198">
              <w:rPr>
                <w:sz w:val="22"/>
                <w:szCs w:val="22"/>
              </w:rPr>
              <w:t>98,</w:t>
            </w:r>
            <w:r w:rsidR="00B153D2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B153D2" w:rsidRDefault="00B153D2" w:rsidP="00733925">
            <w:pPr>
              <w:spacing w:before="40" w:after="40" w:line="188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3B5D88" w:rsidP="00733925">
            <w:pPr>
              <w:spacing w:before="40" w:after="40" w:line="188" w:lineRule="exact"/>
              <w:ind w:right="284"/>
              <w:jc w:val="right"/>
              <w:rPr>
                <w:sz w:val="22"/>
                <w:szCs w:val="22"/>
              </w:rPr>
            </w:pPr>
            <w:r w:rsidRPr="003C3198">
              <w:rPr>
                <w:sz w:val="22"/>
                <w:szCs w:val="22"/>
              </w:rPr>
              <w:t>9</w:t>
            </w:r>
            <w:r w:rsidR="00B153D2">
              <w:rPr>
                <w:sz w:val="22"/>
                <w:szCs w:val="22"/>
              </w:rPr>
              <w:t>3</w:t>
            </w:r>
            <w:r w:rsidRPr="003C3198">
              <w:rPr>
                <w:sz w:val="22"/>
                <w:szCs w:val="22"/>
              </w:rPr>
              <w:t>,8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667F07" w:rsidP="00733925">
            <w:pPr>
              <w:spacing w:before="40" w:after="40" w:line="188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  <w:r w:rsidR="00CC02EF" w:rsidRPr="003C3198">
              <w:rPr>
                <w:sz w:val="22"/>
                <w:szCs w:val="22"/>
              </w:rPr>
              <w:t>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3B5D88" w:rsidP="00733925">
            <w:pPr>
              <w:spacing w:before="40" w:after="40" w:line="188" w:lineRule="exact"/>
              <w:ind w:right="312"/>
              <w:jc w:val="right"/>
              <w:rPr>
                <w:sz w:val="22"/>
                <w:szCs w:val="22"/>
              </w:rPr>
            </w:pPr>
            <w:r w:rsidRPr="003C3198">
              <w:rPr>
                <w:sz w:val="22"/>
                <w:szCs w:val="22"/>
              </w:rPr>
              <w:t>99,</w:t>
            </w:r>
            <w:r w:rsidR="00B153D2">
              <w:rPr>
                <w:sz w:val="22"/>
                <w:szCs w:val="22"/>
              </w:rPr>
              <w:t>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CC02EF" w:rsidP="00733925">
            <w:pPr>
              <w:spacing w:before="40" w:after="40" w:line="188" w:lineRule="exact"/>
              <w:ind w:right="397"/>
              <w:jc w:val="right"/>
              <w:rPr>
                <w:sz w:val="22"/>
                <w:szCs w:val="22"/>
              </w:rPr>
            </w:pPr>
            <w:r w:rsidRPr="003C3198">
              <w:rPr>
                <w:sz w:val="22"/>
                <w:szCs w:val="22"/>
              </w:rPr>
              <w:t>100,</w:t>
            </w:r>
            <w:r w:rsidR="00B153D2">
              <w:rPr>
                <w:sz w:val="22"/>
                <w:szCs w:val="22"/>
              </w:rPr>
              <w:t>7</w:t>
            </w:r>
          </w:p>
        </w:tc>
      </w:tr>
      <w:tr w:rsidR="00925D6C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925D6C" w:rsidP="00733925">
            <w:pPr>
              <w:pStyle w:val="7"/>
              <w:keepNext w:val="0"/>
              <w:spacing w:before="40" w:after="40" w:line="188" w:lineRule="exact"/>
              <w:rPr>
                <w:szCs w:val="22"/>
              </w:rPr>
            </w:pPr>
            <w:r w:rsidRPr="003C3198">
              <w:rPr>
                <w:szCs w:val="22"/>
                <w:lang w:val="en-US"/>
              </w:rPr>
              <w:t xml:space="preserve">II </w:t>
            </w:r>
            <w:proofErr w:type="spellStart"/>
            <w:r w:rsidRPr="003C3198">
              <w:rPr>
                <w:szCs w:val="22"/>
                <w:lang w:val="en-US"/>
              </w:rPr>
              <w:t>квартал</w:t>
            </w:r>
            <w:proofErr w:type="spellEnd"/>
            <w:r w:rsidRPr="003C3198">
              <w:rPr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733925">
            <w:pPr>
              <w:spacing w:before="40" w:after="40" w:line="188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733925">
            <w:pPr>
              <w:spacing w:before="40" w:after="40" w:line="188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96,</w:t>
            </w:r>
            <w:r w:rsidR="00B153D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733925">
            <w:pPr>
              <w:spacing w:before="40" w:after="40" w:line="188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733925">
            <w:pPr>
              <w:spacing w:before="40" w:after="40" w:line="188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8</w:t>
            </w:r>
            <w:r w:rsidR="00B153D2">
              <w:rPr>
                <w:b/>
                <w:sz w:val="22"/>
                <w:szCs w:val="22"/>
              </w:rPr>
              <w:t>5</w:t>
            </w:r>
            <w:r w:rsidRPr="003C3198">
              <w:rPr>
                <w:b/>
                <w:sz w:val="22"/>
                <w:szCs w:val="22"/>
              </w:rPr>
              <w:t>,</w:t>
            </w:r>
            <w:r w:rsidR="00D27518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733925">
            <w:pPr>
              <w:spacing w:before="40" w:after="40" w:line="188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733925">
            <w:pPr>
              <w:spacing w:before="40" w:after="40" w:line="188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99,</w:t>
            </w:r>
            <w:r w:rsidR="00B153D2">
              <w:rPr>
                <w:b/>
                <w:sz w:val="22"/>
                <w:szCs w:val="22"/>
              </w:rPr>
              <w:t>3</w:t>
            </w:r>
          </w:p>
        </w:tc>
      </w:tr>
      <w:tr w:rsidR="003C3198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3C3198" w:rsidP="00733925">
            <w:pPr>
              <w:pStyle w:val="7"/>
              <w:keepNext w:val="0"/>
              <w:spacing w:before="40" w:after="40" w:line="188" w:lineRule="exact"/>
              <w:ind w:left="227"/>
              <w:rPr>
                <w:b w:val="0"/>
                <w:szCs w:val="22"/>
              </w:rPr>
            </w:pPr>
            <w:r w:rsidRPr="00383B45">
              <w:rPr>
                <w:b w:val="0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3C3198" w:rsidP="00733925">
            <w:pPr>
              <w:spacing w:before="40" w:after="40" w:line="188" w:lineRule="exact"/>
              <w:ind w:right="227"/>
              <w:jc w:val="right"/>
              <w:rPr>
                <w:sz w:val="22"/>
                <w:szCs w:val="22"/>
              </w:rPr>
            </w:pPr>
            <w:r w:rsidRPr="00383B45">
              <w:rPr>
                <w:sz w:val="22"/>
                <w:szCs w:val="22"/>
              </w:rPr>
              <w:t>102,</w:t>
            </w:r>
            <w:r w:rsidR="00021458">
              <w:rPr>
                <w:sz w:val="22"/>
                <w:szCs w:val="22"/>
              </w:rPr>
              <w:t>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021458" w:rsidP="00733925">
            <w:pPr>
              <w:spacing w:before="40" w:after="40" w:line="188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021458" w:rsidP="00733925">
            <w:pPr>
              <w:spacing w:before="40" w:after="40" w:line="18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021458" w:rsidP="00733925">
            <w:pPr>
              <w:spacing w:before="40" w:after="40" w:line="188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3C3198" w:rsidP="00733925">
            <w:pPr>
              <w:spacing w:before="40" w:after="40" w:line="188" w:lineRule="exact"/>
              <w:ind w:right="312"/>
              <w:jc w:val="right"/>
              <w:rPr>
                <w:sz w:val="22"/>
                <w:szCs w:val="22"/>
              </w:rPr>
            </w:pPr>
            <w:r w:rsidRPr="00383B45">
              <w:rPr>
                <w:sz w:val="22"/>
                <w:szCs w:val="22"/>
              </w:rPr>
              <w:t>100,</w:t>
            </w:r>
            <w:r w:rsidR="00021458">
              <w:rPr>
                <w:sz w:val="22"/>
                <w:szCs w:val="22"/>
              </w:rPr>
              <w:t>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3C3198" w:rsidP="00733925">
            <w:pPr>
              <w:spacing w:before="40" w:after="40" w:line="188" w:lineRule="exact"/>
              <w:ind w:right="397"/>
              <w:jc w:val="right"/>
              <w:rPr>
                <w:sz w:val="22"/>
                <w:szCs w:val="22"/>
              </w:rPr>
            </w:pPr>
            <w:r w:rsidRPr="00383B45">
              <w:rPr>
                <w:sz w:val="22"/>
                <w:szCs w:val="22"/>
              </w:rPr>
              <w:t>101,</w:t>
            </w:r>
            <w:r w:rsidR="00021458">
              <w:rPr>
                <w:sz w:val="22"/>
                <w:szCs w:val="22"/>
              </w:rPr>
              <w:t>1</w:t>
            </w:r>
          </w:p>
        </w:tc>
      </w:tr>
      <w:tr w:rsidR="00383B45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383B45" w:rsidP="00733925">
            <w:pPr>
              <w:pStyle w:val="7"/>
              <w:keepNext w:val="0"/>
              <w:spacing w:before="40" w:after="40" w:line="188" w:lineRule="exact"/>
              <w:ind w:left="227"/>
              <w:rPr>
                <w:b w:val="0"/>
                <w:szCs w:val="22"/>
              </w:rPr>
            </w:pPr>
            <w:r w:rsidRPr="008202D0">
              <w:rPr>
                <w:b w:val="0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702FF7" w:rsidP="00733925">
            <w:pPr>
              <w:spacing w:before="40" w:after="40" w:line="188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="00021458" w:rsidRPr="008202D0">
              <w:rPr>
                <w:sz w:val="22"/>
                <w:szCs w:val="22"/>
              </w:rPr>
              <w:t>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021458" w:rsidP="00733925">
            <w:pPr>
              <w:spacing w:before="40" w:after="40" w:line="188" w:lineRule="exact"/>
              <w:ind w:right="340"/>
              <w:jc w:val="right"/>
              <w:rPr>
                <w:sz w:val="22"/>
                <w:szCs w:val="22"/>
              </w:rPr>
            </w:pPr>
            <w:r w:rsidRPr="008202D0">
              <w:rPr>
                <w:sz w:val="22"/>
                <w:szCs w:val="22"/>
              </w:rPr>
              <w:t>10</w:t>
            </w:r>
            <w:r w:rsidR="00702FF7">
              <w:rPr>
                <w:sz w:val="22"/>
                <w:szCs w:val="22"/>
              </w:rPr>
              <w:t>2</w:t>
            </w:r>
            <w:r w:rsidRPr="008202D0">
              <w:rPr>
                <w:sz w:val="22"/>
                <w:szCs w:val="22"/>
              </w:rPr>
              <w:t>,</w:t>
            </w:r>
            <w:r w:rsidR="00702FF7">
              <w:rPr>
                <w:sz w:val="22"/>
                <w:szCs w:val="22"/>
              </w:rPr>
              <w:t>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021458" w:rsidP="00733925">
            <w:pPr>
              <w:spacing w:before="40" w:after="40" w:line="188" w:lineRule="exact"/>
              <w:ind w:right="284"/>
              <w:jc w:val="right"/>
              <w:rPr>
                <w:sz w:val="22"/>
                <w:szCs w:val="22"/>
              </w:rPr>
            </w:pPr>
            <w:r w:rsidRPr="008202D0">
              <w:rPr>
                <w:sz w:val="22"/>
                <w:szCs w:val="22"/>
              </w:rPr>
              <w:t>9</w:t>
            </w:r>
            <w:r w:rsidR="00702FF7">
              <w:rPr>
                <w:sz w:val="22"/>
                <w:szCs w:val="22"/>
              </w:rPr>
              <w:t>7</w:t>
            </w:r>
            <w:r w:rsidRPr="008202D0">
              <w:rPr>
                <w:sz w:val="22"/>
                <w:szCs w:val="22"/>
              </w:rPr>
              <w:t>,</w:t>
            </w:r>
            <w:r w:rsidR="00702FF7">
              <w:rPr>
                <w:sz w:val="22"/>
                <w:szCs w:val="22"/>
              </w:rPr>
              <w:t>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021458" w:rsidP="00733925">
            <w:pPr>
              <w:spacing w:before="40" w:after="40" w:line="188" w:lineRule="exact"/>
              <w:ind w:right="340"/>
              <w:jc w:val="right"/>
              <w:rPr>
                <w:sz w:val="22"/>
                <w:szCs w:val="22"/>
              </w:rPr>
            </w:pPr>
            <w:r w:rsidRPr="008202D0">
              <w:rPr>
                <w:sz w:val="22"/>
                <w:szCs w:val="22"/>
              </w:rPr>
              <w:t>10</w:t>
            </w:r>
            <w:r w:rsidR="00702FF7">
              <w:rPr>
                <w:sz w:val="22"/>
                <w:szCs w:val="22"/>
              </w:rPr>
              <w:t>5</w:t>
            </w:r>
            <w:r w:rsidRPr="008202D0">
              <w:rPr>
                <w:sz w:val="22"/>
                <w:szCs w:val="22"/>
              </w:rPr>
              <w:t>,</w:t>
            </w:r>
            <w:r w:rsidR="00702FF7">
              <w:rPr>
                <w:sz w:val="22"/>
                <w:szCs w:val="22"/>
              </w:rPr>
              <w:t>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021458" w:rsidP="00733925">
            <w:pPr>
              <w:spacing w:before="40" w:after="40" w:line="188" w:lineRule="exact"/>
              <w:ind w:right="312"/>
              <w:jc w:val="right"/>
              <w:rPr>
                <w:sz w:val="22"/>
                <w:szCs w:val="22"/>
              </w:rPr>
            </w:pPr>
            <w:r w:rsidRPr="008202D0">
              <w:rPr>
                <w:sz w:val="22"/>
                <w:szCs w:val="22"/>
              </w:rPr>
              <w:t>100,</w:t>
            </w:r>
            <w:r w:rsidR="00702FF7">
              <w:rPr>
                <w:sz w:val="22"/>
                <w:szCs w:val="22"/>
              </w:rPr>
              <w:t>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021458" w:rsidP="00733925">
            <w:pPr>
              <w:spacing w:before="40" w:after="40" w:line="188" w:lineRule="exact"/>
              <w:ind w:right="397"/>
              <w:jc w:val="right"/>
              <w:rPr>
                <w:sz w:val="22"/>
                <w:szCs w:val="22"/>
              </w:rPr>
            </w:pPr>
            <w:r w:rsidRPr="008202D0">
              <w:rPr>
                <w:sz w:val="22"/>
                <w:szCs w:val="22"/>
              </w:rPr>
              <w:t>101,</w:t>
            </w:r>
            <w:r w:rsidR="00702FF7">
              <w:rPr>
                <w:sz w:val="22"/>
                <w:szCs w:val="22"/>
              </w:rPr>
              <w:t>8</w:t>
            </w:r>
          </w:p>
        </w:tc>
      </w:tr>
      <w:tr w:rsidR="008202D0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Pr="004144ED" w:rsidRDefault="008202D0" w:rsidP="00733925">
            <w:pPr>
              <w:pStyle w:val="7"/>
              <w:keepNext w:val="0"/>
              <w:spacing w:before="40" w:after="40" w:line="188" w:lineRule="exact"/>
              <w:ind w:left="227"/>
              <w:rPr>
                <w:b w:val="0"/>
                <w:szCs w:val="22"/>
              </w:rPr>
            </w:pPr>
            <w:r w:rsidRPr="004144ED">
              <w:rPr>
                <w:b w:val="0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Pr="004144ED" w:rsidRDefault="00702FF7" w:rsidP="00733925">
            <w:pPr>
              <w:spacing w:before="40" w:after="40" w:line="188" w:lineRule="exact"/>
              <w:ind w:right="227"/>
              <w:jc w:val="right"/>
              <w:rPr>
                <w:sz w:val="22"/>
                <w:szCs w:val="22"/>
              </w:rPr>
            </w:pPr>
            <w:r w:rsidRPr="004144ED">
              <w:rPr>
                <w:sz w:val="22"/>
                <w:szCs w:val="22"/>
              </w:rPr>
              <w:t>101,</w:t>
            </w:r>
            <w:r w:rsidR="003172C7">
              <w:rPr>
                <w:sz w:val="22"/>
                <w:szCs w:val="22"/>
              </w:rPr>
              <w:t>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Pr="004144ED" w:rsidRDefault="00702FF7" w:rsidP="00733925">
            <w:pPr>
              <w:spacing w:before="40" w:after="40" w:line="188" w:lineRule="exact"/>
              <w:ind w:right="340"/>
              <w:jc w:val="right"/>
              <w:rPr>
                <w:sz w:val="22"/>
                <w:szCs w:val="22"/>
              </w:rPr>
            </w:pPr>
            <w:r w:rsidRPr="004144ED">
              <w:rPr>
                <w:sz w:val="22"/>
                <w:szCs w:val="22"/>
              </w:rPr>
              <w:t>104,</w:t>
            </w:r>
            <w:r w:rsidR="00F50F87">
              <w:rPr>
                <w:sz w:val="22"/>
                <w:szCs w:val="22"/>
              </w:rPr>
              <w:t>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Pr="004144ED" w:rsidRDefault="00702FF7" w:rsidP="00733925">
            <w:pPr>
              <w:spacing w:before="40" w:after="40" w:line="188" w:lineRule="exact"/>
              <w:ind w:right="284"/>
              <w:jc w:val="right"/>
              <w:rPr>
                <w:sz w:val="22"/>
                <w:szCs w:val="22"/>
              </w:rPr>
            </w:pPr>
            <w:r w:rsidRPr="004144ED">
              <w:rPr>
                <w:sz w:val="22"/>
                <w:szCs w:val="22"/>
              </w:rPr>
              <w:t>104,</w:t>
            </w:r>
            <w:r w:rsidR="003172C7">
              <w:rPr>
                <w:sz w:val="22"/>
                <w:szCs w:val="22"/>
              </w:rPr>
              <w:t>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Pr="004144ED" w:rsidRDefault="00DE3B7B" w:rsidP="00733925">
            <w:pPr>
              <w:spacing w:before="40" w:after="40" w:line="188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Pr="004144ED" w:rsidRDefault="00702FF7" w:rsidP="00733925">
            <w:pPr>
              <w:spacing w:before="40" w:after="40" w:line="188" w:lineRule="exact"/>
              <w:ind w:right="312"/>
              <w:jc w:val="right"/>
              <w:rPr>
                <w:sz w:val="22"/>
                <w:szCs w:val="22"/>
              </w:rPr>
            </w:pPr>
            <w:r w:rsidRPr="004144ED">
              <w:rPr>
                <w:sz w:val="22"/>
                <w:szCs w:val="22"/>
              </w:rPr>
              <w:t>101,2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Pr="004144ED" w:rsidRDefault="00702FF7" w:rsidP="00733925">
            <w:pPr>
              <w:spacing w:before="40" w:after="40" w:line="188" w:lineRule="exact"/>
              <w:ind w:right="397"/>
              <w:jc w:val="right"/>
              <w:rPr>
                <w:sz w:val="22"/>
                <w:szCs w:val="22"/>
              </w:rPr>
            </w:pPr>
            <w:r w:rsidRPr="004144ED">
              <w:rPr>
                <w:sz w:val="22"/>
                <w:szCs w:val="22"/>
              </w:rPr>
              <w:t>103,0</w:t>
            </w:r>
          </w:p>
        </w:tc>
      </w:tr>
      <w:tr w:rsidR="00D43A56" w:rsidRPr="00290947" w:rsidTr="004144ED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4144ED" w:rsidRDefault="00702FF7" w:rsidP="00733925">
            <w:pPr>
              <w:pStyle w:val="7"/>
              <w:keepNext w:val="0"/>
              <w:spacing w:before="40" w:after="40" w:line="188" w:lineRule="exact"/>
              <w:ind w:right="-113"/>
              <w:rPr>
                <w:szCs w:val="22"/>
              </w:rPr>
            </w:pPr>
            <w:r w:rsidRPr="004144ED">
              <w:rPr>
                <w:szCs w:val="22"/>
                <w:lang w:val="en-US"/>
              </w:rPr>
              <w:t xml:space="preserve">III </w:t>
            </w:r>
            <w:proofErr w:type="spellStart"/>
            <w:r w:rsidRPr="004144ED">
              <w:rPr>
                <w:szCs w:val="22"/>
                <w:lang w:val="en-US"/>
              </w:rPr>
              <w:t>квартал</w:t>
            </w:r>
            <w:proofErr w:type="spellEnd"/>
            <w:r w:rsidRPr="004144ED">
              <w:rPr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4144ED" w:rsidRDefault="00702FF7" w:rsidP="00733925">
            <w:pPr>
              <w:spacing w:before="40" w:after="40" w:line="188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4144ED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F10ADB" w:rsidRDefault="00702FF7" w:rsidP="00733925">
            <w:pPr>
              <w:spacing w:before="40" w:after="40" w:line="188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10ADB">
              <w:rPr>
                <w:b/>
                <w:sz w:val="22"/>
                <w:szCs w:val="22"/>
              </w:rPr>
              <w:t>103,</w:t>
            </w:r>
            <w:r w:rsidR="00F50F87" w:rsidRPr="00F10ADB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4144ED" w:rsidRDefault="00702FF7" w:rsidP="00733925">
            <w:pPr>
              <w:spacing w:before="40" w:after="40" w:line="188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4144ED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F10ADB" w:rsidRDefault="00DE3B7B" w:rsidP="00733925">
            <w:pPr>
              <w:spacing w:before="40" w:after="40" w:line="188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10ADB">
              <w:rPr>
                <w:b/>
                <w:sz w:val="22"/>
                <w:szCs w:val="22"/>
              </w:rPr>
              <w:t>109,6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4144ED" w:rsidRDefault="00702FF7" w:rsidP="00733925">
            <w:pPr>
              <w:spacing w:before="40" w:after="40" w:line="188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4144ED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4144ED" w:rsidRDefault="00702FF7" w:rsidP="00733925">
            <w:pPr>
              <w:spacing w:before="40" w:after="40" w:line="188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4144ED">
              <w:rPr>
                <w:b/>
                <w:sz w:val="22"/>
                <w:szCs w:val="22"/>
              </w:rPr>
              <w:t>102,3</w:t>
            </w:r>
          </w:p>
        </w:tc>
      </w:tr>
      <w:tr w:rsidR="004144ED" w:rsidRPr="00290947" w:rsidTr="00733925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4ED" w:rsidRPr="00733925" w:rsidRDefault="004144ED" w:rsidP="00733925">
            <w:pPr>
              <w:pStyle w:val="7"/>
              <w:keepNext w:val="0"/>
              <w:spacing w:before="40" w:after="40" w:line="188" w:lineRule="exact"/>
              <w:ind w:left="227"/>
              <w:rPr>
                <w:b w:val="0"/>
                <w:szCs w:val="22"/>
              </w:rPr>
            </w:pPr>
            <w:r w:rsidRPr="00733925">
              <w:rPr>
                <w:b w:val="0"/>
                <w:szCs w:val="22"/>
              </w:rPr>
              <w:t>Октябрь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4ED" w:rsidRPr="00733925" w:rsidRDefault="003172C7" w:rsidP="000F1053">
            <w:pPr>
              <w:spacing w:before="40" w:after="40" w:line="188" w:lineRule="exact"/>
              <w:ind w:right="227"/>
              <w:jc w:val="right"/>
              <w:rPr>
                <w:sz w:val="22"/>
                <w:szCs w:val="22"/>
              </w:rPr>
            </w:pPr>
            <w:r w:rsidRPr="00733925">
              <w:rPr>
                <w:sz w:val="22"/>
                <w:szCs w:val="22"/>
              </w:rPr>
              <w:t>102,</w:t>
            </w:r>
            <w:r w:rsidR="000F1053">
              <w:rPr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4ED" w:rsidRPr="00733925" w:rsidRDefault="00F50F87" w:rsidP="000F1053">
            <w:pPr>
              <w:spacing w:before="40" w:after="40" w:line="188" w:lineRule="exact"/>
              <w:ind w:right="340"/>
              <w:jc w:val="right"/>
              <w:rPr>
                <w:sz w:val="22"/>
                <w:szCs w:val="22"/>
              </w:rPr>
            </w:pPr>
            <w:r w:rsidRPr="00733925">
              <w:rPr>
                <w:sz w:val="22"/>
                <w:szCs w:val="22"/>
              </w:rPr>
              <w:t>106,</w:t>
            </w:r>
            <w:r w:rsidR="000F1053">
              <w:rPr>
                <w:sz w:val="22"/>
                <w:szCs w:val="22"/>
              </w:rPr>
              <w:t>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4ED" w:rsidRPr="00733925" w:rsidRDefault="003172C7" w:rsidP="000F1053">
            <w:pPr>
              <w:spacing w:before="40" w:after="40" w:line="188" w:lineRule="exact"/>
              <w:ind w:right="284"/>
              <w:jc w:val="right"/>
              <w:rPr>
                <w:sz w:val="22"/>
                <w:szCs w:val="22"/>
              </w:rPr>
            </w:pPr>
            <w:r w:rsidRPr="00733925">
              <w:rPr>
                <w:sz w:val="22"/>
                <w:szCs w:val="22"/>
              </w:rPr>
              <w:t>103,</w:t>
            </w:r>
            <w:r w:rsidR="000F1053">
              <w:rPr>
                <w:sz w:val="22"/>
                <w:szCs w:val="22"/>
              </w:rPr>
              <w:t>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4ED" w:rsidRPr="00733925" w:rsidRDefault="00DE3B7B" w:rsidP="000F1053">
            <w:pPr>
              <w:spacing w:before="40" w:after="40" w:line="188" w:lineRule="exact"/>
              <w:ind w:right="340"/>
              <w:jc w:val="right"/>
              <w:rPr>
                <w:sz w:val="22"/>
                <w:szCs w:val="22"/>
              </w:rPr>
            </w:pPr>
            <w:r w:rsidRPr="00733925">
              <w:rPr>
                <w:sz w:val="22"/>
                <w:szCs w:val="22"/>
              </w:rPr>
              <w:t>113,</w:t>
            </w:r>
            <w:r w:rsidR="000F1053">
              <w:rPr>
                <w:sz w:val="22"/>
                <w:szCs w:val="22"/>
              </w:rPr>
              <w:t>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4ED" w:rsidRPr="00733925" w:rsidRDefault="003172C7" w:rsidP="00733925">
            <w:pPr>
              <w:spacing w:before="40" w:after="40" w:line="188" w:lineRule="exact"/>
              <w:ind w:right="312"/>
              <w:jc w:val="right"/>
              <w:rPr>
                <w:sz w:val="22"/>
                <w:szCs w:val="22"/>
              </w:rPr>
            </w:pPr>
            <w:r w:rsidRPr="00733925">
              <w:rPr>
                <w:sz w:val="22"/>
                <w:szCs w:val="22"/>
              </w:rPr>
              <w:t>101,</w:t>
            </w:r>
            <w:r w:rsidR="000F1053">
              <w:rPr>
                <w:sz w:val="22"/>
                <w:szCs w:val="22"/>
              </w:rPr>
              <w:t>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4ED" w:rsidRPr="00733925" w:rsidRDefault="00DE3B7B" w:rsidP="000F1053">
            <w:pPr>
              <w:spacing w:before="40" w:after="40" w:line="188" w:lineRule="exact"/>
              <w:ind w:right="397"/>
              <w:jc w:val="right"/>
              <w:rPr>
                <w:sz w:val="22"/>
                <w:szCs w:val="22"/>
              </w:rPr>
            </w:pPr>
            <w:r w:rsidRPr="00733925">
              <w:rPr>
                <w:sz w:val="22"/>
                <w:szCs w:val="22"/>
              </w:rPr>
              <w:t>104,</w:t>
            </w:r>
            <w:r w:rsidR="000F1053">
              <w:rPr>
                <w:sz w:val="22"/>
                <w:szCs w:val="22"/>
              </w:rPr>
              <w:t>7</w:t>
            </w:r>
          </w:p>
        </w:tc>
      </w:tr>
      <w:tr w:rsidR="00733925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3925" w:rsidRPr="00F10ADB" w:rsidRDefault="00733925" w:rsidP="00733925">
            <w:pPr>
              <w:pStyle w:val="7"/>
              <w:keepNext w:val="0"/>
              <w:spacing w:before="40" w:after="40" w:line="188" w:lineRule="exact"/>
              <w:ind w:left="227"/>
              <w:rPr>
                <w:i/>
                <w:szCs w:val="22"/>
              </w:rPr>
            </w:pPr>
            <w:r w:rsidRPr="00733925">
              <w:rPr>
                <w:i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3925" w:rsidRPr="00733925" w:rsidRDefault="000F1053" w:rsidP="00733925">
            <w:pPr>
              <w:spacing w:before="40" w:after="40" w:line="188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100,6</w:t>
            </w:r>
          </w:p>
        </w:tc>
        <w:tc>
          <w:tcPr>
            <w:tcW w:w="7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3925" w:rsidRPr="00733925" w:rsidRDefault="000F1053" w:rsidP="00733925">
            <w:pPr>
              <w:spacing w:before="40" w:after="40" w:line="188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107,2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3925" w:rsidRPr="00733925" w:rsidRDefault="000F1053" w:rsidP="00733925">
            <w:pPr>
              <w:spacing w:before="40" w:after="40" w:line="188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99,6</w:t>
            </w:r>
          </w:p>
        </w:tc>
        <w:tc>
          <w:tcPr>
            <w:tcW w:w="7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3925" w:rsidRPr="00733925" w:rsidRDefault="000F1053" w:rsidP="00733925">
            <w:pPr>
              <w:spacing w:before="40" w:after="40" w:line="188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112,5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3925" w:rsidRPr="00733925" w:rsidRDefault="000F1053" w:rsidP="00733925">
            <w:pPr>
              <w:spacing w:before="40" w:after="40" w:line="188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100,9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3925" w:rsidRPr="00733925" w:rsidRDefault="000F1053" w:rsidP="00733925">
            <w:pPr>
              <w:spacing w:before="40" w:after="40" w:line="188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105,7</w:t>
            </w:r>
          </w:p>
        </w:tc>
      </w:tr>
    </w:tbl>
    <w:p w:rsidR="00D85528" w:rsidRPr="00FD0240" w:rsidRDefault="00D85528" w:rsidP="00D85528">
      <w:pPr>
        <w:spacing w:before="0" w:line="180" w:lineRule="exact"/>
        <w:rPr>
          <w:b/>
          <w:sz w:val="10"/>
          <w:szCs w:val="8"/>
        </w:rPr>
      </w:pPr>
      <w:r w:rsidRPr="00FD0240">
        <w:rPr>
          <w:b/>
          <w:sz w:val="10"/>
          <w:szCs w:val="8"/>
        </w:rPr>
        <w:t>______________________________</w:t>
      </w:r>
    </w:p>
    <w:p w:rsidR="00D85528" w:rsidRPr="00925D6C" w:rsidRDefault="00FC7DE1" w:rsidP="00FC7DE1">
      <w:pPr>
        <w:pStyle w:val="afa"/>
        <w:spacing w:line="160" w:lineRule="exact"/>
        <w:ind w:left="851"/>
        <w:rPr>
          <w:sz w:val="20"/>
        </w:rPr>
      </w:pPr>
      <w:r w:rsidRPr="00FC7DE1">
        <w:rPr>
          <w:sz w:val="20"/>
          <w:vertAlign w:val="superscript"/>
        </w:rPr>
        <w:t>1)</w:t>
      </w:r>
      <w:r>
        <w:rPr>
          <w:sz w:val="20"/>
        </w:rPr>
        <w:t xml:space="preserve">  </w:t>
      </w:r>
      <w:r w:rsidR="00D85528" w:rsidRPr="00925D6C">
        <w:rPr>
          <w:sz w:val="20"/>
        </w:rPr>
        <w:t>Конец периода к концу предыдущего периода.</w:t>
      </w:r>
    </w:p>
    <w:p w:rsidR="00A55B8B" w:rsidRDefault="00A55B8B">
      <w:pPr>
        <w:widowControl/>
        <w:spacing w:before="0"/>
        <w:jc w:val="left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b/>
          <w:spacing w:val="-2"/>
          <w:sz w:val="22"/>
          <w:szCs w:val="22"/>
        </w:rPr>
        <w:br w:type="page"/>
      </w:r>
    </w:p>
    <w:p w:rsidR="00D85528" w:rsidRPr="001E2AB6" w:rsidRDefault="00D85528" w:rsidP="00712244">
      <w:pPr>
        <w:widowControl/>
        <w:spacing w:before="24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1E2AB6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производителей отдельных видов и групп </w:t>
      </w:r>
      <w:r w:rsidRPr="001E2AB6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D85528" w:rsidRPr="001E2AB6" w:rsidRDefault="00D85528" w:rsidP="005F3799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1E2AB6">
        <w:rPr>
          <w:rFonts w:ascii="Arial" w:hAnsi="Arial" w:cs="Arial"/>
          <w:i/>
          <w:sz w:val="20"/>
        </w:rPr>
        <w:t>(в процентах)</w:t>
      </w:r>
    </w:p>
    <w:tbl>
      <w:tblPr>
        <w:tblW w:w="90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69"/>
        <w:gridCol w:w="1106"/>
        <w:gridCol w:w="1119"/>
        <w:gridCol w:w="1134"/>
        <w:gridCol w:w="1920"/>
      </w:tblGrid>
      <w:tr w:rsidR="00A8031D" w:rsidRPr="001E2AB6" w:rsidTr="008202D0">
        <w:trPr>
          <w:trHeight w:val="77"/>
          <w:tblHeader/>
          <w:jc w:val="center"/>
        </w:trPr>
        <w:tc>
          <w:tcPr>
            <w:tcW w:w="3769" w:type="dxa"/>
            <w:vMerge w:val="restart"/>
          </w:tcPr>
          <w:p w:rsidR="00A8031D" w:rsidRPr="001E2AB6" w:rsidRDefault="00A8031D" w:rsidP="000E4532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</w:p>
        </w:tc>
        <w:tc>
          <w:tcPr>
            <w:tcW w:w="3359" w:type="dxa"/>
            <w:gridSpan w:val="3"/>
          </w:tcPr>
          <w:p w:rsidR="00A8031D" w:rsidRPr="00F6090E" w:rsidRDefault="00336B86" w:rsidP="003135D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A8031D" w:rsidRPr="00F6090E">
              <w:rPr>
                <w:sz w:val="22"/>
                <w:szCs w:val="22"/>
              </w:rPr>
              <w:t xml:space="preserve"> 2019 г. </w:t>
            </w:r>
            <w:proofErr w:type="gramStart"/>
            <w:r w:rsidR="00A8031D" w:rsidRPr="00F6090E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20" w:type="dxa"/>
            <w:vMerge w:val="restart"/>
          </w:tcPr>
          <w:p w:rsidR="00A8031D" w:rsidRPr="00F6090E" w:rsidRDefault="00A8031D" w:rsidP="00336B8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</w:rPr>
              <w:t>-</w:t>
            </w:r>
            <w:r w:rsidR="00336B86">
              <w:rPr>
                <w:sz w:val="22"/>
              </w:rPr>
              <w:t>н</w:t>
            </w:r>
            <w:r>
              <w:rPr>
                <w:sz w:val="22"/>
              </w:rPr>
              <w:t>оябрь</w:t>
            </w:r>
            <w:r>
              <w:rPr>
                <w:sz w:val="22"/>
                <w:szCs w:val="22"/>
              </w:rPr>
              <w:br/>
              <w:t xml:space="preserve">2019 г. к </w:t>
            </w:r>
            <w:r>
              <w:rPr>
                <w:sz w:val="22"/>
                <w:szCs w:val="22"/>
              </w:rPr>
              <w:br/>
              <w:t>январю</w:t>
            </w:r>
            <w:r>
              <w:rPr>
                <w:sz w:val="22"/>
              </w:rPr>
              <w:t>-</w:t>
            </w:r>
            <w:r w:rsidR="00336B86">
              <w:rPr>
                <w:sz w:val="22"/>
              </w:rPr>
              <w:t>н</w:t>
            </w:r>
            <w:r>
              <w:rPr>
                <w:sz w:val="22"/>
              </w:rPr>
              <w:t>оябрю</w:t>
            </w:r>
            <w:r>
              <w:rPr>
                <w:sz w:val="22"/>
                <w:szCs w:val="22"/>
              </w:rPr>
              <w:br/>
              <w:t>2018</w:t>
            </w:r>
            <w:r w:rsidRPr="00C82DED">
              <w:rPr>
                <w:sz w:val="22"/>
                <w:szCs w:val="22"/>
              </w:rPr>
              <w:t xml:space="preserve"> г.</w:t>
            </w:r>
          </w:p>
        </w:tc>
      </w:tr>
      <w:tr w:rsidR="00A8031D" w:rsidRPr="001E2AB6" w:rsidTr="003135DE">
        <w:trPr>
          <w:trHeight w:val="499"/>
          <w:tblHeader/>
          <w:jc w:val="center"/>
        </w:trPr>
        <w:tc>
          <w:tcPr>
            <w:tcW w:w="3769" w:type="dxa"/>
            <w:vMerge/>
            <w:tcBorders>
              <w:bottom w:val="single" w:sz="4" w:space="0" w:color="auto"/>
            </w:tcBorders>
          </w:tcPr>
          <w:p w:rsidR="00A8031D" w:rsidRPr="001E2AB6" w:rsidRDefault="00A8031D" w:rsidP="000E4532">
            <w:pPr>
              <w:spacing w:before="40" w:after="40" w:line="200" w:lineRule="exact"/>
              <w:jc w:val="center"/>
              <w:rPr>
                <w:b/>
                <w:spacing w:val="-2"/>
                <w:szCs w:val="22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  <w:vAlign w:val="center"/>
          </w:tcPr>
          <w:p w:rsidR="00A8031D" w:rsidRPr="00F6090E" w:rsidRDefault="00336B86" w:rsidP="00336B8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A8031D">
              <w:rPr>
                <w:sz w:val="22"/>
                <w:szCs w:val="22"/>
              </w:rPr>
              <w:t>тябрю</w:t>
            </w:r>
            <w:r w:rsidR="00A8031D" w:rsidRPr="00F6090E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vAlign w:val="center"/>
          </w:tcPr>
          <w:p w:rsidR="00A8031D" w:rsidRPr="00F6090E" w:rsidRDefault="00A8031D" w:rsidP="00A8031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декабрю</w:t>
            </w:r>
            <w:r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8031D" w:rsidRPr="00F6090E" w:rsidRDefault="00336B86" w:rsidP="00336B8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A8031D">
              <w:rPr>
                <w:sz w:val="22"/>
                <w:szCs w:val="22"/>
              </w:rPr>
              <w:t>оябрю</w:t>
            </w:r>
            <w:r w:rsidR="00A8031D"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920" w:type="dxa"/>
            <w:vMerge/>
            <w:tcBorders>
              <w:bottom w:val="single" w:sz="4" w:space="0" w:color="auto"/>
            </w:tcBorders>
          </w:tcPr>
          <w:p w:rsidR="00A8031D" w:rsidRPr="001E2AB6" w:rsidRDefault="00A8031D" w:rsidP="000E45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702FF7" w:rsidRPr="001E2AB6" w:rsidTr="008202D0">
        <w:trPr>
          <w:jc w:val="center"/>
        </w:trPr>
        <w:tc>
          <w:tcPr>
            <w:tcW w:w="3769" w:type="dxa"/>
            <w:tcBorders>
              <w:bottom w:val="nil"/>
            </w:tcBorders>
            <w:vAlign w:val="bottom"/>
          </w:tcPr>
          <w:p w:rsidR="00702FF7" w:rsidRPr="001E2AB6" w:rsidRDefault="00702FF7" w:rsidP="00AC6068">
            <w:pPr>
              <w:spacing w:before="50" w:after="50" w:line="196" w:lineRule="exact"/>
              <w:rPr>
                <w:b/>
                <w:spacing w:val="-2"/>
                <w:szCs w:val="22"/>
              </w:rPr>
            </w:pPr>
            <w:r w:rsidRPr="001E2AB6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1106" w:type="dxa"/>
            <w:tcBorders>
              <w:bottom w:val="nil"/>
            </w:tcBorders>
            <w:shd w:val="clear" w:color="auto" w:fill="auto"/>
            <w:vAlign w:val="bottom"/>
          </w:tcPr>
          <w:p w:rsidR="00702FF7" w:rsidRPr="00AC6068" w:rsidRDefault="00DB3AAC" w:rsidP="00F10ADB">
            <w:pPr>
              <w:spacing w:before="50" w:after="5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1119" w:type="dxa"/>
            <w:tcBorders>
              <w:bottom w:val="nil"/>
            </w:tcBorders>
            <w:shd w:val="clear" w:color="auto" w:fill="auto"/>
            <w:vAlign w:val="bottom"/>
          </w:tcPr>
          <w:p w:rsidR="00702FF7" w:rsidRPr="00AC6068" w:rsidRDefault="00DB3AAC" w:rsidP="00F10ADB">
            <w:pPr>
              <w:spacing w:before="50" w:after="5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107,2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702FF7" w:rsidRPr="00AC6068" w:rsidRDefault="00DB3AAC" w:rsidP="000D4EFF">
            <w:pPr>
              <w:spacing w:before="50" w:after="5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109,4</w:t>
            </w:r>
          </w:p>
        </w:tc>
        <w:tc>
          <w:tcPr>
            <w:tcW w:w="1920" w:type="dxa"/>
            <w:tcBorders>
              <w:bottom w:val="nil"/>
            </w:tcBorders>
            <w:vAlign w:val="bottom"/>
          </w:tcPr>
          <w:p w:rsidR="00702FF7" w:rsidRPr="00AC6068" w:rsidRDefault="00DB3AAC" w:rsidP="000D4EFF">
            <w:pPr>
              <w:spacing w:before="50" w:after="50" w:line="200" w:lineRule="exact"/>
              <w:ind w:right="62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107,7</w:t>
            </w:r>
          </w:p>
        </w:tc>
      </w:tr>
      <w:tr w:rsidR="009613DE" w:rsidRPr="001E2AB6" w:rsidTr="008202D0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AC6068">
            <w:pPr>
              <w:spacing w:before="50" w:after="50" w:line="196" w:lineRule="exact"/>
              <w:ind w:firstLine="176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DB3AAC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11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DB3AAC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0D4EFF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119,2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0D4EFF">
            <w:pPr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117,9</w:t>
            </w:r>
          </w:p>
        </w:tc>
      </w:tr>
      <w:tr w:rsidR="009613DE" w:rsidRPr="001E2AB6" w:rsidTr="008202D0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AC6068">
            <w:pPr>
              <w:spacing w:before="50" w:after="50" w:line="196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1E2AB6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DB3AAC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135,3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0D4EFF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142,9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0D4EFF">
            <w:pPr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144,4</w:t>
            </w:r>
          </w:p>
        </w:tc>
      </w:tr>
      <w:tr w:rsidR="009613DE" w:rsidRPr="001E2AB6" w:rsidTr="008202D0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AC6068">
            <w:pPr>
              <w:spacing w:before="50" w:after="50" w:line="196" w:lineRule="exact"/>
              <w:ind w:left="601"/>
              <w:jc w:val="left"/>
              <w:rPr>
                <w:spacing w:val="-4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224457" w:rsidRDefault="00DB3AAC" w:rsidP="00224457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>10</w:t>
            </w:r>
            <w:r w:rsidR="00224457">
              <w:rPr>
                <w:bCs/>
                <w:sz w:val="22"/>
                <w:szCs w:val="22"/>
                <w:lang w:val="en-US"/>
              </w:rPr>
              <w:t>1</w:t>
            </w:r>
            <w:r>
              <w:rPr>
                <w:bCs/>
                <w:sz w:val="22"/>
                <w:szCs w:val="22"/>
              </w:rPr>
              <w:t>,</w:t>
            </w:r>
            <w:r w:rsidR="00224457">
              <w:rPr>
                <w:bCs/>
                <w:sz w:val="22"/>
                <w:szCs w:val="22"/>
                <w:lang w:val="en-US"/>
              </w:rPr>
              <w:t>7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134,7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0D4EFF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143,3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0D4EFF">
            <w:pPr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147,0</w:t>
            </w:r>
          </w:p>
        </w:tc>
      </w:tr>
      <w:tr w:rsidR="009613DE" w:rsidRPr="001E2AB6" w:rsidTr="008202D0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AC6068">
            <w:pPr>
              <w:spacing w:before="50" w:after="50" w:line="196" w:lineRule="exact"/>
              <w:ind w:left="601"/>
              <w:jc w:val="left"/>
              <w:rPr>
                <w:spacing w:val="-4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кукуруза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DB3AAC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0D4EFF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115,7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0D4EFF">
            <w:pPr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102,0</w:t>
            </w:r>
          </w:p>
        </w:tc>
      </w:tr>
      <w:tr w:rsidR="009613DE" w:rsidRPr="001E2AB6" w:rsidTr="008202D0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AC6068">
            <w:pPr>
              <w:spacing w:before="50" w:after="50" w:line="196" w:lineRule="exact"/>
              <w:ind w:left="601"/>
              <w:jc w:val="left"/>
              <w:rPr>
                <w:spacing w:val="-4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DB3AAC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134,7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0D4EFF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142,6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0D4EFF">
            <w:pPr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147,6</w:t>
            </w:r>
          </w:p>
        </w:tc>
      </w:tr>
      <w:tr w:rsidR="009613DE" w:rsidRPr="001E2AB6" w:rsidTr="00712244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AC6068">
            <w:pPr>
              <w:spacing w:before="50" w:after="50" w:line="196" w:lineRule="exact"/>
              <w:ind w:left="601"/>
              <w:jc w:val="left"/>
              <w:rPr>
                <w:spacing w:val="-4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DB3AAC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136,1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0D4EFF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138,1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0D4EFF">
            <w:pPr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129,9</w:t>
            </w:r>
          </w:p>
        </w:tc>
      </w:tr>
      <w:tr w:rsidR="009613DE" w:rsidRPr="001E2AB6" w:rsidTr="00712244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AC6068">
            <w:pPr>
              <w:spacing w:before="50" w:after="50" w:line="196" w:lineRule="exact"/>
              <w:ind w:left="601"/>
              <w:jc w:val="left"/>
              <w:rPr>
                <w:spacing w:val="-4"/>
                <w:szCs w:val="22"/>
              </w:rPr>
            </w:pPr>
            <w:proofErr w:type="gramStart"/>
            <w:r w:rsidRPr="001E2AB6">
              <w:rPr>
                <w:spacing w:val="-4"/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DB3AAC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151,1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0D4EFF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161,9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0D4EFF">
            <w:pPr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160,4</w:t>
            </w:r>
          </w:p>
        </w:tc>
      </w:tr>
      <w:tr w:rsidR="009613DE" w:rsidRPr="001E2AB6" w:rsidTr="00712244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AC6068">
            <w:pPr>
              <w:spacing w:before="50" w:after="50" w:line="196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DB3AAC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92,7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136,3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0D4EFF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141,9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0D4EFF">
            <w:pPr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119,3</w:t>
            </w:r>
          </w:p>
        </w:tc>
      </w:tr>
      <w:tr w:rsidR="009613DE" w:rsidRPr="001E2AB6" w:rsidTr="00712244">
        <w:trPr>
          <w:jc w:val="center"/>
        </w:trPr>
        <w:tc>
          <w:tcPr>
            <w:tcW w:w="3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3DE" w:rsidRPr="001E2AB6" w:rsidRDefault="009613DE" w:rsidP="00AC6068">
            <w:pPr>
              <w:spacing w:before="50" w:after="50" w:line="196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613DE" w:rsidRPr="009613DE" w:rsidRDefault="00DB3AAC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3DE" w:rsidRPr="009613DE" w:rsidRDefault="00DB3AAC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3DE" w:rsidRPr="009613DE" w:rsidRDefault="00DB3AAC" w:rsidP="000D4EFF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75,2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3DE" w:rsidRPr="009613DE" w:rsidRDefault="00DB3AAC" w:rsidP="000D4EFF">
            <w:pPr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83,6</w:t>
            </w:r>
          </w:p>
        </w:tc>
      </w:tr>
      <w:tr w:rsidR="009613DE" w:rsidRPr="001E2AB6" w:rsidTr="00712244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AC6068">
            <w:pPr>
              <w:spacing w:before="50" w:after="50" w:line="196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DB3AAC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9A7CEE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98,1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0D4EFF">
            <w:pPr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130,5</w:t>
            </w:r>
          </w:p>
        </w:tc>
      </w:tr>
      <w:tr w:rsidR="009613DE" w:rsidRPr="001E2AB6" w:rsidTr="008202D0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AC6068">
            <w:pPr>
              <w:spacing w:before="50" w:after="50" w:line="196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DB3AAC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118,0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0D4EFF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124,2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0D4EFF">
            <w:pPr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156,6</w:t>
            </w:r>
          </w:p>
        </w:tc>
      </w:tr>
      <w:tr w:rsidR="009613DE" w:rsidRPr="001E2AB6" w:rsidTr="008202D0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AC6068">
            <w:pPr>
              <w:spacing w:before="50" w:after="50" w:line="196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DB3AAC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0D4EFF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120,2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0D4EFF">
            <w:pPr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205,6</w:t>
            </w:r>
          </w:p>
        </w:tc>
      </w:tr>
      <w:tr w:rsidR="009613DE" w:rsidRPr="001E2AB6" w:rsidTr="009851BA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AC6068">
            <w:pPr>
              <w:spacing w:before="50" w:after="50" w:line="196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DB3AAC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62,6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0D4EFF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67,6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0D4EFF">
            <w:pPr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67,0</w:t>
            </w:r>
          </w:p>
        </w:tc>
      </w:tr>
      <w:tr w:rsidR="009613DE" w:rsidRPr="001E2AB6" w:rsidTr="00620C83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AC6068">
            <w:pPr>
              <w:spacing w:before="50" w:after="50" w:line="196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DB3AAC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126,7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54,8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0D4EFF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73,2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0D4EFF">
            <w:pPr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86,7</w:t>
            </w:r>
          </w:p>
        </w:tc>
      </w:tr>
      <w:tr w:rsidR="009613DE" w:rsidRPr="001E2AB6" w:rsidTr="00620C83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AC6068">
            <w:pPr>
              <w:spacing w:before="50" w:after="50" w:line="196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DB3AAC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F10ADB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0D4EFF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112,9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0D4EFF">
            <w:pPr>
              <w:spacing w:before="50" w:after="5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165,1</w:t>
            </w:r>
          </w:p>
        </w:tc>
      </w:tr>
      <w:tr w:rsidR="009613DE" w:rsidRPr="001E2AB6" w:rsidTr="00620C83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3643BA">
            <w:pPr>
              <w:spacing w:before="30" w:after="30" w:line="196" w:lineRule="exact"/>
              <w:ind w:firstLine="176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DB3AAC" w:rsidP="00F10ADB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F10ADB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3643BA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106,6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3643BA">
            <w:pPr>
              <w:spacing w:before="30" w:after="3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104,8</w:t>
            </w:r>
          </w:p>
        </w:tc>
      </w:tr>
      <w:tr w:rsidR="009613DE" w:rsidRPr="001E2AB6" w:rsidTr="00AC6068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3643BA">
            <w:pPr>
              <w:spacing w:before="30" w:after="30" w:line="196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DB3AAC" w:rsidP="00F10ADB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F10ADB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3643BA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3643BA">
            <w:pPr>
              <w:spacing w:before="30" w:after="3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100,3</w:t>
            </w:r>
          </w:p>
        </w:tc>
      </w:tr>
      <w:tr w:rsidR="009613DE" w:rsidRPr="001E2AB6" w:rsidTr="008202D0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3643BA">
            <w:pPr>
              <w:spacing w:before="30" w:after="30" w:line="196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DB3AAC" w:rsidP="00F10ADB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F10ADB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3643BA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112,7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3643BA">
            <w:pPr>
              <w:spacing w:before="30" w:after="3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105,9</w:t>
            </w:r>
          </w:p>
        </w:tc>
      </w:tr>
      <w:tr w:rsidR="009613DE" w:rsidRPr="001E2AB6" w:rsidTr="008202D0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3643BA">
            <w:pPr>
              <w:spacing w:before="30" w:after="30" w:line="196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DB3AAC" w:rsidP="00F10ADB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F10ADB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3643BA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98,0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3643BA">
            <w:pPr>
              <w:spacing w:before="30" w:after="3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105,8</w:t>
            </w:r>
          </w:p>
        </w:tc>
      </w:tr>
      <w:tr w:rsidR="009613DE" w:rsidRPr="001E2AB6" w:rsidTr="008202D0">
        <w:trPr>
          <w:jc w:val="center"/>
        </w:trPr>
        <w:tc>
          <w:tcPr>
            <w:tcW w:w="3769" w:type="dxa"/>
            <w:tcBorders>
              <w:top w:val="nil"/>
              <w:bottom w:val="nil"/>
            </w:tcBorders>
            <w:vAlign w:val="bottom"/>
          </w:tcPr>
          <w:p w:rsidR="009613DE" w:rsidRPr="001E2AB6" w:rsidRDefault="009613DE" w:rsidP="003643BA">
            <w:pPr>
              <w:spacing w:before="30" w:after="30" w:line="196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13DE" w:rsidRPr="009613DE" w:rsidRDefault="00DB3AAC" w:rsidP="00F10ADB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F10ADB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3643BA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920" w:type="dxa"/>
            <w:tcBorders>
              <w:top w:val="nil"/>
              <w:bottom w:val="nil"/>
            </w:tcBorders>
            <w:vAlign w:val="bottom"/>
          </w:tcPr>
          <w:p w:rsidR="009613DE" w:rsidRPr="009613DE" w:rsidRDefault="00DB3AAC" w:rsidP="003643BA">
            <w:pPr>
              <w:spacing w:before="30" w:after="3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103,4</w:t>
            </w:r>
          </w:p>
        </w:tc>
      </w:tr>
      <w:tr w:rsidR="009613DE" w:rsidRPr="001E2AB6" w:rsidTr="008202D0">
        <w:trPr>
          <w:jc w:val="center"/>
        </w:trPr>
        <w:tc>
          <w:tcPr>
            <w:tcW w:w="3769" w:type="dxa"/>
            <w:tcBorders>
              <w:top w:val="nil"/>
              <w:bottom w:val="double" w:sz="4" w:space="0" w:color="auto"/>
            </w:tcBorders>
            <w:vAlign w:val="bottom"/>
          </w:tcPr>
          <w:p w:rsidR="009613DE" w:rsidRPr="001E2AB6" w:rsidRDefault="009613DE" w:rsidP="003643BA">
            <w:pPr>
              <w:spacing w:before="30" w:after="30" w:line="196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1106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613DE" w:rsidRPr="009613DE" w:rsidRDefault="00DB3AAC" w:rsidP="00F10ADB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1119" w:type="dxa"/>
            <w:tcBorders>
              <w:top w:val="nil"/>
              <w:bottom w:val="double" w:sz="4" w:space="0" w:color="auto"/>
            </w:tcBorders>
            <w:vAlign w:val="bottom"/>
          </w:tcPr>
          <w:p w:rsidR="009613DE" w:rsidRPr="009613DE" w:rsidRDefault="00DB3AAC" w:rsidP="00F10ADB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95,6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9613DE" w:rsidRPr="009613DE" w:rsidRDefault="00DB3AAC" w:rsidP="003643BA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920" w:type="dxa"/>
            <w:tcBorders>
              <w:top w:val="nil"/>
              <w:bottom w:val="double" w:sz="4" w:space="0" w:color="auto"/>
            </w:tcBorders>
            <w:vAlign w:val="bottom"/>
          </w:tcPr>
          <w:p w:rsidR="009613DE" w:rsidRPr="009613DE" w:rsidRDefault="00DB3AAC" w:rsidP="003643BA">
            <w:pPr>
              <w:spacing w:before="30" w:after="30" w:line="20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105,0</w:t>
            </w:r>
          </w:p>
        </w:tc>
      </w:tr>
    </w:tbl>
    <w:p w:rsidR="00D85528" w:rsidRPr="005B25F7" w:rsidRDefault="00D85528" w:rsidP="003643BA">
      <w:pPr>
        <w:spacing w:before="24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5B25F7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сельскохозяйственной продукции </w:t>
      </w:r>
      <w:r w:rsidRPr="005B25F7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</w:t>
      </w:r>
      <w:r w:rsidR="00633D65">
        <w:rPr>
          <w:rFonts w:ascii="Arial" w:hAnsi="Arial" w:cs="Arial"/>
          <w:b/>
          <w:spacing w:val="-2"/>
          <w:sz w:val="22"/>
          <w:szCs w:val="22"/>
        </w:rPr>
        <w:t xml:space="preserve">в </w:t>
      </w:r>
      <w:r w:rsidR="00336B86">
        <w:rPr>
          <w:rFonts w:ascii="Arial" w:hAnsi="Arial" w:cs="Arial"/>
          <w:b/>
          <w:spacing w:val="-2"/>
          <w:sz w:val="22"/>
          <w:szCs w:val="22"/>
        </w:rPr>
        <w:t>н</w:t>
      </w:r>
      <w:r w:rsidR="00633D65">
        <w:rPr>
          <w:rFonts w:ascii="Arial" w:hAnsi="Arial" w:cs="Arial"/>
          <w:b/>
          <w:spacing w:val="-2"/>
          <w:sz w:val="22"/>
          <w:szCs w:val="22"/>
        </w:rPr>
        <w:t>оябре 2019</w:t>
      </w:r>
      <w:r w:rsidRPr="005B25F7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D85528" w:rsidRPr="00291A18" w:rsidRDefault="00D85528" w:rsidP="003643BA">
      <w:pPr>
        <w:spacing w:before="0" w:after="120" w:line="260" w:lineRule="exact"/>
        <w:jc w:val="center"/>
        <w:rPr>
          <w:rFonts w:ascii="Arial" w:hAnsi="Arial" w:cs="Arial"/>
          <w:i/>
          <w:sz w:val="20"/>
          <w:lang w:val="en-US"/>
        </w:rPr>
      </w:pPr>
      <w:bookmarkStart w:id="2" w:name="OLE_LINK6"/>
      <w:bookmarkStart w:id="3" w:name="OLE_LINK7"/>
      <w:r w:rsidRPr="00291A18">
        <w:rPr>
          <w:rFonts w:ascii="Arial" w:hAnsi="Arial" w:cs="Arial"/>
          <w:i/>
          <w:sz w:val="20"/>
        </w:rPr>
        <w:t>(в процентах)</w:t>
      </w:r>
    </w:p>
    <w:tbl>
      <w:tblPr>
        <w:tblW w:w="909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05"/>
        <w:gridCol w:w="1152"/>
        <w:gridCol w:w="1109"/>
        <w:gridCol w:w="8"/>
        <w:gridCol w:w="1123"/>
        <w:gridCol w:w="1136"/>
        <w:gridCol w:w="1173"/>
        <w:gridCol w:w="1091"/>
      </w:tblGrid>
      <w:tr w:rsidR="00D85528" w:rsidRPr="005B25F7" w:rsidTr="009613DE">
        <w:trPr>
          <w:trHeight w:hRule="exact" w:val="283"/>
          <w:tblHeader/>
          <w:jc w:val="center"/>
        </w:trPr>
        <w:tc>
          <w:tcPr>
            <w:tcW w:w="2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5B25F7" w:rsidRDefault="00D85528" w:rsidP="000E4532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22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5B25F7" w:rsidRDefault="00D85528" w:rsidP="000E4532">
            <w:pPr>
              <w:spacing w:before="40" w:after="40" w:line="200" w:lineRule="exact"/>
              <w:ind w:right="30"/>
              <w:jc w:val="center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452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5B25F7" w:rsidRDefault="00D85528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В том числе</w:t>
            </w:r>
          </w:p>
        </w:tc>
      </w:tr>
      <w:tr w:rsidR="00D85528" w:rsidRPr="005B25F7" w:rsidTr="009613DE">
        <w:trPr>
          <w:trHeight w:val="181"/>
          <w:tblHeader/>
          <w:jc w:val="center"/>
        </w:trPr>
        <w:tc>
          <w:tcPr>
            <w:tcW w:w="23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5528" w:rsidRPr="005B25F7" w:rsidRDefault="00D85528" w:rsidP="000E4532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226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5B25F7" w:rsidRDefault="00D85528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22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5B25F7" w:rsidRDefault="00D85528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5B25F7" w:rsidRDefault="00D85528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животноводство</w:t>
            </w:r>
          </w:p>
        </w:tc>
      </w:tr>
      <w:tr w:rsidR="00290947" w:rsidRPr="005B25F7" w:rsidTr="004144ED">
        <w:trPr>
          <w:trHeight w:val="181"/>
          <w:tblHeader/>
          <w:jc w:val="center"/>
        </w:trPr>
        <w:tc>
          <w:tcPr>
            <w:tcW w:w="2305" w:type="dxa"/>
            <w:tcBorders>
              <w:left w:val="single" w:sz="4" w:space="0" w:color="auto"/>
              <w:right w:val="single" w:sz="4" w:space="0" w:color="auto"/>
            </w:tcBorders>
          </w:tcPr>
          <w:p w:rsidR="00290947" w:rsidRPr="005B25F7" w:rsidRDefault="00290947" w:rsidP="000E4532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47" w:rsidRPr="005B25F7" w:rsidRDefault="004144ED" w:rsidP="00336B8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bookmarkStart w:id="4" w:name="OLE_LINK1"/>
            <w:bookmarkStart w:id="5" w:name="OLE_LINK2"/>
            <w:r w:rsidR="00336B86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тябрю</w:t>
            </w:r>
            <w:bookmarkEnd w:id="4"/>
            <w:bookmarkEnd w:id="5"/>
            <w:r>
              <w:rPr>
                <w:sz w:val="22"/>
                <w:szCs w:val="22"/>
              </w:rPr>
              <w:br/>
            </w:r>
            <w:r w:rsidR="00290947" w:rsidRPr="005B25F7">
              <w:rPr>
                <w:sz w:val="22"/>
                <w:szCs w:val="22"/>
              </w:rPr>
              <w:t>201</w:t>
            </w:r>
            <w:r w:rsidR="00290947" w:rsidRPr="005B25F7">
              <w:rPr>
                <w:sz w:val="22"/>
                <w:szCs w:val="22"/>
                <w:lang w:val="en-US"/>
              </w:rPr>
              <w:t>9</w:t>
            </w:r>
            <w:r w:rsidR="00290947" w:rsidRPr="005B25F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47" w:rsidRPr="005B25F7" w:rsidRDefault="00290947" w:rsidP="004144E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25F7">
              <w:rPr>
                <w:sz w:val="22"/>
                <w:szCs w:val="22"/>
              </w:rPr>
              <w:t>к декабрю 201</w:t>
            </w:r>
            <w:r w:rsidRPr="005B25F7">
              <w:rPr>
                <w:sz w:val="22"/>
                <w:szCs w:val="22"/>
                <w:lang w:val="en-US"/>
              </w:rPr>
              <w:t>8</w:t>
            </w:r>
            <w:r w:rsidRPr="005B25F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947" w:rsidRPr="005B25F7" w:rsidRDefault="008202D0" w:rsidP="00336B8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8202D0">
              <w:rPr>
                <w:sz w:val="22"/>
                <w:szCs w:val="22"/>
              </w:rPr>
              <w:t xml:space="preserve">к </w:t>
            </w:r>
            <w:r w:rsidR="00336B86">
              <w:rPr>
                <w:sz w:val="22"/>
                <w:szCs w:val="22"/>
              </w:rPr>
              <w:t>окт</w:t>
            </w:r>
            <w:r w:rsidR="00D209DA">
              <w:rPr>
                <w:sz w:val="22"/>
                <w:szCs w:val="22"/>
              </w:rPr>
              <w:t>ябрю</w:t>
            </w:r>
            <w:r w:rsidRPr="008202D0">
              <w:rPr>
                <w:sz w:val="22"/>
                <w:szCs w:val="22"/>
              </w:rPr>
              <w:t xml:space="preserve"> </w:t>
            </w:r>
            <w:r w:rsidR="00383B45" w:rsidRPr="005B25F7">
              <w:rPr>
                <w:sz w:val="22"/>
                <w:szCs w:val="22"/>
              </w:rPr>
              <w:t>201</w:t>
            </w:r>
            <w:r w:rsidR="00383B45" w:rsidRPr="005B25F7">
              <w:rPr>
                <w:sz w:val="22"/>
                <w:szCs w:val="22"/>
                <w:lang w:val="en-US"/>
              </w:rPr>
              <w:t>9</w:t>
            </w:r>
            <w:r w:rsidR="00383B45" w:rsidRPr="005B25F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947" w:rsidRPr="005B25F7" w:rsidRDefault="00290947" w:rsidP="004144E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25F7">
              <w:rPr>
                <w:sz w:val="22"/>
                <w:szCs w:val="22"/>
              </w:rPr>
              <w:t>к декабрю 201</w:t>
            </w:r>
            <w:r w:rsidRPr="005B25F7">
              <w:rPr>
                <w:sz w:val="22"/>
                <w:szCs w:val="22"/>
                <w:lang w:val="en-US"/>
              </w:rPr>
              <w:t>8</w:t>
            </w:r>
            <w:r w:rsidRPr="005B25F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947" w:rsidRPr="005B25F7" w:rsidRDefault="004144ED" w:rsidP="00336B8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336B86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тябрю</w:t>
            </w:r>
            <w:r w:rsidR="008202D0" w:rsidRPr="008202D0">
              <w:rPr>
                <w:sz w:val="22"/>
                <w:szCs w:val="22"/>
              </w:rPr>
              <w:t xml:space="preserve"> </w:t>
            </w:r>
            <w:r w:rsidR="00383B45" w:rsidRPr="005B25F7">
              <w:rPr>
                <w:sz w:val="22"/>
                <w:szCs w:val="22"/>
              </w:rPr>
              <w:t>201</w:t>
            </w:r>
            <w:r w:rsidR="00383B45" w:rsidRPr="005B25F7">
              <w:rPr>
                <w:sz w:val="22"/>
                <w:szCs w:val="22"/>
                <w:lang w:val="en-US"/>
              </w:rPr>
              <w:t>9</w:t>
            </w:r>
            <w:r w:rsidR="00383B45" w:rsidRPr="005B25F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947" w:rsidRPr="005B25F7" w:rsidRDefault="00290947" w:rsidP="004144E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25F7">
              <w:rPr>
                <w:sz w:val="22"/>
                <w:szCs w:val="22"/>
              </w:rPr>
              <w:t>к декабрю 201</w:t>
            </w:r>
            <w:r w:rsidRPr="005B25F7">
              <w:rPr>
                <w:sz w:val="22"/>
                <w:szCs w:val="22"/>
                <w:lang w:val="en-US"/>
              </w:rPr>
              <w:t>8</w:t>
            </w:r>
            <w:r w:rsidRPr="005B25F7">
              <w:rPr>
                <w:sz w:val="22"/>
                <w:szCs w:val="22"/>
              </w:rPr>
              <w:t xml:space="preserve"> г.</w:t>
            </w:r>
          </w:p>
        </w:tc>
      </w:tr>
      <w:tr w:rsidR="00D4635C" w:rsidRPr="005B25F7" w:rsidTr="004144ED">
        <w:trPr>
          <w:trHeight w:val="96"/>
          <w:jc w:val="center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5B25F7" w:rsidRDefault="00D4635C" w:rsidP="009851BA">
            <w:pPr>
              <w:spacing w:before="40" w:after="40" w:line="220" w:lineRule="exact"/>
              <w:ind w:right="-57"/>
              <w:rPr>
                <w:b/>
                <w:szCs w:val="22"/>
              </w:rPr>
            </w:pPr>
            <w:r w:rsidRPr="005B25F7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41529E" w:rsidRDefault="00DB3AAC" w:rsidP="00982C6A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41529E" w:rsidRDefault="00DB3AAC" w:rsidP="00982C6A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107,2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B3AAC" w:rsidP="00982C6A">
            <w:pPr>
              <w:spacing w:before="40" w:after="4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B3AAC" w:rsidP="00982C6A">
            <w:pPr>
              <w:spacing w:before="40" w:after="4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112,5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B3AAC" w:rsidP="00982C6A">
            <w:pPr>
              <w:spacing w:before="40" w:after="4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B3AAC" w:rsidP="00982C6A">
            <w:pPr>
              <w:spacing w:before="40" w:after="4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105,7</w:t>
            </w:r>
          </w:p>
        </w:tc>
      </w:tr>
      <w:tr w:rsidR="00D4635C" w:rsidRPr="005B25F7" w:rsidTr="004144ED">
        <w:trPr>
          <w:trHeight w:val="106"/>
          <w:jc w:val="center"/>
        </w:trPr>
        <w:tc>
          <w:tcPr>
            <w:tcW w:w="23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5B25F7" w:rsidRDefault="00D4635C" w:rsidP="009851BA">
            <w:pPr>
              <w:spacing w:before="40" w:after="40" w:line="220" w:lineRule="exact"/>
              <w:ind w:left="510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Области: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41529E" w:rsidRDefault="00D4635C" w:rsidP="00982C6A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41529E" w:rsidRDefault="00D4635C" w:rsidP="00982C6A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Default="00D4635C" w:rsidP="00982C6A">
            <w:pPr>
              <w:ind w:right="255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Default="00D4635C" w:rsidP="00982C6A">
            <w:pPr>
              <w:ind w:right="255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Default="00D4635C" w:rsidP="00982C6A">
            <w:pPr>
              <w:ind w:right="255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Default="00D4635C" w:rsidP="00982C6A">
            <w:pPr>
              <w:ind w:right="255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4635C" w:rsidRPr="005B25F7" w:rsidTr="004144ED">
        <w:trPr>
          <w:trHeight w:val="106"/>
          <w:jc w:val="center"/>
        </w:trPr>
        <w:tc>
          <w:tcPr>
            <w:tcW w:w="23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5B25F7" w:rsidRDefault="00D4635C" w:rsidP="009851BA">
            <w:pPr>
              <w:spacing w:before="40" w:after="40" w:line="220" w:lineRule="exact"/>
              <w:ind w:left="284"/>
              <w:rPr>
                <w:bCs/>
                <w:szCs w:val="22"/>
              </w:rPr>
            </w:pPr>
            <w:r w:rsidRPr="005B25F7">
              <w:rPr>
                <w:sz w:val="22"/>
                <w:szCs w:val="22"/>
              </w:rPr>
              <w:t>Брестская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41529E" w:rsidRDefault="00DB3AAC" w:rsidP="00982C6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41529E" w:rsidRDefault="00DB3AAC" w:rsidP="00982C6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B3AA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B3AA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11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B3AA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B3AA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D4635C" w:rsidRPr="005B25F7" w:rsidTr="004144ED">
        <w:trPr>
          <w:trHeight w:val="106"/>
          <w:jc w:val="center"/>
        </w:trPr>
        <w:tc>
          <w:tcPr>
            <w:tcW w:w="23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5B25F7" w:rsidRDefault="00D4635C" w:rsidP="009851BA">
            <w:pPr>
              <w:spacing w:before="40" w:after="40" w:line="22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Витебская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41529E" w:rsidRDefault="00DB3AAC" w:rsidP="00982C6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41529E" w:rsidRDefault="00DB3AAC" w:rsidP="00982C6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B3AA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B3AA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122,0</w:t>
            </w:r>
          </w:p>
        </w:tc>
        <w:tc>
          <w:tcPr>
            <w:tcW w:w="11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B3AA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B3AA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D4635C" w:rsidRPr="005B25F7" w:rsidTr="004144ED">
        <w:trPr>
          <w:trHeight w:val="106"/>
          <w:jc w:val="center"/>
        </w:trPr>
        <w:tc>
          <w:tcPr>
            <w:tcW w:w="23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5B25F7" w:rsidRDefault="00D4635C" w:rsidP="009851BA">
            <w:pPr>
              <w:spacing w:before="40" w:after="40" w:line="22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Гомельская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41529E" w:rsidRDefault="00DB3AAC" w:rsidP="00982C6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41529E" w:rsidRDefault="00DB3AAC" w:rsidP="00982C6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B3AA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B3AA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121,0</w:t>
            </w:r>
          </w:p>
        </w:tc>
        <w:tc>
          <w:tcPr>
            <w:tcW w:w="11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B3AA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B3AA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D4635C" w:rsidRPr="005B25F7" w:rsidTr="004144ED">
        <w:trPr>
          <w:trHeight w:val="106"/>
          <w:jc w:val="center"/>
        </w:trPr>
        <w:tc>
          <w:tcPr>
            <w:tcW w:w="23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5B25F7" w:rsidRDefault="00D4635C" w:rsidP="009851BA">
            <w:pPr>
              <w:spacing w:before="40" w:after="40" w:line="22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41529E" w:rsidRDefault="00DB3AAC" w:rsidP="00982C6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41529E" w:rsidRDefault="00DB3AAC" w:rsidP="00982C6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B3AA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B3AA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11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B3AA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B3AA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D4635C" w:rsidRPr="005B25F7" w:rsidTr="004144ED">
        <w:trPr>
          <w:trHeight w:val="106"/>
          <w:jc w:val="center"/>
        </w:trPr>
        <w:tc>
          <w:tcPr>
            <w:tcW w:w="23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5B25F7" w:rsidRDefault="00D4635C" w:rsidP="009851BA">
            <w:pPr>
              <w:spacing w:before="40" w:after="40" w:line="22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Минская</w:t>
            </w: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41529E" w:rsidRDefault="00DB3AAC" w:rsidP="00982C6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41529E" w:rsidRDefault="00DB3AAC" w:rsidP="00982C6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B3AA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B3AA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1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B3AA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35C" w:rsidRPr="00D4635C" w:rsidRDefault="00DB3AA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D4635C" w:rsidRPr="005B25F7" w:rsidTr="004144ED">
        <w:trPr>
          <w:trHeight w:val="108"/>
          <w:jc w:val="center"/>
        </w:trPr>
        <w:tc>
          <w:tcPr>
            <w:tcW w:w="23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35C" w:rsidRPr="005B25F7" w:rsidRDefault="00D4635C" w:rsidP="009851BA">
            <w:pPr>
              <w:spacing w:before="40" w:after="40" w:line="22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35C" w:rsidRPr="0041529E" w:rsidRDefault="00DB3AAC" w:rsidP="00982C6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1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35C" w:rsidRPr="0041529E" w:rsidRDefault="00DB3AAC" w:rsidP="00982C6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35C" w:rsidRPr="00D4635C" w:rsidRDefault="00DB3AA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1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35C" w:rsidRPr="00D4635C" w:rsidRDefault="00DB3AA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  <w:tc>
          <w:tcPr>
            <w:tcW w:w="11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35C" w:rsidRPr="00D4635C" w:rsidRDefault="00DB3AA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09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35C" w:rsidRPr="00D4635C" w:rsidRDefault="00DB3AAC" w:rsidP="00982C6A">
            <w:pPr>
              <w:spacing w:before="40" w:after="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bookmarkEnd w:id="2"/>
      <w:bookmarkEnd w:id="3"/>
    </w:tbl>
    <w:p w:rsidR="00A55B8B" w:rsidRDefault="00A55B8B">
      <w:pPr>
        <w:widowControl/>
        <w:spacing w:before="0"/>
        <w:jc w:val="left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br w:type="page"/>
      </w:r>
    </w:p>
    <w:p w:rsidR="00D85528" w:rsidRPr="00595782" w:rsidRDefault="00D85528" w:rsidP="003643BA">
      <w:pPr>
        <w:widowControl/>
        <w:spacing w:before="240" w:after="120" w:line="260" w:lineRule="exact"/>
        <w:jc w:val="center"/>
        <w:rPr>
          <w:rFonts w:ascii="Arial" w:hAnsi="Arial" w:cs="Arial"/>
          <w:b/>
          <w:bCs/>
          <w:sz w:val="26"/>
        </w:rPr>
      </w:pPr>
      <w:r w:rsidRPr="00595782">
        <w:rPr>
          <w:rFonts w:ascii="Arial" w:hAnsi="Arial" w:cs="Arial"/>
          <w:b/>
          <w:bCs/>
          <w:sz w:val="26"/>
        </w:rPr>
        <w:lastRenderedPageBreak/>
        <w:t>1</w:t>
      </w:r>
      <w:r w:rsidR="002F1C93">
        <w:rPr>
          <w:rFonts w:ascii="Arial" w:hAnsi="Arial" w:cs="Arial"/>
          <w:b/>
          <w:bCs/>
          <w:sz w:val="26"/>
        </w:rPr>
        <w:t>1</w:t>
      </w:r>
      <w:r w:rsidRPr="00595782">
        <w:rPr>
          <w:rFonts w:ascii="Arial" w:hAnsi="Arial" w:cs="Arial"/>
          <w:b/>
          <w:bCs/>
          <w:sz w:val="26"/>
        </w:rPr>
        <w:t>.2.3. Индексы цен в строительстве</w:t>
      </w:r>
    </w:p>
    <w:p w:rsidR="00A77229" w:rsidRPr="00595782" w:rsidRDefault="00A77229" w:rsidP="00A77229">
      <w:pPr>
        <w:pStyle w:val="31"/>
        <w:spacing w:before="0" w:line="320" w:lineRule="exact"/>
        <w:rPr>
          <w:szCs w:val="26"/>
        </w:rPr>
      </w:pPr>
      <w:r w:rsidRPr="00595782">
        <w:rPr>
          <w:bCs/>
          <w:szCs w:val="26"/>
        </w:rPr>
        <w:t xml:space="preserve">Индекс цен в строительстве </w:t>
      </w:r>
      <w:r w:rsidR="00633D65">
        <w:rPr>
          <w:szCs w:val="26"/>
        </w:rPr>
        <w:t xml:space="preserve">в </w:t>
      </w:r>
      <w:r w:rsidR="00336B86">
        <w:rPr>
          <w:szCs w:val="26"/>
        </w:rPr>
        <w:t>н</w:t>
      </w:r>
      <w:r w:rsidR="00633D65">
        <w:rPr>
          <w:szCs w:val="26"/>
        </w:rPr>
        <w:t>оябре 2019</w:t>
      </w:r>
      <w:r w:rsidRPr="00595782">
        <w:rPr>
          <w:bCs/>
          <w:szCs w:val="26"/>
        </w:rPr>
        <w:t> </w:t>
      </w:r>
      <w:r w:rsidRPr="00595782">
        <w:rPr>
          <w:szCs w:val="26"/>
        </w:rPr>
        <w:t>г.</w:t>
      </w:r>
      <w:r w:rsidRPr="00D02122">
        <w:rPr>
          <w:szCs w:val="26"/>
        </w:rPr>
        <w:t xml:space="preserve"> </w:t>
      </w:r>
      <w:r w:rsidR="00D10C5F">
        <w:rPr>
          <w:szCs w:val="26"/>
        </w:rPr>
        <w:t xml:space="preserve">по сравнению с </w:t>
      </w:r>
      <w:r w:rsidR="00336B86">
        <w:rPr>
          <w:szCs w:val="26"/>
        </w:rPr>
        <w:t>ок</w:t>
      </w:r>
      <w:r w:rsidR="00D10C5F">
        <w:rPr>
          <w:szCs w:val="26"/>
        </w:rPr>
        <w:t>тябрем</w:t>
      </w:r>
      <w:r w:rsidRPr="00595782">
        <w:rPr>
          <w:szCs w:val="26"/>
        </w:rPr>
        <w:t xml:space="preserve"> 2019</w:t>
      </w:r>
      <w:r w:rsidRPr="00595782">
        <w:rPr>
          <w:bCs/>
          <w:szCs w:val="26"/>
        </w:rPr>
        <w:t> г.</w:t>
      </w:r>
      <w:r w:rsidRPr="00595782">
        <w:rPr>
          <w:spacing w:val="-4"/>
          <w:szCs w:val="26"/>
        </w:rPr>
        <w:t xml:space="preserve"> </w:t>
      </w:r>
      <w:r w:rsidRPr="00774D7A">
        <w:rPr>
          <w:spacing w:val="-4"/>
          <w:szCs w:val="26"/>
        </w:rPr>
        <w:t>составил</w:t>
      </w:r>
      <w:r w:rsidR="00915D7A">
        <w:rPr>
          <w:spacing w:val="-4"/>
          <w:szCs w:val="26"/>
        </w:rPr>
        <w:t xml:space="preserve"> </w:t>
      </w:r>
      <w:r w:rsidR="00C66F25">
        <w:rPr>
          <w:szCs w:val="26"/>
        </w:rPr>
        <w:t>100,1</w:t>
      </w:r>
      <w:r w:rsidRPr="00774D7A">
        <w:rPr>
          <w:spacing w:val="-4"/>
          <w:szCs w:val="26"/>
        </w:rPr>
        <w:t>%,</w:t>
      </w:r>
      <w:r w:rsidRPr="00AE4FBA">
        <w:rPr>
          <w:spacing w:val="-4"/>
          <w:szCs w:val="26"/>
        </w:rPr>
        <w:t xml:space="preserve"> </w:t>
      </w:r>
      <w:r w:rsidRPr="00AE4FBA">
        <w:rPr>
          <w:spacing w:val="-2"/>
          <w:szCs w:val="26"/>
        </w:rPr>
        <w:t>в том числе на строительно-монтажные работы –</w:t>
      </w:r>
      <w:r w:rsidR="00280419">
        <w:rPr>
          <w:spacing w:val="-2"/>
          <w:szCs w:val="26"/>
        </w:rPr>
        <w:t xml:space="preserve"> </w:t>
      </w:r>
      <w:r w:rsidR="00C66F25">
        <w:rPr>
          <w:spacing w:val="-2"/>
          <w:szCs w:val="26"/>
        </w:rPr>
        <w:t>101,2</w:t>
      </w:r>
      <w:r w:rsidRPr="00AE4FBA">
        <w:rPr>
          <w:spacing w:val="-2"/>
          <w:szCs w:val="26"/>
        </w:rPr>
        <w:t>%,</w:t>
      </w:r>
      <w:r w:rsidRPr="00774D7A">
        <w:rPr>
          <w:szCs w:val="26"/>
        </w:rPr>
        <w:t xml:space="preserve"> машины и оборудование </w:t>
      </w:r>
      <w:r w:rsidRPr="009851BA">
        <w:rPr>
          <w:szCs w:val="26"/>
        </w:rPr>
        <w:t>–</w:t>
      </w:r>
      <w:r w:rsidR="006703FC">
        <w:rPr>
          <w:szCs w:val="26"/>
        </w:rPr>
        <w:t xml:space="preserve"> </w:t>
      </w:r>
      <w:r w:rsidR="00CB5A0B">
        <w:rPr>
          <w:szCs w:val="26"/>
        </w:rPr>
        <w:t>9</w:t>
      </w:r>
      <w:r w:rsidR="00C66F25">
        <w:rPr>
          <w:szCs w:val="26"/>
        </w:rPr>
        <w:t>8</w:t>
      </w:r>
      <w:r w:rsidR="00CB5A0B">
        <w:rPr>
          <w:szCs w:val="26"/>
        </w:rPr>
        <w:t>,4</w:t>
      </w:r>
      <w:r w:rsidRPr="00854565">
        <w:rPr>
          <w:spacing w:val="-4"/>
          <w:szCs w:val="26"/>
        </w:rPr>
        <w:t>%</w:t>
      </w:r>
      <w:r w:rsidRPr="00854565">
        <w:rPr>
          <w:szCs w:val="26"/>
        </w:rPr>
        <w:t>,</w:t>
      </w:r>
      <w:r w:rsidRPr="00774D7A">
        <w:rPr>
          <w:szCs w:val="26"/>
        </w:rPr>
        <w:t xml:space="preserve"> прочие работы и затраты –</w:t>
      </w:r>
      <w:r w:rsidR="006703FC">
        <w:rPr>
          <w:szCs w:val="26"/>
        </w:rPr>
        <w:t xml:space="preserve"> </w:t>
      </w:r>
      <w:r w:rsidR="00C66F25">
        <w:rPr>
          <w:szCs w:val="26"/>
        </w:rPr>
        <w:t>101,5</w:t>
      </w:r>
      <w:r w:rsidRPr="00774D7A">
        <w:rPr>
          <w:spacing w:val="-4"/>
          <w:szCs w:val="26"/>
        </w:rPr>
        <w:t>%</w:t>
      </w:r>
      <w:r w:rsidRPr="00774D7A">
        <w:rPr>
          <w:szCs w:val="26"/>
        </w:rPr>
        <w:t>.</w:t>
      </w:r>
    </w:p>
    <w:p w:rsidR="00D85528" w:rsidRPr="00A77229" w:rsidRDefault="00D85528" w:rsidP="003643BA">
      <w:pPr>
        <w:tabs>
          <w:tab w:val="left" w:pos="851"/>
        </w:tabs>
        <w:spacing w:before="240" w:line="260" w:lineRule="exact"/>
        <w:jc w:val="center"/>
        <w:rPr>
          <w:rFonts w:ascii="Индекс цен в строительстве в ию" w:hAnsi="Индекс цен в строительстве в ию" w:cs="Arial"/>
          <w:b/>
          <w:spacing w:val="-2"/>
          <w:sz w:val="22"/>
          <w:szCs w:val="22"/>
        </w:rPr>
      </w:pPr>
      <w:r w:rsidRPr="00A77229">
        <w:rPr>
          <w:rFonts w:ascii="Arial" w:hAnsi="Arial" w:cs="Arial"/>
          <w:b/>
          <w:spacing w:val="-2"/>
          <w:sz w:val="22"/>
          <w:szCs w:val="22"/>
        </w:rPr>
        <w:t>Индексы цен в строительстве по элементам технологической структуры</w:t>
      </w:r>
    </w:p>
    <w:p w:rsidR="00D85528" w:rsidRPr="00A77229" w:rsidRDefault="00D85528" w:rsidP="0021715F">
      <w:pPr>
        <w:tabs>
          <w:tab w:val="left" w:pos="851"/>
        </w:tabs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A77229">
        <w:rPr>
          <w:rFonts w:ascii="Arial" w:hAnsi="Arial" w:cs="Arial"/>
          <w:i/>
          <w:sz w:val="20"/>
        </w:rPr>
        <w:t>(в процентах)</w:t>
      </w:r>
    </w:p>
    <w:tbl>
      <w:tblPr>
        <w:tblW w:w="9139" w:type="dxa"/>
        <w:jc w:val="center"/>
        <w:tblInd w:w="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962"/>
        <w:gridCol w:w="963"/>
        <w:gridCol w:w="984"/>
        <w:gridCol w:w="984"/>
        <w:gridCol w:w="984"/>
        <w:gridCol w:w="984"/>
        <w:gridCol w:w="984"/>
        <w:gridCol w:w="984"/>
      </w:tblGrid>
      <w:tr w:rsidR="00D85528" w:rsidRPr="00A77229" w:rsidTr="0069361C">
        <w:trPr>
          <w:trHeight w:val="290"/>
          <w:tblHeader/>
          <w:jc w:val="center"/>
        </w:trPr>
        <w:tc>
          <w:tcPr>
            <w:tcW w:w="1310" w:type="dxa"/>
            <w:vMerge w:val="restart"/>
          </w:tcPr>
          <w:p w:rsidR="00D85528" w:rsidRPr="00A77229" w:rsidRDefault="00D85528" w:rsidP="00A55B8B">
            <w:pPr>
              <w:spacing w:before="40" w:after="40" w:line="20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1925" w:type="dxa"/>
            <w:gridSpan w:val="2"/>
            <w:vMerge w:val="restart"/>
          </w:tcPr>
          <w:p w:rsidR="00D85528" w:rsidRPr="00A77229" w:rsidRDefault="00D85528" w:rsidP="00A55B8B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Все элементы технологической структуры</w:t>
            </w:r>
          </w:p>
        </w:tc>
        <w:tc>
          <w:tcPr>
            <w:tcW w:w="5904" w:type="dxa"/>
            <w:gridSpan w:val="6"/>
            <w:vAlign w:val="center"/>
          </w:tcPr>
          <w:p w:rsidR="00D85528" w:rsidRPr="00A77229" w:rsidRDefault="00D85528" w:rsidP="00A55B8B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В том числе</w:t>
            </w:r>
          </w:p>
        </w:tc>
      </w:tr>
      <w:tr w:rsidR="00D85528" w:rsidRPr="00A77229" w:rsidTr="0069361C">
        <w:trPr>
          <w:trHeight w:val="443"/>
          <w:tblHeader/>
          <w:jc w:val="center"/>
        </w:trPr>
        <w:tc>
          <w:tcPr>
            <w:tcW w:w="1310" w:type="dxa"/>
            <w:vMerge/>
          </w:tcPr>
          <w:p w:rsidR="00D85528" w:rsidRPr="00A77229" w:rsidRDefault="00D85528" w:rsidP="00A55B8B">
            <w:pPr>
              <w:spacing w:before="40" w:after="40" w:line="20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1925" w:type="dxa"/>
            <w:gridSpan w:val="2"/>
            <w:vMerge/>
          </w:tcPr>
          <w:p w:rsidR="00D85528" w:rsidRPr="00A77229" w:rsidRDefault="00D85528" w:rsidP="00A55B8B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D85528" w:rsidRPr="00A77229" w:rsidRDefault="00D85528" w:rsidP="00A55B8B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строительно-монтажные работы</w:t>
            </w:r>
          </w:p>
        </w:tc>
        <w:tc>
          <w:tcPr>
            <w:tcW w:w="1968" w:type="dxa"/>
            <w:gridSpan w:val="2"/>
            <w:vAlign w:val="center"/>
          </w:tcPr>
          <w:p w:rsidR="00D85528" w:rsidRPr="00A77229" w:rsidRDefault="00D85528" w:rsidP="00A55B8B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машины </w:t>
            </w:r>
            <w:r w:rsidRPr="00A77229">
              <w:rPr>
                <w:sz w:val="21"/>
                <w:szCs w:val="21"/>
              </w:rPr>
              <w:br/>
              <w:t>и оборудование</w:t>
            </w:r>
          </w:p>
        </w:tc>
        <w:tc>
          <w:tcPr>
            <w:tcW w:w="1968" w:type="dxa"/>
            <w:gridSpan w:val="2"/>
            <w:vAlign w:val="center"/>
          </w:tcPr>
          <w:p w:rsidR="00D85528" w:rsidRPr="00A77229" w:rsidRDefault="00D85528" w:rsidP="00A55B8B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прочие работы </w:t>
            </w:r>
            <w:r w:rsidRPr="00A77229">
              <w:rPr>
                <w:sz w:val="21"/>
                <w:szCs w:val="21"/>
              </w:rPr>
              <w:br/>
              <w:t>и затраты</w:t>
            </w:r>
          </w:p>
        </w:tc>
      </w:tr>
      <w:tr w:rsidR="00D85528" w:rsidRPr="00A77229" w:rsidTr="0069361C">
        <w:trPr>
          <w:trHeight w:val="681"/>
          <w:tblHeader/>
          <w:jc w:val="center"/>
        </w:trPr>
        <w:tc>
          <w:tcPr>
            <w:tcW w:w="1310" w:type="dxa"/>
            <w:vMerge/>
            <w:vAlign w:val="center"/>
          </w:tcPr>
          <w:p w:rsidR="00D85528" w:rsidRPr="00A77229" w:rsidRDefault="00D85528" w:rsidP="00A55B8B">
            <w:pPr>
              <w:widowControl/>
              <w:spacing w:before="40" w:after="40" w:line="20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962" w:type="dxa"/>
            <w:vAlign w:val="center"/>
          </w:tcPr>
          <w:p w:rsidR="00D85528" w:rsidRPr="00A77229" w:rsidRDefault="00D85528" w:rsidP="00A55B8B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963" w:type="dxa"/>
            <w:vAlign w:val="center"/>
          </w:tcPr>
          <w:p w:rsidR="00D85528" w:rsidRPr="00A77229" w:rsidRDefault="00D85528" w:rsidP="00A55B8B">
            <w:pPr>
              <w:spacing w:before="40" w:after="40" w:line="20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к декабрю </w:t>
            </w:r>
            <w:proofErr w:type="spellStart"/>
            <w:r w:rsidRPr="00A77229">
              <w:rPr>
                <w:sz w:val="21"/>
                <w:szCs w:val="21"/>
              </w:rPr>
              <w:t>предыд</w:t>
            </w:r>
            <w:proofErr w:type="gramStart"/>
            <w:r w:rsidRPr="00A77229">
              <w:rPr>
                <w:sz w:val="21"/>
                <w:szCs w:val="21"/>
              </w:rPr>
              <w:t>у</w:t>
            </w:r>
            <w:proofErr w:type="spellEnd"/>
            <w:r w:rsidRPr="00A77229">
              <w:rPr>
                <w:sz w:val="21"/>
                <w:szCs w:val="21"/>
              </w:rPr>
              <w:t>-</w:t>
            </w:r>
            <w:proofErr w:type="gramEnd"/>
            <w:r w:rsidRPr="00A77229">
              <w:rPr>
                <w:sz w:val="21"/>
                <w:szCs w:val="21"/>
              </w:rPr>
              <w:br/>
            </w:r>
            <w:proofErr w:type="spellStart"/>
            <w:r w:rsidRPr="00A77229">
              <w:rPr>
                <w:sz w:val="21"/>
                <w:szCs w:val="21"/>
              </w:rPr>
              <w:t>щего</w:t>
            </w:r>
            <w:proofErr w:type="spellEnd"/>
            <w:r w:rsidRPr="00A77229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A55B8B">
            <w:pPr>
              <w:spacing w:before="40" w:after="40" w:line="20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A55B8B">
            <w:pPr>
              <w:spacing w:before="40" w:after="40" w:line="20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к декабрю</w:t>
            </w:r>
            <w:r w:rsidRPr="00A77229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A55B8B">
            <w:pPr>
              <w:spacing w:before="40" w:after="40" w:line="20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A55B8B">
            <w:pPr>
              <w:spacing w:before="40" w:after="40" w:line="20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к декабрю</w:t>
            </w:r>
            <w:r w:rsidRPr="00A77229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A55B8B">
            <w:pPr>
              <w:spacing w:before="40" w:after="40" w:line="20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A55B8B">
            <w:pPr>
              <w:spacing w:before="40" w:after="40" w:line="20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к декабрю</w:t>
            </w:r>
            <w:r w:rsidRPr="00A77229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года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280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2018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0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-113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0" w:right="142"/>
              <w:jc w:val="right"/>
              <w:rPr>
                <w:rFonts w:ascii="Индекс цен в строительстве в ию" w:hAnsi="Индекс цен в строительстве в ию"/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0" w:right="142"/>
              <w:jc w:val="right"/>
              <w:rPr>
                <w:rFonts w:ascii="Индекс цен в строительстве в ию" w:hAnsi="Индекс цен в строительстве в ию"/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-170" w:right="142"/>
              <w:jc w:val="right"/>
              <w:rPr>
                <w:rFonts w:ascii="Индекс цен в строительстве в ию" w:hAnsi="Индекс цен в строительстве в ию"/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0" w:right="153"/>
              <w:jc w:val="right"/>
              <w:rPr>
                <w:rFonts w:ascii="Индекс цен в строительстве в ию" w:hAnsi="Индекс цен в строительстве в ию"/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-113" w:right="142"/>
              <w:jc w:val="right"/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0" w:right="142"/>
              <w:jc w:val="right"/>
              <w:rPr>
                <w:rFonts w:ascii="Индекс цен в строительстве в ию" w:hAnsi="Индекс цен в строительстве в ию"/>
                <w:bCs/>
                <w:spacing w:val="-6"/>
                <w:sz w:val="22"/>
                <w:szCs w:val="22"/>
                <w:highlight w:val="yellow"/>
              </w:rPr>
            </w:pP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102,2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tabs>
                <w:tab w:val="left" w:pos="700"/>
              </w:tabs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102,2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104,9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104,9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  <w:t>124,4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124,4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96,9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tabs>
                <w:tab w:val="left" w:pos="700"/>
              </w:tabs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94,3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78,7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97,9</w:t>
            </w:r>
          </w:p>
        </w:tc>
      </w:tr>
      <w:tr w:rsidR="00D85528" w:rsidRPr="00A77229" w:rsidTr="009851B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101,1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tabs>
                <w:tab w:val="left" w:pos="700"/>
              </w:tabs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99,3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  <w:t>103,1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101,0</w:t>
            </w:r>
          </w:p>
        </w:tc>
      </w:tr>
      <w:tr w:rsidR="00D85528" w:rsidRPr="00A77229" w:rsidTr="009851B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-57" w:right="-113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>I квартал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1</w:t>
            </w:r>
            <w:proofErr w:type="gramEnd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tabs>
                <w:tab w:val="left" w:pos="700"/>
              </w:tabs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99,3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101,0</w:t>
            </w:r>
          </w:p>
        </w:tc>
      </w:tr>
      <w:tr w:rsidR="00D85528" w:rsidRPr="00A77229" w:rsidTr="009851BA">
        <w:trPr>
          <w:trHeight w:val="57"/>
          <w:jc w:val="center"/>
        </w:trPr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101,9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tabs>
                <w:tab w:val="left" w:pos="700"/>
              </w:tabs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102,0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103,5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102,4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98,4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106,5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107,5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101,0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tabs>
                <w:tab w:val="left" w:pos="700"/>
              </w:tabs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104,0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98,4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105,8</w:t>
            </w:r>
          </w:p>
        </w:tc>
      </w:tr>
      <w:tr w:rsidR="00D85528" w:rsidRPr="00A77229" w:rsidTr="00A55B8B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101,5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tabs>
                <w:tab w:val="left" w:pos="700"/>
              </w:tabs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104,5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98,5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7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105,6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111,7</w:t>
            </w:r>
          </w:p>
        </w:tc>
      </w:tr>
      <w:tr w:rsidR="00D85528" w:rsidRPr="00A77229" w:rsidTr="00A55B8B">
        <w:trPr>
          <w:trHeight w:val="57"/>
          <w:jc w:val="center"/>
        </w:trPr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-57" w:right="-113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>I</w:t>
            </w: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lang w:val="en-US"/>
              </w:rPr>
              <w:t>I</w:t>
            </w: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 xml:space="preserve"> квартал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1</w:t>
            </w:r>
            <w:proofErr w:type="gramEnd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tabs>
                <w:tab w:val="left" w:pos="700"/>
              </w:tabs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108,2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9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  <w:t>7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110,6</w:t>
            </w:r>
          </w:p>
        </w:tc>
      </w:tr>
      <w:tr w:rsidR="00D85528" w:rsidRPr="00A77229" w:rsidTr="00A55B8B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3C0EC4" w:rsidRDefault="00D85528" w:rsidP="00E178BF">
            <w:pPr>
              <w:pStyle w:val="5"/>
              <w:keepNext w:val="0"/>
              <w:spacing w:after="40" w:line="19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3C0EC4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101,7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3C0EC4" w:rsidRDefault="00D85528" w:rsidP="00E178BF">
            <w:pPr>
              <w:pStyle w:val="5"/>
              <w:keepNext w:val="0"/>
              <w:tabs>
                <w:tab w:val="left" w:pos="700"/>
              </w:tabs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106,3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3C0EC4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101,9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3C0EC4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109,1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3C0EC4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3C0EC4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98,3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3C0EC4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102,4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3C0EC4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114,5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8202D0" w:rsidRDefault="00D85528" w:rsidP="00E178BF">
            <w:pPr>
              <w:pStyle w:val="5"/>
              <w:keepNext w:val="0"/>
              <w:spacing w:after="40" w:line="19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8202D0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8202D0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8202D0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99,2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8202D0" w:rsidRDefault="00D85528" w:rsidP="00E178BF">
            <w:pPr>
              <w:pStyle w:val="5"/>
              <w:keepNext w:val="0"/>
              <w:tabs>
                <w:tab w:val="left" w:pos="700"/>
              </w:tabs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8202D0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8202D0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8202D0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8202D0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8202D0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109,5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8202D0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8202D0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8202D0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8202D0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94,9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8202D0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8202D0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8202D0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8202D0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118,1</w:t>
            </w:r>
          </w:p>
        </w:tc>
      </w:tr>
      <w:tr w:rsidR="00D85528" w:rsidRPr="00A77229" w:rsidTr="009851B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4144ED" w:rsidRDefault="00D85528" w:rsidP="00E178BF">
            <w:pPr>
              <w:pStyle w:val="5"/>
              <w:keepNext w:val="0"/>
              <w:spacing w:after="40" w:line="19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4144ED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4144ED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4144ED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103,5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4144ED" w:rsidRDefault="00D85528" w:rsidP="00E178BF">
            <w:pPr>
              <w:pStyle w:val="5"/>
              <w:keepNext w:val="0"/>
              <w:tabs>
                <w:tab w:val="left" w:pos="700"/>
              </w:tabs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4144ED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109,2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4144ED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4144ED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103,1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4144ED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4144ED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113,0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4144ED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4144ED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103,9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4144ED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4144ED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98,6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4144ED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4144ED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103,8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4144ED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4144ED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122,6</w:t>
            </w:r>
          </w:p>
        </w:tc>
      </w:tr>
      <w:tr w:rsidR="00D85528" w:rsidRPr="00A77229" w:rsidTr="009851B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BF3300" w:rsidRDefault="00D85528" w:rsidP="00E178BF">
            <w:pPr>
              <w:pStyle w:val="5"/>
              <w:keepNext w:val="0"/>
              <w:spacing w:after="40" w:line="190" w:lineRule="exact"/>
              <w:ind w:left="-57" w:right="-113"/>
              <w:rPr>
                <w:szCs w:val="22"/>
              </w:rPr>
            </w:pPr>
            <w:r w:rsidRPr="00BF3300">
              <w:rPr>
                <w:sz w:val="22"/>
                <w:szCs w:val="22"/>
              </w:rPr>
              <w:t>I</w:t>
            </w:r>
            <w:r w:rsidRPr="00BF3300">
              <w:rPr>
                <w:sz w:val="22"/>
                <w:szCs w:val="22"/>
                <w:lang w:val="en-US"/>
              </w:rPr>
              <w:t>II</w:t>
            </w:r>
            <w:r w:rsidRPr="00BF3300">
              <w:rPr>
                <w:sz w:val="22"/>
                <w:szCs w:val="22"/>
              </w:rPr>
              <w:t xml:space="preserve"> квартал</w:t>
            </w:r>
            <w:proofErr w:type="gramStart"/>
            <w:r w:rsidRPr="00BF3300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BF3300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tabs>
                <w:tab w:val="left" w:pos="700"/>
              </w:tabs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104,5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105,6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109,8</w:t>
            </w:r>
          </w:p>
        </w:tc>
      </w:tr>
      <w:tr w:rsidR="00D85528" w:rsidRPr="00A77229" w:rsidTr="009851B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E178BF" w:rsidRDefault="00D85528" w:rsidP="00E178BF">
            <w:pPr>
              <w:pStyle w:val="5"/>
              <w:keepNext w:val="0"/>
              <w:spacing w:after="40" w:line="19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178BF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E178BF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</w:pPr>
            <w:r w:rsidRPr="00E178BF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  <w:t>99</w:t>
            </w:r>
            <w:proofErr w:type="gramStart"/>
            <w:r w:rsidRPr="00E178BF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  <w:t>,2</w:t>
            </w:r>
            <w:proofErr w:type="gramEnd"/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E178BF" w:rsidRDefault="00D85528" w:rsidP="00E178BF">
            <w:pPr>
              <w:pStyle w:val="5"/>
              <w:keepNext w:val="0"/>
              <w:tabs>
                <w:tab w:val="left" w:pos="700"/>
              </w:tabs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E178BF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108,3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E178BF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E178BF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98,6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E178BF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E178BF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111,4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E178BF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E178BF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E178BF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E178BF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99,2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E178BF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E178BF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97,2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E178BF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E178BF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119,2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E178BF" w:rsidRDefault="00D85528" w:rsidP="00E178BF">
            <w:pPr>
              <w:pStyle w:val="5"/>
              <w:keepNext w:val="0"/>
              <w:spacing w:after="40" w:line="19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</w:pPr>
            <w:r w:rsidRPr="00E178BF"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E178BF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</w:pPr>
            <w:r w:rsidRPr="00E178BF"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  <w:t>102,1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E178BF" w:rsidRDefault="00D85528" w:rsidP="00E178BF">
            <w:pPr>
              <w:pStyle w:val="5"/>
              <w:keepNext w:val="0"/>
              <w:tabs>
                <w:tab w:val="left" w:pos="700"/>
              </w:tabs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</w:pPr>
            <w:r w:rsidRPr="00E178BF"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  <w:t>110,6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E178BF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</w:pPr>
            <w:r w:rsidRPr="00E178BF"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  <w:t>102,0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E178BF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</w:pPr>
            <w:r w:rsidRPr="00E178BF"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  <w:t>113,6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E178BF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</w:pPr>
            <w:r w:rsidRPr="00E178BF"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  <w:t>102,4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E178BF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</w:pPr>
            <w:r w:rsidRPr="00E178BF"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  <w:t>101,6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E178BF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</w:pPr>
            <w:r w:rsidRPr="00E178BF"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  <w:t>101,7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E178BF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</w:pPr>
            <w:r w:rsidRPr="00E178BF"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  <w:t>121,2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100,9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tabs>
                <w:tab w:val="left" w:pos="700"/>
              </w:tabs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111,6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99,5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113,1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103,4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125,3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-57" w:right="-113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>IV квартал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1</w:t>
            </w:r>
            <w:proofErr w:type="gramEnd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tabs>
                <w:tab w:val="left" w:pos="700"/>
              </w:tabs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>102,2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>105,1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>102,2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280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2019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tabs>
                <w:tab w:val="left" w:pos="700"/>
              </w:tabs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A55B8B">
            <w:pPr>
              <w:pStyle w:val="5"/>
              <w:keepNext w:val="0"/>
              <w:spacing w:after="40" w:line="20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102,3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tabs>
                <w:tab w:val="left" w:pos="700"/>
              </w:tabs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102,</w:t>
            </w:r>
            <w:r w:rsidR="00122199"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102,</w:t>
            </w:r>
            <w:r w:rsidR="00122199"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122,0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122,0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94,7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tabs>
                <w:tab w:val="left" w:pos="700"/>
              </w:tabs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95,</w:t>
            </w:r>
            <w:r w:rsidR="00122199"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  <w:t>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98,6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77,0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94,0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99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6</w:t>
            </w:r>
            <w:proofErr w:type="gramEnd"/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tabs>
                <w:tab w:val="left" w:pos="700"/>
              </w:tabs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6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7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2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96,9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-57" w:right="-113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>I квартал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1</w:t>
            </w:r>
            <w:proofErr w:type="gramEnd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tabs>
                <w:tab w:val="left" w:pos="700"/>
              </w:tabs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9</w:t>
            </w:r>
            <w:r w:rsidR="00122199"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6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,</w:t>
            </w:r>
            <w:r w:rsidR="00122199"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122199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98</w:t>
            </w:r>
            <w:proofErr w:type="gramStart"/>
            <w:r w:rsidR="00D85528"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7</w:t>
            </w:r>
            <w:proofErr w:type="gramEnd"/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9</w:t>
            </w:r>
            <w:r w:rsidR="00122199"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2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122199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96</w:t>
            </w:r>
            <w:proofErr w:type="gramStart"/>
            <w:r w:rsidR="00D85528"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9</w:t>
            </w:r>
            <w:proofErr w:type="gramEnd"/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10</w:t>
            </w:r>
            <w:r w:rsidR="002666E5"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4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,</w:t>
            </w:r>
            <w:r w:rsidR="002666E5"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5</w:t>
            </w:r>
            <w:proofErr w:type="gramEnd"/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2666E5" w:rsidP="00E178BF">
            <w:pPr>
              <w:pStyle w:val="5"/>
              <w:keepNext w:val="0"/>
              <w:tabs>
                <w:tab w:val="left" w:pos="700"/>
              </w:tabs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105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,3</w:t>
            </w:r>
            <w:proofErr w:type="gramEnd"/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103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,9</w:t>
            </w:r>
            <w:proofErr w:type="gramEnd"/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2666E5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9</w:t>
            </w:r>
            <w:r w:rsidR="002666E5"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4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,</w:t>
            </w:r>
            <w:r w:rsidR="002666E5"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7</w:t>
            </w:r>
            <w:proofErr w:type="gramEnd"/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109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,9</w:t>
            </w:r>
            <w:proofErr w:type="gramEnd"/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106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,5</w:t>
            </w:r>
            <w:proofErr w:type="gramEnd"/>
          </w:p>
        </w:tc>
      </w:tr>
      <w:tr w:rsidR="00E63E83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E63E83" w:rsidRPr="00A77229" w:rsidRDefault="00E63E83" w:rsidP="00E178BF">
            <w:pPr>
              <w:pStyle w:val="5"/>
              <w:keepNext w:val="0"/>
              <w:spacing w:after="40" w:line="19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63E83" w:rsidRPr="00A77229" w:rsidRDefault="002666E5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</w:t>
            </w:r>
            <w:r w:rsidR="004C5616"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0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,</w:t>
            </w:r>
            <w:r w:rsidR="004C5616"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E63E83" w:rsidRPr="00A77229" w:rsidRDefault="004C5616" w:rsidP="00E178BF">
            <w:pPr>
              <w:pStyle w:val="5"/>
              <w:keepNext w:val="0"/>
              <w:tabs>
                <w:tab w:val="left" w:pos="700"/>
              </w:tabs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101,7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A77229" w:rsidRDefault="002666E5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A77229" w:rsidRDefault="002666E5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106,8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A77229" w:rsidRDefault="004C5616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98,6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A77229" w:rsidRDefault="004C5616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93,4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A77229" w:rsidRDefault="002666E5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99,5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A77229" w:rsidRDefault="002666E5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106,0</w:t>
            </w:r>
          </w:p>
        </w:tc>
      </w:tr>
      <w:tr w:rsidR="006F44FA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F44FA" w:rsidRPr="00A77229" w:rsidRDefault="006F44FA" w:rsidP="00E178BF">
            <w:pPr>
              <w:pStyle w:val="5"/>
              <w:keepNext w:val="0"/>
              <w:spacing w:after="40" w:line="190" w:lineRule="exact"/>
              <w:ind w:left="125" w:right="-113"/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100,</w:t>
            </w:r>
            <w:r w:rsidR="00B153D2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E178BF">
            <w:pPr>
              <w:pStyle w:val="5"/>
              <w:keepNext w:val="0"/>
              <w:tabs>
                <w:tab w:val="left" w:pos="700"/>
              </w:tabs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102,</w:t>
            </w:r>
            <w:r w:rsidR="00B153D2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99,</w:t>
            </w:r>
            <w:r w:rsidR="00B153D2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92,</w:t>
            </w:r>
            <w:r w:rsidR="00B153D2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104,9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DE0BB7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111,2</w:t>
            </w:r>
          </w:p>
        </w:tc>
      </w:tr>
      <w:tr w:rsidR="006F44FA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F44FA" w:rsidRPr="00A77229" w:rsidRDefault="006F44FA" w:rsidP="00E178BF">
            <w:pPr>
              <w:pStyle w:val="5"/>
              <w:keepNext w:val="0"/>
              <w:spacing w:after="40" w:line="190" w:lineRule="exact"/>
              <w:ind w:left="-57" w:right="-113"/>
              <w:rPr>
                <w:rFonts w:ascii="Индекс цен в строительстве в ию" w:hAnsi="Индекс цен в строительстве в ию"/>
                <w:spacing w:val="-6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pacing w:val="-6"/>
                <w:sz w:val="22"/>
                <w:szCs w:val="22"/>
              </w:rPr>
              <w:t>I</w:t>
            </w:r>
            <w:r w:rsidRPr="00A77229">
              <w:rPr>
                <w:rFonts w:ascii="Индекс цен в строительстве в ию" w:hAnsi="Индекс цен в строительстве в ию"/>
                <w:spacing w:val="-6"/>
                <w:sz w:val="22"/>
                <w:szCs w:val="22"/>
                <w:lang w:val="en-US"/>
              </w:rPr>
              <w:t>I</w:t>
            </w:r>
            <w:r w:rsidRPr="00A77229">
              <w:rPr>
                <w:rFonts w:ascii="Индекс цен в строительстве в ию" w:hAnsi="Индекс цен в строительстве в ию"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A77229">
              <w:rPr>
                <w:rFonts w:ascii="Индекс цен в строительстве в ию" w:hAnsi="Индекс цен в строительстве в ию"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F44FA" w:rsidRPr="00A77229" w:rsidRDefault="00AD391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F44FA" w:rsidRPr="00A77229" w:rsidRDefault="00854565" w:rsidP="00E178BF">
            <w:pPr>
              <w:pStyle w:val="5"/>
              <w:keepNext w:val="0"/>
              <w:tabs>
                <w:tab w:val="left" w:pos="700"/>
              </w:tabs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106,</w:t>
            </w:r>
            <w:r w:rsidR="00B153D2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AD391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854565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109,2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AD391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B153D2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AD3918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854565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114,8</w:t>
            </w:r>
          </w:p>
        </w:tc>
      </w:tr>
      <w:tr w:rsidR="00A77229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E178BF">
            <w:pPr>
              <w:pStyle w:val="5"/>
              <w:keepNext w:val="0"/>
              <w:spacing w:after="40" w:line="190" w:lineRule="exact"/>
              <w:ind w:left="125" w:right="-113"/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</w:pPr>
            <w:r w:rsidRPr="003C0EC4">
              <w:rPr>
                <w:b w:val="0"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3C0EC4">
              <w:rPr>
                <w:b w:val="0"/>
                <w:bCs/>
                <w:sz w:val="22"/>
                <w:szCs w:val="22"/>
              </w:rPr>
              <w:t>100,</w:t>
            </w:r>
            <w:r w:rsidR="003C0EC4">
              <w:rPr>
                <w:b w:val="0"/>
                <w:bCs/>
                <w:sz w:val="22"/>
                <w:szCs w:val="22"/>
              </w:rPr>
              <w:t>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77229" w:rsidRPr="003C0EC4" w:rsidRDefault="003C0EC4" w:rsidP="00E178BF">
            <w:pPr>
              <w:pStyle w:val="5"/>
              <w:keepNext w:val="0"/>
              <w:tabs>
                <w:tab w:val="left" w:pos="700"/>
              </w:tabs>
              <w:spacing w:after="40" w:line="19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103,3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3C0EC4">
              <w:rPr>
                <w:b w:val="0"/>
                <w:b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3C0EC4">
              <w:rPr>
                <w:b w:val="0"/>
                <w:bCs/>
                <w:iCs w:val="0"/>
                <w:sz w:val="22"/>
                <w:szCs w:val="22"/>
              </w:rPr>
              <w:t>109,0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3C0EC4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3C0EC4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93,7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3C0EC4">
              <w:rPr>
                <w:b w:val="0"/>
                <w:bCs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3C0EC4">
              <w:rPr>
                <w:b w:val="0"/>
                <w:bCs/>
                <w:iCs w:val="0"/>
                <w:sz w:val="22"/>
                <w:szCs w:val="22"/>
              </w:rPr>
              <w:t>109,9</w:t>
            </w:r>
          </w:p>
        </w:tc>
      </w:tr>
      <w:tr w:rsidR="003C0EC4" w:rsidRPr="00A77229" w:rsidTr="008202D0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E178BF">
            <w:pPr>
              <w:pStyle w:val="5"/>
              <w:keepNext w:val="0"/>
              <w:spacing w:after="40" w:line="190" w:lineRule="exact"/>
              <w:ind w:left="125" w:right="-113"/>
              <w:rPr>
                <w:b w:val="0"/>
                <w:spacing w:val="-6"/>
                <w:sz w:val="22"/>
                <w:szCs w:val="22"/>
              </w:rPr>
            </w:pPr>
            <w:r w:rsidRPr="008202D0">
              <w:rPr>
                <w:b w:val="0"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3C0EC4" w:rsidRPr="00535887" w:rsidRDefault="003C0EC4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b w:val="0"/>
                <w:bCs/>
                <w:sz w:val="22"/>
                <w:szCs w:val="22"/>
                <w:lang w:val="en-US"/>
              </w:rPr>
            </w:pPr>
            <w:r w:rsidRPr="008202D0">
              <w:rPr>
                <w:b w:val="0"/>
                <w:bCs/>
                <w:sz w:val="22"/>
                <w:szCs w:val="22"/>
              </w:rPr>
              <w:t>10</w:t>
            </w:r>
            <w:r w:rsidR="00F34A3F">
              <w:rPr>
                <w:b w:val="0"/>
                <w:bCs/>
                <w:sz w:val="22"/>
                <w:szCs w:val="22"/>
              </w:rPr>
              <w:t>0</w:t>
            </w:r>
            <w:r w:rsidRPr="008202D0">
              <w:rPr>
                <w:b w:val="0"/>
                <w:bCs/>
                <w:sz w:val="22"/>
                <w:szCs w:val="22"/>
              </w:rPr>
              <w:t>,</w:t>
            </w:r>
            <w:r w:rsidR="00535887">
              <w:rPr>
                <w:b w:val="0"/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E178BF">
            <w:pPr>
              <w:pStyle w:val="5"/>
              <w:keepNext w:val="0"/>
              <w:tabs>
                <w:tab w:val="left" w:pos="700"/>
              </w:tabs>
              <w:spacing w:after="40" w:line="19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8202D0">
              <w:rPr>
                <w:b w:val="0"/>
                <w:bCs/>
                <w:iCs w:val="0"/>
                <w:sz w:val="22"/>
                <w:szCs w:val="22"/>
              </w:rPr>
              <w:t>10</w:t>
            </w:r>
            <w:r w:rsidR="00F34A3F">
              <w:rPr>
                <w:b w:val="0"/>
                <w:bCs/>
                <w:iCs w:val="0"/>
                <w:sz w:val="22"/>
                <w:szCs w:val="22"/>
              </w:rPr>
              <w:t>3</w:t>
            </w:r>
            <w:r w:rsidRPr="008202D0">
              <w:rPr>
                <w:b w:val="0"/>
                <w:bCs/>
                <w:iCs w:val="0"/>
                <w:sz w:val="22"/>
                <w:szCs w:val="22"/>
              </w:rPr>
              <w:t>,</w:t>
            </w:r>
            <w:r w:rsidR="00F34A3F">
              <w:rPr>
                <w:b w:val="0"/>
                <w:bCs/>
                <w:iCs w:val="0"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8202D0">
              <w:rPr>
                <w:b w:val="0"/>
                <w:b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8202D0">
              <w:rPr>
                <w:b w:val="0"/>
                <w:bCs/>
                <w:iCs w:val="0"/>
                <w:sz w:val="22"/>
                <w:szCs w:val="22"/>
              </w:rPr>
              <w:t>110,7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0EC4" w:rsidRPr="008202D0" w:rsidRDefault="00F34A3F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99,1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8202D0">
              <w:rPr>
                <w:b w:val="0"/>
                <w:bCs/>
                <w:iCs w:val="0"/>
                <w:sz w:val="22"/>
                <w:szCs w:val="22"/>
              </w:rPr>
              <w:t>9</w:t>
            </w:r>
            <w:r w:rsidR="00F34A3F">
              <w:rPr>
                <w:b w:val="0"/>
                <w:bCs/>
                <w:iCs w:val="0"/>
                <w:sz w:val="22"/>
                <w:szCs w:val="22"/>
              </w:rPr>
              <w:t>2</w:t>
            </w:r>
            <w:r w:rsidRPr="008202D0">
              <w:rPr>
                <w:b w:val="0"/>
                <w:bCs/>
                <w:iCs w:val="0"/>
                <w:sz w:val="22"/>
                <w:szCs w:val="22"/>
              </w:rPr>
              <w:t>,</w:t>
            </w:r>
            <w:r w:rsidR="00F34A3F">
              <w:rPr>
                <w:b w:val="0"/>
                <w:bCs/>
                <w:iCs w:val="0"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8202D0">
              <w:rPr>
                <w:b w:val="0"/>
                <w:b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8202D0">
              <w:rPr>
                <w:b w:val="0"/>
                <w:bCs/>
                <w:iCs w:val="0"/>
                <w:sz w:val="22"/>
                <w:szCs w:val="22"/>
              </w:rPr>
              <w:t>111,6</w:t>
            </w:r>
          </w:p>
        </w:tc>
      </w:tr>
      <w:tr w:rsidR="008202D0" w:rsidRPr="00A77229" w:rsidTr="009851B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8202D0" w:rsidRPr="0046678A" w:rsidRDefault="008202D0" w:rsidP="00E178BF">
            <w:pPr>
              <w:pStyle w:val="5"/>
              <w:keepNext w:val="0"/>
              <w:spacing w:after="40" w:line="190" w:lineRule="exact"/>
              <w:ind w:left="125" w:right="-113"/>
              <w:rPr>
                <w:b w:val="0"/>
                <w:spacing w:val="-6"/>
                <w:sz w:val="22"/>
                <w:szCs w:val="22"/>
              </w:rPr>
            </w:pPr>
            <w:r w:rsidRPr="0046678A">
              <w:rPr>
                <w:b w:val="0"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8202D0" w:rsidRPr="00915D7A" w:rsidRDefault="00280419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915D7A">
              <w:rPr>
                <w:b w:val="0"/>
                <w:bCs/>
                <w:sz w:val="22"/>
                <w:szCs w:val="22"/>
              </w:rPr>
              <w:t>101</w:t>
            </w:r>
            <w:r w:rsidR="00915D7A">
              <w:rPr>
                <w:b w:val="0"/>
                <w:bCs/>
                <w:sz w:val="22"/>
                <w:szCs w:val="22"/>
              </w:rPr>
              <w:t>,</w:t>
            </w:r>
            <w:r w:rsidRPr="00915D7A">
              <w:rPr>
                <w:b w:val="0"/>
                <w:bCs/>
                <w:sz w:val="22"/>
                <w:szCs w:val="22"/>
              </w:rPr>
              <w:t>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8202D0" w:rsidRPr="0046678A" w:rsidRDefault="00F34A3F" w:rsidP="00E178BF">
            <w:pPr>
              <w:pStyle w:val="5"/>
              <w:keepNext w:val="0"/>
              <w:tabs>
                <w:tab w:val="left" w:pos="700"/>
              </w:tabs>
              <w:spacing w:after="40" w:line="19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46678A">
              <w:rPr>
                <w:b w:val="0"/>
                <w:bCs/>
                <w:iCs w:val="0"/>
                <w:sz w:val="22"/>
                <w:szCs w:val="22"/>
              </w:rPr>
              <w:t>105,</w:t>
            </w:r>
            <w:r w:rsidR="00280419">
              <w:rPr>
                <w:b w:val="0"/>
                <w:bCs/>
                <w:iCs w:val="0"/>
                <w:sz w:val="22"/>
                <w:szCs w:val="22"/>
              </w:rPr>
              <w:t>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202D0" w:rsidRPr="0046678A" w:rsidRDefault="00F34A3F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46678A">
              <w:rPr>
                <w:b w:val="0"/>
                <w:b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202D0" w:rsidRPr="0046678A" w:rsidRDefault="00F34A3F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46678A">
              <w:rPr>
                <w:b w:val="0"/>
                <w:bCs/>
                <w:iCs w:val="0"/>
                <w:sz w:val="22"/>
                <w:szCs w:val="22"/>
              </w:rPr>
              <w:t>113,2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202D0" w:rsidRPr="0046678A" w:rsidRDefault="00280419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99</w:t>
            </w:r>
            <w:r w:rsidR="00F34A3F" w:rsidRPr="0046678A">
              <w:rPr>
                <w:b w:val="0"/>
                <w:bCs/>
                <w:sz w:val="22"/>
                <w:szCs w:val="22"/>
              </w:rPr>
              <w:t>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202D0" w:rsidRPr="0046678A" w:rsidRDefault="00B46763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92,6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202D0" w:rsidRPr="0046678A" w:rsidRDefault="00F34A3F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46678A">
              <w:rPr>
                <w:b w:val="0"/>
                <w:bCs/>
                <w:sz w:val="22"/>
                <w:szCs w:val="22"/>
              </w:rPr>
              <w:t>105,5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202D0" w:rsidRPr="0046678A" w:rsidRDefault="00F34A3F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46678A">
              <w:rPr>
                <w:b w:val="0"/>
                <w:bCs/>
                <w:iCs w:val="0"/>
                <w:sz w:val="22"/>
                <w:szCs w:val="22"/>
              </w:rPr>
              <w:t>117,8</w:t>
            </w:r>
          </w:p>
        </w:tc>
      </w:tr>
      <w:tr w:rsidR="009851BA" w:rsidRPr="00A77229" w:rsidTr="0046678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851BA" w:rsidRPr="0046678A" w:rsidRDefault="009851BA" w:rsidP="00E178BF">
            <w:pPr>
              <w:pStyle w:val="5"/>
              <w:keepNext w:val="0"/>
              <w:spacing w:after="40" w:line="190" w:lineRule="exact"/>
              <w:ind w:left="-57" w:right="-113"/>
              <w:rPr>
                <w:spacing w:val="-6"/>
                <w:sz w:val="22"/>
                <w:szCs w:val="22"/>
              </w:rPr>
            </w:pPr>
            <w:r w:rsidRPr="0046678A">
              <w:rPr>
                <w:spacing w:val="-6"/>
                <w:sz w:val="22"/>
                <w:szCs w:val="22"/>
              </w:rPr>
              <w:t>III квартал</w:t>
            </w:r>
            <w:proofErr w:type="gramStart"/>
            <w:r w:rsidRPr="0046678A">
              <w:rPr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6678A">
              <w:rPr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851BA" w:rsidRPr="0046678A" w:rsidRDefault="00F34A3F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46678A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851BA" w:rsidRPr="00915D7A" w:rsidRDefault="00F34A3F" w:rsidP="00E178BF">
            <w:pPr>
              <w:pStyle w:val="5"/>
              <w:keepNext w:val="0"/>
              <w:tabs>
                <w:tab w:val="left" w:pos="700"/>
              </w:tabs>
              <w:spacing w:after="40" w:line="190" w:lineRule="exact"/>
              <w:ind w:left="57" w:right="113"/>
              <w:jc w:val="right"/>
              <w:rPr>
                <w:bCs/>
                <w:iCs w:val="0"/>
                <w:sz w:val="22"/>
                <w:szCs w:val="22"/>
              </w:rPr>
            </w:pPr>
            <w:r w:rsidRPr="00915D7A">
              <w:rPr>
                <w:bCs/>
                <w:iCs w:val="0"/>
                <w:sz w:val="22"/>
                <w:szCs w:val="22"/>
              </w:rPr>
              <w:t>103,</w:t>
            </w:r>
            <w:r w:rsidR="00280419" w:rsidRPr="00915D7A">
              <w:rPr>
                <w:bCs/>
                <w:iCs w:val="0"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851BA" w:rsidRPr="0046678A" w:rsidRDefault="00F34A3F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46678A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851BA" w:rsidRPr="0046678A" w:rsidRDefault="00F34A3F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bCs/>
                <w:iCs w:val="0"/>
                <w:sz w:val="22"/>
                <w:szCs w:val="22"/>
              </w:rPr>
            </w:pPr>
            <w:r w:rsidRPr="0046678A">
              <w:rPr>
                <w:bCs/>
                <w:iCs w:val="0"/>
                <w:sz w:val="22"/>
                <w:szCs w:val="22"/>
              </w:rPr>
              <w:t>105,0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851BA" w:rsidRPr="0046678A" w:rsidRDefault="00F34A3F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46678A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851BA" w:rsidRPr="00915D7A" w:rsidRDefault="001843A6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bCs/>
                <w:iCs w:val="0"/>
                <w:sz w:val="22"/>
                <w:szCs w:val="22"/>
              </w:rPr>
            </w:pPr>
            <w:r w:rsidRPr="00915D7A">
              <w:rPr>
                <w:bCs/>
                <w:iCs w:val="0"/>
                <w:sz w:val="22"/>
                <w:szCs w:val="22"/>
              </w:rPr>
              <w:t>99</w:t>
            </w:r>
            <w:r w:rsidR="00B46763" w:rsidRPr="00915D7A">
              <w:rPr>
                <w:bCs/>
                <w:iCs w:val="0"/>
                <w:sz w:val="22"/>
                <w:szCs w:val="22"/>
              </w:rPr>
              <w:t>,</w:t>
            </w:r>
            <w:r w:rsidRPr="00915D7A">
              <w:rPr>
                <w:bCs/>
                <w:iCs w:val="0"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851BA" w:rsidRPr="0046678A" w:rsidRDefault="00F34A3F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46678A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851BA" w:rsidRPr="0046678A" w:rsidRDefault="00F34A3F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bCs/>
                <w:iCs w:val="0"/>
                <w:sz w:val="22"/>
                <w:szCs w:val="22"/>
              </w:rPr>
            </w:pPr>
            <w:r w:rsidRPr="0046678A">
              <w:rPr>
                <w:bCs/>
                <w:iCs w:val="0"/>
                <w:sz w:val="22"/>
                <w:szCs w:val="22"/>
              </w:rPr>
              <w:t>105,9</w:t>
            </w:r>
          </w:p>
        </w:tc>
      </w:tr>
      <w:tr w:rsidR="0046678A" w:rsidRPr="00A77229" w:rsidTr="00336B8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46678A" w:rsidRPr="00E178BF" w:rsidRDefault="0046678A" w:rsidP="00E178BF">
            <w:pPr>
              <w:pStyle w:val="5"/>
              <w:keepNext w:val="0"/>
              <w:spacing w:after="40" w:line="190" w:lineRule="exact"/>
              <w:ind w:left="125" w:right="-113"/>
              <w:rPr>
                <w:b w:val="0"/>
                <w:spacing w:val="-6"/>
                <w:sz w:val="22"/>
                <w:szCs w:val="22"/>
              </w:rPr>
            </w:pPr>
            <w:r w:rsidRPr="00E178BF">
              <w:rPr>
                <w:b w:val="0"/>
                <w:spacing w:val="-6"/>
                <w:sz w:val="22"/>
                <w:szCs w:val="22"/>
              </w:rPr>
              <w:t>Октябр</w:t>
            </w:r>
            <w:r w:rsidR="00915D7A" w:rsidRPr="00E178BF">
              <w:rPr>
                <w:b w:val="0"/>
                <w:spacing w:val="-6"/>
                <w:sz w:val="22"/>
                <w:szCs w:val="22"/>
              </w:rPr>
              <w:t>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46678A" w:rsidRPr="00E178BF" w:rsidRDefault="00280419" w:rsidP="008C3BF9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E178BF">
              <w:rPr>
                <w:b w:val="0"/>
                <w:bCs/>
                <w:sz w:val="22"/>
                <w:szCs w:val="22"/>
              </w:rPr>
              <w:t>98,</w:t>
            </w:r>
            <w:r w:rsidR="008C3BF9">
              <w:rPr>
                <w:b w:val="0"/>
                <w:bCs/>
                <w:sz w:val="22"/>
                <w:szCs w:val="22"/>
              </w:rPr>
              <w:t>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46678A" w:rsidRPr="00E178BF" w:rsidRDefault="00280419" w:rsidP="008C3BF9">
            <w:pPr>
              <w:pStyle w:val="5"/>
              <w:keepNext w:val="0"/>
              <w:tabs>
                <w:tab w:val="left" w:pos="700"/>
              </w:tabs>
              <w:spacing w:after="40" w:line="19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E178BF">
              <w:rPr>
                <w:b w:val="0"/>
                <w:bCs/>
                <w:iCs w:val="0"/>
                <w:sz w:val="22"/>
                <w:szCs w:val="22"/>
              </w:rPr>
              <w:t>10</w:t>
            </w:r>
            <w:r w:rsidR="008C3BF9">
              <w:rPr>
                <w:b w:val="0"/>
                <w:bCs/>
                <w:iCs w:val="0"/>
                <w:sz w:val="22"/>
                <w:szCs w:val="22"/>
              </w:rPr>
              <w:t>3</w:t>
            </w:r>
            <w:r w:rsidRPr="00E178BF">
              <w:rPr>
                <w:b w:val="0"/>
                <w:bCs/>
                <w:iCs w:val="0"/>
                <w:sz w:val="22"/>
                <w:szCs w:val="22"/>
              </w:rPr>
              <w:t>,</w:t>
            </w:r>
            <w:r w:rsidR="008C3BF9">
              <w:rPr>
                <w:b w:val="0"/>
                <w:bCs/>
                <w:iCs w:val="0"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6678A" w:rsidRPr="00E178BF" w:rsidRDefault="00280419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E178BF">
              <w:rPr>
                <w:b w:val="0"/>
                <w:bCs/>
                <w:sz w:val="22"/>
                <w:szCs w:val="22"/>
              </w:rPr>
              <w:t>99,1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6678A" w:rsidRPr="00E178BF" w:rsidRDefault="00280419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E178BF">
              <w:rPr>
                <w:b w:val="0"/>
                <w:bCs/>
                <w:iCs w:val="0"/>
                <w:sz w:val="22"/>
                <w:szCs w:val="22"/>
              </w:rPr>
              <w:t>112,2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6678A" w:rsidRPr="00E178BF" w:rsidRDefault="00280419" w:rsidP="008C3BF9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E178BF">
              <w:rPr>
                <w:b w:val="0"/>
                <w:bCs/>
                <w:sz w:val="22"/>
                <w:szCs w:val="22"/>
              </w:rPr>
              <w:t>9</w:t>
            </w:r>
            <w:r w:rsidR="008C3BF9">
              <w:rPr>
                <w:b w:val="0"/>
                <w:bCs/>
                <w:sz w:val="22"/>
                <w:szCs w:val="22"/>
              </w:rPr>
              <w:t>8</w:t>
            </w:r>
            <w:r w:rsidRPr="00E178BF">
              <w:rPr>
                <w:b w:val="0"/>
                <w:bCs/>
                <w:sz w:val="22"/>
                <w:szCs w:val="22"/>
              </w:rPr>
              <w:t>,</w:t>
            </w:r>
            <w:r w:rsidR="008C3BF9">
              <w:rPr>
                <w:b w:val="0"/>
                <w:bCs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6678A" w:rsidRPr="00E178BF" w:rsidRDefault="00B46763" w:rsidP="008C3BF9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E178BF">
              <w:rPr>
                <w:b w:val="0"/>
                <w:bCs/>
                <w:iCs w:val="0"/>
                <w:sz w:val="22"/>
                <w:szCs w:val="22"/>
              </w:rPr>
              <w:t>9</w:t>
            </w:r>
            <w:r w:rsidR="008C3BF9">
              <w:rPr>
                <w:b w:val="0"/>
                <w:bCs/>
                <w:iCs w:val="0"/>
                <w:sz w:val="22"/>
                <w:szCs w:val="22"/>
              </w:rPr>
              <w:t>1</w:t>
            </w:r>
            <w:r w:rsidRPr="00E178BF">
              <w:rPr>
                <w:b w:val="0"/>
                <w:bCs/>
                <w:iCs w:val="0"/>
                <w:sz w:val="22"/>
                <w:szCs w:val="22"/>
              </w:rPr>
              <w:t>,</w:t>
            </w:r>
            <w:r w:rsidR="008C3BF9">
              <w:rPr>
                <w:b w:val="0"/>
                <w:bCs/>
                <w:iCs w:val="0"/>
                <w:sz w:val="22"/>
                <w:szCs w:val="22"/>
              </w:rPr>
              <w:t>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6678A" w:rsidRPr="00E178BF" w:rsidRDefault="00934539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E178BF">
              <w:rPr>
                <w:b w:val="0"/>
                <w:bCs/>
                <w:sz w:val="22"/>
                <w:szCs w:val="22"/>
              </w:rPr>
              <w:t>93,6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6678A" w:rsidRPr="00E178BF" w:rsidRDefault="00202B79" w:rsidP="00E178BF">
            <w:pPr>
              <w:pStyle w:val="5"/>
              <w:keepNext w:val="0"/>
              <w:spacing w:after="40" w:line="19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E178BF">
              <w:rPr>
                <w:b w:val="0"/>
                <w:bCs/>
                <w:iCs w:val="0"/>
                <w:sz w:val="22"/>
                <w:szCs w:val="22"/>
              </w:rPr>
              <w:t>110,2</w:t>
            </w:r>
          </w:p>
        </w:tc>
      </w:tr>
      <w:tr w:rsidR="00E178BF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double" w:sz="4" w:space="0" w:color="auto"/>
            </w:tcBorders>
            <w:vAlign w:val="bottom"/>
          </w:tcPr>
          <w:p w:rsidR="00E178BF" w:rsidRPr="00E178BF" w:rsidRDefault="00E178BF" w:rsidP="00E178BF">
            <w:pPr>
              <w:pStyle w:val="5"/>
              <w:keepNext w:val="0"/>
              <w:spacing w:after="40" w:line="190" w:lineRule="exact"/>
              <w:ind w:left="125" w:right="-113"/>
              <w:rPr>
                <w:i/>
                <w:spacing w:val="-6"/>
                <w:sz w:val="22"/>
                <w:szCs w:val="22"/>
              </w:rPr>
            </w:pPr>
            <w:r w:rsidRPr="00E178BF">
              <w:rPr>
                <w:i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double" w:sz="4" w:space="0" w:color="auto"/>
            </w:tcBorders>
            <w:vAlign w:val="bottom"/>
          </w:tcPr>
          <w:p w:rsidR="00E178BF" w:rsidRPr="00E178BF" w:rsidRDefault="008C3BF9" w:rsidP="00E178BF">
            <w:pPr>
              <w:pStyle w:val="5"/>
              <w:keepNext w:val="0"/>
              <w:spacing w:after="40" w:line="190" w:lineRule="exact"/>
              <w:ind w:left="125" w:right="113"/>
              <w:jc w:val="right"/>
              <w:rPr>
                <w:i/>
                <w:spacing w:val="-6"/>
                <w:sz w:val="22"/>
                <w:szCs w:val="22"/>
              </w:rPr>
            </w:pPr>
            <w:r>
              <w:rPr>
                <w:i/>
                <w:spacing w:val="-6"/>
                <w:sz w:val="22"/>
                <w:szCs w:val="22"/>
              </w:rPr>
              <w:t>100,1</w:t>
            </w:r>
          </w:p>
        </w:tc>
        <w:tc>
          <w:tcPr>
            <w:tcW w:w="963" w:type="dxa"/>
            <w:tcBorders>
              <w:top w:val="nil"/>
              <w:bottom w:val="double" w:sz="4" w:space="0" w:color="auto"/>
            </w:tcBorders>
            <w:vAlign w:val="bottom"/>
          </w:tcPr>
          <w:p w:rsidR="00E178BF" w:rsidRPr="00E178BF" w:rsidRDefault="008C3BF9" w:rsidP="00E178BF">
            <w:pPr>
              <w:pStyle w:val="5"/>
              <w:keepNext w:val="0"/>
              <w:tabs>
                <w:tab w:val="left" w:pos="700"/>
              </w:tabs>
              <w:spacing w:after="40" w:line="190" w:lineRule="exact"/>
              <w:ind w:left="125" w:right="113"/>
              <w:jc w:val="right"/>
              <w:rPr>
                <w:i/>
                <w:spacing w:val="-6"/>
                <w:sz w:val="22"/>
                <w:szCs w:val="22"/>
              </w:rPr>
            </w:pPr>
            <w:r>
              <w:rPr>
                <w:i/>
                <w:spacing w:val="-6"/>
                <w:sz w:val="22"/>
                <w:szCs w:val="22"/>
              </w:rPr>
              <w:t>103,9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E178BF" w:rsidRPr="00E178BF" w:rsidRDefault="008C3BF9" w:rsidP="00E178BF">
            <w:pPr>
              <w:pStyle w:val="5"/>
              <w:keepNext w:val="0"/>
              <w:spacing w:after="40" w:line="190" w:lineRule="exact"/>
              <w:ind w:left="125" w:right="113"/>
              <w:jc w:val="right"/>
              <w:rPr>
                <w:i/>
                <w:spacing w:val="-6"/>
                <w:sz w:val="22"/>
                <w:szCs w:val="22"/>
              </w:rPr>
            </w:pPr>
            <w:r>
              <w:rPr>
                <w:i/>
                <w:spacing w:val="-6"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E178BF" w:rsidRPr="00E178BF" w:rsidRDefault="008C3BF9" w:rsidP="00E178BF">
            <w:pPr>
              <w:pStyle w:val="5"/>
              <w:keepNext w:val="0"/>
              <w:spacing w:after="40" w:line="190" w:lineRule="exact"/>
              <w:ind w:left="125" w:right="113"/>
              <w:jc w:val="right"/>
              <w:rPr>
                <w:i/>
                <w:spacing w:val="-6"/>
                <w:sz w:val="22"/>
                <w:szCs w:val="22"/>
              </w:rPr>
            </w:pPr>
            <w:r>
              <w:rPr>
                <w:i/>
                <w:spacing w:val="-6"/>
                <w:sz w:val="22"/>
                <w:szCs w:val="22"/>
              </w:rPr>
              <w:t>113,6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E178BF" w:rsidRPr="00E178BF" w:rsidRDefault="008C3BF9" w:rsidP="00E178BF">
            <w:pPr>
              <w:pStyle w:val="5"/>
              <w:keepNext w:val="0"/>
              <w:spacing w:after="40" w:line="190" w:lineRule="exact"/>
              <w:ind w:left="125" w:right="113"/>
              <w:jc w:val="right"/>
              <w:rPr>
                <w:i/>
                <w:spacing w:val="-6"/>
                <w:sz w:val="22"/>
                <w:szCs w:val="22"/>
              </w:rPr>
            </w:pPr>
            <w:r>
              <w:rPr>
                <w:i/>
                <w:spacing w:val="-6"/>
                <w:sz w:val="22"/>
                <w:szCs w:val="22"/>
              </w:rPr>
              <w:t>98,4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E178BF" w:rsidRPr="00E178BF" w:rsidRDefault="008C3BF9" w:rsidP="00E178BF">
            <w:pPr>
              <w:pStyle w:val="5"/>
              <w:keepNext w:val="0"/>
              <w:spacing w:after="40" w:line="190" w:lineRule="exact"/>
              <w:ind w:left="125" w:right="113"/>
              <w:jc w:val="right"/>
              <w:rPr>
                <w:i/>
                <w:spacing w:val="-6"/>
                <w:sz w:val="22"/>
                <w:szCs w:val="22"/>
              </w:rPr>
            </w:pPr>
            <w:r>
              <w:rPr>
                <w:i/>
                <w:spacing w:val="-6"/>
                <w:sz w:val="22"/>
                <w:szCs w:val="22"/>
              </w:rPr>
              <w:t>90,0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E178BF" w:rsidRPr="00E178BF" w:rsidRDefault="008C3BF9" w:rsidP="00E178BF">
            <w:pPr>
              <w:pStyle w:val="5"/>
              <w:keepNext w:val="0"/>
              <w:spacing w:after="40" w:line="190" w:lineRule="exact"/>
              <w:ind w:left="125" w:right="113"/>
              <w:jc w:val="right"/>
              <w:rPr>
                <w:i/>
                <w:spacing w:val="-6"/>
                <w:sz w:val="22"/>
                <w:szCs w:val="22"/>
              </w:rPr>
            </w:pPr>
            <w:r>
              <w:rPr>
                <w:i/>
                <w:spacing w:val="-6"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E178BF" w:rsidRPr="00E178BF" w:rsidRDefault="008C3BF9" w:rsidP="00E178BF">
            <w:pPr>
              <w:pStyle w:val="5"/>
              <w:keepNext w:val="0"/>
              <w:spacing w:after="40" w:line="190" w:lineRule="exact"/>
              <w:ind w:left="125" w:right="113"/>
              <w:jc w:val="right"/>
              <w:rPr>
                <w:i/>
                <w:spacing w:val="-6"/>
                <w:sz w:val="22"/>
                <w:szCs w:val="22"/>
              </w:rPr>
            </w:pPr>
            <w:r>
              <w:rPr>
                <w:i/>
                <w:spacing w:val="-6"/>
                <w:sz w:val="22"/>
                <w:szCs w:val="22"/>
              </w:rPr>
              <w:t>111,8</w:t>
            </w:r>
          </w:p>
        </w:tc>
      </w:tr>
    </w:tbl>
    <w:p w:rsidR="00D85528" w:rsidRPr="00595782" w:rsidRDefault="00D85528" w:rsidP="00D85528">
      <w:pPr>
        <w:spacing w:before="0" w:line="80" w:lineRule="atLeast"/>
        <w:rPr>
          <w:b/>
          <w:sz w:val="8"/>
          <w:szCs w:val="8"/>
        </w:rPr>
      </w:pPr>
      <w:r w:rsidRPr="00595782">
        <w:rPr>
          <w:b/>
          <w:sz w:val="8"/>
          <w:szCs w:val="8"/>
        </w:rPr>
        <w:t>_____________________________________</w:t>
      </w:r>
      <w:r w:rsidR="00FC7DE1">
        <w:rPr>
          <w:b/>
          <w:sz w:val="8"/>
          <w:szCs w:val="8"/>
        </w:rPr>
        <w:t>____________</w:t>
      </w:r>
    </w:p>
    <w:p w:rsidR="008202D0" w:rsidRPr="009851BA" w:rsidRDefault="00D85528" w:rsidP="009851BA">
      <w:pPr>
        <w:spacing w:line="160" w:lineRule="exact"/>
        <w:ind w:firstLine="709"/>
        <w:rPr>
          <w:b/>
          <w:sz w:val="20"/>
        </w:rPr>
      </w:pPr>
      <w:r w:rsidRPr="00595782">
        <w:rPr>
          <w:sz w:val="20"/>
          <w:vertAlign w:val="superscript"/>
        </w:rPr>
        <w:t>1)</w:t>
      </w:r>
      <w:r w:rsidRPr="00595782">
        <w:rPr>
          <w:sz w:val="20"/>
        </w:rPr>
        <w:t xml:space="preserve"> Конец периода к концу предыдущего периода.</w:t>
      </w:r>
    </w:p>
    <w:p w:rsidR="00A55B8B" w:rsidRDefault="00A55B8B">
      <w:pPr>
        <w:widowControl/>
        <w:spacing w:before="0"/>
        <w:jc w:val="left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b/>
          <w:spacing w:val="-2"/>
          <w:sz w:val="22"/>
          <w:szCs w:val="22"/>
        </w:rPr>
        <w:br w:type="page"/>
      </w:r>
    </w:p>
    <w:p w:rsidR="00D85528" w:rsidRPr="00357116" w:rsidRDefault="00D85528" w:rsidP="000447DD">
      <w:pPr>
        <w:widowControl/>
        <w:spacing w:before="24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357116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в строительстве </w:t>
      </w:r>
      <w:r w:rsidRPr="00357116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и </w:t>
      </w:r>
      <w:proofErr w:type="spellStart"/>
      <w:r w:rsidRPr="00357116">
        <w:rPr>
          <w:rFonts w:ascii="Arial" w:hAnsi="Arial" w:cs="Arial"/>
          <w:b/>
          <w:spacing w:val="-2"/>
          <w:sz w:val="22"/>
          <w:szCs w:val="22"/>
        </w:rPr>
        <w:t>г</w:t>
      </w:r>
      <w:proofErr w:type="gramStart"/>
      <w:r w:rsidRPr="00357116">
        <w:rPr>
          <w:rFonts w:ascii="Arial" w:hAnsi="Arial" w:cs="Arial"/>
          <w:b/>
          <w:spacing w:val="-2"/>
          <w:sz w:val="22"/>
          <w:szCs w:val="22"/>
        </w:rPr>
        <w:t>.М</w:t>
      </w:r>
      <w:proofErr w:type="gramEnd"/>
      <w:r w:rsidRPr="00357116">
        <w:rPr>
          <w:rFonts w:ascii="Arial" w:hAnsi="Arial" w:cs="Arial"/>
          <w:b/>
          <w:spacing w:val="-2"/>
          <w:sz w:val="22"/>
          <w:szCs w:val="22"/>
        </w:rPr>
        <w:t>инску</w:t>
      </w:r>
      <w:proofErr w:type="spellEnd"/>
      <w:r w:rsidRPr="00357116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633D65">
        <w:rPr>
          <w:rFonts w:ascii="Arial" w:hAnsi="Arial" w:cs="Arial"/>
          <w:b/>
          <w:spacing w:val="-2"/>
          <w:sz w:val="22"/>
          <w:szCs w:val="22"/>
        </w:rPr>
        <w:t xml:space="preserve">в </w:t>
      </w:r>
      <w:r w:rsidR="00336B86">
        <w:rPr>
          <w:rFonts w:ascii="Arial" w:hAnsi="Arial" w:cs="Arial"/>
          <w:b/>
          <w:spacing w:val="-2"/>
          <w:sz w:val="22"/>
          <w:szCs w:val="22"/>
        </w:rPr>
        <w:t>н</w:t>
      </w:r>
      <w:r w:rsidR="00633D65">
        <w:rPr>
          <w:rFonts w:ascii="Arial" w:hAnsi="Arial" w:cs="Arial"/>
          <w:b/>
          <w:spacing w:val="-2"/>
          <w:sz w:val="22"/>
          <w:szCs w:val="22"/>
        </w:rPr>
        <w:t>оябре 2019</w:t>
      </w:r>
      <w:r w:rsidRPr="00357116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D85528" w:rsidRPr="00357116" w:rsidRDefault="00D85528" w:rsidP="00204A08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357116">
        <w:rPr>
          <w:rFonts w:ascii="Arial" w:hAnsi="Arial" w:cs="Arial"/>
          <w:i/>
          <w:sz w:val="20"/>
        </w:rPr>
        <w:t>(в процентах)</w:t>
      </w:r>
    </w:p>
    <w:tbl>
      <w:tblPr>
        <w:tblW w:w="9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5"/>
        <w:gridCol w:w="1656"/>
        <w:gridCol w:w="1655"/>
        <w:gridCol w:w="1655"/>
        <w:gridCol w:w="1655"/>
      </w:tblGrid>
      <w:tr w:rsidR="00A77229" w:rsidRPr="00357116" w:rsidTr="003643BA">
        <w:trPr>
          <w:trHeight w:val="470"/>
          <w:jc w:val="center"/>
        </w:trPr>
        <w:tc>
          <w:tcPr>
            <w:tcW w:w="1384" w:type="pct"/>
            <w:vMerge w:val="restart"/>
          </w:tcPr>
          <w:p w:rsidR="00A77229" w:rsidRPr="00357116" w:rsidRDefault="00A77229" w:rsidP="00620C83">
            <w:pPr>
              <w:spacing w:before="40" w:after="4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808" w:type="pct"/>
            <w:gridSpan w:val="2"/>
          </w:tcPr>
          <w:p w:rsidR="00A77229" w:rsidRPr="00357116" w:rsidRDefault="00A77229" w:rsidP="00620C83">
            <w:pPr>
              <w:spacing w:before="40" w:after="40" w:line="220" w:lineRule="exact"/>
              <w:jc w:val="center"/>
              <w:rPr>
                <w:rFonts w:ascii="Arial" w:hAnsi="Arial" w:cs="Arial"/>
                <w:szCs w:val="22"/>
              </w:rPr>
            </w:pPr>
            <w:r w:rsidRPr="00357116">
              <w:rPr>
                <w:sz w:val="22"/>
                <w:szCs w:val="22"/>
              </w:rPr>
              <w:t xml:space="preserve">Индексы цен </w:t>
            </w:r>
            <w:r w:rsidRPr="00357116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808" w:type="pct"/>
            <w:gridSpan w:val="2"/>
          </w:tcPr>
          <w:p w:rsidR="00A77229" w:rsidRPr="00357116" w:rsidRDefault="00A77229" w:rsidP="00620C83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357116">
              <w:rPr>
                <w:sz w:val="22"/>
                <w:szCs w:val="22"/>
              </w:rPr>
              <w:t>Из них</w:t>
            </w:r>
            <w:r w:rsidRPr="00357116">
              <w:rPr>
                <w:rFonts w:ascii="Arial" w:hAnsi="Arial" w:cs="Arial"/>
                <w:sz w:val="22"/>
                <w:szCs w:val="22"/>
              </w:rPr>
              <w:br/>
            </w:r>
            <w:r w:rsidRPr="00357116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A8031D" w:rsidRPr="00357116" w:rsidTr="003C714C">
        <w:trPr>
          <w:trHeight w:val="401"/>
          <w:jc w:val="center"/>
        </w:trPr>
        <w:tc>
          <w:tcPr>
            <w:tcW w:w="1384" w:type="pct"/>
            <w:vMerge/>
          </w:tcPr>
          <w:p w:rsidR="00A8031D" w:rsidRPr="00357116" w:rsidRDefault="00A8031D" w:rsidP="00620C83">
            <w:pPr>
              <w:spacing w:before="40" w:after="4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904" w:type="pct"/>
          </w:tcPr>
          <w:p w:rsidR="00A8031D" w:rsidRPr="00357116" w:rsidRDefault="00A8031D" w:rsidP="00336B86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5B25F7">
              <w:rPr>
                <w:sz w:val="22"/>
                <w:szCs w:val="22"/>
              </w:rPr>
              <w:t xml:space="preserve">к </w:t>
            </w:r>
            <w:r w:rsidR="00336B86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 xml:space="preserve">тябрю </w:t>
            </w:r>
            <w:r w:rsidRPr="00357116">
              <w:rPr>
                <w:sz w:val="22"/>
                <w:szCs w:val="22"/>
              </w:rPr>
              <w:t>2019 г.</w:t>
            </w:r>
          </w:p>
        </w:tc>
        <w:tc>
          <w:tcPr>
            <w:tcW w:w="904" w:type="pct"/>
          </w:tcPr>
          <w:p w:rsidR="00A8031D" w:rsidRPr="00357116" w:rsidRDefault="00A8031D" w:rsidP="00620C83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357116">
              <w:rPr>
                <w:sz w:val="22"/>
                <w:szCs w:val="22"/>
              </w:rPr>
              <w:t xml:space="preserve">к декабрю </w:t>
            </w:r>
            <w:r w:rsidRPr="00357116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904" w:type="pct"/>
          </w:tcPr>
          <w:p w:rsidR="00A8031D" w:rsidRPr="00357116" w:rsidRDefault="00A8031D" w:rsidP="00336B86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5B25F7">
              <w:rPr>
                <w:sz w:val="22"/>
                <w:szCs w:val="22"/>
              </w:rPr>
              <w:t xml:space="preserve">к </w:t>
            </w:r>
            <w:r w:rsidR="00336B86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 xml:space="preserve">тябрю </w:t>
            </w:r>
            <w:r w:rsidRPr="00357116">
              <w:rPr>
                <w:sz w:val="22"/>
                <w:szCs w:val="22"/>
              </w:rPr>
              <w:t>2019 г.</w:t>
            </w:r>
          </w:p>
        </w:tc>
        <w:tc>
          <w:tcPr>
            <w:tcW w:w="904" w:type="pct"/>
          </w:tcPr>
          <w:p w:rsidR="00A8031D" w:rsidRPr="00357116" w:rsidRDefault="00A8031D" w:rsidP="00620C83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357116">
              <w:rPr>
                <w:sz w:val="22"/>
                <w:szCs w:val="22"/>
              </w:rPr>
              <w:t xml:space="preserve">к декабрю </w:t>
            </w:r>
            <w:r w:rsidRPr="00357116">
              <w:rPr>
                <w:sz w:val="22"/>
                <w:szCs w:val="22"/>
              </w:rPr>
              <w:br/>
              <w:t>2018 г.</w:t>
            </w:r>
          </w:p>
        </w:tc>
      </w:tr>
      <w:tr w:rsidR="00A77229" w:rsidRPr="00357116" w:rsidTr="003C714C">
        <w:trPr>
          <w:trHeight w:val="60"/>
          <w:jc w:val="center"/>
        </w:trPr>
        <w:tc>
          <w:tcPr>
            <w:tcW w:w="1384" w:type="pct"/>
            <w:tcBorders>
              <w:bottom w:val="nil"/>
            </w:tcBorders>
            <w:vAlign w:val="bottom"/>
          </w:tcPr>
          <w:p w:rsidR="00A77229" w:rsidRPr="00357116" w:rsidRDefault="00A77229" w:rsidP="00620C83">
            <w:pPr>
              <w:spacing w:before="80" w:after="80" w:line="220" w:lineRule="exact"/>
              <w:ind w:left="-57" w:right="-57"/>
              <w:rPr>
                <w:b/>
                <w:szCs w:val="22"/>
              </w:rPr>
            </w:pPr>
            <w:r w:rsidRPr="00357116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04" w:type="pct"/>
            <w:tcBorders>
              <w:bottom w:val="nil"/>
            </w:tcBorders>
            <w:vAlign w:val="bottom"/>
          </w:tcPr>
          <w:p w:rsidR="00A77229" w:rsidRPr="002666E5" w:rsidRDefault="00DC728C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100,1</w:t>
            </w:r>
          </w:p>
        </w:tc>
        <w:tc>
          <w:tcPr>
            <w:tcW w:w="904" w:type="pct"/>
            <w:tcBorders>
              <w:bottom w:val="nil"/>
            </w:tcBorders>
            <w:vAlign w:val="bottom"/>
          </w:tcPr>
          <w:p w:rsidR="00A77229" w:rsidRPr="002666E5" w:rsidRDefault="00DC728C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103,9</w:t>
            </w:r>
          </w:p>
        </w:tc>
        <w:tc>
          <w:tcPr>
            <w:tcW w:w="904" w:type="pct"/>
            <w:tcBorders>
              <w:bottom w:val="nil"/>
            </w:tcBorders>
          </w:tcPr>
          <w:p w:rsidR="00A77229" w:rsidRPr="002666E5" w:rsidRDefault="00DC728C" w:rsidP="00982C6A">
            <w:pPr>
              <w:tabs>
                <w:tab w:val="left" w:pos="1592"/>
              </w:tabs>
              <w:spacing w:before="80" w:after="80" w:line="220" w:lineRule="exact"/>
              <w:ind w:right="510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101,2</w:t>
            </w:r>
          </w:p>
        </w:tc>
        <w:tc>
          <w:tcPr>
            <w:tcW w:w="904" w:type="pct"/>
            <w:tcBorders>
              <w:bottom w:val="nil"/>
            </w:tcBorders>
          </w:tcPr>
          <w:p w:rsidR="00A77229" w:rsidRPr="002666E5" w:rsidRDefault="00DC728C" w:rsidP="00620C83">
            <w:pPr>
              <w:tabs>
                <w:tab w:val="left" w:pos="1759"/>
              </w:tabs>
              <w:spacing w:before="80" w:after="80" w:line="22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113,6</w:t>
            </w:r>
          </w:p>
        </w:tc>
      </w:tr>
      <w:tr w:rsidR="00A77229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A77229" w:rsidRPr="00357116" w:rsidRDefault="00A77229" w:rsidP="00620C83">
            <w:pPr>
              <w:spacing w:before="80" w:after="80" w:line="220" w:lineRule="exact"/>
              <w:ind w:left="397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357116">
              <w:rPr>
                <w:sz w:val="22"/>
                <w:szCs w:val="22"/>
              </w:rPr>
              <w:t>г</w:t>
            </w:r>
            <w:proofErr w:type="gramStart"/>
            <w:r w:rsidRPr="00357116">
              <w:rPr>
                <w:sz w:val="22"/>
                <w:szCs w:val="22"/>
              </w:rPr>
              <w:t>.М</w:t>
            </w:r>
            <w:proofErr w:type="gramEnd"/>
            <w:r w:rsidRPr="00357116">
              <w:rPr>
                <w:sz w:val="22"/>
                <w:szCs w:val="22"/>
              </w:rPr>
              <w:t>инск</w:t>
            </w:r>
            <w:proofErr w:type="spellEnd"/>
            <w:r w:rsidRPr="00357116">
              <w:rPr>
                <w:sz w:val="22"/>
                <w:szCs w:val="22"/>
              </w:rPr>
              <w:t>: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357116" w:rsidRDefault="00A77229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357116" w:rsidRDefault="00A77229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357116" w:rsidRDefault="00A77229" w:rsidP="00982C6A">
            <w:pPr>
              <w:tabs>
                <w:tab w:val="left" w:pos="1592"/>
              </w:tabs>
              <w:spacing w:before="80" w:after="80" w:line="220" w:lineRule="exact"/>
              <w:ind w:right="510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357116" w:rsidRDefault="00A77229" w:rsidP="00620C83">
            <w:pPr>
              <w:tabs>
                <w:tab w:val="left" w:pos="1759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</w:tr>
      <w:tr w:rsidR="00A77229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A77229" w:rsidRPr="00357116" w:rsidRDefault="00A77229" w:rsidP="00620C83">
            <w:pPr>
              <w:spacing w:before="80" w:after="80" w:line="220" w:lineRule="exact"/>
              <w:ind w:left="170"/>
              <w:rPr>
                <w:bCs/>
                <w:szCs w:val="22"/>
              </w:rPr>
            </w:pPr>
            <w:r w:rsidRPr="00357116">
              <w:rPr>
                <w:sz w:val="22"/>
                <w:szCs w:val="22"/>
              </w:rPr>
              <w:t>Брестская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DC728C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100,5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DC728C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105,2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DC728C" w:rsidP="00982C6A">
            <w:pPr>
              <w:tabs>
                <w:tab w:val="left" w:pos="1592"/>
              </w:tabs>
              <w:spacing w:before="80" w:after="80" w:line="220" w:lineRule="exact"/>
              <w:ind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101,1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DC728C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113,3</w:t>
            </w:r>
          </w:p>
        </w:tc>
      </w:tr>
      <w:tr w:rsidR="00A77229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A77229" w:rsidRPr="00357116" w:rsidRDefault="00A77229" w:rsidP="00620C83">
            <w:pPr>
              <w:spacing w:before="80" w:after="80" w:line="22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>Витебская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ED3349" w:rsidRDefault="00DC728C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100,7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DC728C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103,2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DC728C" w:rsidP="00982C6A">
            <w:pPr>
              <w:tabs>
                <w:tab w:val="left" w:pos="1592"/>
              </w:tabs>
              <w:spacing w:before="80" w:after="80" w:line="220" w:lineRule="exact"/>
              <w:ind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103,0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DC728C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116,9</w:t>
            </w:r>
          </w:p>
        </w:tc>
      </w:tr>
      <w:tr w:rsidR="00A77229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A77229" w:rsidRPr="00357116" w:rsidRDefault="00A77229" w:rsidP="00620C83">
            <w:pPr>
              <w:spacing w:before="80" w:after="80" w:line="22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>Гомельская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DC728C" w:rsidP="00620C83">
            <w:pPr>
              <w:tabs>
                <w:tab w:val="left" w:pos="1592"/>
                <w:tab w:val="left" w:pos="1877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101,1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DC728C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104,1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DC728C" w:rsidP="00982C6A">
            <w:pPr>
              <w:tabs>
                <w:tab w:val="left" w:pos="1592"/>
              </w:tabs>
              <w:spacing w:before="80" w:after="80" w:line="220" w:lineRule="exact"/>
              <w:ind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102,2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DC728C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113,7</w:t>
            </w:r>
          </w:p>
        </w:tc>
      </w:tr>
      <w:tr w:rsidR="00A77229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A77229" w:rsidRPr="00357116" w:rsidRDefault="00A77229" w:rsidP="00620C83">
            <w:pPr>
              <w:spacing w:before="80" w:after="80" w:line="22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>Гродненская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DC728C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100,7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DC728C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102,1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DC728C" w:rsidP="00982C6A">
            <w:pPr>
              <w:tabs>
                <w:tab w:val="left" w:pos="1592"/>
              </w:tabs>
              <w:spacing w:before="80" w:after="80" w:line="220" w:lineRule="exact"/>
              <w:ind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101,6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DC728C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112,1</w:t>
            </w:r>
          </w:p>
        </w:tc>
      </w:tr>
      <w:tr w:rsidR="00A77229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A77229" w:rsidRPr="00357116" w:rsidRDefault="00A77229" w:rsidP="00620C83">
            <w:pPr>
              <w:spacing w:before="80" w:after="80" w:line="220" w:lineRule="exact"/>
              <w:ind w:left="170"/>
              <w:rPr>
                <w:szCs w:val="22"/>
              </w:rPr>
            </w:pPr>
            <w:proofErr w:type="spellStart"/>
            <w:r w:rsidRPr="00357116">
              <w:rPr>
                <w:sz w:val="22"/>
              </w:rPr>
              <w:t>г</w:t>
            </w:r>
            <w:proofErr w:type="gramStart"/>
            <w:r w:rsidRPr="00357116">
              <w:rPr>
                <w:sz w:val="22"/>
              </w:rPr>
              <w:t>.М</w:t>
            </w:r>
            <w:proofErr w:type="gramEnd"/>
            <w:r w:rsidRPr="00357116">
              <w:rPr>
                <w:sz w:val="22"/>
              </w:rPr>
              <w:t>инск</w:t>
            </w:r>
            <w:proofErr w:type="spellEnd"/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DC728C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99,7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DC728C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100,7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DC728C" w:rsidP="00982C6A">
            <w:pPr>
              <w:tabs>
                <w:tab w:val="left" w:pos="1592"/>
              </w:tabs>
              <w:spacing w:before="80" w:after="80" w:line="220" w:lineRule="exact"/>
              <w:ind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100,9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DC728C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110,9</w:t>
            </w:r>
          </w:p>
        </w:tc>
      </w:tr>
      <w:tr w:rsidR="00A77229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A77229" w:rsidRPr="00357116" w:rsidRDefault="00A77229" w:rsidP="00620C83">
            <w:pPr>
              <w:spacing w:before="80" w:after="80" w:line="22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>Минская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DC728C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99,1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DC728C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107,7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DC728C" w:rsidP="00982C6A">
            <w:pPr>
              <w:tabs>
                <w:tab w:val="left" w:pos="1592"/>
              </w:tabs>
              <w:spacing w:before="80" w:after="80" w:line="220" w:lineRule="exact"/>
              <w:ind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100,2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DC728C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115,6</w:t>
            </w:r>
          </w:p>
        </w:tc>
      </w:tr>
      <w:tr w:rsidR="00A77229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double" w:sz="4" w:space="0" w:color="auto"/>
            </w:tcBorders>
            <w:vAlign w:val="bottom"/>
          </w:tcPr>
          <w:p w:rsidR="00A77229" w:rsidRPr="00357116" w:rsidRDefault="00A77229" w:rsidP="00620C83">
            <w:pPr>
              <w:spacing w:before="80" w:after="80" w:line="22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904" w:type="pct"/>
            <w:tcBorders>
              <w:top w:val="nil"/>
              <w:bottom w:val="double" w:sz="4" w:space="0" w:color="auto"/>
            </w:tcBorders>
            <w:vAlign w:val="bottom"/>
          </w:tcPr>
          <w:p w:rsidR="00A77229" w:rsidRPr="002666E5" w:rsidRDefault="00DC728C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100,0</w:t>
            </w:r>
          </w:p>
        </w:tc>
        <w:tc>
          <w:tcPr>
            <w:tcW w:w="904" w:type="pct"/>
            <w:tcBorders>
              <w:top w:val="nil"/>
              <w:bottom w:val="double" w:sz="4" w:space="0" w:color="auto"/>
            </w:tcBorders>
            <w:vAlign w:val="bottom"/>
          </w:tcPr>
          <w:p w:rsidR="00A77229" w:rsidRPr="002666E5" w:rsidRDefault="00DC728C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104,7</w:t>
            </w:r>
          </w:p>
        </w:tc>
        <w:tc>
          <w:tcPr>
            <w:tcW w:w="904" w:type="pct"/>
            <w:tcBorders>
              <w:top w:val="nil"/>
              <w:bottom w:val="double" w:sz="4" w:space="0" w:color="auto"/>
            </w:tcBorders>
          </w:tcPr>
          <w:p w:rsidR="00A77229" w:rsidRPr="002666E5" w:rsidRDefault="00DC728C" w:rsidP="00982C6A">
            <w:pPr>
              <w:tabs>
                <w:tab w:val="left" w:pos="1592"/>
              </w:tabs>
              <w:spacing w:before="80" w:after="80" w:line="220" w:lineRule="exact"/>
              <w:ind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101,2</w:t>
            </w:r>
          </w:p>
        </w:tc>
        <w:tc>
          <w:tcPr>
            <w:tcW w:w="904" w:type="pct"/>
            <w:tcBorders>
              <w:top w:val="nil"/>
              <w:bottom w:val="double" w:sz="4" w:space="0" w:color="auto"/>
            </w:tcBorders>
          </w:tcPr>
          <w:p w:rsidR="00A77229" w:rsidRPr="002666E5" w:rsidRDefault="00DC728C" w:rsidP="00620C83">
            <w:pPr>
              <w:tabs>
                <w:tab w:val="left" w:pos="1592"/>
              </w:tabs>
              <w:spacing w:before="80" w:after="8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114,5</w:t>
            </w:r>
          </w:p>
        </w:tc>
      </w:tr>
    </w:tbl>
    <w:p w:rsidR="00D85528" w:rsidRPr="008C58A3" w:rsidRDefault="00D85528" w:rsidP="000E4532">
      <w:pPr>
        <w:pStyle w:val="af1"/>
        <w:widowControl/>
        <w:spacing w:before="360" w:line="260" w:lineRule="exact"/>
        <w:rPr>
          <w:rFonts w:ascii="Arial" w:hAnsi="Arial" w:cs="Arial"/>
          <w:bCs/>
          <w:color w:val="000000"/>
          <w:sz w:val="26"/>
          <w:szCs w:val="26"/>
        </w:rPr>
      </w:pPr>
      <w:r>
        <w:rPr>
          <w:rFonts w:ascii="Arial" w:hAnsi="Arial" w:cs="Arial"/>
          <w:bCs/>
          <w:color w:val="000000"/>
          <w:sz w:val="26"/>
          <w:szCs w:val="26"/>
        </w:rPr>
        <w:t>1</w:t>
      </w:r>
      <w:r w:rsidR="002F1C93">
        <w:rPr>
          <w:rFonts w:ascii="Arial" w:hAnsi="Arial" w:cs="Arial"/>
          <w:bCs/>
          <w:color w:val="000000"/>
          <w:sz w:val="26"/>
          <w:szCs w:val="26"/>
        </w:rPr>
        <w:t>1</w:t>
      </w:r>
      <w:r>
        <w:rPr>
          <w:rFonts w:ascii="Arial" w:hAnsi="Arial" w:cs="Arial"/>
          <w:bCs/>
          <w:color w:val="000000"/>
          <w:sz w:val="26"/>
          <w:szCs w:val="26"/>
        </w:rPr>
        <w:t>.</w:t>
      </w:r>
      <w:r w:rsidRPr="008C58A3">
        <w:rPr>
          <w:rFonts w:ascii="Arial" w:hAnsi="Arial" w:cs="Arial"/>
          <w:bCs/>
          <w:color w:val="000000"/>
          <w:sz w:val="26"/>
          <w:szCs w:val="26"/>
        </w:rPr>
        <w:t>2.4. Индексы тарифов на перевозку грузов</w:t>
      </w:r>
    </w:p>
    <w:p w:rsidR="00D85528" w:rsidRDefault="00A77229" w:rsidP="00D85528">
      <w:pPr>
        <w:pStyle w:val="31"/>
        <w:spacing w:line="340" w:lineRule="exact"/>
        <w:rPr>
          <w:spacing w:val="-4"/>
          <w:szCs w:val="26"/>
        </w:rPr>
      </w:pPr>
      <w:r w:rsidRPr="008C58A3">
        <w:rPr>
          <w:bCs/>
          <w:color w:val="000000"/>
          <w:szCs w:val="26"/>
        </w:rPr>
        <w:t>Индекс тарифов на перевозку грузов всеми видами транспорта</w:t>
      </w:r>
      <w:r w:rsidR="005667DE">
        <w:rPr>
          <w:spacing w:val="-4"/>
          <w:szCs w:val="26"/>
        </w:rPr>
        <w:br/>
      </w:r>
      <w:r w:rsidR="00633D65">
        <w:rPr>
          <w:spacing w:val="-4"/>
          <w:szCs w:val="26"/>
        </w:rPr>
        <w:t xml:space="preserve">в </w:t>
      </w:r>
      <w:r w:rsidR="00E178BF">
        <w:rPr>
          <w:spacing w:val="-4"/>
          <w:szCs w:val="26"/>
        </w:rPr>
        <w:t>н</w:t>
      </w:r>
      <w:r w:rsidR="00633D65">
        <w:rPr>
          <w:spacing w:val="-4"/>
          <w:szCs w:val="26"/>
        </w:rPr>
        <w:t>оябре 2019</w:t>
      </w:r>
      <w:r w:rsidRPr="008C58A3">
        <w:rPr>
          <w:spacing w:val="-4"/>
          <w:szCs w:val="26"/>
        </w:rPr>
        <w:t xml:space="preserve"> г. </w:t>
      </w:r>
      <w:r w:rsidR="00D10C5F">
        <w:rPr>
          <w:spacing w:val="-4"/>
          <w:szCs w:val="26"/>
        </w:rPr>
        <w:t xml:space="preserve">по сравнению с </w:t>
      </w:r>
      <w:r w:rsidR="00E178BF">
        <w:rPr>
          <w:spacing w:val="-4"/>
          <w:szCs w:val="26"/>
        </w:rPr>
        <w:t>окт</w:t>
      </w:r>
      <w:r w:rsidR="00D10C5F">
        <w:rPr>
          <w:spacing w:val="-4"/>
          <w:szCs w:val="26"/>
        </w:rPr>
        <w:t>ябрем</w:t>
      </w:r>
      <w:r>
        <w:rPr>
          <w:spacing w:val="-4"/>
          <w:szCs w:val="26"/>
        </w:rPr>
        <w:t xml:space="preserve"> 2019</w:t>
      </w:r>
      <w:r w:rsidR="00915D7A">
        <w:rPr>
          <w:spacing w:val="-4"/>
          <w:szCs w:val="26"/>
        </w:rPr>
        <w:t> </w:t>
      </w:r>
      <w:r w:rsidRPr="008C58A3">
        <w:rPr>
          <w:spacing w:val="-4"/>
          <w:szCs w:val="26"/>
        </w:rPr>
        <w:t xml:space="preserve">г. </w:t>
      </w:r>
      <w:r w:rsidRPr="00C92467">
        <w:rPr>
          <w:spacing w:val="-4"/>
          <w:szCs w:val="26"/>
        </w:rPr>
        <w:t xml:space="preserve">составил </w:t>
      </w:r>
      <w:r w:rsidR="00730DB9">
        <w:rPr>
          <w:szCs w:val="26"/>
        </w:rPr>
        <w:t>100</w:t>
      </w:r>
      <w:r w:rsidR="0056342A">
        <w:rPr>
          <w:szCs w:val="26"/>
        </w:rPr>
        <w:t>,</w:t>
      </w:r>
      <w:r w:rsidR="00730DB9">
        <w:rPr>
          <w:szCs w:val="26"/>
        </w:rPr>
        <w:t>5</w:t>
      </w:r>
      <w:r w:rsidRPr="00C92467">
        <w:rPr>
          <w:spacing w:val="-4"/>
          <w:szCs w:val="26"/>
        </w:rPr>
        <w:t>%.</w:t>
      </w:r>
    </w:p>
    <w:p w:rsidR="00D85528" w:rsidRPr="00544404" w:rsidRDefault="00D85528" w:rsidP="0021715F">
      <w:pPr>
        <w:pStyle w:val="31"/>
        <w:spacing w:before="240" w:line="260" w:lineRule="exact"/>
        <w:rPr>
          <w:rFonts w:ascii="Arial" w:hAnsi="Arial" w:cs="Arial"/>
          <w:b/>
          <w:bCs/>
          <w:color w:val="000000"/>
          <w:sz w:val="22"/>
          <w:szCs w:val="22"/>
        </w:rPr>
      </w:pPr>
      <w:r w:rsidRPr="008C58A3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D85528" w:rsidRPr="00544404" w:rsidRDefault="00D85528" w:rsidP="0021715F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544404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4944" w:type="pct"/>
        <w:jc w:val="center"/>
        <w:tblLayout w:type="fixed"/>
        <w:tblLook w:val="0000" w:firstRow="0" w:lastRow="0" w:firstColumn="0" w:lastColumn="0" w:noHBand="0" w:noVBand="0"/>
      </w:tblPr>
      <w:tblGrid>
        <w:gridCol w:w="3598"/>
        <w:gridCol w:w="1148"/>
        <w:gridCol w:w="1260"/>
        <w:gridCol w:w="1203"/>
        <w:gridCol w:w="1974"/>
      </w:tblGrid>
      <w:tr w:rsidR="00A8031D" w:rsidRPr="007E2807" w:rsidTr="008202D0">
        <w:trPr>
          <w:trHeight w:val="283"/>
          <w:tblHeader/>
          <w:jc w:val="center"/>
        </w:trPr>
        <w:tc>
          <w:tcPr>
            <w:tcW w:w="19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31D" w:rsidRPr="007E2807" w:rsidRDefault="00A8031D" w:rsidP="00620C83">
            <w:pPr>
              <w:spacing w:before="40" w:after="40" w:line="220" w:lineRule="exact"/>
              <w:rPr>
                <w:color w:val="000000"/>
                <w:spacing w:val="-2"/>
                <w:szCs w:val="22"/>
              </w:rPr>
            </w:pPr>
          </w:p>
        </w:tc>
        <w:tc>
          <w:tcPr>
            <w:tcW w:w="196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31D" w:rsidRPr="00F6090E" w:rsidRDefault="00336B86" w:rsidP="00620C83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A8031D" w:rsidRPr="00F6090E">
              <w:rPr>
                <w:sz w:val="22"/>
                <w:szCs w:val="22"/>
              </w:rPr>
              <w:t xml:space="preserve"> 2019 г. </w:t>
            </w:r>
            <w:proofErr w:type="gramStart"/>
            <w:r w:rsidR="00A8031D" w:rsidRPr="00F6090E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31D" w:rsidRPr="00F6090E" w:rsidRDefault="00A8031D" w:rsidP="00336B86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</w:rPr>
              <w:t>-</w:t>
            </w:r>
            <w:r w:rsidR="00336B86">
              <w:rPr>
                <w:sz w:val="22"/>
              </w:rPr>
              <w:t>н</w:t>
            </w:r>
            <w:r>
              <w:rPr>
                <w:sz w:val="22"/>
              </w:rPr>
              <w:t>оябрь</w:t>
            </w:r>
            <w:r>
              <w:rPr>
                <w:sz w:val="22"/>
                <w:szCs w:val="22"/>
              </w:rPr>
              <w:br/>
              <w:t xml:space="preserve">2019 г. к </w:t>
            </w:r>
            <w:r>
              <w:rPr>
                <w:sz w:val="22"/>
                <w:szCs w:val="22"/>
              </w:rPr>
              <w:br/>
              <w:t>январю</w:t>
            </w:r>
            <w:r>
              <w:rPr>
                <w:sz w:val="22"/>
              </w:rPr>
              <w:t>-</w:t>
            </w:r>
            <w:r w:rsidR="00336B86">
              <w:rPr>
                <w:sz w:val="22"/>
              </w:rPr>
              <w:t>н</w:t>
            </w:r>
            <w:r>
              <w:rPr>
                <w:sz w:val="22"/>
              </w:rPr>
              <w:t>оябрю</w:t>
            </w:r>
            <w:r>
              <w:rPr>
                <w:sz w:val="22"/>
                <w:szCs w:val="22"/>
              </w:rPr>
              <w:br/>
              <w:t>2018</w:t>
            </w:r>
            <w:r w:rsidRPr="00C82DED">
              <w:rPr>
                <w:sz w:val="22"/>
                <w:szCs w:val="22"/>
              </w:rPr>
              <w:t xml:space="preserve"> г.</w:t>
            </w:r>
          </w:p>
        </w:tc>
      </w:tr>
      <w:tr w:rsidR="00A8031D" w:rsidRPr="007E2807" w:rsidTr="003135DE">
        <w:trPr>
          <w:trHeight w:val="554"/>
          <w:tblHeader/>
          <w:jc w:val="center"/>
        </w:trPr>
        <w:tc>
          <w:tcPr>
            <w:tcW w:w="1959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031D" w:rsidRPr="007E2807" w:rsidRDefault="00A8031D" w:rsidP="00620C83">
            <w:pPr>
              <w:spacing w:before="40" w:after="4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031D" w:rsidRPr="00F6090E" w:rsidRDefault="00336B86" w:rsidP="00336B86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A8031D">
              <w:rPr>
                <w:sz w:val="22"/>
                <w:szCs w:val="22"/>
              </w:rPr>
              <w:t>тябрю</w:t>
            </w:r>
            <w:r w:rsidR="00A8031D" w:rsidRPr="00F6090E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031D" w:rsidRPr="00F6090E" w:rsidRDefault="00A8031D" w:rsidP="00620C83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декабрю</w:t>
            </w:r>
            <w:r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031D" w:rsidRPr="00F6090E" w:rsidRDefault="00336B86" w:rsidP="00336B86">
            <w:pPr>
              <w:spacing w:before="40" w:after="40" w:line="220" w:lineRule="exact"/>
              <w:ind w:right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A8031D">
              <w:rPr>
                <w:sz w:val="22"/>
                <w:szCs w:val="22"/>
              </w:rPr>
              <w:t>оябрю</w:t>
            </w:r>
            <w:r w:rsidR="00A8031D"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0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031D" w:rsidRDefault="00A8031D" w:rsidP="00620C83">
            <w:pPr>
              <w:spacing w:before="40" w:after="40" w:line="220" w:lineRule="exact"/>
              <w:jc w:val="center"/>
              <w:rPr>
                <w:sz w:val="22"/>
              </w:rPr>
            </w:pPr>
          </w:p>
        </w:tc>
      </w:tr>
      <w:tr w:rsidR="00A77229" w:rsidRPr="007E2807" w:rsidTr="008202D0">
        <w:trPr>
          <w:jc w:val="center"/>
        </w:trPr>
        <w:tc>
          <w:tcPr>
            <w:tcW w:w="19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E2807" w:rsidRDefault="00A77229" w:rsidP="00620C83">
            <w:pPr>
              <w:spacing w:before="80" w:after="80" w:line="220" w:lineRule="exact"/>
              <w:jc w:val="left"/>
              <w:rPr>
                <w:b/>
                <w:color w:val="000000"/>
                <w:szCs w:val="22"/>
              </w:rPr>
            </w:pPr>
            <w:r w:rsidRPr="007E2807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F153B6" w:rsidP="00620C83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C71E66" w:rsidRDefault="00F153B6" w:rsidP="00620C83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F153B6" w:rsidP="00620C83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F153B6" w:rsidP="00F153B6">
            <w:pPr>
              <w:spacing w:before="80" w:after="80" w:line="220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105,9</w:t>
            </w:r>
          </w:p>
        </w:tc>
      </w:tr>
      <w:tr w:rsidR="00A77229" w:rsidRPr="007E2807" w:rsidTr="008202D0">
        <w:trPr>
          <w:jc w:val="center"/>
        </w:trPr>
        <w:tc>
          <w:tcPr>
            <w:tcW w:w="19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E2807" w:rsidRDefault="00A77229" w:rsidP="00620C83">
            <w:pPr>
              <w:spacing w:before="80" w:after="80" w:line="220" w:lineRule="exact"/>
              <w:ind w:left="170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F153B6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F153B6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117,0</w:t>
            </w:r>
          </w:p>
        </w:tc>
        <w:tc>
          <w:tcPr>
            <w:tcW w:w="6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F153B6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117,0</w:t>
            </w:r>
          </w:p>
        </w:tc>
        <w:tc>
          <w:tcPr>
            <w:tcW w:w="10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F153B6" w:rsidP="00620C83">
            <w:pPr>
              <w:spacing w:before="80" w:after="8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107,1</w:t>
            </w:r>
          </w:p>
        </w:tc>
      </w:tr>
      <w:tr w:rsidR="00A77229" w:rsidRPr="007E2807" w:rsidTr="008202D0">
        <w:trPr>
          <w:jc w:val="center"/>
        </w:trPr>
        <w:tc>
          <w:tcPr>
            <w:tcW w:w="19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E2807" w:rsidRDefault="00A77229" w:rsidP="00620C83">
            <w:pPr>
              <w:spacing w:before="80" w:after="80" w:line="220" w:lineRule="exact"/>
              <w:ind w:left="851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10639B" w:rsidRDefault="00A77229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10639B" w:rsidRDefault="00A77229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B43988" w:rsidRDefault="00A77229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9545B5" w:rsidRDefault="00A77229" w:rsidP="00620C83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A77229" w:rsidRPr="007E2807" w:rsidTr="008202D0">
        <w:trPr>
          <w:jc w:val="center"/>
        </w:trPr>
        <w:tc>
          <w:tcPr>
            <w:tcW w:w="19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E2807" w:rsidRDefault="00A77229" w:rsidP="00620C83">
            <w:pPr>
              <w:spacing w:before="80" w:after="80" w:line="220" w:lineRule="exact"/>
              <w:ind w:left="340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10639B" w:rsidRDefault="00F153B6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10639B" w:rsidRDefault="00F153B6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116,5</w:t>
            </w:r>
          </w:p>
        </w:tc>
        <w:tc>
          <w:tcPr>
            <w:tcW w:w="6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B43988" w:rsidRDefault="00F153B6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116,5</w:t>
            </w:r>
          </w:p>
        </w:tc>
        <w:tc>
          <w:tcPr>
            <w:tcW w:w="10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9545B5" w:rsidRDefault="00F153B6" w:rsidP="00620C83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A77229" w:rsidRPr="007E2807" w:rsidTr="008202D0">
        <w:trPr>
          <w:jc w:val="center"/>
        </w:trPr>
        <w:tc>
          <w:tcPr>
            <w:tcW w:w="19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E2807" w:rsidRDefault="00A77229" w:rsidP="00620C83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F153B6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F153B6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119,3</w:t>
            </w:r>
          </w:p>
        </w:tc>
        <w:tc>
          <w:tcPr>
            <w:tcW w:w="6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F153B6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119,3</w:t>
            </w:r>
          </w:p>
        </w:tc>
        <w:tc>
          <w:tcPr>
            <w:tcW w:w="10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F153B6" w:rsidP="00620C83">
            <w:pPr>
              <w:spacing w:before="80" w:after="8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107,9</w:t>
            </w:r>
          </w:p>
        </w:tc>
      </w:tr>
      <w:tr w:rsidR="00A77229" w:rsidRPr="007E2807" w:rsidTr="008202D0">
        <w:trPr>
          <w:jc w:val="center"/>
        </w:trPr>
        <w:tc>
          <w:tcPr>
            <w:tcW w:w="19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E2807" w:rsidRDefault="00A77229" w:rsidP="00620C83">
            <w:pPr>
              <w:spacing w:before="80" w:after="80" w:line="220" w:lineRule="exact"/>
              <w:ind w:left="17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F153B6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F153B6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6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F153B6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0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F153B6" w:rsidP="00620C83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A77229" w:rsidRPr="007E2807" w:rsidTr="008202D0">
        <w:trPr>
          <w:jc w:val="center"/>
        </w:trPr>
        <w:tc>
          <w:tcPr>
            <w:tcW w:w="19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E2807" w:rsidRDefault="00A77229" w:rsidP="00620C83">
            <w:pPr>
              <w:spacing w:before="80" w:after="80" w:line="220" w:lineRule="exact"/>
              <w:ind w:left="851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из него: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10639B" w:rsidRDefault="00A77229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10639B" w:rsidRDefault="00A77229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B43988" w:rsidRDefault="00A77229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9545B5" w:rsidRDefault="00A77229" w:rsidP="00620C83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A77229" w:rsidRPr="007E2807" w:rsidTr="008202D0">
        <w:trPr>
          <w:jc w:val="center"/>
        </w:trPr>
        <w:tc>
          <w:tcPr>
            <w:tcW w:w="19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E2807" w:rsidRDefault="00A77229" w:rsidP="00620C83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F153B6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F153B6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6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F153B6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0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F153B6" w:rsidP="00620C83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A77229" w:rsidRPr="007E2807" w:rsidTr="008202D0">
        <w:trPr>
          <w:jc w:val="center"/>
        </w:trPr>
        <w:tc>
          <w:tcPr>
            <w:tcW w:w="19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E2807" w:rsidRDefault="00A77229" w:rsidP="00620C83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F153B6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F153B6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110,0</w:t>
            </w:r>
          </w:p>
        </w:tc>
        <w:tc>
          <w:tcPr>
            <w:tcW w:w="6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F153B6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110,5</w:t>
            </w:r>
          </w:p>
        </w:tc>
        <w:tc>
          <w:tcPr>
            <w:tcW w:w="10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F153B6" w:rsidP="00620C83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  <w:tr w:rsidR="00A77229" w:rsidRPr="007E2807" w:rsidTr="008202D0">
        <w:trPr>
          <w:jc w:val="center"/>
        </w:trPr>
        <w:tc>
          <w:tcPr>
            <w:tcW w:w="19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E2807" w:rsidRDefault="00A77229" w:rsidP="00620C83">
            <w:pPr>
              <w:spacing w:before="80" w:after="80" w:line="220" w:lineRule="exact"/>
              <w:ind w:left="17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воздушный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F153B6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F153B6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93,2</w:t>
            </w:r>
          </w:p>
        </w:tc>
        <w:tc>
          <w:tcPr>
            <w:tcW w:w="6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F153B6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94,6</w:t>
            </w:r>
          </w:p>
        </w:tc>
        <w:tc>
          <w:tcPr>
            <w:tcW w:w="10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F153B6" w:rsidP="00620C83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A77229" w:rsidRPr="007E2807" w:rsidTr="008202D0">
        <w:trPr>
          <w:jc w:val="center"/>
        </w:trPr>
        <w:tc>
          <w:tcPr>
            <w:tcW w:w="19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Pr="0050454C" w:rsidRDefault="00A77229" w:rsidP="00620C83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7E2807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62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Pr="006344A8" w:rsidRDefault="00F153B6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6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Pr="006344A8" w:rsidRDefault="00F153B6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65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Pr="006344A8" w:rsidRDefault="00F153B6" w:rsidP="00620C83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07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Pr="006344A8" w:rsidRDefault="00F153B6" w:rsidP="00620C83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</w:tbl>
    <w:p w:rsidR="00A55B8B" w:rsidRDefault="00A55B8B">
      <w:pPr>
        <w:widowControl/>
        <w:spacing w:before="0"/>
        <w:jc w:val="left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br w:type="page"/>
      </w:r>
    </w:p>
    <w:p w:rsidR="00D85528" w:rsidRPr="008C58A3" w:rsidRDefault="00D85528" w:rsidP="005667DE">
      <w:pPr>
        <w:pStyle w:val="af1"/>
        <w:widowControl/>
        <w:spacing w:before="320" w:line="240" w:lineRule="exact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lastRenderedPageBreak/>
        <w:t>1</w:t>
      </w:r>
      <w:r w:rsidR="002F1C93">
        <w:rPr>
          <w:rFonts w:ascii="Arial" w:hAnsi="Arial" w:cs="Arial"/>
          <w:bCs/>
          <w:sz w:val="26"/>
          <w:szCs w:val="26"/>
        </w:rPr>
        <w:t>1</w:t>
      </w:r>
      <w:r>
        <w:rPr>
          <w:rFonts w:ascii="Arial" w:hAnsi="Arial" w:cs="Arial"/>
          <w:bCs/>
          <w:sz w:val="26"/>
          <w:szCs w:val="26"/>
        </w:rPr>
        <w:t>.</w:t>
      </w:r>
      <w:r w:rsidRPr="008C58A3">
        <w:rPr>
          <w:rFonts w:ascii="Arial" w:hAnsi="Arial" w:cs="Arial"/>
          <w:bCs/>
          <w:sz w:val="26"/>
          <w:szCs w:val="26"/>
        </w:rPr>
        <w:t>2.5. Индексы тарифов на услуги связи</w:t>
      </w:r>
    </w:p>
    <w:p w:rsidR="00A77229" w:rsidRPr="00B42CB1" w:rsidRDefault="00232931" w:rsidP="00B42CB1">
      <w:pPr>
        <w:spacing w:line="360" w:lineRule="exact"/>
        <w:ind w:firstLine="709"/>
        <w:rPr>
          <w:bCs/>
          <w:sz w:val="26"/>
          <w:szCs w:val="26"/>
        </w:rPr>
      </w:pPr>
      <w:r>
        <w:rPr>
          <w:bCs/>
          <w:color w:val="000000"/>
          <w:sz w:val="26"/>
          <w:szCs w:val="26"/>
        </w:rPr>
        <w:t>Т</w:t>
      </w:r>
      <w:r w:rsidRPr="00C9653D">
        <w:rPr>
          <w:bCs/>
          <w:color w:val="000000"/>
          <w:sz w:val="26"/>
          <w:szCs w:val="26"/>
        </w:rPr>
        <w:t>ариф</w:t>
      </w:r>
      <w:r>
        <w:rPr>
          <w:bCs/>
          <w:color w:val="000000"/>
          <w:sz w:val="26"/>
          <w:szCs w:val="26"/>
        </w:rPr>
        <w:t>ы</w:t>
      </w:r>
      <w:r w:rsidRPr="006A537A">
        <w:rPr>
          <w:bCs/>
          <w:color w:val="000000"/>
          <w:sz w:val="26"/>
          <w:szCs w:val="26"/>
        </w:rPr>
        <w:t xml:space="preserve"> на</w:t>
      </w:r>
      <w:r w:rsidRPr="006A537A">
        <w:rPr>
          <w:bCs/>
          <w:sz w:val="26"/>
          <w:szCs w:val="26"/>
        </w:rPr>
        <w:t xml:space="preserve"> услуги связи</w:t>
      </w:r>
      <w:r w:rsidRPr="00E47D39">
        <w:rPr>
          <w:bCs/>
          <w:color w:val="000000"/>
          <w:sz w:val="26"/>
          <w:szCs w:val="26"/>
        </w:rPr>
        <w:t xml:space="preserve"> </w:t>
      </w:r>
      <w:r w:rsidR="003A44E1">
        <w:rPr>
          <w:bCs/>
          <w:sz w:val="26"/>
          <w:szCs w:val="26"/>
        </w:rPr>
        <w:t xml:space="preserve">для юридических лиц </w:t>
      </w:r>
      <w:r w:rsidR="00A77229" w:rsidRPr="006A537A">
        <w:rPr>
          <w:bCs/>
          <w:sz w:val="26"/>
          <w:szCs w:val="26"/>
        </w:rPr>
        <w:t>и индивидуальных предпринимателей</w:t>
      </w:r>
      <w:r w:rsidR="00A77229">
        <w:rPr>
          <w:bCs/>
          <w:sz w:val="26"/>
          <w:szCs w:val="26"/>
        </w:rPr>
        <w:t xml:space="preserve"> </w:t>
      </w:r>
      <w:r w:rsidR="00633D65">
        <w:rPr>
          <w:bCs/>
          <w:sz w:val="26"/>
          <w:szCs w:val="26"/>
        </w:rPr>
        <w:t xml:space="preserve">в </w:t>
      </w:r>
      <w:r w:rsidR="00E178BF">
        <w:rPr>
          <w:bCs/>
          <w:sz w:val="26"/>
          <w:szCs w:val="26"/>
        </w:rPr>
        <w:t>н</w:t>
      </w:r>
      <w:r w:rsidR="00633D65">
        <w:rPr>
          <w:bCs/>
          <w:sz w:val="26"/>
          <w:szCs w:val="26"/>
        </w:rPr>
        <w:t>оябре 2019</w:t>
      </w:r>
      <w:r w:rsidR="00740761">
        <w:rPr>
          <w:bCs/>
          <w:sz w:val="26"/>
          <w:szCs w:val="26"/>
        </w:rPr>
        <w:t> </w:t>
      </w:r>
      <w:r w:rsidR="00B42CB1" w:rsidRPr="00B42CB1">
        <w:rPr>
          <w:bCs/>
          <w:sz w:val="26"/>
          <w:szCs w:val="26"/>
        </w:rPr>
        <w:t xml:space="preserve">г. </w:t>
      </w:r>
      <w:r w:rsidR="00D10C5F">
        <w:rPr>
          <w:bCs/>
          <w:sz w:val="26"/>
          <w:szCs w:val="26"/>
        </w:rPr>
        <w:t xml:space="preserve">по сравнению с </w:t>
      </w:r>
      <w:r w:rsidR="00E178BF">
        <w:rPr>
          <w:bCs/>
          <w:sz w:val="26"/>
          <w:szCs w:val="26"/>
        </w:rPr>
        <w:t>ок</w:t>
      </w:r>
      <w:r w:rsidR="00D10C5F">
        <w:rPr>
          <w:bCs/>
          <w:sz w:val="26"/>
          <w:szCs w:val="26"/>
        </w:rPr>
        <w:t>тябрем</w:t>
      </w:r>
      <w:r w:rsidR="00915D7A">
        <w:rPr>
          <w:bCs/>
          <w:sz w:val="26"/>
          <w:szCs w:val="26"/>
        </w:rPr>
        <w:t xml:space="preserve"> 2019</w:t>
      </w:r>
      <w:r w:rsidR="00740761">
        <w:rPr>
          <w:bCs/>
          <w:sz w:val="26"/>
          <w:szCs w:val="26"/>
        </w:rPr>
        <w:t> </w:t>
      </w:r>
      <w:r w:rsidR="00915D7A">
        <w:rPr>
          <w:bCs/>
          <w:sz w:val="26"/>
          <w:szCs w:val="26"/>
        </w:rPr>
        <w:t>г.</w:t>
      </w:r>
      <w:r w:rsidR="00915D7A">
        <w:rPr>
          <w:bCs/>
          <w:sz w:val="26"/>
          <w:szCs w:val="26"/>
        </w:rPr>
        <w:br/>
      </w:r>
      <w:r>
        <w:rPr>
          <w:bCs/>
          <w:sz w:val="26"/>
          <w:szCs w:val="26"/>
        </w:rPr>
        <w:t>не изменились</w:t>
      </w:r>
      <w:r w:rsidR="00B42CB1" w:rsidRPr="00B42CB1">
        <w:rPr>
          <w:bCs/>
          <w:sz w:val="26"/>
          <w:szCs w:val="26"/>
        </w:rPr>
        <w:t>.</w:t>
      </w:r>
    </w:p>
    <w:p w:rsidR="00D85528" w:rsidRPr="00AA3A19" w:rsidRDefault="00D85528" w:rsidP="003C4546">
      <w:pPr>
        <w:spacing w:before="240" w:line="26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AA3A19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>
        <w:rPr>
          <w:rFonts w:ascii="Arial" w:hAnsi="Arial" w:cs="Arial"/>
          <w:b/>
          <w:bCs/>
          <w:color w:val="000000"/>
          <w:sz w:val="22"/>
          <w:szCs w:val="22"/>
        </w:rPr>
        <w:br/>
      </w:r>
      <w:r w:rsidRPr="00AA3A19">
        <w:rPr>
          <w:rFonts w:ascii="Arial" w:hAnsi="Arial" w:cs="Arial"/>
          <w:b/>
          <w:bCs/>
          <w:color w:val="000000"/>
          <w:sz w:val="22"/>
          <w:szCs w:val="22"/>
        </w:rPr>
        <w:t>и индивидуальных предпринимателей</w:t>
      </w:r>
    </w:p>
    <w:p w:rsidR="00D85528" w:rsidRDefault="00D85528" w:rsidP="003C4546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168" w:type="dxa"/>
        <w:jc w:val="center"/>
        <w:tblLayout w:type="fixed"/>
        <w:tblLook w:val="0000" w:firstRow="0" w:lastRow="0" w:firstColumn="0" w:lastColumn="0" w:noHBand="0" w:noVBand="0"/>
      </w:tblPr>
      <w:tblGrid>
        <w:gridCol w:w="3734"/>
        <w:gridCol w:w="1214"/>
        <w:gridCol w:w="1196"/>
        <w:gridCol w:w="1135"/>
        <w:gridCol w:w="1889"/>
      </w:tblGrid>
      <w:tr w:rsidR="0061209A" w:rsidRPr="00273D7A" w:rsidTr="00DB2460">
        <w:trPr>
          <w:trHeight w:val="283"/>
          <w:tblHeader/>
          <w:jc w:val="center"/>
        </w:trPr>
        <w:tc>
          <w:tcPr>
            <w:tcW w:w="20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1209A" w:rsidRDefault="0061209A" w:rsidP="008F5C96">
            <w:pPr>
              <w:spacing w:before="40" w:after="40" w:line="200" w:lineRule="exact"/>
              <w:rPr>
                <w:spacing w:val="-2"/>
              </w:rPr>
            </w:pPr>
          </w:p>
        </w:tc>
        <w:tc>
          <w:tcPr>
            <w:tcW w:w="1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9A" w:rsidRPr="00F6090E" w:rsidRDefault="00336B86" w:rsidP="003135D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61209A" w:rsidRPr="00F6090E">
              <w:rPr>
                <w:sz w:val="22"/>
                <w:szCs w:val="22"/>
              </w:rPr>
              <w:t xml:space="preserve"> 2019 г. </w:t>
            </w:r>
            <w:proofErr w:type="gramStart"/>
            <w:r w:rsidR="0061209A" w:rsidRPr="00F6090E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209A" w:rsidRPr="00F6090E" w:rsidRDefault="0061209A" w:rsidP="00336B8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</w:rPr>
              <w:t>-</w:t>
            </w:r>
            <w:r w:rsidR="00336B86">
              <w:rPr>
                <w:sz w:val="22"/>
              </w:rPr>
              <w:t>н</w:t>
            </w:r>
            <w:r>
              <w:rPr>
                <w:sz w:val="22"/>
              </w:rPr>
              <w:t>оябрь</w:t>
            </w:r>
            <w:r>
              <w:rPr>
                <w:sz w:val="22"/>
                <w:szCs w:val="22"/>
              </w:rPr>
              <w:br/>
              <w:t xml:space="preserve">2019 г. к </w:t>
            </w:r>
            <w:r>
              <w:rPr>
                <w:sz w:val="22"/>
                <w:szCs w:val="22"/>
              </w:rPr>
              <w:br/>
              <w:t>январю</w:t>
            </w:r>
            <w:r>
              <w:rPr>
                <w:sz w:val="22"/>
              </w:rPr>
              <w:t>-</w:t>
            </w:r>
            <w:r w:rsidR="00336B86">
              <w:rPr>
                <w:sz w:val="22"/>
              </w:rPr>
              <w:t>н</w:t>
            </w:r>
            <w:r>
              <w:rPr>
                <w:sz w:val="22"/>
              </w:rPr>
              <w:t>оябрю</w:t>
            </w:r>
            <w:r>
              <w:rPr>
                <w:sz w:val="22"/>
                <w:szCs w:val="22"/>
              </w:rPr>
              <w:br/>
              <w:t>2018</w:t>
            </w:r>
            <w:r w:rsidRPr="00C82DED">
              <w:rPr>
                <w:sz w:val="22"/>
                <w:szCs w:val="22"/>
              </w:rPr>
              <w:t xml:space="preserve"> г.</w:t>
            </w:r>
          </w:p>
        </w:tc>
      </w:tr>
      <w:tr w:rsidR="0061209A" w:rsidTr="003135DE">
        <w:trPr>
          <w:trHeight w:val="454"/>
          <w:jc w:val="center"/>
        </w:trPr>
        <w:tc>
          <w:tcPr>
            <w:tcW w:w="2036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09A" w:rsidRPr="00A76476" w:rsidRDefault="0061209A" w:rsidP="008F5C96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09A" w:rsidRPr="00F6090E" w:rsidRDefault="00336B86" w:rsidP="00336B8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61209A">
              <w:rPr>
                <w:sz w:val="22"/>
                <w:szCs w:val="22"/>
              </w:rPr>
              <w:t>тябрю</w:t>
            </w:r>
            <w:r w:rsidR="0061209A" w:rsidRPr="00F6090E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09A" w:rsidRPr="00F6090E" w:rsidRDefault="0061209A" w:rsidP="003135D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декабрю</w:t>
            </w:r>
            <w:r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09A" w:rsidRPr="00F6090E" w:rsidRDefault="00336B86" w:rsidP="00336B86">
            <w:pPr>
              <w:spacing w:before="40" w:after="40" w:line="200" w:lineRule="exact"/>
              <w:ind w:right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61209A">
              <w:rPr>
                <w:sz w:val="22"/>
                <w:szCs w:val="22"/>
              </w:rPr>
              <w:t>ябрю</w:t>
            </w:r>
            <w:r w:rsidR="0061209A"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030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09A" w:rsidRDefault="0061209A" w:rsidP="008F5C9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A77229" w:rsidTr="00D85528">
        <w:trPr>
          <w:trHeight w:val="259"/>
          <w:jc w:val="center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A76476" w:rsidRDefault="00A77229" w:rsidP="00EA772A">
            <w:pPr>
              <w:spacing w:before="74" w:after="74" w:line="220" w:lineRule="exact"/>
              <w:rPr>
                <w:b/>
                <w:noProof/>
              </w:rPr>
            </w:pPr>
            <w:r w:rsidRPr="00A76476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ED7D08" w:rsidP="00EA772A">
            <w:pPr>
              <w:spacing w:before="74" w:after="74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AD4736" w:rsidP="00EA772A">
            <w:pPr>
              <w:spacing w:before="74" w:after="74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103,9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AD4736" w:rsidP="00EA772A">
            <w:pPr>
              <w:spacing w:before="74" w:after="74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105,0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AD4736" w:rsidP="00730DB9">
            <w:pPr>
              <w:tabs>
                <w:tab w:val="left" w:pos="1177"/>
              </w:tabs>
              <w:spacing w:before="74" w:after="74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</w:t>
            </w:r>
            <w:r w:rsidR="00730DB9">
              <w:rPr>
                <w:b/>
                <w:sz w:val="22"/>
                <w:szCs w:val="22"/>
              </w:rPr>
              <w:t>7</w:t>
            </w:r>
          </w:p>
        </w:tc>
      </w:tr>
      <w:tr w:rsidR="00A77229" w:rsidTr="00D85528">
        <w:trPr>
          <w:jc w:val="center"/>
        </w:trPr>
        <w:tc>
          <w:tcPr>
            <w:tcW w:w="20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273D7A" w:rsidRDefault="00A77229" w:rsidP="00EA772A">
            <w:pPr>
              <w:spacing w:before="74" w:after="74" w:line="220" w:lineRule="exact"/>
              <w:ind w:left="340"/>
              <w:rPr>
                <w:noProof/>
              </w:rPr>
            </w:pPr>
            <w:r w:rsidRPr="00273D7A">
              <w:rPr>
                <w:noProof/>
                <w:sz w:val="22"/>
              </w:rPr>
              <w:t>почтовая связь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ED7D08" w:rsidP="00EA772A">
            <w:pPr>
              <w:spacing w:before="74" w:after="7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AD4736" w:rsidP="00EA772A">
            <w:pPr>
              <w:spacing w:before="74" w:after="74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AD4736" w:rsidP="00EA772A">
            <w:pPr>
              <w:spacing w:before="74" w:after="74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111,5</w:t>
            </w:r>
          </w:p>
        </w:tc>
        <w:tc>
          <w:tcPr>
            <w:tcW w:w="10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AD4736" w:rsidP="00730DB9">
            <w:pPr>
              <w:tabs>
                <w:tab w:val="left" w:pos="1177"/>
              </w:tabs>
              <w:spacing w:before="74" w:after="74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</w:t>
            </w:r>
            <w:r w:rsidR="00730DB9">
              <w:rPr>
                <w:color w:val="000000"/>
                <w:sz w:val="22"/>
                <w:szCs w:val="22"/>
              </w:rPr>
              <w:t>8</w:t>
            </w:r>
          </w:p>
        </w:tc>
      </w:tr>
      <w:tr w:rsidR="00A77229" w:rsidTr="00D85528">
        <w:trPr>
          <w:jc w:val="center"/>
        </w:trPr>
        <w:tc>
          <w:tcPr>
            <w:tcW w:w="20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273D7A" w:rsidRDefault="00A77229" w:rsidP="00EA772A">
            <w:pPr>
              <w:spacing w:before="74" w:after="74" w:line="22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ED7D08" w:rsidP="00EA772A">
            <w:pPr>
              <w:spacing w:before="74" w:after="74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AD4736" w:rsidP="00EA772A">
            <w:pPr>
              <w:spacing w:before="74" w:after="74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AD4736" w:rsidP="00EA772A">
            <w:pPr>
              <w:spacing w:before="74" w:after="7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AD4736" w:rsidP="00EA772A">
            <w:pPr>
              <w:tabs>
                <w:tab w:val="left" w:pos="1177"/>
              </w:tabs>
              <w:spacing w:before="74" w:after="74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A77229" w:rsidTr="00D85528">
        <w:trPr>
          <w:jc w:val="center"/>
        </w:trPr>
        <w:tc>
          <w:tcPr>
            <w:tcW w:w="20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273D7A" w:rsidRDefault="00A77229" w:rsidP="00EA772A">
            <w:pPr>
              <w:spacing w:before="74" w:after="74" w:line="22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 xml:space="preserve">междугородная и </w:t>
            </w:r>
            <w:r>
              <w:rPr>
                <w:noProof/>
                <w:sz w:val="22"/>
              </w:rPr>
              <w:t>м</w:t>
            </w:r>
            <w:r w:rsidRPr="00273D7A">
              <w:rPr>
                <w:noProof/>
                <w:sz w:val="22"/>
              </w:rPr>
              <w:t xml:space="preserve">еждународная телефонная связь 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CD32DD" w:rsidRDefault="00ED7D08" w:rsidP="00EA772A">
            <w:pPr>
              <w:spacing w:before="74" w:after="74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CD32DD" w:rsidRDefault="00AD4736" w:rsidP="00EA772A">
            <w:pPr>
              <w:spacing w:before="74" w:after="74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CD32DD" w:rsidRDefault="00AD4736" w:rsidP="00EA772A">
            <w:pPr>
              <w:spacing w:before="74" w:after="7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0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CD32DD" w:rsidRDefault="00AD4736" w:rsidP="00730DB9">
            <w:pPr>
              <w:tabs>
                <w:tab w:val="left" w:pos="1177"/>
              </w:tabs>
              <w:spacing w:before="74" w:after="74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730DB9">
              <w:rPr>
                <w:sz w:val="22"/>
                <w:szCs w:val="22"/>
              </w:rPr>
              <w:t>9</w:t>
            </w:r>
          </w:p>
        </w:tc>
      </w:tr>
      <w:tr w:rsidR="00A77229" w:rsidTr="005667DE">
        <w:trPr>
          <w:jc w:val="center"/>
        </w:trPr>
        <w:tc>
          <w:tcPr>
            <w:tcW w:w="20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273D7A" w:rsidRDefault="00A77229" w:rsidP="00EA772A">
            <w:pPr>
              <w:spacing w:before="74" w:after="74" w:line="22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ED7D08" w:rsidP="00EA772A">
            <w:pPr>
              <w:spacing w:before="74" w:after="74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AD4736" w:rsidP="00EA772A">
            <w:pPr>
              <w:spacing w:before="74" w:after="74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AD4736" w:rsidP="00EA772A">
            <w:pPr>
              <w:spacing w:before="74" w:after="7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0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AD4736" w:rsidP="00730DB9">
            <w:pPr>
              <w:tabs>
                <w:tab w:val="left" w:pos="1177"/>
              </w:tabs>
              <w:spacing w:before="74" w:after="74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730DB9">
              <w:rPr>
                <w:sz w:val="22"/>
                <w:szCs w:val="22"/>
              </w:rPr>
              <w:t>3</w:t>
            </w:r>
          </w:p>
        </w:tc>
      </w:tr>
      <w:tr w:rsidR="00A77229" w:rsidTr="005667DE">
        <w:trPr>
          <w:jc w:val="center"/>
        </w:trPr>
        <w:tc>
          <w:tcPr>
            <w:tcW w:w="203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Pr="00273D7A" w:rsidRDefault="00A77229" w:rsidP="00EA772A">
            <w:pPr>
              <w:spacing w:before="74" w:after="74" w:line="22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сеть Интернет</w:t>
            </w:r>
          </w:p>
        </w:tc>
        <w:tc>
          <w:tcPr>
            <w:tcW w:w="6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Pr="007B15AB" w:rsidRDefault="00ED7D08" w:rsidP="00EA772A">
            <w:pPr>
              <w:spacing w:before="74" w:after="74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Pr="007B15AB" w:rsidRDefault="00AD4736" w:rsidP="00EA772A">
            <w:pPr>
              <w:spacing w:before="74" w:after="74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6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Pr="007B15AB" w:rsidRDefault="00AD4736" w:rsidP="00EA772A">
            <w:pPr>
              <w:spacing w:before="74" w:after="7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03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Pr="007B15AB" w:rsidRDefault="00AD4736" w:rsidP="00EA772A">
            <w:pPr>
              <w:tabs>
                <w:tab w:val="left" w:pos="1177"/>
              </w:tabs>
              <w:spacing w:before="74" w:after="74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</w:tbl>
    <w:p w:rsidR="00D85528" w:rsidRDefault="00D85528" w:rsidP="00DB2460">
      <w:pPr>
        <w:pStyle w:val="af1"/>
        <w:widowControl/>
        <w:spacing w:before="360" w:after="120" w:line="260" w:lineRule="exact"/>
        <w:rPr>
          <w:rFonts w:ascii="Arial" w:hAnsi="Arial" w:cs="Arial"/>
          <w:bCs/>
          <w:color w:val="000000"/>
          <w:sz w:val="26"/>
          <w:szCs w:val="26"/>
        </w:rPr>
      </w:pPr>
      <w:r>
        <w:rPr>
          <w:rFonts w:ascii="Arial" w:hAnsi="Arial" w:cs="Arial"/>
          <w:bCs/>
          <w:color w:val="000000"/>
          <w:sz w:val="26"/>
          <w:szCs w:val="26"/>
        </w:rPr>
        <w:t>1</w:t>
      </w:r>
      <w:r w:rsidR="002F1C93">
        <w:rPr>
          <w:rFonts w:ascii="Arial" w:hAnsi="Arial" w:cs="Arial"/>
          <w:bCs/>
          <w:color w:val="000000"/>
          <w:sz w:val="26"/>
          <w:szCs w:val="26"/>
        </w:rPr>
        <w:t>1</w:t>
      </w:r>
      <w:r>
        <w:rPr>
          <w:rFonts w:ascii="Arial" w:hAnsi="Arial" w:cs="Arial"/>
          <w:bCs/>
          <w:color w:val="000000"/>
          <w:sz w:val="26"/>
          <w:szCs w:val="26"/>
        </w:rPr>
        <w:t>.3.</w:t>
      </w:r>
      <w:r w:rsidR="005E23E6" w:rsidRPr="00207BF2">
        <w:rPr>
          <w:rFonts w:ascii="Arial" w:hAnsi="Arial" w:cs="Arial"/>
          <w:bCs/>
          <w:color w:val="000000"/>
          <w:sz w:val="26"/>
          <w:szCs w:val="26"/>
        </w:rPr>
        <w:t xml:space="preserve"> </w:t>
      </w:r>
      <w:r>
        <w:rPr>
          <w:rFonts w:ascii="Arial" w:hAnsi="Arial" w:cs="Arial"/>
          <w:bCs/>
          <w:color w:val="000000"/>
          <w:sz w:val="26"/>
          <w:szCs w:val="26"/>
        </w:rPr>
        <w:t xml:space="preserve">Прочие </w:t>
      </w:r>
      <w:r w:rsidRPr="008C58A3">
        <w:rPr>
          <w:rFonts w:ascii="Arial" w:hAnsi="Arial" w:cs="Arial"/>
          <w:bCs/>
          <w:color w:val="000000"/>
          <w:sz w:val="26"/>
          <w:szCs w:val="26"/>
        </w:rPr>
        <w:t>це</w:t>
      </w:r>
      <w:r>
        <w:rPr>
          <w:rFonts w:ascii="Arial" w:hAnsi="Arial" w:cs="Arial"/>
          <w:bCs/>
          <w:color w:val="000000"/>
          <w:sz w:val="26"/>
          <w:szCs w:val="26"/>
        </w:rPr>
        <w:t>ны</w:t>
      </w:r>
    </w:p>
    <w:p w:rsidR="00D85528" w:rsidRPr="008C58A3" w:rsidRDefault="00D85528" w:rsidP="00291A18">
      <w:pPr>
        <w:pStyle w:val="af1"/>
        <w:widowControl/>
        <w:spacing w:after="120" w:line="260" w:lineRule="exact"/>
        <w:rPr>
          <w:rFonts w:ascii="Arial" w:hAnsi="Arial" w:cs="Arial"/>
          <w:bCs/>
          <w:color w:val="000000"/>
          <w:sz w:val="26"/>
          <w:szCs w:val="26"/>
        </w:rPr>
      </w:pPr>
      <w:r>
        <w:rPr>
          <w:rFonts w:ascii="Arial" w:hAnsi="Arial" w:cs="Arial"/>
          <w:bCs/>
          <w:color w:val="000000"/>
          <w:sz w:val="26"/>
          <w:szCs w:val="26"/>
        </w:rPr>
        <w:t>1</w:t>
      </w:r>
      <w:r w:rsidR="002F1C93">
        <w:rPr>
          <w:rFonts w:ascii="Arial" w:hAnsi="Arial" w:cs="Arial"/>
          <w:bCs/>
          <w:color w:val="000000"/>
          <w:sz w:val="26"/>
          <w:szCs w:val="26"/>
        </w:rPr>
        <w:t>1</w:t>
      </w:r>
      <w:r>
        <w:rPr>
          <w:rFonts w:ascii="Arial" w:hAnsi="Arial" w:cs="Arial"/>
          <w:bCs/>
          <w:color w:val="000000"/>
          <w:sz w:val="26"/>
          <w:szCs w:val="26"/>
        </w:rPr>
        <w:t>.3</w:t>
      </w:r>
      <w:r w:rsidRPr="008C58A3">
        <w:rPr>
          <w:rFonts w:ascii="Arial" w:hAnsi="Arial" w:cs="Arial"/>
          <w:bCs/>
          <w:color w:val="000000"/>
          <w:sz w:val="26"/>
          <w:szCs w:val="26"/>
        </w:rPr>
        <w:t>.</w:t>
      </w:r>
      <w:r>
        <w:rPr>
          <w:rFonts w:ascii="Arial" w:hAnsi="Arial" w:cs="Arial"/>
          <w:bCs/>
          <w:color w:val="000000"/>
          <w:sz w:val="26"/>
          <w:szCs w:val="26"/>
        </w:rPr>
        <w:t>1</w:t>
      </w:r>
      <w:r w:rsidRPr="008C58A3">
        <w:rPr>
          <w:rFonts w:ascii="Arial" w:hAnsi="Arial" w:cs="Arial"/>
          <w:bCs/>
          <w:color w:val="000000"/>
          <w:sz w:val="26"/>
          <w:szCs w:val="26"/>
        </w:rPr>
        <w:t>. Индексы цен оптовых продаж товаров (продукции)</w:t>
      </w:r>
      <w:bookmarkStart w:id="6" w:name="_GoBack"/>
      <w:bookmarkEnd w:id="6"/>
    </w:p>
    <w:p w:rsidR="00135A80" w:rsidRPr="006C1AA1" w:rsidRDefault="00A77229" w:rsidP="006C1AA1">
      <w:pPr>
        <w:pStyle w:val="31"/>
        <w:spacing w:line="340" w:lineRule="exact"/>
        <w:rPr>
          <w:spacing w:val="-4"/>
          <w:szCs w:val="26"/>
        </w:rPr>
      </w:pPr>
      <w:r w:rsidRPr="002235E7">
        <w:rPr>
          <w:bCs/>
          <w:color w:val="000000"/>
          <w:spacing w:val="4"/>
        </w:rPr>
        <w:t>Индекс цен</w:t>
      </w:r>
      <w:r w:rsidRPr="00780451">
        <w:rPr>
          <w:bCs/>
          <w:color w:val="000000"/>
          <w:spacing w:val="4"/>
        </w:rPr>
        <w:t xml:space="preserve"> оптовых продаж товаров (продукции) </w:t>
      </w:r>
      <w:r w:rsidR="00633D65">
        <w:rPr>
          <w:bCs/>
          <w:color w:val="000000"/>
          <w:spacing w:val="4"/>
        </w:rPr>
        <w:t xml:space="preserve">в </w:t>
      </w:r>
      <w:r w:rsidR="00E178BF">
        <w:rPr>
          <w:bCs/>
          <w:color w:val="000000"/>
          <w:spacing w:val="4"/>
        </w:rPr>
        <w:t>н</w:t>
      </w:r>
      <w:r w:rsidR="00633D65">
        <w:rPr>
          <w:bCs/>
          <w:color w:val="000000"/>
          <w:spacing w:val="4"/>
        </w:rPr>
        <w:t>оябре 2019</w:t>
      </w:r>
      <w:r w:rsidRPr="00F86A29">
        <w:rPr>
          <w:bCs/>
          <w:color w:val="000000"/>
          <w:spacing w:val="4"/>
        </w:rPr>
        <w:t xml:space="preserve"> г. </w:t>
      </w:r>
      <w:r w:rsidR="008F448F">
        <w:rPr>
          <w:bCs/>
          <w:color w:val="000000"/>
          <w:spacing w:val="4"/>
        </w:rPr>
        <w:br/>
      </w:r>
      <w:r w:rsidR="00D10C5F">
        <w:rPr>
          <w:bCs/>
          <w:color w:val="000000"/>
          <w:spacing w:val="4"/>
        </w:rPr>
        <w:t xml:space="preserve">по сравнению с </w:t>
      </w:r>
      <w:r w:rsidR="00E178BF">
        <w:rPr>
          <w:bCs/>
          <w:color w:val="000000"/>
          <w:spacing w:val="4"/>
        </w:rPr>
        <w:t>ок</w:t>
      </w:r>
      <w:r w:rsidR="00D10C5F">
        <w:rPr>
          <w:bCs/>
          <w:color w:val="000000"/>
          <w:spacing w:val="4"/>
        </w:rPr>
        <w:t>тябрем</w:t>
      </w:r>
      <w:r w:rsidR="006C1AA1">
        <w:rPr>
          <w:spacing w:val="-4"/>
          <w:szCs w:val="26"/>
        </w:rPr>
        <w:t xml:space="preserve"> 2019 </w:t>
      </w:r>
      <w:r w:rsidR="006C1AA1" w:rsidRPr="008C58A3">
        <w:rPr>
          <w:spacing w:val="-4"/>
          <w:szCs w:val="26"/>
        </w:rPr>
        <w:t xml:space="preserve">г. </w:t>
      </w:r>
      <w:r w:rsidR="006C1AA1" w:rsidRPr="00C92467">
        <w:rPr>
          <w:spacing w:val="-4"/>
          <w:szCs w:val="26"/>
        </w:rPr>
        <w:t xml:space="preserve">составил </w:t>
      </w:r>
      <w:r w:rsidR="00D97BAB">
        <w:rPr>
          <w:spacing w:val="-4"/>
          <w:szCs w:val="26"/>
        </w:rPr>
        <w:t>99,3</w:t>
      </w:r>
      <w:r w:rsidR="006C1AA1" w:rsidRPr="00C92467">
        <w:rPr>
          <w:spacing w:val="-4"/>
          <w:szCs w:val="26"/>
        </w:rPr>
        <w:t>%.</w:t>
      </w:r>
    </w:p>
    <w:p w:rsidR="00D85528" w:rsidRPr="008C58A3" w:rsidRDefault="00D85528" w:rsidP="003C4546">
      <w:pPr>
        <w:spacing w:before="240" w:line="26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(продукции)</w:t>
      </w:r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</w:t>
      </w:r>
      <w:proofErr w:type="spellStart"/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г</w:t>
      </w:r>
      <w:proofErr w:type="gramStart"/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.М</w:t>
      </w:r>
      <w:proofErr w:type="gramEnd"/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инску</w:t>
      </w:r>
      <w:proofErr w:type="spellEnd"/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 xml:space="preserve"> </w:t>
      </w:r>
    </w:p>
    <w:p w:rsidR="00D85528" w:rsidRPr="00ED0742" w:rsidRDefault="00D85528" w:rsidP="003C4546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146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094"/>
        <w:gridCol w:w="1378"/>
        <w:gridCol w:w="1379"/>
        <w:gridCol w:w="1379"/>
        <w:gridCol w:w="1916"/>
      </w:tblGrid>
      <w:tr w:rsidR="00D10C5F" w:rsidTr="00DB2460">
        <w:trPr>
          <w:cantSplit/>
          <w:trHeight w:val="283"/>
          <w:tblHeader/>
          <w:jc w:val="center"/>
        </w:trPr>
        <w:tc>
          <w:tcPr>
            <w:tcW w:w="3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C5F" w:rsidRDefault="00D10C5F" w:rsidP="008F5C96">
            <w:pPr>
              <w:spacing w:before="40" w:after="40" w:line="200" w:lineRule="exact"/>
              <w:jc w:val="center"/>
            </w:pPr>
          </w:p>
        </w:tc>
        <w:tc>
          <w:tcPr>
            <w:tcW w:w="41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C5F" w:rsidRPr="00F6090E" w:rsidRDefault="00336B86" w:rsidP="003135D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D10C5F" w:rsidRPr="00F6090E">
              <w:rPr>
                <w:sz w:val="22"/>
                <w:szCs w:val="22"/>
              </w:rPr>
              <w:t xml:space="preserve"> 2019 г. </w:t>
            </w:r>
            <w:proofErr w:type="gramStart"/>
            <w:r w:rsidR="00D10C5F" w:rsidRPr="00F6090E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C5F" w:rsidRPr="00F6090E" w:rsidRDefault="00D10C5F" w:rsidP="00336B8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</w:rPr>
              <w:t>-</w:t>
            </w:r>
            <w:r w:rsidR="00336B86">
              <w:rPr>
                <w:sz w:val="22"/>
              </w:rPr>
              <w:t>н</w:t>
            </w:r>
            <w:r>
              <w:rPr>
                <w:sz w:val="22"/>
              </w:rPr>
              <w:t>оябрь</w:t>
            </w:r>
            <w:r>
              <w:rPr>
                <w:sz w:val="22"/>
                <w:szCs w:val="22"/>
              </w:rPr>
              <w:br/>
              <w:t xml:space="preserve">2019 г. к </w:t>
            </w:r>
            <w:r>
              <w:rPr>
                <w:sz w:val="22"/>
                <w:szCs w:val="22"/>
              </w:rPr>
              <w:br/>
              <w:t>январю</w:t>
            </w:r>
            <w:r>
              <w:rPr>
                <w:sz w:val="22"/>
              </w:rPr>
              <w:t>-</w:t>
            </w:r>
            <w:r w:rsidR="00336B86">
              <w:rPr>
                <w:sz w:val="22"/>
              </w:rPr>
              <w:t>н</w:t>
            </w:r>
            <w:r>
              <w:rPr>
                <w:sz w:val="22"/>
              </w:rPr>
              <w:t>оябрю</w:t>
            </w:r>
            <w:r>
              <w:rPr>
                <w:sz w:val="22"/>
                <w:szCs w:val="22"/>
              </w:rPr>
              <w:br/>
              <w:t>2018</w:t>
            </w:r>
            <w:r w:rsidRPr="00C82DED">
              <w:rPr>
                <w:sz w:val="22"/>
                <w:szCs w:val="22"/>
              </w:rPr>
              <w:t xml:space="preserve"> г.</w:t>
            </w:r>
          </w:p>
        </w:tc>
      </w:tr>
      <w:tr w:rsidR="00D10C5F" w:rsidTr="003135DE">
        <w:trPr>
          <w:cantSplit/>
          <w:trHeight w:val="429"/>
          <w:tblHeader/>
          <w:jc w:val="center"/>
        </w:trPr>
        <w:tc>
          <w:tcPr>
            <w:tcW w:w="3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C5F" w:rsidRDefault="00D10C5F" w:rsidP="008F5C96">
            <w:pPr>
              <w:spacing w:before="40" w:after="40" w:line="200" w:lineRule="exact"/>
              <w:jc w:val="center"/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10C5F" w:rsidRPr="00F6090E" w:rsidRDefault="00336B86" w:rsidP="00336B8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D10C5F">
              <w:rPr>
                <w:sz w:val="22"/>
                <w:szCs w:val="22"/>
              </w:rPr>
              <w:t>тябрю</w:t>
            </w:r>
            <w:r w:rsidR="00D10C5F" w:rsidRPr="00F6090E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C5F" w:rsidRPr="00F6090E" w:rsidRDefault="00D10C5F" w:rsidP="003135D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декабрю</w:t>
            </w:r>
            <w:r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0C5F" w:rsidRPr="00F6090E" w:rsidRDefault="00336B86" w:rsidP="00336B86">
            <w:pPr>
              <w:spacing w:before="40" w:after="40" w:line="200" w:lineRule="exact"/>
              <w:ind w:right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D10C5F">
              <w:rPr>
                <w:sz w:val="22"/>
                <w:szCs w:val="22"/>
              </w:rPr>
              <w:t>оябрю</w:t>
            </w:r>
            <w:r w:rsidR="00D10C5F"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C5F" w:rsidRDefault="00D10C5F" w:rsidP="008F5C9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C30CBB" w:rsidTr="005630B8">
        <w:trPr>
          <w:cantSplit/>
          <w:jc w:val="center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1F3083" w:rsidRDefault="00C30CBB" w:rsidP="0033601E">
            <w:pPr>
              <w:spacing w:before="100" w:after="80" w:line="220" w:lineRule="exact"/>
              <w:rPr>
                <w:b/>
              </w:rPr>
            </w:pPr>
            <w:r w:rsidRPr="001F3083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C30CBB" w:rsidRPr="00C30CBB" w:rsidRDefault="00D97BAB" w:rsidP="008A0545">
            <w:pPr>
              <w:spacing w:before="100" w:after="8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ED7D08" w:rsidRDefault="00D97BAB" w:rsidP="00F86739">
            <w:pPr>
              <w:spacing w:before="100" w:after="8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  <w:r w:rsidR="00F86739">
              <w:rPr>
                <w:b/>
                <w:bCs/>
                <w:sz w:val="22"/>
                <w:szCs w:val="22"/>
              </w:rPr>
              <w:t>8,7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C30CBB" w:rsidRDefault="00D97BAB" w:rsidP="00982C6A">
            <w:pPr>
              <w:spacing w:before="100" w:after="8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95,8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ED7D08" w:rsidRDefault="00D97BAB" w:rsidP="008A0545">
            <w:pPr>
              <w:spacing w:before="100" w:after="80" w:line="220" w:lineRule="exact"/>
              <w:ind w:right="62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104,3</w:t>
            </w:r>
          </w:p>
        </w:tc>
      </w:tr>
      <w:tr w:rsidR="00C30CBB" w:rsidTr="005630B8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Default="00C30CBB" w:rsidP="00EA772A">
            <w:pPr>
              <w:spacing w:before="80" w:after="80" w:line="220" w:lineRule="exact"/>
              <w:ind w:left="641"/>
            </w:pPr>
            <w:r>
              <w:rPr>
                <w:sz w:val="22"/>
              </w:rPr>
              <w:t xml:space="preserve">Области и </w:t>
            </w:r>
            <w:proofErr w:type="spellStart"/>
            <w:r>
              <w:rPr>
                <w:sz w:val="22"/>
              </w:rPr>
              <w:t>г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инск</w:t>
            </w:r>
            <w:proofErr w:type="spellEnd"/>
            <w:r>
              <w:rPr>
                <w:sz w:val="22"/>
              </w:rPr>
              <w:t>:</w:t>
            </w:r>
          </w:p>
        </w:tc>
        <w:tc>
          <w:tcPr>
            <w:tcW w:w="1378" w:type="dxa"/>
            <w:tcBorders>
              <w:left w:val="single" w:sz="4" w:space="0" w:color="auto"/>
            </w:tcBorders>
            <w:vAlign w:val="bottom"/>
          </w:tcPr>
          <w:p w:rsidR="00C30CBB" w:rsidRPr="00ED7D08" w:rsidRDefault="00C30CBB" w:rsidP="008A0545">
            <w:pPr>
              <w:spacing w:before="80" w:after="80" w:line="220" w:lineRule="exact"/>
              <w:ind w:right="340"/>
              <w:jc w:val="right"/>
              <w:rPr>
                <w:b/>
                <w:sz w:val="22"/>
              </w:rPr>
            </w:pP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ED7D08" w:rsidRDefault="00C30CBB" w:rsidP="00982C6A">
            <w:pPr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Default="00C30CBB" w:rsidP="00982C6A">
            <w:pPr>
              <w:ind w:right="397"/>
              <w:jc w:val="right"/>
              <w:rPr>
                <w:rFonts w:ascii="Arial Cyr" w:hAnsi="Arial Cyr"/>
                <w:sz w:val="20"/>
              </w:rPr>
            </w:pP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ED7D08" w:rsidRDefault="00C30CBB" w:rsidP="008A0545">
            <w:pPr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C30CBB" w:rsidTr="005630B8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Default="00C30CBB" w:rsidP="00EA772A">
            <w:pPr>
              <w:spacing w:before="80" w:after="80" w:line="220" w:lineRule="exact"/>
              <w:ind w:left="357"/>
            </w:pPr>
            <w:bookmarkStart w:id="7" w:name="_Hlk448408668"/>
            <w:r>
              <w:rPr>
                <w:sz w:val="22"/>
              </w:rPr>
              <w:t>Брестская</w:t>
            </w:r>
          </w:p>
        </w:tc>
        <w:tc>
          <w:tcPr>
            <w:tcW w:w="1378" w:type="dxa"/>
            <w:tcBorders>
              <w:left w:val="single" w:sz="4" w:space="0" w:color="auto"/>
            </w:tcBorders>
            <w:vAlign w:val="bottom"/>
          </w:tcPr>
          <w:p w:rsidR="00C30CBB" w:rsidRPr="00ED7D08" w:rsidRDefault="00D97BAB" w:rsidP="008A0545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ED7D08" w:rsidRDefault="00D97BAB" w:rsidP="00982C6A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C30CBB" w:rsidRDefault="00D97BAB" w:rsidP="00982C6A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ED7D08" w:rsidRDefault="00D97BAB" w:rsidP="008A0545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</w:tr>
      <w:tr w:rsidR="00C30CBB" w:rsidTr="005630B8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Default="00C30CBB" w:rsidP="00EA772A">
            <w:pPr>
              <w:spacing w:before="80" w:after="80" w:line="220" w:lineRule="exact"/>
              <w:ind w:left="357"/>
            </w:pPr>
            <w:r>
              <w:rPr>
                <w:sz w:val="22"/>
              </w:rPr>
              <w:t>Витебская</w:t>
            </w:r>
          </w:p>
        </w:tc>
        <w:tc>
          <w:tcPr>
            <w:tcW w:w="1378" w:type="dxa"/>
            <w:tcBorders>
              <w:left w:val="single" w:sz="4" w:space="0" w:color="auto"/>
            </w:tcBorders>
            <w:vAlign w:val="bottom"/>
          </w:tcPr>
          <w:p w:rsidR="00C30CBB" w:rsidRPr="00ED7D08" w:rsidRDefault="00D97BAB" w:rsidP="008A0545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ED7D08" w:rsidRDefault="00D97BAB" w:rsidP="00982C6A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C30CBB" w:rsidRDefault="00D97BAB" w:rsidP="00982C6A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ED7D08" w:rsidRDefault="00D97BAB" w:rsidP="008A0545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  <w:tr w:rsidR="00C30CBB" w:rsidTr="005630B8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Default="00C30CBB" w:rsidP="00EA772A">
            <w:pPr>
              <w:spacing w:before="80" w:after="80" w:line="220" w:lineRule="exact"/>
              <w:ind w:left="357"/>
            </w:pPr>
            <w:r>
              <w:rPr>
                <w:sz w:val="22"/>
              </w:rPr>
              <w:t>Гомельская</w:t>
            </w:r>
          </w:p>
        </w:tc>
        <w:tc>
          <w:tcPr>
            <w:tcW w:w="1378" w:type="dxa"/>
            <w:tcBorders>
              <w:left w:val="single" w:sz="4" w:space="0" w:color="auto"/>
            </w:tcBorders>
            <w:vAlign w:val="bottom"/>
          </w:tcPr>
          <w:p w:rsidR="00C30CBB" w:rsidRPr="00ED7D08" w:rsidRDefault="00D97BAB" w:rsidP="008A0545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ED7D08" w:rsidRDefault="00D97BAB" w:rsidP="00982C6A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C30CBB" w:rsidRDefault="00D97BAB" w:rsidP="00982C6A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ED7D08" w:rsidRDefault="00D97BAB" w:rsidP="008A0545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</w:tr>
      <w:tr w:rsidR="00C30CBB" w:rsidTr="005630B8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Default="00C30CBB" w:rsidP="00EA772A">
            <w:pPr>
              <w:spacing w:before="80" w:after="80" w:line="220" w:lineRule="exact"/>
              <w:ind w:left="357"/>
            </w:pPr>
            <w:r>
              <w:rPr>
                <w:sz w:val="22"/>
              </w:rPr>
              <w:t>Гродненская</w:t>
            </w:r>
          </w:p>
        </w:tc>
        <w:tc>
          <w:tcPr>
            <w:tcW w:w="1378" w:type="dxa"/>
            <w:tcBorders>
              <w:left w:val="single" w:sz="4" w:space="0" w:color="auto"/>
            </w:tcBorders>
            <w:vAlign w:val="bottom"/>
          </w:tcPr>
          <w:p w:rsidR="00C30CBB" w:rsidRPr="00ED7D08" w:rsidRDefault="00D97BAB" w:rsidP="008A0545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ED7D08" w:rsidRDefault="00D97BAB" w:rsidP="00982C6A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C30CBB" w:rsidRDefault="00D97BAB" w:rsidP="00982C6A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ED7D08" w:rsidRDefault="00D97BAB" w:rsidP="008A0545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C30CBB" w:rsidTr="005630B8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Default="00C30CBB" w:rsidP="00EA772A">
            <w:pPr>
              <w:spacing w:before="80" w:after="80" w:line="220" w:lineRule="exact"/>
              <w:ind w:left="357"/>
            </w:pPr>
            <w:proofErr w:type="spellStart"/>
            <w:r>
              <w:rPr>
                <w:sz w:val="22"/>
              </w:rPr>
              <w:t>г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инск</w:t>
            </w:r>
            <w:proofErr w:type="spellEnd"/>
          </w:p>
        </w:tc>
        <w:tc>
          <w:tcPr>
            <w:tcW w:w="1378" w:type="dxa"/>
            <w:tcBorders>
              <w:left w:val="single" w:sz="4" w:space="0" w:color="auto"/>
            </w:tcBorders>
            <w:vAlign w:val="bottom"/>
          </w:tcPr>
          <w:p w:rsidR="00C30CBB" w:rsidRPr="00ED7D08" w:rsidRDefault="00D97BAB" w:rsidP="008A0545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ED7D08" w:rsidRDefault="00D97BAB" w:rsidP="00982C6A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C30CBB" w:rsidRDefault="00D97BAB" w:rsidP="00982C6A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ED7D08" w:rsidRDefault="00D97BAB" w:rsidP="008A0545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C30CBB" w:rsidTr="005630B8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Default="00C30CBB" w:rsidP="00EA772A">
            <w:pPr>
              <w:spacing w:before="80" w:after="80" w:line="220" w:lineRule="exact"/>
              <w:ind w:left="357"/>
            </w:pPr>
            <w:r>
              <w:rPr>
                <w:sz w:val="22"/>
              </w:rPr>
              <w:t>Минская</w:t>
            </w:r>
          </w:p>
        </w:tc>
        <w:tc>
          <w:tcPr>
            <w:tcW w:w="1378" w:type="dxa"/>
            <w:tcBorders>
              <w:left w:val="single" w:sz="4" w:space="0" w:color="auto"/>
            </w:tcBorders>
            <w:vAlign w:val="bottom"/>
          </w:tcPr>
          <w:p w:rsidR="00C30CBB" w:rsidRPr="00ED7D08" w:rsidRDefault="00D97BAB" w:rsidP="008A0545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ED7D08" w:rsidRDefault="00D97BAB" w:rsidP="00982C6A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C30CBB" w:rsidRDefault="00D97BAB" w:rsidP="00982C6A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CBB" w:rsidRPr="00ED7D08" w:rsidRDefault="00D97BAB" w:rsidP="008A0545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C30CBB" w:rsidTr="005630B8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0CBB" w:rsidRDefault="00C30CBB" w:rsidP="00EA772A">
            <w:pPr>
              <w:spacing w:before="80" w:after="80" w:line="220" w:lineRule="exact"/>
              <w:ind w:left="357"/>
            </w:pPr>
            <w:r>
              <w:rPr>
                <w:sz w:val="22"/>
              </w:rPr>
              <w:t>Могилевская</w:t>
            </w:r>
          </w:p>
        </w:tc>
        <w:tc>
          <w:tcPr>
            <w:tcW w:w="1378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C30CBB" w:rsidRPr="00ED7D08" w:rsidRDefault="00D97BAB" w:rsidP="008A0545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13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0CBB" w:rsidRPr="00ED7D08" w:rsidRDefault="00D97BAB" w:rsidP="00982C6A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3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0CBB" w:rsidRPr="00C30CBB" w:rsidRDefault="00D97BAB" w:rsidP="00982C6A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9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0CBB" w:rsidRPr="00ED7D08" w:rsidRDefault="00D97BAB" w:rsidP="008A0545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</w:tr>
      <w:bookmarkEnd w:id="7"/>
    </w:tbl>
    <w:p w:rsidR="0035119E" w:rsidRPr="00EB7A09" w:rsidRDefault="0035119E" w:rsidP="00E178BF">
      <w:pPr>
        <w:pStyle w:val="1"/>
      </w:pPr>
    </w:p>
    <w:sectPr w:rsidR="0035119E" w:rsidRPr="00EB7A09" w:rsidSect="00D07C37">
      <w:headerReference w:type="even" r:id="rId12"/>
      <w:headerReference w:type="default" r:id="rId13"/>
      <w:footerReference w:type="even" r:id="rId14"/>
      <w:footerReference w:type="default" r:id="rId15"/>
      <w:pgSz w:w="11907" w:h="16840" w:code="9"/>
      <w:pgMar w:top="1588" w:right="1418" w:bottom="1418" w:left="1418" w:header="1247" w:footer="1134" w:gutter="0"/>
      <w:pgNumType w:start="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138" w:rsidRDefault="00DA6138">
      <w:r>
        <w:separator/>
      </w:r>
    </w:p>
  </w:endnote>
  <w:endnote w:type="continuationSeparator" w:id="0">
    <w:p w:rsidR="00DA6138" w:rsidRDefault="00DA6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Индекс цен в строительстве в ию">
    <w:altName w:val="Times New Roman"/>
    <w:panose1 w:val="00000000000000000000"/>
    <w:charset w:val="00"/>
    <w:family w:val="roman"/>
    <w:notTrueType/>
    <w:pitch w:val="default"/>
  </w:font>
  <w:font w:name="Arial Cyr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F87" w:rsidRDefault="004F6F87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6F87" w:rsidRDefault="004F6F87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F87" w:rsidRDefault="004F6F87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2F1C93">
      <w:rPr>
        <w:rStyle w:val="a7"/>
        <w:noProof/>
        <w:sz w:val="20"/>
      </w:rPr>
      <w:t>19</w:t>
    </w:r>
    <w:r>
      <w:rPr>
        <w:rStyle w:val="a7"/>
        <w:sz w:val="20"/>
      </w:rPr>
      <w:fldChar w:fldCharType="end"/>
    </w:r>
  </w:p>
  <w:p w:rsidR="004F6F87" w:rsidRDefault="004F6F87" w:rsidP="0078323E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138" w:rsidRDefault="00DA6138">
      <w:r>
        <w:separator/>
      </w:r>
    </w:p>
  </w:footnote>
  <w:footnote w:type="continuationSeparator" w:id="0">
    <w:p w:rsidR="00DA6138" w:rsidRDefault="00DA61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F87" w:rsidRDefault="004F6F8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4F6F87" w:rsidRDefault="004F6F8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F87" w:rsidRDefault="004F6F87" w:rsidP="00637E54">
    <w:pPr>
      <w:pStyle w:val="a5"/>
      <w:pBdr>
        <w:bottom w:val="double" w:sz="6" w:space="1" w:color="auto"/>
      </w:pBdr>
      <w:spacing w:before="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11CAC"/>
    <w:multiLevelType w:val="hybridMultilevel"/>
    <w:tmpl w:val="903E24D6"/>
    <w:lvl w:ilvl="0" w:tplc="A1D2979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>
    <w:nsid w:val="5F0920F1"/>
    <w:multiLevelType w:val="hybridMultilevel"/>
    <w:tmpl w:val="2898D810"/>
    <w:lvl w:ilvl="0" w:tplc="8050E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3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10"/>
  </w:num>
  <w:num w:numId="5">
    <w:abstractNumId w:val="5"/>
  </w:num>
  <w:num w:numId="6">
    <w:abstractNumId w:val="9"/>
  </w:num>
  <w:num w:numId="7">
    <w:abstractNumId w:val="4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  <w:num w:numId="12">
    <w:abstractNumId w:val="0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6CF0"/>
    <w:rsid w:val="00000436"/>
    <w:rsid w:val="000006AB"/>
    <w:rsid w:val="0000078C"/>
    <w:rsid w:val="00000B40"/>
    <w:rsid w:val="00000E2E"/>
    <w:rsid w:val="000010DD"/>
    <w:rsid w:val="00001669"/>
    <w:rsid w:val="000016C1"/>
    <w:rsid w:val="000019C2"/>
    <w:rsid w:val="00001C57"/>
    <w:rsid w:val="00001FBD"/>
    <w:rsid w:val="00002267"/>
    <w:rsid w:val="0000241F"/>
    <w:rsid w:val="00002515"/>
    <w:rsid w:val="00002C10"/>
    <w:rsid w:val="00002CF7"/>
    <w:rsid w:val="00002D1B"/>
    <w:rsid w:val="000031BF"/>
    <w:rsid w:val="00003531"/>
    <w:rsid w:val="000035A3"/>
    <w:rsid w:val="00003684"/>
    <w:rsid w:val="000037A1"/>
    <w:rsid w:val="000037E6"/>
    <w:rsid w:val="00003D1C"/>
    <w:rsid w:val="00003FD2"/>
    <w:rsid w:val="00004356"/>
    <w:rsid w:val="000043A9"/>
    <w:rsid w:val="00004629"/>
    <w:rsid w:val="000046CF"/>
    <w:rsid w:val="000048E4"/>
    <w:rsid w:val="00004BA8"/>
    <w:rsid w:val="00004FF9"/>
    <w:rsid w:val="00005574"/>
    <w:rsid w:val="000057D0"/>
    <w:rsid w:val="00005C28"/>
    <w:rsid w:val="00005E2B"/>
    <w:rsid w:val="00005E36"/>
    <w:rsid w:val="00005F04"/>
    <w:rsid w:val="00006207"/>
    <w:rsid w:val="000063BF"/>
    <w:rsid w:val="000067F1"/>
    <w:rsid w:val="00006C80"/>
    <w:rsid w:val="00007951"/>
    <w:rsid w:val="00007A34"/>
    <w:rsid w:val="00007A44"/>
    <w:rsid w:val="00007C4D"/>
    <w:rsid w:val="00007E3F"/>
    <w:rsid w:val="000101D1"/>
    <w:rsid w:val="00010238"/>
    <w:rsid w:val="0001057E"/>
    <w:rsid w:val="00010A0D"/>
    <w:rsid w:val="00010F87"/>
    <w:rsid w:val="0001188F"/>
    <w:rsid w:val="00011B78"/>
    <w:rsid w:val="00011C22"/>
    <w:rsid w:val="00012322"/>
    <w:rsid w:val="00012B1C"/>
    <w:rsid w:val="00012BE3"/>
    <w:rsid w:val="00012ED8"/>
    <w:rsid w:val="0001302B"/>
    <w:rsid w:val="00013223"/>
    <w:rsid w:val="00013713"/>
    <w:rsid w:val="00013808"/>
    <w:rsid w:val="00013820"/>
    <w:rsid w:val="00013CAA"/>
    <w:rsid w:val="00013D95"/>
    <w:rsid w:val="00014451"/>
    <w:rsid w:val="000147EB"/>
    <w:rsid w:val="000159A6"/>
    <w:rsid w:val="000159A7"/>
    <w:rsid w:val="00016294"/>
    <w:rsid w:val="00016424"/>
    <w:rsid w:val="00016491"/>
    <w:rsid w:val="0001699A"/>
    <w:rsid w:val="00016D4C"/>
    <w:rsid w:val="00016D89"/>
    <w:rsid w:val="00016E32"/>
    <w:rsid w:val="00016F4E"/>
    <w:rsid w:val="00017179"/>
    <w:rsid w:val="000171C4"/>
    <w:rsid w:val="000173F2"/>
    <w:rsid w:val="000174E2"/>
    <w:rsid w:val="00017FBC"/>
    <w:rsid w:val="0002018F"/>
    <w:rsid w:val="000201C0"/>
    <w:rsid w:val="00020449"/>
    <w:rsid w:val="000204F7"/>
    <w:rsid w:val="00020622"/>
    <w:rsid w:val="00020A50"/>
    <w:rsid w:val="00020AE4"/>
    <w:rsid w:val="00020CBC"/>
    <w:rsid w:val="00020EE6"/>
    <w:rsid w:val="00021458"/>
    <w:rsid w:val="0002146E"/>
    <w:rsid w:val="000214DA"/>
    <w:rsid w:val="000216D9"/>
    <w:rsid w:val="00021C2F"/>
    <w:rsid w:val="00021DC6"/>
    <w:rsid w:val="00021F3A"/>
    <w:rsid w:val="000221C8"/>
    <w:rsid w:val="000226E5"/>
    <w:rsid w:val="00022AB3"/>
    <w:rsid w:val="00022B13"/>
    <w:rsid w:val="00022BEB"/>
    <w:rsid w:val="00022EF5"/>
    <w:rsid w:val="0002310A"/>
    <w:rsid w:val="000234CC"/>
    <w:rsid w:val="000238AD"/>
    <w:rsid w:val="00023BD6"/>
    <w:rsid w:val="0002438A"/>
    <w:rsid w:val="00024583"/>
    <w:rsid w:val="00024B97"/>
    <w:rsid w:val="00024D59"/>
    <w:rsid w:val="0002506A"/>
    <w:rsid w:val="000251D8"/>
    <w:rsid w:val="0002545D"/>
    <w:rsid w:val="00025FB8"/>
    <w:rsid w:val="000262AE"/>
    <w:rsid w:val="00026697"/>
    <w:rsid w:val="00026859"/>
    <w:rsid w:val="00026EAB"/>
    <w:rsid w:val="00027334"/>
    <w:rsid w:val="000273F9"/>
    <w:rsid w:val="000275DD"/>
    <w:rsid w:val="00027666"/>
    <w:rsid w:val="00027D18"/>
    <w:rsid w:val="00030B95"/>
    <w:rsid w:val="00030C55"/>
    <w:rsid w:val="000314AA"/>
    <w:rsid w:val="00031773"/>
    <w:rsid w:val="0003183D"/>
    <w:rsid w:val="00031B99"/>
    <w:rsid w:val="00031FBC"/>
    <w:rsid w:val="00032947"/>
    <w:rsid w:val="00032963"/>
    <w:rsid w:val="00032CD6"/>
    <w:rsid w:val="00032E53"/>
    <w:rsid w:val="00032F47"/>
    <w:rsid w:val="00033067"/>
    <w:rsid w:val="00033428"/>
    <w:rsid w:val="0003385E"/>
    <w:rsid w:val="00034227"/>
    <w:rsid w:val="000342A2"/>
    <w:rsid w:val="000342F2"/>
    <w:rsid w:val="000345A8"/>
    <w:rsid w:val="00034783"/>
    <w:rsid w:val="00034AA5"/>
    <w:rsid w:val="000352B7"/>
    <w:rsid w:val="000356D3"/>
    <w:rsid w:val="00035908"/>
    <w:rsid w:val="00035A73"/>
    <w:rsid w:val="00035BBC"/>
    <w:rsid w:val="00035E7B"/>
    <w:rsid w:val="000360DD"/>
    <w:rsid w:val="000365AD"/>
    <w:rsid w:val="00036AF6"/>
    <w:rsid w:val="00036B83"/>
    <w:rsid w:val="00036B97"/>
    <w:rsid w:val="00036EB6"/>
    <w:rsid w:val="00036EBF"/>
    <w:rsid w:val="00036F11"/>
    <w:rsid w:val="000373DB"/>
    <w:rsid w:val="000378C0"/>
    <w:rsid w:val="00037950"/>
    <w:rsid w:val="00037B4E"/>
    <w:rsid w:val="00037EF4"/>
    <w:rsid w:val="00037FC7"/>
    <w:rsid w:val="0004001B"/>
    <w:rsid w:val="000401E7"/>
    <w:rsid w:val="0004069A"/>
    <w:rsid w:val="00040934"/>
    <w:rsid w:val="00040B52"/>
    <w:rsid w:val="00040CD1"/>
    <w:rsid w:val="00040D94"/>
    <w:rsid w:val="00040E7F"/>
    <w:rsid w:val="00040EBC"/>
    <w:rsid w:val="00040FE8"/>
    <w:rsid w:val="0004103E"/>
    <w:rsid w:val="00041A64"/>
    <w:rsid w:val="00041B62"/>
    <w:rsid w:val="00041B64"/>
    <w:rsid w:val="00041BA1"/>
    <w:rsid w:val="00041D05"/>
    <w:rsid w:val="00041EB4"/>
    <w:rsid w:val="00041F86"/>
    <w:rsid w:val="0004216B"/>
    <w:rsid w:val="000422FC"/>
    <w:rsid w:val="00042335"/>
    <w:rsid w:val="00042559"/>
    <w:rsid w:val="00042705"/>
    <w:rsid w:val="000430C0"/>
    <w:rsid w:val="00043494"/>
    <w:rsid w:val="0004364A"/>
    <w:rsid w:val="0004368D"/>
    <w:rsid w:val="000447DD"/>
    <w:rsid w:val="00044C80"/>
    <w:rsid w:val="00044CFF"/>
    <w:rsid w:val="000450CE"/>
    <w:rsid w:val="00045224"/>
    <w:rsid w:val="00045440"/>
    <w:rsid w:val="0004568A"/>
    <w:rsid w:val="0004572D"/>
    <w:rsid w:val="000457AC"/>
    <w:rsid w:val="00045CBA"/>
    <w:rsid w:val="000460A3"/>
    <w:rsid w:val="00046198"/>
    <w:rsid w:val="000463E2"/>
    <w:rsid w:val="0004640A"/>
    <w:rsid w:val="0004652F"/>
    <w:rsid w:val="00046E5A"/>
    <w:rsid w:val="00046F9E"/>
    <w:rsid w:val="00047041"/>
    <w:rsid w:val="00047555"/>
    <w:rsid w:val="000476BF"/>
    <w:rsid w:val="00047B6B"/>
    <w:rsid w:val="00047C6A"/>
    <w:rsid w:val="00047EB8"/>
    <w:rsid w:val="0005041C"/>
    <w:rsid w:val="0005087C"/>
    <w:rsid w:val="00050CA3"/>
    <w:rsid w:val="00050E9F"/>
    <w:rsid w:val="000512B3"/>
    <w:rsid w:val="000512BF"/>
    <w:rsid w:val="000512DB"/>
    <w:rsid w:val="00051331"/>
    <w:rsid w:val="000513BE"/>
    <w:rsid w:val="0005175E"/>
    <w:rsid w:val="00051C9C"/>
    <w:rsid w:val="00051FBA"/>
    <w:rsid w:val="000522A7"/>
    <w:rsid w:val="000523EB"/>
    <w:rsid w:val="00052549"/>
    <w:rsid w:val="00053202"/>
    <w:rsid w:val="00053456"/>
    <w:rsid w:val="0005371B"/>
    <w:rsid w:val="0005387C"/>
    <w:rsid w:val="00053C11"/>
    <w:rsid w:val="000545BD"/>
    <w:rsid w:val="00054631"/>
    <w:rsid w:val="0005479A"/>
    <w:rsid w:val="00054882"/>
    <w:rsid w:val="00054927"/>
    <w:rsid w:val="00054AA5"/>
    <w:rsid w:val="00055CD7"/>
    <w:rsid w:val="00055FE5"/>
    <w:rsid w:val="0005601A"/>
    <w:rsid w:val="0005622E"/>
    <w:rsid w:val="00056D3D"/>
    <w:rsid w:val="0005727F"/>
    <w:rsid w:val="00057B3D"/>
    <w:rsid w:val="00057C58"/>
    <w:rsid w:val="00057C75"/>
    <w:rsid w:val="00057F7A"/>
    <w:rsid w:val="00060062"/>
    <w:rsid w:val="00060081"/>
    <w:rsid w:val="000600E7"/>
    <w:rsid w:val="00060274"/>
    <w:rsid w:val="00060612"/>
    <w:rsid w:val="000606B2"/>
    <w:rsid w:val="00060C4C"/>
    <w:rsid w:val="00060F4A"/>
    <w:rsid w:val="00061046"/>
    <w:rsid w:val="00061206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2F3"/>
    <w:rsid w:val="000633EF"/>
    <w:rsid w:val="000633F5"/>
    <w:rsid w:val="000635AA"/>
    <w:rsid w:val="000636EA"/>
    <w:rsid w:val="00063F7C"/>
    <w:rsid w:val="000641F7"/>
    <w:rsid w:val="000644AE"/>
    <w:rsid w:val="00064672"/>
    <w:rsid w:val="000647A3"/>
    <w:rsid w:val="000649E8"/>
    <w:rsid w:val="00064A40"/>
    <w:rsid w:val="00064CE8"/>
    <w:rsid w:val="00064E03"/>
    <w:rsid w:val="00065F2E"/>
    <w:rsid w:val="000661AB"/>
    <w:rsid w:val="00066514"/>
    <w:rsid w:val="0006684B"/>
    <w:rsid w:val="00066DA4"/>
    <w:rsid w:val="000674F2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BD"/>
    <w:rsid w:val="00070C24"/>
    <w:rsid w:val="00070DDF"/>
    <w:rsid w:val="00071004"/>
    <w:rsid w:val="00071178"/>
    <w:rsid w:val="00071606"/>
    <w:rsid w:val="000718D3"/>
    <w:rsid w:val="0007192B"/>
    <w:rsid w:val="00071AAA"/>
    <w:rsid w:val="000722A4"/>
    <w:rsid w:val="000726A7"/>
    <w:rsid w:val="00072732"/>
    <w:rsid w:val="000727B7"/>
    <w:rsid w:val="000728F0"/>
    <w:rsid w:val="00072C7E"/>
    <w:rsid w:val="00072CFD"/>
    <w:rsid w:val="00072E80"/>
    <w:rsid w:val="000732C6"/>
    <w:rsid w:val="00073389"/>
    <w:rsid w:val="0007341C"/>
    <w:rsid w:val="000734B8"/>
    <w:rsid w:val="00073768"/>
    <w:rsid w:val="0007388E"/>
    <w:rsid w:val="00073E63"/>
    <w:rsid w:val="00073E72"/>
    <w:rsid w:val="00074210"/>
    <w:rsid w:val="000742EB"/>
    <w:rsid w:val="00074368"/>
    <w:rsid w:val="000746A8"/>
    <w:rsid w:val="000746F1"/>
    <w:rsid w:val="00074871"/>
    <w:rsid w:val="000749A7"/>
    <w:rsid w:val="00074F5C"/>
    <w:rsid w:val="00074F6F"/>
    <w:rsid w:val="000752C6"/>
    <w:rsid w:val="000757E9"/>
    <w:rsid w:val="00075B16"/>
    <w:rsid w:val="0007628F"/>
    <w:rsid w:val="00076629"/>
    <w:rsid w:val="00076D54"/>
    <w:rsid w:val="00076F7C"/>
    <w:rsid w:val="0007719C"/>
    <w:rsid w:val="0007748D"/>
    <w:rsid w:val="000777CE"/>
    <w:rsid w:val="00077B06"/>
    <w:rsid w:val="00077DA1"/>
    <w:rsid w:val="000803E6"/>
    <w:rsid w:val="0008065A"/>
    <w:rsid w:val="00080B73"/>
    <w:rsid w:val="00080DDC"/>
    <w:rsid w:val="0008133E"/>
    <w:rsid w:val="0008168E"/>
    <w:rsid w:val="00081832"/>
    <w:rsid w:val="00081B1E"/>
    <w:rsid w:val="000821EA"/>
    <w:rsid w:val="000826C0"/>
    <w:rsid w:val="00082A18"/>
    <w:rsid w:val="00082C71"/>
    <w:rsid w:val="00082C9F"/>
    <w:rsid w:val="000830CD"/>
    <w:rsid w:val="00083146"/>
    <w:rsid w:val="000835D5"/>
    <w:rsid w:val="00083A03"/>
    <w:rsid w:val="00083B45"/>
    <w:rsid w:val="000840D5"/>
    <w:rsid w:val="00084539"/>
    <w:rsid w:val="000845DF"/>
    <w:rsid w:val="00084907"/>
    <w:rsid w:val="0008574A"/>
    <w:rsid w:val="00085E73"/>
    <w:rsid w:val="00085EE1"/>
    <w:rsid w:val="0008611D"/>
    <w:rsid w:val="0008664E"/>
    <w:rsid w:val="00086728"/>
    <w:rsid w:val="000867E2"/>
    <w:rsid w:val="000869C5"/>
    <w:rsid w:val="00086CDD"/>
    <w:rsid w:val="00086FB0"/>
    <w:rsid w:val="000870AC"/>
    <w:rsid w:val="000870CF"/>
    <w:rsid w:val="0008714F"/>
    <w:rsid w:val="0008718D"/>
    <w:rsid w:val="00087332"/>
    <w:rsid w:val="00090A17"/>
    <w:rsid w:val="00090B9A"/>
    <w:rsid w:val="000913E9"/>
    <w:rsid w:val="000915C5"/>
    <w:rsid w:val="000926FC"/>
    <w:rsid w:val="00092C27"/>
    <w:rsid w:val="00092FB3"/>
    <w:rsid w:val="000931AD"/>
    <w:rsid w:val="000933C7"/>
    <w:rsid w:val="00093626"/>
    <w:rsid w:val="0009376D"/>
    <w:rsid w:val="000944B1"/>
    <w:rsid w:val="000944FC"/>
    <w:rsid w:val="000945F0"/>
    <w:rsid w:val="000948A6"/>
    <w:rsid w:val="00094C96"/>
    <w:rsid w:val="00094EA6"/>
    <w:rsid w:val="00094F2A"/>
    <w:rsid w:val="00094FB4"/>
    <w:rsid w:val="00095562"/>
    <w:rsid w:val="00095862"/>
    <w:rsid w:val="00095A6E"/>
    <w:rsid w:val="00095B74"/>
    <w:rsid w:val="00096249"/>
    <w:rsid w:val="0009662E"/>
    <w:rsid w:val="00097239"/>
    <w:rsid w:val="0009782C"/>
    <w:rsid w:val="00097AA0"/>
    <w:rsid w:val="00097DFC"/>
    <w:rsid w:val="00097DFD"/>
    <w:rsid w:val="00097E10"/>
    <w:rsid w:val="00097F9A"/>
    <w:rsid w:val="000A003E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978"/>
    <w:rsid w:val="000A1980"/>
    <w:rsid w:val="000A2635"/>
    <w:rsid w:val="000A2BA2"/>
    <w:rsid w:val="000A2FA5"/>
    <w:rsid w:val="000A3466"/>
    <w:rsid w:val="000A373D"/>
    <w:rsid w:val="000A3850"/>
    <w:rsid w:val="000A4225"/>
    <w:rsid w:val="000A4413"/>
    <w:rsid w:val="000A4560"/>
    <w:rsid w:val="000A461D"/>
    <w:rsid w:val="000A49ED"/>
    <w:rsid w:val="000A4D45"/>
    <w:rsid w:val="000A5465"/>
    <w:rsid w:val="000A5705"/>
    <w:rsid w:val="000A5765"/>
    <w:rsid w:val="000A5F51"/>
    <w:rsid w:val="000A61AD"/>
    <w:rsid w:val="000A65A5"/>
    <w:rsid w:val="000A6839"/>
    <w:rsid w:val="000A7170"/>
    <w:rsid w:val="000A749A"/>
    <w:rsid w:val="000A7806"/>
    <w:rsid w:val="000A7AE5"/>
    <w:rsid w:val="000A7BFD"/>
    <w:rsid w:val="000B01B1"/>
    <w:rsid w:val="000B0668"/>
    <w:rsid w:val="000B0B45"/>
    <w:rsid w:val="000B15EA"/>
    <w:rsid w:val="000B1F99"/>
    <w:rsid w:val="000B20AA"/>
    <w:rsid w:val="000B2308"/>
    <w:rsid w:val="000B2561"/>
    <w:rsid w:val="000B2B0E"/>
    <w:rsid w:val="000B2DE8"/>
    <w:rsid w:val="000B2EC2"/>
    <w:rsid w:val="000B3162"/>
    <w:rsid w:val="000B31A3"/>
    <w:rsid w:val="000B33DC"/>
    <w:rsid w:val="000B36B1"/>
    <w:rsid w:val="000B39D6"/>
    <w:rsid w:val="000B3A6F"/>
    <w:rsid w:val="000B40D4"/>
    <w:rsid w:val="000B425C"/>
    <w:rsid w:val="000B47B8"/>
    <w:rsid w:val="000B4851"/>
    <w:rsid w:val="000B4BEA"/>
    <w:rsid w:val="000B4EE5"/>
    <w:rsid w:val="000B546B"/>
    <w:rsid w:val="000B54C8"/>
    <w:rsid w:val="000B5B4E"/>
    <w:rsid w:val="000B5BB2"/>
    <w:rsid w:val="000B63A4"/>
    <w:rsid w:val="000B6FC4"/>
    <w:rsid w:val="000B73FC"/>
    <w:rsid w:val="000B7795"/>
    <w:rsid w:val="000B7DF8"/>
    <w:rsid w:val="000B7ED8"/>
    <w:rsid w:val="000C0168"/>
    <w:rsid w:val="000C0631"/>
    <w:rsid w:val="000C0CE9"/>
    <w:rsid w:val="000C0D1A"/>
    <w:rsid w:val="000C0DEE"/>
    <w:rsid w:val="000C0FA5"/>
    <w:rsid w:val="000C1364"/>
    <w:rsid w:val="000C1D26"/>
    <w:rsid w:val="000C1E1B"/>
    <w:rsid w:val="000C21C2"/>
    <w:rsid w:val="000C25C2"/>
    <w:rsid w:val="000C2C3A"/>
    <w:rsid w:val="000C2C98"/>
    <w:rsid w:val="000C2EBC"/>
    <w:rsid w:val="000C3A7A"/>
    <w:rsid w:val="000C3D3C"/>
    <w:rsid w:val="000C4447"/>
    <w:rsid w:val="000C4729"/>
    <w:rsid w:val="000C479E"/>
    <w:rsid w:val="000C47AA"/>
    <w:rsid w:val="000C48AC"/>
    <w:rsid w:val="000C4921"/>
    <w:rsid w:val="000C50ED"/>
    <w:rsid w:val="000C50F7"/>
    <w:rsid w:val="000C5495"/>
    <w:rsid w:val="000C56DC"/>
    <w:rsid w:val="000C580A"/>
    <w:rsid w:val="000C5D39"/>
    <w:rsid w:val="000C5D76"/>
    <w:rsid w:val="000C6075"/>
    <w:rsid w:val="000C6260"/>
    <w:rsid w:val="000C6428"/>
    <w:rsid w:val="000C645E"/>
    <w:rsid w:val="000C6AA1"/>
    <w:rsid w:val="000C73D3"/>
    <w:rsid w:val="000C7525"/>
    <w:rsid w:val="000C7A0B"/>
    <w:rsid w:val="000C7B0F"/>
    <w:rsid w:val="000C7B82"/>
    <w:rsid w:val="000D0174"/>
    <w:rsid w:val="000D04D6"/>
    <w:rsid w:val="000D0815"/>
    <w:rsid w:val="000D098C"/>
    <w:rsid w:val="000D0BEF"/>
    <w:rsid w:val="000D0D3D"/>
    <w:rsid w:val="000D0EC9"/>
    <w:rsid w:val="000D1028"/>
    <w:rsid w:val="000D10A3"/>
    <w:rsid w:val="000D10BF"/>
    <w:rsid w:val="000D1150"/>
    <w:rsid w:val="000D13EF"/>
    <w:rsid w:val="000D1476"/>
    <w:rsid w:val="000D18AA"/>
    <w:rsid w:val="000D19AF"/>
    <w:rsid w:val="000D1ECF"/>
    <w:rsid w:val="000D1FCF"/>
    <w:rsid w:val="000D1FE5"/>
    <w:rsid w:val="000D22BF"/>
    <w:rsid w:val="000D2757"/>
    <w:rsid w:val="000D2B90"/>
    <w:rsid w:val="000D2F7D"/>
    <w:rsid w:val="000D3049"/>
    <w:rsid w:val="000D3520"/>
    <w:rsid w:val="000D3535"/>
    <w:rsid w:val="000D363E"/>
    <w:rsid w:val="000D3C50"/>
    <w:rsid w:val="000D3F05"/>
    <w:rsid w:val="000D407B"/>
    <w:rsid w:val="000D40B7"/>
    <w:rsid w:val="000D40CA"/>
    <w:rsid w:val="000D424B"/>
    <w:rsid w:val="000D44C5"/>
    <w:rsid w:val="000D4613"/>
    <w:rsid w:val="000D490B"/>
    <w:rsid w:val="000D4DB6"/>
    <w:rsid w:val="000D4EFF"/>
    <w:rsid w:val="000D51F6"/>
    <w:rsid w:val="000D608D"/>
    <w:rsid w:val="000D611F"/>
    <w:rsid w:val="000D63E6"/>
    <w:rsid w:val="000D67BC"/>
    <w:rsid w:val="000D6884"/>
    <w:rsid w:val="000D6D1D"/>
    <w:rsid w:val="000D7742"/>
    <w:rsid w:val="000D78D4"/>
    <w:rsid w:val="000D7F6A"/>
    <w:rsid w:val="000E0048"/>
    <w:rsid w:val="000E0084"/>
    <w:rsid w:val="000E0678"/>
    <w:rsid w:val="000E09D5"/>
    <w:rsid w:val="000E0BFD"/>
    <w:rsid w:val="000E0ECC"/>
    <w:rsid w:val="000E1058"/>
    <w:rsid w:val="000E1323"/>
    <w:rsid w:val="000E1942"/>
    <w:rsid w:val="000E1A9B"/>
    <w:rsid w:val="000E1AB9"/>
    <w:rsid w:val="000E1CCC"/>
    <w:rsid w:val="000E1CE4"/>
    <w:rsid w:val="000E1E57"/>
    <w:rsid w:val="000E1E5A"/>
    <w:rsid w:val="000E2164"/>
    <w:rsid w:val="000E23D3"/>
    <w:rsid w:val="000E24A7"/>
    <w:rsid w:val="000E277D"/>
    <w:rsid w:val="000E2846"/>
    <w:rsid w:val="000E290B"/>
    <w:rsid w:val="000E2A7F"/>
    <w:rsid w:val="000E3207"/>
    <w:rsid w:val="000E34D8"/>
    <w:rsid w:val="000E394C"/>
    <w:rsid w:val="000E3A25"/>
    <w:rsid w:val="000E3AC7"/>
    <w:rsid w:val="000E3C18"/>
    <w:rsid w:val="000E3CD5"/>
    <w:rsid w:val="000E4319"/>
    <w:rsid w:val="000E4532"/>
    <w:rsid w:val="000E490B"/>
    <w:rsid w:val="000E4C54"/>
    <w:rsid w:val="000E55DC"/>
    <w:rsid w:val="000E55F7"/>
    <w:rsid w:val="000E5B60"/>
    <w:rsid w:val="000E617F"/>
    <w:rsid w:val="000E6506"/>
    <w:rsid w:val="000E6693"/>
    <w:rsid w:val="000E69F8"/>
    <w:rsid w:val="000E6D9D"/>
    <w:rsid w:val="000E6E50"/>
    <w:rsid w:val="000E706B"/>
    <w:rsid w:val="000E7724"/>
    <w:rsid w:val="000E7D24"/>
    <w:rsid w:val="000E7D41"/>
    <w:rsid w:val="000E7F23"/>
    <w:rsid w:val="000F00FD"/>
    <w:rsid w:val="000F1053"/>
    <w:rsid w:val="000F10AF"/>
    <w:rsid w:val="000F199E"/>
    <w:rsid w:val="000F1BA6"/>
    <w:rsid w:val="000F1E0B"/>
    <w:rsid w:val="000F1E89"/>
    <w:rsid w:val="000F1F42"/>
    <w:rsid w:val="000F2091"/>
    <w:rsid w:val="000F237C"/>
    <w:rsid w:val="000F2405"/>
    <w:rsid w:val="000F2572"/>
    <w:rsid w:val="000F2882"/>
    <w:rsid w:val="000F2ABF"/>
    <w:rsid w:val="000F3159"/>
    <w:rsid w:val="000F383B"/>
    <w:rsid w:val="000F3E98"/>
    <w:rsid w:val="000F40EF"/>
    <w:rsid w:val="000F40FA"/>
    <w:rsid w:val="000F426C"/>
    <w:rsid w:val="000F49C3"/>
    <w:rsid w:val="000F4BB7"/>
    <w:rsid w:val="000F4CDE"/>
    <w:rsid w:val="000F5227"/>
    <w:rsid w:val="000F53C2"/>
    <w:rsid w:val="000F5436"/>
    <w:rsid w:val="000F561D"/>
    <w:rsid w:val="000F56C9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100760"/>
    <w:rsid w:val="001009A4"/>
    <w:rsid w:val="00100D8A"/>
    <w:rsid w:val="001011F6"/>
    <w:rsid w:val="00101442"/>
    <w:rsid w:val="00101451"/>
    <w:rsid w:val="0010170B"/>
    <w:rsid w:val="00101AF7"/>
    <w:rsid w:val="00101F78"/>
    <w:rsid w:val="00102444"/>
    <w:rsid w:val="00102AB2"/>
    <w:rsid w:val="00102D1F"/>
    <w:rsid w:val="00103339"/>
    <w:rsid w:val="001038BB"/>
    <w:rsid w:val="00103959"/>
    <w:rsid w:val="00103A89"/>
    <w:rsid w:val="00103DB5"/>
    <w:rsid w:val="00104034"/>
    <w:rsid w:val="00104122"/>
    <w:rsid w:val="001042E1"/>
    <w:rsid w:val="00104381"/>
    <w:rsid w:val="00104A62"/>
    <w:rsid w:val="00104ADD"/>
    <w:rsid w:val="001053FD"/>
    <w:rsid w:val="0010556C"/>
    <w:rsid w:val="001055F5"/>
    <w:rsid w:val="0010574E"/>
    <w:rsid w:val="001057ED"/>
    <w:rsid w:val="001059A2"/>
    <w:rsid w:val="00106018"/>
    <w:rsid w:val="001060D9"/>
    <w:rsid w:val="0010639B"/>
    <w:rsid w:val="0010689F"/>
    <w:rsid w:val="0010694B"/>
    <w:rsid w:val="00106E55"/>
    <w:rsid w:val="00106EC3"/>
    <w:rsid w:val="00106F09"/>
    <w:rsid w:val="00107113"/>
    <w:rsid w:val="0010750F"/>
    <w:rsid w:val="00107723"/>
    <w:rsid w:val="00107FD0"/>
    <w:rsid w:val="00107FDA"/>
    <w:rsid w:val="001105CB"/>
    <w:rsid w:val="00110BFA"/>
    <w:rsid w:val="00110DB7"/>
    <w:rsid w:val="0011107A"/>
    <w:rsid w:val="0011109F"/>
    <w:rsid w:val="0011143F"/>
    <w:rsid w:val="001115CA"/>
    <w:rsid w:val="001118A5"/>
    <w:rsid w:val="001119BC"/>
    <w:rsid w:val="001119FF"/>
    <w:rsid w:val="00111D32"/>
    <w:rsid w:val="00112011"/>
    <w:rsid w:val="00112148"/>
    <w:rsid w:val="00112257"/>
    <w:rsid w:val="0011281E"/>
    <w:rsid w:val="001128CD"/>
    <w:rsid w:val="0011292E"/>
    <w:rsid w:val="00112CC3"/>
    <w:rsid w:val="001131A0"/>
    <w:rsid w:val="00113508"/>
    <w:rsid w:val="00113566"/>
    <w:rsid w:val="0011359E"/>
    <w:rsid w:val="00113785"/>
    <w:rsid w:val="001138FF"/>
    <w:rsid w:val="00114149"/>
    <w:rsid w:val="0011431F"/>
    <w:rsid w:val="001145AD"/>
    <w:rsid w:val="001149A2"/>
    <w:rsid w:val="00114B53"/>
    <w:rsid w:val="00114C18"/>
    <w:rsid w:val="0011511E"/>
    <w:rsid w:val="00115365"/>
    <w:rsid w:val="00115685"/>
    <w:rsid w:val="001156CF"/>
    <w:rsid w:val="001158FC"/>
    <w:rsid w:val="00115B67"/>
    <w:rsid w:val="00116091"/>
    <w:rsid w:val="001164BF"/>
    <w:rsid w:val="00116661"/>
    <w:rsid w:val="00116C55"/>
    <w:rsid w:val="001171DB"/>
    <w:rsid w:val="0011749E"/>
    <w:rsid w:val="001174B9"/>
    <w:rsid w:val="00117753"/>
    <w:rsid w:val="001177F8"/>
    <w:rsid w:val="00117AD0"/>
    <w:rsid w:val="00117DEA"/>
    <w:rsid w:val="0012001C"/>
    <w:rsid w:val="0012063B"/>
    <w:rsid w:val="00120ADF"/>
    <w:rsid w:val="00120DD0"/>
    <w:rsid w:val="00120EA6"/>
    <w:rsid w:val="00121D87"/>
    <w:rsid w:val="00121E40"/>
    <w:rsid w:val="00121F16"/>
    <w:rsid w:val="00122105"/>
    <w:rsid w:val="00122135"/>
    <w:rsid w:val="00122199"/>
    <w:rsid w:val="00122373"/>
    <w:rsid w:val="00122C8D"/>
    <w:rsid w:val="00122CD5"/>
    <w:rsid w:val="00122DC6"/>
    <w:rsid w:val="001231C1"/>
    <w:rsid w:val="001239F8"/>
    <w:rsid w:val="00123A0F"/>
    <w:rsid w:val="00123B08"/>
    <w:rsid w:val="00123BD4"/>
    <w:rsid w:val="00123D4C"/>
    <w:rsid w:val="00123DC0"/>
    <w:rsid w:val="00123ECF"/>
    <w:rsid w:val="00123FAE"/>
    <w:rsid w:val="00124378"/>
    <w:rsid w:val="00124AAE"/>
    <w:rsid w:val="00124B7C"/>
    <w:rsid w:val="0012545D"/>
    <w:rsid w:val="0012579A"/>
    <w:rsid w:val="001257A1"/>
    <w:rsid w:val="00125ACC"/>
    <w:rsid w:val="00125C1D"/>
    <w:rsid w:val="00125C96"/>
    <w:rsid w:val="00126BD3"/>
    <w:rsid w:val="00126D92"/>
    <w:rsid w:val="00126DAB"/>
    <w:rsid w:val="00127133"/>
    <w:rsid w:val="00127362"/>
    <w:rsid w:val="00127744"/>
    <w:rsid w:val="001278CB"/>
    <w:rsid w:val="00127BD4"/>
    <w:rsid w:val="00127C5C"/>
    <w:rsid w:val="00127F9C"/>
    <w:rsid w:val="001300D1"/>
    <w:rsid w:val="001301BC"/>
    <w:rsid w:val="001302B0"/>
    <w:rsid w:val="00130365"/>
    <w:rsid w:val="0013050C"/>
    <w:rsid w:val="00130B8A"/>
    <w:rsid w:val="00130B95"/>
    <w:rsid w:val="00130CA0"/>
    <w:rsid w:val="0013159F"/>
    <w:rsid w:val="00131C45"/>
    <w:rsid w:val="0013237C"/>
    <w:rsid w:val="00132538"/>
    <w:rsid w:val="00132643"/>
    <w:rsid w:val="0013291D"/>
    <w:rsid w:val="0013297F"/>
    <w:rsid w:val="00132997"/>
    <w:rsid w:val="001329B4"/>
    <w:rsid w:val="00132A6A"/>
    <w:rsid w:val="00132FB7"/>
    <w:rsid w:val="00133571"/>
    <w:rsid w:val="00133958"/>
    <w:rsid w:val="00133C97"/>
    <w:rsid w:val="00133D0E"/>
    <w:rsid w:val="00133EE9"/>
    <w:rsid w:val="00133FEA"/>
    <w:rsid w:val="0013405C"/>
    <w:rsid w:val="00134291"/>
    <w:rsid w:val="00134586"/>
    <w:rsid w:val="001346D1"/>
    <w:rsid w:val="00134718"/>
    <w:rsid w:val="0013474D"/>
    <w:rsid w:val="001350F3"/>
    <w:rsid w:val="00135310"/>
    <w:rsid w:val="00135345"/>
    <w:rsid w:val="0013561B"/>
    <w:rsid w:val="001358F5"/>
    <w:rsid w:val="001359D4"/>
    <w:rsid w:val="00135A80"/>
    <w:rsid w:val="00135BD6"/>
    <w:rsid w:val="00135CF4"/>
    <w:rsid w:val="00136053"/>
    <w:rsid w:val="001361F1"/>
    <w:rsid w:val="001362BA"/>
    <w:rsid w:val="00136588"/>
    <w:rsid w:val="00136698"/>
    <w:rsid w:val="00136CE7"/>
    <w:rsid w:val="00136E11"/>
    <w:rsid w:val="00137664"/>
    <w:rsid w:val="00137758"/>
    <w:rsid w:val="0013787F"/>
    <w:rsid w:val="001405BC"/>
    <w:rsid w:val="001409C3"/>
    <w:rsid w:val="00140CFA"/>
    <w:rsid w:val="00140D53"/>
    <w:rsid w:val="00140FEF"/>
    <w:rsid w:val="0014106A"/>
    <w:rsid w:val="0014118A"/>
    <w:rsid w:val="00141424"/>
    <w:rsid w:val="001416A7"/>
    <w:rsid w:val="001416B1"/>
    <w:rsid w:val="001416C6"/>
    <w:rsid w:val="00141D52"/>
    <w:rsid w:val="00141DAF"/>
    <w:rsid w:val="00141F67"/>
    <w:rsid w:val="00142046"/>
    <w:rsid w:val="00142175"/>
    <w:rsid w:val="00142336"/>
    <w:rsid w:val="00142611"/>
    <w:rsid w:val="0014274E"/>
    <w:rsid w:val="00142BE3"/>
    <w:rsid w:val="00142C05"/>
    <w:rsid w:val="00142E4E"/>
    <w:rsid w:val="00142E9F"/>
    <w:rsid w:val="00142EF8"/>
    <w:rsid w:val="00143095"/>
    <w:rsid w:val="00143D6D"/>
    <w:rsid w:val="00143DFB"/>
    <w:rsid w:val="00144124"/>
    <w:rsid w:val="0014444A"/>
    <w:rsid w:val="0014463A"/>
    <w:rsid w:val="001449C6"/>
    <w:rsid w:val="00144FFC"/>
    <w:rsid w:val="0014500A"/>
    <w:rsid w:val="001452A7"/>
    <w:rsid w:val="001452DF"/>
    <w:rsid w:val="001458FC"/>
    <w:rsid w:val="001459CE"/>
    <w:rsid w:val="00145AD2"/>
    <w:rsid w:val="0014661F"/>
    <w:rsid w:val="00146C85"/>
    <w:rsid w:val="00146F69"/>
    <w:rsid w:val="00146FC7"/>
    <w:rsid w:val="00147934"/>
    <w:rsid w:val="00147ACB"/>
    <w:rsid w:val="00147F2B"/>
    <w:rsid w:val="00150367"/>
    <w:rsid w:val="001505F2"/>
    <w:rsid w:val="0015095A"/>
    <w:rsid w:val="00150C20"/>
    <w:rsid w:val="00150D11"/>
    <w:rsid w:val="00151135"/>
    <w:rsid w:val="001511C5"/>
    <w:rsid w:val="0015123B"/>
    <w:rsid w:val="00151511"/>
    <w:rsid w:val="00151D10"/>
    <w:rsid w:val="00151D40"/>
    <w:rsid w:val="00152007"/>
    <w:rsid w:val="001521DF"/>
    <w:rsid w:val="001522F6"/>
    <w:rsid w:val="0015242B"/>
    <w:rsid w:val="00152461"/>
    <w:rsid w:val="00152B66"/>
    <w:rsid w:val="00152D32"/>
    <w:rsid w:val="00152E92"/>
    <w:rsid w:val="00152FCD"/>
    <w:rsid w:val="00152FD3"/>
    <w:rsid w:val="001533FE"/>
    <w:rsid w:val="001536ED"/>
    <w:rsid w:val="00153B71"/>
    <w:rsid w:val="00153FBD"/>
    <w:rsid w:val="00154281"/>
    <w:rsid w:val="00154488"/>
    <w:rsid w:val="001545B2"/>
    <w:rsid w:val="001549F9"/>
    <w:rsid w:val="00155606"/>
    <w:rsid w:val="0015598E"/>
    <w:rsid w:val="001562D1"/>
    <w:rsid w:val="001564D0"/>
    <w:rsid w:val="001564DF"/>
    <w:rsid w:val="001567D1"/>
    <w:rsid w:val="00156BF5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147F"/>
    <w:rsid w:val="00161643"/>
    <w:rsid w:val="00161E0E"/>
    <w:rsid w:val="0016205F"/>
    <w:rsid w:val="00162065"/>
    <w:rsid w:val="001621D2"/>
    <w:rsid w:val="00162899"/>
    <w:rsid w:val="00162A51"/>
    <w:rsid w:val="00162BF5"/>
    <w:rsid w:val="00162DA8"/>
    <w:rsid w:val="00162F2B"/>
    <w:rsid w:val="001630C8"/>
    <w:rsid w:val="001631C0"/>
    <w:rsid w:val="0016372A"/>
    <w:rsid w:val="00163941"/>
    <w:rsid w:val="00163A7A"/>
    <w:rsid w:val="00163C66"/>
    <w:rsid w:val="00164109"/>
    <w:rsid w:val="001642B3"/>
    <w:rsid w:val="00164325"/>
    <w:rsid w:val="0016445E"/>
    <w:rsid w:val="001645C9"/>
    <w:rsid w:val="00164C93"/>
    <w:rsid w:val="00164D3D"/>
    <w:rsid w:val="00164DCA"/>
    <w:rsid w:val="00165052"/>
    <w:rsid w:val="001650B8"/>
    <w:rsid w:val="0016620A"/>
    <w:rsid w:val="00166340"/>
    <w:rsid w:val="001665E5"/>
    <w:rsid w:val="001669A8"/>
    <w:rsid w:val="00166A16"/>
    <w:rsid w:val="00166B22"/>
    <w:rsid w:val="00166B4B"/>
    <w:rsid w:val="0016733C"/>
    <w:rsid w:val="00167373"/>
    <w:rsid w:val="001674F9"/>
    <w:rsid w:val="0016768F"/>
    <w:rsid w:val="00167694"/>
    <w:rsid w:val="00167A3D"/>
    <w:rsid w:val="00170052"/>
    <w:rsid w:val="00170ACD"/>
    <w:rsid w:val="00170D31"/>
    <w:rsid w:val="00170DD6"/>
    <w:rsid w:val="00170E03"/>
    <w:rsid w:val="00170E6D"/>
    <w:rsid w:val="00171291"/>
    <w:rsid w:val="001712BD"/>
    <w:rsid w:val="0017140A"/>
    <w:rsid w:val="001715E7"/>
    <w:rsid w:val="00171706"/>
    <w:rsid w:val="001719BA"/>
    <w:rsid w:val="00171A13"/>
    <w:rsid w:val="00171C69"/>
    <w:rsid w:val="001720C2"/>
    <w:rsid w:val="00172190"/>
    <w:rsid w:val="00172A09"/>
    <w:rsid w:val="00172AA9"/>
    <w:rsid w:val="00172AD0"/>
    <w:rsid w:val="00172B60"/>
    <w:rsid w:val="00172FA3"/>
    <w:rsid w:val="00173007"/>
    <w:rsid w:val="001731B9"/>
    <w:rsid w:val="001735EB"/>
    <w:rsid w:val="00173623"/>
    <w:rsid w:val="00173657"/>
    <w:rsid w:val="00173D0D"/>
    <w:rsid w:val="00173F0A"/>
    <w:rsid w:val="0017410C"/>
    <w:rsid w:val="001742C1"/>
    <w:rsid w:val="0017478A"/>
    <w:rsid w:val="00174A4D"/>
    <w:rsid w:val="00175384"/>
    <w:rsid w:val="00175835"/>
    <w:rsid w:val="001759BD"/>
    <w:rsid w:val="001764F7"/>
    <w:rsid w:val="0017676C"/>
    <w:rsid w:val="00176A91"/>
    <w:rsid w:val="00176A9C"/>
    <w:rsid w:val="00176AA5"/>
    <w:rsid w:val="00176D09"/>
    <w:rsid w:val="00177298"/>
    <w:rsid w:val="001773D2"/>
    <w:rsid w:val="001774BE"/>
    <w:rsid w:val="00177733"/>
    <w:rsid w:val="00177D4B"/>
    <w:rsid w:val="00177FA8"/>
    <w:rsid w:val="0018007B"/>
    <w:rsid w:val="0018015D"/>
    <w:rsid w:val="00180378"/>
    <w:rsid w:val="00180387"/>
    <w:rsid w:val="00180850"/>
    <w:rsid w:val="001809CF"/>
    <w:rsid w:val="00180BF7"/>
    <w:rsid w:val="00180CBA"/>
    <w:rsid w:val="00180D00"/>
    <w:rsid w:val="001810C7"/>
    <w:rsid w:val="001816E1"/>
    <w:rsid w:val="00181846"/>
    <w:rsid w:val="001819CB"/>
    <w:rsid w:val="001819E2"/>
    <w:rsid w:val="00181BC7"/>
    <w:rsid w:val="00182101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F9D"/>
    <w:rsid w:val="001843A6"/>
    <w:rsid w:val="00184424"/>
    <w:rsid w:val="001846C9"/>
    <w:rsid w:val="00184D2F"/>
    <w:rsid w:val="00184D7E"/>
    <w:rsid w:val="00184DD0"/>
    <w:rsid w:val="00184DFE"/>
    <w:rsid w:val="0018515F"/>
    <w:rsid w:val="0018518B"/>
    <w:rsid w:val="001855F2"/>
    <w:rsid w:val="00185629"/>
    <w:rsid w:val="00185A59"/>
    <w:rsid w:val="00185B21"/>
    <w:rsid w:val="00185C2F"/>
    <w:rsid w:val="00185E47"/>
    <w:rsid w:val="001860E1"/>
    <w:rsid w:val="0018647B"/>
    <w:rsid w:val="00186752"/>
    <w:rsid w:val="0018691C"/>
    <w:rsid w:val="00186EB9"/>
    <w:rsid w:val="00187143"/>
    <w:rsid w:val="00187169"/>
    <w:rsid w:val="00187976"/>
    <w:rsid w:val="00187AAF"/>
    <w:rsid w:val="00187DA1"/>
    <w:rsid w:val="00187FEE"/>
    <w:rsid w:val="00190CE1"/>
    <w:rsid w:val="0019160D"/>
    <w:rsid w:val="00191B63"/>
    <w:rsid w:val="00192258"/>
    <w:rsid w:val="00192538"/>
    <w:rsid w:val="0019255B"/>
    <w:rsid w:val="001927DC"/>
    <w:rsid w:val="00192DBC"/>
    <w:rsid w:val="00192E85"/>
    <w:rsid w:val="00193135"/>
    <w:rsid w:val="001931FA"/>
    <w:rsid w:val="001935F7"/>
    <w:rsid w:val="0019363A"/>
    <w:rsid w:val="00193649"/>
    <w:rsid w:val="00193714"/>
    <w:rsid w:val="00193C30"/>
    <w:rsid w:val="0019460C"/>
    <w:rsid w:val="00194670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328"/>
    <w:rsid w:val="001965FB"/>
    <w:rsid w:val="0019661D"/>
    <w:rsid w:val="0019681A"/>
    <w:rsid w:val="00196851"/>
    <w:rsid w:val="001975B0"/>
    <w:rsid w:val="00197F15"/>
    <w:rsid w:val="001A02E4"/>
    <w:rsid w:val="001A0503"/>
    <w:rsid w:val="001A08CA"/>
    <w:rsid w:val="001A0B07"/>
    <w:rsid w:val="001A0ECB"/>
    <w:rsid w:val="001A0F92"/>
    <w:rsid w:val="001A1056"/>
    <w:rsid w:val="001A1075"/>
    <w:rsid w:val="001A131B"/>
    <w:rsid w:val="001A14C0"/>
    <w:rsid w:val="001A1678"/>
    <w:rsid w:val="001A16E6"/>
    <w:rsid w:val="001A1EB3"/>
    <w:rsid w:val="001A22BC"/>
    <w:rsid w:val="001A25D1"/>
    <w:rsid w:val="001A2722"/>
    <w:rsid w:val="001A2839"/>
    <w:rsid w:val="001A2A00"/>
    <w:rsid w:val="001A2B57"/>
    <w:rsid w:val="001A304C"/>
    <w:rsid w:val="001A37AD"/>
    <w:rsid w:val="001A3949"/>
    <w:rsid w:val="001A39D1"/>
    <w:rsid w:val="001A3BC6"/>
    <w:rsid w:val="001A3C47"/>
    <w:rsid w:val="001A3CAE"/>
    <w:rsid w:val="001A3E85"/>
    <w:rsid w:val="001A4049"/>
    <w:rsid w:val="001A408B"/>
    <w:rsid w:val="001A4104"/>
    <w:rsid w:val="001A4256"/>
    <w:rsid w:val="001A4564"/>
    <w:rsid w:val="001A493D"/>
    <w:rsid w:val="001A4DAA"/>
    <w:rsid w:val="001A4DCF"/>
    <w:rsid w:val="001A4E20"/>
    <w:rsid w:val="001A56B2"/>
    <w:rsid w:val="001A622E"/>
    <w:rsid w:val="001A6417"/>
    <w:rsid w:val="001A64D5"/>
    <w:rsid w:val="001A67D1"/>
    <w:rsid w:val="001A6A16"/>
    <w:rsid w:val="001A6C2F"/>
    <w:rsid w:val="001A6E77"/>
    <w:rsid w:val="001A747A"/>
    <w:rsid w:val="001A7733"/>
    <w:rsid w:val="001A7A66"/>
    <w:rsid w:val="001A7D9D"/>
    <w:rsid w:val="001A7EEA"/>
    <w:rsid w:val="001A7F75"/>
    <w:rsid w:val="001B01C8"/>
    <w:rsid w:val="001B03F6"/>
    <w:rsid w:val="001B0A03"/>
    <w:rsid w:val="001B0A51"/>
    <w:rsid w:val="001B0B5D"/>
    <w:rsid w:val="001B0B93"/>
    <w:rsid w:val="001B0FA0"/>
    <w:rsid w:val="001B11A8"/>
    <w:rsid w:val="001B11CA"/>
    <w:rsid w:val="001B126B"/>
    <w:rsid w:val="001B1400"/>
    <w:rsid w:val="001B167A"/>
    <w:rsid w:val="001B1734"/>
    <w:rsid w:val="001B1A46"/>
    <w:rsid w:val="001B1C5D"/>
    <w:rsid w:val="001B1CCA"/>
    <w:rsid w:val="001B1E72"/>
    <w:rsid w:val="001B22CE"/>
    <w:rsid w:val="001B262D"/>
    <w:rsid w:val="001B269E"/>
    <w:rsid w:val="001B2A2D"/>
    <w:rsid w:val="001B2CBD"/>
    <w:rsid w:val="001B3422"/>
    <w:rsid w:val="001B3460"/>
    <w:rsid w:val="001B34C8"/>
    <w:rsid w:val="001B3591"/>
    <w:rsid w:val="001B39A7"/>
    <w:rsid w:val="001B3BD1"/>
    <w:rsid w:val="001B3CF6"/>
    <w:rsid w:val="001B3D2D"/>
    <w:rsid w:val="001B3F9A"/>
    <w:rsid w:val="001B4426"/>
    <w:rsid w:val="001B44E2"/>
    <w:rsid w:val="001B45D4"/>
    <w:rsid w:val="001B4EE5"/>
    <w:rsid w:val="001B532E"/>
    <w:rsid w:val="001B5BB0"/>
    <w:rsid w:val="001B5D50"/>
    <w:rsid w:val="001B5DEF"/>
    <w:rsid w:val="001B66A6"/>
    <w:rsid w:val="001B6772"/>
    <w:rsid w:val="001B6780"/>
    <w:rsid w:val="001B6842"/>
    <w:rsid w:val="001B6BA2"/>
    <w:rsid w:val="001B6D1E"/>
    <w:rsid w:val="001B6D4D"/>
    <w:rsid w:val="001B6D79"/>
    <w:rsid w:val="001B6DDE"/>
    <w:rsid w:val="001B6FD6"/>
    <w:rsid w:val="001B7210"/>
    <w:rsid w:val="001B7304"/>
    <w:rsid w:val="001B7702"/>
    <w:rsid w:val="001B7868"/>
    <w:rsid w:val="001B78A8"/>
    <w:rsid w:val="001B7C0C"/>
    <w:rsid w:val="001B7D60"/>
    <w:rsid w:val="001B7F81"/>
    <w:rsid w:val="001C0183"/>
    <w:rsid w:val="001C02F3"/>
    <w:rsid w:val="001C06CD"/>
    <w:rsid w:val="001C07C0"/>
    <w:rsid w:val="001C0D08"/>
    <w:rsid w:val="001C13C3"/>
    <w:rsid w:val="001C1411"/>
    <w:rsid w:val="001C1585"/>
    <w:rsid w:val="001C1A8C"/>
    <w:rsid w:val="001C1BB0"/>
    <w:rsid w:val="001C1FF7"/>
    <w:rsid w:val="001C2414"/>
    <w:rsid w:val="001C2556"/>
    <w:rsid w:val="001C2951"/>
    <w:rsid w:val="001C2C5D"/>
    <w:rsid w:val="001C2D1D"/>
    <w:rsid w:val="001C2D60"/>
    <w:rsid w:val="001C2DE8"/>
    <w:rsid w:val="001C33FB"/>
    <w:rsid w:val="001C365C"/>
    <w:rsid w:val="001C373B"/>
    <w:rsid w:val="001C3889"/>
    <w:rsid w:val="001C3C13"/>
    <w:rsid w:val="001C3C9B"/>
    <w:rsid w:val="001C3CF9"/>
    <w:rsid w:val="001C49C4"/>
    <w:rsid w:val="001C4B8C"/>
    <w:rsid w:val="001C4D26"/>
    <w:rsid w:val="001C50EE"/>
    <w:rsid w:val="001C5290"/>
    <w:rsid w:val="001C5777"/>
    <w:rsid w:val="001C5A84"/>
    <w:rsid w:val="001C5B5A"/>
    <w:rsid w:val="001C5CDD"/>
    <w:rsid w:val="001C5D5C"/>
    <w:rsid w:val="001C5DE5"/>
    <w:rsid w:val="001C64F7"/>
    <w:rsid w:val="001C6504"/>
    <w:rsid w:val="001C6A33"/>
    <w:rsid w:val="001C6DB9"/>
    <w:rsid w:val="001C72BD"/>
    <w:rsid w:val="001C7816"/>
    <w:rsid w:val="001C78AA"/>
    <w:rsid w:val="001C7AEE"/>
    <w:rsid w:val="001C7B6C"/>
    <w:rsid w:val="001C7DD1"/>
    <w:rsid w:val="001D0491"/>
    <w:rsid w:val="001D0BE0"/>
    <w:rsid w:val="001D10F7"/>
    <w:rsid w:val="001D121F"/>
    <w:rsid w:val="001D13D6"/>
    <w:rsid w:val="001D1637"/>
    <w:rsid w:val="001D1725"/>
    <w:rsid w:val="001D1912"/>
    <w:rsid w:val="001D1ABC"/>
    <w:rsid w:val="001D1E12"/>
    <w:rsid w:val="001D22AD"/>
    <w:rsid w:val="001D2311"/>
    <w:rsid w:val="001D285D"/>
    <w:rsid w:val="001D288D"/>
    <w:rsid w:val="001D2955"/>
    <w:rsid w:val="001D2E9B"/>
    <w:rsid w:val="001D301E"/>
    <w:rsid w:val="001D3029"/>
    <w:rsid w:val="001D3032"/>
    <w:rsid w:val="001D3279"/>
    <w:rsid w:val="001D351B"/>
    <w:rsid w:val="001D3841"/>
    <w:rsid w:val="001D3A8C"/>
    <w:rsid w:val="001D402D"/>
    <w:rsid w:val="001D40FB"/>
    <w:rsid w:val="001D40FE"/>
    <w:rsid w:val="001D46C2"/>
    <w:rsid w:val="001D4773"/>
    <w:rsid w:val="001D4831"/>
    <w:rsid w:val="001D4CDB"/>
    <w:rsid w:val="001D4EAD"/>
    <w:rsid w:val="001D57E6"/>
    <w:rsid w:val="001D5987"/>
    <w:rsid w:val="001D5C8F"/>
    <w:rsid w:val="001D612E"/>
    <w:rsid w:val="001D678F"/>
    <w:rsid w:val="001D67D8"/>
    <w:rsid w:val="001D6942"/>
    <w:rsid w:val="001D6951"/>
    <w:rsid w:val="001D695B"/>
    <w:rsid w:val="001D6BD7"/>
    <w:rsid w:val="001D6D78"/>
    <w:rsid w:val="001D736B"/>
    <w:rsid w:val="001D7988"/>
    <w:rsid w:val="001D79B0"/>
    <w:rsid w:val="001D7E23"/>
    <w:rsid w:val="001D7F1C"/>
    <w:rsid w:val="001E02D5"/>
    <w:rsid w:val="001E048D"/>
    <w:rsid w:val="001E0A04"/>
    <w:rsid w:val="001E0E1B"/>
    <w:rsid w:val="001E1059"/>
    <w:rsid w:val="001E152C"/>
    <w:rsid w:val="001E160C"/>
    <w:rsid w:val="001E16E1"/>
    <w:rsid w:val="001E1B46"/>
    <w:rsid w:val="001E1EDA"/>
    <w:rsid w:val="001E1FB4"/>
    <w:rsid w:val="001E2044"/>
    <w:rsid w:val="001E2131"/>
    <w:rsid w:val="001E24AC"/>
    <w:rsid w:val="001E272A"/>
    <w:rsid w:val="001E2868"/>
    <w:rsid w:val="001E2AB6"/>
    <w:rsid w:val="001E2C1B"/>
    <w:rsid w:val="001E2C7A"/>
    <w:rsid w:val="001E2CF4"/>
    <w:rsid w:val="001E340A"/>
    <w:rsid w:val="001E3697"/>
    <w:rsid w:val="001E3775"/>
    <w:rsid w:val="001E37B2"/>
    <w:rsid w:val="001E3BE7"/>
    <w:rsid w:val="001E3F03"/>
    <w:rsid w:val="001E42BB"/>
    <w:rsid w:val="001E4440"/>
    <w:rsid w:val="001E4BD5"/>
    <w:rsid w:val="001E4F4E"/>
    <w:rsid w:val="001E4FFF"/>
    <w:rsid w:val="001E560F"/>
    <w:rsid w:val="001E5752"/>
    <w:rsid w:val="001E5B95"/>
    <w:rsid w:val="001E5DF7"/>
    <w:rsid w:val="001E6271"/>
    <w:rsid w:val="001E6835"/>
    <w:rsid w:val="001E68B0"/>
    <w:rsid w:val="001E6F0A"/>
    <w:rsid w:val="001E6FB2"/>
    <w:rsid w:val="001E71A8"/>
    <w:rsid w:val="001E7395"/>
    <w:rsid w:val="001E7441"/>
    <w:rsid w:val="001E7B5F"/>
    <w:rsid w:val="001E7C50"/>
    <w:rsid w:val="001E7CA9"/>
    <w:rsid w:val="001E7DA7"/>
    <w:rsid w:val="001F023D"/>
    <w:rsid w:val="001F07B2"/>
    <w:rsid w:val="001F0A31"/>
    <w:rsid w:val="001F0B7C"/>
    <w:rsid w:val="001F1354"/>
    <w:rsid w:val="001F18F7"/>
    <w:rsid w:val="001F24AF"/>
    <w:rsid w:val="001F2509"/>
    <w:rsid w:val="001F265C"/>
    <w:rsid w:val="001F2673"/>
    <w:rsid w:val="001F2F43"/>
    <w:rsid w:val="001F3083"/>
    <w:rsid w:val="001F34A0"/>
    <w:rsid w:val="001F36CF"/>
    <w:rsid w:val="001F37D9"/>
    <w:rsid w:val="001F3DCC"/>
    <w:rsid w:val="001F40EF"/>
    <w:rsid w:val="001F4237"/>
    <w:rsid w:val="001F478A"/>
    <w:rsid w:val="001F4A21"/>
    <w:rsid w:val="001F4A92"/>
    <w:rsid w:val="001F4B77"/>
    <w:rsid w:val="001F4C0B"/>
    <w:rsid w:val="001F50C6"/>
    <w:rsid w:val="001F51CC"/>
    <w:rsid w:val="001F52DC"/>
    <w:rsid w:val="001F57B0"/>
    <w:rsid w:val="001F5AB0"/>
    <w:rsid w:val="001F5E7E"/>
    <w:rsid w:val="001F60C3"/>
    <w:rsid w:val="001F6109"/>
    <w:rsid w:val="001F6579"/>
    <w:rsid w:val="001F6B5C"/>
    <w:rsid w:val="001F6FB9"/>
    <w:rsid w:val="001F70A2"/>
    <w:rsid w:val="001F70EE"/>
    <w:rsid w:val="001F71BB"/>
    <w:rsid w:val="001F77EA"/>
    <w:rsid w:val="001F7A17"/>
    <w:rsid w:val="001F7BFB"/>
    <w:rsid w:val="00200321"/>
    <w:rsid w:val="00200455"/>
    <w:rsid w:val="002004EF"/>
    <w:rsid w:val="002007C1"/>
    <w:rsid w:val="00200846"/>
    <w:rsid w:val="00200AE8"/>
    <w:rsid w:val="00200CFA"/>
    <w:rsid w:val="00200E6A"/>
    <w:rsid w:val="00200F32"/>
    <w:rsid w:val="002010E7"/>
    <w:rsid w:val="002013C9"/>
    <w:rsid w:val="00201403"/>
    <w:rsid w:val="00201ACE"/>
    <w:rsid w:val="00201D27"/>
    <w:rsid w:val="00201DCB"/>
    <w:rsid w:val="002025EF"/>
    <w:rsid w:val="002025FC"/>
    <w:rsid w:val="00202739"/>
    <w:rsid w:val="0020277E"/>
    <w:rsid w:val="00202AF9"/>
    <w:rsid w:val="00202B79"/>
    <w:rsid w:val="00202D32"/>
    <w:rsid w:val="00202F12"/>
    <w:rsid w:val="0020338B"/>
    <w:rsid w:val="002033BA"/>
    <w:rsid w:val="00203473"/>
    <w:rsid w:val="0020348C"/>
    <w:rsid w:val="00203594"/>
    <w:rsid w:val="00203942"/>
    <w:rsid w:val="002039B1"/>
    <w:rsid w:val="00203A7F"/>
    <w:rsid w:val="00203C17"/>
    <w:rsid w:val="0020404D"/>
    <w:rsid w:val="002040ED"/>
    <w:rsid w:val="00204145"/>
    <w:rsid w:val="0020441E"/>
    <w:rsid w:val="0020465E"/>
    <w:rsid w:val="0020470C"/>
    <w:rsid w:val="00204923"/>
    <w:rsid w:val="00204A08"/>
    <w:rsid w:val="00204C8C"/>
    <w:rsid w:val="00204F78"/>
    <w:rsid w:val="002050E2"/>
    <w:rsid w:val="00205179"/>
    <w:rsid w:val="002055D8"/>
    <w:rsid w:val="00205622"/>
    <w:rsid w:val="00205882"/>
    <w:rsid w:val="00205B79"/>
    <w:rsid w:val="00205C6E"/>
    <w:rsid w:val="00205CDC"/>
    <w:rsid w:val="00205DAE"/>
    <w:rsid w:val="0020631A"/>
    <w:rsid w:val="002066CC"/>
    <w:rsid w:val="00206BC5"/>
    <w:rsid w:val="0020794E"/>
    <w:rsid w:val="00207BF2"/>
    <w:rsid w:val="00207C34"/>
    <w:rsid w:val="00207DED"/>
    <w:rsid w:val="00207FCA"/>
    <w:rsid w:val="00210172"/>
    <w:rsid w:val="00210217"/>
    <w:rsid w:val="002102B8"/>
    <w:rsid w:val="002107EC"/>
    <w:rsid w:val="00210A1C"/>
    <w:rsid w:val="00210C3E"/>
    <w:rsid w:val="00210C76"/>
    <w:rsid w:val="00210D6F"/>
    <w:rsid w:val="00210D74"/>
    <w:rsid w:val="00211143"/>
    <w:rsid w:val="002115E1"/>
    <w:rsid w:val="00211F35"/>
    <w:rsid w:val="00212254"/>
    <w:rsid w:val="002124F7"/>
    <w:rsid w:val="002125EF"/>
    <w:rsid w:val="0021281E"/>
    <w:rsid w:val="00212935"/>
    <w:rsid w:val="00212A2F"/>
    <w:rsid w:val="002131F4"/>
    <w:rsid w:val="00213914"/>
    <w:rsid w:val="00213A70"/>
    <w:rsid w:val="002140F7"/>
    <w:rsid w:val="0021411B"/>
    <w:rsid w:val="00214467"/>
    <w:rsid w:val="002144C2"/>
    <w:rsid w:val="00214849"/>
    <w:rsid w:val="002149D6"/>
    <w:rsid w:val="00214A7D"/>
    <w:rsid w:val="00214D90"/>
    <w:rsid w:val="00214E5A"/>
    <w:rsid w:val="00214F55"/>
    <w:rsid w:val="002150B6"/>
    <w:rsid w:val="00215184"/>
    <w:rsid w:val="002152C3"/>
    <w:rsid w:val="00215552"/>
    <w:rsid w:val="002159DC"/>
    <w:rsid w:val="00215E5C"/>
    <w:rsid w:val="00215F8A"/>
    <w:rsid w:val="00216089"/>
    <w:rsid w:val="002165C0"/>
    <w:rsid w:val="00216820"/>
    <w:rsid w:val="0021686A"/>
    <w:rsid w:val="00216BFC"/>
    <w:rsid w:val="00216EFA"/>
    <w:rsid w:val="00217070"/>
    <w:rsid w:val="00217123"/>
    <w:rsid w:val="0021715F"/>
    <w:rsid w:val="00217272"/>
    <w:rsid w:val="00217DC2"/>
    <w:rsid w:val="00217F29"/>
    <w:rsid w:val="00220046"/>
    <w:rsid w:val="002202E3"/>
    <w:rsid w:val="0022046C"/>
    <w:rsid w:val="002204F6"/>
    <w:rsid w:val="00220901"/>
    <w:rsid w:val="002211BB"/>
    <w:rsid w:val="00221325"/>
    <w:rsid w:val="0022163D"/>
    <w:rsid w:val="00221BA1"/>
    <w:rsid w:val="00221BD6"/>
    <w:rsid w:val="00221C6D"/>
    <w:rsid w:val="00221D23"/>
    <w:rsid w:val="00221EE2"/>
    <w:rsid w:val="00221F2C"/>
    <w:rsid w:val="002222D8"/>
    <w:rsid w:val="002225EA"/>
    <w:rsid w:val="0022267B"/>
    <w:rsid w:val="0022271C"/>
    <w:rsid w:val="0022332B"/>
    <w:rsid w:val="002233C1"/>
    <w:rsid w:val="002235E7"/>
    <w:rsid w:val="002237B2"/>
    <w:rsid w:val="0022381E"/>
    <w:rsid w:val="00223863"/>
    <w:rsid w:val="0022390D"/>
    <w:rsid w:val="00223F73"/>
    <w:rsid w:val="00224220"/>
    <w:rsid w:val="00224457"/>
    <w:rsid w:val="0022483B"/>
    <w:rsid w:val="00224C6A"/>
    <w:rsid w:val="00225934"/>
    <w:rsid w:val="00225D89"/>
    <w:rsid w:val="00226572"/>
    <w:rsid w:val="00226601"/>
    <w:rsid w:val="00226A5C"/>
    <w:rsid w:val="00226C5C"/>
    <w:rsid w:val="002274A5"/>
    <w:rsid w:val="00227EDC"/>
    <w:rsid w:val="00230335"/>
    <w:rsid w:val="00230339"/>
    <w:rsid w:val="002304EE"/>
    <w:rsid w:val="0023096A"/>
    <w:rsid w:val="00230BDE"/>
    <w:rsid w:val="0023118B"/>
    <w:rsid w:val="0023145F"/>
    <w:rsid w:val="0023159D"/>
    <w:rsid w:val="002315F9"/>
    <w:rsid w:val="0023160C"/>
    <w:rsid w:val="002316E8"/>
    <w:rsid w:val="002319A4"/>
    <w:rsid w:val="00231BB0"/>
    <w:rsid w:val="00231BC2"/>
    <w:rsid w:val="00232107"/>
    <w:rsid w:val="002321D9"/>
    <w:rsid w:val="00232323"/>
    <w:rsid w:val="00232636"/>
    <w:rsid w:val="00232931"/>
    <w:rsid w:val="00232A0D"/>
    <w:rsid w:val="002331FB"/>
    <w:rsid w:val="002334F4"/>
    <w:rsid w:val="002344E6"/>
    <w:rsid w:val="00234BD8"/>
    <w:rsid w:val="00234C17"/>
    <w:rsid w:val="00234FCA"/>
    <w:rsid w:val="002351C0"/>
    <w:rsid w:val="00235240"/>
    <w:rsid w:val="00235260"/>
    <w:rsid w:val="00235C72"/>
    <w:rsid w:val="00235D24"/>
    <w:rsid w:val="00235D91"/>
    <w:rsid w:val="00235EF7"/>
    <w:rsid w:val="0023611C"/>
    <w:rsid w:val="00236285"/>
    <w:rsid w:val="002364C9"/>
    <w:rsid w:val="002365C0"/>
    <w:rsid w:val="00236BEA"/>
    <w:rsid w:val="00236C47"/>
    <w:rsid w:val="00236DAD"/>
    <w:rsid w:val="00236EFA"/>
    <w:rsid w:val="00237077"/>
    <w:rsid w:val="00237745"/>
    <w:rsid w:val="002378E4"/>
    <w:rsid w:val="00237BB5"/>
    <w:rsid w:val="002401E2"/>
    <w:rsid w:val="00240269"/>
    <w:rsid w:val="002407B0"/>
    <w:rsid w:val="0024090F"/>
    <w:rsid w:val="002409BC"/>
    <w:rsid w:val="00240F0F"/>
    <w:rsid w:val="00241518"/>
    <w:rsid w:val="00241DAB"/>
    <w:rsid w:val="00241E79"/>
    <w:rsid w:val="00241F7E"/>
    <w:rsid w:val="00241FCB"/>
    <w:rsid w:val="0024291C"/>
    <w:rsid w:val="002429A2"/>
    <w:rsid w:val="00242BF3"/>
    <w:rsid w:val="00242DBA"/>
    <w:rsid w:val="00242EC6"/>
    <w:rsid w:val="0024347C"/>
    <w:rsid w:val="002434BE"/>
    <w:rsid w:val="002436DC"/>
    <w:rsid w:val="00243A9A"/>
    <w:rsid w:val="00243C59"/>
    <w:rsid w:val="00243F34"/>
    <w:rsid w:val="0024419C"/>
    <w:rsid w:val="00244478"/>
    <w:rsid w:val="0024455F"/>
    <w:rsid w:val="00244B0F"/>
    <w:rsid w:val="00244BBD"/>
    <w:rsid w:val="00244F99"/>
    <w:rsid w:val="00245455"/>
    <w:rsid w:val="00245702"/>
    <w:rsid w:val="00245BFF"/>
    <w:rsid w:val="00245C79"/>
    <w:rsid w:val="00245D12"/>
    <w:rsid w:val="00245F36"/>
    <w:rsid w:val="00245F68"/>
    <w:rsid w:val="0024625F"/>
    <w:rsid w:val="0024643E"/>
    <w:rsid w:val="002465A6"/>
    <w:rsid w:val="00246C41"/>
    <w:rsid w:val="00246E71"/>
    <w:rsid w:val="00246E76"/>
    <w:rsid w:val="00246E97"/>
    <w:rsid w:val="00246EFA"/>
    <w:rsid w:val="00247340"/>
    <w:rsid w:val="00247E94"/>
    <w:rsid w:val="00250844"/>
    <w:rsid w:val="00250ED7"/>
    <w:rsid w:val="00250EDA"/>
    <w:rsid w:val="00250F07"/>
    <w:rsid w:val="0025180D"/>
    <w:rsid w:val="00251B66"/>
    <w:rsid w:val="00251F40"/>
    <w:rsid w:val="0025205A"/>
    <w:rsid w:val="0025242D"/>
    <w:rsid w:val="002525A2"/>
    <w:rsid w:val="00252698"/>
    <w:rsid w:val="0025269B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A26"/>
    <w:rsid w:val="00256B64"/>
    <w:rsid w:val="00256CF3"/>
    <w:rsid w:val="00256DC5"/>
    <w:rsid w:val="00257073"/>
    <w:rsid w:val="0025723D"/>
    <w:rsid w:val="00257285"/>
    <w:rsid w:val="002572B8"/>
    <w:rsid w:val="0025751C"/>
    <w:rsid w:val="00257657"/>
    <w:rsid w:val="002578A5"/>
    <w:rsid w:val="00257CCF"/>
    <w:rsid w:val="00260D57"/>
    <w:rsid w:val="00260F41"/>
    <w:rsid w:val="00261470"/>
    <w:rsid w:val="002619FD"/>
    <w:rsid w:val="00261AF5"/>
    <w:rsid w:val="00261C6D"/>
    <w:rsid w:val="00261C7A"/>
    <w:rsid w:val="00261D1F"/>
    <w:rsid w:val="0026207F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3D2"/>
    <w:rsid w:val="002635B6"/>
    <w:rsid w:val="00263B7B"/>
    <w:rsid w:val="00263E55"/>
    <w:rsid w:val="002641CF"/>
    <w:rsid w:val="0026422D"/>
    <w:rsid w:val="002646DA"/>
    <w:rsid w:val="0026487D"/>
    <w:rsid w:val="00264AE6"/>
    <w:rsid w:val="00264D06"/>
    <w:rsid w:val="00264E9F"/>
    <w:rsid w:val="00264EF9"/>
    <w:rsid w:val="00265134"/>
    <w:rsid w:val="0026620F"/>
    <w:rsid w:val="00266330"/>
    <w:rsid w:val="002666E5"/>
    <w:rsid w:val="00266B07"/>
    <w:rsid w:val="00266B3C"/>
    <w:rsid w:val="00266E27"/>
    <w:rsid w:val="0026756D"/>
    <w:rsid w:val="002676B0"/>
    <w:rsid w:val="00267870"/>
    <w:rsid w:val="002679C2"/>
    <w:rsid w:val="00267BFC"/>
    <w:rsid w:val="002700EB"/>
    <w:rsid w:val="0027038D"/>
    <w:rsid w:val="00270406"/>
    <w:rsid w:val="002704A7"/>
    <w:rsid w:val="00270675"/>
    <w:rsid w:val="00270995"/>
    <w:rsid w:val="00270BE4"/>
    <w:rsid w:val="00270E5A"/>
    <w:rsid w:val="00270F33"/>
    <w:rsid w:val="002711F2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508E"/>
    <w:rsid w:val="002750CB"/>
    <w:rsid w:val="00275372"/>
    <w:rsid w:val="00275680"/>
    <w:rsid w:val="002756EC"/>
    <w:rsid w:val="002757E2"/>
    <w:rsid w:val="002761B5"/>
    <w:rsid w:val="002761C3"/>
    <w:rsid w:val="0027685F"/>
    <w:rsid w:val="00276884"/>
    <w:rsid w:val="00276915"/>
    <w:rsid w:val="00276989"/>
    <w:rsid w:val="00276BDE"/>
    <w:rsid w:val="00276BFE"/>
    <w:rsid w:val="00276ED8"/>
    <w:rsid w:val="002774D3"/>
    <w:rsid w:val="002775C0"/>
    <w:rsid w:val="0027786C"/>
    <w:rsid w:val="00277BB2"/>
    <w:rsid w:val="00280239"/>
    <w:rsid w:val="00280282"/>
    <w:rsid w:val="00280419"/>
    <w:rsid w:val="00280547"/>
    <w:rsid w:val="00280551"/>
    <w:rsid w:val="002806E2"/>
    <w:rsid w:val="00280BB8"/>
    <w:rsid w:val="00280D52"/>
    <w:rsid w:val="00280F40"/>
    <w:rsid w:val="00280FBF"/>
    <w:rsid w:val="002810B9"/>
    <w:rsid w:val="0028132C"/>
    <w:rsid w:val="002815D5"/>
    <w:rsid w:val="00281616"/>
    <w:rsid w:val="0028161D"/>
    <w:rsid w:val="00281AD9"/>
    <w:rsid w:val="00281E39"/>
    <w:rsid w:val="002820E8"/>
    <w:rsid w:val="002821FD"/>
    <w:rsid w:val="0028295E"/>
    <w:rsid w:val="00282D06"/>
    <w:rsid w:val="00282EDD"/>
    <w:rsid w:val="00282F2C"/>
    <w:rsid w:val="0028315D"/>
    <w:rsid w:val="00283234"/>
    <w:rsid w:val="002833F4"/>
    <w:rsid w:val="002834FC"/>
    <w:rsid w:val="002835EC"/>
    <w:rsid w:val="00283761"/>
    <w:rsid w:val="00283AC6"/>
    <w:rsid w:val="00283F83"/>
    <w:rsid w:val="002841BB"/>
    <w:rsid w:val="002843B3"/>
    <w:rsid w:val="0028463E"/>
    <w:rsid w:val="002848A1"/>
    <w:rsid w:val="00284F56"/>
    <w:rsid w:val="0028525B"/>
    <w:rsid w:val="002853E3"/>
    <w:rsid w:val="00285532"/>
    <w:rsid w:val="002855B3"/>
    <w:rsid w:val="00285A58"/>
    <w:rsid w:val="00285CCE"/>
    <w:rsid w:val="00285D66"/>
    <w:rsid w:val="00286087"/>
    <w:rsid w:val="00286275"/>
    <w:rsid w:val="00286390"/>
    <w:rsid w:val="00286592"/>
    <w:rsid w:val="00286E7B"/>
    <w:rsid w:val="00286F49"/>
    <w:rsid w:val="0028726C"/>
    <w:rsid w:val="00287997"/>
    <w:rsid w:val="002879D8"/>
    <w:rsid w:val="00287ECB"/>
    <w:rsid w:val="00290213"/>
    <w:rsid w:val="00290947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18"/>
    <w:rsid w:val="00291A51"/>
    <w:rsid w:val="00292052"/>
    <w:rsid w:val="0029219D"/>
    <w:rsid w:val="002925F8"/>
    <w:rsid w:val="00292883"/>
    <w:rsid w:val="00292910"/>
    <w:rsid w:val="00293198"/>
    <w:rsid w:val="002933AD"/>
    <w:rsid w:val="00293623"/>
    <w:rsid w:val="0029369E"/>
    <w:rsid w:val="00293819"/>
    <w:rsid w:val="00293834"/>
    <w:rsid w:val="00293849"/>
    <w:rsid w:val="00294772"/>
    <w:rsid w:val="00294A35"/>
    <w:rsid w:val="00294A69"/>
    <w:rsid w:val="00294B78"/>
    <w:rsid w:val="002954E6"/>
    <w:rsid w:val="002959DB"/>
    <w:rsid w:val="00295A0F"/>
    <w:rsid w:val="00295C0F"/>
    <w:rsid w:val="00295D81"/>
    <w:rsid w:val="00296051"/>
    <w:rsid w:val="002962AF"/>
    <w:rsid w:val="00296505"/>
    <w:rsid w:val="00296510"/>
    <w:rsid w:val="00296A5E"/>
    <w:rsid w:val="00296F91"/>
    <w:rsid w:val="00296FDC"/>
    <w:rsid w:val="002973D2"/>
    <w:rsid w:val="002977C2"/>
    <w:rsid w:val="00297DC3"/>
    <w:rsid w:val="00297E38"/>
    <w:rsid w:val="002A0B6D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889"/>
    <w:rsid w:val="002A2B66"/>
    <w:rsid w:val="002A2DA5"/>
    <w:rsid w:val="002A2E0A"/>
    <w:rsid w:val="002A36FE"/>
    <w:rsid w:val="002A39D1"/>
    <w:rsid w:val="002A3D48"/>
    <w:rsid w:val="002A3DDB"/>
    <w:rsid w:val="002A3F05"/>
    <w:rsid w:val="002A510C"/>
    <w:rsid w:val="002A5110"/>
    <w:rsid w:val="002A550A"/>
    <w:rsid w:val="002A5588"/>
    <w:rsid w:val="002A5E03"/>
    <w:rsid w:val="002A653E"/>
    <w:rsid w:val="002A69AB"/>
    <w:rsid w:val="002A6AB3"/>
    <w:rsid w:val="002A6B20"/>
    <w:rsid w:val="002A6D7B"/>
    <w:rsid w:val="002A7316"/>
    <w:rsid w:val="002A7579"/>
    <w:rsid w:val="002A7A53"/>
    <w:rsid w:val="002A7B7A"/>
    <w:rsid w:val="002A7C24"/>
    <w:rsid w:val="002A7FA4"/>
    <w:rsid w:val="002B00D7"/>
    <w:rsid w:val="002B02B9"/>
    <w:rsid w:val="002B11F9"/>
    <w:rsid w:val="002B122A"/>
    <w:rsid w:val="002B14BA"/>
    <w:rsid w:val="002B1515"/>
    <w:rsid w:val="002B15BF"/>
    <w:rsid w:val="002B1D67"/>
    <w:rsid w:val="002B206B"/>
    <w:rsid w:val="002B245A"/>
    <w:rsid w:val="002B245E"/>
    <w:rsid w:val="002B25CE"/>
    <w:rsid w:val="002B2A7A"/>
    <w:rsid w:val="002B2AB6"/>
    <w:rsid w:val="002B2B07"/>
    <w:rsid w:val="002B31EE"/>
    <w:rsid w:val="002B33DB"/>
    <w:rsid w:val="002B3A01"/>
    <w:rsid w:val="002B3AD7"/>
    <w:rsid w:val="002B3D65"/>
    <w:rsid w:val="002B4511"/>
    <w:rsid w:val="002B4540"/>
    <w:rsid w:val="002B47CE"/>
    <w:rsid w:val="002B4876"/>
    <w:rsid w:val="002B4A2B"/>
    <w:rsid w:val="002B4E40"/>
    <w:rsid w:val="002B4E7D"/>
    <w:rsid w:val="002B509A"/>
    <w:rsid w:val="002B524C"/>
    <w:rsid w:val="002B5310"/>
    <w:rsid w:val="002B53B4"/>
    <w:rsid w:val="002B54E1"/>
    <w:rsid w:val="002B5F7C"/>
    <w:rsid w:val="002B5FA9"/>
    <w:rsid w:val="002B6038"/>
    <w:rsid w:val="002B62E3"/>
    <w:rsid w:val="002B6422"/>
    <w:rsid w:val="002B6EB8"/>
    <w:rsid w:val="002B73FE"/>
    <w:rsid w:val="002B74A7"/>
    <w:rsid w:val="002B750A"/>
    <w:rsid w:val="002B788E"/>
    <w:rsid w:val="002B78B4"/>
    <w:rsid w:val="002C00D0"/>
    <w:rsid w:val="002C0496"/>
    <w:rsid w:val="002C05BF"/>
    <w:rsid w:val="002C063D"/>
    <w:rsid w:val="002C0649"/>
    <w:rsid w:val="002C0861"/>
    <w:rsid w:val="002C0A77"/>
    <w:rsid w:val="002C14C4"/>
    <w:rsid w:val="002C1651"/>
    <w:rsid w:val="002C2361"/>
    <w:rsid w:val="002C25B0"/>
    <w:rsid w:val="002C2989"/>
    <w:rsid w:val="002C2F87"/>
    <w:rsid w:val="002C303B"/>
    <w:rsid w:val="002C33AF"/>
    <w:rsid w:val="002C4145"/>
    <w:rsid w:val="002C477F"/>
    <w:rsid w:val="002C48DA"/>
    <w:rsid w:val="002C4993"/>
    <w:rsid w:val="002C4A92"/>
    <w:rsid w:val="002C4F5F"/>
    <w:rsid w:val="002C4F98"/>
    <w:rsid w:val="002C550C"/>
    <w:rsid w:val="002C5AFF"/>
    <w:rsid w:val="002C5E62"/>
    <w:rsid w:val="002C64AD"/>
    <w:rsid w:val="002C7316"/>
    <w:rsid w:val="002C7699"/>
    <w:rsid w:val="002C7B25"/>
    <w:rsid w:val="002C7C7A"/>
    <w:rsid w:val="002C7CB9"/>
    <w:rsid w:val="002C7D91"/>
    <w:rsid w:val="002C7F6E"/>
    <w:rsid w:val="002D028D"/>
    <w:rsid w:val="002D02BF"/>
    <w:rsid w:val="002D0306"/>
    <w:rsid w:val="002D066C"/>
    <w:rsid w:val="002D08D4"/>
    <w:rsid w:val="002D09F4"/>
    <w:rsid w:val="002D1B78"/>
    <w:rsid w:val="002D1B8A"/>
    <w:rsid w:val="002D1CAC"/>
    <w:rsid w:val="002D1E24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E64"/>
    <w:rsid w:val="002D4FF5"/>
    <w:rsid w:val="002D51CA"/>
    <w:rsid w:val="002D5375"/>
    <w:rsid w:val="002D5383"/>
    <w:rsid w:val="002D53BE"/>
    <w:rsid w:val="002D58F3"/>
    <w:rsid w:val="002D5CA5"/>
    <w:rsid w:val="002D5ECB"/>
    <w:rsid w:val="002D6496"/>
    <w:rsid w:val="002D65EB"/>
    <w:rsid w:val="002D6709"/>
    <w:rsid w:val="002D68ED"/>
    <w:rsid w:val="002D6D2F"/>
    <w:rsid w:val="002D6DD4"/>
    <w:rsid w:val="002D713F"/>
    <w:rsid w:val="002D72E3"/>
    <w:rsid w:val="002D73E2"/>
    <w:rsid w:val="002D7D32"/>
    <w:rsid w:val="002D7F11"/>
    <w:rsid w:val="002E060B"/>
    <w:rsid w:val="002E0842"/>
    <w:rsid w:val="002E0AE4"/>
    <w:rsid w:val="002E0BB6"/>
    <w:rsid w:val="002E0EE2"/>
    <w:rsid w:val="002E113C"/>
    <w:rsid w:val="002E14AC"/>
    <w:rsid w:val="002E1507"/>
    <w:rsid w:val="002E15AB"/>
    <w:rsid w:val="002E1677"/>
    <w:rsid w:val="002E16EA"/>
    <w:rsid w:val="002E1ADB"/>
    <w:rsid w:val="002E1D32"/>
    <w:rsid w:val="002E2567"/>
    <w:rsid w:val="002E2723"/>
    <w:rsid w:val="002E2D6F"/>
    <w:rsid w:val="002E2DB7"/>
    <w:rsid w:val="002E2E3A"/>
    <w:rsid w:val="002E2FED"/>
    <w:rsid w:val="002E306B"/>
    <w:rsid w:val="002E310A"/>
    <w:rsid w:val="002E357B"/>
    <w:rsid w:val="002E3613"/>
    <w:rsid w:val="002E3959"/>
    <w:rsid w:val="002E3AA9"/>
    <w:rsid w:val="002E4950"/>
    <w:rsid w:val="002E4A00"/>
    <w:rsid w:val="002E4DC8"/>
    <w:rsid w:val="002E4EE8"/>
    <w:rsid w:val="002E5027"/>
    <w:rsid w:val="002E58E9"/>
    <w:rsid w:val="002E5B43"/>
    <w:rsid w:val="002E5BD6"/>
    <w:rsid w:val="002E5C4E"/>
    <w:rsid w:val="002E5EC3"/>
    <w:rsid w:val="002E6002"/>
    <w:rsid w:val="002E61D8"/>
    <w:rsid w:val="002E61EC"/>
    <w:rsid w:val="002E62F2"/>
    <w:rsid w:val="002E644A"/>
    <w:rsid w:val="002E66E3"/>
    <w:rsid w:val="002E68C4"/>
    <w:rsid w:val="002E695E"/>
    <w:rsid w:val="002E698B"/>
    <w:rsid w:val="002E69D8"/>
    <w:rsid w:val="002E6B49"/>
    <w:rsid w:val="002E6E90"/>
    <w:rsid w:val="002E6F77"/>
    <w:rsid w:val="002E72C5"/>
    <w:rsid w:val="002E75DB"/>
    <w:rsid w:val="002E7A19"/>
    <w:rsid w:val="002E7B2B"/>
    <w:rsid w:val="002E7F00"/>
    <w:rsid w:val="002E7F59"/>
    <w:rsid w:val="002F0004"/>
    <w:rsid w:val="002F020A"/>
    <w:rsid w:val="002F08C0"/>
    <w:rsid w:val="002F0C9E"/>
    <w:rsid w:val="002F0EDF"/>
    <w:rsid w:val="002F0FF3"/>
    <w:rsid w:val="002F1631"/>
    <w:rsid w:val="002F1C93"/>
    <w:rsid w:val="002F1C97"/>
    <w:rsid w:val="002F1DEF"/>
    <w:rsid w:val="002F210E"/>
    <w:rsid w:val="002F27BB"/>
    <w:rsid w:val="002F29E3"/>
    <w:rsid w:val="002F2A29"/>
    <w:rsid w:val="002F2CDC"/>
    <w:rsid w:val="002F3634"/>
    <w:rsid w:val="002F3746"/>
    <w:rsid w:val="002F377F"/>
    <w:rsid w:val="002F3BB2"/>
    <w:rsid w:val="002F3E5E"/>
    <w:rsid w:val="002F400A"/>
    <w:rsid w:val="002F40B8"/>
    <w:rsid w:val="002F4669"/>
    <w:rsid w:val="002F4834"/>
    <w:rsid w:val="002F4AB5"/>
    <w:rsid w:val="002F4FAB"/>
    <w:rsid w:val="002F5152"/>
    <w:rsid w:val="002F52CE"/>
    <w:rsid w:val="002F555F"/>
    <w:rsid w:val="002F564E"/>
    <w:rsid w:val="002F5B20"/>
    <w:rsid w:val="002F5B93"/>
    <w:rsid w:val="002F5EB1"/>
    <w:rsid w:val="002F5F36"/>
    <w:rsid w:val="002F63C3"/>
    <w:rsid w:val="002F65C8"/>
    <w:rsid w:val="002F66DD"/>
    <w:rsid w:val="002F6702"/>
    <w:rsid w:val="002F68EF"/>
    <w:rsid w:val="002F691C"/>
    <w:rsid w:val="002F6D1A"/>
    <w:rsid w:val="002F6D65"/>
    <w:rsid w:val="002F6D8A"/>
    <w:rsid w:val="002F736E"/>
    <w:rsid w:val="002F77EC"/>
    <w:rsid w:val="002F788A"/>
    <w:rsid w:val="002F7BF3"/>
    <w:rsid w:val="002F7E2C"/>
    <w:rsid w:val="002F7FF3"/>
    <w:rsid w:val="003006F7"/>
    <w:rsid w:val="0030075E"/>
    <w:rsid w:val="00300B10"/>
    <w:rsid w:val="00300D5B"/>
    <w:rsid w:val="0030105E"/>
    <w:rsid w:val="0030122F"/>
    <w:rsid w:val="003013CF"/>
    <w:rsid w:val="00301C21"/>
    <w:rsid w:val="00302124"/>
    <w:rsid w:val="00302412"/>
    <w:rsid w:val="00302534"/>
    <w:rsid w:val="00302739"/>
    <w:rsid w:val="00302B65"/>
    <w:rsid w:val="00302DEF"/>
    <w:rsid w:val="00302FA1"/>
    <w:rsid w:val="00303628"/>
    <w:rsid w:val="0030379F"/>
    <w:rsid w:val="00303C35"/>
    <w:rsid w:val="003043BC"/>
    <w:rsid w:val="00304442"/>
    <w:rsid w:val="0030467F"/>
    <w:rsid w:val="00304934"/>
    <w:rsid w:val="00304977"/>
    <w:rsid w:val="00304AD0"/>
    <w:rsid w:val="003051C9"/>
    <w:rsid w:val="0030574C"/>
    <w:rsid w:val="00305A8F"/>
    <w:rsid w:val="00305B37"/>
    <w:rsid w:val="00305DC7"/>
    <w:rsid w:val="0030620F"/>
    <w:rsid w:val="00306734"/>
    <w:rsid w:val="00306C7D"/>
    <w:rsid w:val="0030710F"/>
    <w:rsid w:val="003073D9"/>
    <w:rsid w:val="003074C0"/>
    <w:rsid w:val="0030769D"/>
    <w:rsid w:val="00307D71"/>
    <w:rsid w:val="00310048"/>
    <w:rsid w:val="00310916"/>
    <w:rsid w:val="0031095F"/>
    <w:rsid w:val="0031097F"/>
    <w:rsid w:val="00310A2F"/>
    <w:rsid w:val="0031104C"/>
    <w:rsid w:val="003110B1"/>
    <w:rsid w:val="003119AA"/>
    <w:rsid w:val="00311C22"/>
    <w:rsid w:val="00311CEF"/>
    <w:rsid w:val="00311D57"/>
    <w:rsid w:val="00311DCB"/>
    <w:rsid w:val="0031234F"/>
    <w:rsid w:val="00312377"/>
    <w:rsid w:val="0031260D"/>
    <w:rsid w:val="003126B4"/>
    <w:rsid w:val="0031296F"/>
    <w:rsid w:val="00312C12"/>
    <w:rsid w:val="00312F61"/>
    <w:rsid w:val="0031306E"/>
    <w:rsid w:val="003135DE"/>
    <w:rsid w:val="0031381B"/>
    <w:rsid w:val="00313DBA"/>
    <w:rsid w:val="00313E22"/>
    <w:rsid w:val="00313F41"/>
    <w:rsid w:val="00313F53"/>
    <w:rsid w:val="0031436B"/>
    <w:rsid w:val="00314597"/>
    <w:rsid w:val="0031470E"/>
    <w:rsid w:val="00314B4A"/>
    <w:rsid w:val="0031514F"/>
    <w:rsid w:val="003156A1"/>
    <w:rsid w:val="003156DA"/>
    <w:rsid w:val="0031585A"/>
    <w:rsid w:val="00315CBF"/>
    <w:rsid w:val="00315DE6"/>
    <w:rsid w:val="00315E58"/>
    <w:rsid w:val="003163C1"/>
    <w:rsid w:val="00316A35"/>
    <w:rsid w:val="00316AB4"/>
    <w:rsid w:val="003172C7"/>
    <w:rsid w:val="00317774"/>
    <w:rsid w:val="00317954"/>
    <w:rsid w:val="00317C2F"/>
    <w:rsid w:val="00320125"/>
    <w:rsid w:val="003201FC"/>
    <w:rsid w:val="0032020F"/>
    <w:rsid w:val="003204CD"/>
    <w:rsid w:val="00320891"/>
    <w:rsid w:val="003208F3"/>
    <w:rsid w:val="00320CDC"/>
    <w:rsid w:val="00320F59"/>
    <w:rsid w:val="003215C9"/>
    <w:rsid w:val="00321612"/>
    <w:rsid w:val="0032178E"/>
    <w:rsid w:val="00321B66"/>
    <w:rsid w:val="00321DC4"/>
    <w:rsid w:val="00321F9D"/>
    <w:rsid w:val="003222AB"/>
    <w:rsid w:val="003224B0"/>
    <w:rsid w:val="00322509"/>
    <w:rsid w:val="003225BB"/>
    <w:rsid w:val="00322689"/>
    <w:rsid w:val="00322796"/>
    <w:rsid w:val="00322971"/>
    <w:rsid w:val="003229E2"/>
    <w:rsid w:val="00322B46"/>
    <w:rsid w:val="00322F0B"/>
    <w:rsid w:val="00322FB0"/>
    <w:rsid w:val="0032356E"/>
    <w:rsid w:val="0032364B"/>
    <w:rsid w:val="003239EF"/>
    <w:rsid w:val="00323F44"/>
    <w:rsid w:val="00323F52"/>
    <w:rsid w:val="00324D14"/>
    <w:rsid w:val="003252D3"/>
    <w:rsid w:val="003253FA"/>
    <w:rsid w:val="0032568D"/>
    <w:rsid w:val="0032582C"/>
    <w:rsid w:val="00325FCD"/>
    <w:rsid w:val="003267AE"/>
    <w:rsid w:val="00326AAB"/>
    <w:rsid w:val="00326F36"/>
    <w:rsid w:val="003277F7"/>
    <w:rsid w:val="00327D0D"/>
    <w:rsid w:val="00327F20"/>
    <w:rsid w:val="003301AD"/>
    <w:rsid w:val="003304F6"/>
    <w:rsid w:val="0033092E"/>
    <w:rsid w:val="00330A3B"/>
    <w:rsid w:val="0033150E"/>
    <w:rsid w:val="003316FC"/>
    <w:rsid w:val="003317EF"/>
    <w:rsid w:val="00331865"/>
    <w:rsid w:val="00331DB9"/>
    <w:rsid w:val="00331E82"/>
    <w:rsid w:val="003328A6"/>
    <w:rsid w:val="0033296B"/>
    <w:rsid w:val="00332B37"/>
    <w:rsid w:val="00332D05"/>
    <w:rsid w:val="00332D84"/>
    <w:rsid w:val="00332DE9"/>
    <w:rsid w:val="00332E29"/>
    <w:rsid w:val="00333061"/>
    <w:rsid w:val="003338BA"/>
    <w:rsid w:val="00333C17"/>
    <w:rsid w:val="00333F6D"/>
    <w:rsid w:val="003343AF"/>
    <w:rsid w:val="0033495F"/>
    <w:rsid w:val="00334B1B"/>
    <w:rsid w:val="00334BE9"/>
    <w:rsid w:val="0033536D"/>
    <w:rsid w:val="003354CE"/>
    <w:rsid w:val="0033589F"/>
    <w:rsid w:val="003358EE"/>
    <w:rsid w:val="0033601E"/>
    <w:rsid w:val="00336261"/>
    <w:rsid w:val="003367F1"/>
    <w:rsid w:val="00336B86"/>
    <w:rsid w:val="00336F80"/>
    <w:rsid w:val="00337377"/>
    <w:rsid w:val="003373AD"/>
    <w:rsid w:val="00337629"/>
    <w:rsid w:val="00337958"/>
    <w:rsid w:val="00337B9A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95"/>
    <w:rsid w:val="003424FF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3E4F"/>
    <w:rsid w:val="003444D4"/>
    <w:rsid w:val="00344530"/>
    <w:rsid w:val="00344A20"/>
    <w:rsid w:val="00344B48"/>
    <w:rsid w:val="00344E83"/>
    <w:rsid w:val="003457D3"/>
    <w:rsid w:val="00345A04"/>
    <w:rsid w:val="00345C50"/>
    <w:rsid w:val="003461C0"/>
    <w:rsid w:val="003461F0"/>
    <w:rsid w:val="00346C3E"/>
    <w:rsid w:val="00346C4F"/>
    <w:rsid w:val="00346CEF"/>
    <w:rsid w:val="00346E70"/>
    <w:rsid w:val="00346FCE"/>
    <w:rsid w:val="003472AA"/>
    <w:rsid w:val="0034773B"/>
    <w:rsid w:val="0034785A"/>
    <w:rsid w:val="00347ADD"/>
    <w:rsid w:val="00347D49"/>
    <w:rsid w:val="00350295"/>
    <w:rsid w:val="003507A0"/>
    <w:rsid w:val="00350882"/>
    <w:rsid w:val="00350A15"/>
    <w:rsid w:val="00350A42"/>
    <w:rsid w:val="00350B4E"/>
    <w:rsid w:val="00351129"/>
    <w:rsid w:val="0035119E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3039"/>
    <w:rsid w:val="003530E7"/>
    <w:rsid w:val="003531F1"/>
    <w:rsid w:val="0035341D"/>
    <w:rsid w:val="00353663"/>
    <w:rsid w:val="00353A2F"/>
    <w:rsid w:val="00353A3F"/>
    <w:rsid w:val="00353D28"/>
    <w:rsid w:val="00353E32"/>
    <w:rsid w:val="00353F8D"/>
    <w:rsid w:val="00354110"/>
    <w:rsid w:val="00354AF8"/>
    <w:rsid w:val="00354B17"/>
    <w:rsid w:val="00354F50"/>
    <w:rsid w:val="00355788"/>
    <w:rsid w:val="003557B3"/>
    <w:rsid w:val="003559FF"/>
    <w:rsid w:val="00355B64"/>
    <w:rsid w:val="00355BAA"/>
    <w:rsid w:val="003560C5"/>
    <w:rsid w:val="003561C4"/>
    <w:rsid w:val="003562B0"/>
    <w:rsid w:val="00356418"/>
    <w:rsid w:val="00356494"/>
    <w:rsid w:val="003566EE"/>
    <w:rsid w:val="0035678D"/>
    <w:rsid w:val="003567B5"/>
    <w:rsid w:val="00356C92"/>
    <w:rsid w:val="003571AE"/>
    <w:rsid w:val="00357239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A54"/>
    <w:rsid w:val="00361C1A"/>
    <w:rsid w:val="00361D0B"/>
    <w:rsid w:val="00361F13"/>
    <w:rsid w:val="0036237A"/>
    <w:rsid w:val="00362A4C"/>
    <w:rsid w:val="0036355A"/>
    <w:rsid w:val="00363F92"/>
    <w:rsid w:val="003643BA"/>
    <w:rsid w:val="00364525"/>
    <w:rsid w:val="0036458E"/>
    <w:rsid w:val="0036482D"/>
    <w:rsid w:val="00364A7C"/>
    <w:rsid w:val="00364CDC"/>
    <w:rsid w:val="00364E77"/>
    <w:rsid w:val="00364FD5"/>
    <w:rsid w:val="003651A0"/>
    <w:rsid w:val="00365838"/>
    <w:rsid w:val="003664B0"/>
    <w:rsid w:val="00366637"/>
    <w:rsid w:val="0036713D"/>
    <w:rsid w:val="00367181"/>
    <w:rsid w:val="0036732F"/>
    <w:rsid w:val="00367790"/>
    <w:rsid w:val="0036793C"/>
    <w:rsid w:val="003679EF"/>
    <w:rsid w:val="003700F2"/>
    <w:rsid w:val="003701C1"/>
    <w:rsid w:val="00370731"/>
    <w:rsid w:val="003707E0"/>
    <w:rsid w:val="00370A0F"/>
    <w:rsid w:val="00370ECE"/>
    <w:rsid w:val="00371096"/>
    <w:rsid w:val="00371138"/>
    <w:rsid w:val="00371174"/>
    <w:rsid w:val="003713B6"/>
    <w:rsid w:val="00371C56"/>
    <w:rsid w:val="003723C0"/>
    <w:rsid w:val="003727BD"/>
    <w:rsid w:val="00372A8A"/>
    <w:rsid w:val="00372BD9"/>
    <w:rsid w:val="00372F50"/>
    <w:rsid w:val="00372FDA"/>
    <w:rsid w:val="003733FF"/>
    <w:rsid w:val="003735AC"/>
    <w:rsid w:val="00373686"/>
    <w:rsid w:val="00373930"/>
    <w:rsid w:val="00373EA9"/>
    <w:rsid w:val="00373F1F"/>
    <w:rsid w:val="00374266"/>
    <w:rsid w:val="0037474C"/>
    <w:rsid w:val="003747D3"/>
    <w:rsid w:val="00374A57"/>
    <w:rsid w:val="00374A8F"/>
    <w:rsid w:val="00374AA8"/>
    <w:rsid w:val="003755DA"/>
    <w:rsid w:val="00375A8C"/>
    <w:rsid w:val="00375B78"/>
    <w:rsid w:val="00375B79"/>
    <w:rsid w:val="00375BA0"/>
    <w:rsid w:val="00375D2A"/>
    <w:rsid w:val="00375EA2"/>
    <w:rsid w:val="00376611"/>
    <w:rsid w:val="00376958"/>
    <w:rsid w:val="003769B4"/>
    <w:rsid w:val="00376AE4"/>
    <w:rsid w:val="00376DFA"/>
    <w:rsid w:val="00376F59"/>
    <w:rsid w:val="003770A8"/>
    <w:rsid w:val="003778A1"/>
    <w:rsid w:val="00377B4E"/>
    <w:rsid w:val="00377BC6"/>
    <w:rsid w:val="00377F06"/>
    <w:rsid w:val="00377FB4"/>
    <w:rsid w:val="003809BA"/>
    <w:rsid w:val="00381098"/>
    <w:rsid w:val="00381149"/>
    <w:rsid w:val="00381587"/>
    <w:rsid w:val="00381B86"/>
    <w:rsid w:val="00381FD3"/>
    <w:rsid w:val="0038237F"/>
    <w:rsid w:val="00382690"/>
    <w:rsid w:val="003828BB"/>
    <w:rsid w:val="00382B59"/>
    <w:rsid w:val="00382B97"/>
    <w:rsid w:val="00382C37"/>
    <w:rsid w:val="00382FC2"/>
    <w:rsid w:val="003831B3"/>
    <w:rsid w:val="00383217"/>
    <w:rsid w:val="003832BE"/>
    <w:rsid w:val="003834FA"/>
    <w:rsid w:val="0038376F"/>
    <w:rsid w:val="00383878"/>
    <w:rsid w:val="0038395C"/>
    <w:rsid w:val="00383B45"/>
    <w:rsid w:val="00383CAD"/>
    <w:rsid w:val="00383F17"/>
    <w:rsid w:val="003840C9"/>
    <w:rsid w:val="00384745"/>
    <w:rsid w:val="003847B9"/>
    <w:rsid w:val="003847CC"/>
    <w:rsid w:val="00384818"/>
    <w:rsid w:val="00384B4B"/>
    <w:rsid w:val="00384B62"/>
    <w:rsid w:val="00384C80"/>
    <w:rsid w:val="00384EEF"/>
    <w:rsid w:val="00384FCB"/>
    <w:rsid w:val="00385364"/>
    <w:rsid w:val="00385748"/>
    <w:rsid w:val="00385999"/>
    <w:rsid w:val="00385B72"/>
    <w:rsid w:val="00385FBF"/>
    <w:rsid w:val="0038624F"/>
    <w:rsid w:val="003866E5"/>
    <w:rsid w:val="00386BC1"/>
    <w:rsid w:val="00386C7E"/>
    <w:rsid w:val="00386CC1"/>
    <w:rsid w:val="00386FB3"/>
    <w:rsid w:val="00387262"/>
    <w:rsid w:val="00387264"/>
    <w:rsid w:val="0038757B"/>
    <w:rsid w:val="003875B7"/>
    <w:rsid w:val="00387695"/>
    <w:rsid w:val="003876E1"/>
    <w:rsid w:val="003878F7"/>
    <w:rsid w:val="00387999"/>
    <w:rsid w:val="00387F61"/>
    <w:rsid w:val="00390093"/>
    <w:rsid w:val="00390112"/>
    <w:rsid w:val="00390223"/>
    <w:rsid w:val="003902B4"/>
    <w:rsid w:val="00390375"/>
    <w:rsid w:val="003904E1"/>
    <w:rsid w:val="00390AAD"/>
    <w:rsid w:val="003912A4"/>
    <w:rsid w:val="00391494"/>
    <w:rsid w:val="003918F8"/>
    <w:rsid w:val="00391B80"/>
    <w:rsid w:val="00391C7E"/>
    <w:rsid w:val="0039208B"/>
    <w:rsid w:val="00392610"/>
    <w:rsid w:val="0039269C"/>
    <w:rsid w:val="0039291C"/>
    <w:rsid w:val="00392FAD"/>
    <w:rsid w:val="00393F41"/>
    <w:rsid w:val="0039404B"/>
    <w:rsid w:val="00394459"/>
    <w:rsid w:val="00394523"/>
    <w:rsid w:val="003948C6"/>
    <w:rsid w:val="00394C01"/>
    <w:rsid w:val="00395386"/>
    <w:rsid w:val="003953B9"/>
    <w:rsid w:val="0039549F"/>
    <w:rsid w:val="0039564E"/>
    <w:rsid w:val="0039571C"/>
    <w:rsid w:val="00395997"/>
    <w:rsid w:val="00395A50"/>
    <w:rsid w:val="00395B27"/>
    <w:rsid w:val="00395E65"/>
    <w:rsid w:val="00395F8C"/>
    <w:rsid w:val="003961BF"/>
    <w:rsid w:val="003964EE"/>
    <w:rsid w:val="003967DB"/>
    <w:rsid w:val="003969F4"/>
    <w:rsid w:val="00396ACF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C0D"/>
    <w:rsid w:val="003A0EBF"/>
    <w:rsid w:val="003A114F"/>
    <w:rsid w:val="003A1442"/>
    <w:rsid w:val="003A15ED"/>
    <w:rsid w:val="003A1E89"/>
    <w:rsid w:val="003A227C"/>
    <w:rsid w:val="003A2461"/>
    <w:rsid w:val="003A24DD"/>
    <w:rsid w:val="003A286B"/>
    <w:rsid w:val="003A2913"/>
    <w:rsid w:val="003A2BA9"/>
    <w:rsid w:val="003A341C"/>
    <w:rsid w:val="003A3518"/>
    <w:rsid w:val="003A39D0"/>
    <w:rsid w:val="003A3ABA"/>
    <w:rsid w:val="003A3B4D"/>
    <w:rsid w:val="003A3C69"/>
    <w:rsid w:val="003A44E1"/>
    <w:rsid w:val="003A4D7B"/>
    <w:rsid w:val="003A4F35"/>
    <w:rsid w:val="003A5244"/>
    <w:rsid w:val="003A53BD"/>
    <w:rsid w:val="003A60DE"/>
    <w:rsid w:val="003A62A0"/>
    <w:rsid w:val="003A63AD"/>
    <w:rsid w:val="003A64D9"/>
    <w:rsid w:val="003A659C"/>
    <w:rsid w:val="003A6B96"/>
    <w:rsid w:val="003A6CD8"/>
    <w:rsid w:val="003A700A"/>
    <w:rsid w:val="003A70AC"/>
    <w:rsid w:val="003A70F2"/>
    <w:rsid w:val="003A7326"/>
    <w:rsid w:val="003A78C7"/>
    <w:rsid w:val="003A7922"/>
    <w:rsid w:val="003A79AA"/>
    <w:rsid w:val="003A7B02"/>
    <w:rsid w:val="003A7D9D"/>
    <w:rsid w:val="003B01EC"/>
    <w:rsid w:val="003B047E"/>
    <w:rsid w:val="003B0B9C"/>
    <w:rsid w:val="003B0E8F"/>
    <w:rsid w:val="003B12D0"/>
    <w:rsid w:val="003B16FC"/>
    <w:rsid w:val="003B1787"/>
    <w:rsid w:val="003B1A4F"/>
    <w:rsid w:val="003B1AD0"/>
    <w:rsid w:val="003B1DFB"/>
    <w:rsid w:val="003B1EAF"/>
    <w:rsid w:val="003B2160"/>
    <w:rsid w:val="003B2310"/>
    <w:rsid w:val="003B287D"/>
    <w:rsid w:val="003B28F4"/>
    <w:rsid w:val="003B2F72"/>
    <w:rsid w:val="003B2FFE"/>
    <w:rsid w:val="003B34E6"/>
    <w:rsid w:val="003B3699"/>
    <w:rsid w:val="003B37C0"/>
    <w:rsid w:val="003B3BEA"/>
    <w:rsid w:val="003B4133"/>
    <w:rsid w:val="003B4457"/>
    <w:rsid w:val="003B4825"/>
    <w:rsid w:val="003B4CD6"/>
    <w:rsid w:val="003B4E3B"/>
    <w:rsid w:val="003B4EA6"/>
    <w:rsid w:val="003B4F5D"/>
    <w:rsid w:val="003B4FF2"/>
    <w:rsid w:val="003B5145"/>
    <w:rsid w:val="003B5170"/>
    <w:rsid w:val="003B54F7"/>
    <w:rsid w:val="003B572F"/>
    <w:rsid w:val="003B58CB"/>
    <w:rsid w:val="003B59BE"/>
    <w:rsid w:val="003B5B3F"/>
    <w:rsid w:val="003B5D7F"/>
    <w:rsid w:val="003B5D88"/>
    <w:rsid w:val="003B5F39"/>
    <w:rsid w:val="003B5F92"/>
    <w:rsid w:val="003B6A0E"/>
    <w:rsid w:val="003B6F0D"/>
    <w:rsid w:val="003B705A"/>
    <w:rsid w:val="003B722C"/>
    <w:rsid w:val="003B72BD"/>
    <w:rsid w:val="003B72F4"/>
    <w:rsid w:val="003B7535"/>
    <w:rsid w:val="003B7C51"/>
    <w:rsid w:val="003B7DD5"/>
    <w:rsid w:val="003C0264"/>
    <w:rsid w:val="003C0329"/>
    <w:rsid w:val="003C03E5"/>
    <w:rsid w:val="003C0674"/>
    <w:rsid w:val="003C06D3"/>
    <w:rsid w:val="003C0A74"/>
    <w:rsid w:val="003C0AA6"/>
    <w:rsid w:val="003C0DD6"/>
    <w:rsid w:val="003C0EC4"/>
    <w:rsid w:val="003C157F"/>
    <w:rsid w:val="003C15F2"/>
    <w:rsid w:val="003C1733"/>
    <w:rsid w:val="003C18C0"/>
    <w:rsid w:val="003C274B"/>
    <w:rsid w:val="003C28D3"/>
    <w:rsid w:val="003C2DD7"/>
    <w:rsid w:val="003C2EFB"/>
    <w:rsid w:val="003C3069"/>
    <w:rsid w:val="003C3198"/>
    <w:rsid w:val="003C35C0"/>
    <w:rsid w:val="003C39DC"/>
    <w:rsid w:val="003C3CDC"/>
    <w:rsid w:val="003C3F73"/>
    <w:rsid w:val="003C4546"/>
    <w:rsid w:val="003C4960"/>
    <w:rsid w:val="003C4B45"/>
    <w:rsid w:val="003C4BD1"/>
    <w:rsid w:val="003C4DEB"/>
    <w:rsid w:val="003C4F01"/>
    <w:rsid w:val="003C51AC"/>
    <w:rsid w:val="003C5958"/>
    <w:rsid w:val="003C658B"/>
    <w:rsid w:val="003C67D9"/>
    <w:rsid w:val="003C6862"/>
    <w:rsid w:val="003C6E32"/>
    <w:rsid w:val="003C6F13"/>
    <w:rsid w:val="003C6F1A"/>
    <w:rsid w:val="003C6F83"/>
    <w:rsid w:val="003C714C"/>
    <w:rsid w:val="003C72EE"/>
    <w:rsid w:val="003C7309"/>
    <w:rsid w:val="003C7355"/>
    <w:rsid w:val="003D01BD"/>
    <w:rsid w:val="003D053D"/>
    <w:rsid w:val="003D0C82"/>
    <w:rsid w:val="003D117C"/>
    <w:rsid w:val="003D12EC"/>
    <w:rsid w:val="003D131B"/>
    <w:rsid w:val="003D156E"/>
    <w:rsid w:val="003D16C6"/>
    <w:rsid w:val="003D1AD1"/>
    <w:rsid w:val="003D1B03"/>
    <w:rsid w:val="003D1F6F"/>
    <w:rsid w:val="003D2011"/>
    <w:rsid w:val="003D22B0"/>
    <w:rsid w:val="003D23EE"/>
    <w:rsid w:val="003D26FF"/>
    <w:rsid w:val="003D2D18"/>
    <w:rsid w:val="003D2F51"/>
    <w:rsid w:val="003D30DB"/>
    <w:rsid w:val="003D322F"/>
    <w:rsid w:val="003D336A"/>
    <w:rsid w:val="003D376C"/>
    <w:rsid w:val="003D3878"/>
    <w:rsid w:val="003D39B3"/>
    <w:rsid w:val="003D42F8"/>
    <w:rsid w:val="003D4345"/>
    <w:rsid w:val="003D45C5"/>
    <w:rsid w:val="003D4A0A"/>
    <w:rsid w:val="003D4ACC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5D2F"/>
    <w:rsid w:val="003D5D6D"/>
    <w:rsid w:val="003D5FE3"/>
    <w:rsid w:val="003D62D2"/>
    <w:rsid w:val="003D6508"/>
    <w:rsid w:val="003D65E4"/>
    <w:rsid w:val="003D69A7"/>
    <w:rsid w:val="003D6B4D"/>
    <w:rsid w:val="003D6F0F"/>
    <w:rsid w:val="003D6F86"/>
    <w:rsid w:val="003D6FD1"/>
    <w:rsid w:val="003D7150"/>
    <w:rsid w:val="003D736F"/>
    <w:rsid w:val="003D76F3"/>
    <w:rsid w:val="003D7C14"/>
    <w:rsid w:val="003D7CBC"/>
    <w:rsid w:val="003D7CC2"/>
    <w:rsid w:val="003D7FFA"/>
    <w:rsid w:val="003E05D2"/>
    <w:rsid w:val="003E05F4"/>
    <w:rsid w:val="003E06C1"/>
    <w:rsid w:val="003E07AD"/>
    <w:rsid w:val="003E08EF"/>
    <w:rsid w:val="003E0C85"/>
    <w:rsid w:val="003E0D38"/>
    <w:rsid w:val="003E0EF8"/>
    <w:rsid w:val="003E10EA"/>
    <w:rsid w:val="003E18BE"/>
    <w:rsid w:val="003E1AEA"/>
    <w:rsid w:val="003E20FE"/>
    <w:rsid w:val="003E2101"/>
    <w:rsid w:val="003E24C7"/>
    <w:rsid w:val="003E26D4"/>
    <w:rsid w:val="003E2739"/>
    <w:rsid w:val="003E36E5"/>
    <w:rsid w:val="003E3807"/>
    <w:rsid w:val="003E3A9F"/>
    <w:rsid w:val="003E3DE9"/>
    <w:rsid w:val="003E4487"/>
    <w:rsid w:val="003E4545"/>
    <w:rsid w:val="003E4A39"/>
    <w:rsid w:val="003E4D8D"/>
    <w:rsid w:val="003E5019"/>
    <w:rsid w:val="003E533C"/>
    <w:rsid w:val="003E59C5"/>
    <w:rsid w:val="003E59D7"/>
    <w:rsid w:val="003E5AAA"/>
    <w:rsid w:val="003E5C98"/>
    <w:rsid w:val="003E653C"/>
    <w:rsid w:val="003E67B5"/>
    <w:rsid w:val="003E6A1B"/>
    <w:rsid w:val="003E7012"/>
    <w:rsid w:val="003E7032"/>
    <w:rsid w:val="003E727E"/>
    <w:rsid w:val="003E749B"/>
    <w:rsid w:val="003E7501"/>
    <w:rsid w:val="003E760B"/>
    <w:rsid w:val="003E7B5E"/>
    <w:rsid w:val="003E7F29"/>
    <w:rsid w:val="003F0042"/>
    <w:rsid w:val="003F042E"/>
    <w:rsid w:val="003F05F8"/>
    <w:rsid w:val="003F07B4"/>
    <w:rsid w:val="003F0B3D"/>
    <w:rsid w:val="003F0B9D"/>
    <w:rsid w:val="003F10EE"/>
    <w:rsid w:val="003F10F2"/>
    <w:rsid w:val="003F10F5"/>
    <w:rsid w:val="003F1592"/>
    <w:rsid w:val="003F16B4"/>
    <w:rsid w:val="003F16D9"/>
    <w:rsid w:val="003F16F2"/>
    <w:rsid w:val="003F18C9"/>
    <w:rsid w:val="003F1914"/>
    <w:rsid w:val="003F1E92"/>
    <w:rsid w:val="003F1F59"/>
    <w:rsid w:val="003F22BF"/>
    <w:rsid w:val="003F23C5"/>
    <w:rsid w:val="003F25F2"/>
    <w:rsid w:val="003F2ED4"/>
    <w:rsid w:val="003F3975"/>
    <w:rsid w:val="003F410F"/>
    <w:rsid w:val="003F43A1"/>
    <w:rsid w:val="003F485D"/>
    <w:rsid w:val="003F4C2A"/>
    <w:rsid w:val="003F4E0F"/>
    <w:rsid w:val="003F4F06"/>
    <w:rsid w:val="003F5060"/>
    <w:rsid w:val="003F5069"/>
    <w:rsid w:val="003F52FC"/>
    <w:rsid w:val="003F54EF"/>
    <w:rsid w:val="003F58E9"/>
    <w:rsid w:val="003F6019"/>
    <w:rsid w:val="003F6121"/>
    <w:rsid w:val="003F6539"/>
    <w:rsid w:val="003F6A10"/>
    <w:rsid w:val="003F6AA7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6DC"/>
    <w:rsid w:val="003F7708"/>
    <w:rsid w:val="003F772B"/>
    <w:rsid w:val="003F774E"/>
    <w:rsid w:val="003F7831"/>
    <w:rsid w:val="003F7981"/>
    <w:rsid w:val="003F7992"/>
    <w:rsid w:val="003F79BF"/>
    <w:rsid w:val="003F79D2"/>
    <w:rsid w:val="003F7A0D"/>
    <w:rsid w:val="003F7AF8"/>
    <w:rsid w:val="003F7B1B"/>
    <w:rsid w:val="00400126"/>
    <w:rsid w:val="00400748"/>
    <w:rsid w:val="00400CE8"/>
    <w:rsid w:val="00400ED7"/>
    <w:rsid w:val="00401012"/>
    <w:rsid w:val="00401716"/>
    <w:rsid w:val="0040200A"/>
    <w:rsid w:val="004021E2"/>
    <w:rsid w:val="004026A8"/>
    <w:rsid w:val="00402862"/>
    <w:rsid w:val="004029E0"/>
    <w:rsid w:val="00402AE3"/>
    <w:rsid w:val="00403051"/>
    <w:rsid w:val="00403163"/>
    <w:rsid w:val="0040353F"/>
    <w:rsid w:val="00403589"/>
    <w:rsid w:val="004040FE"/>
    <w:rsid w:val="00404108"/>
    <w:rsid w:val="004042B7"/>
    <w:rsid w:val="00404865"/>
    <w:rsid w:val="00404C35"/>
    <w:rsid w:val="00404C8D"/>
    <w:rsid w:val="00404FDF"/>
    <w:rsid w:val="00405027"/>
    <w:rsid w:val="004050B0"/>
    <w:rsid w:val="004052DD"/>
    <w:rsid w:val="00405A8A"/>
    <w:rsid w:val="00405B9E"/>
    <w:rsid w:val="00406148"/>
    <w:rsid w:val="00406286"/>
    <w:rsid w:val="004063AE"/>
    <w:rsid w:val="0040641A"/>
    <w:rsid w:val="0040653A"/>
    <w:rsid w:val="00406554"/>
    <w:rsid w:val="0040676E"/>
    <w:rsid w:val="00406785"/>
    <w:rsid w:val="00406892"/>
    <w:rsid w:val="004069BB"/>
    <w:rsid w:val="00406CFA"/>
    <w:rsid w:val="00406E1F"/>
    <w:rsid w:val="00407215"/>
    <w:rsid w:val="004075EB"/>
    <w:rsid w:val="00407629"/>
    <w:rsid w:val="00407CB5"/>
    <w:rsid w:val="00407CE0"/>
    <w:rsid w:val="00407E09"/>
    <w:rsid w:val="004100F8"/>
    <w:rsid w:val="004107B6"/>
    <w:rsid w:val="00410A4E"/>
    <w:rsid w:val="004111B2"/>
    <w:rsid w:val="0041133E"/>
    <w:rsid w:val="00411533"/>
    <w:rsid w:val="004116F2"/>
    <w:rsid w:val="004117C9"/>
    <w:rsid w:val="004117D2"/>
    <w:rsid w:val="004119CA"/>
    <w:rsid w:val="00411E2D"/>
    <w:rsid w:val="00412154"/>
    <w:rsid w:val="00412175"/>
    <w:rsid w:val="00412204"/>
    <w:rsid w:val="004126D4"/>
    <w:rsid w:val="00412894"/>
    <w:rsid w:val="00412997"/>
    <w:rsid w:val="004129C0"/>
    <w:rsid w:val="00412ABE"/>
    <w:rsid w:val="00412C2C"/>
    <w:rsid w:val="00412EE0"/>
    <w:rsid w:val="00413023"/>
    <w:rsid w:val="004133EB"/>
    <w:rsid w:val="004134DE"/>
    <w:rsid w:val="004135F4"/>
    <w:rsid w:val="004136D0"/>
    <w:rsid w:val="0041397F"/>
    <w:rsid w:val="004139A9"/>
    <w:rsid w:val="00413C1E"/>
    <w:rsid w:val="00414472"/>
    <w:rsid w:val="004144ED"/>
    <w:rsid w:val="00414554"/>
    <w:rsid w:val="00414763"/>
    <w:rsid w:val="004149BD"/>
    <w:rsid w:val="00414FF9"/>
    <w:rsid w:val="00415164"/>
    <w:rsid w:val="0041529E"/>
    <w:rsid w:val="0041543C"/>
    <w:rsid w:val="004158CA"/>
    <w:rsid w:val="004158CC"/>
    <w:rsid w:val="00415A0D"/>
    <w:rsid w:val="00415F45"/>
    <w:rsid w:val="004162CC"/>
    <w:rsid w:val="00416677"/>
    <w:rsid w:val="00416904"/>
    <w:rsid w:val="00416B69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11B0"/>
    <w:rsid w:val="004216EB"/>
    <w:rsid w:val="00421805"/>
    <w:rsid w:val="00421EAB"/>
    <w:rsid w:val="0042209F"/>
    <w:rsid w:val="0042245B"/>
    <w:rsid w:val="004225B7"/>
    <w:rsid w:val="0042276B"/>
    <w:rsid w:val="00422C07"/>
    <w:rsid w:val="00422D26"/>
    <w:rsid w:val="00423036"/>
    <w:rsid w:val="0042387F"/>
    <w:rsid w:val="00423C4A"/>
    <w:rsid w:val="00423D8B"/>
    <w:rsid w:val="004243EF"/>
    <w:rsid w:val="004246E3"/>
    <w:rsid w:val="0042478B"/>
    <w:rsid w:val="0042481F"/>
    <w:rsid w:val="00424D9C"/>
    <w:rsid w:val="00424E60"/>
    <w:rsid w:val="00425041"/>
    <w:rsid w:val="00425505"/>
    <w:rsid w:val="004256C0"/>
    <w:rsid w:val="00425912"/>
    <w:rsid w:val="00425A04"/>
    <w:rsid w:val="00425B96"/>
    <w:rsid w:val="00425BA1"/>
    <w:rsid w:val="00426058"/>
    <w:rsid w:val="00426DA8"/>
    <w:rsid w:val="00426E75"/>
    <w:rsid w:val="00426FD0"/>
    <w:rsid w:val="00427027"/>
    <w:rsid w:val="00427A76"/>
    <w:rsid w:val="00427C05"/>
    <w:rsid w:val="004302C6"/>
    <w:rsid w:val="00430467"/>
    <w:rsid w:val="00430896"/>
    <w:rsid w:val="00430A3B"/>
    <w:rsid w:val="00430E47"/>
    <w:rsid w:val="004310B5"/>
    <w:rsid w:val="00431260"/>
    <w:rsid w:val="004312B4"/>
    <w:rsid w:val="004315B2"/>
    <w:rsid w:val="004319D4"/>
    <w:rsid w:val="004320AC"/>
    <w:rsid w:val="004323A2"/>
    <w:rsid w:val="0043246F"/>
    <w:rsid w:val="00432AF5"/>
    <w:rsid w:val="00433284"/>
    <w:rsid w:val="004332A4"/>
    <w:rsid w:val="00433408"/>
    <w:rsid w:val="00433432"/>
    <w:rsid w:val="004337A9"/>
    <w:rsid w:val="004338FC"/>
    <w:rsid w:val="00433AFF"/>
    <w:rsid w:val="00433E06"/>
    <w:rsid w:val="0043403E"/>
    <w:rsid w:val="0043406A"/>
    <w:rsid w:val="00434158"/>
    <w:rsid w:val="0043426B"/>
    <w:rsid w:val="004348C1"/>
    <w:rsid w:val="00434968"/>
    <w:rsid w:val="00434970"/>
    <w:rsid w:val="00434CD4"/>
    <w:rsid w:val="00434E72"/>
    <w:rsid w:val="00434F8A"/>
    <w:rsid w:val="0043551B"/>
    <w:rsid w:val="004358DB"/>
    <w:rsid w:val="00435AA9"/>
    <w:rsid w:val="00436005"/>
    <w:rsid w:val="0043633C"/>
    <w:rsid w:val="0043649B"/>
    <w:rsid w:val="004365C0"/>
    <w:rsid w:val="00436744"/>
    <w:rsid w:val="004368C6"/>
    <w:rsid w:val="004369FE"/>
    <w:rsid w:val="00436C18"/>
    <w:rsid w:val="00436D16"/>
    <w:rsid w:val="00436DAA"/>
    <w:rsid w:val="00436E06"/>
    <w:rsid w:val="004372D9"/>
    <w:rsid w:val="0043777D"/>
    <w:rsid w:val="004377FA"/>
    <w:rsid w:val="004379CD"/>
    <w:rsid w:val="00437A10"/>
    <w:rsid w:val="00437C17"/>
    <w:rsid w:val="00437DEE"/>
    <w:rsid w:val="00437FD5"/>
    <w:rsid w:val="00440352"/>
    <w:rsid w:val="0044061E"/>
    <w:rsid w:val="0044078D"/>
    <w:rsid w:val="004407E4"/>
    <w:rsid w:val="0044097C"/>
    <w:rsid w:val="00440B52"/>
    <w:rsid w:val="00440B95"/>
    <w:rsid w:val="00440C28"/>
    <w:rsid w:val="004411C7"/>
    <w:rsid w:val="00441377"/>
    <w:rsid w:val="00441673"/>
    <w:rsid w:val="00441D5D"/>
    <w:rsid w:val="0044206F"/>
    <w:rsid w:val="0044207C"/>
    <w:rsid w:val="00442093"/>
    <w:rsid w:val="00442654"/>
    <w:rsid w:val="0044271F"/>
    <w:rsid w:val="004427BD"/>
    <w:rsid w:val="00442CF8"/>
    <w:rsid w:val="00442F2C"/>
    <w:rsid w:val="00443235"/>
    <w:rsid w:val="004434A9"/>
    <w:rsid w:val="00443970"/>
    <w:rsid w:val="00443B55"/>
    <w:rsid w:val="00444604"/>
    <w:rsid w:val="004450AA"/>
    <w:rsid w:val="0044517C"/>
    <w:rsid w:val="004451F3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6B3"/>
    <w:rsid w:val="00446873"/>
    <w:rsid w:val="004468D3"/>
    <w:rsid w:val="00446B48"/>
    <w:rsid w:val="00446CFA"/>
    <w:rsid w:val="00446FC6"/>
    <w:rsid w:val="00447356"/>
    <w:rsid w:val="004478EE"/>
    <w:rsid w:val="00447BB6"/>
    <w:rsid w:val="00450074"/>
    <w:rsid w:val="00450346"/>
    <w:rsid w:val="00450513"/>
    <w:rsid w:val="004507CE"/>
    <w:rsid w:val="00450AAF"/>
    <w:rsid w:val="00451463"/>
    <w:rsid w:val="004516C1"/>
    <w:rsid w:val="0045193B"/>
    <w:rsid w:val="00451AC5"/>
    <w:rsid w:val="00452095"/>
    <w:rsid w:val="004521AE"/>
    <w:rsid w:val="0045228D"/>
    <w:rsid w:val="0045251E"/>
    <w:rsid w:val="00452593"/>
    <w:rsid w:val="004526D3"/>
    <w:rsid w:val="00452D32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1B5"/>
    <w:rsid w:val="0045538A"/>
    <w:rsid w:val="00455471"/>
    <w:rsid w:val="00455AF4"/>
    <w:rsid w:val="004561C8"/>
    <w:rsid w:val="0045648B"/>
    <w:rsid w:val="00456777"/>
    <w:rsid w:val="00456A77"/>
    <w:rsid w:val="00456C9A"/>
    <w:rsid w:val="00456DB3"/>
    <w:rsid w:val="00456EC9"/>
    <w:rsid w:val="004571EB"/>
    <w:rsid w:val="0045723A"/>
    <w:rsid w:val="004572BB"/>
    <w:rsid w:val="004572F5"/>
    <w:rsid w:val="004575B6"/>
    <w:rsid w:val="00457E6A"/>
    <w:rsid w:val="00457FCD"/>
    <w:rsid w:val="0046072A"/>
    <w:rsid w:val="0046073F"/>
    <w:rsid w:val="00461375"/>
    <w:rsid w:val="00461586"/>
    <w:rsid w:val="00461C51"/>
    <w:rsid w:val="0046206D"/>
    <w:rsid w:val="00462491"/>
    <w:rsid w:val="004624A7"/>
    <w:rsid w:val="004624FD"/>
    <w:rsid w:val="00462829"/>
    <w:rsid w:val="00462F67"/>
    <w:rsid w:val="0046337B"/>
    <w:rsid w:val="00463686"/>
    <w:rsid w:val="004639CD"/>
    <w:rsid w:val="00463B35"/>
    <w:rsid w:val="00464681"/>
    <w:rsid w:val="004651EA"/>
    <w:rsid w:val="0046522F"/>
    <w:rsid w:val="004655D4"/>
    <w:rsid w:val="004656E6"/>
    <w:rsid w:val="0046573E"/>
    <w:rsid w:val="00465816"/>
    <w:rsid w:val="0046582A"/>
    <w:rsid w:val="00465B6A"/>
    <w:rsid w:val="00465E07"/>
    <w:rsid w:val="00466233"/>
    <w:rsid w:val="00466559"/>
    <w:rsid w:val="0046678A"/>
    <w:rsid w:val="004669F5"/>
    <w:rsid w:val="00466B04"/>
    <w:rsid w:val="00466BB3"/>
    <w:rsid w:val="00466ED5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DA"/>
    <w:rsid w:val="00471AAE"/>
    <w:rsid w:val="00471B04"/>
    <w:rsid w:val="00471DE4"/>
    <w:rsid w:val="004720C4"/>
    <w:rsid w:val="0047215F"/>
    <w:rsid w:val="00472886"/>
    <w:rsid w:val="004728F4"/>
    <w:rsid w:val="00472BD5"/>
    <w:rsid w:val="00472C26"/>
    <w:rsid w:val="00473022"/>
    <w:rsid w:val="0047341B"/>
    <w:rsid w:val="0047364F"/>
    <w:rsid w:val="00473CD6"/>
    <w:rsid w:val="00474166"/>
    <w:rsid w:val="00474414"/>
    <w:rsid w:val="0047442D"/>
    <w:rsid w:val="00474437"/>
    <w:rsid w:val="00474F9C"/>
    <w:rsid w:val="00474FE6"/>
    <w:rsid w:val="00475365"/>
    <w:rsid w:val="00475915"/>
    <w:rsid w:val="00475B2F"/>
    <w:rsid w:val="00475C13"/>
    <w:rsid w:val="00476209"/>
    <w:rsid w:val="00476317"/>
    <w:rsid w:val="00476B2E"/>
    <w:rsid w:val="00476C73"/>
    <w:rsid w:val="00476F14"/>
    <w:rsid w:val="00477106"/>
    <w:rsid w:val="00477139"/>
    <w:rsid w:val="00477390"/>
    <w:rsid w:val="00477476"/>
    <w:rsid w:val="00477A49"/>
    <w:rsid w:val="0048017B"/>
    <w:rsid w:val="00480277"/>
    <w:rsid w:val="00480287"/>
    <w:rsid w:val="004803D6"/>
    <w:rsid w:val="004803F9"/>
    <w:rsid w:val="00480859"/>
    <w:rsid w:val="00480AF3"/>
    <w:rsid w:val="00480C7A"/>
    <w:rsid w:val="004811C8"/>
    <w:rsid w:val="00481855"/>
    <w:rsid w:val="00481A18"/>
    <w:rsid w:val="00481B26"/>
    <w:rsid w:val="00481C7B"/>
    <w:rsid w:val="004822DE"/>
    <w:rsid w:val="00482380"/>
    <w:rsid w:val="00482861"/>
    <w:rsid w:val="00482A24"/>
    <w:rsid w:val="004830F3"/>
    <w:rsid w:val="004833C9"/>
    <w:rsid w:val="0048371C"/>
    <w:rsid w:val="0048380D"/>
    <w:rsid w:val="00483869"/>
    <w:rsid w:val="00483E05"/>
    <w:rsid w:val="00483F6F"/>
    <w:rsid w:val="00484A2C"/>
    <w:rsid w:val="00484DAF"/>
    <w:rsid w:val="00484F71"/>
    <w:rsid w:val="00485269"/>
    <w:rsid w:val="0048557A"/>
    <w:rsid w:val="004859AB"/>
    <w:rsid w:val="00485BB6"/>
    <w:rsid w:val="00485C46"/>
    <w:rsid w:val="00485F17"/>
    <w:rsid w:val="004860BB"/>
    <w:rsid w:val="0048636E"/>
    <w:rsid w:val="0048662F"/>
    <w:rsid w:val="00486C68"/>
    <w:rsid w:val="00486D74"/>
    <w:rsid w:val="004872F0"/>
    <w:rsid w:val="00487466"/>
    <w:rsid w:val="00487E80"/>
    <w:rsid w:val="004900BF"/>
    <w:rsid w:val="0049015C"/>
    <w:rsid w:val="0049072B"/>
    <w:rsid w:val="004908B1"/>
    <w:rsid w:val="00490999"/>
    <w:rsid w:val="004909F8"/>
    <w:rsid w:val="00490BB2"/>
    <w:rsid w:val="0049101D"/>
    <w:rsid w:val="00491107"/>
    <w:rsid w:val="00491428"/>
    <w:rsid w:val="004914E8"/>
    <w:rsid w:val="004916ED"/>
    <w:rsid w:val="004917C4"/>
    <w:rsid w:val="00491B7C"/>
    <w:rsid w:val="00491BEE"/>
    <w:rsid w:val="00491CEA"/>
    <w:rsid w:val="00491F03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3114"/>
    <w:rsid w:val="00493336"/>
    <w:rsid w:val="004935FC"/>
    <w:rsid w:val="00493A89"/>
    <w:rsid w:val="004940B6"/>
    <w:rsid w:val="00494260"/>
    <w:rsid w:val="004942DC"/>
    <w:rsid w:val="00494461"/>
    <w:rsid w:val="004944BA"/>
    <w:rsid w:val="004944BB"/>
    <w:rsid w:val="00494EC6"/>
    <w:rsid w:val="004957A0"/>
    <w:rsid w:val="00495CC0"/>
    <w:rsid w:val="00495CCD"/>
    <w:rsid w:val="00495E9E"/>
    <w:rsid w:val="00495F05"/>
    <w:rsid w:val="0049626C"/>
    <w:rsid w:val="004963CA"/>
    <w:rsid w:val="004964A6"/>
    <w:rsid w:val="0049679D"/>
    <w:rsid w:val="004967CC"/>
    <w:rsid w:val="00496804"/>
    <w:rsid w:val="00496838"/>
    <w:rsid w:val="004968C0"/>
    <w:rsid w:val="004968CE"/>
    <w:rsid w:val="00496C3D"/>
    <w:rsid w:val="00497108"/>
    <w:rsid w:val="00497240"/>
    <w:rsid w:val="004976EB"/>
    <w:rsid w:val="00497CC8"/>
    <w:rsid w:val="00497D15"/>
    <w:rsid w:val="00497D8D"/>
    <w:rsid w:val="004A05A8"/>
    <w:rsid w:val="004A0612"/>
    <w:rsid w:val="004A090F"/>
    <w:rsid w:val="004A0CE6"/>
    <w:rsid w:val="004A0FF6"/>
    <w:rsid w:val="004A1171"/>
    <w:rsid w:val="004A1830"/>
    <w:rsid w:val="004A19A2"/>
    <w:rsid w:val="004A1B32"/>
    <w:rsid w:val="004A1BE6"/>
    <w:rsid w:val="004A1CBE"/>
    <w:rsid w:val="004A1D64"/>
    <w:rsid w:val="004A1FC4"/>
    <w:rsid w:val="004A2250"/>
    <w:rsid w:val="004A25AF"/>
    <w:rsid w:val="004A2D6B"/>
    <w:rsid w:val="004A2F61"/>
    <w:rsid w:val="004A3046"/>
    <w:rsid w:val="004A3536"/>
    <w:rsid w:val="004A3811"/>
    <w:rsid w:val="004A38EA"/>
    <w:rsid w:val="004A3912"/>
    <w:rsid w:val="004A3A26"/>
    <w:rsid w:val="004A40B2"/>
    <w:rsid w:val="004A42AE"/>
    <w:rsid w:val="004A436A"/>
    <w:rsid w:val="004A44CD"/>
    <w:rsid w:val="004A4525"/>
    <w:rsid w:val="004A4B49"/>
    <w:rsid w:val="004A4C0B"/>
    <w:rsid w:val="004A4ED9"/>
    <w:rsid w:val="004A4F09"/>
    <w:rsid w:val="004A4F66"/>
    <w:rsid w:val="004A4FF9"/>
    <w:rsid w:val="004A56E0"/>
    <w:rsid w:val="004A56E3"/>
    <w:rsid w:val="004A5E1E"/>
    <w:rsid w:val="004A69A1"/>
    <w:rsid w:val="004A69F3"/>
    <w:rsid w:val="004A6B01"/>
    <w:rsid w:val="004A7360"/>
    <w:rsid w:val="004A749F"/>
    <w:rsid w:val="004A7513"/>
    <w:rsid w:val="004B0197"/>
    <w:rsid w:val="004B04C3"/>
    <w:rsid w:val="004B098D"/>
    <w:rsid w:val="004B112C"/>
    <w:rsid w:val="004B13C3"/>
    <w:rsid w:val="004B1406"/>
    <w:rsid w:val="004B1646"/>
    <w:rsid w:val="004B16DD"/>
    <w:rsid w:val="004B1748"/>
    <w:rsid w:val="004B1751"/>
    <w:rsid w:val="004B19C6"/>
    <w:rsid w:val="004B1ACE"/>
    <w:rsid w:val="004B1DEA"/>
    <w:rsid w:val="004B247F"/>
    <w:rsid w:val="004B26A0"/>
    <w:rsid w:val="004B2A90"/>
    <w:rsid w:val="004B2C0E"/>
    <w:rsid w:val="004B30AE"/>
    <w:rsid w:val="004B331E"/>
    <w:rsid w:val="004B3569"/>
    <w:rsid w:val="004B35BB"/>
    <w:rsid w:val="004B3685"/>
    <w:rsid w:val="004B3C18"/>
    <w:rsid w:val="004B3CE4"/>
    <w:rsid w:val="004B3E30"/>
    <w:rsid w:val="004B42AE"/>
    <w:rsid w:val="004B42C4"/>
    <w:rsid w:val="004B443A"/>
    <w:rsid w:val="004B44F0"/>
    <w:rsid w:val="004B465D"/>
    <w:rsid w:val="004B4A52"/>
    <w:rsid w:val="004B4D14"/>
    <w:rsid w:val="004B516A"/>
    <w:rsid w:val="004B51D2"/>
    <w:rsid w:val="004B54C0"/>
    <w:rsid w:val="004B54D7"/>
    <w:rsid w:val="004B5A5B"/>
    <w:rsid w:val="004B5D14"/>
    <w:rsid w:val="004B5ECA"/>
    <w:rsid w:val="004B5ED8"/>
    <w:rsid w:val="004B616A"/>
    <w:rsid w:val="004B64C7"/>
    <w:rsid w:val="004B655C"/>
    <w:rsid w:val="004B730B"/>
    <w:rsid w:val="004B73A5"/>
    <w:rsid w:val="004B7CDB"/>
    <w:rsid w:val="004B7D27"/>
    <w:rsid w:val="004C03C8"/>
    <w:rsid w:val="004C040A"/>
    <w:rsid w:val="004C05B7"/>
    <w:rsid w:val="004C0F1B"/>
    <w:rsid w:val="004C13B1"/>
    <w:rsid w:val="004C1456"/>
    <w:rsid w:val="004C1BE5"/>
    <w:rsid w:val="004C20D5"/>
    <w:rsid w:val="004C218B"/>
    <w:rsid w:val="004C2206"/>
    <w:rsid w:val="004C2847"/>
    <w:rsid w:val="004C291A"/>
    <w:rsid w:val="004C2DAF"/>
    <w:rsid w:val="004C326F"/>
    <w:rsid w:val="004C33A3"/>
    <w:rsid w:val="004C4183"/>
    <w:rsid w:val="004C4437"/>
    <w:rsid w:val="004C484B"/>
    <w:rsid w:val="004C48B1"/>
    <w:rsid w:val="004C53AA"/>
    <w:rsid w:val="004C559B"/>
    <w:rsid w:val="004C5616"/>
    <w:rsid w:val="004C578E"/>
    <w:rsid w:val="004C5A60"/>
    <w:rsid w:val="004C6011"/>
    <w:rsid w:val="004C60BB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C7F8A"/>
    <w:rsid w:val="004C7FF4"/>
    <w:rsid w:val="004D03F8"/>
    <w:rsid w:val="004D04B3"/>
    <w:rsid w:val="004D04FF"/>
    <w:rsid w:val="004D0585"/>
    <w:rsid w:val="004D05EB"/>
    <w:rsid w:val="004D0678"/>
    <w:rsid w:val="004D0AF3"/>
    <w:rsid w:val="004D0D9D"/>
    <w:rsid w:val="004D110D"/>
    <w:rsid w:val="004D13C3"/>
    <w:rsid w:val="004D151E"/>
    <w:rsid w:val="004D1C82"/>
    <w:rsid w:val="004D1CDF"/>
    <w:rsid w:val="004D23AC"/>
    <w:rsid w:val="004D2540"/>
    <w:rsid w:val="004D275D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50AF"/>
    <w:rsid w:val="004D56FD"/>
    <w:rsid w:val="004D5728"/>
    <w:rsid w:val="004D578F"/>
    <w:rsid w:val="004D5B65"/>
    <w:rsid w:val="004D66D9"/>
    <w:rsid w:val="004D67C4"/>
    <w:rsid w:val="004D6885"/>
    <w:rsid w:val="004D6B68"/>
    <w:rsid w:val="004D6B8F"/>
    <w:rsid w:val="004D6DB3"/>
    <w:rsid w:val="004D6E80"/>
    <w:rsid w:val="004D7086"/>
    <w:rsid w:val="004D725B"/>
    <w:rsid w:val="004D72E8"/>
    <w:rsid w:val="004D7357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C90"/>
    <w:rsid w:val="004E0D71"/>
    <w:rsid w:val="004E0D9A"/>
    <w:rsid w:val="004E117D"/>
    <w:rsid w:val="004E141A"/>
    <w:rsid w:val="004E15D3"/>
    <w:rsid w:val="004E17AD"/>
    <w:rsid w:val="004E1A46"/>
    <w:rsid w:val="004E1F38"/>
    <w:rsid w:val="004E1FD0"/>
    <w:rsid w:val="004E20A7"/>
    <w:rsid w:val="004E212D"/>
    <w:rsid w:val="004E231E"/>
    <w:rsid w:val="004E25E9"/>
    <w:rsid w:val="004E2B09"/>
    <w:rsid w:val="004E2C7E"/>
    <w:rsid w:val="004E2D00"/>
    <w:rsid w:val="004E30AD"/>
    <w:rsid w:val="004E32DE"/>
    <w:rsid w:val="004E354B"/>
    <w:rsid w:val="004E37A4"/>
    <w:rsid w:val="004E3A98"/>
    <w:rsid w:val="004E44B9"/>
    <w:rsid w:val="004E4622"/>
    <w:rsid w:val="004E4B6A"/>
    <w:rsid w:val="004E4DFD"/>
    <w:rsid w:val="004E4F6F"/>
    <w:rsid w:val="004E508E"/>
    <w:rsid w:val="004E50E9"/>
    <w:rsid w:val="004E5574"/>
    <w:rsid w:val="004E57FD"/>
    <w:rsid w:val="004E580D"/>
    <w:rsid w:val="004E5F68"/>
    <w:rsid w:val="004E6261"/>
    <w:rsid w:val="004E66A6"/>
    <w:rsid w:val="004E692F"/>
    <w:rsid w:val="004E695E"/>
    <w:rsid w:val="004E7531"/>
    <w:rsid w:val="004E7549"/>
    <w:rsid w:val="004E755D"/>
    <w:rsid w:val="004E7584"/>
    <w:rsid w:val="004E75E0"/>
    <w:rsid w:val="004E75E7"/>
    <w:rsid w:val="004E796E"/>
    <w:rsid w:val="004E7B47"/>
    <w:rsid w:val="004F0411"/>
    <w:rsid w:val="004F0A2D"/>
    <w:rsid w:val="004F0A7F"/>
    <w:rsid w:val="004F0B9B"/>
    <w:rsid w:val="004F0D31"/>
    <w:rsid w:val="004F0DC9"/>
    <w:rsid w:val="004F0F2F"/>
    <w:rsid w:val="004F1545"/>
    <w:rsid w:val="004F17A0"/>
    <w:rsid w:val="004F1A61"/>
    <w:rsid w:val="004F209D"/>
    <w:rsid w:val="004F2503"/>
    <w:rsid w:val="004F2579"/>
    <w:rsid w:val="004F25B4"/>
    <w:rsid w:val="004F264A"/>
    <w:rsid w:val="004F2671"/>
    <w:rsid w:val="004F2774"/>
    <w:rsid w:val="004F3240"/>
    <w:rsid w:val="004F3556"/>
    <w:rsid w:val="004F35E2"/>
    <w:rsid w:val="004F3B0F"/>
    <w:rsid w:val="004F3E6E"/>
    <w:rsid w:val="004F41B2"/>
    <w:rsid w:val="004F445C"/>
    <w:rsid w:val="004F44B7"/>
    <w:rsid w:val="004F46C2"/>
    <w:rsid w:val="004F4718"/>
    <w:rsid w:val="004F477A"/>
    <w:rsid w:val="004F47EB"/>
    <w:rsid w:val="004F483C"/>
    <w:rsid w:val="004F5091"/>
    <w:rsid w:val="004F52EA"/>
    <w:rsid w:val="004F5346"/>
    <w:rsid w:val="004F557F"/>
    <w:rsid w:val="004F5A8F"/>
    <w:rsid w:val="004F5C0B"/>
    <w:rsid w:val="004F5EC8"/>
    <w:rsid w:val="004F602E"/>
    <w:rsid w:val="004F6059"/>
    <w:rsid w:val="004F6358"/>
    <w:rsid w:val="004F65E8"/>
    <w:rsid w:val="004F679B"/>
    <w:rsid w:val="004F6985"/>
    <w:rsid w:val="004F69C7"/>
    <w:rsid w:val="004F6B33"/>
    <w:rsid w:val="004F6F87"/>
    <w:rsid w:val="004F737F"/>
    <w:rsid w:val="004F7404"/>
    <w:rsid w:val="004F7436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B46"/>
    <w:rsid w:val="00501D38"/>
    <w:rsid w:val="00501DBD"/>
    <w:rsid w:val="005022B3"/>
    <w:rsid w:val="005022FE"/>
    <w:rsid w:val="0050261F"/>
    <w:rsid w:val="00502657"/>
    <w:rsid w:val="00502878"/>
    <w:rsid w:val="00502CB7"/>
    <w:rsid w:val="005032FF"/>
    <w:rsid w:val="0050334C"/>
    <w:rsid w:val="005033C7"/>
    <w:rsid w:val="0050362B"/>
    <w:rsid w:val="00503F02"/>
    <w:rsid w:val="00503F43"/>
    <w:rsid w:val="00503FDA"/>
    <w:rsid w:val="00504001"/>
    <w:rsid w:val="00504266"/>
    <w:rsid w:val="005043BD"/>
    <w:rsid w:val="00504406"/>
    <w:rsid w:val="0050457E"/>
    <w:rsid w:val="005049A8"/>
    <w:rsid w:val="00504C51"/>
    <w:rsid w:val="0050505A"/>
    <w:rsid w:val="00505489"/>
    <w:rsid w:val="005056B0"/>
    <w:rsid w:val="005058B0"/>
    <w:rsid w:val="00505F8B"/>
    <w:rsid w:val="00506242"/>
    <w:rsid w:val="005063E1"/>
    <w:rsid w:val="0050657D"/>
    <w:rsid w:val="005068B1"/>
    <w:rsid w:val="00506A25"/>
    <w:rsid w:val="005071DB"/>
    <w:rsid w:val="00507594"/>
    <w:rsid w:val="005076B5"/>
    <w:rsid w:val="00507EF8"/>
    <w:rsid w:val="005104EC"/>
    <w:rsid w:val="0051058F"/>
    <w:rsid w:val="00510597"/>
    <w:rsid w:val="005107A4"/>
    <w:rsid w:val="00510C79"/>
    <w:rsid w:val="005110D6"/>
    <w:rsid w:val="005111DF"/>
    <w:rsid w:val="0051127B"/>
    <w:rsid w:val="00511471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3FDF"/>
    <w:rsid w:val="00514028"/>
    <w:rsid w:val="0051428F"/>
    <w:rsid w:val="0051456F"/>
    <w:rsid w:val="00514646"/>
    <w:rsid w:val="00514648"/>
    <w:rsid w:val="005149C9"/>
    <w:rsid w:val="00514A8F"/>
    <w:rsid w:val="00514B9E"/>
    <w:rsid w:val="00514D93"/>
    <w:rsid w:val="005151C3"/>
    <w:rsid w:val="0051571D"/>
    <w:rsid w:val="00515B5F"/>
    <w:rsid w:val="00515B65"/>
    <w:rsid w:val="00515BBF"/>
    <w:rsid w:val="00515DAF"/>
    <w:rsid w:val="00515EC0"/>
    <w:rsid w:val="005160FD"/>
    <w:rsid w:val="00516268"/>
    <w:rsid w:val="00516444"/>
    <w:rsid w:val="005168FB"/>
    <w:rsid w:val="00516BAC"/>
    <w:rsid w:val="00516F40"/>
    <w:rsid w:val="00517068"/>
    <w:rsid w:val="00517221"/>
    <w:rsid w:val="005179E5"/>
    <w:rsid w:val="00517D57"/>
    <w:rsid w:val="00520184"/>
    <w:rsid w:val="0052026B"/>
    <w:rsid w:val="005204D3"/>
    <w:rsid w:val="00520643"/>
    <w:rsid w:val="005206BB"/>
    <w:rsid w:val="00520A9A"/>
    <w:rsid w:val="00520E19"/>
    <w:rsid w:val="00521323"/>
    <w:rsid w:val="00521407"/>
    <w:rsid w:val="00522236"/>
    <w:rsid w:val="0052281F"/>
    <w:rsid w:val="00522826"/>
    <w:rsid w:val="00522A43"/>
    <w:rsid w:val="00522B28"/>
    <w:rsid w:val="00522DA4"/>
    <w:rsid w:val="005230C4"/>
    <w:rsid w:val="00523392"/>
    <w:rsid w:val="00523EB3"/>
    <w:rsid w:val="0052416B"/>
    <w:rsid w:val="005243D5"/>
    <w:rsid w:val="005244FB"/>
    <w:rsid w:val="00524524"/>
    <w:rsid w:val="005246AE"/>
    <w:rsid w:val="00524A32"/>
    <w:rsid w:val="00524BA8"/>
    <w:rsid w:val="00524FA1"/>
    <w:rsid w:val="00525061"/>
    <w:rsid w:val="00525132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60A1"/>
    <w:rsid w:val="005260AD"/>
    <w:rsid w:val="00526371"/>
    <w:rsid w:val="00526F3C"/>
    <w:rsid w:val="0052703A"/>
    <w:rsid w:val="00527139"/>
    <w:rsid w:val="005275E4"/>
    <w:rsid w:val="00527633"/>
    <w:rsid w:val="00527838"/>
    <w:rsid w:val="00527AA6"/>
    <w:rsid w:val="00527B4D"/>
    <w:rsid w:val="00527E3C"/>
    <w:rsid w:val="005302C0"/>
    <w:rsid w:val="005303D4"/>
    <w:rsid w:val="0053055F"/>
    <w:rsid w:val="00530602"/>
    <w:rsid w:val="00531038"/>
    <w:rsid w:val="00531210"/>
    <w:rsid w:val="0053137B"/>
    <w:rsid w:val="00531417"/>
    <w:rsid w:val="00531F13"/>
    <w:rsid w:val="00532603"/>
    <w:rsid w:val="00532C43"/>
    <w:rsid w:val="00533304"/>
    <w:rsid w:val="005335C0"/>
    <w:rsid w:val="00533901"/>
    <w:rsid w:val="005339C1"/>
    <w:rsid w:val="00533E48"/>
    <w:rsid w:val="00533E57"/>
    <w:rsid w:val="00534260"/>
    <w:rsid w:val="00534365"/>
    <w:rsid w:val="005346E8"/>
    <w:rsid w:val="00534757"/>
    <w:rsid w:val="00534D92"/>
    <w:rsid w:val="00534E35"/>
    <w:rsid w:val="00534F19"/>
    <w:rsid w:val="00535066"/>
    <w:rsid w:val="005350AF"/>
    <w:rsid w:val="005351B5"/>
    <w:rsid w:val="005357EE"/>
    <w:rsid w:val="00535876"/>
    <w:rsid w:val="00535887"/>
    <w:rsid w:val="005359C9"/>
    <w:rsid w:val="00535A3C"/>
    <w:rsid w:val="00536071"/>
    <w:rsid w:val="0053615A"/>
    <w:rsid w:val="005363E1"/>
    <w:rsid w:val="0053651C"/>
    <w:rsid w:val="00536FEF"/>
    <w:rsid w:val="00537031"/>
    <w:rsid w:val="00537317"/>
    <w:rsid w:val="005376C2"/>
    <w:rsid w:val="00537B14"/>
    <w:rsid w:val="00537DB7"/>
    <w:rsid w:val="00540B65"/>
    <w:rsid w:val="00541087"/>
    <w:rsid w:val="00541B3B"/>
    <w:rsid w:val="00541D46"/>
    <w:rsid w:val="0054223D"/>
    <w:rsid w:val="0054237D"/>
    <w:rsid w:val="005424C0"/>
    <w:rsid w:val="00542FBF"/>
    <w:rsid w:val="005436B8"/>
    <w:rsid w:val="005436D0"/>
    <w:rsid w:val="00543BB7"/>
    <w:rsid w:val="00543CE2"/>
    <w:rsid w:val="00543CEC"/>
    <w:rsid w:val="00543D4C"/>
    <w:rsid w:val="00543E81"/>
    <w:rsid w:val="00543EA8"/>
    <w:rsid w:val="00544404"/>
    <w:rsid w:val="0054491E"/>
    <w:rsid w:val="00544DB3"/>
    <w:rsid w:val="005450EF"/>
    <w:rsid w:val="00545216"/>
    <w:rsid w:val="005452CD"/>
    <w:rsid w:val="00545C6D"/>
    <w:rsid w:val="00546006"/>
    <w:rsid w:val="00546423"/>
    <w:rsid w:val="00546A28"/>
    <w:rsid w:val="00546AEF"/>
    <w:rsid w:val="00546E42"/>
    <w:rsid w:val="00547208"/>
    <w:rsid w:val="0054741F"/>
    <w:rsid w:val="005474FE"/>
    <w:rsid w:val="0054753D"/>
    <w:rsid w:val="0054790A"/>
    <w:rsid w:val="00547A47"/>
    <w:rsid w:val="00547E2D"/>
    <w:rsid w:val="00550488"/>
    <w:rsid w:val="005505A7"/>
    <w:rsid w:val="00550B85"/>
    <w:rsid w:val="00550D30"/>
    <w:rsid w:val="00550FE6"/>
    <w:rsid w:val="005510C5"/>
    <w:rsid w:val="0055122B"/>
    <w:rsid w:val="0055143E"/>
    <w:rsid w:val="00551500"/>
    <w:rsid w:val="005518F3"/>
    <w:rsid w:val="00551B2D"/>
    <w:rsid w:val="00551C4A"/>
    <w:rsid w:val="00551D1B"/>
    <w:rsid w:val="00551E35"/>
    <w:rsid w:val="00551EFC"/>
    <w:rsid w:val="00552195"/>
    <w:rsid w:val="00552512"/>
    <w:rsid w:val="0055273D"/>
    <w:rsid w:val="00552A76"/>
    <w:rsid w:val="00552B9A"/>
    <w:rsid w:val="00552C20"/>
    <w:rsid w:val="00552CCA"/>
    <w:rsid w:val="00552D74"/>
    <w:rsid w:val="00552F23"/>
    <w:rsid w:val="005531BD"/>
    <w:rsid w:val="005536ED"/>
    <w:rsid w:val="005538C5"/>
    <w:rsid w:val="00553A67"/>
    <w:rsid w:val="00553AB9"/>
    <w:rsid w:val="00553E00"/>
    <w:rsid w:val="005541C2"/>
    <w:rsid w:val="005542C2"/>
    <w:rsid w:val="00554326"/>
    <w:rsid w:val="005543B6"/>
    <w:rsid w:val="00554480"/>
    <w:rsid w:val="005545E2"/>
    <w:rsid w:val="00554813"/>
    <w:rsid w:val="0055487B"/>
    <w:rsid w:val="00554980"/>
    <w:rsid w:val="0055512B"/>
    <w:rsid w:val="0055553F"/>
    <w:rsid w:val="0055558A"/>
    <w:rsid w:val="00555BDD"/>
    <w:rsid w:val="00555C80"/>
    <w:rsid w:val="00555F71"/>
    <w:rsid w:val="00555F75"/>
    <w:rsid w:val="0055616E"/>
    <w:rsid w:val="005561ED"/>
    <w:rsid w:val="005563DE"/>
    <w:rsid w:val="005564F4"/>
    <w:rsid w:val="00556558"/>
    <w:rsid w:val="0055658F"/>
    <w:rsid w:val="005566C8"/>
    <w:rsid w:val="00556988"/>
    <w:rsid w:val="00556B7A"/>
    <w:rsid w:val="00556D09"/>
    <w:rsid w:val="0055758E"/>
    <w:rsid w:val="005577B6"/>
    <w:rsid w:val="00557A80"/>
    <w:rsid w:val="00557CB3"/>
    <w:rsid w:val="00557ECE"/>
    <w:rsid w:val="00560207"/>
    <w:rsid w:val="005603C2"/>
    <w:rsid w:val="005604D8"/>
    <w:rsid w:val="0056056E"/>
    <w:rsid w:val="00560964"/>
    <w:rsid w:val="005612C5"/>
    <w:rsid w:val="00561667"/>
    <w:rsid w:val="0056191F"/>
    <w:rsid w:val="00561BA4"/>
    <w:rsid w:val="00561C3F"/>
    <w:rsid w:val="00561D2D"/>
    <w:rsid w:val="00562A16"/>
    <w:rsid w:val="00562ACB"/>
    <w:rsid w:val="00562BD9"/>
    <w:rsid w:val="00562C7E"/>
    <w:rsid w:val="0056307B"/>
    <w:rsid w:val="005630B8"/>
    <w:rsid w:val="005632B8"/>
    <w:rsid w:val="0056342A"/>
    <w:rsid w:val="005638BE"/>
    <w:rsid w:val="005638C1"/>
    <w:rsid w:val="00563B92"/>
    <w:rsid w:val="00563C3C"/>
    <w:rsid w:val="00564319"/>
    <w:rsid w:val="005649A4"/>
    <w:rsid w:val="00564D90"/>
    <w:rsid w:val="00565F7F"/>
    <w:rsid w:val="0056611F"/>
    <w:rsid w:val="00566364"/>
    <w:rsid w:val="005667DE"/>
    <w:rsid w:val="00566E33"/>
    <w:rsid w:val="00567607"/>
    <w:rsid w:val="00567907"/>
    <w:rsid w:val="00567B74"/>
    <w:rsid w:val="00570032"/>
    <w:rsid w:val="00570539"/>
    <w:rsid w:val="005707B2"/>
    <w:rsid w:val="0057099B"/>
    <w:rsid w:val="00570BD4"/>
    <w:rsid w:val="005712BA"/>
    <w:rsid w:val="005715A5"/>
    <w:rsid w:val="00571915"/>
    <w:rsid w:val="00571AEA"/>
    <w:rsid w:val="00572109"/>
    <w:rsid w:val="00572252"/>
    <w:rsid w:val="005722DA"/>
    <w:rsid w:val="0057252C"/>
    <w:rsid w:val="00572594"/>
    <w:rsid w:val="005728B1"/>
    <w:rsid w:val="0057298E"/>
    <w:rsid w:val="00573289"/>
    <w:rsid w:val="0057329A"/>
    <w:rsid w:val="005735F2"/>
    <w:rsid w:val="00573DE6"/>
    <w:rsid w:val="0057411A"/>
    <w:rsid w:val="005748AC"/>
    <w:rsid w:val="00574CC6"/>
    <w:rsid w:val="00574CE0"/>
    <w:rsid w:val="00574D29"/>
    <w:rsid w:val="0057549B"/>
    <w:rsid w:val="00575567"/>
    <w:rsid w:val="005755C7"/>
    <w:rsid w:val="00575847"/>
    <w:rsid w:val="0057585A"/>
    <w:rsid w:val="00575B23"/>
    <w:rsid w:val="00575D11"/>
    <w:rsid w:val="00575E2C"/>
    <w:rsid w:val="005767DF"/>
    <w:rsid w:val="00576888"/>
    <w:rsid w:val="00576BCE"/>
    <w:rsid w:val="00576C61"/>
    <w:rsid w:val="00576EBC"/>
    <w:rsid w:val="0057746B"/>
    <w:rsid w:val="005776F1"/>
    <w:rsid w:val="0057792D"/>
    <w:rsid w:val="00577C02"/>
    <w:rsid w:val="00580203"/>
    <w:rsid w:val="0058022B"/>
    <w:rsid w:val="00580408"/>
    <w:rsid w:val="00580428"/>
    <w:rsid w:val="0058072D"/>
    <w:rsid w:val="005811C9"/>
    <w:rsid w:val="00581857"/>
    <w:rsid w:val="0058253A"/>
    <w:rsid w:val="00582665"/>
    <w:rsid w:val="005826AD"/>
    <w:rsid w:val="005829CC"/>
    <w:rsid w:val="0058346D"/>
    <w:rsid w:val="00583572"/>
    <w:rsid w:val="005835F1"/>
    <w:rsid w:val="00583E47"/>
    <w:rsid w:val="00584116"/>
    <w:rsid w:val="0058425B"/>
    <w:rsid w:val="00584358"/>
    <w:rsid w:val="005847B5"/>
    <w:rsid w:val="0058487D"/>
    <w:rsid w:val="00586B07"/>
    <w:rsid w:val="0058705F"/>
    <w:rsid w:val="005871C3"/>
    <w:rsid w:val="005879DD"/>
    <w:rsid w:val="00587AF0"/>
    <w:rsid w:val="00587EB7"/>
    <w:rsid w:val="00587FBD"/>
    <w:rsid w:val="00587FBE"/>
    <w:rsid w:val="00590152"/>
    <w:rsid w:val="005905D9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F37"/>
    <w:rsid w:val="00591F88"/>
    <w:rsid w:val="00591FA6"/>
    <w:rsid w:val="005920A3"/>
    <w:rsid w:val="005920D4"/>
    <w:rsid w:val="005923FA"/>
    <w:rsid w:val="0059259D"/>
    <w:rsid w:val="00592AC1"/>
    <w:rsid w:val="00592AD6"/>
    <w:rsid w:val="005943C9"/>
    <w:rsid w:val="005945D7"/>
    <w:rsid w:val="00594731"/>
    <w:rsid w:val="00594D20"/>
    <w:rsid w:val="00595564"/>
    <w:rsid w:val="00595565"/>
    <w:rsid w:val="005958FA"/>
    <w:rsid w:val="00595D3A"/>
    <w:rsid w:val="00595DDD"/>
    <w:rsid w:val="005961FD"/>
    <w:rsid w:val="00596313"/>
    <w:rsid w:val="0059633E"/>
    <w:rsid w:val="00596782"/>
    <w:rsid w:val="005967D2"/>
    <w:rsid w:val="0059683A"/>
    <w:rsid w:val="0059685F"/>
    <w:rsid w:val="00596C86"/>
    <w:rsid w:val="00596C8D"/>
    <w:rsid w:val="00596F71"/>
    <w:rsid w:val="0059707C"/>
    <w:rsid w:val="005973C8"/>
    <w:rsid w:val="0059751C"/>
    <w:rsid w:val="005977F6"/>
    <w:rsid w:val="00597BA6"/>
    <w:rsid w:val="00597C6E"/>
    <w:rsid w:val="00597D86"/>
    <w:rsid w:val="00597E52"/>
    <w:rsid w:val="00597F1E"/>
    <w:rsid w:val="005A012C"/>
    <w:rsid w:val="005A027F"/>
    <w:rsid w:val="005A02F3"/>
    <w:rsid w:val="005A0781"/>
    <w:rsid w:val="005A0AF9"/>
    <w:rsid w:val="005A0BF9"/>
    <w:rsid w:val="005A1041"/>
    <w:rsid w:val="005A14A9"/>
    <w:rsid w:val="005A14AA"/>
    <w:rsid w:val="005A1927"/>
    <w:rsid w:val="005A1AEA"/>
    <w:rsid w:val="005A1E0A"/>
    <w:rsid w:val="005A1E68"/>
    <w:rsid w:val="005A209D"/>
    <w:rsid w:val="005A2467"/>
    <w:rsid w:val="005A28F2"/>
    <w:rsid w:val="005A2D64"/>
    <w:rsid w:val="005A2F7A"/>
    <w:rsid w:val="005A2FC6"/>
    <w:rsid w:val="005A3152"/>
    <w:rsid w:val="005A34AB"/>
    <w:rsid w:val="005A3C34"/>
    <w:rsid w:val="005A3D34"/>
    <w:rsid w:val="005A3DE8"/>
    <w:rsid w:val="005A4ABC"/>
    <w:rsid w:val="005A4F74"/>
    <w:rsid w:val="005A5002"/>
    <w:rsid w:val="005A5330"/>
    <w:rsid w:val="005A5844"/>
    <w:rsid w:val="005A5D21"/>
    <w:rsid w:val="005A5DE6"/>
    <w:rsid w:val="005A5EE5"/>
    <w:rsid w:val="005A60D6"/>
    <w:rsid w:val="005A6181"/>
    <w:rsid w:val="005A6184"/>
    <w:rsid w:val="005A6474"/>
    <w:rsid w:val="005A65C2"/>
    <w:rsid w:val="005A65EC"/>
    <w:rsid w:val="005A6BAC"/>
    <w:rsid w:val="005A6CBD"/>
    <w:rsid w:val="005A6DF8"/>
    <w:rsid w:val="005A7166"/>
    <w:rsid w:val="005A77A1"/>
    <w:rsid w:val="005A7B79"/>
    <w:rsid w:val="005A7BB5"/>
    <w:rsid w:val="005A7BEC"/>
    <w:rsid w:val="005A7CC0"/>
    <w:rsid w:val="005B060E"/>
    <w:rsid w:val="005B1134"/>
    <w:rsid w:val="005B11F4"/>
    <w:rsid w:val="005B1201"/>
    <w:rsid w:val="005B145E"/>
    <w:rsid w:val="005B19F3"/>
    <w:rsid w:val="005B1A2A"/>
    <w:rsid w:val="005B1B1F"/>
    <w:rsid w:val="005B235C"/>
    <w:rsid w:val="005B23D1"/>
    <w:rsid w:val="005B2462"/>
    <w:rsid w:val="005B2529"/>
    <w:rsid w:val="005B25F7"/>
    <w:rsid w:val="005B2656"/>
    <w:rsid w:val="005B27AB"/>
    <w:rsid w:val="005B2BD2"/>
    <w:rsid w:val="005B2FBF"/>
    <w:rsid w:val="005B32AD"/>
    <w:rsid w:val="005B3875"/>
    <w:rsid w:val="005B3A99"/>
    <w:rsid w:val="005B3CE3"/>
    <w:rsid w:val="005B3E24"/>
    <w:rsid w:val="005B3EFA"/>
    <w:rsid w:val="005B438A"/>
    <w:rsid w:val="005B4A1E"/>
    <w:rsid w:val="005B4FA1"/>
    <w:rsid w:val="005B5158"/>
    <w:rsid w:val="005B5B08"/>
    <w:rsid w:val="005B5F13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24E"/>
    <w:rsid w:val="005B773C"/>
    <w:rsid w:val="005B7794"/>
    <w:rsid w:val="005B7AE9"/>
    <w:rsid w:val="005C0BA3"/>
    <w:rsid w:val="005C0C0F"/>
    <w:rsid w:val="005C0C4C"/>
    <w:rsid w:val="005C105B"/>
    <w:rsid w:val="005C138A"/>
    <w:rsid w:val="005C148F"/>
    <w:rsid w:val="005C1977"/>
    <w:rsid w:val="005C1A03"/>
    <w:rsid w:val="005C1A9B"/>
    <w:rsid w:val="005C1D90"/>
    <w:rsid w:val="005C1F25"/>
    <w:rsid w:val="005C21AA"/>
    <w:rsid w:val="005C2377"/>
    <w:rsid w:val="005C2451"/>
    <w:rsid w:val="005C251E"/>
    <w:rsid w:val="005C26DB"/>
    <w:rsid w:val="005C2DAA"/>
    <w:rsid w:val="005C2DBE"/>
    <w:rsid w:val="005C2F09"/>
    <w:rsid w:val="005C308A"/>
    <w:rsid w:val="005C3114"/>
    <w:rsid w:val="005C3473"/>
    <w:rsid w:val="005C4087"/>
    <w:rsid w:val="005C477D"/>
    <w:rsid w:val="005C49F4"/>
    <w:rsid w:val="005C52E3"/>
    <w:rsid w:val="005C55D3"/>
    <w:rsid w:val="005C5746"/>
    <w:rsid w:val="005C5806"/>
    <w:rsid w:val="005C5981"/>
    <w:rsid w:val="005C652D"/>
    <w:rsid w:val="005C66A6"/>
    <w:rsid w:val="005C692E"/>
    <w:rsid w:val="005C6BC7"/>
    <w:rsid w:val="005C6C87"/>
    <w:rsid w:val="005C6D06"/>
    <w:rsid w:val="005C7408"/>
    <w:rsid w:val="005C7460"/>
    <w:rsid w:val="005C777E"/>
    <w:rsid w:val="005C7793"/>
    <w:rsid w:val="005C7C69"/>
    <w:rsid w:val="005C7DFE"/>
    <w:rsid w:val="005C7F58"/>
    <w:rsid w:val="005D02DD"/>
    <w:rsid w:val="005D0687"/>
    <w:rsid w:val="005D0AC8"/>
    <w:rsid w:val="005D11DB"/>
    <w:rsid w:val="005D1992"/>
    <w:rsid w:val="005D1D74"/>
    <w:rsid w:val="005D26C9"/>
    <w:rsid w:val="005D30CE"/>
    <w:rsid w:val="005D324A"/>
    <w:rsid w:val="005D3390"/>
    <w:rsid w:val="005D33AE"/>
    <w:rsid w:val="005D3552"/>
    <w:rsid w:val="005D35B6"/>
    <w:rsid w:val="005D3848"/>
    <w:rsid w:val="005D404C"/>
    <w:rsid w:val="005D45D6"/>
    <w:rsid w:val="005D4743"/>
    <w:rsid w:val="005D4B79"/>
    <w:rsid w:val="005D5148"/>
    <w:rsid w:val="005D57B6"/>
    <w:rsid w:val="005D5E02"/>
    <w:rsid w:val="005D5EDE"/>
    <w:rsid w:val="005D5F9D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28B"/>
    <w:rsid w:val="005E0321"/>
    <w:rsid w:val="005E04B3"/>
    <w:rsid w:val="005E04BB"/>
    <w:rsid w:val="005E06EC"/>
    <w:rsid w:val="005E07BC"/>
    <w:rsid w:val="005E0906"/>
    <w:rsid w:val="005E0B83"/>
    <w:rsid w:val="005E0CAE"/>
    <w:rsid w:val="005E0DC0"/>
    <w:rsid w:val="005E0E23"/>
    <w:rsid w:val="005E10F0"/>
    <w:rsid w:val="005E110D"/>
    <w:rsid w:val="005E13F2"/>
    <w:rsid w:val="005E1525"/>
    <w:rsid w:val="005E17D8"/>
    <w:rsid w:val="005E1BA2"/>
    <w:rsid w:val="005E1BC7"/>
    <w:rsid w:val="005E207D"/>
    <w:rsid w:val="005E20E2"/>
    <w:rsid w:val="005E23E6"/>
    <w:rsid w:val="005E2A91"/>
    <w:rsid w:val="005E2E73"/>
    <w:rsid w:val="005E3126"/>
    <w:rsid w:val="005E3515"/>
    <w:rsid w:val="005E3717"/>
    <w:rsid w:val="005E385A"/>
    <w:rsid w:val="005E39AB"/>
    <w:rsid w:val="005E39BB"/>
    <w:rsid w:val="005E3C02"/>
    <w:rsid w:val="005E4961"/>
    <w:rsid w:val="005E4DEE"/>
    <w:rsid w:val="005E52D3"/>
    <w:rsid w:val="005E560E"/>
    <w:rsid w:val="005E56A8"/>
    <w:rsid w:val="005E5D9E"/>
    <w:rsid w:val="005E5F14"/>
    <w:rsid w:val="005E5FFB"/>
    <w:rsid w:val="005E60A3"/>
    <w:rsid w:val="005E6938"/>
    <w:rsid w:val="005E6952"/>
    <w:rsid w:val="005E6B52"/>
    <w:rsid w:val="005E6CEA"/>
    <w:rsid w:val="005E6F9F"/>
    <w:rsid w:val="005E768E"/>
    <w:rsid w:val="005E7979"/>
    <w:rsid w:val="005E7A43"/>
    <w:rsid w:val="005E7FAA"/>
    <w:rsid w:val="005F02E5"/>
    <w:rsid w:val="005F0484"/>
    <w:rsid w:val="005F09FD"/>
    <w:rsid w:val="005F0AFA"/>
    <w:rsid w:val="005F0CA2"/>
    <w:rsid w:val="005F0CB8"/>
    <w:rsid w:val="005F18D8"/>
    <w:rsid w:val="005F1EAF"/>
    <w:rsid w:val="005F23D6"/>
    <w:rsid w:val="005F2516"/>
    <w:rsid w:val="005F2764"/>
    <w:rsid w:val="005F2960"/>
    <w:rsid w:val="005F2AE3"/>
    <w:rsid w:val="005F2B49"/>
    <w:rsid w:val="005F2D83"/>
    <w:rsid w:val="005F2DB8"/>
    <w:rsid w:val="005F2E51"/>
    <w:rsid w:val="005F2F27"/>
    <w:rsid w:val="005F30A3"/>
    <w:rsid w:val="005F3799"/>
    <w:rsid w:val="005F39FE"/>
    <w:rsid w:val="005F3A57"/>
    <w:rsid w:val="005F3FEE"/>
    <w:rsid w:val="005F428E"/>
    <w:rsid w:val="005F469A"/>
    <w:rsid w:val="005F4A98"/>
    <w:rsid w:val="005F4B3F"/>
    <w:rsid w:val="005F4C77"/>
    <w:rsid w:val="005F5038"/>
    <w:rsid w:val="005F517D"/>
    <w:rsid w:val="005F5BCB"/>
    <w:rsid w:val="005F5D1F"/>
    <w:rsid w:val="005F611E"/>
    <w:rsid w:val="005F653B"/>
    <w:rsid w:val="005F653E"/>
    <w:rsid w:val="005F6707"/>
    <w:rsid w:val="005F6D42"/>
    <w:rsid w:val="005F719B"/>
    <w:rsid w:val="005F72E5"/>
    <w:rsid w:val="005F730B"/>
    <w:rsid w:val="005F75BA"/>
    <w:rsid w:val="005F7702"/>
    <w:rsid w:val="005F7965"/>
    <w:rsid w:val="005F798B"/>
    <w:rsid w:val="005F7AEF"/>
    <w:rsid w:val="005F7B08"/>
    <w:rsid w:val="005F7C46"/>
    <w:rsid w:val="005F7E83"/>
    <w:rsid w:val="00600184"/>
    <w:rsid w:val="00600808"/>
    <w:rsid w:val="00600AF1"/>
    <w:rsid w:val="00600FDD"/>
    <w:rsid w:val="00601443"/>
    <w:rsid w:val="006017CF"/>
    <w:rsid w:val="006018AC"/>
    <w:rsid w:val="00601938"/>
    <w:rsid w:val="0060198A"/>
    <w:rsid w:val="00601CD8"/>
    <w:rsid w:val="00601EF5"/>
    <w:rsid w:val="006020E1"/>
    <w:rsid w:val="00602BD7"/>
    <w:rsid w:val="00602DE1"/>
    <w:rsid w:val="00602EE3"/>
    <w:rsid w:val="00603255"/>
    <w:rsid w:val="006037A5"/>
    <w:rsid w:val="006039F9"/>
    <w:rsid w:val="00603B25"/>
    <w:rsid w:val="006044E8"/>
    <w:rsid w:val="006044F4"/>
    <w:rsid w:val="006046BC"/>
    <w:rsid w:val="00604E8C"/>
    <w:rsid w:val="00604E99"/>
    <w:rsid w:val="006050C0"/>
    <w:rsid w:val="00605191"/>
    <w:rsid w:val="006055A9"/>
    <w:rsid w:val="00605631"/>
    <w:rsid w:val="00605CC6"/>
    <w:rsid w:val="00605EF0"/>
    <w:rsid w:val="00605F5E"/>
    <w:rsid w:val="00606149"/>
    <w:rsid w:val="0060650B"/>
    <w:rsid w:val="006069B9"/>
    <w:rsid w:val="00606A0A"/>
    <w:rsid w:val="00606AA5"/>
    <w:rsid w:val="00606BB6"/>
    <w:rsid w:val="00606F93"/>
    <w:rsid w:val="0060726A"/>
    <w:rsid w:val="00607656"/>
    <w:rsid w:val="006076F7"/>
    <w:rsid w:val="00607D60"/>
    <w:rsid w:val="00610290"/>
    <w:rsid w:val="006105A5"/>
    <w:rsid w:val="006108DC"/>
    <w:rsid w:val="00610997"/>
    <w:rsid w:val="00610F79"/>
    <w:rsid w:val="00611155"/>
    <w:rsid w:val="00611AA1"/>
    <w:rsid w:val="00611AD2"/>
    <w:rsid w:val="00611D28"/>
    <w:rsid w:val="00611F5C"/>
    <w:rsid w:val="0061209A"/>
    <w:rsid w:val="00612119"/>
    <w:rsid w:val="00612A8D"/>
    <w:rsid w:val="00612B3E"/>
    <w:rsid w:val="00612DD4"/>
    <w:rsid w:val="00612F80"/>
    <w:rsid w:val="0061323E"/>
    <w:rsid w:val="0061333F"/>
    <w:rsid w:val="00613858"/>
    <w:rsid w:val="00613BAE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032"/>
    <w:rsid w:val="00615112"/>
    <w:rsid w:val="00615768"/>
    <w:rsid w:val="00615881"/>
    <w:rsid w:val="006158B7"/>
    <w:rsid w:val="006158CF"/>
    <w:rsid w:val="0061591D"/>
    <w:rsid w:val="00615CF1"/>
    <w:rsid w:val="00616044"/>
    <w:rsid w:val="00616EAA"/>
    <w:rsid w:val="00616F5A"/>
    <w:rsid w:val="006172F2"/>
    <w:rsid w:val="0061787D"/>
    <w:rsid w:val="006179A7"/>
    <w:rsid w:val="00617D77"/>
    <w:rsid w:val="00620A6A"/>
    <w:rsid w:val="00620AE1"/>
    <w:rsid w:val="00620C83"/>
    <w:rsid w:val="00620FBB"/>
    <w:rsid w:val="006212AA"/>
    <w:rsid w:val="00621688"/>
    <w:rsid w:val="006217D4"/>
    <w:rsid w:val="00621909"/>
    <w:rsid w:val="00621F2C"/>
    <w:rsid w:val="006220A1"/>
    <w:rsid w:val="0062227F"/>
    <w:rsid w:val="00622E8F"/>
    <w:rsid w:val="00623237"/>
    <w:rsid w:val="00623770"/>
    <w:rsid w:val="00623A75"/>
    <w:rsid w:val="00623DF5"/>
    <w:rsid w:val="00623E34"/>
    <w:rsid w:val="0062421E"/>
    <w:rsid w:val="00624B9A"/>
    <w:rsid w:val="00624BEE"/>
    <w:rsid w:val="00624D20"/>
    <w:rsid w:val="00624E56"/>
    <w:rsid w:val="00624EF0"/>
    <w:rsid w:val="00624FF0"/>
    <w:rsid w:val="006250A4"/>
    <w:rsid w:val="006257BC"/>
    <w:rsid w:val="0062591F"/>
    <w:rsid w:val="006259DD"/>
    <w:rsid w:val="00625B4E"/>
    <w:rsid w:val="00625C8C"/>
    <w:rsid w:val="00625FA3"/>
    <w:rsid w:val="00626149"/>
    <w:rsid w:val="00626541"/>
    <w:rsid w:val="00626796"/>
    <w:rsid w:val="00626CE8"/>
    <w:rsid w:val="00626D4D"/>
    <w:rsid w:val="00626FB1"/>
    <w:rsid w:val="0062767E"/>
    <w:rsid w:val="00627836"/>
    <w:rsid w:val="0062788C"/>
    <w:rsid w:val="00627A6A"/>
    <w:rsid w:val="00627BE0"/>
    <w:rsid w:val="00630092"/>
    <w:rsid w:val="006301A1"/>
    <w:rsid w:val="006304F9"/>
    <w:rsid w:val="00630583"/>
    <w:rsid w:val="006305E2"/>
    <w:rsid w:val="0063071F"/>
    <w:rsid w:val="00630B2A"/>
    <w:rsid w:val="00630B56"/>
    <w:rsid w:val="00630B68"/>
    <w:rsid w:val="00631860"/>
    <w:rsid w:val="0063190C"/>
    <w:rsid w:val="00631AB8"/>
    <w:rsid w:val="0063238E"/>
    <w:rsid w:val="006323C5"/>
    <w:rsid w:val="0063262A"/>
    <w:rsid w:val="006326C6"/>
    <w:rsid w:val="0063283C"/>
    <w:rsid w:val="00632A43"/>
    <w:rsid w:val="00632AD8"/>
    <w:rsid w:val="00632D09"/>
    <w:rsid w:val="00632D65"/>
    <w:rsid w:val="00632EAE"/>
    <w:rsid w:val="00632ED3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5"/>
    <w:rsid w:val="00633D69"/>
    <w:rsid w:val="00633D99"/>
    <w:rsid w:val="00633E28"/>
    <w:rsid w:val="00633E32"/>
    <w:rsid w:val="006341B1"/>
    <w:rsid w:val="00634458"/>
    <w:rsid w:val="006344A8"/>
    <w:rsid w:val="00634A25"/>
    <w:rsid w:val="00634D77"/>
    <w:rsid w:val="00634E95"/>
    <w:rsid w:val="00635509"/>
    <w:rsid w:val="00635545"/>
    <w:rsid w:val="0063576E"/>
    <w:rsid w:val="00635A89"/>
    <w:rsid w:val="00635C42"/>
    <w:rsid w:val="00636298"/>
    <w:rsid w:val="0063653C"/>
    <w:rsid w:val="00636B37"/>
    <w:rsid w:val="00636C40"/>
    <w:rsid w:val="00636CB4"/>
    <w:rsid w:val="00636D28"/>
    <w:rsid w:val="00636E42"/>
    <w:rsid w:val="00637083"/>
    <w:rsid w:val="00637524"/>
    <w:rsid w:val="0063783D"/>
    <w:rsid w:val="00637DB0"/>
    <w:rsid w:val="00637E54"/>
    <w:rsid w:val="00637E7C"/>
    <w:rsid w:val="00640057"/>
    <w:rsid w:val="006400BA"/>
    <w:rsid w:val="0064070C"/>
    <w:rsid w:val="00641207"/>
    <w:rsid w:val="0064122F"/>
    <w:rsid w:val="00641326"/>
    <w:rsid w:val="00641426"/>
    <w:rsid w:val="0064166A"/>
    <w:rsid w:val="0064169C"/>
    <w:rsid w:val="00641770"/>
    <w:rsid w:val="006418C1"/>
    <w:rsid w:val="00641B6E"/>
    <w:rsid w:val="00641DD0"/>
    <w:rsid w:val="006420FC"/>
    <w:rsid w:val="00642320"/>
    <w:rsid w:val="00642894"/>
    <w:rsid w:val="00642C5A"/>
    <w:rsid w:val="006430A0"/>
    <w:rsid w:val="0064323F"/>
    <w:rsid w:val="006435C0"/>
    <w:rsid w:val="00643942"/>
    <w:rsid w:val="00643D55"/>
    <w:rsid w:val="00643D9D"/>
    <w:rsid w:val="00643EE3"/>
    <w:rsid w:val="00644313"/>
    <w:rsid w:val="00644508"/>
    <w:rsid w:val="00644512"/>
    <w:rsid w:val="0064497D"/>
    <w:rsid w:val="00644997"/>
    <w:rsid w:val="00644AD2"/>
    <w:rsid w:val="00644CD5"/>
    <w:rsid w:val="00644ED0"/>
    <w:rsid w:val="006458CE"/>
    <w:rsid w:val="00645921"/>
    <w:rsid w:val="00645996"/>
    <w:rsid w:val="00645CE6"/>
    <w:rsid w:val="00645E39"/>
    <w:rsid w:val="00645E54"/>
    <w:rsid w:val="006465F0"/>
    <w:rsid w:val="00646E8A"/>
    <w:rsid w:val="00647588"/>
    <w:rsid w:val="00647601"/>
    <w:rsid w:val="0064779E"/>
    <w:rsid w:val="006477AC"/>
    <w:rsid w:val="00647A28"/>
    <w:rsid w:val="00647C6C"/>
    <w:rsid w:val="00650238"/>
    <w:rsid w:val="00650D68"/>
    <w:rsid w:val="00650DAF"/>
    <w:rsid w:val="00650E59"/>
    <w:rsid w:val="00650EFB"/>
    <w:rsid w:val="00651596"/>
    <w:rsid w:val="00651703"/>
    <w:rsid w:val="0065214D"/>
    <w:rsid w:val="006521CC"/>
    <w:rsid w:val="00652CD1"/>
    <w:rsid w:val="00652E3B"/>
    <w:rsid w:val="00653474"/>
    <w:rsid w:val="0065368D"/>
    <w:rsid w:val="00653A9A"/>
    <w:rsid w:val="00653E29"/>
    <w:rsid w:val="00653ED5"/>
    <w:rsid w:val="00653F4B"/>
    <w:rsid w:val="00654248"/>
    <w:rsid w:val="0065424B"/>
    <w:rsid w:val="0065426C"/>
    <w:rsid w:val="0065427A"/>
    <w:rsid w:val="006553C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71EE"/>
    <w:rsid w:val="00657227"/>
    <w:rsid w:val="00657576"/>
    <w:rsid w:val="00657620"/>
    <w:rsid w:val="00657B83"/>
    <w:rsid w:val="00660009"/>
    <w:rsid w:val="0066013B"/>
    <w:rsid w:val="006606AD"/>
    <w:rsid w:val="006607EB"/>
    <w:rsid w:val="0066088D"/>
    <w:rsid w:val="00660D6E"/>
    <w:rsid w:val="0066184D"/>
    <w:rsid w:val="006621AB"/>
    <w:rsid w:val="006621C2"/>
    <w:rsid w:val="00662211"/>
    <w:rsid w:val="0066245B"/>
    <w:rsid w:val="006626EC"/>
    <w:rsid w:val="0066298F"/>
    <w:rsid w:val="006629A6"/>
    <w:rsid w:val="00662BD8"/>
    <w:rsid w:val="00662E33"/>
    <w:rsid w:val="00662E48"/>
    <w:rsid w:val="0066319C"/>
    <w:rsid w:val="006631D5"/>
    <w:rsid w:val="00663252"/>
    <w:rsid w:val="0066328D"/>
    <w:rsid w:val="006635D1"/>
    <w:rsid w:val="00663734"/>
    <w:rsid w:val="00663989"/>
    <w:rsid w:val="00663A23"/>
    <w:rsid w:val="00663A7D"/>
    <w:rsid w:val="00663DD6"/>
    <w:rsid w:val="0066407A"/>
    <w:rsid w:val="006640AA"/>
    <w:rsid w:val="0066434B"/>
    <w:rsid w:val="00664777"/>
    <w:rsid w:val="00664C87"/>
    <w:rsid w:val="0066502F"/>
    <w:rsid w:val="00665683"/>
    <w:rsid w:val="0066568A"/>
    <w:rsid w:val="00665944"/>
    <w:rsid w:val="00665B19"/>
    <w:rsid w:val="00665B26"/>
    <w:rsid w:val="00665D0D"/>
    <w:rsid w:val="0066630D"/>
    <w:rsid w:val="006665BB"/>
    <w:rsid w:val="006669BB"/>
    <w:rsid w:val="00666A8C"/>
    <w:rsid w:val="00666BF4"/>
    <w:rsid w:val="00666E91"/>
    <w:rsid w:val="0066711C"/>
    <w:rsid w:val="00667558"/>
    <w:rsid w:val="00667DC8"/>
    <w:rsid w:val="00667EF8"/>
    <w:rsid w:val="00667F07"/>
    <w:rsid w:val="00667F31"/>
    <w:rsid w:val="00667F36"/>
    <w:rsid w:val="00667FF3"/>
    <w:rsid w:val="00670039"/>
    <w:rsid w:val="006703FC"/>
    <w:rsid w:val="0067057A"/>
    <w:rsid w:val="00670822"/>
    <w:rsid w:val="006708CA"/>
    <w:rsid w:val="00670A09"/>
    <w:rsid w:val="00670A97"/>
    <w:rsid w:val="00670B75"/>
    <w:rsid w:val="00670C54"/>
    <w:rsid w:val="00670E1A"/>
    <w:rsid w:val="00671CFC"/>
    <w:rsid w:val="00671E40"/>
    <w:rsid w:val="006724A2"/>
    <w:rsid w:val="006726DA"/>
    <w:rsid w:val="00672751"/>
    <w:rsid w:val="00672B23"/>
    <w:rsid w:val="00672BE8"/>
    <w:rsid w:val="0067313D"/>
    <w:rsid w:val="00673192"/>
    <w:rsid w:val="006737BC"/>
    <w:rsid w:val="00673B8B"/>
    <w:rsid w:val="00673C85"/>
    <w:rsid w:val="00673CB4"/>
    <w:rsid w:val="00673D0D"/>
    <w:rsid w:val="00673D1A"/>
    <w:rsid w:val="00673D96"/>
    <w:rsid w:val="00674009"/>
    <w:rsid w:val="006743C5"/>
    <w:rsid w:val="0067483B"/>
    <w:rsid w:val="00674845"/>
    <w:rsid w:val="00674E5F"/>
    <w:rsid w:val="006751BE"/>
    <w:rsid w:val="00675207"/>
    <w:rsid w:val="006754E4"/>
    <w:rsid w:val="00675773"/>
    <w:rsid w:val="0067591F"/>
    <w:rsid w:val="00675C90"/>
    <w:rsid w:val="006766CF"/>
    <w:rsid w:val="0067680A"/>
    <w:rsid w:val="00676999"/>
    <w:rsid w:val="0067730D"/>
    <w:rsid w:val="0067739D"/>
    <w:rsid w:val="006774A9"/>
    <w:rsid w:val="006774D3"/>
    <w:rsid w:val="00677898"/>
    <w:rsid w:val="00677B59"/>
    <w:rsid w:val="00677D05"/>
    <w:rsid w:val="00677E2B"/>
    <w:rsid w:val="00677E59"/>
    <w:rsid w:val="0068016A"/>
    <w:rsid w:val="006802B3"/>
    <w:rsid w:val="006804C9"/>
    <w:rsid w:val="0068056B"/>
    <w:rsid w:val="00680612"/>
    <w:rsid w:val="00680721"/>
    <w:rsid w:val="00680723"/>
    <w:rsid w:val="00680850"/>
    <w:rsid w:val="00680CD3"/>
    <w:rsid w:val="00680E9C"/>
    <w:rsid w:val="0068155E"/>
    <w:rsid w:val="00681612"/>
    <w:rsid w:val="006816F6"/>
    <w:rsid w:val="006818F6"/>
    <w:rsid w:val="00681DC5"/>
    <w:rsid w:val="00681EE3"/>
    <w:rsid w:val="00681F3C"/>
    <w:rsid w:val="0068278B"/>
    <w:rsid w:val="00682A68"/>
    <w:rsid w:val="00682F2D"/>
    <w:rsid w:val="006836D0"/>
    <w:rsid w:val="006837A7"/>
    <w:rsid w:val="00683820"/>
    <w:rsid w:val="00683D04"/>
    <w:rsid w:val="00683EEF"/>
    <w:rsid w:val="00684E97"/>
    <w:rsid w:val="00684EA4"/>
    <w:rsid w:val="00685592"/>
    <w:rsid w:val="00685607"/>
    <w:rsid w:val="00685FF4"/>
    <w:rsid w:val="006862E9"/>
    <w:rsid w:val="00686626"/>
    <w:rsid w:val="006866B0"/>
    <w:rsid w:val="0068699F"/>
    <w:rsid w:val="00686A1F"/>
    <w:rsid w:val="00686B79"/>
    <w:rsid w:val="00686BA9"/>
    <w:rsid w:val="00686CAE"/>
    <w:rsid w:val="00686D37"/>
    <w:rsid w:val="00687096"/>
    <w:rsid w:val="0068731F"/>
    <w:rsid w:val="00687380"/>
    <w:rsid w:val="00687385"/>
    <w:rsid w:val="00687536"/>
    <w:rsid w:val="00687ABA"/>
    <w:rsid w:val="0069060C"/>
    <w:rsid w:val="00690894"/>
    <w:rsid w:val="0069097D"/>
    <w:rsid w:val="00690E11"/>
    <w:rsid w:val="00691A03"/>
    <w:rsid w:val="00691ADD"/>
    <w:rsid w:val="00691F0A"/>
    <w:rsid w:val="0069220A"/>
    <w:rsid w:val="006923C9"/>
    <w:rsid w:val="00692447"/>
    <w:rsid w:val="00692483"/>
    <w:rsid w:val="0069263B"/>
    <w:rsid w:val="00692651"/>
    <w:rsid w:val="006928A4"/>
    <w:rsid w:val="00692FAD"/>
    <w:rsid w:val="00693287"/>
    <w:rsid w:val="0069361C"/>
    <w:rsid w:val="00694012"/>
    <w:rsid w:val="006942F1"/>
    <w:rsid w:val="00694F57"/>
    <w:rsid w:val="00694F71"/>
    <w:rsid w:val="00695A6B"/>
    <w:rsid w:val="00695AF1"/>
    <w:rsid w:val="00695AF2"/>
    <w:rsid w:val="00695F24"/>
    <w:rsid w:val="006964F1"/>
    <w:rsid w:val="00696794"/>
    <w:rsid w:val="00696841"/>
    <w:rsid w:val="00696A55"/>
    <w:rsid w:val="00696BC2"/>
    <w:rsid w:val="00696F7F"/>
    <w:rsid w:val="006970A0"/>
    <w:rsid w:val="006970EC"/>
    <w:rsid w:val="006976FE"/>
    <w:rsid w:val="006978AF"/>
    <w:rsid w:val="00697C1F"/>
    <w:rsid w:val="00697E95"/>
    <w:rsid w:val="00697F9B"/>
    <w:rsid w:val="006A00E0"/>
    <w:rsid w:val="006A0439"/>
    <w:rsid w:val="006A051E"/>
    <w:rsid w:val="006A079B"/>
    <w:rsid w:val="006A08F7"/>
    <w:rsid w:val="006A09F2"/>
    <w:rsid w:val="006A0EC5"/>
    <w:rsid w:val="006A1158"/>
    <w:rsid w:val="006A135E"/>
    <w:rsid w:val="006A1621"/>
    <w:rsid w:val="006A1818"/>
    <w:rsid w:val="006A181C"/>
    <w:rsid w:val="006A1AD7"/>
    <w:rsid w:val="006A1B01"/>
    <w:rsid w:val="006A1F67"/>
    <w:rsid w:val="006A211B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3EA5"/>
    <w:rsid w:val="006A40B0"/>
    <w:rsid w:val="006A45BB"/>
    <w:rsid w:val="006A4CF0"/>
    <w:rsid w:val="006A4DA9"/>
    <w:rsid w:val="006A4EFD"/>
    <w:rsid w:val="006A5365"/>
    <w:rsid w:val="006A537A"/>
    <w:rsid w:val="006A5388"/>
    <w:rsid w:val="006A627D"/>
    <w:rsid w:val="006A6475"/>
    <w:rsid w:val="006A6548"/>
    <w:rsid w:val="006A686A"/>
    <w:rsid w:val="006A6D89"/>
    <w:rsid w:val="006A6E96"/>
    <w:rsid w:val="006A6EEF"/>
    <w:rsid w:val="006A762E"/>
    <w:rsid w:val="006A7CC4"/>
    <w:rsid w:val="006B003D"/>
    <w:rsid w:val="006B016D"/>
    <w:rsid w:val="006B0FCC"/>
    <w:rsid w:val="006B1179"/>
    <w:rsid w:val="006B1404"/>
    <w:rsid w:val="006B2171"/>
    <w:rsid w:val="006B2347"/>
    <w:rsid w:val="006B2513"/>
    <w:rsid w:val="006B25A8"/>
    <w:rsid w:val="006B2EF7"/>
    <w:rsid w:val="006B3023"/>
    <w:rsid w:val="006B3052"/>
    <w:rsid w:val="006B359E"/>
    <w:rsid w:val="006B3FE2"/>
    <w:rsid w:val="006B407C"/>
    <w:rsid w:val="006B43FC"/>
    <w:rsid w:val="006B4540"/>
    <w:rsid w:val="006B48BA"/>
    <w:rsid w:val="006B4B04"/>
    <w:rsid w:val="006B501B"/>
    <w:rsid w:val="006B530F"/>
    <w:rsid w:val="006B538F"/>
    <w:rsid w:val="006B61E1"/>
    <w:rsid w:val="006B657F"/>
    <w:rsid w:val="006B672B"/>
    <w:rsid w:val="006B6731"/>
    <w:rsid w:val="006B682A"/>
    <w:rsid w:val="006B699B"/>
    <w:rsid w:val="006B6F6E"/>
    <w:rsid w:val="006B72CD"/>
    <w:rsid w:val="006B778C"/>
    <w:rsid w:val="006B78F5"/>
    <w:rsid w:val="006B7910"/>
    <w:rsid w:val="006B7AC7"/>
    <w:rsid w:val="006C0049"/>
    <w:rsid w:val="006C0C6F"/>
    <w:rsid w:val="006C0E02"/>
    <w:rsid w:val="006C0F3D"/>
    <w:rsid w:val="006C1AA1"/>
    <w:rsid w:val="006C1C99"/>
    <w:rsid w:val="006C1DE5"/>
    <w:rsid w:val="006C1F18"/>
    <w:rsid w:val="006C2B33"/>
    <w:rsid w:val="006C2CAC"/>
    <w:rsid w:val="006C2F4F"/>
    <w:rsid w:val="006C2F84"/>
    <w:rsid w:val="006C32ED"/>
    <w:rsid w:val="006C3821"/>
    <w:rsid w:val="006C3BD2"/>
    <w:rsid w:val="006C3D21"/>
    <w:rsid w:val="006C3EB2"/>
    <w:rsid w:val="006C3F86"/>
    <w:rsid w:val="006C3FC7"/>
    <w:rsid w:val="006C46BA"/>
    <w:rsid w:val="006C46EB"/>
    <w:rsid w:val="006C4736"/>
    <w:rsid w:val="006C5786"/>
    <w:rsid w:val="006C633B"/>
    <w:rsid w:val="006C644D"/>
    <w:rsid w:val="006C6775"/>
    <w:rsid w:val="006C6845"/>
    <w:rsid w:val="006C68E6"/>
    <w:rsid w:val="006C692E"/>
    <w:rsid w:val="006C6AF7"/>
    <w:rsid w:val="006C6C28"/>
    <w:rsid w:val="006C7449"/>
    <w:rsid w:val="006C7896"/>
    <w:rsid w:val="006C78E0"/>
    <w:rsid w:val="006C7E95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2C21"/>
    <w:rsid w:val="006D2E67"/>
    <w:rsid w:val="006D3ADE"/>
    <w:rsid w:val="006D44B5"/>
    <w:rsid w:val="006D47EA"/>
    <w:rsid w:val="006D4832"/>
    <w:rsid w:val="006D49E0"/>
    <w:rsid w:val="006D4E34"/>
    <w:rsid w:val="006D51DA"/>
    <w:rsid w:val="006D52AE"/>
    <w:rsid w:val="006D530D"/>
    <w:rsid w:val="006D53E3"/>
    <w:rsid w:val="006D544A"/>
    <w:rsid w:val="006D5582"/>
    <w:rsid w:val="006D5669"/>
    <w:rsid w:val="006D575B"/>
    <w:rsid w:val="006D5AB8"/>
    <w:rsid w:val="006D5CE3"/>
    <w:rsid w:val="006D5F4E"/>
    <w:rsid w:val="006D621D"/>
    <w:rsid w:val="006D62B0"/>
    <w:rsid w:val="006D62E0"/>
    <w:rsid w:val="006D644A"/>
    <w:rsid w:val="006D6633"/>
    <w:rsid w:val="006D66B4"/>
    <w:rsid w:val="006D6B0F"/>
    <w:rsid w:val="006D6CAA"/>
    <w:rsid w:val="006D6ED2"/>
    <w:rsid w:val="006D7183"/>
    <w:rsid w:val="006D739A"/>
    <w:rsid w:val="006D7621"/>
    <w:rsid w:val="006D779A"/>
    <w:rsid w:val="006D780D"/>
    <w:rsid w:val="006D782D"/>
    <w:rsid w:val="006E006D"/>
    <w:rsid w:val="006E0444"/>
    <w:rsid w:val="006E070F"/>
    <w:rsid w:val="006E0788"/>
    <w:rsid w:val="006E0CA0"/>
    <w:rsid w:val="006E0ECA"/>
    <w:rsid w:val="006E11CD"/>
    <w:rsid w:val="006E1236"/>
    <w:rsid w:val="006E12FA"/>
    <w:rsid w:val="006E1518"/>
    <w:rsid w:val="006E1C83"/>
    <w:rsid w:val="006E1CEC"/>
    <w:rsid w:val="006E25E3"/>
    <w:rsid w:val="006E2A69"/>
    <w:rsid w:val="006E2E5C"/>
    <w:rsid w:val="006E2EE7"/>
    <w:rsid w:val="006E37EF"/>
    <w:rsid w:val="006E390B"/>
    <w:rsid w:val="006E3CA7"/>
    <w:rsid w:val="006E3F2E"/>
    <w:rsid w:val="006E44F7"/>
    <w:rsid w:val="006E5034"/>
    <w:rsid w:val="006E53B7"/>
    <w:rsid w:val="006E5515"/>
    <w:rsid w:val="006E5548"/>
    <w:rsid w:val="006E5754"/>
    <w:rsid w:val="006E59D1"/>
    <w:rsid w:val="006E59E8"/>
    <w:rsid w:val="006E5BE6"/>
    <w:rsid w:val="006E6253"/>
    <w:rsid w:val="006E62E1"/>
    <w:rsid w:val="006E666B"/>
    <w:rsid w:val="006E6A50"/>
    <w:rsid w:val="006E6AE5"/>
    <w:rsid w:val="006E6BC6"/>
    <w:rsid w:val="006E6F92"/>
    <w:rsid w:val="006E73A7"/>
    <w:rsid w:val="006E746E"/>
    <w:rsid w:val="006E78C5"/>
    <w:rsid w:val="006E7AF1"/>
    <w:rsid w:val="006E7EA0"/>
    <w:rsid w:val="006F02ED"/>
    <w:rsid w:val="006F0342"/>
    <w:rsid w:val="006F044C"/>
    <w:rsid w:val="006F05DA"/>
    <w:rsid w:val="006F06F4"/>
    <w:rsid w:val="006F0C53"/>
    <w:rsid w:val="006F115A"/>
    <w:rsid w:val="006F123F"/>
    <w:rsid w:val="006F13FB"/>
    <w:rsid w:val="006F1405"/>
    <w:rsid w:val="006F2238"/>
    <w:rsid w:val="006F2448"/>
    <w:rsid w:val="006F287F"/>
    <w:rsid w:val="006F28C5"/>
    <w:rsid w:val="006F298A"/>
    <w:rsid w:val="006F2F10"/>
    <w:rsid w:val="006F325F"/>
    <w:rsid w:val="006F36D7"/>
    <w:rsid w:val="006F3BD9"/>
    <w:rsid w:val="006F3C6F"/>
    <w:rsid w:val="006F3CE9"/>
    <w:rsid w:val="006F40D2"/>
    <w:rsid w:val="006F410B"/>
    <w:rsid w:val="006F4114"/>
    <w:rsid w:val="006F423E"/>
    <w:rsid w:val="006F44FA"/>
    <w:rsid w:val="006F4847"/>
    <w:rsid w:val="006F49A2"/>
    <w:rsid w:val="006F4A92"/>
    <w:rsid w:val="006F564C"/>
    <w:rsid w:val="006F5919"/>
    <w:rsid w:val="006F595E"/>
    <w:rsid w:val="006F5AC7"/>
    <w:rsid w:val="006F5EDC"/>
    <w:rsid w:val="006F5FF6"/>
    <w:rsid w:val="006F69C9"/>
    <w:rsid w:val="006F6DF5"/>
    <w:rsid w:val="006F6F60"/>
    <w:rsid w:val="006F6FB9"/>
    <w:rsid w:val="006F6FF3"/>
    <w:rsid w:val="006F71F3"/>
    <w:rsid w:val="006F73A3"/>
    <w:rsid w:val="006F7CFD"/>
    <w:rsid w:val="006F7F1E"/>
    <w:rsid w:val="007006C3"/>
    <w:rsid w:val="007006F6"/>
    <w:rsid w:val="00700908"/>
    <w:rsid w:val="00700A8E"/>
    <w:rsid w:val="00700DE1"/>
    <w:rsid w:val="00700EA1"/>
    <w:rsid w:val="0070106B"/>
    <w:rsid w:val="0070131E"/>
    <w:rsid w:val="00701895"/>
    <w:rsid w:val="007026F3"/>
    <w:rsid w:val="00702ADE"/>
    <w:rsid w:val="00702C22"/>
    <w:rsid w:val="00702FF7"/>
    <w:rsid w:val="007030DF"/>
    <w:rsid w:val="00703154"/>
    <w:rsid w:val="007031C5"/>
    <w:rsid w:val="007032B9"/>
    <w:rsid w:val="007035CE"/>
    <w:rsid w:val="0070388B"/>
    <w:rsid w:val="00703BFB"/>
    <w:rsid w:val="00704C0B"/>
    <w:rsid w:val="00704DC8"/>
    <w:rsid w:val="00704FF4"/>
    <w:rsid w:val="0070518B"/>
    <w:rsid w:val="00705368"/>
    <w:rsid w:val="00705825"/>
    <w:rsid w:val="00705A44"/>
    <w:rsid w:val="00706720"/>
    <w:rsid w:val="0070676B"/>
    <w:rsid w:val="00706841"/>
    <w:rsid w:val="007069F9"/>
    <w:rsid w:val="00706B7C"/>
    <w:rsid w:val="00706CB9"/>
    <w:rsid w:val="00706D6F"/>
    <w:rsid w:val="00707577"/>
    <w:rsid w:val="00707BC1"/>
    <w:rsid w:val="00707D54"/>
    <w:rsid w:val="00707E71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405"/>
    <w:rsid w:val="007119FD"/>
    <w:rsid w:val="00711D15"/>
    <w:rsid w:val="00711D3A"/>
    <w:rsid w:val="00711FAF"/>
    <w:rsid w:val="00712244"/>
    <w:rsid w:val="00712526"/>
    <w:rsid w:val="007125DD"/>
    <w:rsid w:val="00712821"/>
    <w:rsid w:val="007129AF"/>
    <w:rsid w:val="00712B18"/>
    <w:rsid w:val="0071330B"/>
    <w:rsid w:val="007133C8"/>
    <w:rsid w:val="007134A9"/>
    <w:rsid w:val="007135B5"/>
    <w:rsid w:val="00714141"/>
    <w:rsid w:val="00714235"/>
    <w:rsid w:val="00714644"/>
    <w:rsid w:val="00714A62"/>
    <w:rsid w:val="00714B64"/>
    <w:rsid w:val="00714E3A"/>
    <w:rsid w:val="00715015"/>
    <w:rsid w:val="0071569C"/>
    <w:rsid w:val="007158AD"/>
    <w:rsid w:val="007159B1"/>
    <w:rsid w:val="00715C50"/>
    <w:rsid w:val="0071613E"/>
    <w:rsid w:val="007165FF"/>
    <w:rsid w:val="00716814"/>
    <w:rsid w:val="007168D0"/>
    <w:rsid w:val="00717055"/>
    <w:rsid w:val="0071738F"/>
    <w:rsid w:val="007174E5"/>
    <w:rsid w:val="007175C3"/>
    <w:rsid w:val="00717723"/>
    <w:rsid w:val="007179B4"/>
    <w:rsid w:val="00717F2D"/>
    <w:rsid w:val="0072000F"/>
    <w:rsid w:val="007201E0"/>
    <w:rsid w:val="00720452"/>
    <w:rsid w:val="0072061A"/>
    <w:rsid w:val="0072099F"/>
    <w:rsid w:val="00720B88"/>
    <w:rsid w:val="00720C73"/>
    <w:rsid w:val="00720E2A"/>
    <w:rsid w:val="00720E40"/>
    <w:rsid w:val="00720E4B"/>
    <w:rsid w:val="00720F2D"/>
    <w:rsid w:val="0072172B"/>
    <w:rsid w:val="00721A2A"/>
    <w:rsid w:val="00721E2A"/>
    <w:rsid w:val="007223B9"/>
    <w:rsid w:val="007224A6"/>
    <w:rsid w:val="00722597"/>
    <w:rsid w:val="007227FA"/>
    <w:rsid w:val="0072295D"/>
    <w:rsid w:val="00722DD9"/>
    <w:rsid w:val="0072316B"/>
    <w:rsid w:val="007235CA"/>
    <w:rsid w:val="007237CD"/>
    <w:rsid w:val="00723D3F"/>
    <w:rsid w:val="00723FFE"/>
    <w:rsid w:val="007240D0"/>
    <w:rsid w:val="007246A7"/>
    <w:rsid w:val="00724971"/>
    <w:rsid w:val="00725495"/>
    <w:rsid w:val="0072571D"/>
    <w:rsid w:val="0072577E"/>
    <w:rsid w:val="00725B12"/>
    <w:rsid w:val="0072610C"/>
    <w:rsid w:val="007262AD"/>
    <w:rsid w:val="007264DC"/>
    <w:rsid w:val="0072658D"/>
    <w:rsid w:val="0072673B"/>
    <w:rsid w:val="007269D2"/>
    <w:rsid w:val="00726DB7"/>
    <w:rsid w:val="00727381"/>
    <w:rsid w:val="00727688"/>
    <w:rsid w:val="00727B18"/>
    <w:rsid w:val="00727C81"/>
    <w:rsid w:val="00727F2E"/>
    <w:rsid w:val="0073000C"/>
    <w:rsid w:val="00730439"/>
    <w:rsid w:val="00730484"/>
    <w:rsid w:val="00730823"/>
    <w:rsid w:val="00730ADE"/>
    <w:rsid w:val="00730C5B"/>
    <w:rsid w:val="00730D23"/>
    <w:rsid w:val="00730DB9"/>
    <w:rsid w:val="0073118C"/>
    <w:rsid w:val="007312E5"/>
    <w:rsid w:val="00731881"/>
    <w:rsid w:val="00731A01"/>
    <w:rsid w:val="00731DE4"/>
    <w:rsid w:val="00731F4F"/>
    <w:rsid w:val="007324DC"/>
    <w:rsid w:val="007324FE"/>
    <w:rsid w:val="00732549"/>
    <w:rsid w:val="00732950"/>
    <w:rsid w:val="00732B05"/>
    <w:rsid w:val="00732ED1"/>
    <w:rsid w:val="007330EF"/>
    <w:rsid w:val="007333D4"/>
    <w:rsid w:val="00733497"/>
    <w:rsid w:val="0073369A"/>
    <w:rsid w:val="00733925"/>
    <w:rsid w:val="0073396F"/>
    <w:rsid w:val="00733E98"/>
    <w:rsid w:val="007340A9"/>
    <w:rsid w:val="007346E5"/>
    <w:rsid w:val="00734744"/>
    <w:rsid w:val="00734D93"/>
    <w:rsid w:val="00734FF5"/>
    <w:rsid w:val="007351AE"/>
    <w:rsid w:val="00735223"/>
    <w:rsid w:val="00735985"/>
    <w:rsid w:val="007359F3"/>
    <w:rsid w:val="0073616E"/>
    <w:rsid w:val="00736188"/>
    <w:rsid w:val="007362CF"/>
    <w:rsid w:val="00736356"/>
    <w:rsid w:val="007364D8"/>
    <w:rsid w:val="0073680D"/>
    <w:rsid w:val="0073685E"/>
    <w:rsid w:val="007368BC"/>
    <w:rsid w:val="00736F0A"/>
    <w:rsid w:val="00737A3E"/>
    <w:rsid w:val="00737E02"/>
    <w:rsid w:val="007401FF"/>
    <w:rsid w:val="007402DD"/>
    <w:rsid w:val="007403F3"/>
    <w:rsid w:val="00740761"/>
    <w:rsid w:val="00740A53"/>
    <w:rsid w:val="00740E2B"/>
    <w:rsid w:val="007412F0"/>
    <w:rsid w:val="00741521"/>
    <w:rsid w:val="007415E4"/>
    <w:rsid w:val="00741B7A"/>
    <w:rsid w:val="007424E0"/>
    <w:rsid w:val="007425A3"/>
    <w:rsid w:val="0074263C"/>
    <w:rsid w:val="007429AC"/>
    <w:rsid w:val="00742A86"/>
    <w:rsid w:val="00742B93"/>
    <w:rsid w:val="00742E33"/>
    <w:rsid w:val="0074328D"/>
    <w:rsid w:val="00743ED6"/>
    <w:rsid w:val="0074449F"/>
    <w:rsid w:val="00744D8A"/>
    <w:rsid w:val="00744DF2"/>
    <w:rsid w:val="00744F98"/>
    <w:rsid w:val="0074509B"/>
    <w:rsid w:val="0074524D"/>
    <w:rsid w:val="00745A4F"/>
    <w:rsid w:val="00745C4F"/>
    <w:rsid w:val="00746514"/>
    <w:rsid w:val="007466B4"/>
    <w:rsid w:val="0074683A"/>
    <w:rsid w:val="0074695B"/>
    <w:rsid w:val="00746F14"/>
    <w:rsid w:val="00746FC5"/>
    <w:rsid w:val="00746FEE"/>
    <w:rsid w:val="00747774"/>
    <w:rsid w:val="007478E8"/>
    <w:rsid w:val="00747B9B"/>
    <w:rsid w:val="00750162"/>
    <w:rsid w:val="00750584"/>
    <w:rsid w:val="0075087A"/>
    <w:rsid w:val="00750B94"/>
    <w:rsid w:val="00750C8C"/>
    <w:rsid w:val="0075148E"/>
    <w:rsid w:val="007515F7"/>
    <w:rsid w:val="00751964"/>
    <w:rsid w:val="00751A65"/>
    <w:rsid w:val="00751B6A"/>
    <w:rsid w:val="0075205B"/>
    <w:rsid w:val="00752106"/>
    <w:rsid w:val="00752341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16F"/>
    <w:rsid w:val="00753232"/>
    <w:rsid w:val="007542DB"/>
    <w:rsid w:val="0075445D"/>
    <w:rsid w:val="00754F2F"/>
    <w:rsid w:val="007551C0"/>
    <w:rsid w:val="007551C8"/>
    <w:rsid w:val="00755648"/>
    <w:rsid w:val="00755960"/>
    <w:rsid w:val="00756AE1"/>
    <w:rsid w:val="00756E8B"/>
    <w:rsid w:val="00757244"/>
    <w:rsid w:val="0075742F"/>
    <w:rsid w:val="0075750C"/>
    <w:rsid w:val="007575C6"/>
    <w:rsid w:val="007579CC"/>
    <w:rsid w:val="00757C0A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A09"/>
    <w:rsid w:val="00762A4A"/>
    <w:rsid w:val="00763A16"/>
    <w:rsid w:val="00764683"/>
    <w:rsid w:val="00764BDA"/>
    <w:rsid w:val="00764C39"/>
    <w:rsid w:val="00764D8D"/>
    <w:rsid w:val="0076515C"/>
    <w:rsid w:val="0076542F"/>
    <w:rsid w:val="00765B0F"/>
    <w:rsid w:val="00765E2B"/>
    <w:rsid w:val="00765F18"/>
    <w:rsid w:val="00765F3E"/>
    <w:rsid w:val="007661F1"/>
    <w:rsid w:val="0076628A"/>
    <w:rsid w:val="00766303"/>
    <w:rsid w:val="00766537"/>
    <w:rsid w:val="00766656"/>
    <w:rsid w:val="00766832"/>
    <w:rsid w:val="0076695E"/>
    <w:rsid w:val="007669CE"/>
    <w:rsid w:val="00766D27"/>
    <w:rsid w:val="0076732D"/>
    <w:rsid w:val="00767935"/>
    <w:rsid w:val="007700B9"/>
    <w:rsid w:val="007700D6"/>
    <w:rsid w:val="00770110"/>
    <w:rsid w:val="0077029A"/>
    <w:rsid w:val="00770706"/>
    <w:rsid w:val="00770893"/>
    <w:rsid w:val="00770DEF"/>
    <w:rsid w:val="00770E00"/>
    <w:rsid w:val="00770FD8"/>
    <w:rsid w:val="00770FFD"/>
    <w:rsid w:val="007711C4"/>
    <w:rsid w:val="007717B4"/>
    <w:rsid w:val="00771903"/>
    <w:rsid w:val="0077212E"/>
    <w:rsid w:val="007721BE"/>
    <w:rsid w:val="00772CAE"/>
    <w:rsid w:val="00773104"/>
    <w:rsid w:val="007736B0"/>
    <w:rsid w:val="00773737"/>
    <w:rsid w:val="00773738"/>
    <w:rsid w:val="00773786"/>
    <w:rsid w:val="00773CD1"/>
    <w:rsid w:val="00774150"/>
    <w:rsid w:val="007741FD"/>
    <w:rsid w:val="007744EC"/>
    <w:rsid w:val="00774605"/>
    <w:rsid w:val="00774632"/>
    <w:rsid w:val="00774787"/>
    <w:rsid w:val="00774810"/>
    <w:rsid w:val="00775195"/>
    <w:rsid w:val="00775616"/>
    <w:rsid w:val="0077579A"/>
    <w:rsid w:val="00775E09"/>
    <w:rsid w:val="00775FD5"/>
    <w:rsid w:val="00776033"/>
    <w:rsid w:val="00776131"/>
    <w:rsid w:val="00776331"/>
    <w:rsid w:val="0077699B"/>
    <w:rsid w:val="00776C42"/>
    <w:rsid w:val="00776FCA"/>
    <w:rsid w:val="00777314"/>
    <w:rsid w:val="00777535"/>
    <w:rsid w:val="007775B2"/>
    <w:rsid w:val="00780155"/>
    <w:rsid w:val="00780451"/>
    <w:rsid w:val="007806A5"/>
    <w:rsid w:val="007806B9"/>
    <w:rsid w:val="00780888"/>
    <w:rsid w:val="00780B69"/>
    <w:rsid w:val="00780C3C"/>
    <w:rsid w:val="00780FAB"/>
    <w:rsid w:val="00781174"/>
    <w:rsid w:val="007813B0"/>
    <w:rsid w:val="00781833"/>
    <w:rsid w:val="00781999"/>
    <w:rsid w:val="00781B5F"/>
    <w:rsid w:val="00781D4D"/>
    <w:rsid w:val="0078269B"/>
    <w:rsid w:val="00782F78"/>
    <w:rsid w:val="0078323E"/>
    <w:rsid w:val="00783C88"/>
    <w:rsid w:val="00783CA3"/>
    <w:rsid w:val="00783E29"/>
    <w:rsid w:val="00783F45"/>
    <w:rsid w:val="007841D6"/>
    <w:rsid w:val="00784451"/>
    <w:rsid w:val="00784C91"/>
    <w:rsid w:val="00784D5B"/>
    <w:rsid w:val="00784FD9"/>
    <w:rsid w:val="00785050"/>
    <w:rsid w:val="0078547A"/>
    <w:rsid w:val="00785728"/>
    <w:rsid w:val="00785C54"/>
    <w:rsid w:val="00786656"/>
    <w:rsid w:val="007868B3"/>
    <w:rsid w:val="00786ACE"/>
    <w:rsid w:val="00786E24"/>
    <w:rsid w:val="00786EE7"/>
    <w:rsid w:val="007872A1"/>
    <w:rsid w:val="00787414"/>
    <w:rsid w:val="00787DB5"/>
    <w:rsid w:val="00787FED"/>
    <w:rsid w:val="007900F7"/>
    <w:rsid w:val="007903F4"/>
    <w:rsid w:val="00790736"/>
    <w:rsid w:val="0079077C"/>
    <w:rsid w:val="00790B8B"/>
    <w:rsid w:val="00790E56"/>
    <w:rsid w:val="00790FA3"/>
    <w:rsid w:val="007911FF"/>
    <w:rsid w:val="00791298"/>
    <w:rsid w:val="00791682"/>
    <w:rsid w:val="00791C56"/>
    <w:rsid w:val="007924C3"/>
    <w:rsid w:val="007929B9"/>
    <w:rsid w:val="00792B29"/>
    <w:rsid w:val="00792E0E"/>
    <w:rsid w:val="00792FDC"/>
    <w:rsid w:val="007934E6"/>
    <w:rsid w:val="00793787"/>
    <w:rsid w:val="007938E1"/>
    <w:rsid w:val="00793CB4"/>
    <w:rsid w:val="00793ED5"/>
    <w:rsid w:val="0079443E"/>
    <w:rsid w:val="0079471E"/>
    <w:rsid w:val="007948AB"/>
    <w:rsid w:val="00794A22"/>
    <w:rsid w:val="00794B01"/>
    <w:rsid w:val="00794B2E"/>
    <w:rsid w:val="0079587A"/>
    <w:rsid w:val="00795A7A"/>
    <w:rsid w:val="00795CD6"/>
    <w:rsid w:val="00795D25"/>
    <w:rsid w:val="007962D9"/>
    <w:rsid w:val="007964E4"/>
    <w:rsid w:val="00796572"/>
    <w:rsid w:val="00796AC3"/>
    <w:rsid w:val="00797336"/>
    <w:rsid w:val="00797D27"/>
    <w:rsid w:val="007A005E"/>
    <w:rsid w:val="007A0615"/>
    <w:rsid w:val="007A0921"/>
    <w:rsid w:val="007A0D43"/>
    <w:rsid w:val="007A0E44"/>
    <w:rsid w:val="007A1950"/>
    <w:rsid w:val="007A1B5B"/>
    <w:rsid w:val="007A2028"/>
    <w:rsid w:val="007A240A"/>
    <w:rsid w:val="007A29DB"/>
    <w:rsid w:val="007A2C48"/>
    <w:rsid w:val="007A2C85"/>
    <w:rsid w:val="007A32C2"/>
    <w:rsid w:val="007A34BB"/>
    <w:rsid w:val="007A363F"/>
    <w:rsid w:val="007A3AAF"/>
    <w:rsid w:val="007A439D"/>
    <w:rsid w:val="007A4631"/>
    <w:rsid w:val="007A4BD3"/>
    <w:rsid w:val="007A4D84"/>
    <w:rsid w:val="007A4E7D"/>
    <w:rsid w:val="007A50FC"/>
    <w:rsid w:val="007A52E1"/>
    <w:rsid w:val="007A57B5"/>
    <w:rsid w:val="007A5CEB"/>
    <w:rsid w:val="007A61CC"/>
    <w:rsid w:val="007A6277"/>
    <w:rsid w:val="007A66FF"/>
    <w:rsid w:val="007A6884"/>
    <w:rsid w:val="007A69E7"/>
    <w:rsid w:val="007A6D6C"/>
    <w:rsid w:val="007A718A"/>
    <w:rsid w:val="007A7271"/>
    <w:rsid w:val="007A7286"/>
    <w:rsid w:val="007A72E6"/>
    <w:rsid w:val="007A746E"/>
    <w:rsid w:val="007A769C"/>
    <w:rsid w:val="007A76FE"/>
    <w:rsid w:val="007B04D9"/>
    <w:rsid w:val="007B0535"/>
    <w:rsid w:val="007B0713"/>
    <w:rsid w:val="007B1120"/>
    <w:rsid w:val="007B148A"/>
    <w:rsid w:val="007B15AB"/>
    <w:rsid w:val="007B16B7"/>
    <w:rsid w:val="007B1BF4"/>
    <w:rsid w:val="007B1D0A"/>
    <w:rsid w:val="007B1D74"/>
    <w:rsid w:val="007B23DF"/>
    <w:rsid w:val="007B23FC"/>
    <w:rsid w:val="007B2525"/>
    <w:rsid w:val="007B28BE"/>
    <w:rsid w:val="007B2CF3"/>
    <w:rsid w:val="007B35EB"/>
    <w:rsid w:val="007B3B2B"/>
    <w:rsid w:val="007B4330"/>
    <w:rsid w:val="007B4FA0"/>
    <w:rsid w:val="007B5277"/>
    <w:rsid w:val="007B529A"/>
    <w:rsid w:val="007B529C"/>
    <w:rsid w:val="007B5301"/>
    <w:rsid w:val="007B5765"/>
    <w:rsid w:val="007B5B5F"/>
    <w:rsid w:val="007B5E72"/>
    <w:rsid w:val="007B60D8"/>
    <w:rsid w:val="007B6727"/>
    <w:rsid w:val="007B6EAD"/>
    <w:rsid w:val="007B6FAA"/>
    <w:rsid w:val="007B7132"/>
    <w:rsid w:val="007B7275"/>
    <w:rsid w:val="007B74BF"/>
    <w:rsid w:val="007B78CF"/>
    <w:rsid w:val="007B791A"/>
    <w:rsid w:val="007B7B2E"/>
    <w:rsid w:val="007B7C6A"/>
    <w:rsid w:val="007B7E72"/>
    <w:rsid w:val="007C00B6"/>
    <w:rsid w:val="007C0894"/>
    <w:rsid w:val="007C0A5A"/>
    <w:rsid w:val="007C0B5E"/>
    <w:rsid w:val="007C10B7"/>
    <w:rsid w:val="007C111E"/>
    <w:rsid w:val="007C128D"/>
    <w:rsid w:val="007C1361"/>
    <w:rsid w:val="007C14F8"/>
    <w:rsid w:val="007C1568"/>
    <w:rsid w:val="007C16CA"/>
    <w:rsid w:val="007C1795"/>
    <w:rsid w:val="007C1BED"/>
    <w:rsid w:val="007C203A"/>
    <w:rsid w:val="007C253C"/>
    <w:rsid w:val="007C268D"/>
    <w:rsid w:val="007C29B5"/>
    <w:rsid w:val="007C2BB7"/>
    <w:rsid w:val="007C2DB0"/>
    <w:rsid w:val="007C309A"/>
    <w:rsid w:val="007C33FC"/>
    <w:rsid w:val="007C37D3"/>
    <w:rsid w:val="007C3A94"/>
    <w:rsid w:val="007C3F05"/>
    <w:rsid w:val="007C41B3"/>
    <w:rsid w:val="007C41C0"/>
    <w:rsid w:val="007C4254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5CCD"/>
    <w:rsid w:val="007C5F73"/>
    <w:rsid w:val="007C609B"/>
    <w:rsid w:val="007C60B7"/>
    <w:rsid w:val="007C61E9"/>
    <w:rsid w:val="007C629E"/>
    <w:rsid w:val="007C62C7"/>
    <w:rsid w:val="007C64D8"/>
    <w:rsid w:val="007C6574"/>
    <w:rsid w:val="007C6BBE"/>
    <w:rsid w:val="007C6F48"/>
    <w:rsid w:val="007C702B"/>
    <w:rsid w:val="007C7047"/>
    <w:rsid w:val="007C7313"/>
    <w:rsid w:val="007C7C21"/>
    <w:rsid w:val="007C7C8E"/>
    <w:rsid w:val="007C7DBF"/>
    <w:rsid w:val="007C7FB6"/>
    <w:rsid w:val="007C7FE1"/>
    <w:rsid w:val="007D067C"/>
    <w:rsid w:val="007D089C"/>
    <w:rsid w:val="007D08C6"/>
    <w:rsid w:val="007D0A5D"/>
    <w:rsid w:val="007D0B4A"/>
    <w:rsid w:val="007D0B70"/>
    <w:rsid w:val="007D0D4D"/>
    <w:rsid w:val="007D0DCF"/>
    <w:rsid w:val="007D1825"/>
    <w:rsid w:val="007D1F6B"/>
    <w:rsid w:val="007D20BD"/>
    <w:rsid w:val="007D2801"/>
    <w:rsid w:val="007D2CEE"/>
    <w:rsid w:val="007D2F3D"/>
    <w:rsid w:val="007D2FF3"/>
    <w:rsid w:val="007D30EC"/>
    <w:rsid w:val="007D3259"/>
    <w:rsid w:val="007D3509"/>
    <w:rsid w:val="007D3690"/>
    <w:rsid w:val="007D372D"/>
    <w:rsid w:val="007D40F9"/>
    <w:rsid w:val="007D44C8"/>
    <w:rsid w:val="007D4923"/>
    <w:rsid w:val="007D4A58"/>
    <w:rsid w:val="007D4EFD"/>
    <w:rsid w:val="007D54D4"/>
    <w:rsid w:val="007D5502"/>
    <w:rsid w:val="007D56EB"/>
    <w:rsid w:val="007D5718"/>
    <w:rsid w:val="007D58AD"/>
    <w:rsid w:val="007D65AC"/>
    <w:rsid w:val="007D65CC"/>
    <w:rsid w:val="007D6E7E"/>
    <w:rsid w:val="007D7920"/>
    <w:rsid w:val="007D7983"/>
    <w:rsid w:val="007D7998"/>
    <w:rsid w:val="007D7D08"/>
    <w:rsid w:val="007E00FE"/>
    <w:rsid w:val="007E03F9"/>
    <w:rsid w:val="007E0858"/>
    <w:rsid w:val="007E11F3"/>
    <w:rsid w:val="007E1401"/>
    <w:rsid w:val="007E18DA"/>
    <w:rsid w:val="007E1990"/>
    <w:rsid w:val="007E1CB4"/>
    <w:rsid w:val="007E1F65"/>
    <w:rsid w:val="007E1F88"/>
    <w:rsid w:val="007E22CD"/>
    <w:rsid w:val="007E237D"/>
    <w:rsid w:val="007E2807"/>
    <w:rsid w:val="007E2C43"/>
    <w:rsid w:val="007E2DE4"/>
    <w:rsid w:val="007E358F"/>
    <w:rsid w:val="007E42A5"/>
    <w:rsid w:val="007E4341"/>
    <w:rsid w:val="007E472D"/>
    <w:rsid w:val="007E4800"/>
    <w:rsid w:val="007E4A76"/>
    <w:rsid w:val="007E4BBB"/>
    <w:rsid w:val="007E4C10"/>
    <w:rsid w:val="007E4D48"/>
    <w:rsid w:val="007E4E32"/>
    <w:rsid w:val="007E5199"/>
    <w:rsid w:val="007E52D7"/>
    <w:rsid w:val="007E56AB"/>
    <w:rsid w:val="007E5BD2"/>
    <w:rsid w:val="007E6157"/>
    <w:rsid w:val="007E6501"/>
    <w:rsid w:val="007E6721"/>
    <w:rsid w:val="007E6952"/>
    <w:rsid w:val="007E6A93"/>
    <w:rsid w:val="007E7120"/>
    <w:rsid w:val="007E75C6"/>
    <w:rsid w:val="007E78E7"/>
    <w:rsid w:val="007E7FEA"/>
    <w:rsid w:val="007F0336"/>
    <w:rsid w:val="007F0D6E"/>
    <w:rsid w:val="007F10DA"/>
    <w:rsid w:val="007F126B"/>
    <w:rsid w:val="007F16D3"/>
    <w:rsid w:val="007F1770"/>
    <w:rsid w:val="007F1940"/>
    <w:rsid w:val="007F1A56"/>
    <w:rsid w:val="007F20DA"/>
    <w:rsid w:val="007F22E4"/>
    <w:rsid w:val="007F275A"/>
    <w:rsid w:val="007F288B"/>
    <w:rsid w:val="007F2BEF"/>
    <w:rsid w:val="007F2C0E"/>
    <w:rsid w:val="007F2C24"/>
    <w:rsid w:val="007F2C66"/>
    <w:rsid w:val="007F2CCF"/>
    <w:rsid w:val="007F316D"/>
    <w:rsid w:val="007F3D77"/>
    <w:rsid w:val="007F3F7B"/>
    <w:rsid w:val="007F3FF4"/>
    <w:rsid w:val="007F46DD"/>
    <w:rsid w:val="007F4B14"/>
    <w:rsid w:val="007F4F02"/>
    <w:rsid w:val="007F54FB"/>
    <w:rsid w:val="007F5677"/>
    <w:rsid w:val="007F5B29"/>
    <w:rsid w:val="007F5E3F"/>
    <w:rsid w:val="007F62E2"/>
    <w:rsid w:val="007F70F7"/>
    <w:rsid w:val="007F764C"/>
    <w:rsid w:val="007F786B"/>
    <w:rsid w:val="007F7FE7"/>
    <w:rsid w:val="00800042"/>
    <w:rsid w:val="00800067"/>
    <w:rsid w:val="00800098"/>
    <w:rsid w:val="0080023F"/>
    <w:rsid w:val="00800B83"/>
    <w:rsid w:val="00800C3A"/>
    <w:rsid w:val="00800F44"/>
    <w:rsid w:val="00801144"/>
    <w:rsid w:val="008011CF"/>
    <w:rsid w:val="008014A6"/>
    <w:rsid w:val="008016F6"/>
    <w:rsid w:val="0080188E"/>
    <w:rsid w:val="00801C37"/>
    <w:rsid w:val="0080210D"/>
    <w:rsid w:val="00802508"/>
    <w:rsid w:val="00802552"/>
    <w:rsid w:val="008025BA"/>
    <w:rsid w:val="008025C4"/>
    <w:rsid w:val="0080270B"/>
    <w:rsid w:val="008027A4"/>
    <w:rsid w:val="00802943"/>
    <w:rsid w:val="00802A7E"/>
    <w:rsid w:val="00802D79"/>
    <w:rsid w:val="0080343C"/>
    <w:rsid w:val="00803520"/>
    <w:rsid w:val="00803557"/>
    <w:rsid w:val="00803DD8"/>
    <w:rsid w:val="00804944"/>
    <w:rsid w:val="00804D12"/>
    <w:rsid w:val="00804D35"/>
    <w:rsid w:val="00804F43"/>
    <w:rsid w:val="00804F9B"/>
    <w:rsid w:val="00805084"/>
    <w:rsid w:val="0080545B"/>
    <w:rsid w:val="00806118"/>
    <w:rsid w:val="00806397"/>
    <w:rsid w:val="008066E8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07E16"/>
    <w:rsid w:val="00810438"/>
    <w:rsid w:val="008108CF"/>
    <w:rsid w:val="00810BBE"/>
    <w:rsid w:val="00810D2B"/>
    <w:rsid w:val="00810D78"/>
    <w:rsid w:val="00810F04"/>
    <w:rsid w:val="00811230"/>
    <w:rsid w:val="00811742"/>
    <w:rsid w:val="00811A63"/>
    <w:rsid w:val="00811E60"/>
    <w:rsid w:val="00811EBA"/>
    <w:rsid w:val="00812122"/>
    <w:rsid w:val="0081213D"/>
    <w:rsid w:val="0081232C"/>
    <w:rsid w:val="00812B8B"/>
    <w:rsid w:val="00813523"/>
    <w:rsid w:val="00813963"/>
    <w:rsid w:val="00813B67"/>
    <w:rsid w:val="0081423E"/>
    <w:rsid w:val="00814B56"/>
    <w:rsid w:val="00814DC5"/>
    <w:rsid w:val="00814DF8"/>
    <w:rsid w:val="00815291"/>
    <w:rsid w:val="00815387"/>
    <w:rsid w:val="00815700"/>
    <w:rsid w:val="00815838"/>
    <w:rsid w:val="00815BDC"/>
    <w:rsid w:val="00815D7E"/>
    <w:rsid w:val="00815DD2"/>
    <w:rsid w:val="00815E67"/>
    <w:rsid w:val="0081615C"/>
    <w:rsid w:val="008164B8"/>
    <w:rsid w:val="008164EC"/>
    <w:rsid w:val="008165BE"/>
    <w:rsid w:val="008165C6"/>
    <w:rsid w:val="00816947"/>
    <w:rsid w:val="008179F7"/>
    <w:rsid w:val="00817E3B"/>
    <w:rsid w:val="008200C0"/>
    <w:rsid w:val="008202D0"/>
    <w:rsid w:val="0082038A"/>
    <w:rsid w:val="00820505"/>
    <w:rsid w:val="008205C5"/>
    <w:rsid w:val="008208EA"/>
    <w:rsid w:val="008209D5"/>
    <w:rsid w:val="00820C59"/>
    <w:rsid w:val="00820D93"/>
    <w:rsid w:val="00820DF3"/>
    <w:rsid w:val="0082111D"/>
    <w:rsid w:val="00821364"/>
    <w:rsid w:val="008218D9"/>
    <w:rsid w:val="00822055"/>
    <w:rsid w:val="00822066"/>
    <w:rsid w:val="0082243C"/>
    <w:rsid w:val="008225F7"/>
    <w:rsid w:val="00822D97"/>
    <w:rsid w:val="00822DDA"/>
    <w:rsid w:val="00823031"/>
    <w:rsid w:val="00823780"/>
    <w:rsid w:val="008237E0"/>
    <w:rsid w:val="00823B14"/>
    <w:rsid w:val="00823C46"/>
    <w:rsid w:val="008248E4"/>
    <w:rsid w:val="00824C30"/>
    <w:rsid w:val="00824CC1"/>
    <w:rsid w:val="00824E64"/>
    <w:rsid w:val="00824F40"/>
    <w:rsid w:val="00825B69"/>
    <w:rsid w:val="00825D9A"/>
    <w:rsid w:val="0082625D"/>
    <w:rsid w:val="00826C2D"/>
    <w:rsid w:val="00826E87"/>
    <w:rsid w:val="0082726E"/>
    <w:rsid w:val="008277D2"/>
    <w:rsid w:val="008304C0"/>
    <w:rsid w:val="00830678"/>
    <w:rsid w:val="00830862"/>
    <w:rsid w:val="00830DA9"/>
    <w:rsid w:val="00830DDE"/>
    <w:rsid w:val="008311C1"/>
    <w:rsid w:val="0083163A"/>
    <w:rsid w:val="00831854"/>
    <w:rsid w:val="00831922"/>
    <w:rsid w:val="00831D38"/>
    <w:rsid w:val="00831E7E"/>
    <w:rsid w:val="00831F11"/>
    <w:rsid w:val="00831FB1"/>
    <w:rsid w:val="008321E6"/>
    <w:rsid w:val="0083236E"/>
    <w:rsid w:val="00832BB8"/>
    <w:rsid w:val="00832E91"/>
    <w:rsid w:val="008331F2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4F06"/>
    <w:rsid w:val="00835008"/>
    <w:rsid w:val="00835B79"/>
    <w:rsid w:val="00835DB7"/>
    <w:rsid w:val="00836070"/>
    <w:rsid w:val="008362D3"/>
    <w:rsid w:val="00836300"/>
    <w:rsid w:val="00836336"/>
    <w:rsid w:val="00836A09"/>
    <w:rsid w:val="00836FCF"/>
    <w:rsid w:val="008375E7"/>
    <w:rsid w:val="008376EB"/>
    <w:rsid w:val="0083795B"/>
    <w:rsid w:val="00837995"/>
    <w:rsid w:val="00837BDB"/>
    <w:rsid w:val="00837F8C"/>
    <w:rsid w:val="00840265"/>
    <w:rsid w:val="0084068F"/>
    <w:rsid w:val="008409D6"/>
    <w:rsid w:val="00840DC9"/>
    <w:rsid w:val="00840F3C"/>
    <w:rsid w:val="0084118B"/>
    <w:rsid w:val="0084162B"/>
    <w:rsid w:val="0084197C"/>
    <w:rsid w:val="00841CEF"/>
    <w:rsid w:val="00841E9D"/>
    <w:rsid w:val="00842A8E"/>
    <w:rsid w:val="00842FA0"/>
    <w:rsid w:val="0084317F"/>
    <w:rsid w:val="00843CD6"/>
    <w:rsid w:val="008440E7"/>
    <w:rsid w:val="00844131"/>
    <w:rsid w:val="0084492D"/>
    <w:rsid w:val="008449E8"/>
    <w:rsid w:val="00844BBF"/>
    <w:rsid w:val="00844E4A"/>
    <w:rsid w:val="00844F1A"/>
    <w:rsid w:val="00844FD8"/>
    <w:rsid w:val="00845560"/>
    <w:rsid w:val="0084574F"/>
    <w:rsid w:val="00845A22"/>
    <w:rsid w:val="00845BC2"/>
    <w:rsid w:val="00845E53"/>
    <w:rsid w:val="0084613A"/>
    <w:rsid w:val="008464C8"/>
    <w:rsid w:val="00846EB2"/>
    <w:rsid w:val="00847203"/>
    <w:rsid w:val="008473F8"/>
    <w:rsid w:val="008476FD"/>
    <w:rsid w:val="0084798E"/>
    <w:rsid w:val="00847A4A"/>
    <w:rsid w:val="00847AF7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2BC"/>
    <w:rsid w:val="0085275F"/>
    <w:rsid w:val="008527C4"/>
    <w:rsid w:val="008528C3"/>
    <w:rsid w:val="00852B1B"/>
    <w:rsid w:val="00852E2E"/>
    <w:rsid w:val="00852EB0"/>
    <w:rsid w:val="00852EC9"/>
    <w:rsid w:val="00852F77"/>
    <w:rsid w:val="00853098"/>
    <w:rsid w:val="0085396E"/>
    <w:rsid w:val="0085399D"/>
    <w:rsid w:val="00853A0A"/>
    <w:rsid w:val="00853E13"/>
    <w:rsid w:val="00853F6E"/>
    <w:rsid w:val="0085422B"/>
    <w:rsid w:val="00854565"/>
    <w:rsid w:val="008545AC"/>
    <w:rsid w:val="00855006"/>
    <w:rsid w:val="0085519F"/>
    <w:rsid w:val="00855318"/>
    <w:rsid w:val="0085549F"/>
    <w:rsid w:val="0085573F"/>
    <w:rsid w:val="00855B87"/>
    <w:rsid w:val="00855CA2"/>
    <w:rsid w:val="0085636C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4A6"/>
    <w:rsid w:val="008575F0"/>
    <w:rsid w:val="00857994"/>
    <w:rsid w:val="00857C4E"/>
    <w:rsid w:val="00857CAE"/>
    <w:rsid w:val="00857E7D"/>
    <w:rsid w:val="00860158"/>
    <w:rsid w:val="0086025C"/>
    <w:rsid w:val="008604FE"/>
    <w:rsid w:val="008605EF"/>
    <w:rsid w:val="0086099B"/>
    <w:rsid w:val="00860FDA"/>
    <w:rsid w:val="008616BA"/>
    <w:rsid w:val="0086177F"/>
    <w:rsid w:val="008617E7"/>
    <w:rsid w:val="00861854"/>
    <w:rsid w:val="00861BB0"/>
    <w:rsid w:val="008621C7"/>
    <w:rsid w:val="00862CDB"/>
    <w:rsid w:val="00862E17"/>
    <w:rsid w:val="00862F39"/>
    <w:rsid w:val="00863072"/>
    <w:rsid w:val="00863229"/>
    <w:rsid w:val="00863233"/>
    <w:rsid w:val="00863B01"/>
    <w:rsid w:val="00863BD5"/>
    <w:rsid w:val="00863BEA"/>
    <w:rsid w:val="00863F12"/>
    <w:rsid w:val="008641BB"/>
    <w:rsid w:val="008646D1"/>
    <w:rsid w:val="008647A0"/>
    <w:rsid w:val="00864A20"/>
    <w:rsid w:val="00864D99"/>
    <w:rsid w:val="00864EAF"/>
    <w:rsid w:val="00864ED3"/>
    <w:rsid w:val="00865411"/>
    <w:rsid w:val="00865428"/>
    <w:rsid w:val="008656E9"/>
    <w:rsid w:val="00865803"/>
    <w:rsid w:val="0086598F"/>
    <w:rsid w:val="00865AA0"/>
    <w:rsid w:val="00865B60"/>
    <w:rsid w:val="0086659E"/>
    <w:rsid w:val="008666BC"/>
    <w:rsid w:val="00866760"/>
    <w:rsid w:val="00866E38"/>
    <w:rsid w:val="00867CA3"/>
    <w:rsid w:val="0087052B"/>
    <w:rsid w:val="00870B09"/>
    <w:rsid w:val="00870FBF"/>
    <w:rsid w:val="00871102"/>
    <w:rsid w:val="00871653"/>
    <w:rsid w:val="008716C0"/>
    <w:rsid w:val="0087175A"/>
    <w:rsid w:val="00871859"/>
    <w:rsid w:val="00871862"/>
    <w:rsid w:val="008719D1"/>
    <w:rsid w:val="008721B1"/>
    <w:rsid w:val="00872265"/>
    <w:rsid w:val="00872B2A"/>
    <w:rsid w:val="00872B87"/>
    <w:rsid w:val="00872E74"/>
    <w:rsid w:val="00873470"/>
    <w:rsid w:val="008737DF"/>
    <w:rsid w:val="00873B61"/>
    <w:rsid w:val="00873C3A"/>
    <w:rsid w:val="00873FAA"/>
    <w:rsid w:val="00874852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AD0"/>
    <w:rsid w:val="00877251"/>
    <w:rsid w:val="00877324"/>
    <w:rsid w:val="00877379"/>
    <w:rsid w:val="00877475"/>
    <w:rsid w:val="008774C0"/>
    <w:rsid w:val="00877642"/>
    <w:rsid w:val="00877A5B"/>
    <w:rsid w:val="00877F1D"/>
    <w:rsid w:val="0088005C"/>
    <w:rsid w:val="008806CD"/>
    <w:rsid w:val="008808D9"/>
    <w:rsid w:val="00880FDE"/>
    <w:rsid w:val="0088125A"/>
    <w:rsid w:val="008813EF"/>
    <w:rsid w:val="00881ECD"/>
    <w:rsid w:val="00882051"/>
    <w:rsid w:val="00882420"/>
    <w:rsid w:val="008824DB"/>
    <w:rsid w:val="00882644"/>
    <w:rsid w:val="008826A3"/>
    <w:rsid w:val="00882960"/>
    <w:rsid w:val="00882C2F"/>
    <w:rsid w:val="00882D77"/>
    <w:rsid w:val="00882FFF"/>
    <w:rsid w:val="00883929"/>
    <w:rsid w:val="00883B55"/>
    <w:rsid w:val="00883DF3"/>
    <w:rsid w:val="00883E3A"/>
    <w:rsid w:val="0088405F"/>
    <w:rsid w:val="008845CD"/>
    <w:rsid w:val="00884819"/>
    <w:rsid w:val="0088488B"/>
    <w:rsid w:val="008848F1"/>
    <w:rsid w:val="00884942"/>
    <w:rsid w:val="008852B1"/>
    <w:rsid w:val="00885420"/>
    <w:rsid w:val="0088599B"/>
    <w:rsid w:val="00885C49"/>
    <w:rsid w:val="00885CB9"/>
    <w:rsid w:val="00885FE7"/>
    <w:rsid w:val="008861DD"/>
    <w:rsid w:val="008861FC"/>
    <w:rsid w:val="00886747"/>
    <w:rsid w:val="0088674E"/>
    <w:rsid w:val="00886BAB"/>
    <w:rsid w:val="0088724F"/>
    <w:rsid w:val="00887606"/>
    <w:rsid w:val="0088782D"/>
    <w:rsid w:val="00887D90"/>
    <w:rsid w:val="00887FF1"/>
    <w:rsid w:val="008904B2"/>
    <w:rsid w:val="00890CEE"/>
    <w:rsid w:val="00890D74"/>
    <w:rsid w:val="008910D4"/>
    <w:rsid w:val="0089138F"/>
    <w:rsid w:val="0089161D"/>
    <w:rsid w:val="00891B87"/>
    <w:rsid w:val="0089207D"/>
    <w:rsid w:val="00892177"/>
    <w:rsid w:val="00892397"/>
    <w:rsid w:val="00892535"/>
    <w:rsid w:val="0089255B"/>
    <w:rsid w:val="00892904"/>
    <w:rsid w:val="008937C7"/>
    <w:rsid w:val="0089380E"/>
    <w:rsid w:val="00893A47"/>
    <w:rsid w:val="00894771"/>
    <w:rsid w:val="00894AC0"/>
    <w:rsid w:val="00894EB2"/>
    <w:rsid w:val="00894EC6"/>
    <w:rsid w:val="0089523D"/>
    <w:rsid w:val="00895742"/>
    <w:rsid w:val="00895BD4"/>
    <w:rsid w:val="00895D4C"/>
    <w:rsid w:val="00895D5F"/>
    <w:rsid w:val="0089616B"/>
    <w:rsid w:val="008962B3"/>
    <w:rsid w:val="008969BD"/>
    <w:rsid w:val="00896F37"/>
    <w:rsid w:val="00897386"/>
    <w:rsid w:val="00897AAD"/>
    <w:rsid w:val="00897E79"/>
    <w:rsid w:val="008A0271"/>
    <w:rsid w:val="008A0545"/>
    <w:rsid w:val="008A0991"/>
    <w:rsid w:val="008A0C4A"/>
    <w:rsid w:val="008A139C"/>
    <w:rsid w:val="008A17B9"/>
    <w:rsid w:val="008A1A0E"/>
    <w:rsid w:val="008A1A20"/>
    <w:rsid w:val="008A1D32"/>
    <w:rsid w:val="008A1F06"/>
    <w:rsid w:val="008A259E"/>
    <w:rsid w:val="008A287A"/>
    <w:rsid w:val="008A2A24"/>
    <w:rsid w:val="008A2D4E"/>
    <w:rsid w:val="008A2ED8"/>
    <w:rsid w:val="008A2F54"/>
    <w:rsid w:val="008A3197"/>
    <w:rsid w:val="008A33F2"/>
    <w:rsid w:val="008A39B3"/>
    <w:rsid w:val="008A3BCD"/>
    <w:rsid w:val="008A3BD2"/>
    <w:rsid w:val="008A3F62"/>
    <w:rsid w:val="008A3F6A"/>
    <w:rsid w:val="008A3FD3"/>
    <w:rsid w:val="008A41C3"/>
    <w:rsid w:val="008A4227"/>
    <w:rsid w:val="008A446B"/>
    <w:rsid w:val="008A4B8A"/>
    <w:rsid w:val="008A4C75"/>
    <w:rsid w:val="008A4E0C"/>
    <w:rsid w:val="008A4F07"/>
    <w:rsid w:val="008A54FD"/>
    <w:rsid w:val="008A59AE"/>
    <w:rsid w:val="008A5AF9"/>
    <w:rsid w:val="008A5C4B"/>
    <w:rsid w:val="008A5E63"/>
    <w:rsid w:val="008A6131"/>
    <w:rsid w:val="008A65A1"/>
    <w:rsid w:val="008A6994"/>
    <w:rsid w:val="008A7058"/>
    <w:rsid w:val="008A7177"/>
    <w:rsid w:val="008A73F9"/>
    <w:rsid w:val="008A7446"/>
    <w:rsid w:val="008A7B5A"/>
    <w:rsid w:val="008A7E11"/>
    <w:rsid w:val="008B05A2"/>
    <w:rsid w:val="008B074B"/>
    <w:rsid w:val="008B080F"/>
    <w:rsid w:val="008B0A3F"/>
    <w:rsid w:val="008B11F1"/>
    <w:rsid w:val="008B1357"/>
    <w:rsid w:val="008B16EC"/>
    <w:rsid w:val="008B183F"/>
    <w:rsid w:val="008B1A89"/>
    <w:rsid w:val="008B1BED"/>
    <w:rsid w:val="008B27CC"/>
    <w:rsid w:val="008B2843"/>
    <w:rsid w:val="008B3074"/>
    <w:rsid w:val="008B340F"/>
    <w:rsid w:val="008B34F8"/>
    <w:rsid w:val="008B3975"/>
    <w:rsid w:val="008B3B8E"/>
    <w:rsid w:val="008B3F6B"/>
    <w:rsid w:val="008B4C59"/>
    <w:rsid w:val="008B4E23"/>
    <w:rsid w:val="008B4FDC"/>
    <w:rsid w:val="008B5622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DE1"/>
    <w:rsid w:val="008C0FD2"/>
    <w:rsid w:val="008C121C"/>
    <w:rsid w:val="008C1D64"/>
    <w:rsid w:val="008C216C"/>
    <w:rsid w:val="008C23BA"/>
    <w:rsid w:val="008C258A"/>
    <w:rsid w:val="008C2634"/>
    <w:rsid w:val="008C287B"/>
    <w:rsid w:val="008C317B"/>
    <w:rsid w:val="008C33C4"/>
    <w:rsid w:val="008C3653"/>
    <w:rsid w:val="008C3920"/>
    <w:rsid w:val="008C3BF9"/>
    <w:rsid w:val="008C3FD5"/>
    <w:rsid w:val="008C4371"/>
    <w:rsid w:val="008C46C9"/>
    <w:rsid w:val="008C4A9A"/>
    <w:rsid w:val="008C4DA1"/>
    <w:rsid w:val="008C4FDA"/>
    <w:rsid w:val="008C5306"/>
    <w:rsid w:val="008C581E"/>
    <w:rsid w:val="008C58A3"/>
    <w:rsid w:val="008C5A0E"/>
    <w:rsid w:val="008C5E97"/>
    <w:rsid w:val="008C5FBD"/>
    <w:rsid w:val="008C60A9"/>
    <w:rsid w:val="008C62BC"/>
    <w:rsid w:val="008C633C"/>
    <w:rsid w:val="008C79F6"/>
    <w:rsid w:val="008C7D3E"/>
    <w:rsid w:val="008C7ED9"/>
    <w:rsid w:val="008C7F8D"/>
    <w:rsid w:val="008D0118"/>
    <w:rsid w:val="008D04DE"/>
    <w:rsid w:val="008D06C2"/>
    <w:rsid w:val="008D080A"/>
    <w:rsid w:val="008D086B"/>
    <w:rsid w:val="008D08FD"/>
    <w:rsid w:val="008D0A98"/>
    <w:rsid w:val="008D0B79"/>
    <w:rsid w:val="008D0BDE"/>
    <w:rsid w:val="008D1032"/>
    <w:rsid w:val="008D14F3"/>
    <w:rsid w:val="008D1735"/>
    <w:rsid w:val="008D1AA2"/>
    <w:rsid w:val="008D2041"/>
    <w:rsid w:val="008D240F"/>
    <w:rsid w:val="008D2A45"/>
    <w:rsid w:val="008D2CF3"/>
    <w:rsid w:val="008D31D4"/>
    <w:rsid w:val="008D3564"/>
    <w:rsid w:val="008D37BC"/>
    <w:rsid w:val="008D37D4"/>
    <w:rsid w:val="008D3BA3"/>
    <w:rsid w:val="008D3E6A"/>
    <w:rsid w:val="008D4278"/>
    <w:rsid w:val="008D4514"/>
    <w:rsid w:val="008D4755"/>
    <w:rsid w:val="008D47A6"/>
    <w:rsid w:val="008D4D33"/>
    <w:rsid w:val="008D5392"/>
    <w:rsid w:val="008D5C4C"/>
    <w:rsid w:val="008D5EDB"/>
    <w:rsid w:val="008D5F3D"/>
    <w:rsid w:val="008D5F68"/>
    <w:rsid w:val="008D602C"/>
    <w:rsid w:val="008D625C"/>
    <w:rsid w:val="008D65C7"/>
    <w:rsid w:val="008D68A8"/>
    <w:rsid w:val="008D69D4"/>
    <w:rsid w:val="008D6BCF"/>
    <w:rsid w:val="008D6C02"/>
    <w:rsid w:val="008D71F8"/>
    <w:rsid w:val="008D79A4"/>
    <w:rsid w:val="008D7E11"/>
    <w:rsid w:val="008E0503"/>
    <w:rsid w:val="008E059D"/>
    <w:rsid w:val="008E06B2"/>
    <w:rsid w:val="008E06D2"/>
    <w:rsid w:val="008E0739"/>
    <w:rsid w:val="008E07CC"/>
    <w:rsid w:val="008E0E34"/>
    <w:rsid w:val="008E1347"/>
    <w:rsid w:val="008E13C5"/>
    <w:rsid w:val="008E1668"/>
    <w:rsid w:val="008E19EC"/>
    <w:rsid w:val="008E1A27"/>
    <w:rsid w:val="008E1B4F"/>
    <w:rsid w:val="008E1D0A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4EB"/>
    <w:rsid w:val="008E3BB8"/>
    <w:rsid w:val="008E3C9D"/>
    <w:rsid w:val="008E40F7"/>
    <w:rsid w:val="008E454F"/>
    <w:rsid w:val="008E5081"/>
    <w:rsid w:val="008E54CB"/>
    <w:rsid w:val="008E6245"/>
    <w:rsid w:val="008E634D"/>
    <w:rsid w:val="008E6729"/>
    <w:rsid w:val="008E686D"/>
    <w:rsid w:val="008E6D0D"/>
    <w:rsid w:val="008E6F8D"/>
    <w:rsid w:val="008E76A7"/>
    <w:rsid w:val="008E77F0"/>
    <w:rsid w:val="008F0287"/>
    <w:rsid w:val="008F034F"/>
    <w:rsid w:val="008F0370"/>
    <w:rsid w:val="008F14CF"/>
    <w:rsid w:val="008F161C"/>
    <w:rsid w:val="008F18A3"/>
    <w:rsid w:val="008F19A7"/>
    <w:rsid w:val="008F23B0"/>
    <w:rsid w:val="008F2706"/>
    <w:rsid w:val="008F29DD"/>
    <w:rsid w:val="008F2DD2"/>
    <w:rsid w:val="008F2FAC"/>
    <w:rsid w:val="008F31BB"/>
    <w:rsid w:val="008F3350"/>
    <w:rsid w:val="008F3891"/>
    <w:rsid w:val="008F3EAE"/>
    <w:rsid w:val="008F4010"/>
    <w:rsid w:val="008F4080"/>
    <w:rsid w:val="008F40F8"/>
    <w:rsid w:val="008F4382"/>
    <w:rsid w:val="008F448F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9B1"/>
    <w:rsid w:val="008F5BE6"/>
    <w:rsid w:val="008F5C96"/>
    <w:rsid w:val="008F5CDF"/>
    <w:rsid w:val="008F5EC1"/>
    <w:rsid w:val="008F5FD1"/>
    <w:rsid w:val="008F6364"/>
    <w:rsid w:val="008F6649"/>
    <w:rsid w:val="008F68C3"/>
    <w:rsid w:val="008F713D"/>
    <w:rsid w:val="008F7183"/>
    <w:rsid w:val="008F7336"/>
    <w:rsid w:val="008F751A"/>
    <w:rsid w:val="008F7891"/>
    <w:rsid w:val="008F7940"/>
    <w:rsid w:val="008F7A76"/>
    <w:rsid w:val="008F7D64"/>
    <w:rsid w:val="008F7DB3"/>
    <w:rsid w:val="008F7E0A"/>
    <w:rsid w:val="008F7F74"/>
    <w:rsid w:val="00900407"/>
    <w:rsid w:val="00900AB7"/>
    <w:rsid w:val="00900B4D"/>
    <w:rsid w:val="00900D1B"/>
    <w:rsid w:val="00900DED"/>
    <w:rsid w:val="009010E6"/>
    <w:rsid w:val="00901BBD"/>
    <w:rsid w:val="00901D4E"/>
    <w:rsid w:val="00901E3A"/>
    <w:rsid w:val="0090234B"/>
    <w:rsid w:val="00902B1D"/>
    <w:rsid w:val="0090309F"/>
    <w:rsid w:val="009031CC"/>
    <w:rsid w:val="009034EE"/>
    <w:rsid w:val="009039F4"/>
    <w:rsid w:val="00903F8B"/>
    <w:rsid w:val="00904001"/>
    <w:rsid w:val="0090439B"/>
    <w:rsid w:val="00904480"/>
    <w:rsid w:val="00904711"/>
    <w:rsid w:val="00904870"/>
    <w:rsid w:val="00905275"/>
    <w:rsid w:val="00905612"/>
    <w:rsid w:val="00905B25"/>
    <w:rsid w:val="00905E22"/>
    <w:rsid w:val="009061CE"/>
    <w:rsid w:val="00906294"/>
    <w:rsid w:val="0090631C"/>
    <w:rsid w:val="00906501"/>
    <w:rsid w:val="0090673C"/>
    <w:rsid w:val="0090696F"/>
    <w:rsid w:val="00906BE8"/>
    <w:rsid w:val="00906FB6"/>
    <w:rsid w:val="009070C1"/>
    <w:rsid w:val="0090728B"/>
    <w:rsid w:val="009072B4"/>
    <w:rsid w:val="00907438"/>
    <w:rsid w:val="009076CF"/>
    <w:rsid w:val="00907887"/>
    <w:rsid w:val="00910890"/>
    <w:rsid w:val="00910A68"/>
    <w:rsid w:val="00910B75"/>
    <w:rsid w:val="00910EFE"/>
    <w:rsid w:val="009113CE"/>
    <w:rsid w:val="009113F7"/>
    <w:rsid w:val="0091152D"/>
    <w:rsid w:val="00911BE1"/>
    <w:rsid w:val="00911D05"/>
    <w:rsid w:val="0091237F"/>
    <w:rsid w:val="00912C5F"/>
    <w:rsid w:val="0091320C"/>
    <w:rsid w:val="00913278"/>
    <w:rsid w:val="00913412"/>
    <w:rsid w:val="0091376A"/>
    <w:rsid w:val="009139CC"/>
    <w:rsid w:val="00913B15"/>
    <w:rsid w:val="00913F8A"/>
    <w:rsid w:val="00914182"/>
    <w:rsid w:val="0091420C"/>
    <w:rsid w:val="00914621"/>
    <w:rsid w:val="00914CCD"/>
    <w:rsid w:val="00914FCE"/>
    <w:rsid w:val="0091536D"/>
    <w:rsid w:val="00915541"/>
    <w:rsid w:val="00915851"/>
    <w:rsid w:val="00915D7A"/>
    <w:rsid w:val="00915DA7"/>
    <w:rsid w:val="00916030"/>
    <w:rsid w:val="00916145"/>
    <w:rsid w:val="00916702"/>
    <w:rsid w:val="00916A02"/>
    <w:rsid w:val="00916AA3"/>
    <w:rsid w:val="0091716D"/>
    <w:rsid w:val="0091761E"/>
    <w:rsid w:val="00917766"/>
    <w:rsid w:val="00917A37"/>
    <w:rsid w:val="00917AA7"/>
    <w:rsid w:val="009201AF"/>
    <w:rsid w:val="0092045E"/>
    <w:rsid w:val="00920DFD"/>
    <w:rsid w:val="00920E23"/>
    <w:rsid w:val="0092109E"/>
    <w:rsid w:val="0092124C"/>
    <w:rsid w:val="00921314"/>
    <w:rsid w:val="009214F8"/>
    <w:rsid w:val="009220B8"/>
    <w:rsid w:val="009220DB"/>
    <w:rsid w:val="00922237"/>
    <w:rsid w:val="009223D2"/>
    <w:rsid w:val="009224AE"/>
    <w:rsid w:val="00922571"/>
    <w:rsid w:val="00922707"/>
    <w:rsid w:val="00922819"/>
    <w:rsid w:val="00922851"/>
    <w:rsid w:val="00922903"/>
    <w:rsid w:val="009229C9"/>
    <w:rsid w:val="00922A26"/>
    <w:rsid w:val="009231A6"/>
    <w:rsid w:val="009232BE"/>
    <w:rsid w:val="00923699"/>
    <w:rsid w:val="009239B9"/>
    <w:rsid w:val="00923A20"/>
    <w:rsid w:val="00923CF4"/>
    <w:rsid w:val="0092430E"/>
    <w:rsid w:val="00924AEF"/>
    <w:rsid w:val="00924E96"/>
    <w:rsid w:val="00925934"/>
    <w:rsid w:val="00925D6C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235"/>
    <w:rsid w:val="0092731F"/>
    <w:rsid w:val="009276DC"/>
    <w:rsid w:val="009278F4"/>
    <w:rsid w:val="00927B9B"/>
    <w:rsid w:val="00927E0D"/>
    <w:rsid w:val="00927FBE"/>
    <w:rsid w:val="00930132"/>
    <w:rsid w:val="00930713"/>
    <w:rsid w:val="0093165C"/>
    <w:rsid w:val="00931819"/>
    <w:rsid w:val="00931FC7"/>
    <w:rsid w:val="009320DA"/>
    <w:rsid w:val="00932217"/>
    <w:rsid w:val="00932220"/>
    <w:rsid w:val="0093225D"/>
    <w:rsid w:val="009328F9"/>
    <w:rsid w:val="00932AA1"/>
    <w:rsid w:val="00932C10"/>
    <w:rsid w:val="00932D21"/>
    <w:rsid w:val="00932D27"/>
    <w:rsid w:val="00932D74"/>
    <w:rsid w:val="00933108"/>
    <w:rsid w:val="00933346"/>
    <w:rsid w:val="0093359B"/>
    <w:rsid w:val="00933678"/>
    <w:rsid w:val="0093367B"/>
    <w:rsid w:val="00933C96"/>
    <w:rsid w:val="00933DF1"/>
    <w:rsid w:val="00933E48"/>
    <w:rsid w:val="0093427C"/>
    <w:rsid w:val="0093451F"/>
    <w:rsid w:val="00934539"/>
    <w:rsid w:val="00934700"/>
    <w:rsid w:val="00934E54"/>
    <w:rsid w:val="009351F6"/>
    <w:rsid w:val="00935977"/>
    <w:rsid w:val="00935B36"/>
    <w:rsid w:val="00936211"/>
    <w:rsid w:val="009362C2"/>
    <w:rsid w:val="0093639D"/>
    <w:rsid w:val="00936601"/>
    <w:rsid w:val="009369F6"/>
    <w:rsid w:val="009374D1"/>
    <w:rsid w:val="00937780"/>
    <w:rsid w:val="0093787A"/>
    <w:rsid w:val="00937883"/>
    <w:rsid w:val="00937A79"/>
    <w:rsid w:val="00937E71"/>
    <w:rsid w:val="00940C9A"/>
    <w:rsid w:val="00941176"/>
    <w:rsid w:val="00941218"/>
    <w:rsid w:val="00941A30"/>
    <w:rsid w:val="00942408"/>
    <w:rsid w:val="009424A3"/>
    <w:rsid w:val="00943016"/>
    <w:rsid w:val="00943776"/>
    <w:rsid w:val="00943788"/>
    <w:rsid w:val="00943C8C"/>
    <w:rsid w:val="00943DFE"/>
    <w:rsid w:val="0094404C"/>
    <w:rsid w:val="009446CB"/>
    <w:rsid w:val="00944797"/>
    <w:rsid w:val="00944837"/>
    <w:rsid w:val="00944C7F"/>
    <w:rsid w:val="00944C84"/>
    <w:rsid w:val="00944E9C"/>
    <w:rsid w:val="00945003"/>
    <w:rsid w:val="009450CF"/>
    <w:rsid w:val="009459C4"/>
    <w:rsid w:val="00945B0F"/>
    <w:rsid w:val="00945C07"/>
    <w:rsid w:val="00945DEB"/>
    <w:rsid w:val="00945FC4"/>
    <w:rsid w:val="0094619D"/>
    <w:rsid w:val="00946602"/>
    <w:rsid w:val="0094688A"/>
    <w:rsid w:val="009470B3"/>
    <w:rsid w:val="00947260"/>
    <w:rsid w:val="009472F5"/>
    <w:rsid w:val="00947326"/>
    <w:rsid w:val="0094770E"/>
    <w:rsid w:val="0094773A"/>
    <w:rsid w:val="009477E2"/>
    <w:rsid w:val="00947B6B"/>
    <w:rsid w:val="00947E40"/>
    <w:rsid w:val="00947F20"/>
    <w:rsid w:val="00950092"/>
    <w:rsid w:val="0095035E"/>
    <w:rsid w:val="009506D5"/>
    <w:rsid w:val="00950C83"/>
    <w:rsid w:val="00950D69"/>
    <w:rsid w:val="00950F16"/>
    <w:rsid w:val="009513EC"/>
    <w:rsid w:val="009515EB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82B"/>
    <w:rsid w:val="00952D0C"/>
    <w:rsid w:val="00952F8E"/>
    <w:rsid w:val="00952FD5"/>
    <w:rsid w:val="0095316B"/>
    <w:rsid w:val="0095319A"/>
    <w:rsid w:val="009532A6"/>
    <w:rsid w:val="0095353D"/>
    <w:rsid w:val="00953813"/>
    <w:rsid w:val="00953894"/>
    <w:rsid w:val="00953D4D"/>
    <w:rsid w:val="00953E79"/>
    <w:rsid w:val="009543F4"/>
    <w:rsid w:val="00954543"/>
    <w:rsid w:val="00954D18"/>
    <w:rsid w:val="00954DC1"/>
    <w:rsid w:val="0095525F"/>
    <w:rsid w:val="00955544"/>
    <w:rsid w:val="00955766"/>
    <w:rsid w:val="00955E1C"/>
    <w:rsid w:val="00955EA3"/>
    <w:rsid w:val="0095674D"/>
    <w:rsid w:val="009572EA"/>
    <w:rsid w:val="00957667"/>
    <w:rsid w:val="0095776E"/>
    <w:rsid w:val="00957907"/>
    <w:rsid w:val="00957D98"/>
    <w:rsid w:val="00957E24"/>
    <w:rsid w:val="00957E92"/>
    <w:rsid w:val="00960075"/>
    <w:rsid w:val="00960685"/>
    <w:rsid w:val="009607B9"/>
    <w:rsid w:val="00960EE3"/>
    <w:rsid w:val="00961132"/>
    <w:rsid w:val="009612D9"/>
    <w:rsid w:val="009613DE"/>
    <w:rsid w:val="009615ED"/>
    <w:rsid w:val="00961608"/>
    <w:rsid w:val="0096172F"/>
    <w:rsid w:val="009617D2"/>
    <w:rsid w:val="00961810"/>
    <w:rsid w:val="00961A66"/>
    <w:rsid w:val="00961B4A"/>
    <w:rsid w:val="00961D22"/>
    <w:rsid w:val="00961FFB"/>
    <w:rsid w:val="0096209C"/>
    <w:rsid w:val="00962947"/>
    <w:rsid w:val="009631DF"/>
    <w:rsid w:val="009631E6"/>
    <w:rsid w:val="009632CC"/>
    <w:rsid w:val="00963C15"/>
    <w:rsid w:val="00963DEC"/>
    <w:rsid w:val="009641D3"/>
    <w:rsid w:val="0096434D"/>
    <w:rsid w:val="009647BD"/>
    <w:rsid w:val="00964A12"/>
    <w:rsid w:val="00964C14"/>
    <w:rsid w:val="00964FBD"/>
    <w:rsid w:val="009652DB"/>
    <w:rsid w:val="0096530C"/>
    <w:rsid w:val="00965467"/>
    <w:rsid w:val="009654A6"/>
    <w:rsid w:val="00965786"/>
    <w:rsid w:val="00965A31"/>
    <w:rsid w:val="00965A9C"/>
    <w:rsid w:val="00965B1B"/>
    <w:rsid w:val="00965B47"/>
    <w:rsid w:val="00965B83"/>
    <w:rsid w:val="00965FE3"/>
    <w:rsid w:val="0096616F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D3E"/>
    <w:rsid w:val="00970DC8"/>
    <w:rsid w:val="00971081"/>
    <w:rsid w:val="009711C3"/>
    <w:rsid w:val="00971392"/>
    <w:rsid w:val="00971410"/>
    <w:rsid w:val="00971517"/>
    <w:rsid w:val="0097165F"/>
    <w:rsid w:val="00971A70"/>
    <w:rsid w:val="0097201C"/>
    <w:rsid w:val="009728DE"/>
    <w:rsid w:val="00972A9D"/>
    <w:rsid w:val="00972AE3"/>
    <w:rsid w:val="00972C0A"/>
    <w:rsid w:val="00972D7F"/>
    <w:rsid w:val="00973087"/>
    <w:rsid w:val="0097396F"/>
    <w:rsid w:val="009747C9"/>
    <w:rsid w:val="00974A50"/>
    <w:rsid w:val="00974DCC"/>
    <w:rsid w:val="00975038"/>
    <w:rsid w:val="009750DC"/>
    <w:rsid w:val="009750FF"/>
    <w:rsid w:val="00975196"/>
    <w:rsid w:val="00975304"/>
    <w:rsid w:val="009754F5"/>
    <w:rsid w:val="00975CBE"/>
    <w:rsid w:val="00975E99"/>
    <w:rsid w:val="00975F79"/>
    <w:rsid w:val="00975FC1"/>
    <w:rsid w:val="00976060"/>
    <w:rsid w:val="0097631B"/>
    <w:rsid w:val="0097658D"/>
    <w:rsid w:val="00976B70"/>
    <w:rsid w:val="00976F9B"/>
    <w:rsid w:val="00977349"/>
    <w:rsid w:val="0097743F"/>
    <w:rsid w:val="0097784D"/>
    <w:rsid w:val="00977AEE"/>
    <w:rsid w:val="00977B19"/>
    <w:rsid w:val="00977D64"/>
    <w:rsid w:val="00977EA8"/>
    <w:rsid w:val="009801F2"/>
    <w:rsid w:val="00980719"/>
    <w:rsid w:val="0098072F"/>
    <w:rsid w:val="00980730"/>
    <w:rsid w:val="00980E29"/>
    <w:rsid w:val="00980E9B"/>
    <w:rsid w:val="009813BD"/>
    <w:rsid w:val="009814C2"/>
    <w:rsid w:val="0098154C"/>
    <w:rsid w:val="009817DC"/>
    <w:rsid w:val="009818E0"/>
    <w:rsid w:val="00981A75"/>
    <w:rsid w:val="00981C3C"/>
    <w:rsid w:val="00981E09"/>
    <w:rsid w:val="009820B0"/>
    <w:rsid w:val="00982174"/>
    <w:rsid w:val="009824C7"/>
    <w:rsid w:val="00982607"/>
    <w:rsid w:val="00982C6A"/>
    <w:rsid w:val="00982E31"/>
    <w:rsid w:val="00982F49"/>
    <w:rsid w:val="00983311"/>
    <w:rsid w:val="00983440"/>
    <w:rsid w:val="009836CA"/>
    <w:rsid w:val="00983720"/>
    <w:rsid w:val="009839F2"/>
    <w:rsid w:val="00983BAF"/>
    <w:rsid w:val="00983D7F"/>
    <w:rsid w:val="00983F11"/>
    <w:rsid w:val="009840A0"/>
    <w:rsid w:val="0098488A"/>
    <w:rsid w:val="00984BC0"/>
    <w:rsid w:val="00984D63"/>
    <w:rsid w:val="00984D69"/>
    <w:rsid w:val="00984F13"/>
    <w:rsid w:val="009851BA"/>
    <w:rsid w:val="0098559D"/>
    <w:rsid w:val="009857BA"/>
    <w:rsid w:val="00985A99"/>
    <w:rsid w:val="00985B5C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444"/>
    <w:rsid w:val="00987578"/>
    <w:rsid w:val="009877AD"/>
    <w:rsid w:val="00987C4B"/>
    <w:rsid w:val="00987EAC"/>
    <w:rsid w:val="00990014"/>
    <w:rsid w:val="00990339"/>
    <w:rsid w:val="009905E7"/>
    <w:rsid w:val="0099061D"/>
    <w:rsid w:val="009906C7"/>
    <w:rsid w:val="00990B79"/>
    <w:rsid w:val="00990E32"/>
    <w:rsid w:val="0099139F"/>
    <w:rsid w:val="00991438"/>
    <w:rsid w:val="00991A31"/>
    <w:rsid w:val="00991CB7"/>
    <w:rsid w:val="00991DFD"/>
    <w:rsid w:val="00991E8B"/>
    <w:rsid w:val="00992166"/>
    <w:rsid w:val="00992574"/>
    <w:rsid w:val="009931B8"/>
    <w:rsid w:val="009931BF"/>
    <w:rsid w:val="009932E3"/>
    <w:rsid w:val="00993431"/>
    <w:rsid w:val="009934F7"/>
    <w:rsid w:val="0099364B"/>
    <w:rsid w:val="0099387F"/>
    <w:rsid w:val="00993B1D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F6C"/>
    <w:rsid w:val="00994FC5"/>
    <w:rsid w:val="009950E6"/>
    <w:rsid w:val="00995128"/>
    <w:rsid w:val="00995625"/>
    <w:rsid w:val="009956C4"/>
    <w:rsid w:val="00996397"/>
    <w:rsid w:val="009966EA"/>
    <w:rsid w:val="00996FAC"/>
    <w:rsid w:val="0099703F"/>
    <w:rsid w:val="0099722B"/>
    <w:rsid w:val="009A01A6"/>
    <w:rsid w:val="009A023F"/>
    <w:rsid w:val="009A03F8"/>
    <w:rsid w:val="009A0DB6"/>
    <w:rsid w:val="009A0EC1"/>
    <w:rsid w:val="009A1025"/>
    <w:rsid w:val="009A1C0A"/>
    <w:rsid w:val="009A1C1D"/>
    <w:rsid w:val="009A21F0"/>
    <w:rsid w:val="009A227B"/>
    <w:rsid w:val="009A27B2"/>
    <w:rsid w:val="009A2A37"/>
    <w:rsid w:val="009A2C36"/>
    <w:rsid w:val="009A2C41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DEA"/>
    <w:rsid w:val="009A5EF9"/>
    <w:rsid w:val="009A5FC5"/>
    <w:rsid w:val="009A6167"/>
    <w:rsid w:val="009A6218"/>
    <w:rsid w:val="009A64CF"/>
    <w:rsid w:val="009A64D3"/>
    <w:rsid w:val="009A6B35"/>
    <w:rsid w:val="009A6B96"/>
    <w:rsid w:val="009A6D6B"/>
    <w:rsid w:val="009A6DC1"/>
    <w:rsid w:val="009A735F"/>
    <w:rsid w:val="009A76AC"/>
    <w:rsid w:val="009A7BE1"/>
    <w:rsid w:val="009A7C22"/>
    <w:rsid w:val="009A7CEE"/>
    <w:rsid w:val="009A7D00"/>
    <w:rsid w:val="009A7DEE"/>
    <w:rsid w:val="009A7F4A"/>
    <w:rsid w:val="009B0020"/>
    <w:rsid w:val="009B0238"/>
    <w:rsid w:val="009B09D4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4DDB"/>
    <w:rsid w:val="009B4E5F"/>
    <w:rsid w:val="009B5005"/>
    <w:rsid w:val="009B5150"/>
    <w:rsid w:val="009B5A12"/>
    <w:rsid w:val="009B5B9C"/>
    <w:rsid w:val="009B5CE7"/>
    <w:rsid w:val="009B5D13"/>
    <w:rsid w:val="009B5EB7"/>
    <w:rsid w:val="009B5ED5"/>
    <w:rsid w:val="009B5EDF"/>
    <w:rsid w:val="009B669B"/>
    <w:rsid w:val="009B6A2C"/>
    <w:rsid w:val="009B6CAF"/>
    <w:rsid w:val="009B6D54"/>
    <w:rsid w:val="009B6DA2"/>
    <w:rsid w:val="009B6DEC"/>
    <w:rsid w:val="009B7569"/>
    <w:rsid w:val="009B75B5"/>
    <w:rsid w:val="009B7632"/>
    <w:rsid w:val="009B7700"/>
    <w:rsid w:val="009C08C1"/>
    <w:rsid w:val="009C0C75"/>
    <w:rsid w:val="009C0EBC"/>
    <w:rsid w:val="009C0F0D"/>
    <w:rsid w:val="009C1642"/>
    <w:rsid w:val="009C19F6"/>
    <w:rsid w:val="009C1F19"/>
    <w:rsid w:val="009C1F58"/>
    <w:rsid w:val="009C2068"/>
    <w:rsid w:val="009C20DC"/>
    <w:rsid w:val="009C2251"/>
    <w:rsid w:val="009C2298"/>
    <w:rsid w:val="009C28FD"/>
    <w:rsid w:val="009C2CEE"/>
    <w:rsid w:val="009C2EAB"/>
    <w:rsid w:val="009C30DF"/>
    <w:rsid w:val="009C3288"/>
    <w:rsid w:val="009C33D6"/>
    <w:rsid w:val="009C38BC"/>
    <w:rsid w:val="009C3950"/>
    <w:rsid w:val="009C416E"/>
    <w:rsid w:val="009C4782"/>
    <w:rsid w:val="009C4955"/>
    <w:rsid w:val="009C4B72"/>
    <w:rsid w:val="009C5087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6E1E"/>
    <w:rsid w:val="009C6E60"/>
    <w:rsid w:val="009C705B"/>
    <w:rsid w:val="009C709C"/>
    <w:rsid w:val="009C74A0"/>
    <w:rsid w:val="009C7724"/>
    <w:rsid w:val="009C7A34"/>
    <w:rsid w:val="009C7A87"/>
    <w:rsid w:val="009D02E8"/>
    <w:rsid w:val="009D0493"/>
    <w:rsid w:val="009D05EB"/>
    <w:rsid w:val="009D0CE2"/>
    <w:rsid w:val="009D0E1F"/>
    <w:rsid w:val="009D0FEA"/>
    <w:rsid w:val="009D11A5"/>
    <w:rsid w:val="009D16CC"/>
    <w:rsid w:val="009D20AE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C5F"/>
    <w:rsid w:val="009D4EA6"/>
    <w:rsid w:val="009D4FF4"/>
    <w:rsid w:val="009D5186"/>
    <w:rsid w:val="009D5AA5"/>
    <w:rsid w:val="009D630D"/>
    <w:rsid w:val="009D6784"/>
    <w:rsid w:val="009D6899"/>
    <w:rsid w:val="009D6C2E"/>
    <w:rsid w:val="009D6CF0"/>
    <w:rsid w:val="009D6D69"/>
    <w:rsid w:val="009D6F17"/>
    <w:rsid w:val="009D7129"/>
    <w:rsid w:val="009D7BA6"/>
    <w:rsid w:val="009D7CB8"/>
    <w:rsid w:val="009D7FD4"/>
    <w:rsid w:val="009E004D"/>
    <w:rsid w:val="009E00C1"/>
    <w:rsid w:val="009E030B"/>
    <w:rsid w:val="009E07F7"/>
    <w:rsid w:val="009E094A"/>
    <w:rsid w:val="009E09E3"/>
    <w:rsid w:val="009E0D59"/>
    <w:rsid w:val="009E0DD7"/>
    <w:rsid w:val="009E12E5"/>
    <w:rsid w:val="009E1587"/>
    <w:rsid w:val="009E161B"/>
    <w:rsid w:val="009E1D9B"/>
    <w:rsid w:val="009E209B"/>
    <w:rsid w:val="009E221D"/>
    <w:rsid w:val="009E2316"/>
    <w:rsid w:val="009E2FD6"/>
    <w:rsid w:val="009E390C"/>
    <w:rsid w:val="009E3C33"/>
    <w:rsid w:val="009E3CB6"/>
    <w:rsid w:val="009E41B4"/>
    <w:rsid w:val="009E466C"/>
    <w:rsid w:val="009E4B7D"/>
    <w:rsid w:val="009E4F31"/>
    <w:rsid w:val="009E5E94"/>
    <w:rsid w:val="009E63BF"/>
    <w:rsid w:val="009E643C"/>
    <w:rsid w:val="009E6798"/>
    <w:rsid w:val="009E6BA9"/>
    <w:rsid w:val="009E7246"/>
    <w:rsid w:val="009E771A"/>
    <w:rsid w:val="009E780C"/>
    <w:rsid w:val="009E7AE3"/>
    <w:rsid w:val="009F012E"/>
    <w:rsid w:val="009F01B9"/>
    <w:rsid w:val="009F02AD"/>
    <w:rsid w:val="009F07DB"/>
    <w:rsid w:val="009F0DC6"/>
    <w:rsid w:val="009F12C5"/>
    <w:rsid w:val="009F1443"/>
    <w:rsid w:val="009F1532"/>
    <w:rsid w:val="009F17BB"/>
    <w:rsid w:val="009F1AC1"/>
    <w:rsid w:val="009F1BB4"/>
    <w:rsid w:val="009F1E0C"/>
    <w:rsid w:val="009F1FA8"/>
    <w:rsid w:val="009F20B0"/>
    <w:rsid w:val="009F24FD"/>
    <w:rsid w:val="009F2794"/>
    <w:rsid w:val="009F27A9"/>
    <w:rsid w:val="009F2FCF"/>
    <w:rsid w:val="009F3146"/>
    <w:rsid w:val="009F31E6"/>
    <w:rsid w:val="009F365A"/>
    <w:rsid w:val="009F368C"/>
    <w:rsid w:val="009F37D5"/>
    <w:rsid w:val="009F37E5"/>
    <w:rsid w:val="009F3C44"/>
    <w:rsid w:val="009F3E20"/>
    <w:rsid w:val="009F4B6B"/>
    <w:rsid w:val="009F4F7F"/>
    <w:rsid w:val="009F50E7"/>
    <w:rsid w:val="009F511A"/>
    <w:rsid w:val="009F593D"/>
    <w:rsid w:val="009F5AD6"/>
    <w:rsid w:val="009F5C2A"/>
    <w:rsid w:val="009F5FAB"/>
    <w:rsid w:val="009F600C"/>
    <w:rsid w:val="009F66C0"/>
    <w:rsid w:val="009F6AAB"/>
    <w:rsid w:val="009F778B"/>
    <w:rsid w:val="009F7A33"/>
    <w:rsid w:val="009F7A91"/>
    <w:rsid w:val="009F7B5C"/>
    <w:rsid w:val="00A00CCE"/>
    <w:rsid w:val="00A0101F"/>
    <w:rsid w:val="00A0105D"/>
    <w:rsid w:val="00A019D2"/>
    <w:rsid w:val="00A01AD8"/>
    <w:rsid w:val="00A01BF1"/>
    <w:rsid w:val="00A01DEB"/>
    <w:rsid w:val="00A0225E"/>
    <w:rsid w:val="00A02323"/>
    <w:rsid w:val="00A025C1"/>
    <w:rsid w:val="00A02646"/>
    <w:rsid w:val="00A02A21"/>
    <w:rsid w:val="00A030E1"/>
    <w:rsid w:val="00A03110"/>
    <w:rsid w:val="00A0323C"/>
    <w:rsid w:val="00A032B0"/>
    <w:rsid w:val="00A03411"/>
    <w:rsid w:val="00A037F0"/>
    <w:rsid w:val="00A03B41"/>
    <w:rsid w:val="00A03CCC"/>
    <w:rsid w:val="00A03EF6"/>
    <w:rsid w:val="00A04073"/>
    <w:rsid w:val="00A04321"/>
    <w:rsid w:val="00A04AB1"/>
    <w:rsid w:val="00A04CFE"/>
    <w:rsid w:val="00A04F3C"/>
    <w:rsid w:val="00A0520E"/>
    <w:rsid w:val="00A056C0"/>
    <w:rsid w:val="00A059E9"/>
    <w:rsid w:val="00A05B1C"/>
    <w:rsid w:val="00A06066"/>
    <w:rsid w:val="00A06096"/>
    <w:rsid w:val="00A0628B"/>
    <w:rsid w:val="00A06DD7"/>
    <w:rsid w:val="00A0729A"/>
    <w:rsid w:val="00A073E3"/>
    <w:rsid w:val="00A07592"/>
    <w:rsid w:val="00A0760B"/>
    <w:rsid w:val="00A076A5"/>
    <w:rsid w:val="00A077EF"/>
    <w:rsid w:val="00A07AA6"/>
    <w:rsid w:val="00A109C8"/>
    <w:rsid w:val="00A10DDD"/>
    <w:rsid w:val="00A11006"/>
    <w:rsid w:val="00A11592"/>
    <w:rsid w:val="00A11B9C"/>
    <w:rsid w:val="00A11E4A"/>
    <w:rsid w:val="00A128BD"/>
    <w:rsid w:val="00A1296F"/>
    <w:rsid w:val="00A12A0C"/>
    <w:rsid w:val="00A12B75"/>
    <w:rsid w:val="00A12C66"/>
    <w:rsid w:val="00A12E09"/>
    <w:rsid w:val="00A12FA0"/>
    <w:rsid w:val="00A13761"/>
    <w:rsid w:val="00A13805"/>
    <w:rsid w:val="00A13C5D"/>
    <w:rsid w:val="00A13EEA"/>
    <w:rsid w:val="00A14496"/>
    <w:rsid w:val="00A14A6F"/>
    <w:rsid w:val="00A14BAE"/>
    <w:rsid w:val="00A14BC3"/>
    <w:rsid w:val="00A15294"/>
    <w:rsid w:val="00A152E0"/>
    <w:rsid w:val="00A1531C"/>
    <w:rsid w:val="00A159C6"/>
    <w:rsid w:val="00A15A85"/>
    <w:rsid w:val="00A15D0B"/>
    <w:rsid w:val="00A15F1D"/>
    <w:rsid w:val="00A16227"/>
    <w:rsid w:val="00A16477"/>
    <w:rsid w:val="00A167C5"/>
    <w:rsid w:val="00A16A36"/>
    <w:rsid w:val="00A1712D"/>
    <w:rsid w:val="00A17AB9"/>
    <w:rsid w:val="00A17E0F"/>
    <w:rsid w:val="00A17F45"/>
    <w:rsid w:val="00A17F5D"/>
    <w:rsid w:val="00A17FB3"/>
    <w:rsid w:val="00A20086"/>
    <w:rsid w:val="00A20D3C"/>
    <w:rsid w:val="00A20EEB"/>
    <w:rsid w:val="00A21248"/>
    <w:rsid w:val="00A2124B"/>
    <w:rsid w:val="00A212B4"/>
    <w:rsid w:val="00A21C4B"/>
    <w:rsid w:val="00A21CDB"/>
    <w:rsid w:val="00A220AF"/>
    <w:rsid w:val="00A22A05"/>
    <w:rsid w:val="00A22C34"/>
    <w:rsid w:val="00A22C48"/>
    <w:rsid w:val="00A22EC6"/>
    <w:rsid w:val="00A237B1"/>
    <w:rsid w:val="00A238F8"/>
    <w:rsid w:val="00A23A59"/>
    <w:rsid w:val="00A23E11"/>
    <w:rsid w:val="00A23E68"/>
    <w:rsid w:val="00A24300"/>
    <w:rsid w:val="00A2446C"/>
    <w:rsid w:val="00A2447A"/>
    <w:rsid w:val="00A245EC"/>
    <w:rsid w:val="00A2485D"/>
    <w:rsid w:val="00A24E85"/>
    <w:rsid w:val="00A2504A"/>
    <w:rsid w:val="00A25E1B"/>
    <w:rsid w:val="00A25E36"/>
    <w:rsid w:val="00A25FB4"/>
    <w:rsid w:val="00A260C0"/>
    <w:rsid w:val="00A26570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E"/>
    <w:rsid w:val="00A279FE"/>
    <w:rsid w:val="00A30706"/>
    <w:rsid w:val="00A3079F"/>
    <w:rsid w:val="00A30AC1"/>
    <w:rsid w:val="00A30BF0"/>
    <w:rsid w:val="00A30DAA"/>
    <w:rsid w:val="00A30E11"/>
    <w:rsid w:val="00A31236"/>
    <w:rsid w:val="00A3141E"/>
    <w:rsid w:val="00A3170C"/>
    <w:rsid w:val="00A31C38"/>
    <w:rsid w:val="00A31CCF"/>
    <w:rsid w:val="00A31D63"/>
    <w:rsid w:val="00A31E9C"/>
    <w:rsid w:val="00A32002"/>
    <w:rsid w:val="00A32298"/>
    <w:rsid w:val="00A32559"/>
    <w:rsid w:val="00A32ED7"/>
    <w:rsid w:val="00A331BA"/>
    <w:rsid w:val="00A3335E"/>
    <w:rsid w:val="00A33629"/>
    <w:rsid w:val="00A336F5"/>
    <w:rsid w:val="00A33815"/>
    <w:rsid w:val="00A338CF"/>
    <w:rsid w:val="00A339A4"/>
    <w:rsid w:val="00A33ADA"/>
    <w:rsid w:val="00A3401C"/>
    <w:rsid w:val="00A3404C"/>
    <w:rsid w:val="00A343EE"/>
    <w:rsid w:val="00A3477D"/>
    <w:rsid w:val="00A356A7"/>
    <w:rsid w:val="00A357E9"/>
    <w:rsid w:val="00A359DD"/>
    <w:rsid w:val="00A35E80"/>
    <w:rsid w:val="00A36210"/>
    <w:rsid w:val="00A36600"/>
    <w:rsid w:val="00A36C98"/>
    <w:rsid w:val="00A36D8A"/>
    <w:rsid w:val="00A36E1F"/>
    <w:rsid w:val="00A36E3F"/>
    <w:rsid w:val="00A36EA8"/>
    <w:rsid w:val="00A371F1"/>
    <w:rsid w:val="00A3760E"/>
    <w:rsid w:val="00A37791"/>
    <w:rsid w:val="00A37C2E"/>
    <w:rsid w:val="00A37D4E"/>
    <w:rsid w:val="00A40573"/>
    <w:rsid w:val="00A40597"/>
    <w:rsid w:val="00A40B54"/>
    <w:rsid w:val="00A40BB6"/>
    <w:rsid w:val="00A40CC5"/>
    <w:rsid w:val="00A41469"/>
    <w:rsid w:val="00A4149C"/>
    <w:rsid w:val="00A41AA9"/>
    <w:rsid w:val="00A41AFE"/>
    <w:rsid w:val="00A41C25"/>
    <w:rsid w:val="00A41C79"/>
    <w:rsid w:val="00A41F89"/>
    <w:rsid w:val="00A41FF5"/>
    <w:rsid w:val="00A4207B"/>
    <w:rsid w:val="00A422B9"/>
    <w:rsid w:val="00A425CD"/>
    <w:rsid w:val="00A426DF"/>
    <w:rsid w:val="00A42ACE"/>
    <w:rsid w:val="00A42ACF"/>
    <w:rsid w:val="00A42B76"/>
    <w:rsid w:val="00A43228"/>
    <w:rsid w:val="00A434E9"/>
    <w:rsid w:val="00A43EB2"/>
    <w:rsid w:val="00A440D2"/>
    <w:rsid w:val="00A4415B"/>
    <w:rsid w:val="00A4429E"/>
    <w:rsid w:val="00A44380"/>
    <w:rsid w:val="00A444F9"/>
    <w:rsid w:val="00A4458B"/>
    <w:rsid w:val="00A44B38"/>
    <w:rsid w:val="00A44DD3"/>
    <w:rsid w:val="00A44EBE"/>
    <w:rsid w:val="00A44F95"/>
    <w:rsid w:val="00A452DB"/>
    <w:rsid w:val="00A453FC"/>
    <w:rsid w:val="00A45624"/>
    <w:rsid w:val="00A457A9"/>
    <w:rsid w:val="00A45C3E"/>
    <w:rsid w:val="00A45E3F"/>
    <w:rsid w:val="00A45E60"/>
    <w:rsid w:val="00A460E8"/>
    <w:rsid w:val="00A46156"/>
    <w:rsid w:val="00A46269"/>
    <w:rsid w:val="00A4647B"/>
    <w:rsid w:val="00A46D00"/>
    <w:rsid w:val="00A5008B"/>
    <w:rsid w:val="00A501CF"/>
    <w:rsid w:val="00A504BE"/>
    <w:rsid w:val="00A5092A"/>
    <w:rsid w:val="00A50ADA"/>
    <w:rsid w:val="00A50D03"/>
    <w:rsid w:val="00A513C8"/>
    <w:rsid w:val="00A51446"/>
    <w:rsid w:val="00A5176A"/>
    <w:rsid w:val="00A51903"/>
    <w:rsid w:val="00A51994"/>
    <w:rsid w:val="00A51CC9"/>
    <w:rsid w:val="00A51D14"/>
    <w:rsid w:val="00A51DE2"/>
    <w:rsid w:val="00A52072"/>
    <w:rsid w:val="00A520A3"/>
    <w:rsid w:val="00A521DE"/>
    <w:rsid w:val="00A52568"/>
    <w:rsid w:val="00A52C21"/>
    <w:rsid w:val="00A530B9"/>
    <w:rsid w:val="00A5310F"/>
    <w:rsid w:val="00A532DA"/>
    <w:rsid w:val="00A5335C"/>
    <w:rsid w:val="00A53531"/>
    <w:rsid w:val="00A53B5B"/>
    <w:rsid w:val="00A53C53"/>
    <w:rsid w:val="00A53D0F"/>
    <w:rsid w:val="00A53F54"/>
    <w:rsid w:val="00A54316"/>
    <w:rsid w:val="00A5460E"/>
    <w:rsid w:val="00A54923"/>
    <w:rsid w:val="00A549D0"/>
    <w:rsid w:val="00A54A0A"/>
    <w:rsid w:val="00A54A9C"/>
    <w:rsid w:val="00A54AB8"/>
    <w:rsid w:val="00A54CA5"/>
    <w:rsid w:val="00A54F6F"/>
    <w:rsid w:val="00A551AF"/>
    <w:rsid w:val="00A5527C"/>
    <w:rsid w:val="00A556C2"/>
    <w:rsid w:val="00A55917"/>
    <w:rsid w:val="00A55A06"/>
    <w:rsid w:val="00A55B8B"/>
    <w:rsid w:val="00A56039"/>
    <w:rsid w:val="00A560FF"/>
    <w:rsid w:val="00A5613B"/>
    <w:rsid w:val="00A56142"/>
    <w:rsid w:val="00A56370"/>
    <w:rsid w:val="00A563DF"/>
    <w:rsid w:val="00A56747"/>
    <w:rsid w:val="00A56B39"/>
    <w:rsid w:val="00A56B84"/>
    <w:rsid w:val="00A5711C"/>
    <w:rsid w:val="00A57392"/>
    <w:rsid w:val="00A574F2"/>
    <w:rsid w:val="00A5772A"/>
    <w:rsid w:val="00A57858"/>
    <w:rsid w:val="00A57B1F"/>
    <w:rsid w:val="00A57BCD"/>
    <w:rsid w:val="00A57CFC"/>
    <w:rsid w:val="00A57F9B"/>
    <w:rsid w:val="00A603DE"/>
    <w:rsid w:val="00A605FB"/>
    <w:rsid w:val="00A61069"/>
    <w:rsid w:val="00A6132F"/>
    <w:rsid w:val="00A61C4E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26"/>
    <w:rsid w:val="00A630F2"/>
    <w:rsid w:val="00A63776"/>
    <w:rsid w:val="00A637E5"/>
    <w:rsid w:val="00A63B30"/>
    <w:rsid w:val="00A63BD3"/>
    <w:rsid w:val="00A640CA"/>
    <w:rsid w:val="00A648E5"/>
    <w:rsid w:val="00A64B12"/>
    <w:rsid w:val="00A64D28"/>
    <w:rsid w:val="00A64DA3"/>
    <w:rsid w:val="00A6531B"/>
    <w:rsid w:val="00A65BE8"/>
    <w:rsid w:val="00A6612A"/>
    <w:rsid w:val="00A66344"/>
    <w:rsid w:val="00A66389"/>
    <w:rsid w:val="00A6638C"/>
    <w:rsid w:val="00A667A9"/>
    <w:rsid w:val="00A673F5"/>
    <w:rsid w:val="00A67703"/>
    <w:rsid w:val="00A67947"/>
    <w:rsid w:val="00A67C5E"/>
    <w:rsid w:val="00A67FEF"/>
    <w:rsid w:val="00A7053B"/>
    <w:rsid w:val="00A70969"/>
    <w:rsid w:val="00A70CD9"/>
    <w:rsid w:val="00A711D9"/>
    <w:rsid w:val="00A7171A"/>
    <w:rsid w:val="00A71FB4"/>
    <w:rsid w:val="00A72086"/>
    <w:rsid w:val="00A721CC"/>
    <w:rsid w:val="00A728F6"/>
    <w:rsid w:val="00A735CC"/>
    <w:rsid w:val="00A735E1"/>
    <w:rsid w:val="00A736AF"/>
    <w:rsid w:val="00A737B4"/>
    <w:rsid w:val="00A73BB9"/>
    <w:rsid w:val="00A73E55"/>
    <w:rsid w:val="00A73FC5"/>
    <w:rsid w:val="00A74021"/>
    <w:rsid w:val="00A7459B"/>
    <w:rsid w:val="00A7463C"/>
    <w:rsid w:val="00A746D4"/>
    <w:rsid w:val="00A74FC3"/>
    <w:rsid w:val="00A75102"/>
    <w:rsid w:val="00A762C9"/>
    <w:rsid w:val="00A76476"/>
    <w:rsid w:val="00A766AA"/>
    <w:rsid w:val="00A76843"/>
    <w:rsid w:val="00A76869"/>
    <w:rsid w:val="00A76951"/>
    <w:rsid w:val="00A76B22"/>
    <w:rsid w:val="00A76DCE"/>
    <w:rsid w:val="00A770BF"/>
    <w:rsid w:val="00A77112"/>
    <w:rsid w:val="00A77229"/>
    <w:rsid w:val="00A773AD"/>
    <w:rsid w:val="00A7745C"/>
    <w:rsid w:val="00A77DF9"/>
    <w:rsid w:val="00A801A8"/>
    <w:rsid w:val="00A801F3"/>
    <w:rsid w:val="00A8031D"/>
    <w:rsid w:val="00A804C7"/>
    <w:rsid w:val="00A805AE"/>
    <w:rsid w:val="00A808AE"/>
    <w:rsid w:val="00A808D5"/>
    <w:rsid w:val="00A80990"/>
    <w:rsid w:val="00A8101D"/>
    <w:rsid w:val="00A8102C"/>
    <w:rsid w:val="00A813EC"/>
    <w:rsid w:val="00A819F7"/>
    <w:rsid w:val="00A81ACA"/>
    <w:rsid w:val="00A81CA0"/>
    <w:rsid w:val="00A81D3C"/>
    <w:rsid w:val="00A81E6C"/>
    <w:rsid w:val="00A81EE8"/>
    <w:rsid w:val="00A81F72"/>
    <w:rsid w:val="00A81FBF"/>
    <w:rsid w:val="00A82453"/>
    <w:rsid w:val="00A8276E"/>
    <w:rsid w:val="00A8289F"/>
    <w:rsid w:val="00A82F5F"/>
    <w:rsid w:val="00A8336C"/>
    <w:rsid w:val="00A837A5"/>
    <w:rsid w:val="00A83B6D"/>
    <w:rsid w:val="00A83DE0"/>
    <w:rsid w:val="00A84196"/>
    <w:rsid w:val="00A842D6"/>
    <w:rsid w:val="00A847F2"/>
    <w:rsid w:val="00A854EC"/>
    <w:rsid w:val="00A8566F"/>
    <w:rsid w:val="00A85836"/>
    <w:rsid w:val="00A85CE6"/>
    <w:rsid w:val="00A85CEE"/>
    <w:rsid w:val="00A85E92"/>
    <w:rsid w:val="00A86061"/>
    <w:rsid w:val="00A866E0"/>
    <w:rsid w:val="00A8670F"/>
    <w:rsid w:val="00A86A21"/>
    <w:rsid w:val="00A86C62"/>
    <w:rsid w:val="00A86CC3"/>
    <w:rsid w:val="00A86D61"/>
    <w:rsid w:val="00A86F07"/>
    <w:rsid w:val="00A87046"/>
    <w:rsid w:val="00A8713F"/>
    <w:rsid w:val="00A87218"/>
    <w:rsid w:val="00A87586"/>
    <w:rsid w:val="00A8779C"/>
    <w:rsid w:val="00A8783F"/>
    <w:rsid w:val="00A87AE9"/>
    <w:rsid w:val="00A87CE5"/>
    <w:rsid w:val="00A904BA"/>
    <w:rsid w:val="00A90927"/>
    <w:rsid w:val="00A909F5"/>
    <w:rsid w:val="00A90BF0"/>
    <w:rsid w:val="00A913DD"/>
    <w:rsid w:val="00A91C9C"/>
    <w:rsid w:val="00A92910"/>
    <w:rsid w:val="00A92E70"/>
    <w:rsid w:val="00A93464"/>
    <w:rsid w:val="00A9353C"/>
    <w:rsid w:val="00A935F1"/>
    <w:rsid w:val="00A936D5"/>
    <w:rsid w:val="00A93726"/>
    <w:rsid w:val="00A938DE"/>
    <w:rsid w:val="00A93A52"/>
    <w:rsid w:val="00A93ACA"/>
    <w:rsid w:val="00A94727"/>
    <w:rsid w:val="00A94782"/>
    <w:rsid w:val="00A947A9"/>
    <w:rsid w:val="00A948B0"/>
    <w:rsid w:val="00A94C2D"/>
    <w:rsid w:val="00A9534B"/>
    <w:rsid w:val="00A9576F"/>
    <w:rsid w:val="00A959BE"/>
    <w:rsid w:val="00A95E94"/>
    <w:rsid w:val="00A960D2"/>
    <w:rsid w:val="00A964A8"/>
    <w:rsid w:val="00A965FA"/>
    <w:rsid w:val="00A96871"/>
    <w:rsid w:val="00A96C20"/>
    <w:rsid w:val="00A9702A"/>
    <w:rsid w:val="00A97100"/>
    <w:rsid w:val="00A971E0"/>
    <w:rsid w:val="00A9754A"/>
    <w:rsid w:val="00A975D6"/>
    <w:rsid w:val="00A97976"/>
    <w:rsid w:val="00A97F99"/>
    <w:rsid w:val="00AA04E8"/>
    <w:rsid w:val="00AA07B0"/>
    <w:rsid w:val="00AA0E6A"/>
    <w:rsid w:val="00AA107E"/>
    <w:rsid w:val="00AA10E0"/>
    <w:rsid w:val="00AA1368"/>
    <w:rsid w:val="00AA1391"/>
    <w:rsid w:val="00AA17EF"/>
    <w:rsid w:val="00AA18C3"/>
    <w:rsid w:val="00AA1997"/>
    <w:rsid w:val="00AA1AA2"/>
    <w:rsid w:val="00AA1EBD"/>
    <w:rsid w:val="00AA25B0"/>
    <w:rsid w:val="00AA299A"/>
    <w:rsid w:val="00AA2A80"/>
    <w:rsid w:val="00AA2B52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EE5"/>
    <w:rsid w:val="00AA53C5"/>
    <w:rsid w:val="00AA5738"/>
    <w:rsid w:val="00AA590C"/>
    <w:rsid w:val="00AA5BEC"/>
    <w:rsid w:val="00AA64B8"/>
    <w:rsid w:val="00AA6983"/>
    <w:rsid w:val="00AA6B50"/>
    <w:rsid w:val="00AA6C39"/>
    <w:rsid w:val="00AA6C98"/>
    <w:rsid w:val="00AA6D2E"/>
    <w:rsid w:val="00AA6EC8"/>
    <w:rsid w:val="00AA71A8"/>
    <w:rsid w:val="00AA7204"/>
    <w:rsid w:val="00AA7567"/>
    <w:rsid w:val="00AA769A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A9B"/>
    <w:rsid w:val="00AB0B52"/>
    <w:rsid w:val="00AB0CB1"/>
    <w:rsid w:val="00AB0DEA"/>
    <w:rsid w:val="00AB0E9D"/>
    <w:rsid w:val="00AB10AB"/>
    <w:rsid w:val="00AB199B"/>
    <w:rsid w:val="00AB19D3"/>
    <w:rsid w:val="00AB1CCC"/>
    <w:rsid w:val="00AB1CF5"/>
    <w:rsid w:val="00AB2438"/>
    <w:rsid w:val="00AB24B4"/>
    <w:rsid w:val="00AB2CD5"/>
    <w:rsid w:val="00AB2DF4"/>
    <w:rsid w:val="00AB2FEA"/>
    <w:rsid w:val="00AB3317"/>
    <w:rsid w:val="00AB3A56"/>
    <w:rsid w:val="00AB3BE2"/>
    <w:rsid w:val="00AB3EF4"/>
    <w:rsid w:val="00AB409B"/>
    <w:rsid w:val="00AB42F4"/>
    <w:rsid w:val="00AB47A1"/>
    <w:rsid w:val="00AB4A9C"/>
    <w:rsid w:val="00AB4B25"/>
    <w:rsid w:val="00AB4DF8"/>
    <w:rsid w:val="00AB52E8"/>
    <w:rsid w:val="00AB578A"/>
    <w:rsid w:val="00AB592D"/>
    <w:rsid w:val="00AB5DEB"/>
    <w:rsid w:val="00AB5F36"/>
    <w:rsid w:val="00AB6289"/>
    <w:rsid w:val="00AB70DE"/>
    <w:rsid w:val="00AB73B0"/>
    <w:rsid w:val="00AB79AA"/>
    <w:rsid w:val="00AC0457"/>
    <w:rsid w:val="00AC08C0"/>
    <w:rsid w:val="00AC0C35"/>
    <w:rsid w:val="00AC0CE3"/>
    <w:rsid w:val="00AC0CF2"/>
    <w:rsid w:val="00AC0CFE"/>
    <w:rsid w:val="00AC0DBE"/>
    <w:rsid w:val="00AC0FAB"/>
    <w:rsid w:val="00AC13C7"/>
    <w:rsid w:val="00AC15B9"/>
    <w:rsid w:val="00AC1A46"/>
    <w:rsid w:val="00AC2131"/>
    <w:rsid w:val="00AC2263"/>
    <w:rsid w:val="00AC233F"/>
    <w:rsid w:val="00AC2916"/>
    <w:rsid w:val="00AC2D48"/>
    <w:rsid w:val="00AC2F22"/>
    <w:rsid w:val="00AC3908"/>
    <w:rsid w:val="00AC3A33"/>
    <w:rsid w:val="00AC3AB5"/>
    <w:rsid w:val="00AC3B69"/>
    <w:rsid w:val="00AC3DD8"/>
    <w:rsid w:val="00AC3F09"/>
    <w:rsid w:val="00AC4291"/>
    <w:rsid w:val="00AC445F"/>
    <w:rsid w:val="00AC4757"/>
    <w:rsid w:val="00AC4BC9"/>
    <w:rsid w:val="00AC4E31"/>
    <w:rsid w:val="00AC5105"/>
    <w:rsid w:val="00AC514D"/>
    <w:rsid w:val="00AC52CA"/>
    <w:rsid w:val="00AC5413"/>
    <w:rsid w:val="00AC58C4"/>
    <w:rsid w:val="00AC597C"/>
    <w:rsid w:val="00AC5DB2"/>
    <w:rsid w:val="00AC6068"/>
    <w:rsid w:val="00AC632B"/>
    <w:rsid w:val="00AC641F"/>
    <w:rsid w:val="00AC66B8"/>
    <w:rsid w:val="00AC6AEA"/>
    <w:rsid w:val="00AC6E4B"/>
    <w:rsid w:val="00AC6FBC"/>
    <w:rsid w:val="00AC70A4"/>
    <w:rsid w:val="00AC7412"/>
    <w:rsid w:val="00AC75F5"/>
    <w:rsid w:val="00AC77DE"/>
    <w:rsid w:val="00AC79D7"/>
    <w:rsid w:val="00AC7B29"/>
    <w:rsid w:val="00AC7D40"/>
    <w:rsid w:val="00AC7E7C"/>
    <w:rsid w:val="00AD004F"/>
    <w:rsid w:val="00AD00D4"/>
    <w:rsid w:val="00AD021B"/>
    <w:rsid w:val="00AD02D3"/>
    <w:rsid w:val="00AD0577"/>
    <w:rsid w:val="00AD05DF"/>
    <w:rsid w:val="00AD08FD"/>
    <w:rsid w:val="00AD0DB2"/>
    <w:rsid w:val="00AD104D"/>
    <w:rsid w:val="00AD1450"/>
    <w:rsid w:val="00AD16FD"/>
    <w:rsid w:val="00AD171A"/>
    <w:rsid w:val="00AD1953"/>
    <w:rsid w:val="00AD2115"/>
    <w:rsid w:val="00AD243B"/>
    <w:rsid w:val="00AD244A"/>
    <w:rsid w:val="00AD30ED"/>
    <w:rsid w:val="00AD3882"/>
    <w:rsid w:val="00AD3918"/>
    <w:rsid w:val="00AD39FA"/>
    <w:rsid w:val="00AD3B9F"/>
    <w:rsid w:val="00AD4205"/>
    <w:rsid w:val="00AD43D9"/>
    <w:rsid w:val="00AD4571"/>
    <w:rsid w:val="00AD46B4"/>
    <w:rsid w:val="00AD46E0"/>
    <w:rsid w:val="00AD4736"/>
    <w:rsid w:val="00AD4812"/>
    <w:rsid w:val="00AD496F"/>
    <w:rsid w:val="00AD4CC0"/>
    <w:rsid w:val="00AD53B1"/>
    <w:rsid w:val="00AD5447"/>
    <w:rsid w:val="00AD5816"/>
    <w:rsid w:val="00AD5E7D"/>
    <w:rsid w:val="00AD6339"/>
    <w:rsid w:val="00AD69FC"/>
    <w:rsid w:val="00AD6DAC"/>
    <w:rsid w:val="00AD7484"/>
    <w:rsid w:val="00AD76F8"/>
    <w:rsid w:val="00AD7B3D"/>
    <w:rsid w:val="00AD7BB1"/>
    <w:rsid w:val="00AD7BDD"/>
    <w:rsid w:val="00AD7D22"/>
    <w:rsid w:val="00AE0065"/>
    <w:rsid w:val="00AE02E4"/>
    <w:rsid w:val="00AE04D8"/>
    <w:rsid w:val="00AE09B1"/>
    <w:rsid w:val="00AE0E11"/>
    <w:rsid w:val="00AE1071"/>
    <w:rsid w:val="00AE1145"/>
    <w:rsid w:val="00AE1BF5"/>
    <w:rsid w:val="00AE2B30"/>
    <w:rsid w:val="00AE2D85"/>
    <w:rsid w:val="00AE32D8"/>
    <w:rsid w:val="00AE32F1"/>
    <w:rsid w:val="00AE37D1"/>
    <w:rsid w:val="00AE3B97"/>
    <w:rsid w:val="00AE3FF2"/>
    <w:rsid w:val="00AE40B6"/>
    <w:rsid w:val="00AE4172"/>
    <w:rsid w:val="00AE4987"/>
    <w:rsid w:val="00AE4AA7"/>
    <w:rsid w:val="00AE4B72"/>
    <w:rsid w:val="00AE4FBA"/>
    <w:rsid w:val="00AE56A2"/>
    <w:rsid w:val="00AE579C"/>
    <w:rsid w:val="00AE58F9"/>
    <w:rsid w:val="00AE5A6C"/>
    <w:rsid w:val="00AE6F28"/>
    <w:rsid w:val="00AE754E"/>
    <w:rsid w:val="00AE7597"/>
    <w:rsid w:val="00AE78B8"/>
    <w:rsid w:val="00AE7BF8"/>
    <w:rsid w:val="00AE7CD2"/>
    <w:rsid w:val="00AE7D22"/>
    <w:rsid w:val="00AE7EE9"/>
    <w:rsid w:val="00AF0074"/>
    <w:rsid w:val="00AF0608"/>
    <w:rsid w:val="00AF0B47"/>
    <w:rsid w:val="00AF0D27"/>
    <w:rsid w:val="00AF0DD2"/>
    <w:rsid w:val="00AF0F7B"/>
    <w:rsid w:val="00AF116C"/>
    <w:rsid w:val="00AF156D"/>
    <w:rsid w:val="00AF1966"/>
    <w:rsid w:val="00AF1A04"/>
    <w:rsid w:val="00AF1B3A"/>
    <w:rsid w:val="00AF1BD1"/>
    <w:rsid w:val="00AF1BD5"/>
    <w:rsid w:val="00AF1CB2"/>
    <w:rsid w:val="00AF1E8A"/>
    <w:rsid w:val="00AF22F5"/>
    <w:rsid w:val="00AF238C"/>
    <w:rsid w:val="00AF2630"/>
    <w:rsid w:val="00AF26AD"/>
    <w:rsid w:val="00AF2C2D"/>
    <w:rsid w:val="00AF2D15"/>
    <w:rsid w:val="00AF2E3F"/>
    <w:rsid w:val="00AF2F5F"/>
    <w:rsid w:val="00AF30F4"/>
    <w:rsid w:val="00AF32CE"/>
    <w:rsid w:val="00AF37FF"/>
    <w:rsid w:val="00AF3844"/>
    <w:rsid w:val="00AF39F3"/>
    <w:rsid w:val="00AF3A1B"/>
    <w:rsid w:val="00AF3BDF"/>
    <w:rsid w:val="00AF3F95"/>
    <w:rsid w:val="00AF3FEC"/>
    <w:rsid w:val="00AF432A"/>
    <w:rsid w:val="00AF4361"/>
    <w:rsid w:val="00AF43C9"/>
    <w:rsid w:val="00AF4806"/>
    <w:rsid w:val="00AF5235"/>
    <w:rsid w:val="00AF54AA"/>
    <w:rsid w:val="00AF5877"/>
    <w:rsid w:val="00AF6419"/>
    <w:rsid w:val="00AF6499"/>
    <w:rsid w:val="00AF663C"/>
    <w:rsid w:val="00AF6A82"/>
    <w:rsid w:val="00AF6ABD"/>
    <w:rsid w:val="00AF6C7E"/>
    <w:rsid w:val="00AF6E23"/>
    <w:rsid w:val="00AF7344"/>
    <w:rsid w:val="00AF77C3"/>
    <w:rsid w:val="00AF7AE1"/>
    <w:rsid w:val="00AF7DE9"/>
    <w:rsid w:val="00B003CE"/>
    <w:rsid w:val="00B007B9"/>
    <w:rsid w:val="00B00B2B"/>
    <w:rsid w:val="00B00DE0"/>
    <w:rsid w:val="00B00DF9"/>
    <w:rsid w:val="00B010F8"/>
    <w:rsid w:val="00B016AB"/>
    <w:rsid w:val="00B01867"/>
    <w:rsid w:val="00B01C7F"/>
    <w:rsid w:val="00B01CDB"/>
    <w:rsid w:val="00B01F0A"/>
    <w:rsid w:val="00B025D1"/>
    <w:rsid w:val="00B0279A"/>
    <w:rsid w:val="00B03097"/>
    <w:rsid w:val="00B03157"/>
    <w:rsid w:val="00B0348C"/>
    <w:rsid w:val="00B0353D"/>
    <w:rsid w:val="00B03566"/>
    <w:rsid w:val="00B03868"/>
    <w:rsid w:val="00B041FB"/>
    <w:rsid w:val="00B0440E"/>
    <w:rsid w:val="00B0447D"/>
    <w:rsid w:val="00B04AE4"/>
    <w:rsid w:val="00B04DD5"/>
    <w:rsid w:val="00B04DE1"/>
    <w:rsid w:val="00B05060"/>
    <w:rsid w:val="00B057E0"/>
    <w:rsid w:val="00B05FE4"/>
    <w:rsid w:val="00B061A3"/>
    <w:rsid w:val="00B0664D"/>
    <w:rsid w:val="00B06660"/>
    <w:rsid w:val="00B06B26"/>
    <w:rsid w:val="00B075FA"/>
    <w:rsid w:val="00B079AA"/>
    <w:rsid w:val="00B07AA4"/>
    <w:rsid w:val="00B07C16"/>
    <w:rsid w:val="00B07D14"/>
    <w:rsid w:val="00B07F2C"/>
    <w:rsid w:val="00B10022"/>
    <w:rsid w:val="00B1026D"/>
    <w:rsid w:val="00B106C4"/>
    <w:rsid w:val="00B109E3"/>
    <w:rsid w:val="00B10DDE"/>
    <w:rsid w:val="00B115B3"/>
    <w:rsid w:val="00B11750"/>
    <w:rsid w:val="00B1175A"/>
    <w:rsid w:val="00B118DC"/>
    <w:rsid w:val="00B121E3"/>
    <w:rsid w:val="00B121FE"/>
    <w:rsid w:val="00B1255F"/>
    <w:rsid w:val="00B12575"/>
    <w:rsid w:val="00B12700"/>
    <w:rsid w:val="00B127C4"/>
    <w:rsid w:val="00B12E0D"/>
    <w:rsid w:val="00B133A9"/>
    <w:rsid w:val="00B13502"/>
    <w:rsid w:val="00B13547"/>
    <w:rsid w:val="00B13FA5"/>
    <w:rsid w:val="00B14219"/>
    <w:rsid w:val="00B142B1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4F85"/>
    <w:rsid w:val="00B15376"/>
    <w:rsid w:val="00B153D2"/>
    <w:rsid w:val="00B1540E"/>
    <w:rsid w:val="00B15693"/>
    <w:rsid w:val="00B156EF"/>
    <w:rsid w:val="00B15942"/>
    <w:rsid w:val="00B15F4E"/>
    <w:rsid w:val="00B1610D"/>
    <w:rsid w:val="00B16715"/>
    <w:rsid w:val="00B1678F"/>
    <w:rsid w:val="00B16EB3"/>
    <w:rsid w:val="00B17338"/>
    <w:rsid w:val="00B1757D"/>
    <w:rsid w:val="00B17755"/>
    <w:rsid w:val="00B17AA4"/>
    <w:rsid w:val="00B17C18"/>
    <w:rsid w:val="00B17EFC"/>
    <w:rsid w:val="00B2007C"/>
    <w:rsid w:val="00B20367"/>
    <w:rsid w:val="00B20673"/>
    <w:rsid w:val="00B20774"/>
    <w:rsid w:val="00B2085F"/>
    <w:rsid w:val="00B20943"/>
    <w:rsid w:val="00B20A37"/>
    <w:rsid w:val="00B20A71"/>
    <w:rsid w:val="00B20B8C"/>
    <w:rsid w:val="00B20B9D"/>
    <w:rsid w:val="00B20E73"/>
    <w:rsid w:val="00B20EF8"/>
    <w:rsid w:val="00B210A5"/>
    <w:rsid w:val="00B21167"/>
    <w:rsid w:val="00B21607"/>
    <w:rsid w:val="00B21681"/>
    <w:rsid w:val="00B2176C"/>
    <w:rsid w:val="00B21A34"/>
    <w:rsid w:val="00B21F02"/>
    <w:rsid w:val="00B2201E"/>
    <w:rsid w:val="00B22650"/>
    <w:rsid w:val="00B227CF"/>
    <w:rsid w:val="00B22A3D"/>
    <w:rsid w:val="00B22C2E"/>
    <w:rsid w:val="00B2301B"/>
    <w:rsid w:val="00B23093"/>
    <w:rsid w:val="00B23556"/>
    <w:rsid w:val="00B23DE3"/>
    <w:rsid w:val="00B23E5F"/>
    <w:rsid w:val="00B24543"/>
    <w:rsid w:val="00B247B1"/>
    <w:rsid w:val="00B2486B"/>
    <w:rsid w:val="00B24DFB"/>
    <w:rsid w:val="00B24EC4"/>
    <w:rsid w:val="00B25111"/>
    <w:rsid w:val="00B251A8"/>
    <w:rsid w:val="00B2525A"/>
    <w:rsid w:val="00B25283"/>
    <w:rsid w:val="00B25300"/>
    <w:rsid w:val="00B25ACF"/>
    <w:rsid w:val="00B26087"/>
    <w:rsid w:val="00B26154"/>
    <w:rsid w:val="00B26504"/>
    <w:rsid w:val="00B268B3"/>
    <w:rsid w:val="00B26ACB"/>
    <w:rsid w:val="00B27124"/>
    <w:rsid w:val="00B27642"/>
    <w:rsid w:val="00B27715"/>
    <w:rsid w:val="00B27C77"/>
    <w:rsid w:val="00B27E6D"/>
    <w:rsid w:val="00B30175"/>
    <w:rsid w:val="00B31055"/>
    <w:rsid w:val="00B31493"/>
    <w:rsid w:val="00B317AB"/>
    <w:rsid w:val="00B31F27"/>
    <w:rsid w:val="00B3245C"/>
    <w:rsid w:val="00B32778"/>
    <w:rsid w:val="00B3298F"/>
    <w:rsid w:val="00B32C6A"/>
    <w:rsid w:val="00B32F5E"/>
    <w:rsid w:val="00B32FEA"/>
    <w:rsid w:val="00B330C7"/>
    <w:rsid w:val="00B33716"/>
    <w:rsid w:val="00B33BBF"/>
    <w:rsid w:val="00B33D0C"/>
    <w:rsid w:val="00B343D5"/>
    <w:rsid w:val="00B348FC"/>
    <w:rsid w:val="00B3492B"/>
    <w:rsid w:val="00B3499A"/>
    <w:rsid w:val="00B349C7"/>
    <w:rsid w:val="00B34CE8"/>
    <w:rsid w:val="00B34CFA"/>
    <w:rsid w:val="00B3537B"/>
    <w:rsid w:val="00B35FC7"/>
    <w:rsid w:val="00B36144"/>
    <w:rsid w:val="00B36163"/>
    <w:rsid w:val="00B36353"/>
    <w:rsid w:val="00B363A0"/>
    <w:rsid w:val="00B366EF"/>
    <w:rsid w:val="00B36C5B"/>
    <w:rsid w:val="00B36CC4"/>
    <w:rsid w:val="00B36EE2"/>
    <w:rsid w:val="00B370C2"/>
    <w:rsid w:val="00B37CD6"/>
    <w:rsid w:val="00B37D8A"/>
    <w:rsid w:val="00B40350"/>
    <w:rsid w:val="00B40490"/>
    <w:rsid w:val="00B407AE"/>
    <w:rsid w:val="00B407CD"/>
    <w:rsid w:val="00B408D2"/>
    <w:rsid w:val="00B40ADE"/>
    <w:rsid w:val="00B40D01"/>
    <w:rsid w:val="00B40E3C"/>
    <w:rsid w:val="00B40E58"/>
    <w:rsid w:val="00B41E9F"/>
    <w:rsid w:val="00B41FEE"/>
    <w:rsid w:val="00B421F6"/>
    <w:rsid w:val="00B42308"/>
    <w:rsid w:val="00B42458"/>
    <w:rsid w:val="00B425D1"/>
    <w:rsid w:val="00B42CB1"/>
    <w:rsid w:val="00B42CDE"/>
    <w:rsid w:val="00B42FD8"/>
    <w:rsid w:val="00B43978"/>
    <w:rsid w:val="00B43988"/>
    <w:rsid w:val="00B439E1"/>
    <w:rsid w:val="00B441C8"/>
    <w:rsid w:val="00B444BF"/>
    <w:rsid w:val="00B44599"/>
    <w:rsid w:val="00B44D8F"/>
    <w:rsid w:val="00B45279"/>
    <w:rsid w:val="00B4527F"/>
    <w:rsid w:val="00B45727"/>
    <w:rsid w:val="00B45803"/>
    <w:rsid w:val="00B45D50"/>
    <w:rsid w:val="00B461C8"/>
    <w:rsid w:val="00B465EA"/>
    <w:rsid w:val="00B46702"/>
    <w:rsid w:val="00B46753"/>
    <w:rsid w:val="00B46763"/>
    <w:rsid w:val="00B46887"/>
    <w:rsid w:val="00B468D7"/>
    <w:rsid w:val="00B47198"/>
    <w:rsid w:val="00B472F0"/>
    <w:rsid w:val="00B47937"/>
    <w:rsid w:val="00B47DD9"/>
    <w:rsid w:val="00B47DE7"/>
    <w:rsid w:val="00B47E1E"/>
    <w:rsid w:val="00B5025C"/>
    <w:rsid w:val="00B5031C"/>
    <w:rsid w:val="00B50577"/>
    <w:rsid w:val="00B505E6"/>
    <w:rsid w:val="00B509DA"/>
    <w:rsid w:val="00B50B25"/>
    <w:rsid w:val="00B5137F"/>
    <w:rsid w:val="00B51448"/>
    <w:rsid w:val="00B515BF"/>
    <w:rsid w:val="00B51678"/>
    <w:rsid w:val="00B51828"/>
    <w:rsid w:val="00B51D73"/>
    <w:rsid w:val="00B51DEF"/>
    <w:rsid w:val="00B522AF"/>
    <w:rsid w:val="00B526B4"/>
    <w:rsid w:val="00B52B77"/>
    <w:rsid w:val="00B52E7A"/>
    <w:rsid w:val="00B52ECD"/>
    <w:rsid w:val="00B52F21"/>
    <w:rsid w:val="00B52F6A"/>
    <w:rsid w:val="00B52FF1"/>
    <w:rsid w:val="00B530A9"/>
    <w:rsid w:val="00B534BD"/>
    <w:rsid w:val="00B53548"/>
    <w:rsid w:val="00B539A8"/>
    <w:rsid w:val="00B53B94"/>
    <w:rsid w:val="00B53F19"/>
    <w:rsid w:val="00B53F3F"/>
    <w:rsid w:val="00B540E8"/>
    <w:rsid w:val="00B54249"/>
    <w:rsid w:val="00B5425F"/>
    <w:rsid w:val="00B5452D"/>
    <w:rsid w:val="00B545C4"/>
    <w:rsid w:val="00B54A59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BE5"/>
    <w:rsid w:val="00B55DD0"/>
    <w:rsid w:val="00B56219"/>
    <w:rsid w:val="00B56291"/>
    <w:rsid w:val="00B5682C"/>
    <w:rsid w:val="00B56A09"/>
    <w:rsid w:val="00B56CF0"/>
    <w:rsid w:val="00B56F7D"/>
    <w:rsid w:val="00B574E2"/>
    <w:rsid w:val="00B57672"/>
    <w:rsid w:val="00B57790"/>
    <w:rsid w:val="00B57870"/>
    <w:rsid w:val="00B60D41"/>
    <w:rsid w:val="00B60E87"/>
    <w:rsid w:val="00B60FFD"/>
    <w:rsid w:val="00B6106B"/>
    <w:rsid w:val="00B615F2"/>
    <w:rsid w:val="00B61817"/>
    <w:rsid w:val="00B61AC6"/>
    <w:rsid w:val="00B6205E"/>
    <w:rsid w:val="00B62529"/>
    <w:rsid w:val="00B62A06"/>
    <w:rsid w:val="00B62C94"/>
    <w:rsid w:val="00B6326A"/>
    <w:rsid w:val="00B632B9"/>
    <w:rsid w:val="00B637E4"/>
    <w:rsid w:val="00B63831"/>
    <w:rsid w:val="00B63849"/>
    <w:rsid w:val="00B63952"/>
    <w:rsid w:val="00B63FBC"/>
    <w:rsid w:val="00B6406B"/>
    <w:rsid w:val="00B641FB"/>
    <w:rsid w:val="00B64250"/>
    <w:rsid w:val="00B64407"/>
    <w:rsid w:val="00B6446A"/>
    <w:rsid w:val="00B644F2"/>
    <w:rsid w:val="00B645A3"/>
    <w:rsid w:val="00B645BE"/>
    <w:rsid w:val="00B646F7"/>
    <w:rsid w:val="00B65079"/>
    <w:rsid w:val="00B65104"/>
    <w:rsid w:val="00B65168"/>
    <w:rsid w:val="00B651B0"/>
    <w:rsid w:val="00B651DF"/>
    <w:rsid w:val="00B65321"/>
    <w:rsid w:val="00B65489"/>
    <w:rsid w:val="00B65A9F"/>
    <w:rsid w:val="00B65C12"/>
    <w:rsid w:val="00B66153"/>
    <w:rsid w:val="00B662BE"/>
    <w:rsid w:val="00B6642C"/>
    <w:rsid w:val="00B66A2E"/>
    <w:rsid w:val="00B66B66"/>
    <w:rsid w:val="00B66DDC"/>
    <w:rsid w:val="00B66EE5"/>
    <w:rsid w:val="00B67500"/>
    <w:rsid w:val="00B67B2F"/>
    <w:rsid w:val="00B67DD3"/>
    <w:rsid w:val="00B67EC5"/>
    <w:rsid w:val="00B7013C"/>
    <w:rsid w:val="00B70155"/>
    <w:rsid w:val="00B7024F"/>
    <w:rsid w:val="00B70B5F"/>
    <w:rsid w:val="00B70D37"/>
    <w:rsid w:val="00B70E90"/>
    <w:rsid w:val="00B7108A"/>
    <w:rsid w:val="00B71350"/>
    <w:rsid w:val="00B71669"/>
    <w:rsid w:val="00B7167D"/>
    <w:rsid w:val="00B71A62"/>
    <w:rsid w:val="00B71BC6"/>
    <w:rsid w:val="00B71E68"/>
    <w:rsid w:val="00B71FA1"/>
    <w:rsid w:val="00B72530"/>
    <w:rsid w:val="00B7254A"/>
    <w:rsid w:val="00B72608"/>
    <w:rsid w:val="00B72684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4186"/>
    <w:rsid w:val="00B74288"/>
    <w:rsid w:val="00B7437C"/>
    <w:rsid w:val="00B74411"/>
    <w:rsid w:val="00B745B2"/>
    <w:rsid w:val="00B74777"/>
    <w:rsid w:val="00B75271"/>
    <w:rsid w:val="00B75523"/>
    <w:rsid w:val="00B756F0"/>
    <w:rsid w:val="00B75C8D"/>
    <w:rsid w:val="00B75D70"/>
    <w:rsid w:val="00B767B0"/>
    <w:rsid w:val="00B76DF8"/>
    <w:rsid w:val="00B77150"/>
    <w:rsid w:val="00B77161"/>
    <w:rsid w:val="00B772EF"/>
    <w:rsid w:val="00B777BB"/>
    <w:rsid w:val="00B77976"/>
    <w:rsid w:val="00B779EB"/>
    <w:rsid w:val="00B77C5C"/>
    <w:rsid w:val="00B77DBB"/>
    <w:rsid w:val="00B77FF8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88"/>
    <w:rsid w:val="00B81619"/>
    <w:rsid w:val="00B819DE"/>
    <w:rsid w:val="00B81C75"/>
    <w:rsid w:val="00B82CD7"/>
    <w:rsid w:val="00B82D7F"/>
    <w:rsid w:val="00B83051"/>
    <w:rsid w:val="00B83563"/>
    <w:rsid w:val="00B837CD"/>
    <w:rsid w:val="00B83885"/>
    <w:rsid w:val="00B83A81"/>
    <w:rsid w:val="00B8402D"/>
    <w:rsid w:val="00B840BE"/>
    <w:rsid w:val="00B84267"/>
    <w:rsid w:val="00B845A9"/>
    <w:rsid w:val="00B846DE"/>
    <w:rsid w:val="00B84777"/>
    <w:rsid w:val="00B84B67"/>
    <w:rsid w:val="00B84D6D"/>
    <w:rsid w:val="00B84D77"/>
    <w:rsid w:val="00B852B9"/>
    <w:rsid w:val="00B858FC"/>
    <w:rsid w:val="00B8590A"/>
    <w:rsid w:val="00B85EF3"/>
    <w:rsid w:val="00B85F16"/>
    <w:rsid w:val="00B86188"/>
    <w:rsid w:val="00B8621B"/>
    <w:rsid w:val="00B8629D"/>
    <w:rsid w:val="00B86721"/>
    <w:rsid w:val="00B86E23"/>
    <w:rsid w:val="00B87839"/>
    <w:rsid w:val="00B8797E"/>
    <w:rsid w:val="00B87C24"/>
    <w:rsid w:val="00B87FC3"/>
    <w:rsid w:val="00B9023A"/>
    <w:rsid w:val="00B903C7"/>
    <w:rsid w:val="00B903E6"/>
    <w:rsid w:val="00B906AA"/>
    <w:rsid w:val="00B90736"/>
    <w:rsid w:val="00B908E4"/>
    <w:rsid w:val="00B90A37"/>
    <w:rsid w:val="00B90DE0"/>
    <w:rsid w:val="00B90DE8"/>
    <w:rsid w:val="00B90E57"/>
    <w:rsid w:val="00B90F94"/>
    <w:rsid w:val="00B91173"/>
    <w:rsid w:val="00B91623"/>
    <w:rsid w:val="00B91701"/>
    <w:rsid w:val="00B91B1F"/>
    <w:rsid w:val="00B91C10"/>
    <w:rsid w:val="00B91DEB"/>
    <w:rsid w:val="00B91FC4"/>
    <w:rsid w:val="00B9203A"/>
    <w:rsid w:val="00B9211A"/>
    <w:rsid w:val="00B921EB"/>
    <w:rsid w:val="00B92299"/>
    <w:rsid w:val="00B92985"/>
    <w:rsid w:val="00B932EF"/>
    <w:rsid w:val="00B93676"/>
    <w:rsid w:val="00B93BEC"/>
    <w:rsid w:val="00B93C03"/>
    <w:rsid w:val="00B93F69"/>
    <w:rsid w:val="00B94149"/>
    <w:rsid w:val="00B94186"/>
    <w:rsid w:val="00B94276"/>
    <w:rsid w:val="00B9454F"/>
    <w:rsid w:val="00B9459E"/>
    <w:rsid w:val="00B94AE8"/>
    <w:rsid w:val="00B94AF2"/>
    <w:rsid w:val="00B95ACB"/>
    <w:rsid w:val="00B95DB7"/>
    <w:rsid w:val="00B96121"/>
    <w:rsid w:val="00B96151"/>
    <w:rsid w:val="00B96631"/>
    <w:rsid w:val="00B96648"/>
    <w:rsid w:val="00B968E3"/>
    <w:rsid w:val="00B96F06"/>
    <w:rsid w:val="00B97121"/>
    <w:rsid w:val="00B97286"/>
    <w:rsid w:val="00B973A8"/>
    <w:rsid w:val="00B977D3"/>
    <w:rsid w:val="00B97A42"/>
    <w:rsid w:val="00B97B5A"/>
    <w:rsid w:val="00B97D96"/>
    <w:rsid w:val="00B97E18"/>
    <w:rsid w:val="00B97E5A"/>
    <w:rsid w:val="00B97FBA"/>
    <w:rsid w:val="00BA01FA"/>
    <w:rsid w:val="00BA037B"/>
    <w:rsid w:val="00BA06E1"/>
    <w:rsid w:val="00BA06FF"/>
    <w:rsid w:val="00BA08E6"/>
    <w:rsid w:val="00BA0F9F"/>
    <w:rsid w:val="00BA18A5"/>
    <w:rsid w:val="00BA1D77"/>
    <w:rsid w:val="00BA1E60"/>
    <w:rsid w:val="00BA2083"/>
    <w:rsid w:val="00BA25A4"/>
    <w:rsid w:val="00BA2623"/>
    <w:rsid w:val="00BA2D7D"/>
    <w:rsid w:val="00BA2E0C"/>
    <w:rsid w:val="00BA2F58"/>
    <w:rsid w:val="00BA2F5C"/>
    <w:rsid w:val="00BA343F"/>
    <w:rsid w:val="00BA3560"/>
    <w:rsid w:val="00BA375E"/>
    <w:rsid w:val="00BA39E8"/>
    <w:rsid w:val="00BA3BAC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679"/>
    <w:rsid w:val="00BA56F5"/>
    <w:rsid w:val="00BA5D85"/>
    <w:rsid w:val="00BA5E27"/>
    <w:rsid w:val="00BA5ECA"/>
    <w:rsid w:val="00BA5F9C"/>
    <w:rsid w:val="00BA6237"/>
    <w:rsid w:val="00BA62F8"/>
    <w:rsid w:val="00BA645F"/>
    <w:rsid w:val="00BA6920"/>
    <w:rsid w:val="00BA6D0E"/>
    <w:rsid w:val="00BA6DBE"/>
    <w:rsid w:val="00BA6EA5"/>
    <w:rsid w:val="00BA6F47"/>
    <w:rsid w:val="00BA737B"/>
    <w:rsid w:val="00BA7452"/>
    <w:rsid w:val="00BA7597"/>
    <w:rsid w:val="00BA7936"/>
    <w:rsid w:val="00BA7B73"/>
    <w:rsid w:val="00BA7DAD"/>
    <w:rsid w:val="00BB117C"/>
    <w:rsid w:val="00BB1320"/>
    <w:rsid w:val="00BB1726"/>
    <w:rsid w:val="00BB17A8"/>
    <w:rsid w:val="00BB1C5C"/>
    <w:rsid w:val="00BB26FE"/>
    <w:rsid w:val="00BB2A15"/>
    <w:rsid w:val="00BB2C3D"/>
    <w:rsid w:val="00BB2EC0"/>
    <w:rsid w:val="00BB3072"/>
    <w:rsid w:val="00BB3474"/>
    <w:rsid w:val="00BB34E7"/>
    <w:rsid w:val="00BB35B0"/>
    <w:rsid w:val="00BB361F"/>
    <w:rsid w:val="00BB3B10"/>
    <w:rsid w:val="00BB3B48"/>
    <w:rsid w:val="00BB3FFC"/>
    <w:rsid w:val="00BB4028"/>
    <w:rsid w:val="00BB413E"/>
    <w:rsid w:val="00BB4310"/>
    <w:rsid w:val="00BB4586"/>
    <w:rsid w:val="00BB487F"/>
    <w:rsid w:val="00BB48FC"/>
    <w:rsid w:val="00BB49FD"/>
    <w:rsid w:val="00BB4AC7"/>
    <w:rsid w:val="00BB4BFC"/>
    <w:rsid w:val="00BB554E"/>
    <w:rsid w:val="00BB58D7"/>
    <w:rsid w:val="00BB5D9D"/>
    <w:rsid w:val="00BB63ED"/>
    <w:rsid w:val="00BB6409"/>
    <w:rsid w:val="00BB65E2"/>
    <w:rsid w:val="00BB681E"/>
    <w:rsid w:val="00BB69BE"/>
    <w:rsid w:val="00BB6AC9"/>
    <w:rsid w:val="00BB6E31"/>
    <w:rsid w:val="00BB70EE"/>
    <w:rsid w:val="00BB74F2"/>
    <w:rsid w:val="00BB76ED"/>
    <w:rsid w:val="00BB7F5C"/>
    <w:rsid w:val="00BC058B"/>
    <w:rsid w:val="00BC088D"/>
    <w:rsid w:val="00BC0948"/>
    <w:rsid w:val="00BC0990"/>
    <w:rsid w:val="00BC0A39"/>
    <w:rsid w:val="00BC0AF7"/>
    <w:rsid w:val="00BC0D48"/>
    <w:rsid w:val="00BC0FF0"/>
    <w:rsid w:val="00BC1610"/>
    <w:rsid w:val="00BC16B0"/>
    <w:rsid w:val="00BC172B"/>
    <w:rsid w:val="00BC1923"/>
    <w:rsid w:val="00BC1A37"/>
    <w:rsid w:val="00BC1B29"/>
    <w:rsid w:val="00BC1CF7"/>
    <w:rsid w:val="00BC1E69"/>
    <w:rsid w:val="00BC1F34"/>
    <w:rsid w:val="00BC2356"/>
    <w:rsid w:val="00BC237B"/>
    <w:rsid w:val="00BC2463"/>
    <w:rsid w:val="00BC2472"/>
    <w:rsid w:val="00BC2912"/>
    <w:rsid w:val="00BC29D4"/>
    <w:rsid w:val="00BC2A20"/>
    <w:rsid w:val="00BC2B2B"/>
    <w:rsid w:val="00BC2D14"/>
    <w:rsid w:val="00BC2E0D"/>
    <w:rsid w:val="00BC313D"/>
    <w:rsid w:val="00BC33D6"/>
    <w:rsid w:val="00BC3963"/>
    <w:rsid w:val="00BC41B4"/>
    <w:rsid w:val="00BC4467"/>
    <w:rsid w:val="00BC44FF"/>
    <w:rsid w:val="00BC483F"/>
    <w:rsid w:val="00BC4C59"/>
    <w:rsid w:val="00BC4E03"/>
    <w:rsid w:val="00BC4EC8"/>
    <w:rsid w:val="00BC5026"/>
    <w:rsid w:val="00BC535F"/>
    <w:rsid w:val="00BC55EA"/>
    <w:rsid w:val="00BC578A"/>
    <w:rsid w:val="00BC5B97"/>
    <w:rsid w:val="00BC621F"/>
    <w:rsid w:val="00BC6500"/>
    <w:rsid w:val="00BC693F"/>
    <w:rsid w:val="00BC6E08"/>
    <w:rsid w:val="00BC7166"/>
    <w:rsid w:val="00BC73AF"/>
    <w:rsid w:val="00BC7C51"/>
    <w:rsid w:val="00BD0022"/>
    <w:rsid w:val="00BD059A"/>
    <w:rsid w:val="00BD0672"/>
    <w:rsid w:val="00BD0848"/>
    <w:rsid w:val="00BD0B25"/>
    <w:rsid w:val="00BD0D41"/>
    <w:rsid w:val="00BD0F17"/>
    <w:rsid w:val="00BD10E6"/>
    <w:rsid w:val="00BD118A"/>
    <w:rsid w:val="00BD14AC"/>
    <w:rsid w:val="00BD1BDC"/>
    <w:rsid w:val="00BD207E"/>
    <w:rsid w:val="00BD220D"/>
    <w:rsid w:val="00BD2455"/>
    <w:rsid w:val="00BD24BC"/>
    <w:rsid w:val="00BD2887"/>
    <w:rsid w:val="00BD2889"/>
    <w:rsid w:val="00BD2A8B"/>
    <w:rsid w:val="00BD2DF5"/>
    <w:rsid w:val="00BD30B8"/>
    <w:rsid w:val="00BD379A"/>
    <w:rsid w:val="00BD380E"/>
    <w:rsid w:val="00BD3945"/>
    <w:rsid w:val="00BD3C9B"/>
    <w:rsid w:val="00BD3F98"/>
    <w:rsid w:val="00BD4752"/>
    <w:rsid w:val="00BD492C"/>
    <w:rsid w:val="00BD4B7D"/>
    <w:rsid w:val="00BD4BE9"/>
    <w:rsid w:val="00BD4C36"/>
    <w:rsid w:val="00BD4D57"/>
    <w:rsid w:val="00BD4D84"/>
    <w:rsid w:val="00BD4E56"/>
    <w:rsid w:val="00BD4ECF"/>
    <w:rsid w:val="00BD4F96"/>
    <w:rsid w:val="00BD58A9"/>
    <w:rsid w:val="00BD58DA"/>
    <w:rsid w:val="00BD59BD"/>
    <w:rsid w:val="00BD5A7E"/>
    <w:rsid w:val="00BD5C28"/>
    <w:rsid w:val="00BD608D"/>
    <w:rsid w:val="00BD6257"/>
    <w:rsid w:val="00BD6867"/>
    <w:rsid w:val="00BD69C0"/>
    <w:rsid w:val="00BD6A87"/>
    <w:rsid w:val="00BD6C89"/>
    <w:rsid w:val="00BD6DDE"/>
    <w:rsid w:val="00BD708F"/>
    <w:rsid w:val="00BD7292"/>
    <w:rsid w:val="00BD772E"/>
    <w:rsid w:val="00BD7A8B"/>
    <w:rsid w:val="00BD7AE2"/>
    <w:rsid w:val="00BD7BA9"/>
    <w:rsid w:val="00BD7CDA"/>
    <w:rsid w:val="00BE0248"/>
    <w:rsid w:val="00BE03E8"/>
    <w:rsid w:val="00BE057B"/>
    <w:rsid w:val="00BE087C"/>
    <w:rsid w:val="00BE0C1C"/>
    <w:rsid w:val="00BE0CB3"/>
    <w:rsid w:val="00BE0CDC"/>
    <w:rsid w:val="00BE0E32"/>
    <w:rsid w:val="00BE13F7"/>
    <w:rsid w:val="00BE14C8"/>
    <w:rsid w:val="00BE172B"/>
    <w:rsid w:val="00BE1BC4"/>
    <w:rsid w:val="00BE1E1C"/>
    <w:rsid w:val="00BE1EBD"/>
    <w:rsid w:val="00BE223B"/>
    <w:rsid w:val="00BE2529"/>
    <w:rsid w:val="00BE265B"/>
    <w:rsid w:val="00BE28FC"/>
    <w:rsid w:val="00BE2C97"/>
    <w:rsid w:val="00BE2E0E"/>
    <w:rsid w:val="00BE2EE4"/>
    <w:rsid w:val="00BE3317"/>
    <w:rsid w:val="00BE3367"/>
    <w:rsid w:val="00BE37F3"/>
    <w:rsid w:val="00BE3896"/>
    <w:rsid w:val="00BE3DDB"/>
    <w:rsid w:val="00BE4077"/>
    <w:rsid w:val="00BE43BC"/>
    <w:rsid w:val="00BE48C7"/>
    <w:rsid w:val="00BE4AEB"/>
    <w:rsid w:val="00BE4B3A"/>
    <w:rsid w:val="00BE4B43"/>
    <w:rsid w:val="00BE4BBD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934"/>
    <w:rsid w:val="00BE6D01"/>
    <w:rsid w:val="00BE6FF6"/>
    <w:rsid w:val="00BE73FF"/>
    <w:rsid w:val="00BE7573"/>
    <w:rsid w:val="00BE768D"/>
    <w:rsid w:val="00BE7EAE"/>
    <w:rsid w:val="00BF01A4"/>
    <w:rsid w:val="00BF03E2"/>
    <w:rsid w:val="00BF04A3"/>
    <w:rsid w:val="00BF0637"/>
    <w:rsid w:val="00BF0F26"/>
    <w:rsid w:val="00BF0F4F"/>
    <w:rsid w:val="00BF11BA"/>
    <w:rsid w:val="00BF16FA"/>
    <w:rsid w:val="00BF1817"/>
    <w:rsid w:val="00BF1C13"/>
    <w:rsid w:val="00BF1EF7"/>
    <w:rsid w:val="00BF2552"/>
    <w:rsid w:val="00BF25DE"/>
    <w:rsid w:val="00BF268E"/>
    <w:rsid w:val="00BF2D79"/>
    <w:rsid w:val="00BF2DA7"/>
    <w:rsid w:val="00BF30FE"/>
    <w:rsid w:val="00BF310C"/>
    <w:rsid w:val="00BF3300"/>
    <w:rsid w:val="00BF3345"/>
    <w:rsid w:val="00BF3608"/>
    <w:rsid w:val="00BF3A14"/>
    <w:rsid w:val="00BF3CD4"/>
    <w:rsid w:val="00BF408E"/>
    <w:rsid w:val="00BF4727"/>
    <w:rsid w:val="00BF4C29"/>
    <w:rsid w:val="00BF5611"/>
    <w:rsid w:val="00BF594E"/>
    <w:rsid w:val="00BF59F8"/>
    <w:rsid w:val="00BF5D70"/>
    <w:rsid w:val="00BF5F21"/>
    <w:rsid w:val="00BF5F94"/>
    <w:rsid w:val="00BF65C0"/>
    <w:rsid w:val="00BF6625"/>
    <w:rsid w:val="00BF7153"/>
    <w:rsid w:val="00BF75BE"/>
    <w:rsid w:val="00BF7E66"/>
    <w:rsid w:val="00BF7F37"/>
    <w:rsid w:val="00C00140"/>
    <w:rsid w:val="00C00269"/>
    <w:rsid w:val="00C0031E"/>
    <w:rsid w:val="00C0032C"/>
    <w:rsid w:val="00C00395"/>
    <w:rsid w:val="00C01305"/>
    <w:rsid w:val="00C0148C"/>
    <w:rsid w:val="00C018C9"/>
    <w:rsid w:val="00C01D11"/>
    <w:rsid w:val="00C01F45"/>
    <w:rsid w:val="00C01F96"/>
    <w:rsid w:val="00C01FDD"/>
    <w:rsid w:val="00C02062"/>
    <w:rsid w:val="00C02332"/>
    <w:rsid w:val="00C023D2"/>
    <w:rsid w:val="00C02C4A"/>
    <w:rsid w:val="00C02F0F"/>
    <w:rsid w:val="00C031A5"/>
    <w:rsid w:val="00C03950"/>
    <w:rsid w:val="00C03DDC"/>
    <w:rsid w:val="00C03E7E"/>
    <w:rsid w:val="00C03FE0"/>
    <w:rsid w:val="00C04092"/>
    <w:rsid w:val="00C045EC"/>
    <w:rsid w:val="00C04619"/>
    <w:rsid w:val="00C04A17"/>
    <w:rsid w:val="00C04A90"/>
    <w:rsid w:val="00C04CCE"/>
    <w:rsid w:val="00C05379"/>
    <w:rsid w:val="00C05437"/>
    <w:rsid w:val="00C05529"/>
    <w:rsid w:val="00C057FC"/>
    <w:rsid w:val="00C05AEB"/>
    <w:rsid w:val="00C05E84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B6E"/>
    <w:rsid w:val="00C10420"/>
    <w:rsid w:val="00C106CA"/>
    <w:rsid w:val="00C10B6E"/>
    <w:rsid w:val="00C10BD9"/>
    <w:rsid w:val="00C10C1F"/>
    <w:rsid w:val="00C10DA8"/>
    <w:rsid w:val="00C1129D"/>
    <w:rsid w:val="00C113C0"/>
    <w:rsid w:val="00C113F8"/>
    <w:rsid w:val="00C115B1"/>
    <w:rsid w:val="00C11616"/>
    <w:rsid w:val="00C119F3"/>
    <w:rsid w:val="00C11C1F"/>
    <w:rsid w:val="00C12052"/>
    <w:rsid w:val="00C125A2"/>
    <w:rsid w:val="00C127A7"/>
    <w:rsid w:val="00C129BA"/>
    <w:rsid w:val="00C12FFD"/>
    <w:rsid w:val="00C130AD"/>
    <w:rsid w:val="00C130D1"/>
    <w:rsid w:val="00C1346C"/>
    <w:rsid w:val="00C1376B"/>
    <w:rsid w:val="00C13786"/>
    <w:rsid w:val="00C13A97"/>
    <w:rsid w:val="00C13EAC"/>
    <w:rsid w:val="00C14A5D"/>
    <w:rsid w:val="00C1568C"/>
    <w:rsid w:val="00C15B29"/>
    <w:rsid w:val="00C162C7"/>
    <w:rsid w:val="00C1653E"/>
    <w:rsid w:val="00C166AE"/>
    <w:rsid w:val="00C167E4"/>
    <w:rsid w:val="00C16CD3"/>
    <w:rsid w:val="00C17BB7"/>
    <w:rsid w:val="00C17C62"/>
    <w:rsid w:val="00C17DCC"/>
    <w:rsid w:val="00C20039"/>
    <w:rsid w:val="00C2030E"/>
    <w:rsid w:val="00C20522"/>
    <w:rsid w:val="00C2061D"/>
    <w:rsid w:val="00C20861"/>
    <w:rsid w:val="00C20A67"/>
    <w:rsid w:val="00C2127B"/>
    <w:rsid w:val="00C2139A"/>
    <w:rsid w:val="00C214F1"/>
    <w:rsid w:val="00C2154B"/>
    <w:rsid w:val="00C218C4"/>
    <w:rsid w:val="00C21EA5"/>
    <w:rsid w:val="00C21F47"/>
    <w:rsid w:val="00C225BD"/>
    <w:rsid w:val="00C22F55"/>
    <w:rsid w:val="00C22FFF"/>
    <w:rsid w:val="00C23099"/>
    <w:rsid w:val="00C232D9"/>
    <w:rsid w:val="00C234F9"/>
    <w:rsid w:val="00C2359E"/>
    <w:rsid w:val="00C235EB"/>
    <w:rsid w:val="00C2362E"/>
    <w:rsid w:val="00C23669"/>
    <w:rsid w:val="00C2373F"/>
    <w:rsid w:val="00C241C0"/>
    <w:rsid w:val="00C24285"/>
    <w:rsid w:val="00C24582"/>
    <w:rsid w:val="00C25892"/>
    <w:rsid w:val="00C25E69"/>
    <w:rsid w:val="00C26086"/>
    <w:rsid w:val="00C263E8"/>
    <w:rsid w:val="00C267A7"/>
    <w:rsid w:val="00C26A25"/>
    <w:rsid w:val="00C26C12"/>
    <w:rsid w:val="00C2785D"/>
    <w:rsid w:val="00C27A68"/>
    <w:rsid w:val="00C27F9A"/>
    <w:rsid w:val="00C3003C"/>
    <w:rsid w:val="00C30446"/>
    <w:rsid w:val="00C30A4C"/>
    <w:rsid w:val="00C30B07"/>
    <w:rsid w:val="00C30CBB"/>
    <w:rsid w:val="00C310AC"/>
    <w:rsid w:val="00C31155"/>
    <w:rsid w:val="00C3138B"/>
    <w:rsid w:val="00C314A4"/>
    <w:rsid w:val="00C3156C"/>
    <w:rsid w:val="00C317BE"/>
    <w:rsid w:val="00C31DE4"/>
    <w:rsid w:val="00C321F0"/>
    <w:rsid w:val="00C32246"/>
    <w:rsid w:val="00C32248"/>
    <w:rsid w:val="00C32391"/>
    <w:rsid w:val="00C32412"/>
    <w:rsid w:val="00C324F7"/>
    <w:rsid w:val="00C325CB"/>
    <w:rsid w:val="00C327FF"/>
    <w:rsid w:val="00C32A96"/>
    <w:rsid w:val="00C32B62"/>
    <w:rsid w:val="00C32D39"/>
    <w:rsid w:val="00C33390"/>
    <w:rsid w:val="00C33531"/>
    <w:rsid w:val="00C336DC"/>
    <w:rsid w:val="00C33998"/>
    <w:rsid w:val="00C33A7E"/>
    <w:rsid w:val="00C3416B"/>
    <w:rsid w:val="00C3421D"/>
    <w:rsid w:val="00C345A4"/>
    <w:rsid w:val="00C348C4"/>
    <w:rsid w:val="00C34CF4"/>
    <w:rsid w:val="00C35453"/>
    <w:rsid w:val="00C35740"/>
    <w:rsid w:val="00C358A9"/>
    <w:rsid w:val="00C35CBA"/>
    <w:rsid w:val="00C35DE0"/>
    <w:rsid w:val="00C35DF3"/>
    <w:rsid w:val="00C36E12"/>
    <w:rsid w:val="00C3705E"/>
    <w:rsid w:val="00C37320"/>
    <w:rsid w:val="00C37455"/>
    <w:rsid w:val="00C374E6"/>
    <w:rsid w:val="00C37808"/>
    <w:rsid w:val="00C37B9A"/>
    <w:rsid w:val="00C37D1B"/>
    <w:rsid w:val="00C4006F"/>
    <w:rsid w:val="00C400A2"/>
    <w:rsid w:val="00C40240"/>
    <w:rsid w:val="00C40682"/>
    <w:rsid w:val="00C406AC"/>
    <w:rsid w:val="00C40811"/>
    <w:rsid w:val="00C40F38"/>
    <w:rsid w:val="00C41139"/>
    <w:rsid w:val="00C4129D"/>
    <w:rsid w:val="00C41318"/>
    <w:rsid w:val="00C41420"/>
    <w:rsid w:val="00C41759"/>
    <w:rsid w:val="00C41B17"/>
    <w:rsid w:val="00C41F02"/>
    <w:rsid w:val="00C4304B"/>
    <w:rsid w:val="00C43477"/>
    <w:rsid w:val="00C434A9"/>
    <w:rsid w:val="00C437A5"/>
    <w:rsid w:val="00C43FD9"/>
    <w:rsid w:val="00C4405E"/>
    <w:rsid w:val="00C440BC"/>
    <w:rsid w:val="00C443B3"/>
    <w:rsid w:val="00C4461A"/>
    <w:rsid w:val="00C44B0A"/>
    <w:rsid w:val="00C44F46"/>
    <w:rsid w:val="00C44F9A"/>
    <w:rsid w:val="00C45087"/>
    <w:rsid w:val="00C451E9"/>
    <w:rsid w:val="00C458A1"/>
    <w:rsid w:val="00C45C47"/>
    <w:rsid w:val="00C4612B"/>
    <w:rsid w:val="00C46272"/>
    <w:rsid w:val="00C46FFA"/>
    <w:rsid w:val="00C47072"/>
    <w:rsid w:val="00C47179"/>
    <w:rsid w:val="00C47347"/>
    <w:rsid w:val="00C47575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2244"/>
    <w:rsid w:val="00C524A2"/>
    <w:rsid w:val="00C526BE"/>
    <w:rsid w:val="00C5291E"/>
    <w:rsid w:val="00C52938"/>
    <w:rsid w:val="00C52BFF"/>
    <w:rsid w:val="00C52D5F"/>
    <w:rsid w:val="00C52E4D"/>
    <w:rsid w:val="00C52F58"/>
    <w:rsid w:val="00C5314F"/>
    <w:rsid w:val="00C5353F"/>
    <w:rsid w:val="00C53824"/>
    <w:rsid w:val="00C53854"/>
    <w:rsid w:val="00C53B84"/>
    <w:rsid w:val="00C53BB0"/>
    <w:rsid w:val="00C53FAB"/>
    <w:rsid w:val="00C54397"/>
    <w:rsid w:val="00C54556"/>
    <w:rsid w:val="00C545AF"/>
    <w:rsid w:val="00C546C5"/>
    <w:rsid w:val="00C54A69"/>
    <w:rsid w:val="00C552A0"/>
    <w:rsid w:val="00C55798"/>
    <w:rsid w:val="00C561DF"/>
    <w:rsid w:val="00C5639D"/>
    <w:rsid w:val="00C563C5"/>
    <w:rsid w:val="00C56710"/>
    <w:rsid w:val="00C56A5F"/>
    <w:rsid w:val="00C56DF7"/>
    <w:rsid w:val="00C57040"/>
    <w:rsid w:val="00C5704F"/>
    <w:rsid w:val="00C572B9"/>
    <w:rsid w:val="00C5733E"/>
    <w:rsid w:val="00C57397"/>
    <w:rsid w:val="00C57B62"/>
    <w:rsid w:val="00C57C06"/>
    <w:rsid w:val="00C57C4C"/>
    <w:rsid w:val="00C57C5A"/>
    <w:rsid w:val="00C600B0"/>
    <w:rsid w:val="00C6011D"/>
    <w:rsid w:val="00C605E5"/>
    <w:rsid w:val="00C605E8"/>
    <w:rsid w:val="00C60CC6"/>
    <w:rsid w:val="00C60FDC"/>
    <w:rsid w:val="00C617B9"/>
    <w:rsid w:val="00C61AFD"/>
    <w:rsid w:val="00C61C2E"/>
    <w:rsid w:val="00C61CFA"/>
    <w:rsid w:val="00C61E90"/>
    <w:rsid w:val="00C61F68"/>
    <w:rsid w:val="00C62125"/>
    <w:rsid w:val="00C62194"/>
    <w:rsid w:val="00C6224B"/>
    <w:rsid w:val="00C6255E"/>
    <w:rsid w:val="00C62566"/>
    <w:rsid w:val="00C62860"/>
    <w:rsid w:val="00C62AFA"/>
    <w:rsid w:val="00C62B3C"/>
    <w:rsid w:val="00C62C2F"/>
    <w:rsid w:val="00C63160"/>
    <w:rsid w:val="00C631F6"/>
    <w:rsid w:val="00C6330F"/>
    <w:rsid w:val="00C6349E"/>
    <w:rsid w:val="00C637D9"/>
    <w:rsid w:val="00C63B4D"/>
    <w:rsid w:val="00C63DD2"/>
    <w:rsid w:val="00C63F00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D16"/>
    <w:rsid w:val="00C6607A"/>
    <w:rsid w:val="00C6647B"/>
    <w:rsid w:val="00C66CA8"/>
    <w:rsid w:val="00C66EBD"/>
    <w:rsid w:val="00C66F25"/>
    <w:rsid w:val="00C66F3B"/>
    <w:rsid w:val="00C67052"/>
    <w:rsid w:val="00C67068"/>
    <w:rsid w:val="00C67247"/>
    <w:rsid w:val="00C673DB"/>
    <w:rsid w:val="00C6767C"/>
    <w:rsid w:val="00C703AD"/>
    <w:rsid w:val="00C7054B"/>
    <w:rsid w:val="00C70D02"/>
    <w:rsid w:val="00C71066"/>
    <w:rsid w:val="00C71230"/>
    <w:rsid w:val="00C71CF7"/>
    <w:rsid w:val="00C72E6E"/>
    <w:rsid w:val="00C72EEC"/>
    <w:rsid w:val="00C7303A"/>
    <w:rsid w:val="00C73178"/>
    <w:rsid w:val="00C7368C"/>
    <w:rsid w:val="00C73793"/>
    <w:rsid w:val="00C73D11"/>
    <w:rsid w:val="00C73D85"/>
    <w:rsid w:val="00C73E1D"/>
    <w:rsid w:val="00C741A9"/>
    <w:rsid w:val="00C743A9"/>
    <w:rsid w:val="00C745BC"/>
    <w:rsid w:val="00C74677"/>
    <w:rsid w:val="00C74AF9"/>
    <w:rsid w:val="00C74B16"/>
    <w:rsid w:val="00C74BA4"/>
    <w:rsid w:val="00C74FA9"/>
    <w:rsid w:val="00C75582"/>
    <w:rsid w:val="00C756B3"/>
    <w:rsid w:val="00C759A6"/>
    <w:rsid w:val="00C759AE"/>
    <w:rsid w:val="00C75C71"/>
    <w:rsid w:val="00C764C2"/>
    <w:rsid w:val="00C7655F"/>
    <w:rsid w:val="00C76749"/>
    <w:rsid w:val="00C76CBA"/>
    <w:rsid w:val="00C77A5A"/>
    <w:rsid w:val="00C77BA7"/>
    <w:rsid w:val="00C80176"/>
    <w:rsid w:val="00C802D7"/>
    <w:rsid w:val="00C806F4"/>
    <w:rsid w:val="00C80A19"/>
    <w:rsid w:val="00C80DA2"/>
    <w:rsid w:val="00C80DF8"/>
    <w:rsid w:val="00C80F9B"/>
    <w:rsid w:val="00C81130"/>
    <w:rsid w:val="00C81144"/>
    <w:rsid w:val="00C81198"/>
    <w:rsid w:val="00C813C7"/>
    <w:rsid w:val="00C819FB"/>
    <w:rsid w:val="00C81ABA"/>
    <w:rsid w:val="00C824F6"/>
    <w:rsid w:val="00C8263A"/>
    <w:rsid w:val="00C82665"/>
    <w:rsid w:val="00C82703"/>
    <w:rsid w:val="00C82C8E"/>
    <w:rsid w:val="00C82C9E"/>
    <w:rsid w:val="00C82D41"/>
    <w:rsid w:val="00C82DED"/>
    <w:rsid w:val="00C83039"/>
    <w:rsid w:val="00C83272"/>
    <w:rsid w:val="00C837C3"/>
    <w:rsid w:val="00C83B0D"/>
    <w:rsid w:val="00C83B9E"/>
    <w:rsid w:val="00C83F3C"/>
    <w:rsid w:val="00C84247"/>
    <w:rsid w:val="00C845F1"/>
    <w:rsid w:val="00C846EE"/>
    <w:rsid w:val="00C846FA"/>
    <w:rsid w:val="00C847F9"/>
    <w:rsid w:val="00C84872"/>
    <w:rsid w:val="00C848B6"/>
    <w:rsid w:val="00C85345"/>
    <w:rsid w:val="00C858E8"/>
    <w:rsid w:val="00C8593C"/>
    <w:rsid w:val="00C85F74"/>
    <w:rsid w:val="00C85FE7"/>
    <w:rsid w:val="00C8643E"/>
    <w:rsid w:val="00C864D5"/>
    <w:rsid w:val="00C86BDD"/>
    <w:rsid w:val="00C87025"/>
    <w:rsid w:val="00C8788C"/>
    <w:rsid w:val="00C87B90"/>
    <w:rsid w:val="00C90567"/>
    <w:rsid w:val="00C90809"/>
    <w:rsid w:val="00C90BBC"/>
    <w:rsid w:val="00C91137"/>
    <w:rsid w:val="00C91535"/>
    <w:rsid w:val="00C91841"/>
    <w:rsid w:val="00C91E71"/>
    <w:rsid w:val="00C9207A"/>
    <w:rsid w:val="00C920A8"/>
    <w:rsid w:val="00C92329"/>
    <w:rsid w:val="00C92400"/>
    <w:rsid w:val="00C92505"/>
    <w:rsid w:val="00C929DC"/>
    <w:rsid w:val="00C92CA6"/>
    <w:rsid w:val="00C9308C"/>
    <w:rsid w:val="00C9326C"/>
    <w:rsid w:val="00C93A3A"/>
    <w:rsid w:val="00C9415F"/>
    <w:rsid w:val="00C942BA"/>
    <w:rsid w:val="00C9432F"/>
    <w:rsid w:val="00C947E6"/>
    <w:rsid w:val="00C948B5"/>
    <w:rsid w:val="00C94C9C"/>
    <w:rsid w:val="00C9565F"/>
    <w:rsid w:val="00C9572C"/>
    <w:rsid w:val="00C9573C"/>
    <w:rsid w:val="00C95A9C"/>
    <w:rsid w:val="00C95B42"/>
    <w:rsid w:val="00C9653D"/>
    <w:rsid w:val="00C96696"/>
    <w:rsid w:val="00C96893"/>
    <w:rsid w:val="00C96C60"/>
    <w:rsid w:val="00C96F44"/>
    <w:rsid w:val="00C96FBD"/>
    <w:rsid w:val="00C96FCE"/>
    <w:rsid w:val="00C972F1"/>
    <w:rsid w:val="00C97849"/>
    <w:rsid w:val="00C97C26"/>
    <w:rsid w:val="00CA0C0E"/>
    <w:rsid w:val="00CA0DEF"/>
    <w:rsid w:val="00CA12EE"/>
    <w:rsid w:val="00CA1384"/>
    <w:rsid w:val="00CA162E"/>
    <w:rsid w:val="00CA21CC"/>
    <w:rsid w:val="00CA236D"/>
    <w:rsid w:val="00CA2A6D"/>
    <w:rsid w:val="00CA303B"/>
    <w:rsid w:val="00CA33E6"/>
    <w:rsid w:val="00CA3691"/>
    <w:rsid w:val="00CA3A1A"/>
    <w:rsid w:val="00CA3AFD"/>
    <w:rsid w:val="00CA3C9A"/>
    <w:rsid w:val="00CA4609"/>
    <w:rsid w:val="00CA4932"/>
    <w:rsid w:val="00CA4976"/>
    <w:rsid w:val="00CA5107"/>
    <w:rsid w:val="00CA5173"/>
    <w:rsid w:val="00CA51F3"/>
    <w:rsid w:val="00CA535A"/>
    <w:rsid w:val="00CA549C"/>
    <w:rsid w:val="00CA5989"/>
    <w:rsid w:val="00CA5B92"/>
    <w:rsid w:val="00CA62FA"/>
    <w:rsid w:val="00CA6448"/>
    <w:rsid w:val="00CA6474"/>
    <w:rsid w:val="00CA67B1"/>
    <w:rsid w:val="00CA6C4F"/>
    <w:rsid w:val="00CA6E3B"/>
    <w:rsid w:val="00CA701B"/>
    <w:rsid w:val="00CA7087"/>
    <w:rsid w:val="00CA7313"/>
    <w:rsid w:val="00CA7945"/>
    <w:rsid w:val="00CA7AD9"/>
    <w:rsid w:val="00CA7F6C"/>
    <w:rsid w:val="00CB09F2"/>
    <w:rsid w:val="00CB0C53"/>
    <w:rsid w:val="00CB0F37"/>
    <w:rsid w:val="00CB1150"/>
    <w:rsid w:val="00CB15B6"/>
    <w:rsid w:val="00CB170F"/>
    <w:rsid w:val="00CB1B16"/>
    <w:rsid w:val="00CB1BC0"/>
    <w:rsid w:val="00CB1C53"/>
    <w:rsid w:val="00CB21E6"/>
    <w:rsid w:val="00CB22B4"/>
    <w:rsid w:val="00CB22D9"/>
    <w:rsid w:val="00CB2427"/>
    <w:rsid w:val="00CB27A5"/>
    <w:rsid w:val="00CB27B2"/>
    <w:rsid w:val="00CB2F44"/>
    <w:rsid w:val="00CB31B0"/>
    <w:rsid w:val="00CB365C"/>
    <w:rsid w:val="00CB4896"/>
    <w:rsid w:val="00CB48AD"/>
    <w:rsid w:val="00CB4D2D"/>
    <w:rsid w:val="00CB4F79"/>
    <w:rsid w:val="00CB4FA8"/>
    <w:rsid w:val="00CB5426"/>
    <w:rsid w:val="00CB59A7"/>
    <w:rsid w:val="00CB5A0B"/>
    <w:rsid w:val="00CB5A7B"/>
    <w:rsid w:val="00CB5B45"/>
    <w:rsid w:val="00CB6383"/>
    <w:rsid w:val="00CB6D52"/>
    <w:rsid w:val="00CB6F5E"/>
    <w:rsid w:val="00CB6F8B"/>
    <w:rsid w:val="00CB708F"/>
    <w:rsid w:val="00CB71C9"/>
    <w:rsid w:val="00CB732D"/>
    <w:rsid w:val="00CB7492"/>
    <w:rsid w:val="00CB7C97"/>
    <w:rsid w:val="00CB7D00"/>
    <w:rsid w:val="00CC02EF"/>
    <w:rsid w:val="00CC0323"/>
    <w:rsid w:val="00CC185F"/>
    <w:rsid w:val="00CC197F"/>
    <w:rsid w:val="00CC1A03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138"/>
    <w:rsid w:val="00CC347F"/>
    <w:rsid w:val="00CC377D"/>
    <w:rsid w:val="00CC37DF"/>
    <w:rsid w:val="00CC3B5F"/>
    <w:rsid w:val="00CC3D86"/>
    <w:rsid w:val="00CC445E"/>
    <w:rsid w:val="00CC4504"/>
    <w:rsid w:val="00CC4664"/>
    <w:rsid w:val="00CC4B60"/>
    <w:rsid w:val="00CC522A"/>
    <w:rsid w:val="00CC562A"/>
    <w:rsid w:val="00CC565F"/>
    <w:rsid w:val="00CC5669"/>
    <w:rsid w:val="00CC57BC"/>
    <w:rsid w:val="00CC5A58"/>
    <w:rsid w:val="00CC60E2"/>
    <w:rsid w:val="00CC6315"/>
    <w:rsid w:val="00CC6BD7"/>
    <w:rsid w:val="00CC6CA4"/>
    <w:rsid w:val="00CC6CC3"/>
    <w:rsid w:val="00CC7009"/>
    <w:rsid w:val="00CC703D"/>
    <w:rsid w:val="00CC75C7"/>
    <w:rsid w:val="00CC784E"/>
    <w:rsid w:val="00CC7866"/>
    <w:rsid w:val="00CC7CF6"/>
    <w:rsid w:val="00CC7DFA"/>
    <w:rsid w:val="00CD00AA"/>
    <w:rsid w:val="00CD00C5"/>
    <w:rsid w:val="00CD0437"/>
    <w:rsid w:val="00CD0443"/>
    <w:rsid w:val="00CD0481"/>
    <w:rsid w:val="00CD05FF"/>
    <w:rsid w:val="00CD0C7E"/>
    <w:rsid w:val="00CD0DC4"/>
    <w:rsid w:val="00CD0F95"/>
    <w:rsid w:val="00CD0F98"/>
    <w:rsid w:val="00CD120F"/>
    <w:rsid w:val="00CD1581"/>
    <w:rsid w:val="00CD17B1"/>
    <w:rsid w:val="00CD1AC3"/>
    <w:rsid w:val="00CD1B96"/>
    <w:rsid w:val="00CD1E85"/>
    <w:rsid w:val="00CD1F8C"/>
    <w:rsid w:val="00CD2229"/>
    <w:rsid w:val="00CD223A"/>
    <w:rsid w:val="00CD233B"/>
    <w:rsid w:val="00CD260A"/>
    <w:rsid w:val="00CD2990"/>
    <w:rsid w:val="00CD319E"/>
    <w:rsid w:val="00CD32DD"/>
    <w:rsid w:val="00CD37CB"/>
    <w:rsid w:val="00CD38FD"/>
    <w:rsid w:val="00CD3B54"/>
    <w:rsid w:val="00CD4017"/>
    <w:rsid w:val="00CD4054"/>
    <w:rsid w:val="00CD408B"/>
    <w:rsid w:val="00CD4269"/>
    <w:rsid w:val="00CD4384"/>
    <w:rsid w:val="00CD43FD"/>
    <w:rsid w:val="00CD45E8"/>
    <w:rsid w:val="00CD4806"/>
    <w:rsid w:val="00CD48FD"/>
    <w:rsid w:val="00CD495B"/>
    <w:rsid w:val="00CD4E7B"/>
    <w:rsid w:val="00CD5152"/>
    <w:rsid w:val="00CD5210"/>
    <w:rsid w:val="00CD52C9"/>
    <w:rsid w:val="00CD5497"/>
    <w:rsid w:val="00CD5DD5"/>
    <w:rsid w:val="00CD6005"/>
    <w:rsid w:val="00CD603F"/>
    <w:rsid w:val="00CD6269"/>
    <w:rsid w:val="00CD6392"/>
    <w:rsid w:val="00CD669C"/>
    <w:rsid w:val="00CD66BA"/>
    <w:rsid w:val="00CD6A7D"/>
    <w:rsid w:val="00CD6AA1"/>
    <w:rsid w:val="00CD6D0D"/>
    <w:rsid w:val="00CD6DD4"/>
    <w:rsid w:val="00CD6F65"/>
    <w:rsid w:val="00CD70F7"/>
    <w:rsid w:val="00CD7853"/>
    <w:rsid w:val="00CD79B0"/>
    <w:rsid w:val="00CD7B4D"/>
    <w:rsid w:val="00CD7E73"/>
    <w:rsid w:val="00CE0048"/>
    <w:rsid w:val="00CE0099"/>
    <w:rsid w:val="00CE00C3"/>
    <w:rsid w:val="00CE01B2"/>
    <w:rsid w:val="00CE0459"/>
    <w:rsid w:val="00CE090E"/>
    <w:rsid w:val="00CE0B2A"/>
    <w:rsid w:val="00CE1198"/>
    <w:rsid w:val="00CE1353"/>
    <w:rsid w:val="00CE1453"/>
    <w:rsid w:val="00CE1893"/>
    <w:rsid w:val="00CE191B"/>
    <w:rsid w:val="00CE1FD8"/>
    <w:rsid w:val="00CE25A8"/>
    <w:rsid w:val="00CE2666"/>
    <w:rsid w:val="00CE2709"/>
    <w:rsid w:val="00CE2726"/>
    <w:rsid w:val="00CE2834"/>
    <w:rsid w:val="00CE2B0D"/>
    <w:rsid w:val="00CE2F52"/>
    <w:rsid w:val="00CE359B"/>
    <w:rsid w:val="00CE3635"/>
    <w:rsid w:val="00CE3991"/>
    <w:rsid w:val="00CE3F3E"/>
    <w:rsid w:val="00CE3FB4"/>
    <w:rsid w:val="00CE3FD8"/>
    <w:rsid w:val="00CE42D3"/>
    <w:rsid w:val="00CE4637"/>
    <w:rsid w:val="00CE4960"/>
    <w:rsid w:val="00CE4D36"/>
    <w:rsid w:val="00CE4E9A"/>
    <w:rsid w:val="00CE5050"/>
    <w:rsid w:val="00CE5219"/>
    <w:rsid w:val="00CE571C"/>
    <w:rsid w:val="00CE5818"/>
    <w:rsid w:val="00CE5853"/>
    <w:rsid w:val="00CE5995"/>
    <w:rsid w:val="00CE5BDF"/>
    <w:rsid w:val="00CE5CCA"/>
    <w:rsid w:val="00CE62E4"/>
    <w:rsid w:val="00CE644A"/>
    <w:rsid w:val="00CE64AA"/>
    <w:rsid w:val="00CE6730"/>
    <w:rsid w:val="00CE69A4"/>
    <w:rsid w:val="00CE6AAF"/>
    <w:rsid w:val="00CE6CDC"/>
    <w:rsid w:val="00CE6E5A"/>
    <w:rsid w:val="00CE6FF5"/>
    <w:rsid w:val="00CE755A"/>
    <w:rsid w:val="00CE7B41"/>
    <w:rsid w:val="00CE7B5B"/>
    <w:rsid w:val="00CF009A"/>
    <w:rsid w:val="00CF0467"/>
    <w:rsid w:val="00CF0776"/>
    <w:rsid w:val="00CF0C7B"/>
    <w:rsid w:val="00CF0CD0"/>
    <w:rsid w:val="00CF0E7F"/>
    <w:rsid w:val="00CF1DD4"/>
    <w:rsid w:val="00CF1DF7"/>
    <w:rsid w:val="00CF29B3"/>
    <w:rsid w:val="00CF306E"/>
    <w:rsid w:val="00CF318D"/>
    <w:rsid w:val="00CF33FB"/>
    <w:rsid w:val="00CF3485"/>
    <w:rsid w:val="00CF35EB"/>
    <w:rsid w:val="00CF376D"/>
    <w:rsid w:val="00CF3B66"/>
    <w:rsid w:val="00CF4604"/>
    <w:rsid w:val="00CF4833"/>
    <w:rsid w:val="00CF48A5"/>
    <w:rsid w:val="00CF4D4B"/>
    <w:rsid w:val="00CF537A"/>
    <w:rsid w:val="00CF53DE"/>
    <w:rsid w:val="00CF55E3"/>
    <w:rsid w:val="00CF5A6C"/>
    <w:rsid w:val="00CF5F9D"/>
    <w:rsid w:val="00CF5FAA"/>
    <w:rsid w:val="00CF606B"/>
    <w:rsid w:val="00CF6149"/>
    <w:rsid w:val="00CF63AC"/>
    <w:rsid w:val="00CF6584"/>
    <w:rsid w:val="00CF665E"/>
    <w:rsid w:val="00CF6ED2"/>
    <w:rsid w:val="00CF6F6E"/>
    <w:rsid w:val="00CF6F7B"/>
    <w:rsid w:val="00CF7583"/>
    <w:rsid w:val="00CF7AB4"/>
    <w:rsid w:val="00D002D5"/>
    <w:rsid w:val="00D009AF"/>
    <w:rsid w:val="00D00A8B"/>
    <w:rsid w:val="00D00F3E"/>
    <w:rsid w:val="00D00FC6"/>
    <w:rsid w:val="00D010AE"/>
    <w:rsid w:val="00D010E9"/>
    <w:rsid w:val="00D011D1"/>
    <w:rsid w:val="00D01DC4"/>
    <w:rsid w:val="00D02340"/>
    <w:rsid w:val="00D02525"/>
    <w:rsid w:val="00D02649"/>
    <w:rsid w:val="00D0264F"/>
    <w:rsid w:val="00D02663"/>
    <w:rsid w:val="00D02799"/>
    <w:rsid w:val="00D02BD5"/>
    <w:rsid w:val="00D02C73"/>
    <w:rsid w:val="00D02E82"/>
    <w:rsid w:val="00D0344B"/>
    <w:rsid w:val="00D0347B"/>
    <w:rsid w:val="00D039A2"/>
    <w:rsid w:val="00D03D1D"/>
    <w:rsid w:val="00D03E8D"/>
    <w:rsid w:val="00D046D9"/>
    <w:rsid w:val="00D04B65"/>
    <w:rsid w:val="00D04E3E"/>
    <w:rsid w:val="00D053BF"/>
    <w:rsid w:val="00D054B2"/>
    <w:rsid w:val="00D05797"/>
    <w:rsid w:val="00D058EE"/>
    <w:rsid w:val="00D0598E"/>
    <w:rsid w:val="00D05C41"/>
    <w:rsid w:val="00D05D84"/>
    <w:rsid w:val="00D05DD1"/>
    <w:rsid w:val="00D05F36"/>
    <w:rsid w:val="00D060C5"/>
    <w:rsid w:val="00D061E1"/>
    <w:rsid w:val="00D061FB"/>
    <w:rsid w:val="00D063E6"/>
    <w:rsid w:val="00D0665A"/>
    <w:rsid w:val="00D06ABC"/>
    <w:rsid w:val="00D07353"/>
    <w:rsid w:val="00D07751"/>
    <w:rsid w:val="00D07C37"/>
    <w:rsid w:val="00D10500"/>
    <w:rsid w:val="00D10849"/>
    <w:rsid w:val="00D10953"/>
    <w:rsid w:val="00D10A6E"/>
    <w:rsid w:val="00D10B2D"/>
    <w:rsid w:val="00D10B79"/>
    <w:rsid w:val="00D10B81"/>
    <w:rsid w:val="00D10C5F"/>
    <w:rsid w:val="00D10CF8"/>
    <w:rsid w:val="00D10D83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3B9"/>
    <w:rsid w:val="00D136D0"/>
    <w:rsid w:val="00D137A9"/>
    <w:rsid w:val="00D13979"/>
    <w:rsid w:val="00D13A3A"/>
    <w:rsid w:val="00D13E96"/>
    <w:rsid w:val="00D1432D"/>
    <w:rsid w:val="00D14433"/>
    <w:rsid w:val="00D14499"/>
    <w:rsid w:val="00D14871"/>
    <w:rsid w:val="00D14C9C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2C7"/>
    <w:rsid w:val="00D16535"/>
    <w:rsid w:val="00D16576"/>
    <w:rsid w:val="00D16D73"/>
    <w:rsid w:val="00D16E17"/>
    <w:rsid w:val="00D17148"/>
    <w:rsid w:val="00D1752E"/>
    <w:rsid w:val="00D1757E"/>
    <w:rsid w:val="00D175F6"/>
    <w:rsid w:val="00D1765E"/>
    <w:rsid w:val="00D177FA"/>
    <w:rsid w:val="00D177FD"/>
    <w:rsid w:val="00D17A7D"/>
    <w:rsid w:val="00D17CCB"/>
    <w:rsid w:val="00D20454"/>
    <w:rsid w:val="00D207D7"/>
    <w:rsid w:val="00D20844"/>
    <w:rsid w:val="00D209DA"/>
    <w:rsid w:val="00D20B36"/>
    <w:rsid w:val="00D20E81"/>
    <w:rsid w:val="00D20E9D"/>
    <w:rsid w:val="00D214D7"/>
    <w:rsid w:val="00D21575"/>
    <w:rsid w:val="00D216C2"/>
    <w:rsid w:val="00D2184F"/>
    <w:rsid w:val="00D21A2D"/>
    <w:rsid w:val="00D21BC2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28F"/>
    <w:rsid w:val="00D24395"/>
    <w:rsid w:val="00D244B1"/>
    <w:rsid w:val="00D247A1"/>
    <w:rsid w:val="00D24D7F"/>
    <w:rsid w:val="00D24E2B"/>
    <w:rsid w:val="00D2545F"/>
    <w:rsid w:val="00D25BA6"/>
    <w:rsid w:val="00D2617D"/>
    <w:rsid w:val="00D263CB"/>
    <w:rsid w:val="00D266BC"/>
    <w:rsid w:val="00D2690F"/>
    <w:rsid w:val="00D26968"/>
    <w:rsid w:val="00D26ABC"/>
    <w:rsid w:val="00D272D2"/>
    <w:rsid w:val="00D27518"/>
    <w:rsid w:val="00D27ADE"/>
    <w:rsid w:val="00D27E39"/>
    <w:rsid w:val="00D27FCD"/>
    <w:rsid w:val="00D302B5"/>
    <w:rsid w:val="00D3035A"/>
    <w:rsid w:val="00D31582"/>
    <w:rsid w:val="00D317E6"/>
    <w:rsid w:val="00D31CEF"/>
    <w:rsid w:val="00D32381"/>
    <w:rsid w:val="00D32529"/>
    <w:rsid w:val="00D3279B"/>
    <w:rsid w:val="00D3292B"/>
    <w:rsid w:val="00D32946"/>
    <w:rsid w:val="00D32C6F"/>
    <w:rsid w:val="00D32F69"/>
    <w:rsid w:val="00D32FAA"/>
    <w:rsid w:val="00D33025"/>
    <w:rsid w:val="00D3334D"/>
    <w:rsid w:val="00D33485"/>
    <w:rsid w:val="00D33853"/>
    <w:rsid w:val="00D33CF8"/>
    <w:rsid w:val="00D33E74"/>
    <w:rsid w:val="00D35258"/>
    <w:rsid w:val="00D35326"/>
    <w:rsid w:val="00D354AD"/>
    <w:rsid w:val="00D357F2"/>
    <w:rsid w:val="00D35F0F"/>
    <w:rsid w:val="00D3620D"/>
    <w:rsid w:val="00D368F0"/>
    <w:rsid w:val="00D36C9A"/>
    <w:rsid w:val="00D37173"/>
    <w:rsid w:val="00D3719E"/>
    <w:rsid w:val="00D372A2"/>
    <w:rsid w:val="00D37444"/>
    <w:rsid w:val="00D37507"/>
    <w:rsid w:val="00D3799E"/>
    <w:rsid w:val="00D37B14"/>
    <w:rsid w:val="00D403D9"/>
    <w:rsid w:val="00D41251"/>
    <w:rsid w:val="00D41338"/>
    <w:rsid w:val="00D41696"/>
    <w:rsid w:val="00D41F32"/>
    <w:rsid w:val="00D4234A"/>
    <w:rsid w:val="00D42736"/>
    <w:rsid w:val="00D4276C"/>
    <w:rsid w:val="00D42D28"/>
    <w:rsid w:val="00D42E33"/>
    <w:rsid w:val="00D43043"/>
    <w:rsid w:val="00D43511"/>
    <w:rsid w:val="00D435F7"/>
    <w:rsid w:val="00D43636"/>
    <w:rsid w:val="00D4398B"/>
    <w:rsid w:val="00D43A56"/>
    <w:rsid w:val="00D44390"/>
    <w:rsid w:val="00D44606"/>
    <w:rsid w:val="00D44A68"/>
    <w:rsid w:val="00D44AFC"/>
    <w:rsid w:val="00D44E5F"/>
    <w:rsid w:val="00D452F1"/>
    <w:rsid w:val="00D45744"/>
    <w:rsid w:val="00D45866"/>
    <w:rsid w:val="00D4591B"/>
    <w:rsid w:val="00D45F2F"/>
    <w:rsid w:val="00D460FB"/>
    <w:rsid w:val="00D4627D"/>
    <w:rsid w:val="00D4635C"/>
    <w:rsid w:val="00D46366"/>
    <w:rsid w:val="00D464CF"/>
    <w:rsid w:val="00D46614"/>
    <w:rsid w:val="00D467E0"/>
    <w:rsid w:val="00D468DE"/>
    <w:rsid w:val="00D46CAA"/>
    <w:rsid w:val="00D46EEB"/>
    <w:rsid w:val="00D46F80"/>
    <w:rsid w:val="00D471DD"/>
    <w:rsid w:val="00D477E0"/>
    <w:rsid w:val="00D47814"/>
    <w:rsid w:val="00D4797D"/>
    <w:rsid w:val="00D47A21"/>
    <w:rsid w:val="00D47DF8"/>
    <w:rsid w:val="00D502BD"/>
    <w:rsid w:val="00D50522"/>
    <w:rsid w:val="00D505AC"/>
    <w:rsid w:val="00D50783"/>
    <w:rsid w:val="00D50AF8"/>
    <w:rsid w:val="00D50D11"/>
    <w:rsid w:val="00D50D67"/>
    <w:rsid w:val="00D50DC6"/>
    <w:rsid w:val="00D51885"/>
    <w:rsid w:val="00D51C5E"/>
    <w:rsid w:val="00D51E3E"/>
    <w:rsid w:val="00D51E4C"/>
    <w:rsid w:val="00D51F78"/>
    <w:rsid w:val="00D52131"/>
    <w:rsid w:val="00D526F0"/>
    <w:rsid w:val="00D5288A"/>
    <w:rsid w:val="00D5288D"/>
    <w:rsid w:val="00D528B2"/>
    <w:rsid w:val="00D52B5F"/>
    <w:rsid w:val="00D52D71"/>
    <w:rsid w:val="00D52EA3"/>
    <w:rsid w:val="00D52FDD"/>
    <w:rsid w:val="00D5313F"/>
    <w:rsid w:val="00D532A0"/>
    <w:rsid w:val="00D53385"/>
    <w:rsid w:val="00D537BB"/>
    <w:rsid w:val="00D53B0C"/>
    <w:rsid w:val="00D544D8"/>
    <w:rsid w:val="00D5450C"/>
    <w:rsid w:val="00D546A0"/>
    <w:rsid w:val="00D547D1"/>
    <w:rsid w:val="00D54DF9"/>
    <w:rsid w:val="00D55140"/>
    <w:rsid w:val="00D55529"/>
    <w:rsid w:val="00D5594D"/>
    <w:rsid w:val="00D55D88"/>
    <w:rsid w:val="00D55F2C"/>
    <w:rsid w:val="00D5646B"/>
    <w:rsid w:val="00D567D2"/>
    <w:rsid w:val="00D56A35"/>
    <w:rsid w:val="00D56B04"/>
    <w:rsid w:val="00D56D7E"/>
    <w:rsid w:val="00D5730D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88F"/>
    <w:rsid w:val="00D61D63"/>
    <w:rsid w:val="00D61F50"/>
    <w:rsid w:val="00D62120"/>
    <w:rsid w:val="00D6213A"/>
    <w:rsid w:val="00D62198"/>
    <w:rsid w:val="00D62341"/>
    <w:rsid w:val="00D625BE"/>
    <w:rsid w:val="00D625C0"/>
    <w:rsid w:val="00D629D2"/>
    <w:rsid w:val="00D629F6"/>
    <w:rsid w:val="00D62E97"/>
    <w:rsid w:val="00D62EA1"/>
    <w:rsid w:val="00D6314B"/>
    <w:rsid w:val="00D6339E"/>
    <w:rsid w:val="00D63425"/>
    <w:rsid w:val="00D63554"/>
    <w:rsid w:val="00D63702"/>
    <w:rsid w:val="00D63B01"/>
    <w:rsid w:val="00D63F10"/>
    <w:rsid w:val="00D64064"/>
    <w:rsid w:val="00D6412A"/>
    <w:rsid w:val="00D6434B"/>
    <w:rsid w:val="00D648E5"/>
    <w:rsid w:val="00D65469"/>
    <w:rsid w:val="00D65644"/>
    <w:rsid w:val="00D65794"/>
    <w:rsid w:val="00D65EC6"/>
    <w:rsid w:val="00D6618F"/>
    <w:rsid w:val="00D664E2"/>
    <w:rsid w:val="00D668F3"/>
    <w:rsid w:val="00D66952"/>
    <w:rsid w:val="00D66DA6"/>
    <w:rsid w:val="00D6725D"/>
    <w:rsid w:val="00D67506"/>
    <w:rsid w:val="00D67670"/>
    <w:rsid w:val="00D67F73"/>
    <w:rsid w:val="00D704CD"/>
    <w:rsid w:val="00D7116E"/>
    <w:rsid w:val="00D7175F"/>
    <w:rsid w:val="00D71778"/>
    <w:rsid w:val="00D71865"/>
    <w:rsid w:val="00D71BBE"/>
    <w:rsid w:val="00D71C09"/>
    <w:rsid w:val="00D71E94"/>
    <w:rsid w:val="00D71EF1"/>
    <w:rsid w:val="00D71FE9"/>
    <w:rsid w:val="00D72274"/>
    <w:rsid w:val="00D723E9"/>
    <w:rsid w:val="00D72937"/>
    <w:rsid w:val="00D72DB3"/>
    <w:rsid w:val="00D734D0"/>
    <w:rsid w:val="00D7353B"/>
    <w:rsid w:val="00D7365D"/>
    <w:rsid w:val="00D73DCD"/>
    <w:rsid w:val="00D73E83"/>
    <w:rsid w:val="00D745CD"/>
    <w:rsid w:val="00D75616"/>
    <w:rsid w:val="00D756FC"/>
    <w:rsid w:val="00D75705"/>
    <w:rsid w:val="00D7583C"/>
    <w:rsid w:val="00D75BA7"/>
    <w:rsid w:val="00D75E0E"/>
    <w:rsid w:val="00D75F2F"/>
    <w:rsid w:val="00D762B7"/>
    <w:rsid w:val="00D76542"/>
    <w:rsid w:val="00D76550"/>
    <w:rsid w:val="00D767A7"/>
    <w:rsid w:val="00D767B9"/>
    <w:rsid w:val="00D769E6"/>
    <w:rsid w:val="00D76AB7"/>
    <w:rsid w:val="00D76B3C"/>
    <w:rsid w:val="00D76D83"/>
    <w:rsid w:val="00D76E4E"/>
    <w:rsid w:val="00D77070"/>
    <w:rsid w:val="00D77092"/>
    <w:rsid w:val="00D77104"/>
    <w:rsid w:val="00D773AB"/>
    <w:rsid w:val="00D77483"/>
    <w:rsid w:val="00D779AD"/>
    <w:rsid w:val="00D779CC"/>
    <w:rsid w:val="00D77A1D"/>
    <w:rsid w:val="00D80A8D"/>
    <w:rsid w:val="00D80DEC"/>
    <w:rsid w:val="00D81009"/>
    <w:rsid w:val="00D8140D"/>
    <w:rsid w:val="00D81590"/>
    <w:rsid w:val="00D81A22"/>
    <w:rsid w:val="00D81B88"/>
    <w:rsid w:val="00D81E4E"/>
    <w:rsid w:val="00D81FFE"/>
    <w:rsid w:val="00D8231F"/>
    <w:rsid w:val="00D8242C"/>
    <w:rsid w:val="00D82473"/>
    <w:rsid w:val="00D824A5"/>
    <w:rsid w:val="00D824C9"/>
    <w:rsid w:val="00D826F4"/>
    <w:rsid w:val="00D82A3A"/>
    <w:rsid w:val="00D82D47"/>
    <w:rsid w:val="00D82EA8"/>
    <w:rsid w:val="00D83262"/>
    <w:rsid w:val="00D837A1"/>
    <w:rsid w:val="00D83DA6"/>
    <w:rsid w:val="00D8430F"/>
    <w:rsid w:val="00D844B9"/>
    <w:rsid w:val="00D847B9"/>
    <w:rsid w:val="00D84805"/>
    <w:rsid w:val="00D849F5"/>
    <w:rsid w:val="00D84AF9"/>
    <w:rsid w:val="00D850E8"/>
    <w:rsid w:val="00D85148"/>
    <w:rsid w:val="00D852B8"/>
    <w:rsid w:val="00D85528"/>
    <w:rsid w:val="00D85539"/>
    <w:rsid w:val="00D8565E"/>
    <w:rsid w:val="00D85A36"/>
    <w:rsid w:val="00D85C93"/>
    <w:rsid w:val="00D8617C"/>
    <w:rsid w:val="00D86548"/>
    <w:rsid w:val="00D866DB"/>
    <w:rsid w:val="00D86759"/>
    <w:rsid w:val="00D869F2"/>
    <w:rsid w:val="00D86C5D"/>
    <w:rsid w:val="00D86C67"/>
    <w:rsid w:val="00D86C98"/>
    <w:rsid w:val="00D87125"/>
    <w:rsid w:val="00D87D5D"/>
    <w:rsid w:val="00D906B5"/>
    <w:rsid w:val="00D90B15"/>
    <w:rsid w:val="00D9166F"/>
    <w:rsid w:val="00D918C8"/>
    <w:rsid w:val="00D91B5D"/>
    <w:rsid w:val="00D91D5C"/>
    <w:rsid w:val="00D91EAC"/>
    <w:rsid w:val="00D92845"/>
    <w:rsid w:val="00D92927"/>
    <w:rsid w:val="00D92F05"/>
    <w:rsid w:val="00D930BF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237"/>
    <w:rsid w:val="00D94566"/>
    <w:rsid w:val="00D946BC"/>
    <w:rsid w:val="00D947AD"/>
    <w:rsid w:val="00D94AEE"/>
    <w:rsid w:val="00D94E69"/>
    <w:rsid w:val="00D94F46"/>
    <w:rsid w:val="00D9520E"/>
    <w:rsid w:val="00D954DD"/>
    <w:rsid w:val="00D95601"/>
    <w:rsid w:val="00D95788"/>
    <w:rsid w:val="00D95BB5"/>
    <w:rsid w:val="00D963B8"/>
    <w:rsid w:val="00D9671F"/>
    <w:rsid w:val="00D96A8B"/>
    <w:rsid w:val="00D96E0E"/>
    <w:rsid w:val="00D96E29"/>
    <w:rsid w:val="00D96ED1"/>
    <w:rsid w:val="00D96F69"/>
    <w:rsid w:val="00D9706C"/>
    <w:rsid w:val="00D971F3"/>
    <w:rsid w:val="00D972A4"/>
    <w:rsid w:val="00D972AA"/>
    <w:rsid w:val="00D972F2"/>
    <w:rsid w:val="00D9760A"/>
    <w:rsid w:val="00D97BAB"/>
    <w:rsid w:val="00D97F4F"/>
    <w:rsid w:val="00DA05E8"/>
    <w:rsid w:val="00DA0912"/>
    <w:rsid w:val="00DA0CA1"/>
    <w:rsid w:val="00DA19D0"/>
    <w:rsid w:val="00DA1AA3"/>
    <w:rsid w:val="00DA1EC9"/>
    <w:rsid w:val="00DA26F0"/>
    <w:rsid w:val="00DA293C"/>
    <w:rsid w:val="00DA2C5E"/>
    <w:rsid w:val="00DA330F"/>
    <w:rsid w:val="00DA3386"/>
    <w:rsid w:val="00DA3485"/>
    <w:rsid w:val="00DA3582"/>
    <w:rsid w:val="00DA39A7"/>
    <w:rsid w:val="00DA3C33"/>
    <w:rsid w:val="00DA3DB7"/>
    <w:rsid w:val="00DA3E8F"/>
    <w:rsid w:val="00DA3F47"/>
    <w:rsid w:val="00DA407C"/>
    <w:rsid w:val="00DA40A8"/>
    <w:rsid w:val="00DA43F0"/>
    <w:rsid w:val="00DA453C"/>
    <w:rsid w:val="00DA4598"/>
    <w:rsid w:val="00DA4794"/>
    <w:rsid w:val="00DA4B53"/>
    <w:rsid w:val="00DA4D1D"/>
    <w:rsid w:val="00DA4F5E"/>
    <w:rsid w:val="00DA5192"/>
    <w:rsid w:val="00DA53D7"/>
    <w:rsid w:val="00DA56A0"/>
    <w:rsid w:val="00DA5902"/>
    <w:rsid w:val="00DA59E1"/>
    <w:rsid w:val="00DA6138"/>
    <w:rsid w:val="00DA678B"/>
    <w:rsid w:val="00DA69B7"/>
    <w:rsid w:val="00DA6B57"/>
    <w:rsid w:val="00DA6D2C"/>
    <w:rsid w:val="00DA6EC5"/>
    <w:rsid w:val="00DA6FA2"/>
    <w:rsid w:val="00DA7049"/>
    <w:rsid w:val="00DA73E7"/>
    <w:rsid w:val="00DA7710"/>
    <w:rsid w:val="00DA772A"/>
    <w:rsid w:val="00DA78F0"/>
    <w:rsid w:val="00DA7FE5"/>
    <w:rsid w:val="00DB0039"/>
    <w:rsid w:val="00DB0169"/>
    <w:rsid w:val="00DB049E"/>
    <w:rsid w:val="00DB052A"/>
    <w:rsid w:val="00DB06F6"/>
    <w:rsid w:val="00DB0CC8"/>
    <w:rsid w:val="00DB0E5C"/>
    <w:rsid w:val="00DB15FB"/>
    <w:rsid w:val="00DB1A38"/>
    <w:rsid w:val="00DB232D"/>
    <w:rsid w:val="00DB23AE"/>
    <w:rsid w:val="00DB2460"/>
    <w:rsid w:val="00DB2744"/>
    <w:rsid w:val="00DB2885"/>
    <w:rsid w:val="00DB28A5"/>
    <w:rsid w:val="00DB29FE"/>
    <w:rsid w:val="00DB2D7C"/>
    <w:rsid w:val="00DB3655"/>
    <w:rsid w:val="00DB38AC"/>
    <w:rsid w:val="00DB3AAC"/>
    <w:rsid w:val="00DB3C43"/>
    <w:rsid w:val="00DB4015"/>
    <w:rsid w:val="00DB4185"/>
    <w:rsid w:val="00DB41F7"/>
    <w:rsid w:val="00DB4484"/>
    <w:rsid w:val="00DB44DF"/>
    <w:rsid w:val="00DB46B0"/>
    <w:rsid w:val="00DB4DE6"/>
    <w:rsid w:val="00DB5294"/>
    <w:rsid w:val="00DB58BC"/>
    <w:rsid w:val="00DB5997"/>
    <w:rsid w:val="00DB5A92"/>
    <w:rsid w:val="00DB5AE7"/>
    <w:rsid w:val="00DB5CA5"/>
    <w:rsid w:val="00DB6015"/>
    <w:rsid w:val="00DB6181"/>
    <w:rsid w:val="00DB6336"/>
    <w:rsid w:val="00DB68C1"/>
    <w:rsid w:val="00DB68CB"/>
    <w:rsid w:val="00DB69B0"/>
    <w:rsid w:val="00DB69C7"/>
    <w:rsid w:val="00DB6AFA"/>
    <w:rsid w:val="00DB6C3E"/>
    <w:rsid w:val="00DB6C50"/>
    <w:rsid w:val="00DB6E2A"/>
    <w:rsid w:val="00DB6FF9"/>
    <w:rsid w:val="00DB70C6"/>
    <w:rsid w:val="00DB7141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12A"/>
    <w:rsid w:val="00DC1277"/>
    <w:rsid w:val="00DC1B4C"/>
    <w:rsid w:val="00DC1C4B"/>
    <w:rsid w:val="00DC1CE5"/>
    <w:rsid w:val="00DC1E88"/>
    <w:rsid w:val="00DC1EA8"/>
    <w:rsid w:val="00DC1F33"/>
    <w:rsid w:val="00DC2447"/>
    <w:rsid w:val="00DC25B4"/>
    <w:rsid w:val="00DC2FAD"/>
    <w:rsid w:val="00DC3635"/>
    <w:rsid w:val="00DC3B4C"/>
    <w:rsid w:val="00DC40B6"/>
    <w:rsid w:val="00DC4604"/>
    <w:rsid w:val="00DC467A"/>
    <w:rsid w:val="00DC4C5F"/>
    <w:rsid w:val="00DC510C"/>
    <w:rsid w:val="00DC53F5"/>
    <w:rsid w:val="00DC5893"/>
    <w:rsid w:val="00DC5947"/>
    <w:rsid w:val="00DC5A19"/>
    <w:rsid w:val="00DC5C20"/>
    <w:rsid w:val="00DC5D74"/>
    <w:rsid w:val="00DC6706"/>
    <w:rsid w:val="00DC676E"/>
    <w:rsid w:val="00DC6840"/>
    <w:rsid w:val="00DC6F5B"/>
    <w:rsid w:val="00DC7219"/>
    <w:rsid w:val="00DC728C"/>
    <w:rsid w:val="00DC754A"/>
    <w:rsid w:val="00DC778F"/>
    <w:rsid w:val="00DC787E"/>
    <w:rsid w:val="00DC79BB"/>
    <w:rsid w:val="00DC7DF5"/>
    <w:rsid w:val="00DD0212"/>
    <w:rsid w:val="00DD0255"/>
    <w:rsid w:val="00DD0483"/>
    <w:rsid w:val="00DD04E1"/>
    <w:rsid w:val="00DD0A55"/>
    <w:rsid w:val="00DD0BF8"/>
    <w:rsid w:val="00DD0F54"/>
    <w:rsid w:val="00DD1155"/>
    <w:rsid w:val="00DD11A4"/>
    <w:rsid w:val="00DD17D2"/>
    <w:rsid w:val="00DD18D6"/>
    <w:rsid w:val="00DD21AE"/>
    <w:rsid w:val="00DD2739"/>
    <w:rsid w:val="00DD2E29"/>
    <w:rsid w:val="00DD2F9B"/>
    <w:rsid w:val="00DD3199"/>
    <w:rsid w:val="00DD370C"/>
    <w:rsid w:val="00DD3785"/>
    <w:rsid w:val="00DD3A96"/>
    <w:rsid w:val="00DD4009"/>
    <w:rsid w:val="00DD4156"/>
    <w:rsid w:val="00DD4553"/>
    <w:rsid w:val="00DD460D"/>
    <w:rsid w:val="00DD48C8"/>
    <w:rsid w:val="00DD49E7"/>
    <w:rsid w:val="00DD4AA3"/>
    <w:rsid w:val="00DD5022"/>
    <w:rsid w:val="00DD5047"/>
    <w:rsid w:val="00DD5648"/>
    <w:rsid w:val="00DD566D"/>
    <w:rsid w:val="00DD5DBF"/>
    <w:rsid w:val="00DD5DFB"/>
    <w:rsid w:val="00DD5F73"/>
    <w:rsid w:val="00DD6134"/>
    <w:rsid w:val="00DD63C4"/>
    <w:rsid w:val="00DD67F8"/>
    <w:rsid w:val="00DD683C"/>
    <w:rsid w:val="00DD68A0"/>
    <w:rsid w:val="00DD6950"/>
    <w:rsid w:val="00DD6D64"/>
    <w:rsid w:val="00DD6DB3"/>
    <w:rsid w:val="00DD7384"/>
    <w:rsid w:val="00DD73F6"/>
    <w:rsid w:val="00DD74C8"/>
    <w:rsid w:val="00DD75D5"/>
    <w:rsid w:val="00DD77E8"/>
    <w:rsid w:val="00DD7917"/>
    <w:rsid w:val="00DE00AC"/>
    <w:rsid w:val="00DE020A"/>
    <w:rsid w:val="00DE03AA"/>
    <w:rsid w:val="00DE0BB7"/>
    <w:rsid w:val="00DE1277"/>
    <w:rsid w:val="00DE1659"/>
    <w:rsid w:val="00DE1E6E"/>
    <w:rsid w:val="00DE1EBC"/>
    <w:rsid w:val="00DE2251"/>
    <w:rsid w:val="00DE26BF"/>
    <w:rsid w:val="00DE2799"/>
    <w:rsid w:val="00DE2E0A"/>
    <w:rsid w:val="00DE2FAE"/>
    <w:rsid w:val="00DE33B4"/>
    <w:rsid w:val="00DE3419"/>
    <w:rsid w:val="00DE34E6"/>
    <w:rsid w:val="00DE3597"/>
    <w:rsid w:val="00DE37DC"/>
    <w:rsid w:val="00DE38BB"/>
    <w:rsid w:val="00DE3A6C"/>
    <w:rsid w:val="00DE3B37"/>
    <w:rsid w:val="00DE3B7B"/>
    <w:rsid w:val="00DE3D1F"/>
    <w:rsid w:val="00DE3E16"/>
    <w:rsid w:val="00DE44A8"/>
    <w:rsid w:val="00DE4BB1"/>
    <w:rsid w:val="00DE5219"/>
    <w:rsid w:val="00DE54BB"/>
    <w:rsid w:val="00DE556F"/>
    <w:rsid w:val="00DE5BBB"/>
    <w:rsid w:val="00DE5D43"/>
    <w:rsid w:val="00DE5F43"/>
    <w:rsid w:val="00DE6459"/>
    <w:rsid w:val="00DE69EA"/>
    <w:rsid w:val="00DE6D50"/>
    <w:rsid w:val="00DE6ECB"/>
    <w:rsid w:val="00DE71CB"/>
    <w:rsid w:val="00DE76FC"/>
    <w:rsid w:val="00DE7860"/>
    <w:rsid w:val="00DE79A4"/>
    <w:rsid w:val="00DE7A88"/>
    <w:rsid w:val="00DE7ADA"/>
    <w:rsid w:val="00DF0210"/>
    <w:rsid w:val="00DF0660"/>
    <w:rsid w:val="00DF0671"/>
    <w:rsid w:val="00DF0BE3"/>
    <w:rsid w:val="00DF0E4F"/>
    <w:rsid w:val="00DF0FE5"/>
    <w:rsid w:val="00DF162A"/>
    <w:rsid w:val="00DF1A93"/>
    <w:rsid w:val="00DF1AEE"/>
    <w:rsid w:val="00DF1BE7"/>
    <w:rsid w:val="00DF1D4E"/>
    <w:rsid w:val="00DF2AAB"/>
    <w:rsid w:val="00DF2C81"/>
    <w:rsid w:val="00DF31C8"/>
    <w:rsid w:val="00DF3C13"/>
    <w:rsid w:val="00DF3EEF"/>
    <w:rsid w:val="00DF423B"/>
    <w:rsid w:val="00DF466D"/>
    <w:rsid w:val="00DF46F9"/>
    <w:rsid w:val="00DF486B"/>
    <w:rsid w:val="00DF4EDE"/>
    <w:rsid w:val="00DF5E50"/>
    <w:rsid w:val="00DF6403"/>
    <w:rsid w:val="00DF6860"/>
    <w:rsid w:val="00DF6B91"/>
    <w:rsid w:val="00DF6BCF"/>
    <w:rsid w:val="00DF6DF8"/>
    <w:rsid w:val="00DF6EDA"/>
    <w:rsid w:val="00DF6F36"/>
    <w:rsid w:val="00DF707C"/>
    <w:rsid w:val="00DF7714"/>
    <w:rsid w:val="00DF78A7"/>
    <w:rsid w:val="00DF7EDB"/>
    <w:rsid w:val="00DF7FC1"/>
    <w:rsid w:val="00E00593"/>
    <w:rsid w:val="00E0067D"/>
    <w:rsid w:val="00E00979"/>
    <w:rsid w:val="00E00CB7"/>
    <w:rsid w:val="00E01824"/>
    <w:rsid w:val="00E0183E"/>
    <w:rsid w:val="00E01899"/>
    <w:rsid w:val="00E01A4B"/>
    <w:rsid w:val="00E01B61"/>
    <w:rsid w:val="00E01C75"/>
    <w:rsid w:val="00E0259D"/>
    <w:rsid w:val="00E028A0"/>
    <w:rsid w:val="00E028C4"/>
    <w:rsid w:val="00E028ED"/>
    <w:rsid w:val="00E02A37"/>
    <w:rsid w:val="00E02B65"/>
    <w:rsid w:val="00E02B67"/>
    <w:rsid w:val="00E02CBE"/>
    <w:rsid w:val="00E02D63"/>
    <w:rsid w:val="00E02FBE"/>
    <w:rsid w:val="00E03576"/>
    <w:rsid w:val="00E03588"/>
    <w:rsid w:val="00E03591"/>
    <w:rsid w:val="00E035AD"/>
    <w:rsid w:val="00E036BD"/>
    <w:rsid w:val="00E036D1"/>
    <w:rsid w:val="00E03950"/>
    <w:rsid w:val="00E03CBE"/>
    <w:rsid w:val="00E03E5C"/>
    <w:rsid w:val="00E04038"/>
    <w:rsid w:val="00E0406C"/>
    <w:rsid w:val="00E04287"/>
    <w:rsid w:val="00E04551"/>
    <w:rsid w:val="00E04820"/>
    <w:rsid w:val="00E05062"/>
    <w:rsid w:val="00E050DC"/>
    <w:rsid w:val="00E05146"/>
    <w:rsid w:val="00E05526"/>
    <w:rsid w:val="00E0555A"/>
    <w:rsid w:val="00E056AB"/>
    <w:rsid w:val="00E058C3"/>
    <w:rsid w:val="00E0596E"/>
    <w:rsid w:val="00E05D49"/>
    <w:rsid w:val="00E05D8B"/>
    <w:rsid w:val="00E05E9B"/>
    <w:rsid w:val="00E063FD"/>
    <w:rsid w:val="00E06BC1"/>
    <w:rsid w:val="00E06E01"/>
    <w:rsid w:val="00E071E5"/>
    <w:rsid w:val="00E07428"/>
    <w:rsid w:val="00E076F4"/>
    <w:rsid w:val="00E07AB4"/>
    <w:rsid w:val="00E07ADF"/>
    <w:rsid w:val="00E07FBB"/>
    <w:rsid w:val="00E104B6"/>
    <w:rsid w:val="00E109C3"/>
    <w:rsid w:val="00E10CB9"/>
    <w:rsid w:val="00E10CE0"/>
    <w:rsid w:val="00E113D6"/>
    <w:rsid w:val="00E117DD"/>
    <w:rsid w:val="00E11960"/>
    <w:rsid w:val="00E11A49"/>
    <w:rsid w:val="00E11D81"/>
    <w:rsid w:val="00E11E8F"/>
    <w:rsid w:val="00E12CE7"/>
    <w:rsid w:val="00E12E14"/>
    <w:rsid w:val="00E12FC1"/>
    <w:rsid w:val="00E13710"/>
    <w:rsid w:val="00E13C5F"/>
    <w:rsid w:val="00E13DD0"/>
    <w:rsid w:val="00E13F29"/>
    <w:rsid w:val="00E14B09"/>
    <w:rsid w:val="00E14BEF"/>
    <w:rsid w:val="00E14CC1"/>
    <w:rsid w:val="00E14FE5"/>
    <w:rsid w:val="00E155E2"/>
    <w:rsid w:val="00E15BCA"/>
    <w:rsid w:val="00E15E4E"/>
    <w:rsid w:val="00E16160"/>
    <w:rsid w:val="00E161C1"/>
    <w:rsid w:val="00E16691"/>
    <w:rsid w:val="00E16C21"/>
    <w:rsid w:val="00E16CD8"/>
    <w:rsid w:val="00E16FC8"/>
    <w:rsid w:val="00E170D2"/>
    <w:rsid w:val="00E1714B"/>
    <w:rsid w:val="00E175C2"/>
    <w:rsid w:val="00E176DF"/>
    <w:rsid w:val="00E178BF"/>
    <w:rsid w:val="00E17A69"/>
    <w:rsid w:val="00E17EFB"/>
    <w:rsid w:val="00E2019F"/>
    <w:rsid w:val="00E208CF"/>
    <w:rsid w:val="00E20F73"/>
    <w:rsid w:val="00E21224"/>
    <w:rsid w:val="00E217A6"/>
    <w:rsid w:val="00E2199A"/>
    <w:rsid w:val="00E21DA1"/>
    <w:rsid w:val="00E2232D"/>
    <w:rsid w:val="00E224D2"/>
    <w:rsid w:val="00E22700"/>
    <w:rsid w:val="00E22993"/>
    <w:rsid w:val="00E235F5"/>
    <w:rsid w:val="00E2372D"/>
    <w:rsid w:val="00E23998"/>
    <w:rsid w:val="00E23BA6"/>
    <w:rsid w:val="00E2463E"/>
    <w:rsid w:val="00E24697"/>
    <w:rsid w:val="00E24C52"/>
    <w:rsid w:val="00E24FDC"/>
    <w:rsid w:val="00E2531C"/>
    <w:rsid w:val="00E253A5"/>
    <w:rsid w:val="00E253B0"/>
    <w:rsid w:val="00E254A6"/>
    <w:rsid w:val="00E25767"/>
    <w:rsid w:val="00E25B1C"/>
    <w:rsid w:val="00E25CBF"/>
    <w:rsid w:val="00E26152"/>
    <w:rsid w:val="00E263DC"/>
    <w:rsid w:val="00E26605"/>
    <w:rsid w:val="00E26710"/>
    <w:rsid w:val="00E268E5"/>
    <w:rsid w:val="00E26AB3"/>
    <w:rsid w:val="00E26B7B"/>
    <w:rsid w:val="00E26D92"/>
    <w:rsid w:val="00E26F3E"/>
    <w:rsid w:val="00E2738D"/>
    <w:rsid w:val="00E274FE"/>
    <w:rsid w:val="00E27DD0"/>
    <w:rsid w:val="00E3014E"/>
    <w:rsid w:val="00E301AE"/>
    <w:rsid w:val="00E30360"/>
    <w:rsid w:val="00E30522"/>
    <w:rsid w:val="00E3077C"/>
    <w:rsid w:val="00E30937"/>
    <w:rsid w:val="00E30B5A"/>
    <w:rsid w:val="00E30CA9"/>
    <w:rsid w:val="00E31528"/>
    <w:rsid w:val="00E31752"/>
    <w:rsid w:val="00E319BD"/>
    <w:rsid w:val="00E31CE4"/>
    <w:rsid w:val="00E32073"/>
    <w:rsid w:val="00E325A7"/>
    <w:rsid w:val="00E32C14"/>
    <w:rsid w:val="00E32F71"/>
    <w:rsid w:val="00E32FAA"/>
    <w:rsid w:val="00E33363"/>
    <w:rsid w:val="00E336B1"/>
    <w:rsid w:val="00E3371B"/>
    <w:rsid w:val="00E3377A"/>
    <w:rsid w:val="00E3378D"/>
    <w:rsid w:val="00E338C3"/>
    <w:rsid w:val="00E338D0"/>
    <w:rsid w:val="00E33B70"/>
    <w:rsid w:val="00E33D03"/>
    <w:rsid w:val="00E33D4E"/>
    <w:rsid w:val="00E34208"/>
    <w:rsid w:val="00E34882"/>
    <w:rsid w:val="00E3501C"/>
    <w:rsid w:val="00E350FC"/>
    <w:rsid w:val="00E352BE"/>
    <w:rsid w:val="00E35C14"/>
    <w:rsid w:val="00E35F56"/>
    <w:rsid w:val="00E35F8A"/>
    <w:rsid w:val="00E362B4"/>
    <w:rsid w:val="00E362C7"/>
    <w:rsid w:val="00E3645E"/>
    <w:rsid w:val="00E36577"/>
    <w:rsid w:val="00E368A8"/>
    <w:rsid w:val="00E36C52"/>
    <w:rsid w:val="00E36D22"/>
    <w:rsid w:val="00E36E43"/>
    <w:rsid w:val="00E36F74"/>
    <w:rsid w:val="00E376C2"/>
    <w:rsid w:val="00E3781C"/>
    <w:rsid w:val="00E37CD0"/>
    <w:rsid w:val="00E37F3A"/>
    <w:rsid w:val="00E40191"/>
    <w:rsid w:val="00E403D0"/>
    <w:rsid w:val="00E40A32"/>
    <w:rsid w:val="00E40EB2"/>
    <w:rsid w:val="00E4106A"/>
    <w:rsid w:val="00E413E2"/>
    <w:rsid w:val="00E4149F"/>
    <w:rsid w:val="00E4154D"/>
    <w:rsid w:val="00E416C0"/>
    <w:rsid w:val="00E418FA"/>
    <w:rsid w:val="00E41904"/>
    <w:rsid w:val="00E41AD4"/>
    <w:rsid w:val="00E41BF8"/>
    <w:rsid w:val="00E41D4D"/>
    <w:rsid w:val="00E42767"/>
    <w:rsid w:val="00E42D5B"/>
    <w:rsid w:val="00E430D6"/>
    <w:rsid w:val="00E43185"/>
    <w:rsid w:val="00E431FB"/>
    <w:rsid w:val="00E43282"/>
    <w:rsid w:val="00E433B4"/>
    <w:rsid w:val="00E438D8"/>
    <w:rsid w:val="00E43A19"/>
    <w:rsid w:val="00E43C3C"/>
    <w:rsid w:val="00E44225"/>
    <w:rsid w:val="00E4437C"/>
    <w:rsid w:val="00E4465B"/>
    <w:rsid w:val="00E44732"/>
    <w:rsid w:val="00E44C1D"/>
    <w:rsid w:val="00E44E14"/>
    <w:rsid w:val="00E44E3F"/>
    <w:rsid w:val="00E44E45"/>
    <w:rsid w:val="00E4502A"/>
    <w:rsid w:val="00E454FB"/>
    <w:rsid w:val="00E45C35"/>
    <w:rsid w:val="00E45C55"/>
    <w:rsid w:val="00E45EF7"/>
    <w:rsid w:val="00E46AD1"/>
    <w:rsid w:val="00E470DC"/>
    <w:rsid w:val="00E472D6"/>
    <w:rsid w:val="00E472D8"/>
    <w:rsid w:val="00E47587"/>
    <w:rsid w:val="00E475B4"/>
    <w:rsid w:val="00E478AE"/>
    <w:rsid w:val="00E47B07"/>
    <w:rsid w:val="00E47B80"/>
    <w:rsid w:val="00E47D39"/>
    <w:rsid w:val="00E501B8"/>
    <w:rsid w:val="00E5050A"/>
    <w:rsid w:val="00E50832"/>
    <w:rsid w:val="00E50B5E"/>
    <w:rsid w:val="00E50DF8"/>
    <w:rsid w:val="00E5107B"/>
    <w:rsid w:val="00E513C1"/>
    <w:rsid w:val="00E516BB"/>
    <w:rsid w:val="00E51E05"/>
    <w:rsid w:val="00E51FC8"/>
    <w:rsid w:val="00E521AD"/>
    <w:rsid w:val="00E5223F"/>
    <w:rsid w:val="00E52286"/>
    <w:rsid w:val="00E52388"/>
    <w:rsid w:val="00E523FF"/>
    <w:rsid w:val="00E5259E"/>
    <w:rsid w:val="00E526F5"/>
    <w:rsid w:val="00E52E41"/>
    <w:rsid w:val="00E52FE7"/>
    <w:rsid w:val="00E5310C"/>
    <w:rsid w:val="00E53335"/>
    <w:rsid w:val="00E536DD"/>
    <w:rsid w:val="00E538D7"/>
    <w:rsid w:val="00E5395F"/>
    <w:rsid w:val="00E53FAC"/>
    <w:rsid w:val="00E541CF"/>
    <w:rsid w:val="00E543E2"/>
    <w:rsid w:val="00E545CD"/>
    <w:rsid w:val="00E548DF"/>
    <w:rsid w:val="00E55363"/>
    <w:rsid w:val="00E55AC5"/>
    <w:rsid w:val="00E55B2A"/>
    <w:rsid w:val="00E56056"/>
    <w:rsid w:val="00E560CD"/>
    <w:rsid w:val="00E56131"/>
    <w:rsid w:val="00E564C2"/>
    <w:rsid w:val="00E566F1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5D9"/>
    <w:rsid w:val="00E6061D"/>
    <w:rsid w:val="00E60A6E"/>
    <w:rsid w:val="00E60B5B"/>
    <w:rsid w:val="00E60C62"/>
    <w:rsid w:val="00E60DF2"/>
    <w:rsid w:val="00E61089"/>
    <w:rsid w:val="00E61171"/>
    <w:rsid w:val="00E614BD"/>
    <w:rsid w:val="00E61BA3"/>
    <w:rsid w:val="00E61FDD"/>
    <w:rsid w:val="00E6209D"/>
    <w:rsid w:val="00E62210"/>
    <w:rsid w:val="00E626E0"/>
    <w:rsid w:val="00E62C76"/>
    <w:rsid w:val="00E62ED9"/>
    <w:rsid w:val="00E63022"/>
    <w:rsid w:val="00E63133"/>
    <w:rsid w:val="00E63791"/>
    <w:rsid w:val="00E63922"/>
    <w:rsid w:val="00E63C55"/>
    <w:rsid w:val="00E63C7C"/>
    <w:rsid w:val="00E63D20"/>
    <w:rsid w:val="00E63DAB"/>
    <w:rsid w:val="00E63DDE"/>
    <w:rsid w:val="00E63E83"/>
    <w:rsid w:val="00E64353"/>
    <w:rsid w:val="00E645F9"/>
    <w:rsid w:val="00E64A71"/>
    <w:rsid w:val="00E64AEA"/>
    <w:rsid w:val="00E64C97"/>
    <w:rsid w:val="00E64F07"/>
    <w:rsid w:val="00E653EB"/>
    <w:rsid w:val="00E6598F"/>
    <w:rsid w:val="00E65B30"/>
    <w:rsid w:val="00E65BF8"/>
    <w:rsid w:val="00E6629E"/>
    <w:rsid w:val="00E663C4"/>
    <w:rsid w:val="00E6641A"/>
    <w:rsid w:val="00E66463"/>
    <w:rsid w:val="00E668BC"/>
    <w:rsid w:val="00E66A3F"/>
    <w:rsid w:val="00E67207"/>
    <w:rsid w:val="00E672BB"/>
    <w:rsid w:val="00E67917"/>
    <w:rsid w:val="00E67A54"/>
    <w:rsid w:val="00E67A7F"/>
    <w:rsid w:val="00E67F30"/>
    <w:rsid w:val="00E67F9F"/>
    <w:rsid w:val="00E70157"/>
    <w:rsid w:val="00E701A2"/>
    <w:rsid w:val="00E702C2"/>
    <w:rsid w:val="00E70451"/>
    <w:rsid w:val="00E704A4"/>
    <w:rsid w:val="00E70588"/>
    <w:rsid w:val="00E70A1F"/>
    <w:rsid w:val="00E70B04"/>
    <w:rsid w:val="00E71334"/>
    <w:rsid w:val="00E7190F"/>
    <w:rsid w:val="00E719A0"/>
    <w:rsid w:val="00E720B7"/>
    <w:rsid w:val="00E7211F"/>
    <w:rsid w:val="00E7228F"/>
    <w:rsid w:val="00E722FD"/>
    <w:rsid w:val="00E72316"/>
    <w:rsid w:val="00E7233C"/>
    <w:rsid w:val="00E7233F"/>
    <w:rsid w:val="00E7247B"/>
    <w:rsid w:val="00E726E1"/>
    <w:rsid w:val="00E73257"/>
    <w:rsid w:val="00E73955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7D"/>
    <w:rsid w:val="00E75559"/>
    <w:rsid w:val="00E75902"/>
    <w:rsid w:val="00E75DAD"/>
    <w:rsid w:val="00E761BA"/>
    <w:rsid w:val="00E765AC"/>
    <w:rsid w:val="00E76AFD"/>
    <w:rsid w:val="00E76F8B"/>
    <w:rsid w:val="00E76FB4"/>
    <w:rsid w:val="00E77124"/>
    <w:rsid w:val="00E771F2"/>
    <w:rsid w:val="00E772CD"/>
    <w:rsid w:val="00E77FB2"/>
    <w:rsid w:val="00E80120"/>
    <w:rsid w:val="00E801AB"/>
    <w:rsid w:val="00E80660"/>
    <w:rsid w:val="00E80762"/>
    <w:rsid w:val="00E80D56"/>
    <w:rsid w:val="00E80F42"/>
    <w:rsid w:val="00E81092"/>
    <w:rsid w:val="00E8121F"/>
    <w:rsid w:val="00E812F5"/>
    <w:rsid w:val="00E81722"/>
    <w:rsid w:val="00E81998"/>
    <w:rsid w:val="00E8248A"/>
    <w:rsid w:val="00E82523"/>
    <w:rsid w:val="00E82677"/>
    <w:rsid w:val="00E8267E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4C1"/>
    <w:rsid w:val="00E846B7"/>
    <w:rsid w:val="00E846CE"/>
    <w:rsid w:val="00E84988"/>
    <w:rsid w:val="00E84A9F"/>
    <w:rsid w:val="00E85013"/>
    <w:rsid w:val="00E854B5"/>
    <w:rsid w:val="00E8564D"/>
    <w:rsid w:val="00E85A10"/>
    <w:rsid w:val="00E85B9E"/>
    <w:rsid w:val="00E85BE8"/>
    <w:rsid w:val="00E86065"/>
    <w:rsid w:val="00E86318"/>
    <w:rsid w:val="00E8636E"/>
    <w:rsid w:val="00E86478"/>
    <w:rsid w:val="00E86521"/>
    <w:rsid w:val="00E86C9E"/>
    <w:rsid w:val="00E86E92"/>
    <w:rsid w:val="00E87030"/>
    <w:rsid w:val="00E875F3"/>
    <w:rsid w:val="00E878C6"/>
    <w:rsid w:val="00E87F80"/>
    <w:rsid w:val="00E902D7"/>
    <w:rsid w:val="00E9044B"/>
    <w:rsid w:val="00E909EC"/>
    <w:rsid w:val="00E90A88"/>
    <w:rsid w:val="00E90B82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239C"/>
    <w:rsid w:val="00E925CF"/>
    <w:rsid w:val="00E92782"/>
    <w:rsid w:val="00E929BA"/>
    <w:rsid w:val="00E9312F"/>
    <w:rsid w:val="00E937DE"/>
    <w:rsid w:val="00E939D9"/>
    <w:rsid w:val="00E93B57"/>
    <w:rsid w:val="00E93BBE"/>
    <w:rsid w:val="00E949CF"/>
    <w:rsid w:val="00E94E46"/>
    <w:rsid w:val="00E94FE2"/>
    <w:rsid w:val="00E9532A"/>
    <w:rsid w:val="00E9537C"/>
    <w:rsid w:val="00E95C1B"/>
    <w:rsid w:val="00E96076"/>
    <w:rsid w:val="00E960E5"/>
    <w:rsid w:val="00E9656E"/>
    <w:rsid w:val="00E965CF"/>
    <w:rsid w:val="00E96B96"/>
    <w:rsid w:val="00E96E22"/>
    <w:rsid w:val="00E975E5"/>
    <w:rsid w:val="00E9766E"/>
    <w:rsid w:val="00E976AD"/>
    <w:rsid w:val="00E979D4"/>
    <w:rsid w:val="00E97AD5"/>
    <w:rsid w:val="00E97D53"/>
    <w:rsid w:val="00EA0467"/>
    <w:rsid w:val="00EA04E8"/>
    <w:rsid w:val="00EA0728"/>
    <w:rsid w:val="00EA09A6"/>
    <w:rsid w:val="00EA11A1"/>
    <w:rsid w:val="00EA15C1"/>
    <w:rsid w:val="00EA168B"/>
    <w:rsid w:val="00EA1C6B"/>
    <w:rsid w:val="00EA23D8"/>
    <w:rsid w:val="00EA245C"/>
    <w:rsid w:val="00EA28DC"/>
    <w:rsid w:val="00EA29DD"/>
    <w:rsid w:val="00EA2C31"/>
    <w:rsid w:val="00EA33B1"/>
    <w:rsid w:val="00EA3840"/>
    <w:rsid w:val="00EA3B41"/>
    <w:rsid w:val="00EA4443"/>
    <w:rsid w:val="00EA45D6"/>
    <w:rsid w:val="00EA4ACF"/>
    <w:rsid w:val="00EA4F11"/>
    <w:rsid w:val="00EA506D"/>
    <w:rsid w:val="00EA54A6"/>
    <w:rsid w:val="00EA582C"/>
    <w:rsid w:val="00EA5A28"/>
    <w:rsid w:val="00EA5FA0"/>
    <w:rsid w:val="00EA6F18"/>
    <w:rsid w:val="00EA7044"/>
    <w:rsid w:val="00EA72A8"/>
    <w:rsid w:val="00EA760E"/>
    <w:rsid w:val="00EA772A"/>
    <w:rsid w:val="00EA78C0"/>
    <w:rsid w:val="00EA7975"/>
    <w:rsid w:val="00EA7AE5"/>
    <w:rsid w:val="00EA7B1A"/>
    <w:rsid w:val="00EA7C48"/>
    <w:rsid w:val="00EB0714"/>
    <w:rsid w:val="00EB098F"/>
    <w:rsid w:val="00EB09DC"/>
    <w:rsid w:val="00EB0A0F"/>
    <w:rsid w:val="00EB0A8D"/>
    <w:rsid w:val="00EB0CFA"/>
    <w:rsid w:val="00EB120C"/>
    <w:rsid w:val="00EB1406"/>
    <w:rsid w:val="00EB1969"/>
    <w:rsid w:val="00EB1F85"/>
    <w:rsid w:val="00EB21F8"/>
    <w:rsid w:val="00EB2468"/>
    <w:rsid w:val="00EB2EDE"/>
    <w:rsid w:val="00EB2F4A"/>
    <w:rsid w:val="00EB302E"/>
    <w:rsid w:val="00EB30D0"/>
    <w:rsid w:val="00EB30F6"/>
    <w:rsid w:val="00EB322C"/>
    <w:rsid w:val="00EB3651"/>
    <w:rsid w:val="00EB401B"/>
    <w:rsid w:val="00EB436E"/>
    <w:rsid w:val="00EB442F"/>
    <w:rsid w:val="00EB4436"/>
    <w:rsid w:val="00EB455A"/>
    <w:rsid w:val="00EB4F2F"/>
    <w:rsid w:val="00EB53D6"/>
    <w:rsid w:val="00EB5A0D"/>
    <w:rsid w:val="00EB5A69"/>
    <w:rsid w:val="00EB5E85"/>
    <w:rsid w:val="00EB62D1"/>
    <w:rsid w:val="00EB68A8"/>
    <w:rsid w:val="00EB6AA9"/>
    <w:rsid w:val="00EB705E"/>
    <w:rsid w:val="00EB7925"/>
    <w:rsid w:val="00EB792E"/>
    <w:rsid w:val="00EB7937"/>
    <w:rsid w:val="00EB7A09"/>
    <w:rsid w:val="00EB7A4A"/>
    <w:rsid w:val="00EB7AB1"/>
    <w:rsid w:val="00EB7B1D"/>
    <w:rsid w:val="00EB7C16"/>
    <w:rsid w:val="00EB7C63"/>
    <w:rsid w:val="00EB7C68"/>
    <w:rsid w:val="00EC02D7"/>
    <w:rsid w:val="00EC0476"/>
    <w:rsid w:val="00EC0C14"/>
    <w:rsid w:val="00EC0E98"/>
    <w:rsid w:val="00EC0F6F"/>
    <w:rsid w:val="00EC1309"/>
    <w:rsid w:val="00EC18BE"/>
    <w:rsid w:val="00EC18DA"/>
    <w:rsid w:val="00EC1E9A"/>
    <w:rsid w:val="00EC26E4"/>
    <w:rsid w:val="00EC2986"/>
    <w:rsid w:val="00EC32F7"/>
    <w:rsid w:val="00EC3349"/>
    <w:rsid w:val="00EC3F45"/>
    <w:rsid w:val="00EC4773"/>
    <w:rsid w:val="00EC4799"/>
    <w:rsid w:val="00EC4CC2"/>
    <w:rsid w:val="00EC4DA4"/>
    <w:rsid w:val="00EC5167"/>
    <w:rsid w:val="00EC521A"/>
    <w:rsid w:val="00EC534B"/>
    <w:rsid w:val="00EC5380"/>
    <w:rsid w:val="00EC5929"/>
    <w:rsid w:val="00EC5AE0"/>
    <w:rsid w:val="00EC5E35"/>
    <w:rsid w:val="00EC6267"/>
    <w:rsid w:val="00EC6A0A"/>
    <w:rsid w:val="00EC6B1D"/>
    <w:rsid w:val="00EC7001"/>
    <w:rsid w:val="00EC712F"/>
    <w:rsid w:val="00EC7359"/>
    <w:rsid w:val="00EC7482"/>
    <w:rsid w:val="00EC7536"/>
    <w:rsid w:val="00EC75DA"/>
    <w:rsid w:val="00EC7627"/>
    <w:rsid w:val="00EC7760"/>
    <w:rsid w:val="00EC7907"/>
    <w:rsid w:val="00EC7A6D"/>
    <w:rsid w:val="00ED02E5"/>
    <w:rsid w:val="00ED0310"/>
    <w:rsid w:val="00ED0492"/>
    <w:rsid w:val="00ED0742"/>
    <w:rsid w:val="00ED08E8"/>
    <w:rsid w:val="00ED0AAC"/>
    <w:rsid w:val="00ED0CC7"/>
    <w:rsid w:val="00ED0CF9"/>
    <w:rsid w:val="00ED11BA"/>
    <w:rsid w:val="00ED13D3"/>
    <w:rsid w:val="00ED141F"/>
    <w:rsid w:val="00ED1742"/>
    <w:rsid w:val="00ED19B6"/>
    <w:rsid w:val="00ED1BCE"/>
    <w:rsid w:val="00ED1C9C"/>
    <w:rsid w:val="00ED1CEE"/>
    <w:rsid w:val="00ED1D81"/>
    <w:rsid w:val="00ED1E25"/>
    <w:rsid w:val="00ED2A1C"/>
    <w:rsid w:val="00ED2A8C"/>
    <w:rsid w:val="00ED2AD8"/>
    <w:rsid w:val="00ED2EA2"/>
    <w:rsid w:val="00ED2ED2"/>
    <w:rsid w:val="00ED3006"/>
    <w:rsid w:val="00ED3244"/>
    <w:rsid w:val="00ED3349"/>
    <w:rsid w:val="00ED3543"/>
    <w:rsid w:val="00ED3890"/>
    <w:rsid w:val="00ED390C"/>
    <w:rsid w:val="00ED3D69"/>
    <w:rsid w:val="00ED3E28"/>
    <w:rsid w:val="00ED3F5C"/>
    <w:rsid w:val="00ED462F"/>
    <w:rsid w:val="00ED4889"/>
    <w:rsid w:val="00ED49F5"/>
    <w:rsid w:val="00ED4AD6"/>
    <w:rsid w:val="00ED4D40"/>
    <w:rsid w:val="00ED4F8E"/>
    <w:rsid w:val="00ED50FF"/>
    <w:rsid w:val="00ED5A55"/>
    <w:rsid w:val="00ED5EFD"/>
    <w:rsid w:val="00ED5F90"/>
    <w:rsid w:val="00ED64C0"/>
    <w:rsid w:val="00ED6520"/>
    <w:rsid w:val="00ED6817"/>
    <w:rsid w:val="00ED6864"/>
    <w:rsid w:val="00ED6A37"/>
    <w:rsid w:val="00ED6E00"/>
    <w:rsid w:val="00ED7477"/>
    <w:rsid w:val="00ED768B"/>
    <w:rsid w:val="00ED788B"/>
    <w:rsid w:val="00ED7A8B"/>
    <w:rsid w:val="00ED7D08"/>
    <w:rsid w:val="00ED7D15"/>
    <w:rsid w:val="00ED7DFA"/>
    <w:rsid w:val="00EE053E"/>
    <w:rsid w:val="00EE0C54"/>
    <w:rsid w:val="00EE0DBB"/>
    <w:rsid w:val="00EE0DC1"/>
    <w:rsid w:val="00EE130B"/>
    <w:rsid w:val="00EE1441"/>
    <w:rsid w:val="00EE1708"/>
    <w:rsid w:val="00EE1E11"/>
    <w:rsid w:val="00EE20C5"/>
    <w:rsid w:val="00EE2190"/>
    <w:rsid w:val="00EE2469"/>
    <w:rsid w:val="00EE2BC0"/>
    <w:rsid w:val="00EE2BE2"/>
    <w:rsid w:val="00EE2D07"/>
    <w:rsid w:val="00EE2D3E"/>
    <w:rsid w:val="00EE2DAC"/>
    <w:rsid w:val="00EE2DD4"/>
    <w:rsid w:val="00EE311B"/>
    <w:rsid w:val="00EE3426"/>
    <w:rsid w:val="00EE3620"/>
    <w:rsid w:val="00EE38AD"/>
    <w:rsid w:val="00EE3964"/>
    <w:rsid w:val="00EE3CDA"/>
    <w:rsid w:val="00EE4439"/>
    <w:rsid w:val="00EE45D7"/>
    <w:rsid w:val="00EE4913"/>
    <w:rsid w:val="00EE4B4C"/>
    <w:rsid w:val="00EE525B"/>
    <w:rsid w:val="00EE555E"/>
    <w:rsid w:val="00EE5609"/>
    <w:rsid w:val="00EE58A6"/>
    <w:rsid w:val="00EE5A8B"/>
    <w:rsid w:val="00EE61EB"/>
    <w:rsid w:val="00EE64A8"/>
    <w:rsid w:val="00EE68D9"/>
    <w:rsid w:val="00EE691B"/>
    <w:rsid w:val="00EE6A48"/>
    <w:rsid w:val="00EE6D0A"/>
    <w:rsid w:val="00EE6D62"/>
    <w:rsid w:val="00EE7212"/>
    <w:rsid w:val="00EE7922"/>
    <w:rsid w:val="00EE7CFD"/>
    <w:rsid w:val="00EE7F28"/>
    <w:rsid w:val="00EE7FF7"/>
    <w:rsid w:val="00EF00E6"/>
    <w:rsid w:val="00EF0A00"/>
    <w:rsid w:val="00EF0F3E"/>
    <w:rsid w:val="00EF0F6D"/>
    <w:rsid w:val="00EF0FFD"/>
    <w:rsid w:val="00EF10F1"/>
    <w:rsid w:val="00EF1BA3"/>
    <w:rsid w:val="00EF1E04"/>
    <w:rsid w:val="00EF2043"/>
    <w:rsid w:val="00EF215D"/>
    <w:rsid w:val="00EF2371"/>
    <w:rsid w:val="00EF28F5"/>
    <w:rsid w:val="00EF2CC1"/>
    <w:rsid w:val="00EF2DC4"/>
    <w:rsid w:val="00EF30D0"/>
    <w:rsid w:val="00EF359F"/>
    <w:rsid w:val="00EF3645"/>
    <w:rsid w:val="00EF37EA"/>
    <w:rsid w:val="00EF3BB2"/>
    <w:rsid w:val="00EF4003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B66"/>
    <w:rsid w:val="00EF5D69"/>
    <w:rsid w:val="00EF6459"/>
    <w:rsid w:val="00EF6744"/>
    <w:rsid w:val="00EF6826"/>
    <w:rsid w:val="00EF6CB9"/>
    <w:rsid w:val="00EF6CF0"/>
    <w:rsid w:val="00EF6F74"/>
    <w:rsid w:val="00EF7091"/>
    <w:rsid w:val="00EF7309"/>
    <w:rsid w:val="00EF773E"/>
    <w:rsid w:val="00EF7990"/>
    <w:rsid w:val="00EF7B39"/>
    <w:rsid w:val="00EF7EED"/>
    <w:rsid w:val="00EF7F6E"/>
    <w:rsid w:val="00F003BE"/>
    <w:rsid w:val="00F004DB"/>
    <w:rsid w:val="00F00D1B"/>
    <w:rsid w:val="00F00D67"/>
    <w:rsid w:val="00F010B3"/>
    <w:rsid w:val="00F0120A"/>
    <w:rsid w:val="00F01439"/>
    <w:rsid w:val="00F016C4"/>
    <w:rsid w:val="00F0194F"/>
    <w:rsid w:val="00F0198A"/>
    <w:rsid w:val="00F01CD9"/>
    <w:rsid w:val="00F01D73"/>
    <w:rsid w:val="00F01E76"/>
    <w:rsid w:val="00F0210A"/>
    <w:rsid w:val="00F02139"/>
    <w:rsid w:val="00F02286"/>
    <w:rsid w:val="00F02E68"/>
    <w:rsid w:val="00F02EB1"/>
    <w:rsid w:val="00F03BCE"/>
    <w:rsid w:val="00F03D27"/>
    <w:rsid w:val="00F040D2"/>
    <w:rsid w:val="00F0412C"/>
    <w:rsid w:val="00F04300"/>
    <w:rsid w:val="00F0459B"/>
    <w:rsid w:val="00F046AF"/>
    <w:rsid w:val="00F048B6"/>
    <w:rsid w:val="00F04BD1"/>
    <w:rsid w:val="00F04F72"/>
    <w:rsid w:val="00F04FDF"/>
    <w:rsid w:val="00F0527C"/>
    <w:rsid w:val="00F05353"/>
    <w:rsid w:val="00F053F0"/>
    <w:rsid w:val="00F0541D"/>
    <w:rsid w:val="00F0569E"/>
    <w:rsid w:val="00F059C7"/>
    <w:rsid w:val="00F05D00"/>
    <w:rsid w:val="00F05FF3"/>
    <w:rsid w:val="00F061E0"/>
    <w:rsid w:val="00F06427"/>
    <w:rsid w:val="00F06471"/>
    <w:rsid w:val="00F0670C"/>
    <w:rsid w:val="00F06B15"/>
    <w:rsid w:val="00F06CF3"/>
    <w:rsid w:val="00F071A8"/>
    <w:rsid w:val="00F0734F"/>
    <w:rsid w:val="00F075E3"/>
    <w:rsid w:val="00F07E26"/>
    <w:rsid w:val="00F101B2"/>
    <w:rsid w:val="00F10207"/>
    <w:rsid w:val="00F1098D"/>
    <w:rsid w:val="00F10ADB"/>
    <w:rsid w:val="00F10B0C"/>
    <w:rsid w:val="00F10B89"/>
    <w:rsid w:val="00F10C32"/>
    <w:rsid w:val="00F10D6B"/>
    <w:rsid w:val="00F10E0C"/>
    <w:rsid w:val="00F1165F"/>
    <w:rsid w:val="00F11F7D"/>
    <w:rsid w:val="00F124B5"/>
    <w:rsid w:val="00F127B5"/>
    <w:rsid w:val="00F12870"/>
    <w:rsid w:val="00F12DB5"/>
    <w:rsid w:val="00F13527"/>
    <w:rsid w:val="00F1365F"/>
    <w:rsid w:val="00F138FC"/>
    <w:rsid w:val="00F143D3"/>
    <w:rsid w:val="00F146C3"/>
    <w:rsid w:val="00F14B94"/>
    <w:rsid w:val="00F14C41"/>
    <w:rsid w:val="00F14DC5"/>
    <w:rsid w:val="00F15029"/>
    <w:rsid w:val="00F1505B"/>
    <w:rsid w:val="00F1514F"/>
    <w:rsid w:val="00F152F9"/>
    <w:rsid w:val="00F153B6"/>
    <w:rsid w:val="00F15550"/>
    <w:rsid w:val="00F158BE"/>
    <w:rsid w:val="00F159A7"/>
    <w:rsid w:val="00F15F33"/>
    <w:rsid w:val="00F160A4"/>
    <w:rsid w:val="00F164C0"/>
    <w:rsid w:val="00F1655C"/>
    <w:rsid w:val="00F1660D"/>
    <w:rsid w:val="00F16618"/>
    <w:rsid w:val="00F1667C"/>
    <w:rsid w:val="00F1692E"/>
    <w:rsid w:val="00F16FF3"/>
    <w:rsid w:val="00F17454"/>
    <w:rsid w:val="00F17710"/>
    <w:rsid w:val="00F17941"/>
    <w:rsid w:val="00F179B9"/>
    <w:rsid w:val="00F17B36"/>
    <w:rsid w:val="00F2005A"/>
    <w:rsid w:val="00F20210"/>
    <w:rsid w:val="00F2060F"/>
    <w:rsid w:val="00F207B6"/>
    <w:rsid w:val="00F21AA0"/>
    <w:rsid w:val="00F21D74"/>
    <w:rsid w:val="00F21DF3"/>
    <w:rsid w:val="00F21E26"/>
    <w:rsid w:val="00F21F18"/>
    <w:rsid w:val="00F220A6"/>
    <w:rsid w:val="00F226F7"/>
    <w:rsid w:val="00F22B1F"/>
    <w:rsid w:val="00F22B3F"/>
    <w:rsid w:val="00F22CA8"/>
    <w:rsid w:val="00F2338F"/>
    <w:rsid w:val="00F23579"/>
    <w:rsid w:val="00F237B1"/>
    <w:rsid w:val="00F238F1"/>
    <w:rsid w:val="00F23C1F"/>
    <w:rsid w:val="00F23C5C"/>
    <w:rsid w:val="00F23E62"/>
    <w:rsid w:val="00F24058"/>
    <w:rsid w:val="00F240CB"/>
    <w:rsid w:val="00F241E5"/>
    <w:rsid w:val="00F24AD1"/>
    <w:rsid w:val="00F24D34"/>
    <w:rsid w:val="00F250D8"/>
    <w:rsid w:val="00F2533B"/>
    <w:rsid w:val="00F2586C"/>
    <w:rsid w:val="00F258FB"/>
    <w:rsid w:val="00F25F5E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DCC"/>
    <w:rsid w:val="00F27FD7"/>
    <w:rsid w:val="00F3015A"/>
    <w:rsid w:val="00F302D2"/>
    <w:rsid w:val="00F3093E"/>
    <w:rsid w:val="00F3096F"/>
    <w:rsid w:val="00F309A3"/>
    <w:rsid w:val="00F30BB5"/>
    <w:rsid w:val="00F31146"/>
    <w:rsid w:val="00F31332"/>
    <w:rsid w:val="00F31446"/>
    <w:rsid w:val="00F3166A"/>
    <w:rsid w:val="00F3198D"/>
    <w:rsid w:val="00F31E19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625"/>
    <w:rsid w:val="00F337D9"/>
    <w:rsid w:val="00F33CC9"/>
    <w:rsid w:val="00F33D2B"/>
    <w:rsid w:val="00F3464F"/>
    <w:rsid w:val="00F34821"/>
    <w:rsid w:val="00F34A3F"/>
    <w:rsid w:val="00F34A46"/>
    <w:rsid w:val="00F34C96"/>
    <w:rsid w:val="00F34D53"/>
    <w:rsid w:val="00F3515C"/>
    <w:rsid w:val="00F351A5"/>
    <w:rsid w:val="00F35201"/>
    <w:rsid w:val="00F35334"/>
    <w:rsid w:val="00F35714"/>
    <w:rsid w:val="00F3579D"/>
    <w:rsid w:val="00F35A02"/>
    <w:rsid w:val="00F36220"/>
    <w:rsid w:val="00F362F3"/>
    <w:rsid w:val="00F36544"/>
    <w:rsid w:val="00F367E8"/>
    <w:rsid w:val="00F36C4F"/>
    <w:rsid w:val="00F36CD6"/>
    <w:rsid w:val="00F36D17"/>
    <w:rsid w:val="00F3711A"/>
    <w:rsid w:val="00F373F0"/>
    <w:rsid w:val="00F37A79"/>
    <w:rsid w:val="00F37B14"/>
    <w:rsid w:val="00F4003E"/>
    <w:rsid w:val="00F40803"/>
    <w:rsid w:val="00F40EA3"/>
    <w:rsid w:val="00F410AE"/>
    <w:rsid w:val="00F41189"/>
    <w:rsid w:val="00F411EC"/>
    <w:rsid w:val="00F41271"/>
    <w:rsid w:val="00F413CE"/>
    <w:rsid w:val="00F4160F"/>
    <w:rsid w:val="00F416BB"/>
    <w:rsid w:val="00F41F73"/>
    <w:rsid w:val="00F41FDA"/>
    <w:rsid w:val="00F421AD"/>
    <w:rsid w:val="00F421D1"/>
    <w:rsid w:val="00F425C4"/>
    <w:rsid w:val="00F42CC7"/>
    <w:rsid w:val="00F42DE9"/>
    <w:rsid w:val="00F431A7"/>
    <w:rsid w:val="00F433CC"/>
    <w:rsid w:val="00F43778"/>
    <w:rsid w:val="00F43B70"/>
    <w:rsid w:val="00F43CAC"/>
    <w:rsid w:val="00F4436A"/>
    <w:rsid w:val="00F4485C"/>
    <w:rsid w:val="00F44EFA"/>
    <w:rsid w:val="00F450B4"/>
    <w:rsid w:val="00F45135"/>
    <w:rsid w:val="00F451B9"/>
    <w:rsid w:val="00F4524D"/>
    <w:rsid w:val="00F453FD"/>
    <w:rsid w:val="00F457F0"/>
    <w:rsid w:val="00F458D2"/>
    <w:rsid w:val="00F4590B"/>
    <w:rsid w:val="00F4597E"/>
    <w:rsid w:val="00F459DD"/>
    <w:rsid w:val="00F45C44"/>
    <w:rsid w:val="00F45C8C"/>
    <w:rsid w:val="00F45DC0"/>
    <w:rsid w:val="00F45F74"/>
    <w:rsid w:val="00F460D7"/>
    <w:rsid w:val="00F4650A"/>
    <w:rsid w:val="00F4685F"/>
    <w:rsid w:val="00F46C09"/>
    <w:rsid w:val="00F46D36"/>
    <w:rsid w:val="00F46EAD"/>
    <w:rsid w:val="00F471DD"/>
    <w:rsid w:val="00F47967"/>
    <w:rsid w:val="00F47B11"/>
    <w:rsid w:val="00F47C62"/>
    <w:rsid w:val="00F500E3"/>
    <w:rsid w:val="00F505CC"/>
    <w:rsid w:val="00F50A5E"/>
    <w:rsid w:val="00F50F87"/>
    <w:rsid w:val="00F51C1D"/>
    <w:rsid w:val="00F51CE2"/>
    <w:rsid w:val="00F51D77"/>
    <w:rsid w:val="00F51E8A"/>
    <w:rsid w:val="00F5256A"/>
    <w:rsid w:val="00F5318E"/>
    <w:rsid w:val="00F535F8"/>
    <w:rsid w:val="00F53636"/>
    <w:rsid w:val="00F539A9"/>
    <w:rsid w:val="00F53C01"/>
    <w:rsid w:val="00F53C5D"/>
    <w:rsid w:val="00F540EB"/>
    <w:rsid w:val="00F540FE"/>
    <w:rsid w:val="00F54E0B"/>
    <w:rsid w:val="00F5522E"/>
    <w:rsid w:val="00F55999"/>
    <w:rsid w:val="00F55B70"/>
    <w:rsid w:val="00F55C9C"/>
    <w:rsid w:val="00F55E64"/>
    <w:rsid w:val="00F563DB"/>
    <w:rsid w:val="00F56485"/>
    <w:rsid w:val="00F56714"/>
    <w:rsid w:val="00F569FF"/>
    <w:rsid w:val="00F56F49"/>
    <w:rsid w:val="00F57212"/>
    <w:rsid w:val="00F573AB"/>
    <w:rsid w:val="00F575BA"/>
    <w:rsid w:val="00F5763D"/>
    <w:rsid w:val="00F57786"/>
    <w:rsid w:val="00F57C1E"/>
    <w:rsid w:val="00F57C45"/>
    <w:rsid w:val="00F600BE"/>
    <w:rsid w:val="00F6090E"/>
    <w:rsid w:val="00F60B0A"/>
    <w:rsid w:val="00F60E0E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C"/>
    <w:rsid w:val="00F61AE8"/>
    <w:rsid w:val="00F61BA8"/>
    <w:rsid w:val="00F61C0D"/>
    <w:rsid w:val="00F6267C"/>
    <w:rsid w:val="00F630D3"/>
    <w:rsid w:val="00F63618"/>
    <w:rsid w:val="00F6369F"/>
    <w:rsid w:val="00F63DFE"/>
    <w:rsid w:val="00F6494C"/>
    <w:rsid w:val="00F64AE9"/>
    <w:rsid w:val="00F64C1A"/>
    <w:rsid w:val="00F64D20"/>
    <w:rsid w:val="00F64E33"/>
    <w:rsid w:val="00F650E6"/>
    <w:rsid w:val="00F65356"/>
    <w:rsid w:val="00F653F4"/>
    <w:rsid w:val="00F6579B"/>
    <w:rsid w:val="00F65C07"/>
    <w:rsid w:val="00F65CBE"/>
    <w:rsid w:val="00F65EF9"/>
    <w:rsid w:val="00F6617C"/>
    <w:rsid w:val="00F66474"/>
    <w:rsid w:val="00F66496"/>
    <w:rsid w:val="00F667D2"/>
    <w:rsid w:val="00F66E90"/>
    <w:rsid w:val="00F670A7"/>
    <w:rsid w:val="00F671D2"/>
    <w:rsid w:val="00F67567"/>
    <w:rsid w:val="00F677AD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984"/>
    <w:rsid w:val="00F7298E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4C7C"/>
    <w:rsid w:val="00F74FED"/>
    <w:rsid w:val="00F75243"/>
    <w:rsid w:val="00F754F4"/>
    <w:rsid w:val="00F75891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B1E"/>
    <w:rsid w:val="00F76D44"/>
    <w:rsid w:val="00F76E8E"/>
    <w:rsid w:val="00F7711B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68C"/>
    <w:rsid w:val="00F818B9"/>
    <w:rsid w:val="00F82202"/>
    <w:rsid w:val="00F824D6"/>
    <w:rsid w:val="00F825CC"/>
    <w:rsid w:val="00F825E2"/>
    <w:rsid w:val="00F826F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FD1"/>
    <w:rsid w:val="00F841B2"/>
    <w:rsid w:val="00F844AD"/>
    <w:rsid w:val="00F844E7"/>
    <w:rsid w:val="00F847DB"/>
    <w:rsid w:val="00F84A40"/>
    <w:rsid w:val="00F8501B"/>
    <w:rsid w:val="00F85434"/>
    <w:rsid w:val="00F8560F"/>
    <w:rsid w:val="00F85792"/>
    <w:rsid w:val="00F85D3D"/>
    <w:rsid w:val="00F8600D"/>
    <w:rsid w:val="00F860A7"/>
    <w:rsid w:val="00F861C9"/>
    <w:rsid w:val="00F863C5"/>
    <w:rsid w:val="00F86739"/>
    <w:rsid w:val="00F8673A"/>
    <w:rsid w:val="00F8692C"/>
    <w:rsid w:val="00F86966"/>
    <w:rsid w:val="00F86A29"/>
    <w:rsid w:val="00F87549"/>
    <w:rsid w:val="00F87672"/>
    <w:rsid w:val="00F87711"/>
    <w:rsid w:val="00F87A49"/>
    <w:rsid w:val="00F87DFB"/>
    <w:rsid w:val="00F90031"/>
    <w:rsid w:val="00F90077"/>
    <w:rsid w:val="00F9084E"/>
    <w:rsid w:val="00F909B0"/>
    <w:rsid w:val="00F90EE0"/>
    <w:rsid w:val="00F916F4"/>
    <w:rsid w:val="00F9182F"/>
    <w:rsid w:val="00F928CD"/>
    <w:rsid w:val="00F93099"/>
    <w:rsid w:val="00F932CE"/>
    <w:rsid w:val="00F94328"/>
    <w:rsid w:val="00F943F8"/>
    <w:rsid w:val="00F94658"/>
    <w:rsid w:val="00F94ACC"/>
    <w:rsid w:val="00F94AF1"/>
    <w:rsid w:val="00F94D07"/>
    <w:rsid w:val="00F95341"/>
    <w:rsid w:val="00F953D4"/>
    <w:rsid w:val="00F955A7"/>
    <w:rsid w:val="00F955B7"/>
    <w:rsid w:val="00F95A86"/>
    <w:rsid w:val="00F95C37"/>
    <w:rsid w:val="00F95F62"/>
    <w:rsid w:val="00F9611A"/>
    <w:rsid w:val="00F96154"/>
    <w:rsid w:val="00F96418"/>
    <w:rsid w:val="00F967B6"/>
    <w:rsid w:val="00F967D9"/>
    <w:rsid w:val="00F96C47"/>
    <w:rsid w:val="00F96D36"/>
    <w:rsid w:val="00F97255"/>
    <w:rsid w:val="00F9746E"/>
    <w:rsid w:val="00F97D33"/>
    <w:rsid w:val="00FA0243"/>
    <w:rsid w:val="00FA0405"/>
    <w:rsid w:val="00FA0669"/>
    <w:rsid w:val="00FA0B64"/>
    <w:rsid w:val="00FA0C4A"/>
    <w:rsid w:val="00FA0EEA"/>
    <w:rsid w:val="00FA0F39"/>
    <w:rsid w:val="00FA18CA"/>
    <w:rsid w:val="00FA18E2"/>
    <w:rsid w:val="00FA1CF0"/>
    <w:rsid w:val="00FA1F67"/>
    <w:rsid w:val="00FA20D3"/>
    <w:rsid w:val="00FA2117"/>
    <w:rsid w:val="00FA215F"/>
    <w:rsid w:val="00FA21E2"/>
    <w:rsid w:val="00FA225A"/>
    <w:rsid w:val="00FA2460"/>
    <w:rsid w:val="00FA251D"/>
    <w:rsid w:val="00FA268B"/>
    <w:rsid w:val="00FA297F"/>
    <w:rsid w:val="00FA3444"/>
    <w:rsid w:val="00FA34E9"/>
    <w:rsid w:val="00FA35BB"/>
    <w:rsid w:val="00FA35D3"/>
    <w:rsid w:val="00FA365A"/>
    <w:rsid w:val="00FA3BB1"/>
    <w:rsid w:val="00FA3E52"/>
    <w:rsid w:val="00FA4083"/>
    <w:rsid w:val="00FA4118"/>
    <w:rsid w:val="00FA413E"/>
    <w:rsid w:val="00FA454F"/>
    <w:rsid w:val="00FA471E"/>
    <w:rsid w:val="00FA4846"/>
    <w:rsid w:val="00FA4B4A"/>
    <w:rsid w:val="00FA5367"/>
    <w:rsid w:val="00FA5640"/>
    <w:rsid w:val="00FA5759"/>
    <w:rsid w:val="00FA5992"/>
    <w:rsid w:val="00FA5E64"/>
    <w:rsid w:val="00FA668E"/>
    <w:rsid w:val="00FA66EF"/>
    <w:rsid w:val="00FA68E1"/>
    <w:rsid w:val="00FA6EF5"/>
    <w:rsid w:val="00FA6F59"/>
    <w:rsid w:val="00FA7115"/>
    <w:rsid w:val="00FA779B"/>
    <w:rsid w:val="00FA782F"/>
    <w:rsid w:val="00FA7C58"/>
    <w:rsid w:val="00FA7D5D"/>
    <w:rsid w:val="00FA7F25"/>
    <w:rsid w:val="00FA7F5E"/>
    <w:rsid w:val="00FB1162"/>
    <w:rsid w:val="00FB11D7"/>
    <w:rsid w:val="00FB17CA"/>
    <w:rsid w:val="00FB1B61"/>
    <w:rsid w:val="00FB1C65"/>
    <w:rsid w:val="00FB2146"/>
    <w:rsid w:val="00FB22A5"/>
    <w:rsid w:val="00FB26F0"/>
    <w:rsid w:val="00FB274C"/>
    <w:rsid w:val="00FB2990"/>
    <w:rsid w:val="00FB2AC0"/>
    <w:rsid w:val="00FB2D74"/>
    <w:rsid w:val="00FB2FA9"/>
    <w:rsid w:val="00FB3111"/>
    <w:rsid w:val="00FB3286"/>
    <w:rsid w:val="00FB37F1"/>
    <w:rsid w:val="00FB38AC"/>
    <w:rsid w:val="00FB38D6"/>
    <w:rsid w:val="00FB3DF4"/>
    <w:rsid w:val="00FB4282"/>
    <w:rsid w:val="00FB4B3D"/>
    <w:rsid w:val="00FB4E12"/>
    <w:rsid w:val="00FB51C4"/>
    <w:rsid w:val="00FB5227"/>
    <w:rsid w:val="00FB52DF"/>
    <w:rsid w:val="00FB52F8"/>
    <w:rsid w:val="00FB5802"/>
    <w:rsid w:val="00FB59C4"/>
    <w:rsid w:val="00FB5B37"/>
    <w:rsid w:val="00FB5F3A"/>
    <w:rsid w:val="00FB6512"/>
    <w:rsid w:val="00FB679E"/>
    <w:rsid w:val="00FB67E5"/>
    <w:rsid w:val="00FB703D"/>
    <w:rsid w:val="00FB7369"/>
    <w:rsid w:val="00FB7867"/>
    <w:rsid w:val="00FB7976"/>
    <w:rsid w:val="00FB79A0"/>
    <w:rsid w:val="00FB7A81"/>
    <w:rsid w:val="00FC069B"/>
    <w:rsid w:val="00FC0760"/>
    <w:rsid w:val="00FC0EF1"/>
    <w:rsid w:val="00FC10B4"/>
    <w:rsid w:val="00FC129A"/>
    <w:rsid w:val="00FC1994"/>
    <w:rsid w:val="00FC1D25"/>
    <w:rsid w:val="00FC2133"/>
    <w:rsid w:val="00FC235B"/>
    <w:rsid w:val="00FC2390"/>
    <w:rsid w:val="00FC2A4E"/>
    <w:rsid w:val="00FC2CE4"/>
    <w:rsid w:val="00FC328C"/>
    <w:rsid w:val="00FC35C5"/>
    <w:rsid w:val="00FC362C"/>
    <w:rsid w:val="00FC42EB"/>
    <w:rsid w:val="00FC44BC"/>
    <w:rsid w:val="00FC4C1D"/>
    <w:rsid w:val="00FC4EAD"/>
    <w:rsid w:val="00FC512F"/>
    <w:rsid w:val="00FC542D"/>
    <w:rsid w:val="00FC5826"/>
    <w:rsid w:val="00FC58FE"/>
    <w:rsid w:val="00FC5923"/>
    <w:rsid w:val="00FC5D5D"/>
    <w:rsid w:val="00FC63C5"/>
    <w:rsid w:val="00FC682E"/>
    <w:rsid w:val="00FC687C"/>
    <w:rsid w:val="00FC68EE"/>
    <w:rsid w:val="00FC6DB4"/>
    <w:rsid w:val="00FC71DD"/>
    <w:rsid w:val="00FC73C7"/>
    <w:rsid w:val="00FC7774"/>
    <w:rsid w:val="00FC77AD"/>
    <w:rsid w:val="00FC7918"/>
    <w:rsid w:val="00FC7DE1"/>
    <w:rsid w:val="00FC7DFD"/>
    <w:rsid w:val="00FD01D4"/>
    <w:rsid w:val="00FD0240"/>
    <w:rsid w:val="00FD025B"/>
    <w:rsid w:val="00FD03CE"/>
    <w:rsid w:val="00FD05D5"/>
    <w:rsid w:val="00FD0900"/>
    <w:rsid w:val="00FD10E1"/>
    <w:rsid w:val="00FD142A"/>
    <w:rsid w:val="00FD1E5F"/>
    <w:rsid w:val="00FD1EF5"/>
    <w:rsid w:val="00FD2A68"/>
    <w:rsid w:val="00FD2E6D"/>
    <w:rsid w:val="00FD30BD"/>
    <w:rsid w:val="00FD3177"/>
    <w:rsid w:val="00FD3212"/>
    <w:rsid w:val="00FD3721"/>
    <w:rsid w:val="00FD39A6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85D"/>
    <w:rsid w:val="00FD5AE4"/>
    <w:rsid w:val="00FD5DE4"/>
    <w:rsid w:val="00FD61F3"/>
    <w:rsid w:val="00FD64ED"/>
    <w:rsid w:val="00FD6763"/>
    <w:rsid w:val="00FD745C"/>
    <w:rsid w:val="00FD79A9"/>
    <w:rsid w:val="00FD7B7E"/>
    <w:rsid w:val="00FD7E1A"/>
    <w:rsid w:val="00FD7E5B"/>
    <w:rsid w:val="00FE0308"/>
    <w:rsid w:val="00FE0D52"/>
    <w:rsid w:val="00FE0E75"/>
    <w:rsid w:val="00FE0EB1"/>
    <w:rsid w:val="00FE0FFA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482"/>
    <w:rsid w:val="00FE2593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23C"/>
    <w:rsid w:val="00FF02E7"/>
    <w:rsid w:val="00FF0541"/>
    <w:rsid w:val="00FF0E45"/>
    <w:rsid w:val="00FF0E84"/>
    <w:rsid w:val="00FF10E1"/>
    <w:rsid w:val="00FF12A6"/>
    <w:rsid w:val="00FF1468"/>
    <w:rsid w:val="00FF1747"/>
    <w:rsid w:val="00FF29E4"/>
    <w:rsid w:val="00FF3490"/>
    <w:rsid w:val="00FF3CD8"/>
    <w:rsid w:val="00FF3E95"/>
    <w:rsid w:val="00FF419E"/>
    <w:rsid w:val="00FF43A3"/>
    <w:rsid w:val="00FF43C6"/>
    <w:rsid w:val="00FF4AA5"/>
    <w:rsid w:val="00FF4AF7"/>
    <w:rsid w:val="00FF4B5A"/>
    <w:rsid w:val="00FF4DC4"/>
    <w:rsid w:val="00FF4EDB"/>
    <w:rsid w:val="00FF4F97"/>
    <w:rsid w:val="00FF5115"/>
    <w:rsid w:val="00FF5173"/>
    <w:rsid w:val="00FF5235"/>
    <w:rsid w:val="00FF554F"/>
    <w:rsid w:val="00FF55FC"/>
    <w:rsid w:val="00FF5788"/>
    <w:rsid w:val="00FF5D61"/>
    <w:rsid w:val="00FF6329"/>
    <w:rsid w:val="00FF63A7"/>
    <w:rsid w:val="00FF63BD"/>
    <w:rsid w:val="00FF641E"/>
    <w:rsid w:val="00FF65EF"/>
    <w:rsid w:val="00FF6884"/>
    <w:rsid w:val="00FF6910"/>
    <w:rsid w:val="00FF6A34"/>
    <w:rsid w:val="00FF6BEC"/>
    <w:rsid w:val="00FF6C14"/>
    <w:rsid w:val="00FF6F9B"/>
    <w:rsid w:val="00FF71BF"/>
    <w:rsid w:val="00FF760A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3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45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32882221600104"/>
          <c:y val="0.10315688956146668"/>
          <c:w val="0.3386482810389369"/>
          <c:h val="0.7068108213092068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Ноябрь 2018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104.8</c:v>
                </c:pt>
                <c:pt idx="1">
                  <c:v>106</c:v>
                </c:pt>
                <c:pt idx="2" formatCode="General">
                  <c:v>104.9</c:v>
                </c:pt>
                <c:pt idx="3" formatCode="General">
                  <c:v>110.6</c:v>
                </c:pt>
                <c:pt idx="4" formatCode="General">
                  <c:v>106.7</c:v>
                </c:pt>
                <c:pt idx="5" formatCode="General">
                  <c:v>104.2</c:v>
                </c:pt>
                <c:pt idx="6" formatCode="General">
                  <c:v>112.6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B6-4BFA-8AD0-E7FA799D76F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Ноябрь 2019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104.2</c:v>
                </c:pt>
                <c:pt idx="1">
                  <c:v>104</c:v>
                </c:pt>
                <c:pt idx="2">
                  <c:v>107.2</c:v>
                </c:pt>
                <c:pt idx="3">
                  <c:v>103.9</c:v>
                </c:pt>
                <c:pt idx="4">
                  <c:v>107.7</c:v>
                </c:pt>
                <c:pt idx="5">
                  <c:v>103.9</c:v>
                </c:pt>
                <c:pt idx="6" formatCode="0.0">
                  <c:v>98.7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B6-4BFA-8AD0-E7FA799D76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3449216"/>
        <c:axId val="133451136"/>
      </c:radarChart>
      <c:catAx>
        <c:axId val="133449216"/>
        <c:scaling>
          <c:orientation val="minMax"/>
        </c:scaling>
        <c:delete val="0"/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33451136"/>
        <c:crosses val="autoZero"/>
        <c:auto val="0"/>
        <c:lblAlgn val="ctr"/>
        <c:lblOffset val="100"/>
        <c:noMultiLvlLbl val="0"/>
      </c:catAx>
      <c:valAx>
        <c:axId val="133451136"/>
        <c:scaling>
          <c:orientation val="minMax"/>
          <c:max val="115"/>
          <c:min val="97"/>
        </c:scaling>
        <c:delete val="0"/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33449216"/>
        <c:crosses val="autoZero"/>
        <c:crossBetween val="between"/>
        <c:majorUnit val="3"/>
        <c:minorUnit val="1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2349475444495689"/>
          <c:y val="0.88337522557881709"/>
          <c:w val="0.49670051214056143"/>
          <c:h val="7.5238650724215025E-2"/>
        </c:manualLayout>
      </c:layout>
      <c:overlay val="0"/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9526934491126988E-2"/>
          <c:y val="2.3779028216003317E-2"/>
          <c:w val="0.8765765722299419"/>
          <c:h val="0.70592595366720656"/>
        </c:manualLayout>
      </c:layout>
      <c:lineChart>
        <c:grouping val="standar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9050">
              <a:solidFill>
                <a:srgbClr val="0000FF"/>
              </a:solidFill>
            </a:ln>
          </c:spPr>
          <c:marker>
            <c:symbol val="diamond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1.584999485358448E-2"/>
                  <c:y val="-8.25512521933123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359477124183009E-2"/>
                  <c:y val="3.23917357301272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359477124183009E-2"/>
                  <c:y val="-4.688086170724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359477124183009E-2"/>
                  <c:y val="-4.688086170724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359477124183009E-2"/>
                  <c:y val="-5.08421732657971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26444334613256E-2"/>
                  <c:y val="4.8303649543807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6.4869281045751639E-2"/>
                  <c:y val="-5.08445852103800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</c:spPr>
            <c:txPr>
              <a:bodyPr/>
              <a:lstStyle/>
              <a:p>
                <a:pPr>
                  <a:defRPr sz="900" baseline="0">
                    <a:solidFill>
                      <a:srgbClr val="0000FF"/>
                    </a:solidFill>
                    <a:latin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Лист1!$B$1:$L$1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Лист1!$B$2:$L$2</c:f>
              <c:numCache>
                <c:formatCode>General</c:formatCode>
                <c:ptCount val="11"/>
                <c:pt idx="0">
                  <c:v>101.3</c:v>
                </c:pt>
                <c:pt idx="1">
                  <c:v>102.5</c:v>
                </c:pt>
                <c:pt idx="2">
                  <c:v>102.9</c:v>
                </c:pt>
                <c:pt idx="3">
                  <c:v>103</c:v>
                </c:pt>
                <c:pt idx="4">
                  <c:v>103.1</c:v>
                </c:pt>
                <c:pt idx="5">
                  <c:v>102.8</c:v>
                </c:pt>
                <c:pt idx="6">
                  <c:v>102.9</c:v>
                </c:pt>
                <c:pt idx="7">
                  <c:v>102.2</c:v>
                </c:pt>
                <c:pt idx="8">
                  <c:v>102.2</c:v>
                </c:pt>
                <c:pt idx="9">
                  <c:v>103.2</c:v>
                </c:pt>
                <c:pt idx="10">
                  <c:v>103.8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9050">
              <a:solidFill>
                <a:srgbClr val="008000"/>
              </a:solidFill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1.380718954248366E-2"/>
                  <c:y val="-3.89537514707214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31699346405229E-2"/>
                  <c:y val="4.82462135752651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359477124183009E-2"/>
                  <c:y val="4.82487102905241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401960784313728E-2"/>
                  <c:y val="-4.688086170724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6486928104575165E-2"/>
                  <c:y val="-4.6878637792154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6.2826797385620914E-2"/>
                  <c:y val="4.4282678101622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aseline="0">
                    <a:solidFill>
                      <a:srgbClr val="008000"/>
                    </a:solidFill>
                    <a:latin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Лист1!$B$1:$L$1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Лист1!$B$3:$L$3</c:f>
              <c:numCache>
                <c:formatCode>General</c:formatCode>
                <c:ptCount val="11"/>
                <c:pt idx="0">
                  <c:v>100.7</c:v>
                </c:pt>
                <c:pt idx="1">
                  <c:v>101</c:v>
                </c:pt>
                <c:pt idx="2">
                  <c:v>101.6</c:v>
                </c:pt>
                <c:pt idx="3">
                  <c:v>101.7</c:v>
                </c:pt>
                <c:pt idx="4">
                  <c:v>102.3</c:v>
                </c:pt>
                <c:pt idx="5">
                  <c:v>102.3</c:v>
                </c:pt>
                <c:pt idx="6">
                  <c:v>102.2</c:v>
                </c:pt>
                <c:pt idx="7">
                  <c:v>102.2</c:v>
                </c:pt>
                <c:pt idx="8">
                  <c:v>103.2</c:v>
                </c:pt>
                <c:pt idx="9">
                  <c:v>103.5</c:v>
                </c:pt>
                <c:pt idx="10">
                  <c:v>103.3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Услуги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6.6584967320261436E-3"/>
                  <c:y val="-2.663809456632807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341115233889517E-2"/>
                  <c:y val="-4.6319522559680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6.1806733052009712E-2"/>
                  <c:y val="-5.4193850768653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</c:spPr>
            <c:txPr>
              <a:bodyPr/>
              <a:lstStyle/>
              <a:p>
                <a:pPr>
                  <a:defRPr sz="90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Лист1!$B$1:$L$1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Лист1!$B$4:$L$4</c:f>
              <c:numCache>
                <c:formatCode>General</c:formatCode>
                <c:ptCount val="11"/>
                <c:pt idx="0">
                  <c:v>100.3</c:v>
                </c:pt>
                <c:pt idx="1">
                  <c:v>103.5</c:v>
                </c:pt>
                <c:pt idx="2">
                  <c:v>103.5</c:v>
                </c:pt>
                <c:pt idx="3">
                  <c:v>103.3</c:v>
                </c:pt>
                <c:pt idx="4">
                  <c:v>103.6</c:v>
                </c:pt>
                <c:pt idx="5">
                  <c:v>104.1</c:v>
                </c:pt>
                <c:pt idx="6">
                  <c:v>104.8</c:v>
                </c:pt>
                <c:pt idx="7">
                  <c:v>105.1</c:v>
                </c:pt>
                <c:pt idx="8">
                  <c:v>105.8</c:v>
                </c:pt>
                <c:pt idx="9">
                  <c:v>105.8</c:v>
                </c:pt>
                <c:pt idx="10">
                  <c:v>106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3592960"/>
        <c:axId val="133594496"/>
      </c:lineChart>
      <c:catAx>
        <c:axId val="133592960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850" baseline="0">
                <a:latin typeface="Arial" pitchFamily="34" charset="0"/>
              </a:defRPr>
            </a:pPr>
            <a:endParaRPr lang="ru-RU"/>
          </a:p>
        </c:txPr>
        <c:crossAx val="13359449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3594496"/>
        <c:scaling>
          <c:orientation val="minMax"/>
          <c:max val="108"/>
          <c:min val="100"/>
        </c:scaling>
        <c:delete val="0"/>
        <c:axPos val="l"/>
        <c:majorGridlines>
          <c:spPr>
            <a:ln w="6477">
              <a:solidFill>
                <a:srgbClr val="C0C0C0"/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spPr>
          <a:ln w="9525">
            <a:solidFill>
              <a:schemeClr val="tx1"/>
            </a:solidFill>
          </a:ln>
        </c:spPr>
        <c:txPr>
          <a:bodyPr/>
          <a:lstStyle/>
          <a:p>
            <a:pPr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33592960"/>
        <c:crossesAt val="1"/>
        <c:crossBetween val="midCat"/>
        <c:majorUnit val="2"/>
        <c:minorUnit val="2"/>
      </c:valAx>
      <c:spPr>
        <a:solidFill>
          <a:srgbClr val="F2F2F2"/>
        </a:solidFill>
        <a:ln>
          <a:noFill/>
        </a:ln>
      </c:spPr>
    </c:plotArea>
    <c:legend>
      <c:legendPos val="b"/>
      <c:layout>
        <c:manualLayout>
          <c:xMode val="edge"/>
          <c:yMode val="edge"/>
          <c:x val="2.1404585456229735E-2"/>
          <c:y val="0.84514498113419534"/>
          <c:w val="0.90730823169162678"/>
          <c:h val="9.096126658365089E-2"/>
        </c:manualLayout>
      </c:layout>
      <c:overlay val="0"/>
      <c:txPr>
        <a:bodyPr/>
        <a:lstStyle/>
        <a:p>
          <a:pPr>
            <a:defRPr sz="900" baseline="0">
              <a:latin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9530565877549969E-2"/>
          <c:y val="1.896957104597486E-2"/>
          <c:w val="0.8765765722299419"/>
          <c:h val="0.66817548146232575"/>
        </c:manualLayout>
      </c:layout>
      <c:lineChart>
        <c:grouping val="standar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Сводный ИПЦ</c:v>
                </c:pt>
              </c:strCache>
            </c:strRef>
          </c:tx>
          <c:spPr>
            <a:ln w="19050">
              <a:solidFill>
                <a:srgbClr val="0000FF"/>
              </a:solidFill>
            </a:ln>
          </c:spPr>
          <c:marker>
            <c:symbol val="diamond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6.6136908996635851E-3"/>
                  <c:y val="-2.33044098949387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0347115875446656E-2"/>
                  <c:y val="-4.2200263210724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368279470477664E-2"/>
                  <c:y val="-2.33019145539989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411263022246445E-2"/>
                  <c:y val="-3.08518676385175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5.6714459600044377E-2"/>
                  <c:y val="-4.21772589864545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</c:spPr>
            <c:txPr>
              <a:bodyPr/>
              <a:lstStyle/>
              <a:p>
                <a:pPr>
                  <a:defRPr sz="900" baseline="0">
                    <a:solidFill>
                      <a:srgbClr val="0000FF"/>
                    </a:solidFill>
                    <a:latin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Лист1!$B$1:$L$1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Лист1!$B$2:$L$2</c:f>
              <c:numCache>
                <c:formatCode>General</c:formatCode>
                <c:ptCount val="11"/>
                <c:pt idx="0">
                  <c:v>100.9</c:v>
                </c:pt>
                <c:pt idx="1">
                  <c:v>102.2</c:v>
                </c:pt>
                <c:pt idx="2">
                  <c:v>102.6</c:v>
                </c:pt>
                <c:pt idx="3">
                  <c:v>102.7</c:v>
                </c:pt>
                <c:pt idx="4">
                  <c:v>103</c:v>
                </c:pt>
                <c:pt idx="5">
                  <c:v>102.9</c:v>
                </c:pt>
                <c:pt idx="6">
                  <c:v>103.1</c:v>
                </c:pt>
                <c:pt idx="7">
                  <c:v>102.9</c:v>
                </c:pt>
                <c:pt idx="8">
                  <c:v>103.4</c:v>
                </c:pt>
                <c:pt idx="9">
                  <c:v>103.9</c:v>
                </c:pt>
                <c:pt idx="10">
                  <c:v>104.2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Базовый ИПЦ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1.3807103497400787E-2"/>
                  <c:y val="2.5222710694572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31699346405229E-2"/>
                  <c:y val="4.82462135752651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330202164590565E-2"/>
                  <c:y val="3.6513853095656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359477124183009E-2"/>
                  <c:y val="4.82487102905241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401934447304904E-2"/>
                  <c:y val="3.99459243029416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4444061953274452E-2"/>
                  <c:y val="3.99480050520588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6.2826797385620914E-2"/>
                  <c:y val="4.4282678101622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aseline="0">
                    <a:solidFill>
                      <a:srgbClr val="FF0000"/>
                    </a:solidFill>
                    <a:latin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Лист1!$B$1:$L$1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Лист1!$B$3:$L$3</c:f>
              <c:numCache>
                <c:formatCode>General</c:formatCode>
                <c:ptCount val="11"/>
                <c:pt idx="0">
                  <c:v>100.7</c:v>
                </c:pt>
                <c:pt idx="1">
                  <c:v>101.1</c:v>
                </c:pt>
                <c:pt idx="2">
                  <c:v>101.5</c:v>
                </c:pt>
                <c:pt idx="3">
                  <c:v>101.5</c:v>
                </c:pt>
                <c:pt idx="4">
                  <c:v>102</c:v>
                </c:pt>
                <c:pt idx="5">
                  <c:v>102.1</c:v>
                </c:pt>
                <c:pt idx="6">
                  <c:v>102.3</c:v>
                </c:pt>
                <c:pt idx="7">
                  <c:v>102.7</c:v>
                </c:pt>
                <c:pt idx="8">
                  <c:v>103</c:v>
                </c:pt>
                <c:pt idx="9">
                  <c:v>103.3</c:v>
                </c:pt>
                <c:pt idx="10">
                  <c:v>103.4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Индекс цен на товары и услуги, не входящие в расчет базового ИПЦ</c:v>
                </c:pt>
              </c:strCache>
            </c:strRef>
          </c:tx>
          <c:spPr>
            <a:ln w="19050">
              <a:solidFill>
                <a:srgbClr val="008000"/>
              </a:solidFill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4.6134625248625627E-3"/>
                  <c:y val="-4.41518564426332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5453047312424388E-2"/>
                  <c:y val="-3.87651401931699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0347115875446656E-2"/>
                  <c:y val="-3.8423114957655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347115875446656E-2"/>
                  <c:y val="-3.46459667045868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347115875446656E-2"/>
                  <c:y val="-3.84231149576558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30525778458397E-2"/>
                  <c:y val="-3.46459667045868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347115875446732E-2"/>
                  <c:y val="-3.8423114957655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282468942610668E-2"/>
                  <c:y val="-4.59521552547981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4454196181937397E-2"/>
                  <c:y val="-4.5952452504672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351235450275677E-2"/>
                  <c:y val="-3.84013578144181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5.3638496331515843E-2"/>
                  <c:y val="-3.90939382860268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</c:spPr>
            <c:txPr>
              <a:bodyPr/>
              <a:lstStyle/>
              <a:p>
                <a:pPr>
                  <a:defRPr sz="90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Лист1!$B$1:$L$1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Лист1!$B$4:$L$4</c:f>
              <c:numCache>
                <c:formatCode>General</c:formatCode>
                <c:ptCount val="11"/>
                <c:pt idx="0">
                  <c:v>101.4</c:v>
                </c:pt>
                <c:pt idx="1">
                  <c:v>105.1</c:v>
                </c:pt>
                <c:pt idx="2">
                  <c:v>105.5</c:v>
                </c:pt>
                <c:pt idx="3">
                  <c:v>105.7</c:v>
                </c:pt>
                <c:pt idx="4">
                  <c:v>105.7</c:v>
                </c:pt>
                <c:pt idx="5">
                  <c:v>105</c:v>
                </c:pt>
                <c:pt idx="6">
                  <c:v>105.2</c:v>
                </c:pt>
                <c:pt idx="7">
                  <c:v>103.4</c:v>
                </c:pt>
                <c:pt idx="8">
                  <c:v>104.2</c:v>
                </c:pt>
                <c:pt idx="9">
                  <c:v>105.6</c:v>
                </c:pt>
                <c:pt idx="10">
                  <c:v>106.1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2010240"/>
        <c:axId val="142011776"/>
      </c:lineChart>
      <c:catAx>
        <c:axId val="142010240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850" baseline="0">
                <a:latin typeface="Arial" pitchFamily="34" charset="0"/>
              </a:defRPr>
            </a:pPr>
            <a:endParaRPr lang="ru-RU"/>
          </a:p>
        </c:txPr>
        <c:crossAx val="14201177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42011776"/>
        <c:scaling>
          <c:orientation val="minMax"/>
          <c:max val="108"/>
          <c:min val="100"/>
        </c:scaling>
        <c:delete val="0"/>
        <c:axPos val="l"/>
        <c:majorGridlines>
          <c:spPr>
            <a:ln w="6477">
              <a:solidFill>
                <a:srgbClr val="C0C0C0"/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spPr>
          <a:ln w="9525">
            <a:solidFill>
              <a:schemeClr val="tx1"/>
            </a:solidFill>
          </a:ln>
        </c:spPr>
        <c:txPr>
          <a:bodyPr/>
          <a:lstStyle/>
          <a:p>
            <a:pPr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42010240"/>
        <c:crossesAt val="1"/>
        <c:crossBetween val="midCat"/>
        <c:majorUnit val="2"/>
        <c:minorUnit val="2"/>
      </c:valAx>
      <c:spPr>
        <a:solidFill>
          <a:srgbClr val="F2F2F2"/>
        </a:solidFill>
        <a:ln>
          <a:noFill/>
        </a:ln>
      </c:spPr>
    </c:plotArea>
    <c:legend>
      <c:legendPos val="b"/>
      <c:layout>
        <c:manualLayout>
          <c:xMode val="edge"/>
          <c:yMode val="edge"/>
          <c:x val="2.1404555898758521E-2"/>
          <c:y val="0.80135751717332049"/>
          <c:w val="0.90730823169162678"/>
          <c:h val="0.15613587656016384"/>
        </c:manualLayout>
      </c:layout>
      <c:overlay val="0"/>
      <c:txPr>
        <a:bodyPr/>
        <a:lstStyle/>
        <a:p>
          <a:pPr>
            <a:defRPr sz="900" baseline="0">
              <a:latin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E92A8-3E38-49DF-ACDA-664BEC7AB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2980</TotalTime>
  <Pages>19</Pages>
  <Words>4615</Words>
  <Characters>26310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30864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subject/>
  <dc:creator>минстат</dc:creator>
  <cp:keywords/>
  <dc:description/>
  <cp:lastModifiedBy>Климова Екатерина Сергеевна</cp:lastModifiedBy>
  <cp:revision>338</cp:revision>
  <cp:lastPrinted>2019-12-13T07:27:00Z</cp:lastPrinted>
  <dcterms:created xsi:type="dcterms:W3CDTF">2019-09-05T07:12:00Z</dcterms:created>
  <dcterms:modified xsi:type="dcterms:W3CDTF">2019-12-23T13:04:00Z</dcterms:modified>
</cp:coreProperties>
</file>