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A369A2">
        <w:rPr>
          <w:szCs w:val="26"/>
          <w:lang w:val="en-US"/>
        </w:rPr>
        <w:t>I</w:t>
      </w:r>
      <w:r w:rsidR="00A369A2" w:rsidRPr="00A369A2">
        <w:rPr>
          <w:szCs w:val="26"/>
        </w:rPr>
        <w:t xml:space="preserve"> </w:t>
      </w:r>
      <w:r w:rsidR="00A369A2">
        <w:rPr>
          <w:szCs w:val="26"/>
        </w:rPr>
        <w:t>квартале</w:t>
      </w:r>
      <w:r w:rsidR="00E2321F"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</w:t>
      </w:r>
      <w:r w:rsidR="00E2321F">
        <w:rPr>
          <w:szCs w:val="26"/>
        </w:rPr>
        <w:t>1</w:t>
      </w:r>
      <w:r w:rsidRPr="00CA0BB7">
        <w:rPr>
          <w:szCs w:val="26"/>
        </w:rPr>
        <w:t> г</w:t>
      </w:r>
      <w:r w:rsidR="00E2321F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4654BF">
        <w:rPr>
          <w:szCs w:val="26"/>
        </w:rPr>
        <w:t>33,8</w:t>
      </w:r>
      <w:r w:rsidR="00C35658">
        <w:rPr>
          <w:szCs w:val="26"/>
        </w:rPr>
        <w:t xml:space="preserve"> 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582BAB">
        <w:rPr>
          <w:szCs w:val="26"/>
        </w:rPr>
        <w:t xml:space="preserve"> </w:t>
      </w:r>
      <w:r w:rsidR="004654BF">
        <w:rPr>
          <w:szCs w:val="26"/>
        </w:rPr>
        <w:t>109,2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A369A2">
        <w:rPr>
          <w:szCs w:val="26"/>
          <w:lang w:val="en-US"/>
        </w:rPr>
        <w:t>I</w:t>
      </w:r>
      <w:r w:rsidR="00A369A2" w:rsidRPr="004654BF">
        <w:rPr>
          <w:szCs w:val="26"/>
        </w:rPr>
        <w:t xml:space="preserve"> </w:t>
      </w:r>
      <w:r w:rsidR="00A369A2">
        <w:rPr>
          <w:szCs w:val="26"/>
        </w:rPr>
        <w:t>квартала</w:t>
      </w:r>
      <w:r w:rsidR="00664D21">
        <w:rPr>
          <w:szCs w:val="26"/>
        </w:rPr>
        <w:t xml:space="preserve"> </w:t>
      </w:r>
      <w:r w:rsidRPr="00CA0BB7">
        <w:rPr>
          <w:szCs w:val="26"/>
        </w:rPr>
        <w:t>20</w:t>
      </w:r>
      <w:r w:rsidR="00E2321F"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024F8C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9B4D4F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9B4D4F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9B4D4F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9B4D4F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9B4D4F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spacing w:before="5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9B4D4F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9B4D4F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9B4D4F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9B4D4F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9B4D4F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9B4D4F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9B4D4F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9B4D4F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DE229E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11 018,9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9B4D4F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9B4D4F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9B4D4F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F42084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11 034,0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9B4D4F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9B4D4F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Default="008F4243" w:rsidP="009B4D4F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Default="00F42084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11 332,1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Default="00F42084" w:rsidP="009B4D4F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Default="00F42084" w:rsidP="009B4D4F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F4243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Pr="00445D88" w:rsidRDefault="008F4243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Pr="00046AF2" w:rsidRDefault="00F42084" w:rsidP="009B4D4F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33 384,9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9B4D4F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9B4D4F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963E93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9B4D4F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</w:t>
            </w:r>
            <w:r w:rsidR="008F4243" w:rsidRPr="00B90F9E">
              <w:rPr>
                <w:b/>
                <w:sz w:val="22"/>
              </w:rPr>
              <w:t>дека</w:t>
            </w:r>
            <w:r w:rsidR="001E2D3E" w:rsidRPr="00B90F9E">
              <w:rPr>
                <w:b/>
                <w:sz w:val="22"/>
              </w:rPr>
              <w:t>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F42084" w:rsidP="009B4D4F">
            <w:pPr>
              <w:tabs>
                <w:tab w:val="left" w:pos="1429"/>
              </w:tabs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116</w:t>
            </w:r>
            <w:r w:rsidR="00053BC1" w:rsidRPr="00B90F9E">
              <w:rPr>
                <w:b/>
                <w:sz w:val="22"/>
              </w:rPr>
              <w:t> </w:t>
            </w:r>
            <w:r w:rsidRPr="00B90F9E">
              <w:rPr>
                <w:b/>
                <w:sz w:val="22"/>
              </w:rPr>
              <w:t>477,4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582BAB" w:rsidP="009B4D4F">
            <w:pPr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9B4D4F">
            <w:pPr>
              <w:spacing w:before="5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E2321F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C35658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C35658">
              <w:rPr>
                <w:b/>
                <w:bCs/>
                <w:sz w:val="22"/>
                <w:szCs w:val="22"/>
              </w:rPr>
              <w:t>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024F8C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024F8C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2321F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2321F" w:rsidRPr="00076A6B" w:rsidRDefault="00E2321F" w:rsidP="00024F8C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2321F" w:rsidRPr="00076A6B" w:rsidRDefault="000E49C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024F8C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024F8C">
            <w:pPr>
              <w:spacing w:before="30" w:after="3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076A6B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FA4CEC" w:rsidRDefault="00076A6B" w:rsidP="009701DE">
            <w:pPr>
              <w:pStyle w:val="4"/>
              <w:keepNext w:val="0"/>
              <w:spacing w:before="6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4654B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 w:rsidR="004654BF"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 w:rsidR="004654BF"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024F8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024F8C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369A2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369A2" w:rsidRPr="00FA4CEC" w:rsidRDefault="00A369A2" w:rsidP="009701DE">
            <w:pPr>
              <w:pStyle w:val="4"/>
              <w:keepNext w:val="0"/>
              <w:spacing w:before="6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12 358,4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024F8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024F8C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076A6B" w:rsidRPr="00C35658" w:rsidTr="00024F8C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8F044A" w:rsidRDefault="00A369A2" w:rsidP="009701DE">
            <w:pPr>
              <w:pStyle w:val="4"/>
              <w:keepNext w:val="0"/>
              <w:spacing w:before="60" w:after="40" w:line="200" w:lineRule="exact"/>
              <w:ind w:left="301" w:hanging="175"/>
              <w:jc w:val="left"/>
              <w:rPr>
                <w:b/>
                <w:i/>
                <w:sz w:val="22"/>
              </w:rPr>
            </w:pPr>
            <w:r w:rsidRPr="008F044A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8F044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8F044A" w:rsidRDefault="004654B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33 761,2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8F044A" w:rsidRDefault="004654BF" w:rsidP="00024F8C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8F044A" w:rsidRDefault="000E49CF" w:rsidP="00024F8C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4412C2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42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236"/>
        <w:gridCol w:w="1202"/>
      </w:tblGrid>
      <w:tr w:rsidR="00A369A2" w:rsidRPr="000D224D" w:rsidTr="008F044A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BC3C40" w:rsidRDefault="00A369A2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Pr="004B37F3">
              <w:rPr>
                <w:sz w:val="22"/>
                <w:szCs w:val="22"/>
              </w:rPr>
              <w:br/>
              <w:t>2021 г.,</w:t>
            </w:r>
            <w:r w:rsidRPr="004B37F3">
              <w:rPr>
                <w:sz w:val="22"/>
                <w:szCs w:val="22"/>
              </w:rPr>
              <w:br/>
              <w:t>млн. руб.</w:t>
            </w:r>
            <w:r w:rsidRPr="004B37F3">
              <w:rPr>
                <w:sz w:val="22"/>
                <w:szCs w:val="22"/>
              </w:rPr>
              <w:br/>
              <w:t xml:space="preserve">(в текущих </w:t>
            </w:r>
            <w:r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BC3C40" w:rsidRDefault="00A369A2" w:rsidP="007557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8F044A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076A6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0D224D">
              <w:rPr>
                <w:sz w:val="22"/>
                <w:szCs w:val="22"/>
              </w:rPr>
              <w:t>в</w:t>
            </w:r>
            <w:proofErr w:type="gramEnd"/>
            <w:r w:rsidRPr="000D224D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BC3C40" w:rsidRDefault="004E7AC6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BC3C40" w:rsidRDefault="004E7AC6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I квартал 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E7AC6" w:rsidRPr="000D224D" w:rsidTr="008F044A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4E7AC6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марту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7148DB" w:rsidP="00C231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4E7AC6">
              <w:rPr>
                <w:sz w:val="22"/>
                <w:szCs w:val="22"/>
              </w:rPr>
              <w:t xml:space="preserve"> 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8F044A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33 761,2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97,3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8F044A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3 819,3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4 521,1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7 166,7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3 722,1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5 329,5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6 297,8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2318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904,6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654BF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5823A2" w:rsidRDefault="005823A2" w:rsidP="004412C2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2"/>
        <w:gridCol w:w="1284"/>
        <w:gridCol w:w="1187"/>
        <w:gridCol w:w="1222"/>
        <w:gridCol w:w="1284"/>
      </w:tblGrid>
      <w:tr w:rsidR="00BC3C40" w:rsidRPr="000D224D" w:rsidTr="00C94E60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C3C40" w:rsidRPr="000D224D" w:rsidRDefault="00BC3C40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BC3C40" w:rsidRDefault="00A369A2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C3C40" w:rsidRPr="004B37F3">
              <w:rPr>
                <w:sz w:val="22"/>
                <w:szCs w:val="22"/>
              </w:rPr>
              <w:br/>
              <w:t>2021 г.,</w:t>
            </w:r>
            <w:r w:rsidR="00BC3C40" w:rsidRPr="004B37F3">
              <w:rPr>
                <w:sz w:val="22"/>
                <w:szCs w:val="22"/>
              </w:rPr>
              <w:br/>
              <w:t>млн. руб.</w:t>
            </w:r>
            <w:r w:rsidR="00BC3C40" w:rsidRPr="004B37F3">
              <w:rPr>
                <w:sz w:val="22"/>
                <w:szCs w:val="22"/>
              </w:rPr>
              <w:br/>
              <w:t xml:space="preserve">(в текущих </w:t>
            </w:r>
            <w:r w:rsidR="00BC3C40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BC3C40" w:rsidRDefault="00BC3C40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C3C40" w:rsidRPr="000D224D" w:rsidTr="00C94E60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C3C40" w:rsidRPr="000D224D" w:rsidRDefault="00BC3C40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BC3C40" w:rsidRDefault="00BC3C40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0D224D" w:rsidRDefault="00A369A2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C3C40">
              <w:rPr>
                <w:sz w:val="22"/>
                <w:szCs w:val="22"/>
              </w:rPr>
              <w:br/>
            </w:r>
            <w:r w:rsidR="00BC3C40" w:rsidRPr="000D224D">
              <w:rPr>
                <w:sz w:val="22"/>
                <w:szCs w:val="22"/>
              </w:rPr>
              <w:t>202</w:t>
            </w:r>
            <w:r w:rsidR="00BC3C40">
              <w:rPr>
                <w:sz w:val="22"/>
                <w:szCs w:val="22"/>
              </w:rPr>
              <w:t>1</w:t>
            </w:r>
            <w:r w:rsidR="00BC3C40" w:rsidRPr="000D224D">
              <w:rPr>
                <w:sz w:val="22"/>
                <w:szCs w:val="22"/>
              </w:rPr>
              <w:t xml:space="preserve"> г. </w:t>
            </w:r>
            <w:r w:rsidR="00BC3C40" w:rsidRPr="000D224D">
              <w:rPr>
                <w:sz w:val="22"/>
                <w:szCs w:val="22"/>
              </w:rPr>
              <w:br/>
            </w:r>
            <w:proofErr w:type="gramStart"/>
            <w:r w:rsidR="00BC3C40" w:rsidRPr="000D224D">
              <w:rPr>
                <w:sz w:val="22"/>
                <w:szCs w:val="22"/>
              </w:rPr>
              <w:t>в</w:t>
            </w:r>
            <w:proofErr w:type="gramEnd"/>
            <w:r w:rsidR="00BC3C40" w:rsidRPr="000D224D">
              <w:rPr>
                <w:sz w:val="22"/>
                <w:szCs w:val="22"/>
              </w:rPr>
              <w:t xml:space="preserve"> % к </w:t>
            </w:r>
            <w:r w:rsidR="00BC3C4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BC3C40">
              <w:rPr>
                <w:sz w:val="22"/>
                <w:szCs w:val="22"/>
              </w:rPr>
              <w:br/>
            </w:r>
            <w:r w:rsidR="00BC3C40" w:rsidRPr="000D224D">
              <w:rPr>
                <w:sz w:val="22"/>
                <w:szCs w:val="22"/>
              </w:rPr>
              <w:t>20</w:t>
            </w:r>
            <w:r w:rsidR="00BC3C40">
              <w:rPr>
                <w:sz w:val="22"/>
                <w:szCs w:val="22"/>
              </w:rPr>
              <w:t>20</w:t>
            </w:r>
            <w:r w:rsidR="00BC3C40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BC3C40" w:rsidRDefault="00A369A2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C3C40">
              <w:rPr>
                <w:sz w:val="22"/>
                <w:szCs w:val="22"/>
              </w:rPr>
              <w:t xml:space="preserve"> 2021 г.</w:t>
            </w:r>
            <w:r w:rsidR="00BC3C40">
              <w:rPr>
                <w:sz w:val="22"/>
                <w:szCs w:val="22"/>
              </w:rPr>
              <w:br/>
            </w:r>
            <w:proofErr w:type="gramStart"/>
            <w:r w:rsidR="00BC3C40">
              <w:rPr>
                <w:sz w:val="22"/>
                <w:szCs w:val="22"/>
              </w:rPr>
              <w:t>в</w:t>
            </w:r>
            <w:proofErr w:type="gramEnd"/>
            <w:r w:rsidR="00BC3C4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BC3C40" w:rsidRDefault="00BC3C40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A369A2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 xml:space="preserve"> 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A369A2">
              <w:rPr>
                <w:sz w:val="22"/>
                <w:szCs w:val="22"/>
              </w:rPr>
              <w:t xml:space="preserve">I </w:t>
            </w:r>
            <w:proofErr w:type="gramStart"/>
            <w:r w:rsidR="00A369A2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BC3C40" w:rsidRPr="000D224D" w:rsidTr="00C94E60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C3C40" w:rsidRPr="000D224D" w:rsidRDefault="00BC3C40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Default="00BC3C40" w:rsidP="004412C2">
            <w:pPr>
              <w:spacing w:before="40" w:after="40" w:line="200" w:lineRule="exact"/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Default="00BC3C40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C014CA" w:rsidRDefault="00A369A2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C3C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BC3C40">
              <w:rPr>
                <w:sz w:val="22"/>
                <w:szCs w:val="22"/>
              </w:rPr>
              <w:t>2020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C014CA" w:rsidRDefault="00A369A2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BC3C40">
              <w:rPr>
                <w:sz w:val="22"/>
                <w:szCs w:val="22"/>
              </w:rPr>
              <w:t xml:space="preserve"> </w:t>
            </w:r>
            <w:r w:rsidR="00BC3C40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0D224D" w:rsidRDefault="00BC3C40" w:rsidP="004412C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94E60" w:rsidRPr="000D224D" w:rsidTr="00C94E60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4654BF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33 761,2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A3058A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97,3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4654BF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A3058A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4654BF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29 230,1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A3058A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="004412C2"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7 970,3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="004412C2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1 057,2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 w:rsidR="004412C2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1 878,4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911B4D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4 361,8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C94E60" w:rsidRPr="000D224D" w:rsidTr="00C94E60">
        <w:trPr>
          <w:cantSplit/>
          <w:trHeight w:val="364"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2 929,2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1 918,6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C94E60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 w:rsidR="00F91F89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C94E60" w:rsidRPr="000D224D" w:rsidTr="00C364D5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="004412C2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1 484,2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C94E60" w:rsidRPr="000D224D" w:rsidTr="00C364D5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4654BF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4654BF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A3058A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C94E60" w:rsidRPr="000D224D" w:rsidTr="00C364D5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4654BF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3 575,2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A3058A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</w:tr>
      <w:tr w:rsidR="00C94E60" w:rsidRPr="000D224D" w:rsidTr="00C94E60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C364D5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3107BA" w:rsidRDefault="004654BF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569,8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99,4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4654BF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A3058A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</w:tr>
    </w:tbl>
    <w:p w:rsidR="007E673A" w:rsidRDefault="007E673A" w:rsidP="002E2482">
      <w:pPr>
        <w:spacing w:before="10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C364D5">
        <w:rPr>
          <w:sz w:val="26"/>
          <w:szCs w:val="26"/>
        </w:rPr>
        <w:t>март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EB73B0">
        <w:rPr>
          <w:sz w:val="26"/>
          <w:szCs w:val="26"/>
          <w:lang w:val="be-BY"/>
        </w:rPr>
        <w:t>уменьшились</w:t>
      </w:r>
      <w:r>
        <w:rPr>
          <w:sz w:val="26"/>
          <w:szCs w:val="26"/>
          <w:lang w:val="be-BY"/>
        </w:rPr>
        <w:t xml:space="preserve"> на </w:t>
      </w:r>
      <w:r w:rsidR="00EB73B0">
        <w:rPr>
          <w:sz w:val="26"/>
          <w:szCs w:val="26"/>
          <w:lang w:val="be-BY"/>
        </w:rPr>
        <w:t>66,8</w:t>
      </w:r>
      <w:r w:rsidR="00E5693B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рублей и на 1</w:t>
      </w:r>
      <w:r w:rsidR="00E5693B">
        <w:rPr>
          <w:sz w:val="26"/>
          <w:szCs w:val="26"/>
          <w:lang w:val="en-US"/>
        </w:rPr>
        <w:t> </w:t>
      </w:r>
      <w:r w:rsidR="00C364D5">
        <w:rPr>
          <w:sz w:val="26"/>
          <w:szCs w:val="26"/>
          <w:lang w:val="be-BY"/>
        </w:rPr>
        <w:t>апреля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94B84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EB73B0">
        <w:rPr>
          <w:spacing w:val="-2"/>
          <w:sz w:val="26"/>
          <w:szCs w:val="26"/>
        </w:rPr>
        <w:t>5 591,2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C364D5">
        <w:rPr>
          <w:sz w:val="26"/>
          <w:szCs w:val="26"/>
          <w:lang w:val="en-US"/>
        </w:rPr>
        <w:t>I</w:t>
      </w:r>
      <w:r w:rsidR="00C364D5" w:rsidRPr="00C364D5">
        <w:rPr>
          <w:sz w:val="26"/>
          <w:szCs w:val="26"/>
        </w:rPr>
        <w:t xml:space="preserve"> </w:t>
      </w:r>
      <w:r w:rsidR="00C364D5">
        <w:rPr>
          <w:sz w:val="26"/>
          <w:szCs w:val="26"/>
        </w:rPr>
        <w:t>квартале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EB73B0">
        <w:rPr>
          <w:sz w:val="26"/>
          <w:szCs w:val="26"/>
        </w:rPr>
        <w:t>61,2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EB73B0">
        <w:rPr>
          <w:sz w:val="26"/>
          <w:szCs w:val="26"/>
        </w:rPr>
        <w:t>76,4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C364D5">
        <w:rPr>
          <w:sz w:val="26"/>
          <w:szCs w:val="26"/>
          <w:lang w:val="en-US"/>
        </w:rPr>
        <w:t>I</w:t>
      </w:r>
      <w:r w:rsidR="00C364D5">
        <w:rPr>
          <w:sz w:val="26"/>
          <w:szCs w:val="26"/>
        </w:rPr>
        <w:t xml:space="preserve"> квартале</w:t>
      </w:r>
      <w:r w:rsidR="00664D21">
        <w:rPr>
          <w:sz w:val="26"/>
          <w:szCs w:val="26"/>
        </w:rPr>
        <w:t xml:space="preserve"> 2020 г.</w:t>
      </w:r>
    </w:p>
    <w:p w:rsidR="005823A2" w:rsidRDefault="005823A2" w:rsidP="00554CC8">
      <w:pPr>
        <w:pStyle w:val="ac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8F044A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C364D5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C364D5">
              <w:rPr>
                <w:sz w:val="22"/>
                <w:lang w:val="be-BY"/>
              </w:rPr>
              <w:t>апреля</w:t>
            </w:r>
            <w:r w:rsidR="002B2D3D">
              <w:rPr>
                <w:sz w:val="22"/>
                <w:lang w:val="be-BY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</w:t>
            </w:r>
            <w:r w:rsidR="002B2D3D">
              <w:rPr>
                <w:sz w:val="22"/>
              </w:rPr>
              <w:t>1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17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8F044A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5823A2" w:rsidRPr="00C1253B" w:rsidTr="008F044A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775284" w:rsidP="00C364D5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823A2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823A2" w:rsidRPr="00C1253B">
              <w:rPr>
                <w:sz w:val="22"/>
                <w:szCs w:val="22"/>
              </w:rPr>
              <w:t>1</w:t>
            </w:r>
            <w:r w:rsidR="005823A2" w:rsidRPr="00C1253B">
              <w:rPr>
                <w:sz w:val="22"/>
                <w:szCs w:val="22"/>
                <w:lang w:val="en-US"/>
              </w:rPr>
              <w:t> </w:t>
            </w:r>
            <w:r w:rsidR="00C364D5">
              <w:rPr>
                <w:sz w:val="22"/>
                <w:szCs w:val="22"/>
              </w:rPr>
              <w:t>марта</w:t>
            </w:r>
            <w:r w:rsidR="005823A2"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</w:t>
            </w:r>
            <w:r w:rsidR="00232BD6">
              <w:rPr>
                <w:sz w:val="22"/>
                <w:szCs w:val="22"/>
              </w:rPr>
              <w:t>1</w:t>
            </w:r>
            <w:r w:rsidR="005823A2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775284" w:rsidP="00C364D5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823A2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823A2" w:rsidRPr="00C1253B">
              <w:rPr>
                <w:sz w:val="22"/>
                <w:szCs w:val="22"/>
              </w:rPr>
              <w:t>1 </w:t>
            </w:r>
            <w:r w:rsidR="00C364D5">
              <w:rPr>
                <w:sz w:val="22"/>
                <w:szCs w:val="22"/>
                <w:lang w:val="be-BY"/>
              </w:rPr>
              <w:t>апреля</w:t>
            </w:r>
            <w:r w:rsidR="005823A2" w:rsidRPr="00C1253B">
              <w:rPr>
                <w:sz w:val="22"/>
                <w:szCs w:val="22"/>
              </w:rPr>
              <w:br/>
              <w:t>20</w:t>
            </w:r>
            <w:r w:rsidR="002B2D3D">
              <w:rPr>
                <w:sz w:val="22"/>
                <w:szCs w:val="22"/>
              </w:rPr>
              <w:t>20</w:t>
            </w:r>
            <w:r w:rsidR="005823A2"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5 591,2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5D3135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76,4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5D3135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E068CE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664D21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6F5363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6F5363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1 181,0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6F5363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1 458,0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4D5" w:rsidRPr="006F5363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C364D5" w:rsidRPr="00C1253B" w:rsidTr="008F044A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446,3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4D5" w:rsidRPr="00C1253B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4D5" w:rsidRPr="006F5363" w:rsidRDefault="00630174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</w:tr>
    </w:tbl>
    <w:p w:rsidR="005823A2" w:rsidRPr="00CA0BB7" w:rsidRDefault="005823A2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888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8"/>
        <w:gridCol w:w="1398"/>
        <w:gridCol w:w="1407"/>
        <w:gridCol w:w="1104"/>
        <w:gridCol w:w="1110"/>
      </w:tblGrid>
      <w:tr w:rsidR="00C364D5" w:rsidRPr="00C1253B" w:rsidTr="002E2482">
        <w:trPr>
          <w:cantSplit/>
          <w:trHeight w:val="104"/>
          <w:tblHeader/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4D5" w:rsidRPr="00C1253B" w:rsidRDefault="00C364D5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D5" w:rsidRPr="00C1253B" w:rsidRDefault="00C364D5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 xml:space="preserve">апреля </w:t>
            </w:r>
            <w:r w:rsidRPr="00C1253B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Pr="00C1253B">
              <w:rPr>
                <w:sz w:val="22"/>
              </w:rPr>
              <w:t xml:space="preserve"> г.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D5" w:rsidRPr="00C1253B" w:rsidRDefault="00C364D5" w:rsidP="00C364D5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C364D5" w:rsidRPr="00C1253B" w:rsidTr="002E2482">
        <w:trPr>
          <w:cantSplit/>
          <w:trHeight w:val="304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4D5" w:rsidRPr="00C1253B" w:rsidRDefault="00C364D5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4D5" w:rsidRPr="00C1253B" w:rsidRDefault="00C364D5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4D5" w:rsidRPr="00C1253B" w:rsidRDefault="00C364D5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D5" w:rsidRPr="00C1253B" w:rsidRDefault="00C364D5" w:rsidP="007261B9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C364D5" w:rsidRPr="00C1253B" w:rsidTr="002E2482">
        <w:trPr>
          <w:cantSplit/>
          <w:trHeight w:val="383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4D5" w:rsidRPr="00C1253B" w:rsidRDefault="00C364D5" w:rsidP="007261B9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D5" w:rsidRPr="00C1253B" w:rsidRDefault="00C364D5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D5" w:rsidRPr="00C1253B" w:rsidRDefault="00C364D5" w:rsidP="007261B9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4D5" w:rsidRPr="00C1253B" w:rsidRDefault="00C364D5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марта</w:t>
            </w:r>
            <w:r w:rsidRPr="00C1253B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D5" w:rsidRPr="00C1253B" w:rsidRDefault="00C364D5" w:rsidP="007557F6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  <w:lang w:val="be-BY"/>
              </w:rPr>
              <w:t>апреля</w:t>
            </w:r>
            <w:r w:rsidRPr="00C1253B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3A37BD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5 591,2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3A37BD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3A37BD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3550E7" w:rsidRDefault="00154507" w:rsidP="008806DB">
            <w:pPr>
              <w:spacing w:before="2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76,4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71245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71245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17,2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3550E7" w:rsidRDefault="00154507" w:rsidP="008806DB">
            <w:pPr>
              <w:spacing w:before="20" w:after="2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49,7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5 547,7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71245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71245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78,0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3550E7" w:rsidRDefault="00154507" w:rsidP="008806DB">
            <w:pPr>
              <w:spacing w:before="20" w:after="2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90,7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1 165,7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154507" w:rsidRPr="00C1253B" w:rsidTr="008806DB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</w:tr>
      <w:tr w:rsidR="00154507" w:rsidRPr="00C1253B" w:rsidTr="008806DB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  <w:tr w:rsidR="00154507" w:rsidRPr="00C1253B" w:rsidTr="008806DB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423,6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154507" w:rsidRPr="00C1253B" w:rsidTr="008806DB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EB1CCB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154507" w:rsidRPr="00C1253B" w:rsidTr="00C364D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249,4</w:t>
            </w:r>
          </w:p>
        </w:tc>
      </w:tr>
      <w:tr w:rsidR="00154507" w:rsidRPr="00C1253B" w:rsidTr="00C364D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400,4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154507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507" w:rsidRPr="00C1253B" w:rsidRDefault="00154507" w:rsidP="008806D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382,7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507" w:rsidRDefault="00154507" w:rsidP="008806DB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507" w:rsidRPr="00F126B0" w:rsidRDefault="00154507" w:rsidP="008806D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</w:tbl>
    <w:p w:rsidR="007E673A" w:rsidRPr="00FB5B9A" w:rsidRDefault="007E673A" w:rsidP="0048136D">
      <w:pPr>
        <w:pStyle w:val="ac"/>
        <w:spacing w:before="120" w:line="32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 xml:space="preserve">на </w:t>
      </w:r>
      <w:r w:rsidR="00775284">
        <w:rPr>
          <w:szCs w:val="26"/>
        </w:rPr>
        <w:t xml:space="preserve">1 </w:t>
      </w:r>
      <w:r w:rsidR="00C364D5">
        <w:rPr>
          <w:szCs w:val="26"/>
        </w:rPr>
        <w:t>апреля</w:t>
      </w:r>
      <w:r w:rsidR="00775284">
        <w:rPr>
          <w:szCs w:val="26"/>
        </w:rPr>
        <w:t xml:space="preserve"> </w:t>
      </w:r>
      <w:r>
        <w:rPr>
          <w:szCs w:val="26"/>
        </w:rPr>
        <w:t>202</w:t>
      </w:r>
      <w:r w:rsidR="00775284">
        <w:rPr>
          <w:szCs w:val="26"/>
        </w:rPr>
        <w:t>1</w:t>
      </w:r>
      <w:r>
        <w:rPr>
          <w:szCs w:val="26"/>
        </w:rPr>
        <w:t>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154507">
        <w:rPr>
          <w:szCs w:val="26"/>
        </w:rPr>
        <w:t>3,7</w:t>
      </w:r>
      <w:r w:rsidR="00FD52EA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693147" w:rsidRPr="00D04081">
        <w:rPr>
          <w:szCs w:val="26"/>
        </w:rPr>
        <w:t>вычислительной, электронной и оптической аппаратуры</w:t>
      </w:r>
      <w:r w:rsidR="00693147">
        <w:rPr>
          <w:szCs w:val="26"/>
        </w:rPr>
        <w:t xml:space="preserve"> </w:t>
      </w:r>
      <w:r w:rsidR="00693147">
        <w:rPr>
          <w:szCs w:val="26"/>
        </w:rPr>
        <w:br/>
        <w:t xml:space="preserve">(в </w:t>
      </w:r>
      <w:r w:rsidR="00154507">
        <w:rPr>
          <w:szCs w:val="26"/>
        </w:rPr>
        <w:t xml:space="preserve">1,6 </w:t>
      </w:r>
      <w:r w:rsidR="00693147">
        <w:rPr>
          <w:szCs w:val="26"/>
        </w:rPr>
        <w:t xml:space="preserve">раза) и </w:t>
      </w:r>
      <w:r w:rsidR="005A33F0">
        <w:rPr>
          <w:szCs w:val="26"/>
        </w:rPr>
        <w:t>машин и оборудования, не включенных в другие группировки</w:t>
      </w:r>
      <w:r w:rsidR="00693147">
        <w:rPr>
          <w:szCs w:val="26"/>
        </w:rPr>
        <w:t xml:space="preserve"> </w:t>
      </w:r>
      <w:r w:rsidR="00693147">
        <w:rPr>
          <w:szCs w:val="26"/>
        </w:rPr>
        <w:br/>
        <w:t xml:space="preserve">(в </w:t>
      </w:r>
      <w:r w:rsidR="00154507">
        <w:rPr>
          <w:szCs w:val="26"/>
        </w:rPr>
        <w:t xml:space="preserve">1,5 </w:t>
      </w:r>
      <w:r w:rsidR="00693147">
        <w:rPr>
          <w:szCs w:val="26"/>
        </w:rPr>
        <w:t>раза)</w:t>
      </w:r>
      <w:r>
        <w:rPr>
          <w:szCs w:val="26"/>
        </w:rPr>
        <w:t>.</w:t>
      </w:r>
    </w:p>
    <w:p w:rsidR="00A84644" w:rsidRPr="00CA0BB7" w:rsidRDefault="00AF5B99" w:rsidP="00F93EB2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557F6">
        <w:rPr>
          <w:spacing w:val="-2"/>
          <w:szCs w:val="26"/>
          <w:lang w:val="en-US"/>
        </w:rPr>
        <w:t>I</w:t>
      </w:r>
      <w:r w:rsidR="007557F6" w:rsidRPr="007557F6">
        <w:rPr>
          <w:spacing w:val="-2"/>
          <w:szCs w:val="26"/>
        </w:rPr>
        <w:t xml:space="preserve"> </w:t>
      </w:r>
      <w:r w:rsidR="007557F6">
        <w:rPr>
          <w:spacing w:val="-2"/>
          <w:szCs w:val="26"/>
        </w:rPr>
        <w:t>квартале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5C206E">
        <w:rPr>
          <w:szCs w:val="26"/>
        </w:rPr>
        <w:t>21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5C206E">
        <w:rPr>
          <w:szCs w:val="26"/>
        </w:rPr>
        <w:t>16,9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7557F6">
        <w:rPr>
          <w:spacing w:val="-2"/>
          <w:szCs w:val="26"/>
          <w:lang w:val="en-US"/>
        </w:rPr>
        <w:t>I</w:t>
      </w:r>
      <w:r w:rsidR="007557F6" w:rsidRPr="007557F6">
        <w:rPr>
          <w:spacing w:val="-2"/>
          <w:szCs w:val="26"/>
        </w:rPr>
        <w:t xml:space="preserve"> </w:t>
      </w:r>
      <w:r w:rsidR="007557F6">
        <w:rPr>
          <w:spacing w:val="-2"/>
          <w:szCs w:val="26"/>
        </w:rPr>
        <w:t>квартале</w:t>
      </w:r>
      <w:r w:rsidR="007557F6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032EC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032EC2">
            <w:pPr>
              <w:spacing w:before="30" w:after="30" w:line="196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A369A2">
              <w:rPr>
                <w:sz w:val="22"/>
                <w:szCs w:val="22"/>
              </w:rPr>
              <w:t>I квартал</w:t>
            </w:r>
            <w:r w:rsidR="00A86946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032EC2">
            <w:pPr>
              <w:spacing w:before="30" w:after="30" w:line="196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557F6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557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A369A2">
              <w:rPr>
                <w:sz w:val="22"/>
                <w:szCs w:val="22"/>
              </w:rPr>
              <w:t>I квартал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26 960,2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148D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664,8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21,0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16,9</w:t>
            </w:r>
          </w:p>
        </w:tc>
      </w:tr>
      <w:tr w:rsidR="005C206E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A4050A">
            <w:pPr>
              <w:tabs>
                <w:tab w:val="left" w:pos="1490"/>
              </w:tabs>
              <w:spacing w:before="60" w:after="6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2 765,6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3 899,3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216,8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6 396,8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514,9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3 096,7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4 009,3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4 539,6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5C206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5C206E" w:rsidRPr="00C1253B" w:rsidRDefault="005C206E" w:rsidP="007557F6">
            <w:pPr>
              <w:spacing w:before="60" w:after="6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2 253,1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258,2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5C206E" w:rsidRPr="00C1253B" w:rsidRDefault="005C206E" w:rsidP="007557F6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5C206E" w:rsidRPr="00F54A4B" w:rsidRDefault="005C206E" w:rsidP="005C206E">
            <w:pPr>
              <w:tabs>
                <w:tab w:val="left" w:pos="1490"/>
              </w:tabs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</w:tbl>
    <w:p w:rsidR="00F93EB2" w:rsidRDefault="00F93E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Default="00A84644" w:rsidP="003A2A1F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I квартал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557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7148D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960,2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148D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664,8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21,0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EC6CD2" w:rsidRPr="008F044A" w:rsidRDefault="00EC6CD2" w:rsidP="003A2A1F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8F044A">
              <w:rPr>
                <w:b/>
                <w:sz w:val="22"/>
                <w:szCs w:val="22"/>
              </w:rPr>
              <w:t>16,9</w:t>
            </w:r>
          </w:p>
        </w:tc>
      </w:tr>
      <w:bookmarkEnd w:id="0"/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C6CD2" w:rsidRPr="00CA0BB7" w:rsidRDefault="00EC6CD2" w:rsidP="003A2A1F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C6CD2" w:rsidRPr="007D2AC4" w:rsidRDefault="00EC6CD2" w:rsidP="003A2A1F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520,0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C6CD2" w:rsidRPr="007D2AC4" w:rsidRDefault="00EC6CD2" w:rsidP="003A2A1F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3,1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C6CD2" w:rsidRPr="007D2AC4" w:rsidRDefault="00EC6CD2" w:rsidP="003A2A1F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C6CD2" w:rsidRPr="00EC6CD2" w:rsidRDefault="00EC6CD2" w:rsidP="003A2A1F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EC6CD2">
              <w:rPr>
                <w:b/>
                <w:i/>
                <w:sz w:val="22"/>
                <w:szCs w:val="22"/>
              </w:rPr>
              <w:t>0,1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  <w:r w:rsidR="007148D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571,8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7148D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661,7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C6CD2" w:rsidRPr="00EC6CD2" w:rsidRDefault="00EC6CD2" w:rsidP="003A2A1F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EC6CD2">
              <w:rPr>
                <w:b/>
                <w:i/>
                <w:sz w:val="22"/>
                <w:szCs w:val="22"/>
              </w:rPr>
              <w:t>20,4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839,5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EC6CD2" w:rsidRPr="00C1253B" w:rsidTr="006D72F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117,8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EC6CD2" w:rsidRPr="00C1253B" w:rsidTr="006D72F2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423,3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068,2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EC6CD2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410,6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EC6CD2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EC6CD2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216,4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673,6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EC6CD2" w:rsidRPr="00C1253B" w:rsidTr="003A627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EC6CD2" w:rsidRPr="00C1253B" w:rsidTr="003A6272">
        <w:trPr>
          <w:jc w:val="center"/>
        </w:trPr>
        <w:tc>
          <w:tcPr>
            <w:tcW w:w="1581" w:type="pct"/>
            <w:tcBorders>
              <w:top w:val="nil"/>
              <w:bottom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863,5</w:t>
            </w:r>
          </w:p>
        </w:tc>
        <w:tc>
          <w:tcPr>
            <w:tcW w:w="928" w:type="pct"/>
            <w:tcBorders>
              <w:top w:val="nil"/>
              <w:bottom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668,5</w:t>
            </w:r>
          </w:p>
        </w:tc>
        <w:tc>
          <w:tcPr>
            <w:tcW w:w="851" w:type="pct"/>
            <w:tcBorders>
              <w:top w:val="nil"/>
              <w:bottom w:val="sing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EC6CD2" w:rsidRPr="00C1253B" w:rsidTr="003A6272">
        <w:trPr>
          <w:jc w:val="center"/>
        </w:trPr>
        <w:tc>
          <w:tcPr>
            <w:tcW w:w="1581" w:type="pct"/>
            <w:tcBorders>
              <w:top w:val="single" w:sz="4" w:space="0" w:color="auto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single" w:sz="4" w:space="0" w:color="auto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154,9</w:t>
            </w:r>
          </w:p>
        </w:tc>
        <w:tc>
          <w:tcPr>
            <w:tcW w:w="928" w:type="pct"/>
            <w:tcBorders>
              <w:top w:val="single" w:sz="4" w:space="0" w:color="auto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381,7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</w:tcBorders>
            <w:vAlign w:val="bottom"/>
          </w:tcPr>
          <w:p w:rsidR="00EC6CD2" w:rsidRPr="000529CA" w:rsidRDefault="00EC6CD2" w:rsidP="003A2A1F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  <w:tr w:rsidR="00EC6CD2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814,9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EC6CD2" w:rsidRPr="00C1253B" w:rsidRDefault="00EC6CD2" w:rsidP="003A2A1F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EC6CD2" w:rsidRPr="000529CA" w:rsidRDefault="00EC6CD2" w:rsidP="003A2A1F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</w:tbl>
    <w:p w:rsidR="005823A2" w:rsidRPr="00CA0BB7" w:rsidRDefault="00694A6A" w:rsidP="003A2A1F">
      <w:pPr>
        <w:spacing w:before="20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3A2A1F">
      <w:pPr>
        <w:spacing w:after="120" w:line="31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7557F6">
        <w:rPr>
          <w:kern w:val="24"/>
          <w:sz w:val="26"/>
          <w:lang w:val="en-US"/>
        </w:rPr>
        <w:t>I</w:t>
      </w:r>
      <w:r w:rsidR="007557F6">
        <w:rPr>
          <w:kern w:val="24"/>
          <w:sz w:val="26"/>
        </w:rPr>
        <w:t xml:space="preserve"> квартале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98,3</w:t>
      </w:r>
      <w:r w:rsidRPr="00990870">
        <w:rPr>
          <w:kern w:val="24"/>
          <w:sz w:val="26"/>
        </w:rPr>
        <w:t xml:space="preserve">% к уровню </w:t>
      </w:r>
      <w:r w:rsidR="007557F6">
        <w:rPr>
          <w:kern w:val="24"/>
          <w:sz w:val="26"/>
          <w:lang w:val="en-US"/>
        </w:rPr>
        <w:t>I</w:t>
      </w:r>
      <w:r w:rsidR="007557F6">
        <w:rPr>
          <w:kern w:val="24"/>
          <w:sz w:val="26"/>
        </w:rPr>
        <w:t xml:space="preserve"> квартала</w:t>
      </w:r>
      <w:r w:rsidR="0061193A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D4146C">
        <w:rPr>
          <w:kern w:val="24"/>
          <w:sz w:val="26"/>
        </w:rPr>
        <w:t>1,1</w:t>
      </w:r>
      <w:r w:rsidRPr="00990870">
        <w:rPr>
          <w:kern w:val="24"/>
          <w:sz w:val="26"/>
        </w:rPr>
        <w:t>%.</w:t>
      </w:r>
    </w:p>
    <w:p w:rsidR="005823A2" w:rsidRPr="00CA0BB7" w:rsidRDefault="005823A2" w:rsidP="003A2A1F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3A2A1F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02E0E717" wp14:editId="090E1927">
            <wp:simplePos x="0" y="0"/>
            <wp:positionH relativeFrom="column">
              <wp:posOffset>-52705</wp:posOffset>
            </wp:positionH>
            <wp:positionV relativeFrom="paragraph">
              <wp:posOffset>163830</wp:posOffset>
            </wp:positionV>
            <wp:extent cx="6067425" cy="1647825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BA06E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1"/>
        <w:gridCol w:w="1297"/>
        <w:gridCol w:w="1297"/>
        <w:gridCol w:w="1207"/>
        <w:gridCol w:w="1180"/>
        <w:gridCol w:w="1328"/>
      </w:tblGrid>
      <w:tr w:rsidR="004323BD" w:rsidRPr="00C1253B" w:rsidTr="00A65E37">
        <w:trPr>
          <w:cantSplit/>
          <w:trHeight w:val="376"/>
          <w:tblHeader/>
          <w:jc w:val="center"/>
        </w:trPr>
        <w:tc>
          <w:tcPr>
            <w:tcW w:w="1541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pct"/>
            <w:gridSpan w:val="2"/>
          </w:tcPr>
          <w:p w:rsidR="004323BD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2" w:type="pct"/>
            <w:vMerge w:val="restart"/>
          </w:tcPr>
          <w:p w:rsidR="004323BD" w:rsidRDefault="00A369A2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</w:r>
            <w:proofErr w:type="gramStart"/>
            <w:r w:rsidR="004323BD" w:rsidRPr="00C02843">
              <w:rPr>
                <w:sz w:val="22"/>
                <w:szCs w:val="22"/>
              </w:rPr>
              <w:t>в</w:t>
            </w:r>
            <w:proofErr w:type="gramEnd"/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% к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4323BD">
              <w:rPr>
                <w:sz w:val="22"/>
                <w:szCs w:val="22"/>
              </w:rPr>
              <w:t xml:space="preserve"> </w:t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7557F6" w:rsidP="003A2A1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323BD" w:rsidRPr="00714670">
              <w:rPr>
                <w:sz w:val="22"/>
                <w:szCs w:val="22"/>
              </w:rPr>
              <w:t xml:space="preserve"> 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732A2" w:rsidRPr="00C1253B" w:rsidTr="00A65E37">
        <w:trPr>
          <w:cantSplit/>
          <w:trHeight w:val="730"/>
          <w:tblHeader/>
          <w:jc w:val="center"/>
        </w:trPr>
        <w:tc>
          <w:tcPr>
            <w:tcW w:w="1541" w:type="pct"/>
            <w:vMerge/>
            <w:tcBorders>
              <w:left w:val="single" w:sz="4" w:space="0" w:color="auto"/>
            </w:tcBorders>
          </w:tcPr>
          <w:p w:rsidR="004323BD" w:rsidRPr="00C1253B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</w:tcPr>
          <w:p w:rsidR="004323BD" w:rsidRPr="00C1253B" w:rsidRDefault="00A369A2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4323BD">
              <w:rPr>
                <w:sz w:val="22"/>
                <w:szCs w:val="22"/>
                <w:lang w:val="en-US"/>
              </w:rPr>
              <w:t xml:space="preserve"> </w:t>
            </w:r>
            <w:r w:rsidR="004323BD">
              <w:rPr>
                <w:sz w:val="22"/>
                <w:szCs w:val="22"/>
                <w:lang w:val="en-US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1" w:type="pct"/>
          </w:tcPr>
          <w:p w:rsidR="004323BD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62" w:type="pct"/>
            <w:vMerge/>
          </w:tcPr>
          <w:p w:rsidR="004323BD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7557F6" w:rsidP="003A2A1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8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7557F6" w:rsidP="003A2A1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60D54" w:rsidRPr="00C1253B" w:rsidTr="00A65E37">
        <w:trPr>
          <w:cantSplit/>
          <w:trHeight w:val="299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424 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148             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111,3           </w:t>
            </w:r>
          </w:p>
        </w:tc>
      </w:tr>
      <w:tr w:rsidR="00F60D54" w:rsidRPr="00C1253B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60,0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113,6           </w:t>
            </w:r>
          </w:p>
        </w:tc>
      </w:tr>
      <w:tr w:rsidR="00F60D54" w:rsidRPr="00C1253B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175,0           </w:t>
            </w:r>
          </w:p>
        </w:tc>
      </w:tr>
      <w:tr w:rsidR="00F60D54" w:rsidRPr="00C1253B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458,2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186,3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127,8           </w:t>
            </w:r>
          </w:p>
        </w:tc>
      </w:tr>
      <w:tr w:rsidR="00F60D54" w:rsidRPr="00C1253B" w:rsidTr="00A65E3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Пески строительные, </w:t>
            </w:r>
            <w:r>
              <w:rPr>
                <w:sz w:val="22"/>
                <w:szCs w:val="22"/>
                <w:lang w:val="en-US"/>
              </w:rPr>
              <w:br/>
            </w:r>
            <w:r w:rsidRPr="00C1253B">
              <w:rPr>
                <w:sz w:val="22"/>
                <w:szCs w:val="22"/>
              </w:rPr>
              <w:t>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1 559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773  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57,2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71,4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193,3           </w:t>
            </w:r>
          </w:p>
        </w:tc>
      </w:tr>
      <w:tr w:rsidR="00F60D54" w:rsidRPr="00C1253B" w:rsidTr="00A65E3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и порошок 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3 383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1 322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125,7           </w:t>
            </w:r>
          </w:p>
        </w:tc>
      </w:tr>
      <w:tr w:rsidR="00F60D54" w:rsidRPr="00C1253B" w:rsidTr="00A65E3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60D54" w:rsidRPr="00C1253B" w:rsidRDefault="00F60D54" w:rsidP="00157D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719,0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158,3           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0D54" w:rsidRPr="00E00718" w:rsidRDefault="00F60D54" w:rsidP="00157D3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50,2            </w:t>
            </w:r>
          </w:p>
        </w:tc>
      </w:tr>
    </w:tbl>
    <w:p w:rsidR="005823A2" w:rsidRPr="00CA0BB7" w:rsidRDefault="00694A6A" w:rsidP="003A2A1F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в</w:t>
      </w:r>
      <w:r w:rsidR="005823A2">
        <w:rPr>
          <w:szCs w:val="26"/>
        </w:rPr>
        <w:t xml:space="preserve"> </w:t>
      </w:r>
      <w:r w:rsidR="007557F6">
        <w:rPr>
          <w:kern w:val="24"/>
          <w:lang w:val="en-US"/>
        </w:rPr>
        <w:t>I</w:t>
      </w:r>
      <w:r w:rsidR="007557F6">
        <w:rPr>
          <w:kern w:val="24"/>
        </w:rPr>
        <w:t xml:space="preserve"> квартале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5823A2" w:rsidRPr="00CA0BB7">
        <w:rPr>
          <w:szCs w:val="26"/>
        </w:rPr>
        <w:t>с</w:t>
      </w:r>
      <w:r w:rsidR="00337685">
        <w:rPr>
          <w:szCs w:val="26"/>
        </w:rPr>
        <w:t xml:space="preserve"> </w:t>
      </w:r>
      <w:r w:rsidR="007557F6">
        <w:rPr>
          <w:kern w:val="24"/>
          <w:lang w:val="en-US"/>
        </w:rPr>
        <w:t>I</w:t>
      </w:r>
      <w:r w:rsidR="007557F6">
        <w:rPr>
          <w:kern w:val="24"/>
        </w:rPr>
        <w:t xml:space="preserve"> </w:t>
      </w:r>
      <w:r w:rsidR="005E1153">
        <w:rPr>
          <w:kern w:val="24"/>
        </w:rPr>
        <w:t>кварталом</w:t>
      </w:r>
      <w:r w:rsidR="007557F6">
        <w:rPr>
          <w:kern w:val="24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D4146C">
        <w:rPr>
          <w:szCs w:val="26"/>
        </w:rPr>
        <w:t xml:space="preserve"> 9</w:t>
      </w:r>
      <w:r w:rsidR="005823A2"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D4146C">
        <w:rPr>
          <w:szCs w:val="26"/>
        </w:rPr>
        <w:t>86,6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D4146C">
        <w:rPr>
          <w:sz w:val="26"/>
          <w:szCs w:val="26"/>
        </w:rPr>
        <w:t>23,6</w:t>
      </w:r>
      <w:r w:rsidRPr="00CA0BB7">
        <w:rPr>
          <w:sz w:val="26"/>
          <w:szCs w:val="26"/>
        </w:rPr>
        <w:t>% в общем объеме промышленного производства). В</w:t>
      </w:r>
      <w:r w:rsidR="003023F7">
        <w:rPr>
          <w:sz w:val="26"/>
          <w:szCs w:val="26"/>
        </w:rPr>
        <w:t xml:space="preserve"> </w:t>
      </w:r>
      <w:r w:rsidR="007557F6">
        <w:rPr>
          <w:kern w:val="24"/>
          <w:sz w:val="26"/>
          <w:lang w:val="en-US"/>
        </w:rPr>
        <w:t>I</w:t>
      </w:r>
      <w:r w:rsidR="007557F6">
        <w:rPr>
          <w:kern w:val="24"/>
          <w:sz w:val="26"/>
        </w:rPr>
        <w:t xml:space="preserve"> квартале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101,6</w:t>
      </w:r>
      <w:r w:rsidR="003C31CF">
        <w:rPr>
          <w:sz w:val="26"/>
          <w:szCs w:val="26"/>
        </w:rPr>
        <w:t xml:space="preserve">% </w:t>
      </w:r>
      <w:r w:rsidR="003023F7">
        <w:rPr>
          <w:sz w:val="26"/>
          <w:szCs w:val="26"/>
        </w:rPr>
        <w:t xml:space="preserve">к уровню </w:t>
      </w:r>
      <w:r w:rsidR="00D4146C">
        <w:rPr>
          <w:sz w:val="26"/>
          <w:szCs w:val="26"/>
        </w:rPr>
        <w:br/>
      </w:r>
      <w:r w:rsidR="007557F6">
        <w:rPr>
          <w:kern w:val="24"/>
          <w:sz w:val="26"/>
          <w:lang w:val="en-US"/>
        </w:rPr>
        <w:t>I</w:t>
      </w:r>
      <w:r w:rsidR="007557F6">
        <w:rPr>
          <w:kern w:val="24"/>
          <w:sz w:val="26"/>
        </w:rPr>
        <w:t xml:space="preserve"> квартала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3A2A1F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249936" distB="283845" distL="370332" distR="301625" simplePos="0" relativeHeight="251664896" behindDoc="0" locked="0" layoutInCell="1" allowOverlap="1" wp14:anchorId="1D876792" wp14:editId="6E9CFF5D">
            <wp:simplePos x="0" y="0"/>
            <wp:positionH relativeFrom="column">
              <wp:posOffset>-33738</wp:posOffset>
            </wp:positionH>
            <wp:positionV relativeFrom="paragraph">
              <wp:posOffset>234784</wp:posOffset>
            </wp:positionV>
            <wp:extent cx="5963478" cy="2385392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23F6" w:rsidRDefault="00E923F6" w:rsidP="00E923F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157D3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F77546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F77546" w:rsidRPr="00FF0305" w:rsidRDefault="00F77546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F77546" w:rsidRDefault="00F77546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F77546" w:rsidRDefault="00F77546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квартал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F77546" w:rsidRPr="00714670" w:rsidRDefault="00F77546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77546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F77546" w:rsidRPr="00C1253B" w:rsidRDefault="00F77546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F77546" w:rsidRPr="00C1253B" w:rsidRDefault="00F77546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F77546" w:rsidRDefault="00F77546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F77546" w:rsidRPr="00A66E3B" w:rsidRDefault="00F77546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F77546" w:rsidRPr="00A66E3B" w:rsidRDefault="00F77546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марту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F77546" w:rsidRDefault="008C634A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F77546">
              <w:rPr>
                <w:sz w:val="22"/>
                <w:szCs w:val="22"/>
              </w:rPr>
              <w:br/>
              <w:t>2021 г.</w:t>
            </w:r>
          </w:p>
        </w:tc>
      </w:tr>
      <w:tr w:rsidR="00705B8C" w:rsidRPr="00017CEA" w:rsidTr="006F6469">
        <w:trPr>
          <w:cantSplit/>
          <w:trHeight w:val="284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252,3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91,5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113,1           </w:t>
            </w:r>
          </w:p>
        </w:tc>
      </w:tr>
      <w:tr w:rsidR="00705B8C" w:rsidRPr="00017CEA" w:rsidTr="006F6469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22,4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111,1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58,8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109,7           </w:t>
            </w:r>
          </w:p>
        </w:tc>
      </w:tr>
      <w:tr w:rsidR="00705B8C" w:rsidRPr="00017CEA" w:rsidTr="006F6469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92,2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116,3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23,8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107,2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7 514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2 770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92,2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117,1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2 451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895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134,4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29,8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119,8           </w:t>
            </w:r>
          </w:p>
        </w:tc>
      </w:tr>
      <w:tr w:rsidR="00705B8C" w:rsidRPr="00017CEA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34,9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126,2           </w:t>
            </w:r>
          </w:p>
        </w:tc>
      </w:tr>
      <w:tr w:rsidR="00705B8C" w:rsidRPr="00017CEA" w:rsidTr="00157D3B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36,3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99,9            </w:t>
            </w:r>
          </w:p>
        </w:tc>
      </w:tr>
      <w:tr w:rsidR="00705B8C" w:rsidRPr="00017CEA" w:rsidTr="00157D3B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115,9           </w:t>
            </w:r>
          </w:p>
        </w:tc>
      </w:tr>
      <w:tr w:rsidR="00705B8C" w:rsidRPr="00017CEA" w:rsidTr="00157D3B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Цельномолочная продукция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502,6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172,3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107,2           </w:t>
            </w:r>
          </w:p>
        </w:tc>
      </w:tr>
      <w:tr w:rsidR="00705B8C" w:rsidRPr="00017CEA" w:rsidTr="007557F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на обезжиренное молоко,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79,7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95,7 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124,2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112,5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Pr="00107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69,8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112,9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017CEA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89,8 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174,8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148,5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118,9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117,7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124,4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92,2 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53,0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56,7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101,5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78,4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27,1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109,0           </w:t>
            </w:r>
          </w:p>
        </w:tc>
      </w:tr>
      <w:tr w:rsidR="00705B8C" w:rsidRPr="00017CEA" w:rsidTr="00B202E6">
        <w:trPr>
          <w:cantSplit/>
          <w:trHeight w:val="9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D255F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101,8           </w:t>
            </w:r>
          </w:p>
        </w:tc>
      </w:tr>
      <w:tr w:rsidR="00705B8C" w:rsidRPr="00017CEA" w:rsidTr="00B202E6">
        <w:trPr>
          <w:cantSplit/>
          <w:trHeight w:val="1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D255F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8F044A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705B8C" w:rsidRPr="005D255F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8F044A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705B8C" w:rsidRPr="005D255F">
              <w:rPr>
                <w:sz w:val="22"/>
                <w:szCs w:val="22"/>
              </w:rPr>
              <w:t xml:space="preserve">      </w:t>
            </w:r>
          </w:p>
        </w:tc>
      </w:tr>
      <w:tr w:rsidR="00705B8C" w:rsidRPr="00017CEA" w:rsidTr="005D52E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D255F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5D255F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5D255F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5D255F">
              <w:rPr>
                <w:sz w:val="22"/>
                <w:szCs w:val="22"/>
              </w:rPr>
              <w:t xml:space="preserve">114,9           </w:t>
            </w:r>
          </w:p>
        </w:tc>
      </w:tr>
      <w:tr w:rsidR="00705B8C" w:rsidRPr="00017CEA" w:rsidTr="00157D3B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130,7           </w:t>
            </w:r>
          </w:p>
        </w:tc>
      </w:tr>
      <w:tr w:rsidR="00705B8C" w:rsidRPr="00017CEA" w:rsidTr="00157D3B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110,5           </w:t>
            </w:r>
          </w:p>
        </w:tc>
      </w:tr>
      <w:tr w:rsidR="00705B8C" w:rsidRPr="00017CEA" w:rsidTr="00157D3B">
        <w:trPr>
          <w:cantSplit/>
          <w:trHeight w:val="5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для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сельскохозяйственных животных,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1 062,3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374,9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112,0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118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45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107,1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3 375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1 175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109,4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384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97 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70,8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64,2 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637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248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124,6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2A7F63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1 384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532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126,7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8 952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3 160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76,9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124,2           </w:t>
            </w:r>
          </w:p>
        </w:tc>
      </w:tr>
      <w:tr w:rsidR="00705B8C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112,8           </w:t>
            </w:r>
          </w:p>
        </w:tc>
      </w:tr>
      <w:tr w:rsidR="00705B8C" w:rsidRPr="00017CEA" w:rsidTr="006F6469">
        <w:trPr>
          <w:cantSplit/>
          <w:trHeight w:val="3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и газированные неподслащенные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141,1           </w:t>
            </w:r>
          </w:p>
        </w:tc>
      </w:tr>
      <w:tr w:rsidR="00705B8C" w:rsidRPr="00017CEA" w:rsidTr="006F6469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05B8C" w:rsidRPr="00017CEA" w:rsidRDefault="00705B8C" w:rsidP="00A41D59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A41D5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153,2           </w:t>
            </w:r>
          </w:p>
        </w:tc>
      </w:tr>
    </w:tbl>
    <w:p w:rsidR="005A6643" w:rsidRPr="00CA0BB7" w:rsidRDefault="005A6643" w:rsidP="002B2858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762D98" w:rsidRDefault="0056103E" w:rsidP="005D52E6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5D52E6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66E3B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313772">
        <w:trPr>
          <w:cantSplit/>
          <w:trHeight w:val="746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5D52E6">
            <w:pPr>
              <w:pStyle w:val="xl4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D52E6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05B8C" w:rsidRPr="00017CEA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89,5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> 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84,3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120,3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83,2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91,2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857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34,7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75,1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1 179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144,5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98,4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29,2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102,3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17,3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154,9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101,9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58,8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117,0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78,4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82,5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22,0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90,7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 пересчете на обезжиренное молоко,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118,2           </w:t>
            </w:r>
          </w:p>
        </w:tc>
      </w:tr>
      <w:tr w:rsidR="00705B8C" w:rsidRPr="00017CEA" w:rsidTr="0031377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80,0            </w:t>
            </w:r>
          </w:p>
        </w:tc>
      </w:tr>
      <w:tr w:rsidR="00705B8C" w:rsidRPr="00017CEA" w:rsidTr="0031377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62,3            </w:t>
            </w:r>
          </w:p>
        </w:tc>
      </w:tr>
      <w:tr w:rsidR="00705B8C" w:rsidRPr="00017CEA" w:rsidTr="0031377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51,6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103,3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57,1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70,3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135,7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141,8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29,7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60,3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99,2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46,0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102,2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88,8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101,1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88,1            </w:t>
            </w:r>
          </w:p>
        </w:tc>
      </w:tr>
      <w:tr w:rsidR="00705B8C" w:rsidRPr="00017CEA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169,3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0836EA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36EA">
              <w:rPr>
                <w:sz w:val="22"/>
                <w:szCs w:val="22"/>
              </w:rPr>
              <w:t>..</w:t>
            </w:r>
            <w:r w:rsidR="00705B8C" w:rsidRPr="000836EA">
              <w:rPr>
                <w:sz w:val="22"/>
                <w:szCs w:val="22"/>
              </w:rPr>
              <w:t>.</w:t>
            </w:r>
            <w:r w:rsidR="00705B8C" w:rsidRPr="00E00718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81,1 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104,0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33,9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100,3           </w:t>
            </w:r>
          </w:p>
        </w:tc>
      </w:tr>
      <w:tr w:rsidR="00705B8C" w:rsidRPr="00017CEA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84,4            </w:t>
            </w:r>
          </w:p>
        </w:tc>
      </w:tr>
      <w:tr w:rsidR="00705B8C" w:rsidRPr="00017CEA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103,5           </w:t>
            </w:r>
          </w:p>
        </w:tc>
      </w:tr>
      <w:tr w:rsidR="00705B8C" w:rsidRPr="00017CEA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53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134,7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101,9           </w:t>
            </w:r>
          </w:p>
        </w:tc>
      </w:tr>
      <w:tr w:rsidR="00705B8C" w:rsidRPr="00017CEA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847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100,8           </w:t>
            </w:r>
          </w:p>
        </w:tc>
      </w:tr>
      <w:tr w:rsidR="00705B8C" w:rsidRPr="00017CEA" w:rsidTr="0031377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214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167,2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86,6            </w:t>
            </w:r>
          </w:p>
        </w:tc>
      </w:tr>
      <w:tr w:rsidR="00705B8C" w:rsidRPr="00017CEA" w:rsidTr="00313772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266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125,3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104,7           </w:t>
            </w:r>
          </w:p>
        </w:tc>
      </w:tr>
      <w:tr w:rsidR="00705B8C" w:rsidRPr="00017CEA" w:rsidTr="00313772">
        <w:trPr>
          <w:cantSplit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Напитки ферментированные,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содержащие алкоголь, тыс.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466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111,0           </w:t>
            </w:r>
          </w:p>
        </w:tc>
      </w:tr>
      <w:tr w:rsidR="00705B8C" w:rsidRPr="00017CEA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2 443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90,6            </w:t>
            </w:r>
          </w:p>
        </w:tc>
      </w:tr>
      <w:tr w:rsidR="00705B8C" w:rsidRPr="00017CEA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61,0            </w:t>
            </w:r>
          </w:p>
        </w:tc>
      </w:tr>
      <w:tr w:rsidR="00705B8C" w:rsidRPr="00017CEA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38,8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114,2           </w:t>
            </w:r>
          </w:p>
        </w:tc>
      </w:tr>
      <w:tr w:rsidR="00705B8C" w:rsidRPr="00017CEA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705B8C" w:rsidRPr="00017CEA" w:rsidRDefault="00705B8C" w:rsidP="00313772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05B8C" w:rsidRPr="00E00718" w:rsidRDefault="00705B8C" w:rsidP="0031377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0718">
              <w:rPr>
                <w:sz w:val="22"/>
                <w:szCs w:val="22"/>
              </w:rPr>
              <w:t xml:space="preserve">122,5           </w:t>
            </w:r>
          </w:p>
        </w:tc>
      </w:tr>
    </w:tbl>
    <w:p w:rsidR="004626A5" w:rsidRDefault="005823A2" w:rsidP="00C53EB0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D4146C">
        <w:rPr>
          <w:sz w:val="26"/>
          <w:szCs w:val="26"/>
        </w:rPr>
        <w:t>3,1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5D52E6">
        <w:rPr>
          <w:sz w:val="26"/>
          <w:szCs w:val="26"/>
          <w:lang w:val="en-US"/>
        </w:rPr>
        <w:t>I</w:t>
      </w:r>
      <w:r w:rsidR="005D52E6">
        <w:rPr>
          <w:sz w:val="26"/>
          <w:szCs w:val="26"/>
        </w:rPr>
        <w:t xml:space="preserve"> квартале</w:t>
      </w:r>
      <w:r w:rsidR="00C43D42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D4146C">
        <w:rPr>
          <w:sz w:val="26"/>
          <w:szCs w:val="26"/>
        </w:rPr>
        <w:t>98,7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5D52E6">
        <w:rPr>
          <w:sz w:val="26"/>
          <w:szCs w:val="26"/>
          <w:lang w:val="en-US"/>
        </w:rPr>
        <w:t>I</w:t>
      </w:r>
      <w:r w:rsidR="005D52E6">
        <w:rPr>
          <w:sz w:val="26"/>
          <w:szCs w:val="26"/>
        </w:rPr>
        <w:t xml:space="preserve"> квартала</w:t>
      </w:r>
      <w:r w:rsidR="0056103E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C53EB0">
      <w:pPr>
        <w:pStyle w:val="ac"/>
        <w:spacing w:before="100" w:after="12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-45019</wp:posOffset>
            </wp:positionH>
            <wp:positionV relativeFrom="paragraph">
              <wp:posOffset>46990</wp:posOffset>
            </wp:positionV>
            <wp:extent cx="6038603" cy="1632857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57847" w:rsidRPr="00710166" w:rsidRDefault="0065784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427CC" w:rsidRDefault="002427CC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447C2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56103E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56103E" w:rsidRPr="00FF0305" w:rsidRDefault="0056103E" w:rsidP="008374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56103E" w:rsidRDefault="0056103E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56103E" w:rsidRDefault="00A369A2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56103E">
              <w:rPr>
                <w:sz w:val="22"/>
                <w:szCs w:val="22"/>
              </w:rPr>
              <w:t xml:space="preserve"> </w:t>
            </w:r>
            <w:r w:rsidR="0056103E" w:rsidRPr="00C02843">
              <w:rPr>
                <w:sz w:val="22"/>
                <w:szCs w:val="22"/>
              </w:rPr>
              <w:t>20</w:t>
            </w:r>
            <w:r w:rsidR="0056103E">
              <w:rPr>
                <w:sz w:val="22"/>
                <w:szCs w:val="22"/>
              </w:rPr>
              <w:t>21</w:t>
            </w:r>
            <w:r w:rsidR="0056103E" w:rsidRPr="00C02843">
              <w:rPr>
                <w:sz w:val="22"/>
                <w:szCs w:val="22"/>
              </w:rPr>
              <w:t xml:space="preserve"> г. </w:t>
            </w:r>
            <w:r w:rsidR="0056103E" w:rsidRPr="00C02843">
              <w:rPr>
                <w:sz w:val="22"/>
                <w:szCs w:val="22"/>
              </w:rPr>
              <w:br/>
            </w:r>
            <w:proofErr w:type="gramStart"/>
            <w:r w:rsidR="0056103E" w:rsidRPr="00C02843">
              <w:rPr>
                <w:sz w:val="22"/>
                <w:szCs w:val="22"/>
              </w:rPr>
              <w:t>в</w:t>
            </w:r>
            <w:proofErr w:type="gramEnd"/>
            <w:r w:rsidR="0056103E">
              <w:rPr>
                <w:sz w:val="22"/>
                <w:szCs w:val="22"/>
              </w:rPr>
              <w:t xml:space="preserve"> </w:t>
            </w:r>
            <w:r w:rsidR="0056103E" w:rsidRPr="00C02843">
              <w:rPr>
                <w:sz w:val="22"/>
                <w:szCs w:val="22"/>
              </w:rPr>
              <w:t>% к</w:t>
            </w:r>
            <w:r w:rsidR="0056103E">
              <w:rPr>
                <w:sz w:val="22"/>
                <w:szCs w:val="22"/>
              </w:rPr>
              <w:t xml:space="preserve"> </w:t>
            </w:r>
            <w:r w:rsidR="0056103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56103E">
              <w:rPr>
                <w:sz w:val="22"/>
                <w:szCs w:val="22"/>
              </w:rPr>
              <w:t xml:space="preserve"> 2020</w:t>
            </w:r>
            <w:r w:rsidR="0056103E" w:rsidRPr="00C02843">
              <w:rPr>
                <w:sz w:val="22"/>
                <w:szCs w:val="22"/>
              </w:rPr>
              <w:t xml:space="preserve"> г</w:t>
            </w:r>
            <w:r w:rsidR="0056103E">
              <w:rPr>
                <w:sz w:val="22"/>
                <w:szCs w:val="22"/>
              </w:rPr>
              <w:t>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56103E" w:rsidRPr="00C1253B" w:rsidRDefault="00F54AD0" w:rsidP="0083740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56103E" w:rsidRPr="00714670">
              <w:rPr>
                <w:sz w:val="22"/>
                <w:szCs w:val="22"/>
              </w:rPr>
              <w:t xml:space="preserve"> 20</w:t>
            </w:r>
            <w:r w:rsidR="0056103E">
              <w:rPr>
                <w:sz w:val="22"/>
                <w:szCs w:val="22"/>
              </w:rPr>
              <w:t>21</w:t>
            </w:r>
            <w:r w:rsidR="0056103E" w:rsidRPr="00714670">
              <w:rPr>
                <w:sz w:val="22"/>
                <w:szCs w:val="22"/>
              </w:rPr>
              <w:t xml:space="preserve"> г.</w:t>
            </w:r>
            <w:r w:rsidR="0056103E" w:rsidRPr="00714670">
              <w:rPr>
                <w:sz w:val="22"/>
                <w:szCs w:val="22"/>
              </w:rPr>
              <w:br/>
            </w:r>
            <w:proofErr w:type="gramStart"/>
            <w:r w:rsidR="0056103E" w:rsidRPr="00714670">
              <w:rPr>
                <w:sz w:val="22"/>
                <w:szCs w:val="22"/>
              </w:rPr>
              <w:t>в</w:t>
            </w:r>
            <w:proofErr w:type="gramEnd"/>
            <w:r w:rsidR="0056103E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56103E" w:rsidRPr="00C1253B" w:rsidTr="00313772">
        <w:trPr>
          <w:cantSplit/>
          <w:trHeight w:val="448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56103E" w:rsidRPr="00C1253B" w:rsidRDefault="0056103E" w:rsidP="008374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56103E" w:rsidRPr="00C1253B" w:rsidRDefault="00A369A2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56103E">
              <w:rPr>
                <w:sz w:val="22"/>
                <w:szCs w:val="22"/>
              </w:rPr>
              <w:br/>
            </w:r>
            <w:r w:rsidR="0056103E" w:rsidRPr="00C02843">
              <w:rPr>
                <w:sz w:val="22"/>
                <w:szCs w:val="22"/>
              </w:rPr>
              <w:t>20</w:t>
            </w:r>
            <w:r w:rsidR="0056103E">
              <w:rPr>
                <w:sz w:val="22"/>
                <w:szCs w:val="22"/>
              </w:rPr>
              <w:t>21</w:t>
            </w:r>
            <w:r w:rsidR="0056103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56103E" w:rsidRDefault="00405F2B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56103E" w:rsidRPr="0056103E">
              <w:rPr>
                <w:sz w:val="22"/>
                <w:szCs w:val="22"/>
              </w:rPr>
              <w:t xml:space="preserve"> </w:t>
            </w:r>
            <w:r w:rsidR="0056103E" w:rsidRPr="0056103E">
              <w:rPr>
                <w:sz w:val="22"/>
                <w:szCs w:val="22"/>
              </w:rPr>
              <w:br/>
            </w:r>
            <w:r w:rsidR="0056103E" w:rsidRPr="00C02843">
              <w:rPr>
                <w:sz w:val="22"/>
                <w:szCs w:val="22"/>
              </w:rPr>
              <w:t>20</w:t>
            </w:r>
            <w:r w:rsidR="0056103E">
              <w:rPr>
                <w:sz w:val="22"/>
                <w:szCs w:val="22"/>
              </w:rPr>
              <w:t>21</w:t>
            </w:r>
            <w:r w:rsidR="0056103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vMerge/>
          </w:tcPr>
          <w:p w:rsidR="0056103E" w:rsidRDefault="0056103E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56103E" w:rsidRDefault="00F54AD0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56103E">
              <w:rPr>
                <w:sz w:val="22"/>
                <w:szCs w:val="22"/>
              </w:rPr>
              <w:t xml:space="preserve"> </w:t>
            </w:r>
            <w:r w:rsidR="0056103E">
              <w:rPr>
                <w:sz w:val="22"/>
                <w:szCs w:val="22"/>
              </w:rPr>
              <w:br/>
              <w:t>2020</w:t>
            </w:r>
            <w:r w:rsidR="0056103E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56103E" w:rsidRPr="00A66E3B" w:rsidRDefault="00F54AD0" w:rsidP="0083740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56103E">
              <w:rPr>
                <w:sz w:val="22"/>
                <w:szCs w:val="22"/>
              </w:rPr>
              <w:br/>
              <w:t>2021</w:t>
            </w:r>
            <w:r w:rsidR="0056103E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55B81" w:rsidRPr="006F1031" w:rsidTr="00AF420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11 470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4 089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105,3           </w:t>
            </w:r>
          </w:p>
        </w:tc>
      </w:tr>
      <w:tr w:rsidR="00955B81" w:rsidRPr="006F1031" w:rsidTr="00AF420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37 949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12 989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102,7           </w:t>
            </w: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539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176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81,1            </w:t>
            </w:r>
          </w:p>
        </w:tc>
      </w:tr>
      <w:tr w:rsidR="00955B81" w:rsidRPr="006F1031" w:rsidTr="00AF420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7 333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2 631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111,2           </w:t>
            </w:r>
          </w:p>
        </w:tc>
      </w:tr>
      <w:tr w:rsidR="00955B81" w:rsidRPr="006F1031" w:rsidTr="00F54AD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13 778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4 414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94,4            </w:t>
            </w:r>
          </w:p>
        </w:tc>
      </w:tr>
      <w:tr w:rsidR="00955B81" w:rsidRPr="006F1031" w:rsidTr="00F54AD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15 983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5 661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107,6           </w:t>
            </w:r>
          </w:p>
        </w:tc>
      </w:tr>
      <w:tr w:rsidR="00955B81" w:rsidRPr="006F1031" w:rsidTr="0083740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824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292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105,0           </w:t>
            </w:r>
          </w:p>
        </w:tc>
      </w:tr>
      <w:tr w:rsidR="00955B81" w:rsidRPr="006F1031" w:rsidTr="0083740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1 069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412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132,1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106,2           </w:t>
            </w:r>
          </w:p>
        </w:tc>
      </w:tr>
      <w:tr w:rsidR="00955B81" w:rsidRPr="006F1031" w:rsidTr="0083740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5 518 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1 912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134,7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97,9            </w:t>
            </w:r>
          </w:p>
        </w:tc>
      </w:tr>
      <w:tr w:rsidR="00955B81" w:rsidRPr="006F1031" w:rsidTr="00837401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lastRenderedPageBreak/>
              <w:t xml:space="preserve">Материалы нетканые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 xml:space="preserve">и изделия из них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226,0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130,0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118,4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135,2           </w:t>
            </w: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6F1031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12 009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4 049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123,7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106,8           </w:t>
            </w: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10 895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3 680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93,1            </w:t>
            </w:r>
          </w:p>
        </w:tc>
      </w:tr>
      <w:tr w:rsidR="00955B81" w:rsidRPr="006F103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1 209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488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114,8           </w:t>
            </w:r>
          </w:p>
        </w:tc>
      </w:tr>
      <w:tr w:rsidR="00955B81" w:rsidRPr="006F103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3 691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1 353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105,5           </w:t>
            </w:r>
          </w:p>
        </w:tc>
      </w:tr>
      <w:tr w:rsidR="00955B81" w:rsidRPr="006F1031" w:rsidTr="00F027F7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108,0           </w:t>
            </w:r>
          </w:p>
        </w:tc>
      </w:tr>
      <w:tr w:rsidR="00955B81" w:rsidRPr="006F1031" w:rsidTr="00F027F7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167,7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113,1           </w:t>
            </w:r>
          </w:p>
        </w:tc>
      </w:tr>
      <w:tr w:rsidR="00955B81" w:rsidRPr="006F1031" w:rsidTr="00F027F7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из фетра, войлока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или нетканых материалов, из текстильных материалов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F1031">
              <w:rPr>
                <w:rFonts w:ascii="Times New Roman" w:hAnsi="Times New Roman"/>
                <w:sz w:val="22"/>
                <w:szCs w:val="22"/>
              </w:rPr>
              <w:t>с пропиткой или покрытием (включая защитные комбинезоны</w:t>
            </w:r>
            <w:r w:rsidRPr="004C25C3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936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49,3            </w:t>
            </w: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выделанная, млн. дм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37,0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99,9            </w:t>
            </w: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spacing w:before="60" w:after="6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6F103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129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49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106,5           </w:t>
            </w:r>
          </w:p>
        </w:tc>
      </w:tr>
      <w:tr w:rsidR="00955B81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60" w:after="6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1 656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643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111,1           </w:t>
            </w:r>
          </w:p>
        </w:tc>
      </w:tr>
      <w:tr w:rsidR="00955B81" w:rsidRPr="006F1031" w:rsidTr="00AF420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165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77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72,4 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151,0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D447C2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360003" w:rsidP="0083740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 w:rsidR="00F54AD0">
              <w:rPr>
                <w:rFonts w:eastAsia="Arial Unicode MS"/>
                <w:sz w:val="22"/>
                <w:szCs w:val="22"/>
              </w:rPr>
              <w:t>апреля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83740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83740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54AD0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55B81" w:rsidRPr="006F1031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3 170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86,5            </w:t>
            </w:r>
          </w:p>
        </w:tc>
      </w:tr>
      <w:tr w:rsidR="00955B81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31 935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263,7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98,1            </w:t>
            </w:r>
          </w:p>
        </w:tc>
      </w:tr>
      <w:tr w:rsidR="00955B81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> 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1 242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6,9р.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97,2 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15 726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6,4р.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100,7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7 869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192,3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94,2 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7 084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133,9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97,1 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300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104,9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1 553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98,6 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777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42,2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80,4            </w:t>
            </w:r>
          </w:p>
        </w:tc>
      </w:tr>
      <w:tr w:rsidR="00955B81" w:rsidRPr="006F1031" w:rsidTr="0083740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6F103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27,1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106,0           </w:t>
            </w:r>
          </w:p>
        </w:tc>
      </w:tr>
      <w:tr w:rsidR="00955B81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80" w:after="8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7 711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96,7            </w:t>
            </w:r>
          </w:p>
        </w:tc>
      </w:tr>
      <w:tr w:rsidR="00955B81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80" w:after="8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862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3,9р.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94,2            </w:t>
            </w:r>
          </w:p>
        </w:tc>
      </w:tr>
      <w:tr w:rsidR="00955B81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pStyle w:val="xl40"/>
              <w:spacing w:before="80" w:after="8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3 270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298,6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103,3           </w:t>
            </w:r>
          </w:p>
        </w:tc>
      </w:tr>
      <w:tr w:rsidR="00955B81" w:rsidRPr="006F1031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61,0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5р.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96,5            </w:t>
            </w:r>
          </w:p>
        </w:tc>
      </w:tr>
      <w:tr w:rsidR="00955B81" w:rsidRPr="006F1031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6F1031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5A5B57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151,9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89,8            </w:t>
            </w:r>
          </w:p>
        </w:tc>
      </w:tr>
      <w:tr w:rsidR="00955B81" w:rsidRPr="006F1031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</w:t>
            </w:r>
            <w:r>
              <w:rPr>
                <w:sz w:val="22"/>
                <w:szCs w:val="22"/>
              </w:rPr>
              <w:t xml:space="preserve"> </w:t>
            </w:r>
            <w:r w:rsidRPr="006F1031">
              <w:rPr>
                <w:sz w:val="22"/>
                <w:szCs w:val="22"/>
              </w:rPr>
              <w:t>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547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255,6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101,1           </w:t>
            </w:r>
          </w:p>
        </w:tc>
      </w:tr>
      <w:tr w:rsidR="00955B81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6F1031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100,1           </w:t>
            </w:r>
          </w:p>
        </w:tc>
      </w:tr>
      <w:tr w:rsidR="00955B81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216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5р.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100,5           </w:t>
            </w:r>
          </w:p>
        </w:tc>
      </w:tr>
      <w:tr w:rsidR="00955B81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6F1031" w:rsidRDefault="00955B81" w:rsidP="00837401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4 259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8,9р.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94,3            </w:t>
            </w:r>
          </w:p>
        </w:tc>
      </w:tr>
      <w:tr w:rsidR="00955B81" w:rsidRPr="006F1031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55B81" w:rsidRPr="006F1031" w:rsidRDefault="00955B81" w:rsidP="00837401">
            <w:pPr>
              <w:spacing w:before="80" w:after="8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 нее обувь резиновая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591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в 10,7р.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186F65" w:rsidRDefault="00955B81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186F65">
              <w:rPr>
                <w:sz w:val="22"/>
                <w:szCs w:val="22"/>
              </w:rPr>
              <w:t xml:space="preserve">92,5            </w:t>
            </w:r>
          </w:p>
        </w:tc>
      </w:tr>
    </w:tbl>
    <w:p w:rsidR="005823A2" w:rsidRPr="00CA0BB7" w:rsidRDefault="005823A2" w:rsidP="003A2A1F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D4146C">
        <w:rPr>
          <w:kern w:val="24"/>
          <w:sz w:val="26"/>
          <w:szCs w:val="26"/>
        </w:rPr>
        <w:t>5,6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C66368" w:rsidRPr="00CA0BB7">
        <w:rPr>
          <w:sz w:val="26"/>
          <w:szCs w:val="26"/>
        </w:rPr>
        <w:t>В</w:t>
      </w:r>
      <w:r w:rsidR="00C66368">
        <w:rPr>
          <w:sz w:val="26"/>
          <w:szCs w:val="26"/>
        </w:rPr>
        <w:t xml:space="preserve"> </w:t>
      </w:r>
      <w:r w:rsidR="00F54AD0">
        <w:rPr>
          <w:sz w:val="26"/>
          <w:szCs w:val="26"/>
          <w:lang w:val="en-US"/>
        </w:rPr>
        <w:t>I</w:t>
      </w:r>
      <w:r w:rsidR="00F54AD0">
        <w:rPr>
          <w:sz w:val="26"/>
          <w:szCs w:val="26"/>
        </w:rPr>
        <w:t xml:space="preserve"> квартале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D4146C">
        <w:rPr>
          <w:sz w:val="26"/>
          <w:szCs w:val="26"/>
        </w:rPr>
        <w:t>103,4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F54AD0">
        <w:rPr>
          <w:sz w:val="26"/>
          <w:szCs w:val="26"/>
          <w:lang w:val="en-US"/>
        </w:rPr>
        <w:t>I</w:t>
      </w:r>
      <w:r w:rsidR="00F54AD0">
        <w:rPr>
          <w:sz w:val="26"/>
          <w:szCs w:val="26"/>
        </w:rPr>
        <w:t xml:space="preserve"> квартала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78"/>
        <w:gridCol w:w="1088"/>
        <w:gridCol w:w="1087"/>
        <w:gridCol w:w="1087"/>
        <w:gridCol w:w="1050"/>
        <w:gridCol w:w="1050"/>
      </w:tblGrid>
      <w:tr w:rsidR="00D447C2" w:rsidRPr="00C1253B" w:rsidTr="009C567E">
        <w:trPr>
          <w:cantSplit/>
          <w:trHeight w:val="207"/>
          <w:tblHeader/>
          <w:jc w:val="center"/>
        </w:trPr>
        <w:tc>
          <w:tcPr>
            <w:tcW w:w="2034" w:type="pct"/>
            <w:vMerge w:val="restart"/>
            <w:tcBorders>
              <w:left w:val="single" w:sz="4" w:space="0" w:color="auto"/>
            </w:tcBorders>
          </w:tcPr>
          <w:p w:rsidR="00D447C2" w:rsidRPr="00FF0305" w:rsidRDefault="00D447C2" w:rsidP="00837401">
            <w:pPr>
              <w:spacing w:before="30" w:after="30" w:line="198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</w:tcPr>
          <w:p w:rsidR="00D447C2" w:rsidRDefault="00D447C2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1" w:type="pct"/>
            <w:vMerge w:val="restart"/>
          </w:tcPr>
          <w:p w:rsidR="00D447C2" w:rsidRDefault="00A369A2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D447C2">
              <w:rPr>
                <w:sz w:val="22"/>
                <w:szCs w:val="22"/>
              </w:rPr>
              <w:t xml:space="preserve"> </w:t>
            </w:r>
            <w:r w:rsidR="00D447C2" w:rsidRPr="00C02843">
              <w:rPr>
                <w:sz w:val="22"/>
                <w:szCs w:val="22"/>
              </w:rPr>
              <w:t>20</w:t>
            </w:r>
            <w:r w:rsidR="00D447C2">
              <w:rPr>
                <w:sz w:val="22"/>
                <w:szCs w:val="22"/>
              </w:rPr>
              <w:t>21</w:t>
            </w:r>
            <w:r w:rsidR="00D447C2" w:rsidRPr="00C02843">
              <w:rPr>
                <w:sz w:val="22"/>
                <w:szCs w:val="22"/>
              </w:rPr>
              <w:t xml:space="preserve"> г. </w:t>
            </w:r>
            <w:r w:rsidR="00D447C2" w:rsidRPr="00C02843">
              <w:rPr>
                <w:sz w:val="22"/>
                <w:szCs w:val="22"/>
              </w:rPr>
              <w:br/>
            </w:r>
            <w:proofErr w:type="gramStart"/>
            <w:r w:rsidR="00D447C2" w:rsidRPr="00C02843">
              <w:rPr>
                <w:sz w:val="22"/>
                <w:szCs w:val="22"/>
              </w:rPr>
              <w:t>в</w:t>
            </w:r>
            <w:proofErr w:type="gramEnd"/>
            <w:r w:rsidR="00D447C2">
              <w:rPr>
                <w:sz w:val="22"/>
                <w:szCs w:val="22"/>
              </w:rPr>
              <w:t xml:space="preserve"> </w:t>
            </w:r>
            <w:r w:rsidR="00D447C2" w:rsidRPr="00C02843">
              <w:rPr>
                <w:sz w:val="22"/>
                <w:szCs w:val="22"/>
              </w:rPr>
              <w:t>% к</w:t>
            </w:r>
            <w:r w:rsidR="00D447C2">
              <w:rPr>
                <w:sz w:val="22"/>
                <w:szCs w:val="22"/>
              </w:rPr>
              <w:t xml:space="preserve"> </w:t>
            </w:r>
            <w:r w:rsidR="00D447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D447C2">
              <w:rPr>
                <w:sz w:val="22"/>
                <w:szCs w:val="22"/>
              </w:rPr>
              <w:t xml:space="preserve"> </w:t>
            </w:r>
            <w:r w:rsidR="00D447C2" w:rsidRPr="00C02843">
              <w:rPr>
                <w:sz w:val="22"/>
                <w:szCs w:val="22"/>
              </w:rPr>
              <w:t>20</w:t>
            </w:r>
            <w:r w:rsidR="00D447C2">
              <w:rPr>
                <w:sz w:val="22"/>
                <w:szCs w:val="22"/>
              </w:rPr>
              <w:t>20</w:t>
            </w:r>
            <w:r w:rsidR="00D447C2" w:rsidRPr="00C02843">
              <w:rPr>
                <w:sz w:val="22"/>
                <w:szCs w:val="22"/>
              </w:rPr>
              <w:t xml:space="preserve"> г</w:t>
            </w:r>
            <w:r w:rsidR="00D447C2">
              <w:rPr>
                <w:sz w:val="22"/>
                <w:szCs w:val="22"/>
              </w:rPr>
              <w:t>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D447C2" w:rsidRDefault="00F54AD0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447C2" w:rsidRPr="00714670">
              <w:rPr>
                <w:sz w:val="22"/>
                <w:szCs w:val="22"/>
              </w:rPr>
              <w:t xml:space="preserve"> 20</w:t>
            </w:r>
            <w:r w:rsidR="00D447C2">
              <w:rPr>
                <w:sz w:val="22"/>
                <w:szCs w:val="22"/>
              </w:rPr>
              <w:t>21</w:t>
            </w:r>
            <w:r w:rsidR="00D447C2" w:rsidRPr="00714670">
              <w:rPr>
                <w:sz w:val="22"/>
                <w:szCs w:val="22"/>
              </w:rPr>
              <w:t xml:space="preserve"> г.</w:t>
            </w:r>
            <w:r w:rsidR="00D447C2" w:rsidRPr="00714670">
              <w:rPr>
                <w:sz w:val="22"/>
                <w:szCs w:val="22"/>
              </w:rPr>
              <w:br/>
            </w:r>
            <w:proofErr w:type="gramStart"/>
            <w:r w:rsidR="00D447C2" w:rsidRPr="00714670">
              <w:rPr>
                <w:sz w:val="22"/>
                <w:szCs w:val="22"/>
              </w:rPr>
              <w:t>в</w:t>
            </w:r>
            <w:proofErr w:type="gramEnd"/>
            <w:r w:rsidR="00D447C2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D447C2" w:rsidRPr="00C1253B" w:rsidTr="009C567E">
        <w:trPr>
          <w:cantSplit/>
          <w:trHeight w:val="268"/>
          <w:tblHeader/>
          <w:jc w:val="center"/>
        </w:trPr>
        <w:tc>
          <w:tcPr>
            <w:tcW w:w="2034" w:type="pct"/>
            <w:vMerge/>
            <w:tcBorders>
              <w:left w:val="single" w:sz="4" w:space="0" w:color="auto"/>
            </w:tcBorders>
          </w:tcPr>
          <w:p w:rsidR="00D447C2" w:rsidRPr="00C1253B" w:rsidRDefault="00D447C2" w:rsidP="00837401">
            <w:pPr>
              <w:spacing w:before="30" w:after="30" w:line="198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</w:tcPr>
          <w:p w:rsidR="00D447C2" w:rsidRPr="00C1253B" w:rsidRDefault="00A369A2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D447C2">
              <w:rPr>
                <w:sz w:val="22"/>
                <w:szCs w:val="22"/>
                <w:lang w:val="en-US"/>
              </w:rPr>
              <w:t xml:space="preserve"> </w:t>
            </w:r>
            <w:r w:rsidR="00D447C2" w:rsidRPr="00C02843">
              <w:rPr>
                <w:sz w:val="22"/>
                <w:szCs w:val="22"/>
              </w:rPr>
              <w:t>20</w:t>
            </w:r>
            <w:r w:rsidR="00D447C2">
              <w:rPr>
                <w:sz w:val="22"/>
                <w:szCs w:val="22"/>
              </w:rPr>
              <w:t>21</w:t>
            </w:r>
            <w:r w:rsidR="00D447C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</w:tcPr>
          <w:p w:rsidR="00D447C2" w:rsidRDefault="00405F2B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447C2">
              <w:rPr>
                <w:sz w:val="22"/>
                <w:szCs w:val="22"/>
                <w:lang w:val="en-US"/>
              </w:rPr>
              <w:t xml:space="preserve"> </w:t>
            </w:r>
            <w:r w:rsidR="00D447C2">
              <w:rPr>
                <w:sz w:val="22"/>
                <w:szCs w:val="22"/>
                <w:lang w:val="en-US"/>
              </w:rPr>
              <w:br/>
            </w:r>
            <w:r w:rsidR="00D447C2" w:rsidRPr="00C02843">
              <w:rPr>
                <w:sz w:val="22"/>
                <w:szCs w:val="22"/>
              </w:rPr>
              <w:t>20</w:t>
            </w:r>
            <w:r w:rsidR="00D447C2">
              <w:rPr>
                <w:sz w:val="22"/>
                <w:szCs w:val="22"/>
              </w:rPr>
              <w:t>21</w:t>
            </w:r>
            <w:r w:rsidR="00D447C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</w:tcPr>
          <w:p w:rsidR="00D447C2" w:rsidRDefault="00D447C2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D447C2" w:rsidRDefault="00F54AD0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447C2">
              <w:rPr>
                <w:sz w:val="22"/>
                <w:szCs w:val="22"/>
              </w:rPr>
              <w:t xml:space="preserve"> </w:t>
            </w:r>
            <w:r w:rsidR="00D447C2">
              <w:rPr>
                <w:sz w:val="22"/>
                <w:szCs w:val="22"/>
              </w:rPr>
              <w:br/>
            </w:r>
            <w:r w:rsidR="00D447C2" w:rsidRPr="00714670">
              <w:rPr>
                <w:sz w:val="22"/>
                <w:szCs w:val="22"/>
              </w:rPr>
              <w:t>20</w:t>
            </w:r>
            <w:r w:rsidR="00D447C2">
              <w:rPr>
                <w:sz w:val="22"/>
                <w:szCs w:val="22"/>
              </w:rPr>
              <w:t>20</w:t>
            </w:r>
            <w:r w:rsidR="00D447C2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D447C2" w:rsidRPr="00A66E3B" w:rsidRDefault="00F54AD0" w:rsidP="00837401">
            <w:pPr>
              <w:tabs>
                <w:tab w:val="left" w:pos="1560"/>
              </w:tabs>
              <w:spacing w:before="30" w:after="30" w:line="198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D447C2">
              <w:rPr>
                <w:sz w:val="22"/>
                <w:szCs w:val="22"/>
              </w:rPr>
              <w:br/>
              <w:t>2021</w:t>
            </w:r>
            <w:r w:rsidR="00D447C2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55B81" w:rsidRPr="00EB69C8" w:rsidTr="009C567E">
        <w:trPr>
          <w:cantSplit/>
          <w:trHeight w:val="284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751,7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294,6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125,0           </w:t>
            </w:r>
          </w:p>
        </w:tc>
      </w:tr>
      <w:tr w:rsidR="00955B81" w:rsidRPr="00EB69C8" w:rsidTr="009C567E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25,5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90,1            </w:t>
            </w:r>
          </w:p>
        </w:tc>
      </w:tr>
      <w:tr w:rsidR="00955B81" w:rsidRPr="00EB69C8" w:rsidTr="009C567E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113,8           </w:t>
            </w:r>
          </w:p>
        </w:tc>
      </w:tr>
      <w:tr w:rsidR="00955B81" w:rsidRPr="00EB69C8" w:rsidTr="00C66368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тыс. </w:t>
            </w:r>
            <w:proofErr w:type="spellStart"/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EB69C8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494,8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172,5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109,6           </w:t>
            </w:r>
          </w:p>
        </w:tc>
      </w:tr>
      <w:tr w:rsidR="00955B81" w:rsidRPr="00EB69C8" w:rsidTr="009C567E">
        <w:trPr>
          <w:cantSplit/>
          <w:trHeight w:val="241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33,7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77,4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68,7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94,1 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229,3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112,0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473,3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172,0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110,3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127,2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1 522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761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133,0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130,8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166,5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1 008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387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123,2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117,6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14,2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99,4 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из опилок или прочих древесных отходов,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39,1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118,0           </w:t>
            </w:r>
          </w:p>
        </w:tc>
      </w:tr>
      <w:tr w:rsidR="00955B81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19,6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8,1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A85905" w:rsidRDefault="00A85905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A85905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A85905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955B81" w:rsidRPr="00EB69C8" w:rsidTr="00F54AD0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или прочих материалов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для плетения; изделия корзиночные и плетеные,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495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261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134,5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128,6           </w:t>
            </w:r>
          </w:p>
        </w:tc>
      </w:tr>
      <w:tr w:rsidR="00955B81" w:rsidRPr="00EB69C8" w:rsidTr="00F94AFC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69,2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86,5            </w:t>
            </w:r>
          </w:p>
        </w:tc>
      </w:tr>
      <w:tr w:rsidR="00955B81" w:rsidRPr="00EB69C8" w:rsidTr="00313772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30,9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110,0           </w:t>
            </w:r>
          </w:p>
        </w:tc>
      </w:tr>
      <w:tr w:rsidR="00955B81" w:rsidRPr="00EB69C8" w:rsidTr="00313772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Бумага и </w:t>
            </w:r>
            <w:proofErr w:type="gramStart"/>
            <w:r w:rsidRPr="00F4096D">
              <w:rPr>
                <w:rFonts w:ascii="Times New Roman" w:hAnsi="Times New Roman"/>
                <w:sz w:val="22"/>
                <w:szCs w:val="22"/>
              </w:rPr>
              <w:t>картон</w:t>
            </w:r>
            <w:proofErr w:type="gramEnd"/>
            <w:r w:rsidRPr="00F4096D">
              <w:rPr>
                <w:rFonts w:ascii="Times New Roman" w:hAnsi="Times New Roman"/>
                <w:sz w:val="22"/>
                <w:szCs w:val="22"/>
              </w:rPr>
              <w:t xml:space="preserve"> гофрированные </w:t>
            </w:r>
            <w:r w:rsidRPr="00F4096D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r w:rsidR="00F04E56">
              <w:rPr>
                <w:rFonts w:ascii="Times New Roman" w:hAnsi="Times New Roman"/>
                <w:sz w:val="22"/>
                <w:szCs w:val="22"/>
              </w:rPr>
              <w:t>²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47,7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18,2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105,5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127,0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112,7           </w:t>
            </w:r>
          </w:p>
        </w:tc>
      </w:tr>
      <w:tr w:rsidR="00955B81" w:rsidRPr="00EB69C8" w:rsidTr="00313772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млн. м</w:t>
            </w:r>
            <w:r w:rsidR="00F04E56">
              <w:rPr>
                <w:rFonts w:ascii="Times New Roman" w:hAnsi="Times New Roman"/>
                <w:sz w:val="22"/>
                <w:szCs w:val="22"/>
              </w:rPr>
              <w:t>²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71,8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26,1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102,8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109,4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313772" w:rsidRDefault="00955B81" w:rsidP="00837401">
            <w:pPr>
              <w:spacing w:before="30" w:after="30" w:line="198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313772">
              <w:rPr>
                <w:rFonts w:eastAsia="Arial Unicode MS"/>
                <w:sz w:val="22"/>
                <w:szCs w:val="22"/>
              </w:rPr>
              <w:t xml:space="preserve">104,8           </w:t>
            </w:r>
          </w:p>
        </w:tc>
      </w:tr>
      <w:tr w:rsidR="00955B81" w:rsidRPr="00EB69C8" w:rsidTr="009C567E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23,6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116,4           </w:t>
            </w:r>
          </w:p>
        </w:tc>
      </w:tr>
      <w:tr w:rsidR="00955B81" w:rsidRPr="00EB69C8" w:rsidTr="009C567E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5B81" w:rsidRPr="00EB69C8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10,3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129,7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114,9           </w:t>
            </w:r>
          </w:p>
        </w:tc>
      </w:tr>
    </w:tbl>
    <w:p w:rsidR="00134517" w:rsidRDefault="00134517" w:rsidP="0083740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360003" w:rsidRPr="00C1253B" w:rsidTr="008B63B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837401">
            <w:pPr>
              <w:spacing w:before="30" w:after="30" w:line="198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8B63B9">
              <w:rPr>
                <w:rFonts w:eastAsia="Arial Unicode MS"/>
                <w:sz w:val="22"/>
                <w:szCs w:val="22"/>
              </w:rPr>
              <w:t xml:space="preserve">На 1 </w:t>
            </w:r>
            <w:r w:rsidR="00F54AD0">
              <w:rPr>
                <w:rFonts w:eastAsia="Arial Unicode MS"/>
                <w:sz w:val="22"/>
                <w:szCs w:val="22"/>
              </w:rPr>
              <w:t>апреля</w:t>
            </w:r>
            <w:r w:rsidRPr="008B63B9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360003" w:rsidRPr="00D02826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63B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63B9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360003" w:rsidRPr="00C1253B" w:rsidTr="008B63B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60003" w:rsidRPr="00C1253B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360003" w:rsidRPr="00D02826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54AD0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55B81" w:rsidRPr="00F94AFC" w:rsidTr="008B63B9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47,2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114,3           </w:t>
            </w:r>
          </w:p>
        </w:tc>
      </w:tr>
      <w:tr w:rsidR="00955B81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99,6            </w:t>
            </w:r>
          </w:p>
        </w:tc>
      </w:tr>
      <w:tr w:rsidR="00955B81" w:rsidRPr="00F94AFC" w:rsidTr="00837401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74,4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136,2           </w:t>
            </w:r>
          </w:p>
        </w:tc>
      </w:tr>
      <w:tr w:rsidR="00955B81" w:rsidRPr="00F94AFC" w:rsidTr="00837401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55B81" w:rsidRPr="00F94AFC" w:rsidRDefault="00955B81" w:rsidP="00837401">
            <w:pPr>
              <w:pStyle w:val="xl40"/>
              <w:spacing w:before="30" w:after="30" w:line="198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94AFC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94AFC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8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39,9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5B81" w:rsidRPr="00F94AFC" w:rsidRDefault="00955B81" w:rsidP="00837401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82,3            </w:t>
            </w:r>
          </w:p>
        </w:tc>
      </w:tr>
      <w:tr w:rsidR="00955B81" w:rsidRPr="00F94AFC" w:rsidTr="00837401">
        <w:trPr>
          <w:cantSplit/>
          <w:trHeight w:val="225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млн. </w:t>
            </w:r>
            <w:proofErr w:type="spellStart"/>
            <w:r w:rsidRPr="00F94AFC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94AFC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48,5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84,3 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F94AFC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146,3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109,8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149,7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107,0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94AFC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72,4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117,8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256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50,5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73,4 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116,4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41,9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111,7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78,9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148,5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94AFC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94AFC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94AFC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113,3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107,6           </w:t>
            </w:r>
          </w:p>
        </w:tc>
      </w:tr>
      <w:tr w:rsidR="00955B81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F94AFC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F94AFC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692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в 4,2р.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121,6           </w:t>
            </w:r>
          </w:p>
        </w:tc>
      </w:tr>
      <w:tr w:rsidR="00955B81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78,8 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100,8           </w:t>
            </w:r>
          </w:p>
        </w:tc>
      </w:tr>
      <w:tr w:rsidR="00955B81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94AF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83,3            </w:t>
            </w:r>
          </w:p>
        </w:tc>
      </w:tr>
      <w:tr w:rsidR="00955B81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94AFC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61,0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102,9           </w:t>
            </w:r>
          </w:p>
        </w:tc>
      </w:tr>
      <w:tr w:rsidR="00955B81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5B81" w:rsidRPr="00F94AFC" w:rsidRDefault="00955B81" w:rsidP="00162242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94AFC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94AFC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94AFC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291,7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F94AFC" w:rsidRDefault="00955B81" w:rsidP="00162242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94AFC">
              <w:rPr>
                <w:sz w:val="22"/>
                <w:szCs w:val="22"/>
              </w:rPr>
              <w:t xml:space="preserve">99,3            </w:t>
            </w:r>
          </w:p>
        </w:tc>
      </w:tr>
    </w:tbl>
    <w:p w:rsidR="005823A2" w:rsidRDefault="005823A2" w:rsidP="00042B8C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D4146C">
        <w:rPr>
          <w:kern w:val="24"/>
          <w:sz w:val="26"/>
        </w:rPr>
        <w:t>12,9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5709B3">
        <w:rPr>
          <w:kern w:val="24"/>
          <w:sz w:val="26"/>
          <w:szCs w:val="26"/>
        </w:rPr>
        <w:t xml:space="preserve">Объем производства в </w:t>
      </w:r>
      <w:r w:rsidR="00F54AD0">
        <w:rPr>
          <w:kern w:val="24"/>
          <w:sz w:val="26"/>
          <w:szCs w:val="26"/>
          <w:lang w:val="en-US"/>
        </w:rPr>
        <w:t>I</w:t>
      </w:r>
      <w:r w:rsidR="00F54AD0">
        <w:rPr>
          <w:kern w:val="24"/>
          <w:sz w:val="26"/>
          <w:szCs w:val="26"/>
        </w:rPr>
        <w:t xml:space="preserve"> квартале </w:t>
      </w:r>
      <w:r w:rsidR="005709B3">
        <w:rPr>
          <w:kern w:val="24"/>
          <w:sz w:val="26"/>
          <w:szCs w:val="26"/>
        </w:rPr>
        <w:t>2021 г. по сравнению с</w:t>
      </w:r>
      <w:r w:rsidR="005709B3" w:rsidRPr="00BE2ACF">
        <w:rPr>
          <w:kern w:val="24"/>
          <w:sz w:val="26"/>
          <w:szCs w:val="26"/>
        </w:rPr>
        <w:t xml:space="preserve"> </w:t>
      </w:r>
      <w:r w:rsidR="00F54AD0">
        <w:rPr>
          <w:kern w:val="24"/>
          <w:sz w:val="26"/>
          <w:szCs w:val="26"/>
          <w:lang w:val="en-US"/>
        </w:rPr>
        <w:t>I</w:t>
      </w:r>
      <w:r w:rsidR="00F54AD0">
        <w:rPr>
          <w:kern w:val="24"/>
          <w:sz w:val="26"/>
          <w:szCs w:val="26"/>
        </w:rPr>
        <w:t xml:space="preserve"> кварталом</w:t>
      </w:r>
      <w:r w:rsidR="005709B3">
        <w:rPr>
          <w:kern w:val="24"/>
          <w:sz w:val="26"/>
          <w:szCs w:val="26"/>
        </w:rPr>
        <w:t xml:space="preserve"> 2020 </w:t>
      </w:r>
      <w:r w:rsidR="005709B3" w:rsidRPr="00CA0BB7">
        <w:rPr>
          <w:kern w:val="24"/>
          <w:sz w:val="26"/>
          <w:szCs w:val="26"/>
        </w:rPr>
        <w:t>г</w:t>
      </w:r>
      <w:r w:rsidR="005709B3">
        <w:rPr>
          <w:kern w:val="24"/>
          <w:sz w:val="26"/>
          <w:szCs w:val="26"/>
        </w:rPr>
        <w:t xml:space="preserve">. </w:t>
      </w:r>
      <w:r w:rsidR="005709B3" w:rsidRPr="00CA0BB7">
        <w:rPr>
          <w:kern w:val="24"/>
          <w:sz w:val="26"/>
          <w:szCs w:val="26"/>
        </w:rPr>
        <w:t>в сопоставимых ценах</w:t>
      </w:r>
      <w:r w:rsidR="005709B3">
        <w:rPr>
          <w:kern w:val="24"/>
          <w:sz w:val="26"/>
          <w:szCs w:val="26"/>
        </w:rPr>
        <w:t xml:space="preserve"> увеличился на </w:t>
      </w:r>
      <w:r w:rsidR="00D4146C">
        <w:rPr>
          <w:kern w:val="24"/>
          <w:sz w:val="26"/>
          <w:szCs w:val="26"/>
        </w:rPr>
        <w:t>47,1</w:t>
      </w:r>
      <w:r w:rsidR="005709B3" w:rsidRPr="00CA0BB7">
        <w:rPr>
          <w:kern w:val="24"/>
          <w:sz w:val="26"/>
          <w:szCs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81717D" w:rsidRDefault="0081717D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6224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74" w:type="pct"/>
        <w:jc w:val="center"/>
        <w:tblInd w:w="-29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49"/>
        <w:gridCol w:w="1045"/>
        <w:gridCol w:w="1049"/>
        <w:gridCol w:w="1146"/>
        <w:gridCol w:w="1310"/>
        <w:gridCol w:w="1308"/>
      </w:tblGrid>
      <w:tr w:rsidR="008B63B9" w:rsidRPr="00C1253B" w:rsidTr="00376164">
        <w:trPr>
          <w:cantSplit/>
          <w:trHeight w:val="252"/>
          <w:tblHeader/>
          <w:jc w:val="center"/>
        </w:trPr>
        <w:tc>
          <w:tcPr>
            <w:tcW w:w="1784" w:type="pct"/>
            <w:vMerge w:val="restart"/>
            <w:tcBorders>
              <w:left w:val="single" w:sz="4" w:space="0" w:color="auto"/>
            </w:tcBorders>
          </w:tcPr>
          <w:p w:rsidR="008B63B9" w:rsidRPr="00FF0305" w:rsidRDefault="008B63B9" w:rsidP="00837401">
            <w:pPr>
              <w:spacing w:before="30" w:after="30" w:line="198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</w:tcPr>
          <w:p w:rsidR="008B63B9" w:rsidRDefault="008B63B9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9" w:type="pct"/>
            <w:vMerge w:val="restart"/>
          </w:tcPr>
          <w:p w:rsidR="008B63B9" w:rsidRDefault="00A369A2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8B63B9">
              <w:rPr>
                <w:sz w:val="22"/>
                <w:szCs w:val="22"/>
              </w:rPr>
              <w:t xml:space="preserve"> </w:t>
            </w:r>
            <w:r w:rsidR="008B63B9" w:rsidRPr="00C02843">
              <w:rPr>
                <w:sz w:val="22"/>
                <w:szCs w:val="22"/>
              </w:rPr>
              <w:t>20</w:t>
            </w:r>
            <w:r w:rsidR="008B63B9">
              <w:rPr>
                <w:sz w:val="22"/>
                <w:szCs w:val="22"/>
              </w:rPr>
              <w:t>21</w:t>
            </w:r>
            <w:r w:rsidR="008B63B9" w:rsidRPr="00C02843">
              <w:rPr>
                <w:sz w:val="22"/>
                <w:szCs w:val="22"/>
              </w:rPr>
              <w:t xml:space="preserve"> г. </w:t>
            </w:r>
            <w:r w:rsidR="008B63B9" w:rsidRPr="00C02843">
              <w:rPr>
                <w:sz w:val="22"/>
                <w:szCs w:val="22"/>
              </w:rPr>
              <w:br/>
            </w:r>
            <w:proofErr w:type="gramStart"/>
            <w:r w:rsidR="008B63B9" w:rsidRPr="00C02843">
              <w:rPr>
                <w:sz w:val="22"/>
                <w:szCs w:val="22"/>
              </w:rPr>
              <w:t>в</w:t>
            </w:r>
            <w:proofErr w:type="gramEnd"/>
            <w:r w:rsidR="008B63B9">
              <w:rPr>
                <w:sz w:val="22"/>
                <w:szCs w:val="22"/>
              </w:rPr>
              <w:t xml:space="preserve"> </w:t>
            </w:r>
            <w:r w:rsidR="008B63B9" w:rsidRPr="00C02843">
              <w:rPr>
                <w:sz w:val="22"/>
                <w:szCs w:val="22"/>
              </w:rPr>
              <w:t>% к</w:t>
            </w:r>
            <w:r w:rsidR="008B63B9">
              <w:rPr>
                <w:sz w:val="22"/>
                <w:szCs w:val="22"/>
              </w:rPr>
              <w:t xml:space="preserve"> </w:t>
            </w:r>
            <w:r w:rsidR="008B63B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8B63B9">
              <w:rPr>
                <w:sz w:val="22"/>
                <w:szCs w:val="22"/>
              </w:rPr>
              <w:t xml:space="preserve"> </w:t>
            </w:r>
            <w:r w:rsidR="008B63B9" w:rsidRPr="00C02843">
              <w:rPr>
                <w:sz w:val="22"/>
                <w:szCs w:val="22"/>
              </w:rPr>
              <w:t>20</w:t>
            </w:r>
            <w:r w:rsidR="008B63B9">
              <w:rPr>
                <w:sz w:val="22"/>
                <w:szCs w:val="22"/>
              </w:rPr>
              <w:t>20</w:t>
            </w:r>
            <w:r w:rsidR="008B63B9" w:rsidRPr="00C02843">
              <w:rPr>
                <w:sz w:val="22"/>
                <w:szCs w:val="22"/>
              </w:rPr>
              <w:t xml:space="preserve"> г</w:t>
            </w:r>
            <w:r w:rsidR="008B63B9">
              <w:rPr>
                <w:sz w:val="22"/>
                <w:szCs w:val="22"/>
              </w:rPr>
              <w:t>.</w:t>
            </w:r>
          </w:p>
        </w:tc>
        <w:tc>
          <w:tcPr>
            <w:tcW w:w="1437" w:type="pct"/>
            <w:gridSpan w:val="2"/>
            <w:tcBorders>
              <w:right w:val="single" w:sz="4" w:space="0" w:color="auto"/>
            </w:tcBorders>
          </w:tcPr>
          <w:p w:rsidR="008B63B9" w:rsidRDefault="00F54AD0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8B63B9" w:rsidRPr="00714670">
              <w:rPr>
                <w:sz w:val="22"/>
                <w:szCs w:val="22"/>
              </w:rPr>
              <w:t xml:space="preserve"> 20</w:t>
            </w:r>
            <w:r w:rsidR="008B63B9">
              <w:rPr>
                <w:sz w:val="22"/>
                <w:szCs w:val="22"/>
              </w:rPr>
              <w:t>21</w:t>
            </w:r>
            <w:r w:rsidR="008B63B9" w:rsidRPr="00714670">
              <w:rPr>
                <w:sz w:val="22"/>
                <w:szCs w:val="22"/>
              </w:rPr>
              <w:t xml:space="preserve"> г.</w:t>
            </w:r>
            <w:r w:rsidR="008B63B9" w:rsidRPr="00714670">
              <w:rPr>
                <w:sz w:val="22"/>
                <w:szCs w:val="22"/>
              </w:rPr>
              <w:br/>
            </w:r>
            <w:proofErr w:type="gramStart"/>
            <w:r w:rsidR="008B63B9" w:rsidRPr="00714670">
              <w:rPr>
                <w:sz w:val="22"/>
                <w:szCs w:val="22"/>
              </w:rPr>
              <w:t>в</w:t>
            </w:r>
            <w:proofErr w:type="gramEnd"/>
            <w:r w:rsidR="008B63B9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3B9" w:rsidRPr="00C1253B" w:rsidTr="00955B81">
        <w:trPr>
          <w:cantSplit/>
          <w:trHeight w:val="726"/>
          <w:tblHeader/>
          <w:jc w:val="center"/>
        </w:trPr>
        <w:tc>
          <w:tcPr>
            <w:tcW w:w="1784" w:type="pct"/>
            <w:vMerge/>
            <w:tcBorders>
              <w:left w:val="single" w:sz="4" w:space="0" w:color="auto"/>
            </w:tcBorders>
          </w:tcPr>
          <w:p w:rsidR="008B63B9" w:rsidRPr="00C1253B" w:rsidRDefault="008B63B9" w:rsidP="00837401">
            <w:pPr>
              <w:spacing w:before="30" w:after="30" w:line="198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</w:tcPr>
          <w:p w:rsidR="008B63B9" w:rsidRPr="00C1253B" w:rsidRDefault="00A369A2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8B63B9">
              <w:rPr>
                <w:sz w:val="22"/>
                <w:szCs w:val="22"/>
                <w:lang w:val="en-US"/>
              </w:rPr>
              <w:t xml:space="preserve"> </w:t>
            </w:r>
            <w:r w:rsidR="008B63B9" w:rsidRPr="00C02843">
              <w:rPr>
                <w:sz w:val="22"/>
                <w:szCs w:val="22"/>
              </w:rPr>
              <w:t>20</w:t>
            </w:r>
            <w:r w:rsidR="008B63B9">
              <w:rPr>
                <w:sz w:val="22"/>
                <w:szCs w:val="22"/>
              </w:rPr>
              <w:t>21</w:t>
            </w:r>
            <w:r w:rsidR="008B63B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6" w:type="pct"/>
          </w:tcPr>
          <w:p w:rsidR="008B63B9" w:rsidRDefault="00405F2B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8B63B9">
              <w:rPr>
                <w:sz w:val="22"/>
                <w:szCs w:val="22"/>
                <w:lang w:val="en-US"/>
              </w:rPr>
              <w:t xml:space="preserve"> </w:t>
            </w:r>
            <w:r w:rsidR="008B63B9">
              <w:rPr>
                <w:sz w:val="22"/>
                <w:szCs w:val="22"/>
                <w:lang w:val="en-US"/>
              </w:rPr>
              <w:br/>
            </w:r>
            <w:r w:rsidR="008B63B9" w:rsidRPr="00C02843">
              <w:rPr>
                <w:sz w:val="22"/>
                <w:szCs w:val="22"/>
              </w:rPr>
              <w:t>20</w:t>
            </w:r>
            <w:r w:rsidR="008B63B9">
              <w:rPr>
                <w:sz w:val="22"/>
                <w:szCs w:val="22"/>
              </w:rPr>
              <w:t>21</w:t>
            </w:r>
            <w:r w:rsidR="008B63B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9" w:type="pct"/>
            <w:vMerge/>
          </w:tcPr>
          <w:p w:rsidR="008B63B9" w:rsidRDefault="008B63B9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8B63B9" w:rsidRPr="00C1253B" w:rsidRDefault="00F54AD0" w:rsidP="00837401">
            <w:pPr>
              <w:spacing w:before="30" w:after="3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8B63B9">
              <w:rPr>
                <w:sz w:val="22"/>
                <w:szCs w:val="22"/>
              </w:rPr>
              <w:t xml:space="preserve"> </w:t>
            </w:r>
            <w:r w:rsidR="008B63B9">
              <w:rPr>
                <w:sz w:val="22"/>
                <w:szCs w:val="22"/>
              </w:rPr>
              <w:br/>
            </w:r>
            <w:r w:rsidR="008B63B9" w:rsidRPr="00714670">
              <w:rPr>
                <w:sz w:val="22"/>
                <w:szCs w:val="22"/>
              </w:rPr>
              <w:t>20</w:t>
            </w:r>
            <w:r w:rsidR="008B63B9">
              <w:rPr>
                <w:sz w:val="22"/>
                <w:szCs w:val="22"/>
              </w:rPr>
              <w:t>20</w:t>
            </w:r>
            <w:r w:rsidR="008B63B9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:rsidR="008B63B9" w:rsidRPr="00C1253B" w:rsidRDefault="00F54AD0" w:rsidP="00837401">
            <w:pPr>
              <w:tabs>
                <w:tab w:val="left" w:pos="1560"/>
              </w:tabs>
              <w:spacing w:before="30" w:after="30" w:line="198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8B63B9">
              <w:rPr>
                <w:sz w:val="22"/>
                <w:szCs w:val="22"/>
              </w:rPr>
              <w:br/>
              <w:t>2021</w:t>
            </w:r>
            <w:r w:rsidR="008B63B9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55B81" w:rsidRPr="00EB69C8" w:rsidTr="00955B81">
        <w:trPr>
          <w:cantSplit/>
          <w:trHeight w:val="284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177,5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56,6 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154,0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173,4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90,2            </w:t>
            </w:r>
          </w:p>
        </w:tc>
      </w:tr>
      <w:tr w:rsidR="00955B81" w:rsidRPr="00EB69C8" w:rsidTr="00955B81">
        <w:trPr>
          <w:cantSplit/>
          <w:trHeight w:val="70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872,1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305,5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153,6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180,0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107,9           </w:t>
            </w:r>
          </w:p>
        </w:tc>
      </w:tr>
      <w:tr w:rsidR="00955B81" w:rsidRPr="00EB69C8" w:rsidTr="00955B81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172,6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51,9 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162,8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183,7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88,7            </w:t>
            </w:r>
          </w:p>
        </w:tc>
      </w:tr>
      <w:tr w:rsidR="00955B81" w:rsidRPr="00EB69C8" w:rsidTr="00955B81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54,3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21,9 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92,5 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182,4           </w:t>
            </w:r>
          </w:p>
        </w:tc>
      </w:tr>
      <w:tr w:rsidR="00955B81" w:rsidRPr="00EB69C8" w:rsidTr="00955B81">
        <w:trPr>
          <w:cantSplit/>
          <w:trHeight w:val="241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1 488,3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521,2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146,9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140,6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99,5            </w:t>
            </w:r>
          </w:p>
        </w:tc>
      </w:tr>
      <w:tr w:rsidR="00955B81" w:rsidRPr="00EB69C8" w:rsidTr="00720B18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720B18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720B18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720B1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1 484,0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519,6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152,7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157,0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99,4            </w:t>
            </w:r>
          </w:p>
        </w:tc>
      </w:tr>
      <w:tr w:rsidR="00955B81" w:rsidRPr="00EB69C8" w:rsidTr="00720B18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1 081,4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336,9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179,4           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178,5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97,0            </w:t>
            </w:r>
          </w:p>
        </w:tc>
      </w:tr>
      <w:tr w:rsidR="00955B81" w:rsidRPr="00EB69C8" w:rsidTr="00720B18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182,9           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62,5            </w:t>
            </w:r>
          </w:p>
        </w:tc>
      </w:tr>
      <w:tr w:rsidR="00955B81" w:rsidRPr="00EB69C8" w:rsidTr="00955B81">
        <w:trPr>
          <w:cantSplit/>
          <w:trHeight w:val="66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5B81" w:rsidRPr="00720B18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17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145,5           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46,9 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720B18" w:rsidRDefault="00955B81" w:rsidP="00837401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 w:rsidRPr="00720B18">
              <w:rPr>
                <w:sz w:val="22"/>
                <w:szCs w:val="22"/>
              </w:rPr>
              <w:t xml:space="preserve">103,5           </w:t>
            </w:r>
          </w:p>
        </w:tc>
      </w:tr>
    </w:tbl>
    <w:p w:rsidR="00134517" w:rsidRPr="00CA0BB7" w:rsidRDefault="00134517" w:rsidP="00162242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4941" w:type="pct"/>
        <w:jc w:val="center"/>
        <w:tblInd w:w="-36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3690"/>
        <w:gridCol w:w="1802"/>
        <w:gridCol w:w="1639"/>
        <w:gridCol w:w="1944"/>
      </w:tblGrid>
      <w:tr w:rsidR="00F91C67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 w:val="restart"/>
            <w:tcBorders>
              <w:left w:val="single" w:sz="4" w:space="0" w:color="auto"/>
            </w:tcBorders>
            <w:vAlign w:val="bottom"/>
          </w:tcPr>
          <w:p w:rsidR="00F91C67" w:rsidRPr="00C1253B" w:rsidRDefault="00F91C67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67" w:type="pct"/>
            <w:gridSpan w:val="3"/>
            <w:tcBorders>
              <w:bottom w:val="nil"/>
              <w:right w:val="single" w:sz="4" w:space="0" w:color="auto"/>
            </w:tcBorders>
          </w:tcPr>
          <w:p w:rsidR="00F91C67" w:rsidRPr="00762D98" w:rsidRDefault="00F91C67" w:rsidP="00837401">
            <w:pPr>
              <w:spacing w:before="30" w:after="30" w:line="198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F54AD0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F91C67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</w:tcBorders>
            <w:vAlign w:val="bottom"/>
          </w:tcPr>
          <w:p w:rsidR="00F91C67" w:rsidRPr="00C1253B" w:rsidRDefault="00F91C67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 w:val="restart"/>
            <w:tcBorders>
              <w:right w:val="single" w:sz="4" w:space="0" w:color="auto"/>
            </w:tcBorders>
          </w:tcPr>
          <w:p w:rsidR="00F91C67" w:rsidRPr="00FF0305" w:rsidRDefault="00F91C67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974" w:type="pct"/>
            <w:gridSpan w:val="2"/>
            <w:tcBorders>
              <w:bottom w:val="nil"/>
              <w:right w:val="single" w:sz="4" w:space="0" w:color="auto"/>
            </w:tcBorders>
          </w:tcPr>
          <w:p w:rsidR="00F91C67" w:rsidRPr="00762D98" w:rsidRDefault="00F91C67" w:rsidP="00837401">
            <w:pPr>
              <w:spacing w:before="30" w:after="30" w:line="198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F91C67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F91C67" w:rsidRPr="00C1253B" w:rsidRDefault="00F91C67" w:rsidP="00837401">
            <w:pPr>
              <w:pStyle w:val="xl40"/>
              <w:spacing w:before="30" w:after="30" w:line="198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/>
            <w:tcBorders>
              <w:bottom w:val="nil"/>
              <w:right w:val="single" w:sz="4" w:space="0" w:color="auto"/>
            </w:tcBorders>
          </w:tcPr>
          <w:p w:rsidR="00F91C67" w:rsidRPr="00C1253B" w:rsidRDefault="00F91C67" w:rsidP="00837401">
            <w:pPr>
              <w:pStyle w:val="xl40"/>
              <w:spacing w:before="30" w:after="30" w:line="198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C67" w:rsidRPr="00C1253B" w:rsidRDefault="00F91C67" w:rsidP="00837401">
            <w:pPr>
              <w:pStyle w:val="xl40"/>
              <w:spacing w:before="30" w:after="30" w:line="198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91C67" w:rsidRPr="00C1253B" w:rsidRDefault="00F91C67" w:rsidP="00837401">
            <w:pPr>
              <w:pStyle w:val="xl40"/>
              <w:spacing w:before="30" w:after="30" w:line="198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54AD0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55B81" w:rsidRPr="00A37D16" w:rsidTr="0050309A">
        <w:trPr>
          <w:cantSplit/>
          <w:trHeight w:val="74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993" w:type="pct"/>
            <w:tcBorders>
              <w:top w:val="single" w:sz="4" w:space="0" w:color="auto"/>
              <w:bottom w:val="nil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9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135,4           </w:t>
            </w:r>
          </w:p>
        </w:tc>
      </w:tr>
      <w:tr w:rsidR="00955B81" w:rsidRPr="00A37D16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41,5            </w:t>
            </w:r>
          </w:p>
        </w:tc>
      </w:tr>
      <w:tr w:rsidR="00955B81" w:rsidRPr="00A37D16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pStyle w:val="xl40"/>
              <w:tabs>
                <w:tab w:val="left" w:pos="3334"/>
              </w:tabs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91,1            </w:t>
            </w:r>
          </w:p>
        </w:tc>
      </w:tr>
      <w:tr w:rsidR="00955B81" w:rsidRPr="00A37D16" w:rsidTr="00313772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32,9            </w:t>
            </w:r>
          </w:p>
        </w:tc>
      </w:tr>
      <w:tr w:rsidR="00955B81" w:rsidRPr="00A37D16" w:rsidTr="00313772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A37D16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A37D16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A37D1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32,9            </w:t>
            </w:r>
          </w:p>
        </w:tc>
      </w:tr>
      <w:tr w:rsidR="00955B81" w:rsidRPr="00A37D16" w:rsidTr="00313772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814DF7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955B81" w:rsidRPr="00A37D1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C274CF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955B81" w:rsidRPr="00A37D1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0,4             </w:t>
            </w:r>
          </w:p>
        </w:tc>
      </w:tr>
      <w:tr w:rsidR="00955B81" w:rsidRPr="00A37D16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64,0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96,4            </w:t>
            </w:r>
          </w:p>
        </w:tc>
      </w:tr>
      <w:tr w:rsidR="00955B81" w:rsidRPr="00A37D16" w:rsidTr="0050309A">
        <w:trPr>
          <w:cantSplit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55B81" w:rsidRPr="00A37D16" w:rsidRDefault="00955B81" w:rsidP="00837401">
            <w:pPr>
              <w:pStyle w:val="xl40"/>
              <w:spacing w:before="30" w:after="30" w:line="198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993" w:type="pct"/>
            <w:tcBorders>
              <w:top w:val="nil"/>
              <w:bottom w:val="doub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9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10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10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5B81" w:rsidRPr="00A37D16" w:rsidRDefault="00955B81" w:rsidP="00837401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78,9            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D4146C">
        <w:rPr>
          <w:kern w:val="24"/>
          <w:sz w:val="26"/>
        </w:rPr>
        <w:t>8,7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D43D49">
        <w:rPr>
          <w:kern w:val="24"/>
          <w:sz w:val="26"/>
        </w:rPr>
        <w:t xml:space="preserve"> </w:t>
      </w:r>
      <w:r w:rsidR="00F54AD0">
        <w:rPr>
          <w:kern w:val="24"/>
          <w:sz w:val="26"/>
          <w:lang w:val="en-US"/>
        </w:rPr>
        <w:t>I</w:t>
      </w:r>
      <w:r w:rsidR="00F54AD0">
        <w:rPr>
          <w:kern w:val="24"/>
          <w:sz w:val="26"/>
        </w:rPr>
        <w:t xml:space="preserve"> квартале</w:t>
      </w:r>
      <w:r w:rsidR="00B8756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</w:t>
      </w:r>
      <w:r w:rsidR="00D43D49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43D49">
        <w:rPr>
          <w:kern w:val="24"/>
          <w:sz w:val="26"/>
        </w:rPr>
        <w:t>.</w:t>
      </w:r>
      <w:r w:rsidR="00432AE5">
        <w:rPr>
          <w:kern w:val="24"/>
          <w:sz w:val="26"/>
        </w:rPr>
        <w:t xml:space="preserve"> </w:t>
      </w:r>
      <w:r w:rsidR="00F7414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F54AD0">
        <w:rPr>
          <w:kern w:val="24"/>
          <w:sz w:val="26"/>
          <w:lang w:val="en-US"/>
        </w:rPr>
        <w:t>I</w:t>
      </w:r>
      <w:r w:rsidR="00F54AD0" w:rsidRPr="00F54AD0">
        <w:rPr>
          <w:kern w:val="24"/>
          <w:sz w:val="26"/>
        </w:rPr>
        <w:t xml:space="preserve"> </w:t>
      </w:r>
      <w:r w:rsidR="00F54AD0">
        <w:rPr>
          <w:kern w:val="24"/>
          <w:sz w:val="26"/>
        </w:rPr>
        <w:t>квартала</w:t>
      </w:r>
      <w:r w:rsidR="00D43D4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43D49">
        <w:rPr>
          <w:kern w:val="24"/>
          <w:sz w:val="26"/>
        </w:rPr>
        <w:t>20</w:t>
      </w:r>
      <w:r w:rsidR="00432AE5">
        <w:rPr>
          <w:kern w:val="24"/>
          <w:sz w:val="26"/>
        </w:rPr>
        <w:t> </w:t>
      </w:r>
      <w:r>
        <w:rPr>
          <w:kern w:val="24"/>
          <w:sz w:val="26"/>
        </w:rPr>
        <w:t>г</w:t>
      </w:r>
      <w:r w:rsidR="00D43D49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D4146C">
        <w:rPr>
          <w:kern w:val="24"/>
          <w:sz w:val="26"/>
        </w:rPr>
        <w:t>124,2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837401">
      <w:pPr>
        <w:pStyle w:val="a4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D43D49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094A14">
        <w:rPr>
          <w:noProof/>
          <w:color w:val="FF6600"/>
          <w:lang w:val="ru-RU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170815</wp:posOffset>
            </wp:positionV>
            <wp:extent cx="5953125" cy="1762125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16CE">
      <w:pPr>
        <w:spacing w:before="10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4956" w:type="pct"/>
        <w:jc w:val="center"/>
        <w:tblInd w:w="-13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153"/>
        <w:gridCol w:w="1161"/>
        <w:gridCol w:w="1165"/>
        <w:gridCol w:w="1163"/>
        <w:gridCol w:w="1163"/>
        <w:gridCol w:w="1269"/>
      </w:tblGrid>
      <w:tr w:rsidR="00F91C67" w:rsidRPr="00C1253B" w:rsidTr="004216CE">
        <w:trPr>
          <w:cantSplit/>
          <w:trHeight w:val="301"/>
          <w:tblHeader/>
          <w:jc w:val="center"/>
        </w:trPr>
        <w:tc>
          <w:tcPr>
            <w:tcW w:w="1737" w:type="pct"/>
            <w:vMerge w:val="restart"/>
            <w:tcBorders>
              <w:left w:val="single" w:sz="4" w:space="0" w:color="auto"/>
            </w:tcBorders>
          </w:tcPr>
          <w:p w:rsidR="00F91C67" w:rsidRPr="00FF0305" w:rsidRDefault="00F91C67" w:rsidP="008374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pct"/>
            <w:gridSpan w:val="2"/>
          </w:tcPr>
          <w:p w:rsidR="00F91C67" w:rsidRDefault="00F91C67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</w:tcPr>
          <w:p w:rsidR="00F91C67" w:rsidRDefault="00A369A2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91C67">
              <w:rPr>
                <w:sz w:val="22"/>
                <w:szCs w:val="22"/>
              </w:rPr>
              <w:t xml:space="preserve"> </w:t>
            </w:r>
            <w:r w:rsidR="00F91C67" w:rsidRPr="00C02843">
              <w:rPr>
                <w:sz w:val="22"/>
                <w:szCs w:val="22"/>
              </w:rPr>
              <w:t>20</w:t>
            </w:r>
            <w:r w:rsidR="00F91C67">
              <w:rPr>
                <w:sz w:val="22"/>
                <w:szCs w:val="22"/>
              </w:rPr>
              <w:t>21</w:t>
            </w:r>
            <w:r w:rsidR="00F91C67" w:rsidRPr="00C02843">
              <w:rPr>
                <w:sz w:val="22"/>
                <w:szCs w:val="22"/>
              </w:rPr>
              <w:t xml:space="preserve"> г. </w:t>
            </w:r>
            <w:r w:rsidR="00F91C67" w:rsidRPr="00C02843">
              <w:rPr>
                <w:sz w:val="22"/>
                <w:szCs w:val="22"/>
              </w:rPr>
              <w:br/>
            </w:r>
            <w:proofErr w:type="gramStart"/>
            <w:r w:rsidR="00F91C67" w:rsidRPr="00C02843">
              <w:rPr>
                <w:sz w:val="22"/>
                <w:szCs w:val="22"/>
              </w:rPr>
              <w:t>в</w:t>
            </w:r>
            <w:proofErr w:type="gramEnd"/>
            <w:r w:rsidR="00F91C67">
              <w:rPr>
                <w:sz w:val="22"/>
                <w:szCs w:val="22"/>
              </w:rPr>
              <w:t xml:space="preserve"> </w:t>
            </w:r>
            <w:r w:rsidR="00F91C67" w:rsidRPr="00C02843">
              <w:rPr>
                <w:sz w:val="22"/>
                <w:szCs w:val="22"/>
              </w:rPr>
              <w:t>% к</w:t>
            </w:r>
            <w:r w:rsidR="00F91C67">
              <w:rPr>
                <w:sz w:val="22"/>
                <w:szCs w:val="22"/>
              </w:rPr>
              <w:t xml:space="preserve"> </w:t>
            </w:r>
            <w:r w:rsidR="00F91C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F91C67">
              <w:rPr>
                <w:sz w:val="22"/>
                <w:szCs w:val="22"/>
              </w:rPr>
              <w:t xml:space="preserve"> </w:t>
            </w:r>
            <w:r w:rsidR="00F91C67" w:rsidRPr="00C02843">
              <w:rPr>
                <w:sz w:val="22"/>
                <w:szCs w:val="22"/>
              </w:rPr>
              <w:t>20</w:t>
            </w:r>
            <w:r w:rsidR="00F91C67">
              <w:rPr>
                <w:sz w:val="22"/>
                <w:szCs w:val="22"/>
              </w:rPr>
              <w:t>20</w:t>
            </w:r>
            <w:r w:rsidR="00F91C67" w:rsidRPr="00C02843">
              <w:rPr>
                <w:sz w:val="22"/>
                <w:szCs w:val="22"/>
              </w:rPr>
              <w:t xml:space="preserve"> г</w:t>
            </w:r>
            <w:r w:rsidR="00F91C67">
              <w:rPr>
                <w:sz w:val="22"/>
                <w:szCs w:val="22"/>
              </w:rPr>
              <w:t>.</w:t>
            </w:r>
          </w:p>
        </w:tc>
        <w:tc>
          <w:tcPr>
            <w:tcW w:w="1340" w:type="pct"/>
            <w:gridSpan w:val="2"/>
            <w:tcBorders>
              <w:right w:val="single" w:sz="4" w:space="0" w:color="auto"/>
            </w:tcBorders>
          </w:tcPr>
          <w:p w:rsidR="00F91C67" w:rsidRDefault="00197F7B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91C67" w:rsidRPr="00714670">
              <w:rPr>
                <w:sz w:val="22"/>
                <w:szCs w:val="22"/>
              </w:rPr>
              <w:t xml:space="preserve"> 20</w:t>
            </w:r>
            <w:r w:rsidR="00F91C67">
              <w:rPr>
                <w:sz w:val="22"/>
                <w:szCs w:val="22"/>
              </w:rPr>
              <w:t>21</w:t>
            </w:r>
            <w:r w:rsidR="00F91C67" w:rsidRPr="00714670">
              <w:rPr>
                <w:sz w:val="22"/>
                <w:szCs w:val="22"/>
              </w:rPr>
              <w:t xml:space="preserve"> г.</w:t>
            </w:r>
            <w:r w:rsidR="00F91C67" w:rsidRPr="00714670">
              <w:rPr>
                <w:sz w:val="22"/>
                <w:szCs w:val="22"/>
              </w:rPr>
              <w:br/>
            </w:r>
            <w:proofErr w:type="gramStart"/>
            <w:r w:rsidR="00F91C67" w:rsidRPr="00714670">
              <w:rPr>
                <w:sz w:val="22"/>
                <w:szCs w:val="22"/>
              </w:rPr>
              <w:t>в</w:t>
            </w:r>
            <w:proofErr w:type="gramEnd"/>
            <w:r w:rsidR="00F91C6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91C67" w:rsidRPr="00C1253B" w:rsidTr="002A72A5">
        <w:trPr>
          <w:cantSplit/>
          <w:trHeight w:val="726"/>
          <w:tblHeader/>
          <w:jc w:val="center"/>
        </w:trPr>
        <w:tc>
          <w:tcPr>
            <w:tcW w:w="1737" w:type="pct"/>
            <w:vMerge/>
            <w:tcBorders>
              <w:left w:val="single" w:sz="4" w:space="0" w:color="auto"/>
            </w:tcBorders>
          </w:tcPr>
          <w:p w:rsidR="00F91C67" w:rsidRPr="00C1253B" w:rsidRDefault="00F91C67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</w:tcPr>
          <w:p w:rsidR="00F91C67" w:rsidRPr="00C1253B" w:rsidRDefault="00A369A2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91C67">
              <w:rPr>
                <w:sz w:val="22"/>
                <w:szCs w:val="22"/>
                <w:lang w:val="en-US"/>
              </w:rPr>
              <w:t xml:space="preserve"> </w:t>
            </w:r>
            <w:r w:rsidR="00F91C67" w:rsidRPr="00C02843">
              <w:rPr>
                <w:sz w:val="22"/>
                <w:szCs w:val="22"/>
              </w:rPr>
              <w:t>20</w:t>
            </w:r>
            <w:r w:rsidR="00F91C67">
              <w:rPr>
                <w:sz w:val="22"/>
                <w:szCs w:val="22"/>
              </w:rPr>
              <w:t>21</w:t>
            </w:r>
            <w:r w:rsidR="00F91C6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</w:tcPr>
          <w:p w:rsidR="00F91C67" w:rsidRDefault="00405F2B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91C67">
              <w:rPr>
                <w:sz w:val="22"/>
                <w:szCs w:val="22"/>
                <w:lang w:val="en-US"/>
              </w:rPr>
              <w:t xml:space="preserve"> </w:t>
            </w:r>
            <w:r w:rsidR="00F91C67">
              <w:rPr>
                <w:sz w:val="22"/>
                <w:szCs w:val="22"/>
                <w:lang w:val="en-US"/>
              </w:rPr>
              <w:br/>
            </w:r>
            <w:r w:rsidR="00F91C67" w:rsidRPr="00C02843">
              <w:rPr>
                <w:sz w:val="22"/>
                <w:szCs w:val="22"/>
              </w:rPr>
              <w:t>20</w:t>
            </w:r>
            <w:r w:rsidR="00F91C67">
              <w:rPr>
                <w:sz w:val="22"/>
                <w:szCs w:val="22"/>
              </w:rPr>
              <w:t>21</w:t>
            </w:r>
            <w:r w:rsidR="00F91C6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" w:type="pct"/>
            <w:vMerge/>
          </w:tcPr>
          <w:p w:rsidR="00F91C67" w:rsidRDefault="00F91C67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F91C67" w:rsidRDefault="00197F7B" w:rsidP="008374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91C67">
              <w:rPr>
                <w:sz w:val="22"/>
                <w:szCs w:val="22"/>
              </w:rPr>
              <w:t xml:space="preserve"> </w:t>
            </w:r>
            <w:r w:rsidR="00F91C67">
              <w:rPr>
                <w:sz w:val="22"/>
                <w:szCs w:val="22"/>
              </w:rPr>
              <w:br/>
            </w:r>
            <w:r w:rsidR="00F91C67" w:rsidRPr="00714670">
              <w:rPr>
                <w:sz w:val="22"/>
                <w:szCs w:val="22"/>
              </w:rPr>
              <w:t>20</w:t>
            </w:r>
            <w:r w:rsidR="00F91C67">
              <w:rPr>
                <w:sz w:val="22"/>
                <w:szCs w:val="22"/>
              </w:rPr>
              <w:t>20</w:t>
            </w:r>
            <w:r w:rsidR="00F91C6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F91C67" w:rsidRPr="00A66E3B" w:rsidRDefault="00197F7B" w:rsidP="0083740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F91C67">
              <w:rPr>
                <w:sz w:val="22"/>
                <w:szCs w:val="22"/>
              </w:rPr>
              <w:br/>
              <w:t>2021</w:t>
            </w:r>
            <w:r w:rsidR="00F91C6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A72A5" w:rsidRPr="00042B8C" w:rsidTr="002A72A5">
        <w:trPr>
          <w:cantSplit/>
          <w:trHeight w:val="284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261,8           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115,3           </w:t>
            </w:r>
          </w:p>
        </w:tc>
      </w:tr>
      <w:tr w:rsidR="002A72A5" w:rsidRPr="00042B8C" w:rsidTr="009D6E50">
        <w:trPr>
          <w:cantSplit/>
          <w:trHeight w:val="70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47,3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104,2           </w:t>
            </w:r>
          </w:p>
        </w:tc>
      </w:tr>
      <w:tr w:rsidR="002A72A5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52,3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158,4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52,0            </w:t>
            </w:r>
          </w:p>
        </w:tc>
      </w:tr>
      <w:tr w:rsidR="002A72A5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288,9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105,5           </w:t>
            </w:r>
          </w:p>
        </w:tc>
      </w:tr>
      <w:tr w:rsidR="002A72A5" w:rsidRPr="00042B8C" w:rsidTr="009D6E50">
        <w:trPr>
          <w:cantSplit/>
          <w:trHeight w:val="241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или химические (в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на 100% питательных веществ),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2 343,3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800,3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136,6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117,4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107,9           </w:t>
            </w:r>
          </w:p>
        </w:tc>
      </w:tr>
      <w:tr w:rsidR="002A72A5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39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A72A5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248,9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108,2           </w:t>
            </w:r>
          </w:p>
        </w:tc>
      </w:tr>
      <w:tr w:rsidR="002A72A5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2 036,3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692,3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143,7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107,5           </w:t>
            </w:r>
          </w:p>
        </w:tc>
      </w:tr>
      <w:tr w:rsidR="002A72A5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58,1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22,7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118,6           </w:t>
            </w:r>
          </w:p>
        </w:tc>
      </w:tr>
      <w:tr w:rsidR="002A72A5" w:rsidRPr="00042B8C" w:rsidTr="00313772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Полимеры этилена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187,6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193,9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110,0           </w:t>
            </w:r>
          </w:p>
        </w:tc>
      </w:tr>
      <w:tr w:rsidR="002A72A5" w:rsidRPr="00042B8C" w:rsidTr="00313772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Полиэтилентерефталат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43,9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115,8           </w:t>
            </w:r>
          </w:p>
        </w:tc>
      </w:tr>
      <w:tr w:rsidR="002A72A5" w:rsidRPr="00042B8C" w:rsidTr="00313772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042B8C" w:rsidRDefault="002A72A5" w:rsidP="00837401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22,3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105,4           </w:t>
            </w:r>
          </w:p>
        </w:tc>
      </w:tr>
      <w:tr w:rsidR="002A72A5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дезинфицирующие, бактериостатические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и средства стерилизации, тонн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528 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185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52,4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127,6           </w:t>
            </w:r>
          </w:p>
        </w:tc>
      </w:tr>
      <w:tr w:rsidR="002A72A5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45,5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22,1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161,6           </w:t>
            </w:r>
          </w:p>
        </w:tc>
      </w:tr>
      <w:tr w:rsidR="002A72A5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2A5" w:rsidRPr="00042B8C" w:rsidRDefault="002A72A5" w:rsidP="008374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144,6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118,4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86,0            </w:t>
            </w:r>
          </w:p>
        </w:tc>
      </w:tr>
      <w:tr w:rsidR="002A72A5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для ухода за кожей (включая защитные дезинфицирующие средства), тонн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40,7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44,0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27,5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165,1           </w:t>
            </w:r>
          </w:p>
        </w:tc>
      </w:tr>
      <w:tr w:rsidR="002A72A5" w:rsidRPr="00042B8C" w:rsidTr="002A72A5">
        <w:trPr>
          <w:cantSplit/>
          <w:trHeight w:val="66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A72A5" w:rsidRPr="00042B8C" w:rsidRDefault="002A72A5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0" w:type="pct"/>
            <w:tcBorders>
              <w:top w:val="nil"/>
              <w:bottom w:val="doub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57,6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A72A5" w:rsidRPr="00A37D16" w:rsidRDefault="002A72A5" w:rsidP="008374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37D16">
              <w:rPr>
                <w:sz w:val="22"/>
                <w:szCs w:val="22"/>
              </w:rPr>
              <w:t xml:space="preserve">105,4           </w:t>
            </w:r>
          </w:p>
        </w:tc>
      </w:tr>
    </w:tbl>
    <w:p w:rsidR="00BE7597" w:rsidRPr="00CA0BB7" w:rsidRDefault="00BE7597" w:rsidP="0083740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89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85"/>
        <w:gridCol w:w="1579"/>
        <w:gridCol w:w="1414"/>
        <w:gridCol w:w="1503"/>
      </w:tblGrid>
      <w:tr w:rsidR="00D31CDD" w:rsidRPr="00C1253B" w:rsidTr="00EA0B7B">
        <w:trPr>
          <w:cantSplit/>
          <w:trHeight w:val="288"/>
          <w:tblHeader/>
          <w:jc w:val="center"/>
        </w:trPr>
        <w:tc>
          <w:tcPr>
            <w:tcW w:w="2497" w:type="pct"/>
            <w:vMerge w:val="restart"/>
            <w:tcBorders>
              <w:left w:val="single" w:sz="4" w:space="0" w:color="auto"/>
            </w:tcBorders>
            <w:vAlign w:val="bottom"/>
          </w:tcPr>
          <w:p w:rsidR="00D31CDD" w:rsidRPr="00C1253B" w:rsidRDefault="00D31CDD" w:rsidP="0083740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3" w:type="pct"/>
            <w:gridSpan w:val="3"/>
            <w:tcBorders>
              <w:right w:val="single" w:sz="4" w:space="0" w:color="auto"/>
            </w:tcBorders>
          </w:tcPr>
          <w:p w:rsidR="00D31CDD" w:rsidRPr="00762D98" w:rsidRDefault="00D31CDD" w:rsidP="0083740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405F2B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D31CDD" w:rsidRPr="00C1253B" w:rsidTr="00EA0B7B">
        <w:trPr>
          <w:cantSplit/>
          <w:trHeight w:val="265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D31CDD" w:rsidRPr="00C1253B" w:rsidRDefault="00D31CDD" w:rsidP="0083740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 w:val="restart"/>
            <w:tcBorders>
              <w:right w:val="single" w:sz="4" w:space="0" w:color="auto"/>
            </w:tcBorders>
          </w:tcPr>
          <w:p w:rsidR="00D31CDD" w:rsidRPr="00FF0305" w:rsidRDefault="00D31CDD" w:rsidP="0083740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right w:val="single" w:sz="4" w:space="0" w:color="auto"/>
            </w:tcBorders>
          </w:tcPr>
          <w:p w:rsidR="00D31CDD" w:rsidRPr="00762D98" w:rsidRDefault="00D31CDD" w:rsidP="0083740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D31CDD" w:rsidRPr="00C1253B" w:rsidTr="00EA0B7B">
        <w:trPr>
          <w:cantSplit/>
          <w:trHeight w:val="844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D31CDD" w:rsidRPr="00C1253B" w:rsidRDefault="00D31CDD" w:rsidP="0083740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/>
            <w:tcBorders>
              <w:right w:val="single" w:sz="4" w:space="0" w:color="auto"/>
            </w:tcBorders>
          </w:tcPr>
          <w:p w:rsidR="00D31CDD" w:rsidRPr="00C1253B" w:rsidRDefault="00D31CDD" w:rsidP="0083740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DD" w:rsidRPr="0014315D" w:rsidRDefault="00D31CDD" w:rsidP="0083740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7" w:type="pct"/>
            <w:tcBorders>
              <w:top w:val="single" w:sz="4" w:space="0" w:color="auto"/>
              <w:right w:val="single" w:sz="4" w:space="0" w:color="auto"/>
            </w:tcBorders>
          </w:tcPr>
          <w:p w:rsidR="00D31CDD" w:rsidRPr="00042B8C" w:rsidRDefault="00D31CDD" w:rsidP="0083740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05F2B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305E42" w:rsidRPr="00DC242E" w:rsidTr="00EA0B7B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86,0            </w:t>
            </w:r>
          </w:p>
        </w:tc>
      </w:tr>
      <w:tr w:rsidR="00305E42" w:rsidRPr="00DC242E" w:rsidTr="00415ABE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DC242E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130,0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16,7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134,2           </w:t>
            </w:r>
          </w:p>
        </w:tc>
      </w:tr>
      <w:tr w:rsidR="00305E42" w:rsidRPr="00DC242E" w:rsidTr="00415ABE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 xml:space="preserve">Полимеры этилена в первичных формах, </w:t>
            </w:r>
            <w:r w:rsidRPr="00DC242E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106,8           </w:t>
            </w:r>
          </w:p>
        </w:tc>
      </w:tr>
      <w:tr w:rsidR="00305E42" w:rsidRPr="00DC242E" w:rsidTr="00415ABE">
        <w:trPr>
          <w:cantSplit/>
          <w:trHeight w:val="225"/>
          <w:jc w:val="center"/>
        </w:trPr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lastRenderedPageBreak/>
              <w:t>Полиэтилентерефталат в первичных формах, тыс. т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814DF7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305E42" w:rsidRPr="00DC242E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100,0           </w:t>
            </w:r>
          </w:p>
        </w:tc>
      </w:tr>
      <w:tr w:rsidR="00305E42" w:rsidRPr="00DC242E" w:rsidTr="002A72A5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60,3            </w:t>
            </w:r>
          </w:p>
        </w:tc>
      </w:tr>
      <w:tr w:rsidR="00305E42" w:rsidRPr="00DC242E" w:rsidTr="002A72A5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426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242,0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109,8           </w:t>
            </w:r>
          </w:p>
        </w:tc>
      </w:tr>
      <w:tr w:rsidR="00305E42" w:rsidRPr="00DC242E" w:rsidTr="002A72A5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100,4           </w:t>
            </w:r>
          </w:p>
        </w:tc>
      </w:tr>
      <w:tr w:rsidR="00305E42" w:rsidRPr="00DC242E" w:rsidTr="002A72A5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103,4           </w:t>
            </w:r>
          </w:p>
        </w:tc>
      </w:tr>
      <w:tr w:rsidR="00305E42" w:rsidRPr="00DC242E" w:rsidTr="002A72A5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косметические для ухода за кожей (включая защитные дезинфицирующие средства),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240,6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в 7,7р.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105,3           </w:t>
            </w:r>
          </w:p>
        </w:tc>
      </w:tr>
      <w:tr w:rsidR="00305E42" w:rsidRPr="00DC242E" w:rsidTr="00EA0B7B">
        <w:trPr>
          <w:cantSplit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305E42" w:rsidRPr="00DC242E" w:rsidRDefault="00305E42" w:rsidP="0083740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879" w:type="pct"/>
            <w:tcBorders>
              <w:top w:val="nil"/>
              <w:bottom w:val="doub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17,3            </w:t>
            </w:r>
          </w:p>
        </w:tc>
        <w:tc>
          <w:tcPr>
            <w:tcW w:w="8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05E42" w:rsidRPr="00DC242E" w:rsidRDefault="00305E42" w:rsidP="0083740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242E">
              <w:rPr>
                <w:sz w:val="22"/>
                <w:szCs w:val="22"/>
              </w:rPr>
              <w:t xml:space="preserve">100,6           </w:t>
            </w:r>
          </w:p>
        </w:tc>
      </w:tr>
    </w:tbl>
    <w:p w:rsidR="005823A2" w:rsidRPr="00CA0BB7" w:rsidRDefault="005823A2" w:rsidP="00837401">
      <w:pPr>
        <w:spacing w:before="120" w:line="340" w:lineRule="exact"/>
        <w:ind w:firstLine="720"/>
        <w:jc w:val="both"/>
        <w:rPr>
          <w:kern w:val="24"/>
          <w:sz w:val="26"/>
        </w:rPr>
      </w:pPr>
      <w:bookmarkStart w:id="1" w:name="_GoBack"/>
      <w:bookmarkEnd w:id="1"/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D4146C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405F2B">
        <w:rPr>
          <w:kern w:val="24"/>
          <w:sz w:val="26"/>
          <w:lang w:val="en-US"/>
        </w:rPr>
        <w:t>I</w:t>
      </w:r>
      <w:r w:rsidR="00405F2B">
        <w:rPr>
          <w:kern w:val="24"/>
          <w:sz w:val="26"/>
        </w:rPr>
        <w:t xml:space="preserve"> квартале</w:t>
      </w:r>
      <w:r w:rsidR="001076A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405F2B">
        <w:rPr>
          <w:kern w:val="24"/>
          <w:sz w:val="26"/>
          <w:lang w:val="en-US"/>
        </w:rPr>
        <w:t>I</w:t>
      </w:r>
      <w:r w:rsidR="00405F2B">
        <w:rPr>
          <w:kern w:val="24"/>
          <w:sz w:val="26"/>
        </w:rPr>
        <w:t xml:space="preserve"> квартала</w:t>
      </w:r>
      <w:r w:rsidR="00B93550">
        <w:rPr>
          <w:kern w:val="24"/>
          <w:sz w:val="26"/>
        </w:rPr>
        <w:t xml:space="preserve"> </w:t>
      </w:r>
      <w:r w:rsidR="00405F2B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D4146C">
        <w:rPr>
          <w:kern w:val="24"/>
          <w:sz w:val="26"/>
        </w:rPr>
        <w:t>13,9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37401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453603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-89397</wp:posOffset>
            </wp:positionH>
            <wp:positionV relativeFrom="paragraph">
              <wp:posOffset>219047</wp:posOffset>
            </wp:positionV>
            <wp:extent cx="6114553" cy="1836752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837401" w:rsidRDefault="00837401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260CB" w:rsidRDefault="005823A2" w:rsidP="00837401">
      <w:pPr>
        <w:spacing w:before="240" w:line="340" w:lineRule="exact"/>
        <w:ind w:firstLine="709"/>
        <w:jc w:val="both"/>
        <w:rPr>
          <w:spacing w:val="-2"/>
          <w:kern w:val="24"/>
          <w:sz w:val="26"/>
          <w:szCs w:val="26"/>
        </w:rPr>
      </w:pPr>
      <w:proofErr w:type="gramStart"/>
      <w:r w:rsidRPr="00C260CB">
        <w:rPr>
          <w:spacing w:val="-2"/>
          <w:kern w:val="24"/>
          <w:sz w:val="26"/>
          <w:szCs w:val="26"/>
        </w:rPr>
        <w:t xml:space="preserve">В </w:t>
      </w:r>
      <w:r w:rsidR="00405F2B">
        <w:rPr>
          <w:spacing w:val="-2"/>
          <w:kern w:val="24"/>
          <w:sz w:val="26"/>
          <w:szCs w:val="26"/>
          <w:lang w:val="en-US"/>
        </w:rPr>
        <w:t>I</w:t>
      </w:r>
      <w:r w:rsidR="00405F2B">
        <w:rPr>
          <w:spacing w:val="-2"/>
          <w:kern w:val="24"/>
          <w:sz w:val="26"/>
          <w:szCs w:val="26"/>
        </w:rPr>
        <w:t xml:space="preserve"> квартале </w:t>
      </w:r>
      <w:r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6F20D2" w:rsidRPr="006F20D2">
        <w:rPr>
          <w:spacing w:val="-2"/>
          <w:kern w:val="24"/>
          <w:sz w:val="26"/>
          <w:szCs w:val="26"/>
        </w:rPr>
        <w:t>3</w:t>
      </w:r>
      <w:r w:rsidR="006F20D2">
        <w:rPr>
          <w:spacing w:val="-2"/>
          <w:kern w:val="24"/>
          <w:sz w:val="26"/>
          <w:szCs w:val="26"/>
        </w:rPr>
        <w:t>14,9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1</w:t>
      </w:r>
      <w:r w:rsidR="00F743A4">
        <w:rPr>
          <w:spacing w:val="-2"/>
          <w:kern w:val="24"/>
          <w:sz w:val="26"/>
          <w:szCs w:val="26"/>
        </w:rPr>
        <w:t>1</w:t>
      </w:r>
      <w:r w:rsidR="006F20D2">
        <w:rPr>
          <w:spacing w:val="-2"/>
          <w:kern w:val="24"/>
          <w:sz w:val="26"/>
          <w:szCs w:val="26"/>
        </w:rPr>
        <w:t>2</w:t>
      </w:r>
      <w:r w:rsidR="00F743A4">
        <w:rPr>
          <w:spacing w:val="-2"/>
          <w:kern w:val="24"/>
          <w:sz w:val="26"/>
          <w:szCs w:val="26"/>
        </w:rPr>
        <w:t>,1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405F2B">
        <w:rPr>
          <w:spacing w:val="-2"/>
          <w:kern w:val="24"/>
          <w:sz w:val="26"/>
          <w:szCs w:val="26"/>
          <w:lang w:val="en-US"/>
        </w:rPr>
        <w:t>I</w:t>
      </w:r>
      <w:r w:rsidR="00405F2B">
        <w:rPr>
          <w:spacing w:val="-2"/>
          <w:kern w:val="24"/>
          <w:sz w:val="26"/>
          <w:szCs w:val="26"/>
        </w:rPr>
        <w:t xml:space="preserve"> квартала</w:t>
      </w:r>
      <w:r w:rsidR="00B93550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6F20D2">
        <w:rPr>
          <w:spacing w:val="-2"/>
          <w:kern w:val="24"/>
          <w:sz w:val="26"/>
          <w:szCs w:val="26"/>
        </w:rPr>
        <w:t>87,4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F743A4">
        <w:rPr>
          <w:spacing w:val="-2"/>
          <w:kern w:val="24"/>
          <w:sz w:val="26"/>
          <w:szCs w:val="26"/>
        </w:rPr>
        <w:t>132,1</w:t>
      </w:r>
      <w:r w:rsidRPr="00C260CB">
        <w:rPr>
          <w:spacing w:val="-2"/>
          <w:kern w:val="24"/>
          <w:sz w:val="26"/>
          <w:szCs w:val="26"/>
        </w:rPr>
        <w:t>%;</w:t>
      </w:r>
      <w:proofErr w:type="gramEnd"/>
      <w:r w:rsidRPr="00C260CB">
        <w:rPr>
          <w:spacing w:val="-2"/>
          <w:kern w:val="24"/>
          <w:sz w:val="26"/>
          <w:szCs w:val="26"/>
        </w:rPr>
        <w:t xml:space="preserve"> 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6F20D2">
        <w:rPr>
          <w:spacing w:val="-2"/>
          <w:kern w:val="24"/>
          <w:sz w:val="26"/>
          <w:szCs w:val="26"/>
        </w:rPr>
        <w:t>7,2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F743A4">
        <w:rPr>
          <w:spacing w:val="-2"/>
          <w:kern w:val="24"/>
          <w:sz w:val="26"/>
          <w:szCs w:val="26"/>
        </w:rPr>
        <w:t>59,9</w:t>
      </w:r>
      <w:r w:rsidRPr="00C260CB">
        <w:rPr>
          <w:spacing w:val="-2"/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C260CB">
        <w:rPr>
          <w:spacing w:val="-2"/>
          <w:kern w:val="24"/>
          <w:sz w:val="26"/>
          <w:szCs w:val="26"/>
        </w:rPr>
        <w:t xml:space="preserve"> </w:t>
      </w:r>
      <w:r w:rsidR="000679CE" w:rsidRPr="00C260CB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F743A4">
        <w:rPr>
          <w:spacing w:val="-2"/>
          <w:kern w:val="24"/>
          <w:sz w:val="26"/>
          <w:szCs w:val="26"/>
        </w:rPr>
        <w:t>29,1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</w:t>
      </w:r>
      <w:r w:rsidR="003C31CF" w:rsidRPr="00C260CB">
        <w:rPr>
          <w:spacing w:val="-2"/>
          <w:kern w:val="24"/>
          <w:sz w:val="26"/>
          <w:szCs w:val="26"/>
        </w:rPr>
        <w:t>рублей,</w:t>
      </w:r>
      <w:r w:rsidR="00716A16" w:rsidRPr="00C260CB">
        <w:rPr>
          <w:spacing w:val="-2"/>
          <w:kern w:val="24"/>
          <w:sz w:val="26"/>
          <w:szCs w:val="26"/>
        </w:rPr>
        <w:t xml:space="preserve"> </w:t>
      </w:r>
      <w:r w:rsidR="001F3B23" w:rsidRPr="00C260CB">
        <w:rPr>
          <w:spacing w:val="-2"/>
          <w:kern w:val="24"/>
          <w:sz w:val="26"/>
          <w:szCs w:val="26"/>
        </w:rPr>
        <w:t xml:space="preserve">или </w:t>
      </w:r>
      <w:r w:rsidRPr="00C260CB">
        <w:rPr>
          <w:spacing w:val="-2"/>
          <w:kern w:val="24"/>
          <w:sz w:val="26"/>
          <w:szCs w:val="26"/>
        </w:rPr>
        <w:t>в сопоставимых ценах</w:t>
      </w:r>
      <w:r w:rsidR="00B81DA9" w:rsidRPr="00C260CB">
        <w:rPr>
          <w:spacing w:val="-2"/>
          <w:kern w:val="24"/>
          <w:sz w:val="26"/>
          <w:szCs w:val="26"/>
        </w:rPr>
        <w:t xml:space="preserve"> </w:t>
      </w:r>
      <w:r w:rsidR="00F743A4">
        <w:rPr>
          <w:spacing w:val="-2"/>
          <w:kern w:val="24"/>
          <w:sz w:val="26"/>
          <w:szCs w:val="26"/>
        </w:rPr>
        <w:t>97</w:t>
      </w:r>
      <w:r w:rsidR="00912C38" w:rsidRPr="00C260CB">
        <w:rPr>
          <w:spacing w:val="-2"/>
          <w:kern w:val="24"/>
          <w:sz w:val="26"/>
          <w:szCs w:val="26"/>
        </w:rPr>
        <w:t>%</w:t>
      </w:r>
      <w:r w:rsidR="00601347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к уровню</w:t>
      </w:r>
      <w:r w:rsidR="008B6686" w:rsidRPr="00C260CB">
        <w:rPr>
          <w:spacing w:val="-2"/>
          <w:kern w:val="24"/>
          <w:sz w:val="26"/>
          <w:szCs w:val="26"/>
        </w:rPr>
        <w:t xml:space="preserve"> </w:t>
      </w:r>
      <w:r w:rsidR="00C8475C">
        <w:rPr>
          <w:spacing w:val="-2"/>
          <w:kern w:val="24"/>
          <w:sz w:val="26"/>
          <w:szCs w:val="26"/>
          <w:lang w:val="en-US"/>
        </w:rPr>
        <w:t>I</w:t>
      </w:r>
      <w:r w:rsidR="00C8475C">
        <w:rPr>
          <w:spacing w:val="-2"/>
          <w:kern w:val="24"/>
          <w:sz w:val="26"/>
          <w:szCs w:val="26"/>
        </w:rPr>
        <w:t xml:space="preserve"> квартала</w:t>
      </w:r>
      <w:r w:rsidR="00B93550">
        <w:rPr>
          <w:spacing w:val="-2"/>
          <w:kern w:val="24"/>
          <w:sz w:val="26"/>
          <w:szCs w:val="26"/>
        </w:rPr>
        <w:t> </w:t>
      </w:r>
      <w:r w:rsidR="00BE7597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B93550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г.</w:t>
      </w:r>
    </w:p>
    <w:p w:rsidR="005823A2" w:rsidRDefault="005823A2" w:rsidP="00837401">
      <w:pPr>
        <w:spacing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D4146C">
        <w:rPr>
          <w:kern w:val="24"/>
          <w:sz w:val="26"/>
        </w:rPr>
        <w:t>5,7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D4146C">
        <w:rPr>
          <w:kern w:val="24"/>
          <w:sz w:val="26"/>
          <w:lang w:val="en-US"/>
        </w:rPr>
        <w:t>I</w:t>
      </w:r>
      <w:r w:rsidR="00D4146C">
        <w:rPr>
          <w:kern w:val="24"/>
          <w:sz w:val="26"/>
        </w:rPr>
        <w:t xml:space="preserve"> квартале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D4146C">
        <w:rPr>
          <w:kern w:val="24"/>
          <w:sz w:val="26"/>
          <w:lang w:val="en-US"/>
        </w:rPr>
        <w:t>I</w:t>
      </w:r>
      <w:r w:rsidR="00D4146C">
        <w:rPr>
          <w:kern w:val="24"/>
          <w:sz w:val="26"/>
        </w:rPr>
        <w:t xml:space="preserve"> квартала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D4146C">
        <w:rPr>
          <w:kern w:val="24"/>
          <w:sz w:val="26"/>
        </w:rPr>
        <w:t>94,6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453603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-89547</wp:posOffset>
            </wp:positionH>
            <wp:positionV relativeFrom="paragraph">
              <wp:posOffset>230468</wp:posOffset>
            </wp:positionV>
            <wp:extent cx="6047117" cy="1880559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3A2A1F" w:rsidRDefault="003A2A1F">
      <w:pPr>
        <w:rPr>
          <w:rFonts w:ascii="Arial" w:hAnsi="Arial" w:cs="Arial"/>
          <w:b/>
          <w:kern w:val="24"/>
          <w:sz w:val="22"/>
          <w:szCs w:val="22"/>
        </w:rPr>
      </w:pPr>
    </w:p>
    <w:p w:rsidR="00453603" w:rsidRDefault="00453603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A2A1F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26"/>
        <w:gridCol w:w="1223"/>
        <w:gridCol w:w="1223"/>
        <w:gridCol w:w="1205"/>
        <w:gridCol w:w="1123"/>
        <w:gridCol w:w="1124"/>
      </w:tblGrid>
      <w:tr w:rsidR="00B93550" w:rsidRPr="00C1253B" w:rsidTr="009D6E50">
        <w:trPr>
          <w:cantSplit/>
          <w:trHeight w:val="629"/>
          <w:tblHeader/>
          <w:jc w:val="center"/>
        </w:trPr>
        <w:tc>
          <w:tcPr>
            <w:tcW w:w="1695" w:type="pct"/>
            <w:vMerge w:val="restart"/>
            <w:tcBorders>
              <w:left w:val="single" w:sz="4" w:space="0" w:color="auto"/>
            </w:tcBorders>
          </w:tcPr>
          <w:p w:rsidR="00B93550" w:rsidRPr="00FF0305" w:rsidRDefault="00B93550" w:rsidP="008374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gridSpan w:val="2"/>
          </w:tcPr>
          <w:p w:rsidR="00B93550" w:rsidRDefault="00B93550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5" w:type="pct"/>
            <w:vMerge w:val="restart"/>
          </w:tcPr>
          <w:p w:rsidR="00B93550" w:rsidRDefault="00A369A2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93550">
              <w:rPr>
                <w:sz w:val="22"/>
                <w:szCs w:val="22"/>
              </w:rPr>
              <w:t xml:space="preserve"> </w:t>
            </w:r>
            <w:r w:rsidR="00B93550" w:rsidRPr="00C02843">
              <w:rPr>
                <w:sz w:val="22"/>
                <w:szCs w:val="22"/>
              </w:rPr>
              <w:t>20</w:t>
            </w:r>
            <w:r w:rsidR="00B93550">
              <w:rPr>
                <w:sz w:val="22"/>
                <w:szCs w:val="22"/>
              </w:rPr>
              <w:t>21</w:t>
            </w:r>
            <w:r w:rsidR="00B93550" w:rsidRPr="00C02843">
              <w:rPr>
                <w:sz w:val="22"/>
                <w:szCs w:val="22"/>
              </w:rPr>
              <w:t xml:space="preserve"> г. </w:t>
            </w:r>
            <w:r w:rsidR="00B93550" w:rsidRPr="00C02843">
              <w:rPr>
                <w:sz w:val="22"/>
                <w:szCs w:val="22"/>
              </w:rPr>
              <w:br/>
            </w:r>
            <w:proofErr w:type="gramStart"/>
            <w:r w:rsidR="00B93550" w:rsidRPr="00C02843">
              <w:rPr>
                <w:sz w:val="22"/>
                <w:szCs w:val="22"/>
              </w:rPr>
              <w:t>в</w:t>
            </w:r>
            <w:proofErr w:type="gramEnd"/>
            <w:r w:rsidR="00B93550">
              <w:rPr>
                <w:sz w:val="22"/>
                <w:szCs w:val="22"/>
              </w:rPr>
              <w:t xml:space="preserve"> </w:t>
            </w:r>
            <w:r w:rsidR="00B93550" w:rsidRPr="00C02843">
              <w:rPr>
                <w:sz w:val="22"/>
                <w:szCs w:val="22"/>
              </w:rPr>
              <w:t>% к</w:t>
            </w:r>
            <w:r w:rsidR="00B93550">
              <w:rPr>
                <w:sz w:val="22"/>
                <w:szCs w:val="22"/>
              </w:rPr>
              <w:t xml:space="preserve"> </w:t>
            </w:r>
            <w:r w:rsidR="00B9355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B93550">
              <w:rPr>
                <w:sz w:val="22"/>
                <w:szCs w:val="22"/>
              </w:rPr>
              <w:t xml:space="preserve"> 2020</w:t>
            </w:r>
            <w:r w:rsidR="00B93550" w:rsidRPr="00C02843">
              <w:rPr>
                <w:sz w:val="22"/>
                <w:szCs w:val="22"/>
              </w:rPr>
              <w:t xml:space="preserve"> г</w:t>
            </w:r>
            <w:r w:rsidR="00B93550">
              <w:rPr>
                <w:sz w:val="22"/>
                <w:szCs w:val="22"/>
              </w:rPr>
              <w:t>.</w:t>
            </w:r>
          </w:p>
        </w:tc>
        <w:tc>
          <w:tcPr>
            <w:tcW w:w="1259" w:type="pct"/>
            <w:gridSpan w:val="2"/>
            <w:tcBorders>
              <w:right w:val="single" w:sz="4" w:space="0" w:color="auto"/>
            </w:tcBorders>
          </w:tcPr>
          <w:p w:rsidR="00B93550" w:rsidRDefault="007E227D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93550" w:rsidRPr="00714670">
              <w:rPr>
                <w:sz w:val="22"/>
                <w:szCs w:val="22"/>
              </w:rPr>
              <w:t xml:space="preserve"> 20</w:t>
            </w:r>
            <w:r w:rsidR="00B93550">
              <w:rPr>
                <w:sz w:val="22"/>
                <w:szCs w:val="22"/>
              </w:rPr>
              <w:t>21</w:t>
            </w:r>
            <w:r w:rsidR="00B93550" w:rsidRPr="00714670">
              <w:rPr>
                <w:sz w:val="22"/>
                <w:szCs w:val="22"/>
              </w:rPr>
              <w:t xml:space="preserve"> г.</w:t>
            </w:r>
            <w:r w:rsidR="00B93550" w:rsidRPr="00714670">
              <w:rPr>
                <w:sz w:val="22"/>
                <w:szCs w:val="22"/>
              </w:rPr>
              <w:br/>
            </w:r>
            <w:proofErr w:type="gramStart"/>
            <w:r w:rsidR="00B93550" w:rsidRPr="00714670">
              <w:rPr>
                <w:sz w:val="22"/>
                <w:szCs w:val="22"/>
              </w:rPr>
              <w:t>в</w:t>
            </w:r>
            <w:proofErr w:type="gramEnd"/>
            <w:r w:rsidR="00B93550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93550" w:rsidRPr="00C1253B" w:rsidTr="009D6E50">
        <w:trPr>
          <w:cantSplit/>
          <w:trHeight w:val="597"/>
          <w:tblHeader/>
          <w:jc w:val="center"/>
        </w:trPr>
        <w:tc>
          <w:tcPr>
            <w:tcW w:w="1695" w:type="pct"/>
            <w:vMerge/>
            <w:tcBorders>
              <w:left w:val="single" w:sz="4" w:space="0" w:color="auto"/>
            </w:tcBorders>
          </w:tcPr>
          <w:p w:rsidR="00B93550" w:rsidRPr="00C1253B" w:rsidRDefault="00B93550" w:rsidP="008374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B93550" w:rsidRPr="00C1253B" w:rsidRDefault="00A369A2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93550">
              <w:rPr>
                <w:sz w:val="22"/>
                <w:szCs w:val="22"/>
                <w:lang w:val="en-US"/>
              </w:rPr>
              <w:t xml:space="preserve"> </w:t>
            </w:r>
            <w:r w:rsidR="00B93550" w:rsidRPr="00C02843">
              <w:rPr>
                <w:sz w:val="22"/>
                <w:szCs w:val="22"/>
              </w:rPr>
              <w:t>20</w:t>
            </w:r>
            <w:r w:rsidR="00B93550">
              <w:rPr>
                <w:sz w:val="22"/>
                <w:szCs w:val="22"/>
              </w:rPr>
              <w:t>21</w:t>
            </w:r>
            <w:r w:rsidR="00B9355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B93550" w:rsidRDefault="00845FF7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93550">
              <w:rPr>
                <w:sz w:val="22"/>
                <w:szCs w:val="22"/>
                <w:lang w:val="en-US"/>
              </w:rPr>
              <w:t xml:space="preserve"> </w:t>
            </w:r>
            <w:r w:rsidR="00B93550">
              <w:rPr>
                <w:sz w:val="22"/>
                <w:szCs w:val="22"/>
                <w:lang w:val="en-US"/>
              </w:rPr>
              <w:br/>
            </w:r>
            <w:r w:rsidR="00B93550" w:rsidRPr="00C02843">
              <w:rPr>
                <w:sz w:val="22"/>
                <w:szCs w:val="22"/>
              </w:rPr>
              <w:t>20</w:t>
            </w:r>
            <w:r w:rsidR="00B93550">
              <w:rPr>
                <w:sz w:val="22"/>
                <w:szCs w:val="22"/>
              </w:rPr>
              <w:t>21</w:t>
            </w:r>
            <w:r w:rsidR="00B9355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5" w:type="pct"/>
            <w:vMerge/>
          </w:tcPr>
          <w:p w:rsidR="00B93550" w:rsidRDefault="00B93550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</w:tcPr>
          <w:p w:rsidR="00B93550" w:rsidRPr="00C1253B" w:rsidRDefault="007E227D" w:rsidP="008374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93550">
              <w:rPr>
                <w:sz w:val="22"/>
                <w:szCs w:val="22"/>
              </w:rPr>
              <w:t xml:space="preserve"> </w:t>
            </w:r>
            <w:r w:rsidR="00B93550">
              <w:rPr>
                <w:sz w:val="22"/>
                <w:szCs w:val="22"/>
              </w:rPr>
              <w:br/>
            </w:r>
            <w:r w:rsidR="00B93550" w:rsidRPr="00714670">
              <w:rPr>
                <w:sz w:val="22"/>
                <w:szCs w:val="22"/>
              </w:rPr>
              <w:t>20</w:t>
            </w:r>
            <w:r w:rsidR="00B93550">
              <w:rPr>
                <w:sz w:val="22"/>
                <w:szCs w:val="22"/>
              </w:rPr>
              <w:t>20</w:t>
            </w:r>
            <w:r w:rsidR="00B93550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B93550" w:rsidRPr="00C1253B" w:rsidRDefault="007E227D" w:rsidP="00837401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B93550">
              <w:rPr>
                <w:sz w:val="22"/>
                <w:szCs w:val="22"/>
              </w:rPr>
              <w:br/>
              <w:t>2021</w:t>
            </w:r>
            <w:r w:rsidR="00B93550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6B4984" w:rsidRPr="009D6E50" w:rsidTr="00F840C3">
        <w:trPr>
          <w:cantSplit/>
          <w:trHeight w:val="284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1 035,3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360,9           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100,1           </w:t>
            </w:r>
          </w:p>
        </w:tc>
      </w:tr>
      <w:tr w:rsidR="006B4984" w:rsidRPr="009D6E50" w:rsidTr="00F840C3">
        <w:trPr>
          <w:cantSplit/>
          <w:trHeight w:val="70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170" w:firstLine="11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780,0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269,0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98,6            </w:t>
            </w:r>
          </w:p>
        </w:tc>
      </w:tr>
      <w:tr w:rsidR="006B4984" w:rsidRPr="009D6E50" w:rsidTr="007E227D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170" w:firstLine="12"/>
              <w:rPr>
                <w:color w:val="000000"/>
                <w:spacing w:val="-2"/>
                <w:sz w:val="22"/>
                <w:szCs w:val="22"/>
              </w:rPr>
            </w:pPr>
            <w:r w:rsidRPr="009D6E50">
              <w:rPr>
                <w:color w:val="000000"/>
                <w:spacing w:val="-2"/>
                <w:sz w:val="22"/>
                <w:szCs w:val="22"/>
              </w:rPr>
              <w:t xml:space="preserve">для автобусов, грузовых автомобилей </w:t>
            </w:r>
            <w:r w:rsidRPr="009D6E50">
              <w:rPr>
                <w:color w:val="000000"/>
                <w:spacing w:val="-2"/>
                <w:sz w:val="22"/>
                <w:szCs w:val="22"/>
              </w:rPr>
              <w:br/>
              <w:t xml:space="preserve">или для использования </w:t>
            </w:r>
            <w:r w:rsidRPr="009D6E50">
              <w:rPr>
                <w:color w:val="000000"/>
                <w:spacing w:val="-2"/>
                <w:sz w:val="22"/>
                <w:szCs w:val="22"/>
              </w:rPr>
              <w:br/>
              <w:t>в авиации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154,1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60,0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116,0           </w:t>
            </w:r>
          </w:p>
        </w:tc>
      </w:tr>
      <w:tr w:rsidR="006B4984" w:rsidRPr="009D6E50" w:rsidTr="007E227D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170" w:firstLine="11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31,8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88,8            </w:t>
            </w:r>
          </w:p>
        </w:tc>
      </w:tr>
      <w:tr w:rsidR="006B4984" w:rsidRPr="009D6E50" w:rsidTr="007E227D">
        <w:trPr>
          <w:cantSplit/>
          <w:trHeight w:val="241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</w:t>
            </w:r>
            <w:r w:rsidRPr="009D6E50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2 729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1 057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109,5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5 988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2 382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130,7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30,1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105,0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144,0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73,2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123,1           </w:t>
            </w:r>
          </w:p>
        </w:tc>
      </w:tr>
      <w:tr w:rsidR="006B4984" w:rsidRPr="009D6E50" w:rsidTr="00615DC9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17,6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108,6           </w:t>
            </w:r>
          </w:p>
        </w:tc>
      </w:tr>
      <w:tr w:rsidR="006B4984" w:rsidRPr="009D6E50" w:rsidTr="00615DC9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8 840           </w:t>
            </w:r>
          </w:p>
        </w:tc>
        <w:tc>
          <w:tcPr>
            <w:tcW w:w="685" w:type="pct"/>
            <w:tcBorders>
              <w:top w:val="nil"/>
              <w:bottom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2 947           </w:t>
            </w:r>
          </w:p>
        </w:tc>
        <w:tc>
          <w:tcPr>
            <w:tcW w:w="675" w:type="pct"/>
            <w:tcBorders>
              <w:top w:val="nil"/>
              <w:bottom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98,9            </w:t>
            </w:r>
          </w:p>
        </w:tc>
      </w:tr>
      <w:tr w:rsidR="006B4984" w:rsidRPr="009D6E50" w:rsidTr="00615DC9">
        <w:trPr>
          <w:cantSplit/>
          <w:jc w:val="center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lastRenderedPageBreak/>
              <w:t>Тара из стекла, млн. шт.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152,8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117,4           </w:t>
            </w:r>
          </w:p>
        </w:tc>
      </w:tr>
      <w:tr w:rsidR="006B4984" w:rsidRPr="009D6E50" w:rsidTr="005B08BE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6 856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2 388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115,4           </w:t>
            </w:r>
          </w:p>
        </w:tc>
      </w:tr>
      <w:tr w:rsidR="006B4984" w:rsidRPr="009D6E50" w:rsidTr="000D37C0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6 504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2 165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99,6            </w:t>
            </w:r>
          </w:p>
        </w:tc>
      </w:tr>
      <w:tr w:rsidR="006B4984" w:rsidRPr="009D6E50" w:rsidTr="000D37C0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267 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96  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107,9           </w:t>
            </w:r>
          </w:p>
        </w:tc>
      </w:tr>
      <w:tr w:rsidR="006B4984" w:rsidRPr="009D6E50" w:rsidTr="000D37C0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 w:rsidRPr="009D6E50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154,1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54,0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110,2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928,7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454,1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181,5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42,0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136,7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23,1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144,4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136,1           </w:t>
            </w:r>
          </w:p>
        </w:tc>
      </w:tr>
      <w:tr w:rsidR="006B4984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417,8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187,1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147,5           </w:t>
            </w:r>
          </w:p>
        </w:tc>
      </w:tr>
      <w:tr w:rsidR="006B4984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406,5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154,1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118,7           </w:t>
            </w:r>
          </w:p>
        </w:tc>
      </w:tr>
      <w:tr w:rsidR="006B4984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230,7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204,8           </w:t>
            </w:r>
          </w:p>
        </w:tc>
      </w:tr>
      <w:tr w:rsidR="006B4984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111,5           </w:t>
            </w:r>
          </w:p>
        </w:tc>
      </w:tr>
      <w:tr w:rsidR="006B4984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317,5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B4984" w:rsidRPr="009D6E50" w:rsidRDefault="006B4984" w:rsidP="0083740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119,8           </w:t>
            </w:r>
          </w:p>
        </w:tc>
      </w:tr>
    </w:tbl>
    <w:p w:rsidR="00BE7597" w:rsidRPr="00B0731F" w:rsidRDefault="00BE7597" w:rsidP="0083740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5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8"/>
        <w:gridCol w:w="1356"/>
        <w:gridCol w:w="1433"/>
        <w:gridCol w:w="1243"/>
      </w:tblGrid>
      <w:tr w:rsidR="008F2D55" w:rsidRPr="00C1253B" w:rsidTr="004B4E3D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8F2D55" w:rsidRPr="00FF0305" w:rsidRDefault="008F2D55" w:rsidP="009701D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8F2D55" w:rsidRPr="008F2D55" w:rsidRDefault="008F2D55" w:rsidP="007E227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D55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7E227D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8F2D55">
              <w:rPr>
                <w:rFonts w:ascii="Times New Roman" w:hAnsi="Times New Roman"/>
                <w:sz w:val="22"/>
                <w:szCs w:val="22"/>
              </w:rPr>
              <w:t xml:space="preserve"> 202</w:t>
            </w:r>
            <w:r w:rsidR="001F1314">
              <w:rPr>
                <w:rFonts w:ascii="Times New Roman" w:hAnsi="Times New Roman"/>
                <w:sz w:val="22"/>
                <w:szCs w:val="22"/>
              </w:rPr>
              <w:t>1</w:t>
            </w:r>
            <w:r w:rsidRPr="008F2D55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8F2D55" w:rsidRPr="00C1253B" w:rsidTr="004B4E3D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F2D55" w:rsidRPr="00C1253B" w:rsidRDefault="008F2D55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8F2D55" w:rsidRPr="00C1253B" w:rsidRDefault="008F2D55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F2D55" w:rsidRPr="00C1253B" w:rsidRDefault="008F2D55" w:rsidP="008F2D55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D55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8F2D55" w:rsidRPr="00C1253B" w:rsidTr="004B4E3D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F2D55" w:rsidRPr="00C1253B" w:rsidRDefault="008F2D55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8F2D55" w:rsidRPr="00C1253B" w:rsidRDefault="008F2D55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8F2D55" w:rsidRPr="008F2D55" w:rsidRDefault="008F2D55" w:rsidP="008F2D55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8F2D55" w:rsidRPr="00C1253B" w:rsidRDefault="008F2D55" w:rsidP="007E227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E227D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F1314">
              <w:rPr>
                <w:rFonts w:ascii="Times New Roman" w:hAnsi="Times New Roman"/>
                <w:sz w:val="22"/>
                <w:szCs w:val="22"/>
              </w:rPr>
              <w:t>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B4984" w:rsidRPr="000D37C0" w:rsidTr="005B08BE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Трубы, трубки, рукава и шланги </w:t>
            </w:r>
            <w:r w:rsidRPr="000D37C0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0D37C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748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71,5            </w:t>
            </w:r>
          </w:p>
        </w:tc>
      </w:tr>
      <w:tr w:rsidR="006B4984" w:rsidRPr="000D37C0" w:rsidTr="005B08BE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D37C0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0D37C0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791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73,8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84,0            </w:t>
            </w:r>
          </w:p>
        </w:tc>
      </w:tr>
      <w:tr w:rsidR="006B4984" w:rsidRPr="000D37C0" w:rsidTr="005B08BE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0D37C0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0D37C0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46,9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100,9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D37C0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D37C0">
              <w:rPr>
                <w:sz w:val="22"/>
                <w:szCs w:val="22"/>
              </w:rPr>
              <w:t xml:space="preserve">, </w:t>
            </w:r>
            <w:r w:rsidRPr="000D37C0">
              <w:rPr>
                <w:sz w:val="22"/>
                <w:szCs w:val="22"/>
              </w:rPr>
              <w:br/>
              <w:t>тыс. м</w:t>
            </w:r>
            <w:proofErr w:type="gramStart"/>
            <w:r w:rsidRPr="000D37C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37,6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100,4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D37C0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0D37C0">
              <w:rPr>
                <w:sz w:val="22"/>
                <w:szCs w:val="22"/>
              </w:rPr>
              <w:t>, тыс. м</w:t>
            </w:r>
            <w:proofErr w:type="gramStart"/>
            <w:r w:rsidRPr="000D37C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51,7            </w:t>
            </w:r>
          </w:p>
        </w:tc>
      </w:tr>
      <w:tr w:rsidR="006B4984" w:rsidRPr="000D37C0" w:rsidTr="00615DC9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D37C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648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22,0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84,9 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101,5           </w:t>
            </w:r>
          </w:p>
        </w:tc>
      </w:tr>
      <w:tr w:rsidR="006B4984" w:rsidRPr="000D37C0" w:rsidTr="00615DC9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>Плитки и плиты керамические</w:t>
            </w:r>
            <w:r w:rsidRPr="000D37C0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0D37C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3 491           </w:t>
            </w:r>
          </w:p>
        </w:tc>
        <w:tc>
          <w:tcPr>
            <w:tcW w:w="8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152,8           </w:t>
            </w:r>
          </w:p>
        </w:tc>
        <w:tc>
          <w:tcPr>
            <w:tcW w:w="6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99,4            </w:t>
            </w:r>
          </w:p>
        </w:tc>
      </w:tr>
      <w:tr w:rsidR="006B4984" w:rsidRPr="000D37C0" w:rsidTr="00615DC9">
        <w:trPr>
          <w:cantSplit/>
          <w:trHeight w:val="225"/>
          <w:jc w:val="center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0D37C0">
              <w:rPr>
                <w:szCs w:val="22"/>
                <w:u w:val="none"/>
              </w:rPr>
              <w:lastRenderedPageBreak/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286            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96,3 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0D37C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220,1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151,9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0D37C0">
              <w:rPr>
                <w:szCs w:val="22"/>
                <w:u w:val="none"/>
              </w:rPr>
              <w:t>Известь</w:t>
            </w:r>
            <w:r w:rsidRPr="000D37C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14,2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61,4 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0D37C0">
              <w:rPr>
                <w:szCs w:val="22"/>
                <w:u w:val="none"/>
              </w:rPr>
              <w:t>Гипс</w:t>
            </w:r>
            <w:r w:rsidRPr="000D37C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15,2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120,2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0D37C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0D37C0">
              <w:rPr>
                <w:szCs w:val="22"/>
                <w:u w:val="none"/>
              </w:rPr>
              <w:t>c</w:t>
            </w:r>
            <w:proofErr w:type="gramEnd"/>
            <w:r w:rsidRPr="000D37C0">
              <w:rPr>
                <w:szCs w:val="22"/>
                <w:u w:val="none"/>
              </w:rPr>
              <w:t>троительные</w:t>
            </w:r>
            <w:proofErr w:type="spellEnd"/>
            <w:r w:rsidRPr="000D37C0">
              <w:rPr>
                <w:szCs w:val="22"/>
                <w:u w:val="none"/>
              </w:rPr>
              <w:t>, млн.</w:t>
            </w:r>
            <w:r w:rsidRPr="000D37C0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0D37C0">
              <w:rPr>
                <w:szCs w:val="22"/>
                <w:u w:val="none"/>
              </w:rPr>
              <w:t>усл</w:t>
            </w:r>
            <w:proofErr w:type="spellEnd"/>
            <w:r w:rsidRPr="000D37C0">
              <w:rPr>
                <w:szCs w:val="22"/>
                <w:u w:val="none"/>
              </w:rPr>
              <w:t>.</w:t>
            </w:r>
            <w:r w:rsidRPr="000D37C0">
              <w:rPr>
                <w:szCs w:val="22"/>
                <w:u w:val="none"/>
                <w:lang w:val="en-US"/>
              </w:rPr>
              <w:t> </w:t>
            </w:r>
            <w:r w:rsidRPr="000D37C0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139,5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79,9            </w:t>
            </w:r>
          </w:p>
        </w:tc>
      </w:tr>
      <w:tr w:rsidR="006B4984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Элементы сборных конструкций </w:t>
            </w:r>
            <w:r w:rsidRPr="000D37C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D37C0">
              <w:rPr>
                <w:bCs/>
                <w:iCs/>
                <w:sz w:val="22"/>
                <w:szCs w:val="22"/>
              </w:rPr>
              <w:t>м</w:t>
            </w:r>
            <w:r w:rsidRPr="000D37C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166,4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122,8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984" w:rsidRPr="000D37C0" w:rsidRDefault="006B4984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99,8            </w:t>
            </w:r>
          </w:p>
        </w:tc>
      </w:tr>
      <w:tr w:rsidR="007D07B0" w:rsidRPr="000D37C0" w:rsidTr="004B4E3D">
        <w:trPr>
          <w:cantSplit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07B0" w:rsidRPr="000D37C0" w:rsidRDefault="007D07B0" w:rsidP="00837401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0D37C0">
              <w:rPr>
                <w:bCs/>
                <w:iCs/>
                <w:sz w:val="22"/>
                <w:szCs w:val="22"/>
              </w:rPr>
              <w:t>м</w:t>
            </w:r>
            <w:r w:rsidRPr="000D37C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7D07B0" w:rsidRPr="000D37C0" w:rsidRDefault="007D07B0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07B0" w:rsidRPr="000D37C0" w:rsidRDefault="007D07B0" w:rsidP="0083740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44,5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07B0" w:rsidRPr="000D37C0" w:rsidRDefault="007D07B0" w:rsidP="008374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D37C0">
              <w:rPr>
                <w:sz w:val="22"/>
                <w:szCs w:val="22"/>
              </w:rPr>
              <w:t xml:space="preserve">120,3           </w:t>
            </w:r>
          </w:p>
        </w:tc>
      </w:tr>
    </w:tbl>
    <w:p w:rsidR="005823A2" w:rsidRPr="00E22C9E" w:rsidRDefault="005823A2" w:rsidP="00315709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A4050A">
        <w:rPr>
          <w:kern w:val="24"/>
          <w:sz w:val="26"/>
          <w:szCs w:val="26"/>
        </w:rPr>
        <w:t>7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</w:t>
      </w:r>
      <w:r w:rsidR="00FF011C">
        <w:rPr>
          <w:kern w:val="24"/>
          <w:sz w:val="26"/>
          <w:szCs w:val="26"/>
        </w:rPr>
        <w:t xml:space="preserve"> </w:t>
      </w:r>
      <w:r w:rsidR="007E227D">
        <w:rPr>
          <w:kern w:val="24"/>
          <w:sz w:val="26"/>
          <w:szCs w:val="26"/>
          <w:lang w:val="en-US"/>
        </w:rPr>
        <w:t>I</w:t>
      </w:r>
      <w:r w:rsidR="007E227D" w:rsidRPr="007E227D">
        <w:rPr>
          <w:kern w:val="24"/>
          <w:sz w:val="26"/>
          <w:szCs w:val="26"/>
        </w:rPr>
        <w:t xml:space="preserve"> </w:t>
      </w:r>
      <w:r w:rsidR="007E227D">
        <w:rPr>
          <w:kern w:val="24"/>
          <w:sz w:val="26"/>
          <w:szCs w:val="26"/>
        </w:rPr>
        <w:t>квартале</w:t>
      </w:r>
      <w:r w:rsidRPr="00207A01">
        <w:rPr>
          <w:kern w:val="24"/>
          <w:sz w:val="26"/>
          <w:szCs w:val="26"/>
        </w:rPr>
        <w:t xml:space="preserve"> 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7E227D">
        <w:rPr>
          <w:kern w:val="24"/>
          <w:sz w:val="26"/>
          <w:szCs w:val="26"/>
          <w:lang w:val="en-US"/>
        </w:rPr>
        <w:t>I</w:t>
      </w:r>
      <w:r w:rsidR="007E227D">
        <w:rPr>
          <w:kern w:val="24"/>
          <w:sz w:val="26"/>
          <w:szCs w:val="26"/>
        </w:rPr>
        <w:t xml:space="preserve"> квартала</w:t>
      </w:r>
      <w:r w:rsidR="00081BC0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A4050A">
        <w:rPr>
          <w:kern w:val="24"/>
          <w:sz w:val="26"/>
          <w:szCs w:val="26"/>
        </w:rPr>
        <w:t>104,6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205630</wp:posOffset>
            </wp:positionV>
            <wp:extent cx="6027089" cy="1637968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15709" w:rsidRDefault="00315709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15709" w:rsidRDefault="00315709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128"/>
        <w:gridCol w:w="1128"/>
        <w:gridCol w:w="1128"/>
        <w:gridCol w:w="1128"/>
        <w:gridCol w:w="1126"/>
      </w:tblGrid>
      <w:tr w:rsidR="00081BC0" w:rsidRPr="00C1253B" w:rsidTr="00B76D23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081BC0" w:rsidRPr="00FF0305" w:rsidRDefault="00081BC0" w:rsidP="009701D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081BC0" w:rsidRDefault="00081BC0" w:rsidP="009701D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6" w:type="pct"/>
            <w:vMerge w:val="restart"/>
          </w:tcPr>
          <w:p w:rsidR="00081BC0" w:rsidRDefault="00A369A2" w:rsidP="00081BC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081BC0">
              <w:rPr>
                <w:sz w:val="22"/>
                <w:szCs w:val="22"/>
              </w:rPr>
              <w:t xml:space="preserve"> </w:t>
            </w:r>
            <w:r w:rsidR="00081BC0" w:rsidRPr="00C02843">
              <w:rPr>
                <w:sz w:val="22"/>
                <w:szCs w:val="22"/>
              </w:rPr>
              <w:t>20</w:t>
            </w:r>
            <w:r w:rsidR="00081BC0">
              <w:rPr>
                <w:sz w:val="22"/>
                <w:szCs w:val="22"/>
              </w:rPr>
              <w:t>21</w:t>
            </w:r>
            <w:r w:rsidR="00081BC0" w:rsidRPr="00C02843">
              <w:rPr>
                <w:sz w:val="22"/>
                <w:szCs w:val="22"/>
              </w:rPr>
              <w:t xml:space="preserve"> г. </w:t>
            </w:r>
            <w:r w:rsidR="00081BC0" w:rsidRPr="00C02843">
              <w:rPr>
                <w:sz w:val="22"/>
                <w:szCs w:val="22"/>
              </w:rPr>
              <w:br/>
            </w:r>
            <w:proofErr w:type="gramStart"/>
            <w:r w:rsidR="00081BC0" w:rsidRPr="00C02843">
              <w:rPr>
                <w:sz w:val="22"/>
                <w:szCs w:val="22"/>
              </w:rPr>
              <w:t>в</w:t>
            </w:r>
            <w:proofErr w:type="gramEnd"/>
            <w:r w:rsidR="00081BC0">
              <w:rPr>
                <w:sz w:val="22"/>
                <w:szCs w:val="22"/>
              </w:rPr>
              <w:t xml:space="preserve"> </w:t>
            </w:r>
            <w:r w:rsidR="00081BC0" w:rsidRPr="00C02843">
              <w:rPr>
                <w:sz w:val="22"/>
                <w:szCs w:val="22"/>
              </w:rPr>
              <w:t>% к</w:t>
            </w:r>
            <w:r w:rsidR="00081BC0">
              <w:rPr>
                <w:sz w:val="22"/>
                <w:szCs w:val="22"/>
              </w:rPr>
              <w:t xml:space="preserve"> </w:t>
            </w:r>
            <w:r w:rsidR="00081B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081BC0">
              <w:rPr>
                <w:sz w:val="22"/>
                <w:szCs w:val="22"/>
              </w:rPr>
              <w:t xml:space="preserve"> 2020</w:t>
            </w:r>
            <w:r w:rsidR="00081BC0" w:rsidRPr="00C02843">
              <w:rPr>
                <w:sz w:val="22"/>
                <w:szCs w:val="22"/>
              </w:rPr>
              <w:t xml:space="preserve"> г</w:t>
            </w:r>
            <w:r w:rsidR="00081BC0">
              <w:rPr>
                <w:sz w:val="22"/>
                <w:szCs w:val="22"/>
              </w:rPr>
              <w:t>.</w:t>
            </w:r>
          </w:p>
        </w:tc>
        <w:tc>
          <w:tcPr>
            <w:tcW w:w="1231" w:type="pct"/>
            <w:gridSpan w:val="2"/>
            <w:tcBorders>
              <w:right w:val="single" w:sz="4" w:space="0" w:color="auto"/>
            </w:tcBorders>
          </w:tcPr>
          <w:p w:rsidR="00081BC0" w:rsidRDefault="007E227D" w:rsidP="00081BC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081BC0" w:rsidRPr="00714670">
              <w:rPr>
                <w:sz w:val="22"/>
                <w:szCs w:val="22"/>
              </w:rPr>
              <w:t xml:space="preserve"> 20</w:t>
            </w:r>
            <w:r w:rsidR="00081BC0">
              <w:rPr>
                <w:sz w:val="22"/>
                <w:szCs w:val="22"/>
              </w:rPr>
              <w:t>21</w:t>
            </w:r>
            <w:r w:rsidR="00081BC0" w:rsidRPr="00714670">
              <w:rPr>
                <w:sz w:val="22"/>
                <w:szCs w:val="22"/>
              </w:rPr>
              <w:t xml:space="preserve"> г.</w:t>
            </w:r>
            <w:r w:rsidR="00081BC0" w:rsidRPr="00714670">
              <w:rPr>
                <w:sz w:val="22"/>
                <w:szCs w:val="22"/>
              </w:rPr>
              <w:br/>
            </w:r>
            <w:proofErr w:type="gramStart"/>
            <w:r w:rsidR="00081BC0" w:rsidRPr="00714670">
              <w:rPr>
                <w:sz w:val="22"/>
                <w:szCs w:val="22"/>
              </w:rPr>
              <w:t>в</w:t>
            </w:r>
            <w:proofErr w:type="gramEnd"/>
            <w:r w:rsidR="00081BC0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81BC0" w:rsidRPr="00C1253B" w:rsidTr="00B76D23">
        <w:trPr>
          <w:cantSplit/>
          <w:trHeight w:val="590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</w:tcBorders>
          </w:tcPr>
          <w:p w:rsidR="00081BC0" w:rsidRPr="00C1253B" w:rsidRDefault="00081BC0" w:rsidP="00315709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</w:tcPr>
          <w:p w:rsidR="00081BC0" w:rsidRPr="00C1253B" w:rsidRDefault="00A369A2" w:rsidP="0008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081BC0">
              <w:rPr>
                <w:sz w:val="22"/>
                <w:szCs w:val="22"/>
                <w:lang w:val="en-US"/>
              </w:rPr>
              <w:t xml:space="preserve"> </w:t>
            </w:r>
            <w:r w:rsidR="00081BC0" w:rsidRPr="00C02843">
              <w:rPr>
                <w:sz w:val="22"/>
                <w:szCs w:val="22"/>
              </w:rPr>
              <w:t>20</w:t>
            </w:r>
            <w:r w:rsidR="00081BC0">
              <w:rPr>
                <w:sz w:val="22"/>
                <w:szCs w:val="22"/>
              </w:rPr>
              <w:t>21</w:t>
            </w:r>
            <w:r w:rsidR="00081BC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</w:tcPr>
          <w:p w:rsidR="00081BC0" w:rsidRDefault="00845FF7" w:rsidP="0008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081BC0">
              <w:rPr>
                <w:sz w:val="22"/>
                <w:szCs w:val="22"/>
                <w:lang w:val="en-US"/>
              </w:rPr>
              <w:t xml:space="preserve"> </w:t>
            </w:r>
            <w:r w:rsidR="00081BC0">
              <w:rPr>
                <w:sz w:val="22"/>
                <w:szCs w:val="22"/>
                <w:lang w:val="en-US"/>
              </w:rPr>
              <w:br/>
            </w:r>
            <w:r w:rsidR="00081BC0" w:rsidRPr="00C02843">
              <w:rPr>
                <w:sz w:val="22"/>
                <w:szCs w:val="22"/>
              </w:rPr>
              <w:t>20</w:t>
            </w:r>
            <w:r w:rsidR="00081BC0">
              <w:rPr>
                <w:sz w:val="22"/>
                <w:szCs w:val="22"/>
              </w:rPr>
              <w:t>21</w:t>
            </w:r>
            <w:r w:rsidR="00081BC0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</w:tcPr>
          <w:p w:rsidR="00081BC0" w:rsidRDefault="00081BC0" w:rsidP="003157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081BC0" w:rsidRPr="00C1253B" w:rsidRDefault="007E227D" w:rsidP="0008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81BC0">
              <w:rPr>
                <w:sz w:val="22"/>
                <w:szCs w:val="22"/>
              </w:rPr>
              <w:t xml:space="preserve"> </w:t>
            </w:r>
            <w:r w:rsidR="00081BC0">
              <w:rPr>
                <w:sz w:val="22"/>
                <w:szCs w:val="22"/>
              </w:rPr>
              <w:br/>
            </w:r>
            <w:r w:rsidR="00081BC0" w:rsidRPr="00714670">
              <w:rPr>
                <w:sz w:val="22"/>
                <w:szCs w:val="22"/>
              </w:rPr>
              <w:t>20</w:t>
            </w:r>
            <w:r w:rsidR="00081BC0">
              <w:rPr>
                <w:sz w:val="22"/>
                <w:szCs w:val="22"/>
              </w:rPr>
              <w:t>20</w:t>
            </w:r>
            <w:r w:rsidR="00081BC0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right w:val="single" w:sz="4" w:space="0" w:color="auto"/>
            </w:tcBorders>
          </w:tcPr>
          <w:p w:rsidR="00081BC0" w:rsidRPr="00C1253B" w:rsidRDefault="007E227D" w:rsidP="00081BC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081BC0">
              <w:rPr>
                <w:sz w:val="22"/>
                <w:szCs w:val="22"/>
              </w:rPr>
              <w:br/>
              <w:t>2021</w:t>
            </w:r>
            <w:r w:rsidR="00081BC0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E2875" w:rsidRPr="00582D91" w:rsidTr="00B76D23">
        <w:trPr>
          <w:cantSplit/>
          <w:trHeight w:val="284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636,7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225,6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112,0           </w:t>
            </w:r>
          </w:p>
        </w:tc>
      </w:tr>
      <w:tr w:rsidR="00BE2875" w:rsidRPr="00582D91" w:rsidTr="00B76D23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610,4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203,8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105,5           </w:t>
            </w:r>
          </w:p>
        </w:tc>
      </w:tr>
      <w:tr w:rsidR="00BE2875" w:rsidRPr="00582D91" w:rsidTr="00615DC9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56,8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117,4           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129,1           </w:t>
            </w:r>
          </w:p>
        </w:tc>
      </w:tr>
      <w:tr w:rsidR="00BE2875" w:rsidRPr="00582D91" w:rsidTr="00615DC9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522,8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167,7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97,7            </w:t>
            </w:r>
          </w:p>
        </w:tc>
      </w:tr>
      <w:tr w:rsidR="00BE2875" w:rsidRPr="00582D91" w:rsidTr="00615DC9">
        <w:trPr>
          <w:cantSplit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lastRenderedPageBreak/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2 613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1 354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63,4            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204,8           </w:t>
            </w:r>
          </w:p>
        </w:tc>
      </w:tr>
      <w:tr w:rsidR="00BE2875" w:rsidRPr="00582D91" w:rsidTr="00B76D23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2 847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1 258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67,2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60,9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170,2           </w:t>
            </w:r>
          </w:p>
        </w:tc>
      </w:tr>
      <w:tr w:rsidR="00BE2875" w:rsidRPr="00582D91" w:rsidTr="00B76D23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107,9           </w:t>
            </w:r>
          </w:p>
        </w:tc>
      </w:tr>
      <w:tr w:rsidR="00BE2875" w:rsidRPr="00582D91" w:rsidTr="00B76D23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2875" w:rsidRPr="00582D91" w:rsidRDefault="00BE2875" w:rsidP="001D37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2D91">
              <w:rPr>
                <w:sz w:val="22"/>
                <w:szCs w:val="22"/>
              </w:rPr>
              <w:t xml:space="preserve">119,7           </w:t>
            </w:r>
          </w:p>
        </w:tc>
      </w:tr>
    </w:tbl>
    <w:p w:rsidR="004A6BEF" w:rsidRPr="00CA0BB7" w:rsidRDefault="004A6BEF" w:rsidP="007E227D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A72CC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A72CC" w:rsidRPr="00C1253B" w:rsidRDefault="004A72CC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A72CC" w:rsidRPr="00762D98" w:rsidRDefault="004A72CC" w:rsidP="007E227D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7E227D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4A72CC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A72CC" w:rsidRPr="00C1253B" w:rsidRDefault="004A72CC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A72CC" w:rsidRPr="00FF0305" w:rsidRDefault="004A72CC" w:rsidP="009701DE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A72CC" w:rsidRPr="00762D98" w:rsidRDefault="004A72CC" w:rsidP="009701DE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4A72CC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A72CC" w:rsidRPr="00C1253B" w:rsidRDefault="004A72CC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A72CC" w:rsidRPr="00C1253B" w:rsidRDefault="004A72CC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A72CC" w:rsidRPr="00C1253B" w:rsidRDefault="004A72CC" w:rsidP="0031570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A72CC" w:rsidRPr="00C1253B" w:rsidRDefault="004A72CC" w:rsidP="007E227D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E227D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91957" w:rsidRPr="00147856" w:rsidTr="00615DC9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18,3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92,4            </w:t>
            </w:r>
          </w:p>
        </w:tc>
      </w:tr>
      <w:tr w:rsidR="00791957" w:rsidRPr="00147856" w:rsidTr="00615DC9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67,8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85,4            </w:t>
            </w:r>
          </w:p>
        </w:tc>
      </w:tr>
      <w:tr w:rsidR="00791957" w:rsidRPr="00147856" w:rsidTr="00615DC9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1 213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139,7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127,0           </w:t>
            </w:r>
          </w:p>
        </w:tc>
      </w:tr>
      <w:tr w:rsidR="00791957" w:rsidRPr="00147856" w:rsidTr="00B76D2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844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957" w:rsidRPr="00147856" w:rsidRDefault="00791957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119,7           </w:t>
            </w:r>
          </w:p>
        </w:tc>
      </w:tr>
      <w:tr w:rsidR="007D07B0" w:rsidRPr="00147856" w:rsidTr="008669D3">
        <w:trPr>
          <w:cantSplit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07B0" w:rsidRPr="00147856" w:rsidRDefault="007D07B0" w:rsidP="00615DC9">
            <w:pPr>
              <w:spacing w:before="80" w:after="10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</w:tcBorders>
            <w:vAlign w:val="bottom"/>
          </w:tcPr>
          <w:p w:rsidR="007D07B0" w:rsidRPr="00147856" w:rsidRDefault="007D07B0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07B0" w:rsidRPr="00147856" w:rsidRDefault="007D07B0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07B0" w:rsidRPr="00147856" w:rsidRDefault="007D07B0" w:rsidP="00615DC9">
            <w:pPr>
              <w:spacing w:before="8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147856">
              <w:rPr>
                <w:sz w:val="22"/>
                <w:szCs w:val="22"/>
              </w:rPr>
              <w:t xml:space="preserve">126,3           </w:t>
            </w:r>
          </w:p>
        </w:tc>
      </w:tr>
    </w:tbl>
    <w:p w:rsidR="005823A2" w:rsidRDefault="005823A2" w:rsidP="003A2A1F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A4050A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в</w:t>
      </w:r>
      <w:r w:rsidR="00F85C15">
        <w:rPr>
          <w:kern w:val="24"/>
          <w:sz w:val="26"/>
        </w:rPr>
        <w:t xml:space="preserve"> </w:t>
      </w:r>
      <w:r w:rsidR="007E227D">
        <w:rPr>
          <w:kern w:val="24"/>
          <w:sz w:val="26"/>
          <w:lang w:val="en-US"/>
        </w:rPr>
        <w:t>I</w:t>
      </w:r>
      <w:r w:rsidR="007E227D">
        <w:rPr>
          <w:kern w:val="24"/>
          <w:sz w:val="26"/>
        </w:rPr>
        <w:t xml:space="preserve"> квартале</w:t>
      </w:r>
      <w:r w:rsidR="00983F9F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>
        <w:rPr>
          <w:kern w:val="24"/>
          <w:sz w:val="26"/>
        </w:rPr>
        <w:t xml:space="preserve"> </w:t>
      </w:r>
      <w:r w:rsidR="007E227D">
        <w:rPr>
          <w:kern w:val="24"/>
          <w:sz w:val="26"/>
          <w:lang w:val="en-US"/>
        </w:rPr>
        <w:t>I</w:t>
      </w:r>
      <w:r w:rsidR="007E227D">
        <w:rPr>
          <w:kern w:val="24"/>
          <w:sz w:val="26"/>
        </w:rPr>
        <w:t xml:space="preserve"> кварталом</w:t>
      </w:r>
      <w:r w:rsidR="00983F9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A4050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 </w:t>
      </w:r>
      <w:r w:rsidR="00A4050A">
        <w:rPr>
          <w:kern w:val="24"/>
          <w:sz w:val="26"/>
        </w:rPr>
        <w:t>14,7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D87F82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209550</wp:posOffset>
            </wp:positionV>
            <wp:extent cx="5972175" cy="1466850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37401" w:rsidRDefault="00837401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D87F82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7"/>
        <w:gridCol w:w="1174"/>
        <w:gridCol w:w="1175"/>
        <w:gridCol w:w="1175"/>
        <w:gridCol w:w="1175"/>
        <w:gridCol w:w="1174"/>
      </w:tblGrid>
      <w:tr w:rsidR="003358E5" w:rsidRPr="00C1253B" w:rsidTr="009271AA">
        <w:trPr>
          <w:cantSplit/>
          <w:trHeight w:val="246"/>
          <w:tblHeader/>
        </w:trPr>
        <w:tc>
          <w:tcPr>
            <w:tcW w:w="1787" w:type="pct"/>
            <w:vMerge w:val="restart"/>
            <w:tcBorders>
              <w:left w:val="single" w:sz="4" w:space="0" w:color="auto"/>
            </w:tcBorders>
          </w:tcPr>
          <w:p w:rsidR="003358E5" w:rsidRPr="00FF0305" w:rsidRDefault="003358E5" w:rsidP="009701D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3358E5" w:rsidRDefault="003358E5" w:rsidP="009701D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</w:tcPr>
          <w:p w:rsidR="003358E5" w:rsidRDefault="00A369A2" w:rsidP="003358E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3358E5">
              <w:rPr>
                <w:sz w:val="22"/>
                <w:szCs w:val="22"/>
              </w:rPr>
              <w:t xml:space="preserve"> </w:t>
            </w:r>
            <w:r w:rsidR="003358E5" w:rsidRPr="00C02843">
              <w:rPr>
                <w:sz w:val="22"/>
                <w:szCs w:val="22"/>
              </w:rPr>
              <w:t>20</w:t>
            </w:r>
            <w:r w:rsidR="003358E5">
              <w:rPr>
                <w:sz w:val="22"/>
                <w:szCs w:val="22"/>
              </w:rPr>
              <w:t>21</w:t>
            </w:r>
            <w:r w:rsidR="003358E5" w:rsidRPr="00C02843">
              <w:rPr>
                <w:sz w:val="22"/>
                <w:szCs w:val="22"/>
              </w:rPr>
              <w:t xml:space="preserve"> г. </w:t>
            </w:r>
            <w:r w:rsidR="003358E5" w:rsidRPr="00C02843">
              <w:rPr>
                <w:sz w:val="22"/>
                <w:szCs w:val="22"/>
              </w:rPr>
              <w:br/>
            </w:r>
            <w:proofErr w:type="gramStart"/>
            <w:r w:rsidR="003358E5" w:rsidRPr="00C02843">
              <w:rPr>
                <w:sz w:val="22"/>
                <w:szCs w:val="22"/>
              </w:rPr>
              <w:t>в</w:t>
            </w:r>
            <w:proofErr w:type="gramEnd"/>
            <w:r w:rsidR="003358E5">
              <w:rPr>
                <w:sz w:val="22"/>
                <w:szCs w:val="22"/>
              </w:rPr>
              <w:t xml:space="preserve"> </w:t>
            </w:r>
            <w:r w:rsidR="003358E5" w:rsidRPr="00C02843">
              <w:rPr>
                <w:sz w:val="22"/>
                <w:szCs w:val="22"/>
              </w:rPr>
              <w:t>% к</w:t>
            </w:r>
            <w:r w:rsidR="003358E5">
              <w:rPr>
                <w:sz w:val="22"/>
                <w:szCs w:val="22"/>
              </w:rPr>
              <w:t xml:space="preserve"> </w:t>
            </w:r>
            <w:r w:rsidR="003358E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3358E5">
              <w:rPr>
                <w:sz w:val="22"/>
                <w:szCs w:val="22"/>
              </w:rPr>
              <w:t xml:space="preserve"> </w:t>
            </w:r>
            <w:r w:rsidR="003358E5" w:rsidRPr="00C02843">
              <w:rPr>
                <w:sz w:val="22"/>
                <w:szCs w:val="22"/>
              </w:rPr>
              <w:t>20</w:t>
            </w:r>
            <w:r w:rsidR="003358E5">
              <w:rPr>
                <w:sz w:val="22"/>
                <w:szCs w:val="22"/>
              </w:rPr>
              <w:t>20</w:t>
            </w:r>
            <w:r w:rsidR="003358E5" w:rsidRPr="00C02843">
              <w:rPr>
                <w:sz w:val="22"/>
                <w:szCs w:val="22"/>
              </w:rPr>
              <w:t xml:space="preserve"> г</w:t>
            </w:r>
            <w:r w:rsidR="003358E5">
              <w:rPr>
                <w:sz w:val="22"/>
                <w:szCs w:val="22"/>
              </w:rPr>
              <w:t>.</w:t>
            </w:r>
          </w:p>
        </w:tc>
        <w:tc>
          <w:tcPr>
            <w:tcW w:w="1285" w:type="pct"/>
            <w:gridSpan w:val="2"/>
            <w:tcBorders>
              <w:right w:val="single" w:sz="4" w:space="0" w:color="auto"/>
            </w:tcBorders>
          </w:tcPr>
          <w:p w:rsidR="003358E5" w:rsidRDefault="001E14C3" w:rsidP="003358E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3358E5" w:rsidRPr="00714670">
              <w:rPr>
                <w:sz w:val="22"/>
                <w:szCs w:val="22"/>
              </w:rPr>
              <w:t xml:space="preserve"> 20</w:t>
            </w:r>
            <w:r w:rsidR="003358E5">
              <w:rPr>
                <w:sz w:val="22"/>
                <w:szCs w:val="22"/>
              </w:rPr>
              <w:t>21</w:t>
            </w:r>
            <w:r w:rsidR="003358E5" w:rsidRPr="00714670">
              <w:rPr>
                <w:sz w:val="22"/>
                <w:szCs w:val="22"/>
              </w:rPr>
              <w:t xml:space="preserve"> г.</w:t>
            </w:r>
            <w:r w:rsidR="003358E5" w:rsidRPr="00714670">
              <w:rPr>
                <w:sz w:val="22"/>
                <w:szCs w:val="22"/>
              </w:rPr>
              <w:br/>
            </w:r>
            <w:proofErr w:type="gramStart"/>
            <w:r w:rsidR="003358E5" w:rsidRPr="00714670">
              <w:rPr>
                <w:sz w:val="22"/>
                <w:szCs w:val="22"/>
              </w:rPr>
              <w:t>в</w:t>
            </w:r>
            <w:proofErr w:type="gramEnd"/>
            <w:r w:rsidR="003358E5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3358E5" w:rsidRPr="00C1253B" w:rsidTr="003358E5">
        <w:trPr>
          <w:cantSplit/>
          <w:trHeight w:val="726"/>
          <w:tblHeader/>
        </w:trPr>
        <w:tc>
          <w:tcPr>
            <w:tcW w:w="1787" w:type="pct"/>
            <w:vMerge/>
            <w:tcBorders>
              <w:left w:val="single" w:sz="4" w:space="0" w:color="auto"/>
            </w:tcBorders>
          </w:tcPr>
          <w:p w:rsidR="003358E5" w:rsidRPr="00C1253B" w:rsidRDefault="003358E5" w:rsidP="00605F4F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3358E5" w:rsidRPr="00C1253B" w:rsidRDefault="00A369A2" w:rsidP="003358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3358E5">
              <w:rPr>
                <w:sz w:val="22"/>
                <w:szCs w:val="22"/>
                <w:lang w:val="en-US"/>
              </w:rPr>
              <w:t xml:space="preserve"> </w:t>
            </w:r>
            <w:r w:rsidR="003358E5" w:rsidRPr="00C02843">
              <w:rPr>
                <w:sz w:val="22"/>
                <w:szCs w:val="22"/>
              </w:rPr>
              <w:t>20</w:t>
            </w:r>
            <w:r w:rsidR="003358E5">
              <w:rPr>
                <w:sz w:val="22"/>
                <w:szCs w:val="22"/>
              </w:rPr>
              <w:t>21</w:t>
            </w:r>
            <w:r w:rsidR="003358E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</w:tcPr>
          <w:p w:rsidR="003358E5" w:rsidRDefault="00845FF7" w:rsidP="003358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3358E5">
              <w:rPr>
                <w:sz w:val="22"/>
                <w:szCs w:val="22"/>
                <w:lang w:val="en-US"/>
              </w:rPr>
              <w:t xml:space="preserve"> </w:t>
            </w:r>
            <w:r w:rsidR="003358E5">
              <w:rPr>
                <w:sz w:val="22"/>
                <w:szCs w:val="22"/>
                <w:lang w:val="en-US"/>
              </w:rPr>
              <w:br/>
            </w:r>
            <w:r w:rsidR="003358E5" w:rsidRPr="00C02843">
              <w:rPr>
                <w:sz w:val="22"/>
                <w:szCs w:val="22"/>
              </w:rPr>
              <w:t>20</w:t>
            </w:r>
            <w:r w:rsidR="003358E5">
              <w:rPr>
                <w:sz w:val="22"/>
                <w:szCs w:val="22"/>
              </w:rPr>
              <w:t>21</w:t>
            </w:r>
            <w:r w:rsidR="003358E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vMerge/>
          </w:tcPr>
          <w:p w:rsidR="003358E5" w:rsidRDefault="003358E5" w:rsidP="00605F4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3358E5" w:rsidRPr="00C1253B" w:rsidRDefault="001E14C3" w:rsidP="003358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358E5">
              <w:rPr>
                <w:sz w:val="22"/>
                <w:szCs w:val="22"/>
              </w:rPr>
              <w:t xml:space="preserve"> </w:t>
            </w:r>
            <w:r w:rsidR="003358E5">
              <w:rPr>
                <w:sz w:val="22"/>
                <w:szCs w:val="22"/>
              </w:rPr>
              <w:br/>
            </w:r>
            <w:r w:rsidR="003358E5" w:rsidRPr="00714670">
              <w:rPr>
                <w:sz w:val="22"/>
                <w:szCs w:val="22"/>
              </w:rPr>
              <w:t>20</w:t>
            </w:r>
            <w:r w:rsidR="003358E5">
              <w:rPr>
                <w:sz w:val="22"/>
                <w:szCs w:val="22"/>
              </w:rPr>
              <w:t>20</w:t>
            </w:r>
            <w:r w:rsidR="003358E5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:rsidR="003358E5" w:rsidRPr="00C1253B" w:rsidRDefault="001E14C3" w:rsidP="003358E5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3358E5">
              <w:rPr>
                <w:sz w:val="22"/>
                <w:szCs w:val="22"/>
              </w:rPr>
              <w:br/>
              <w:t>2021</w:t>
            </w:r>
            <w:r w:rsidR="003358E5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45413" w:rsidRPr="00433D78" w:rsidTr="009271AA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460,0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146,5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226,2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223,5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89,1            </w:t>
            </w:r>
          </w:p>
        </w:tc>
      </w:tr>
      <w:tr w:rsidR="00A45413" w:rsidRPr="00433D78" w:rsidTr="009271AA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959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329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93,5            </w:t>
            </w:r>
          </w:p>
        </w:tc>
      </w:tr>
      <w:tr w:rsidR="00A45413" w:rsidRPr="00433D78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419,1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134,2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155,2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180,2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83,8            </w:t>
            </w:r>
          </w:p>
        </w:tc>
      </w:tr>
      <w:tr w:rsidR="00A45413" w:rsidRPr="00433D78" w:rsidTr="001E14C3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33D78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433D78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141,9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137,0           </w:t>
            </w:r>
          </w:p>
        </w:tc>
      </w:tr>
      <w:tr w:rsidR="00A45413" w:rsidRPr="00433D78" w:rsidTr="006B29E2">
        <w:trPr>
          <w:cantSplit/>
          <w:trHeight w:val="241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30,9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121,5           </w:t>
            </w:r>
          </w:p>
        </w:tc>
      </w:tr>
      <w:tr w:rsidR="00A45413" w:rsidRPr="00433D78" w:rsidTr="006B29E2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148,4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57,6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106,5           </w:t>
            </w:r>
          </w:p>
        </w:tc>
      </w:tr>
      <w:tr w:rsidR="00A45413" w:rsidRPr="00433D78" w:rsidTr="006B29E2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189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83,5            </w:t>
            </w:r>
          </w:p>
        </w:tc>
      </w:tr>
      <w:tr w:rsidR="00A45413" w:rsidRPr="00433D78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33D78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433D78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5 261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1 435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202,4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139,7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71,6            </w:t>
            </w:r>
          </w:p>
        </w:tc>
      </w:tr>
      <w:tr w:rsidR="00A45413" w:rsidRPr="00433D78" w:rsidTr="009271AA">
        <w:trPr>
          <w:cantSplit/>
          <w:trHeight w:val="66"/>
        </w:trPr>
        <w:tc>
          <w:tcPr>
            <w:tcW w:w="17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46,6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433D78" w:rsidRDefault="000836EA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433D78" w:rsidRDefault="000836EA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433D78" w:rsidRDefault="000836EA" w:rsidP="008A6D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</w:tr>
    </w:tbl>
    <w:p w:rsidR="00134517" w:rsidRDefault="00134517" w:rsidP="00D6108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B0271E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B0271E" w:rsidRPr="00C1253B" w:rsidRDefault="00B0271E" w:rsidP="001A4FA7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0271E" w:rsidRPr="00762D98" w:rsidRDefault="00B0271E" w:rsidP="001E14C3">
            <w:pPr>
              <w:spacing w:before="80" w:after="8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1E14C3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B0271E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B0271E" w:rsidRPr="00C1253B" w:rsidRDefault="00B0271E" w:rsidP="001A4FA7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B0271E" w:rsidRPr="00FF0305" w:rsidRDefault="00B0271E" w:rsidP="001A4FA7">
            <w:pPr>
              <w:pStyle w:val="xl40"/>
              <w:spacing w:before="80" w:after="8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1E" w:rsidRPr="00762D98" w:rsidRDefault="00B0271E" w:rsidP="001A4FA7">
            <w:pPr>
              <w:spacing w:before="80" w:after="8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B0271E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0271E" w:rsidRPr="00C1253B" w:rsidRDefault="00B0271E" w:rsidP="001A4FA7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B0271E" w:rsidRPr="00C1253B" w:rsidRDefault="00B0271E" w:rsidP="001A4FA7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1E" w:rsidRPr="00C1253B" w:rsidRDefault="00B0271E" w:rsidP="001A4FA7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1E" w:rsidRPr="00C1253B" w:rsidRDefault="00B0271E" w:rsidP="001E14C3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1E14C3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45413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28,3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67,8            </w:t>
            </w:r>
          </w:p>
        </w:tc>
      </w:tr>
      <w:tr w:rsidR="00A45413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224,3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96,9            </w:t>
            </w:r>
          </w:p>
        </w:tc>
      </w:tr>
      <w:tr w:rsidR="00A45413" w:rsidRPr="00433D78" w:rsidTr="006B29E2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44,8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165,2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99,5            </w:t>
            </w:r>
          </w:p>
        </w:tc>
      </w:tr>
      <w:tr w:rsidR="00A45413" w:rsidRPr="00433D78" w:rsidTr="008A6D86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79,3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91,7            </w:t>
            </w:r>
          </w:p>
        </w:tc>
      </w:tr>
      <w:tr w:rsidR="00A45413" w:rsidRPr="00433D78" w:rsidTr="008A6D86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84 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133,3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75,7            </w:t>
            </w:r>
          </w:p>
        </w:tc>
      </w:tr>
      <w:tr w:rsidR="00A45413" w:rsidRPr="00433D78" w:rsidTr="008A6D86">
        <w:trPr>
          <w:cantSplit/>
          <w:trHeight w:val="225"/>
          <w:jc w:val="center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3 551          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202,5          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103,6           </w:t>
            </w:r>
          </w:p>
        </w:tc>
      </w:tr>
      <w:tr w:rsidR="00A45413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45413" w:rsidRPr="00433D78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138,3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433D78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3D78">
              <w:rPr>
                <w:sz w:val="22"/>
                <w:szCs w:val="22"/>
              </w:rPr>
              <w:t xml:space="preserve">98,6            </w:t>
            </w:r>
          </w:p>
        </w:tc>
      </w:tr>
    </w:tbl>
    <w:p w:rsidR="005823A2" w:rsidRPr="00207A01" w:rsidRDefault="005823A2" w:rsidP="001E14C3">
      <w:pPr>
        <w:spacing w:before="120" w:line="36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A4050A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в </w:t>
      </w:r>
      <w:r w:rsidR="001E14C3">
        <w:rPr>
          <w:spacing w:val="-2"/>
          <w:kern w:val="24"/>
          <w:sz w:val="26"/>
          <w:szCs w:val="26"/>
          <w:lang w:val="en-US"/>
        </w:rPr>
        <w:t>I</w:t>
      </w:r>
      <w:r w:rsidR="001E14C3">
        <w:rPr>
          <w:spacing w:val="-2"/>
          <w:kern w:val="24"/>
          <w:sz w:val="26"/>
          <w:szCs w:val="26"/>
        </w:rPr>
        <w:t xml:space="preserve"> квартале</w:t>
      </w:r>
      <w:r w:rsidR="00441EEE">
        <w:rPr>
          <w:spacing w:val="-2"/>
          <w:kern w:val="24"/>
          <w:sz w:val="26"/>
          <w:szCs w:val="26"/>
        </w:rPr>
        <w:t xml:space="preserve"> 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>по сравнению с</w:t>
      </w:r>
      <w:r w:rsidR="00441EEE">
        <w:rPr>
          <w:spacing w:val="-2"/>
          <w:kern w:val="24"/>
          <w:sz w:val="26"/>
          <w:szCs w:val="26"/>
        </w:rPr>
        <w:t xml:space="preserve"> </w:t>
      </w:r>
      <w:r w:rsidR="001E14C3">
        <w:rPr>
          <w:spacing w:val="-2"/>
          <w:kern w:val="24"/>
          <w:sz w:val="26"/>
          <w:szCs w:val="26"/>
          <w:lang w:val="en-US"/>
        </w:rPr>
        <w:t>I</w:t>
      </w:r>
      <w:r w:rsidR="001E14C3">
        <w:rPr>
          <w:spacing w:val="-2"/>
          <w:kern w:val="24"/>
          <w:sz w:val="26"/>
          <w:szCs w:val="26"/>
        </w:rPr>
        <w:t xml:space="preserve"> квартал</w:t>
      </w:r>
      <w:r w:rsidR="00A4050A">
        <w:rPr>
          <w:spacing w:val="-2"/>
          <w:kern w:val="24"/>
          <w:sz w:val="26"/>
          <w:szCs w:val="26"/>
        </w:rPr>
        <w:t>ом</w:t>
      </w:r>
      <w:r w:rsidR="00441EEE">
        <w:rPr>
          <w:spacing w:val="-2"/>
          <w:kern w:val="24"/>
          <w:sz w:val="26"/>
          <w:szCs w:val="26"/>
        </w:rPr>
        <w:t xml:space="preserve"> 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на </w:t>
      </w:r>
      <w:r w:rsidR="00A4050A">
        <w:rPr>
          <w:spacing w:val="-2"/>
          <w:kern w:val="24"/>
          <w:sz w:val="26"/>
          <w:szCs w:val="26"/>
        </w:rPr>
        <w:t>11,4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7A37E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42545</wp:posOffset>
            </wp:positionV>
            <wp:extent cx="5972175" cy="1857375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A4FA7" w:rsidRDefault="001A4FA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45FF7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898" w:type="pct"/>
        <w:jc w:val="center"/>
        <w:tblInd w:w="-30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38"/>
        <w:gridCol w:w="1168"/>
        <w:gridCol w:w="1168"/>
        <w:gridCol w:w="1168"/>
        <w:gridCol w:w="1060"/>
        <w:gridCol w:w="1166"/>
      </w:tblGrid>
      <w:tr w:rsidR="00B0271E" w:rsidRPr="00C1253B" w:rsidTr="00AD515F">
        <w:trPr>
          <w:cantSplit/>
          <w:trHeight w:val="474"/>
          <w:tblHeader/>
          <w:jc w:val="center"/>
        </w:trPr>
        <w:tc>
          <w:tcPr>
            <w:tcW w:w="1805" w:type="pct"/>
            <w:vMerge w:val="restart"/>
            <w:tcBorders>
              <w:left w:val="single" w:sz="4" w:space="0" w:color="auto"/>
            </w:tcBorders>
          </w:tcPr>
          <w:p w:rsidR="00B0271E" w:rsidRPr="00FF0305" w:rsidRDefault="00B0271E" w:rsidP="009701D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</w:tcPr>
          <w:p w:rsidR="00B0271E" w:rsidRDefault="00B0271E" w:rsidP="009701D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1" w:type="pct"/>
            <w:vMerge w:val="restart"/>
          </w:tcPr>
          <w:p w:rsidR="00B0271E" w:rsidRDefault="00A369A2" w:rsidP="00B0271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0271E">
              <w:rPr>
                <w:sz w:val="22"/>
                <w:szCs w:val="22"/>
              </w:rPr>
              <w:t xml:space="preserve"> </w:t>
            </w:r>
            <w:r w:rsidR="00B0271E" w:rsidRPr="00C02843">
              <w:rPr>
                <w:sz w:val="22"/>
                <w:szCs w:val="22"/>
              </w:rPr>
              <w:t>20</w:t>
            </w:r>
            <w:r w:rsidR="00B0271E">
              <w:rPr>
                <w:sz w:val="22"/>
                <w:szCs w:val="22"/>
              </w:rPr>
              <w:t>21</w:t>
            </w:r>
            <w:r w:rsidR="00B0271E" w:rsidRPr="00C02843">
              <w:rPr>
                <w:sz w:val="22"/>
                <w:szCs w:val="22"/>
              </w:rPr>
              <w:t xml:space="preserve"> г. </w:t>
            </w:r>
            <w:r w:rsidR="00B0271E" w:rsidRPr="00C02843">
              <w:rPr>
                <w:sz w:val="22"/>
                <w:szCs w:val="22"/>
              </w:rPr>
              <w:br/>
            </w:r>
            <w:proofErr w:type="gramStart"/>
            <w:r w:rsidR="00B0271E" w:rsidRPr="00C02843">
              <w:rPr>
                <w:sz w:val="22"/>
                <w:szCs w:val="22"/>
              </w:rPr>
              <w:t>в</w:t>
            </w:r>
            <w:proofErr w:type="gramEnd"/>
            <w:r w:rsidR="00B0271E">
              <w:rPr>
                <w:sz w:val="22"/>
                <w:szCs w:val="22"/>
              </w:rPr>
              <w:t xml:space="preserve"> </w:t>
            </w:r>
            <w:r w:rsidR="00B0271E" w:rsidRPr="00C02843">
              <w:rPr>
                <w:sz w:val="22"/>
                <w:szCs w:val="22"/>
              </w:rPr>
              <w:t>% к</w:t>
            </w:r>
            <w:r w:rsidR="00B0271E">
              <w:rPr>
                <w:sz w:val="22"/>
                <w:szCs w:val="22"/>
              </w:rPr>
              <w:t xml:space="preserve"> </w:t>
            </w:r>
            <w:r w:rsidR="00B027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B0271E">
              <w:rPr>
                <w:sz w:val="22"/>
                <w:szCs w:val="22"/>
              </w:rPr>
              <w:t xml:space="preserve"> </w:t>
            </w:r>
            <w:r w:rsidR="00B0271E" w:rsidRPr="00C02843">
              <w:rPr>
                <w:sz w:val="22"/>
                <w:szCs w:val="22"/>
              </w:rPr>
              <w:t>20</w:t>
            </w:r>
            <w:r w:rsidR="00B0271E">
              <w:rPr>
                <w:sz w:val="22"/>
                <w:szCs w:val="22"/>
              </w:rPr>
              <w:t>20</w:t>
            </w:r>
            <w:r w:rsidR="00B0271E" w:rsidRPr="00C02843">
              <w:rPr>
                <w:sz w:val="22"/>
                <w:szCs w:val="22"/>
              </w:rPr>
              <w:t xml:space="preserve"> г</w:t>
            </w:r>
            <w:r w:rsidR="00B0271E">
              <w:rPr>
                <w:sz w:val="22"/>
                <w:szCs w:val="22"/>
              </w:rPr>
              <w:t>.</w:t>
            </w:r>
          </w:p>
        </w:tc>
        <w:tc>
          <w:tcPr>
            <w:tcW w:w="1241" w:type="pct"/>
            <w:gridSpan w:val="2"/>
            <w:tcBorders>
              <w:right w:val="single" w:sz="4" w:space="0" w:color="auto"/>
            </w:tcBorders>
          </w:tcPr>
          <w:p w:rsidR="00B0271E" w:rsidRDefault="00C478FA" w:rsidP="00B0271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0271E" w:rsidRPr="00714670">
              <w:rPr>
                <w:sz w:val="22"/>
                <w:szCs w:val="22"/>
              </w:rPr>
              <w:t xml:space="preserve"> 20</w:t>
            </w:r>
            <w:r w:rsidR="00B0271E">
              <w:rPr>
                <w:sz w:val="22"/>
                <w:szCs w:val="22"/>
              </w:rPr>
              <w:t>21</w:t>
            </w:r>
            <w:r w:rsidR="00B0271E" w:rsidRPr="00714670">
              <w:rPr>
                <w:sz w:val="22"/>
                <w:szCs w:val="22"/>
              </w:rPr>
              <w:t xml:space="preserve"> г.</w:t>
            </w:r>
            <w:r w:rsidR="00B0271E" w:rsidRPr="00714670">
              <w:rPr>
                <w:sz w:val="22"/>
                <w:szCs w:val="22"/>
              </w:rPr>
              <w:br/>
            </w:r>
            <w:proofErr w:type="gramStart"/>
            <w:r w:rsidR="00B0271E" w:rsidRPr="00714670">
              <w:rPr>
                <w:sz w:val="22"/>
                <w:szCs w:val="22"/>
              </w:rPr>
              <w:t>в</w:t>
            </w:r>
            <w:proofErr w:type="gramEnd"/>
            <w:r w:rsidR="00B0271E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0271E" w:rsidRPr="00C1253B" w:rsidTr="00AD515F">
        <w:trPr>
          <w:cantSplit/>
          <w:trHeight w:val="552"/>
          <w:tblHeader/>
          <w:jc w:val="center"/>
        </w:trPr>
        <w:tc>
          <w:tcPr>
            <w:tcW w:w="1805" w:type="pct"/>
            <w:vMerge/>
            <w:tcBorders>
              <w:left w:val="single" w:sz="4" w:space="0" w:color="auto"/>
            </w:tcBorders>
          </w:tcPr>
          <w:p w:rsidR="00B0271E" w:rsidRPr="00C1253B" w:rsidRDefault="00B0271E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B0271E" w:rsidRPr="00C1253B" w:rsidRDefault="00A369A2" w:rsidP="00B0271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0271E">
              <w:rPr>
                <w:sz w:val="22"/>
                <w:szCs w:val="22"/>
                <w:lang w:val="en-US"/>
              </w:rPr>
              <w:t xml:space="preserve"> </w:t>
            </w:r>
            <w:r w:rsidR="00B0271E" w:rsidRPr="00C02843">
              <w:rPr>
                <w:sz w:val="22"/>
                <w:szCs w:val="22"/>
              </w:rPr>
              <w:t>20</w:t>
            </w:r>
            <w:r w:rsidR="00B0271E">
              <w:rPr>
                <w:sz w:val="22"/>
                <w:szCs w:val="22"/>
              </w:rPr>
              <w:t>21</w:t>
            </w:r>
            <w:r w:rsidR="00B0271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</w:tcPr>
          <w:p w:rsidR="00B0271E" w:rsidRDefault="00845FF7" w:rsidP="00CF4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0271E">
              <w:rPr>
                <w:sz w:val="22"/>
                <w:szCs w:val="22"/>
                <w:lang w:val="en-US"/>
              </w:rPr>
              <w:t xml:space="preserve"> </w:t>
            </w:r>
            <w:r w:rsidR="00B0271E">
              <w:rPr>
                <w:sz w:val="22"/>
                <w:szCs w:val="22"/>
                <w:lang w:val="en-US"/>
              </w:rPr>
              <w:br/>
            </w:r>
            <w:r w:rsidR="00B0271E" w:rsidRPr="00C02843">
              <w:rPr>
                <w:sz w:val="22"/>
                <w:szCs w:val="22"/>
              </w:rPr>
              <w:t>20</w:t>
            </w:r>
            <w:r w:rsidR="00B0271E">
              <w:rPr>
                <w:sz w:val="22"/>
                <w:szCs w:val="22"/>
              </w:rPr>
              <w:t>21</w:t>
            </w:r>
            <w:r w:rsidR="00B0271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  <w:vMerge/>
          </w:tcPr>
          <w:p w:rsidR="00B0271E" w:rsidRDefault="00B0271E" w:rsidP="00CF4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B0271E" w:rsidRPr="00C1253B" w:rsidRDefault="00C478FA" w:rsidP="00B0271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0271E">
              <w:rPr>
                <w:sz w:val="22"/>
                <w:szCs w:val="22"/>
              </w:rPr>
              <w:t xml:space="preserve"> </w:t>
            </w:r>
            <w:r w:rsidR="00B0271E">
              <w:rPr>
                <w:sz w:val="22"/>
                <w:szCs w:val="22"/>
              </w:rPr>
              <w:br/>
            </w:r>
            <w:r w:rsidR="00B0271E" w:rsidRPr="00714670">
              <w:rPr>
                <w:sz w:val="22"/>
                <w:szCs w:val="22"/>
              </w:rPr>
              <w:t>20</w:t>
            </w:r>
            <w:r w:rsidR="00B0271E">
              <w:rPr>
                <w:sz w:val="22"/>
                <w:szCs w:val="22"/>
              </w:rPr>
              <w:t>20</w:t>
            </w:r>
            <w:r w:rsidR="00B0271E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right w:val="single" w:sz="4" w:space="0" w:color="auto"/>
            </w:tcBorders>
          </w:tcPr>
          <w:p w:rsidR="00B0271E" w:rsidRPr="00C1253B" w:rsidRDefault="00C478FA" w:rsidP="00CF470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B0271E">
              <w:rPr>
                <w:sz w:val="22"/>
                <w:szCs w:val="22"/>
              </w:rPr>
              <w:br/>
              <w:t>2021</w:t>
            </w:r>
            <w:r w:rsidR="00B0271E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45413" w:rsidRPr="00AD515F" w:rsidTr="00F840C3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191,4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68,8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111,0           </w:t>
            </w:r>
          </w:p>
        </w:tc>
      </w:tr>
      <w:tr w:rsidR="00A45413" w:rsidRPr="00AD515F" w:rsidTr="00F840C3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89,6            </w:t>
            </w:r>
          </w:p>
        </w:tc>
      </w:tr>
      <w:tr w:rsidR="00A45413" w:rsidRPr="00AD515F" w:rsidTr="00F840C3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135,9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175,8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170,5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117,6           </w:t>
            </w:r>
          </w:p>
        </w:tc>
      </w:tr>
      <w:tr w:rsidR="00A45413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1 957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686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96,8            </w:t>
            </w:r>
          </w:p>
        </w:tc>
      </w:tr>
      <w:tr w:rsidR="00A45413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3 364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1 274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121,7           </w:t>
            </w:r>
          </w:p>
        </w:tc>
      </w:tr>
      <w:tr w:rsidR="00A45413" w:rsidRPr="00AD515F" w:rsidTr="006B29E2">
        <w:trPr>
          <w:cantSplit/>
          <w:trHeight w:val="241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127,4           </w:t>
            </w:r>
          </w:p>
        </w:tc>
      </w:tr>
      <w:tr w:rsidR="00A45413" w:rsidRPr="00AD515F" w:rsidTr="008A6D86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197,1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70,4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108,8           </w:t>
            </w:r>
          </w:p>
        </w:tc>
      </w:tr>
      <w:tr w:rsidR="00A45413" w:rsidRPr="00AD515F" w:rsidTr="008A6D86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48,1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110,1           </w:t>
            </w:r>
          </w:p>
        </w:tc>
      </w:tr>
      <w:tr w:rsidR="00A45413" w:rsidRPr="00AD515F" w:rsidTr="008A6D86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27,1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AD515F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98,4            </w:t>
            </w:r>
          </w:p>
        </w:tc>
      </w:tr>
      <w:tr w:rsidR="00A45413" w:rsidRPr="00AD515F" w:rsidTr="008A6D86">
        <w:trPr>
          <w:cantSplit/>
          <w:jc w:val="center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424A2F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Печи микроволновые, тыс. шт.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28,7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49,5            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85,1            </w:t>
            </w:r>
          </w:p>
        </w:tc>
      </w:tr>
      <w:tr w:rsidR="00A45413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D515F" w:rsidRDefault="00A45413" w:rsidP="00424A2F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40,2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111,7           </w:t>
            </w:r>
          </w:p>
        </w:tc>
      </w:tr>
      <w:tr w:rsidR="00A45413" w:rsidRPr="00AD515F" w:rsidTr="00F840C3">
        <w:trPr>
          <w:cantSplit/>
          <w:trHeight w:val="66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413" w:rsidRPr="00AD515F" w:rsidRDefault="00A45413" w:rsidP="00424A2F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252,4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6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AD515F" w:rsidRDefault="00A45413" w:rsidP="00424A2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AD515F">
              <w:rPr>
                <w:sz w:val="22"/>
                <w:szCs w:val="22"/>
              </w:rPr>
              <w:t xml:space="preserve">101,0           </w:t>
            </w:r>
          </w:p>
        </w:tc>
      </w:tr>
    </w:tbl>
    <w:p w:rsidR="00134517" w:rsidRDefault="00134517" w:rsidP="003A509D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86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8"/>
        <w:gridCol w:w="1307"/>
        <w:gridCol w:w="1307"/>
        <w:gridCol w:w="1307"/>
      </w:tblGrid>
      <w:tr w:rsidR="007439B5" w:rsidRPr="00C1253B" w:rsidTr="001A4FA7">
        <w:trPr>
          <w:cantSplit/>
          <w:trHeight w:val="247"/>
          <w:tblHeader/>
          <w:jc w:val="center"/>
        </w:trPr>
        <w:tc>
          <w:tcPr>
            <w:tcW w:w="2807" w:type="pct"/>
            <w:vMerge w:val="restart"/>
            <w:tcBorders>
              <w:left w:val="single" w:sz="4" w:space="0" w:color="auto"/>
            </w:tcBorders>
            <w:vAlign w:val="bottom"/>
          </w:tcPr>
          <w:p w:rsidR="007439B5" w:rsidRPr="00C1253B" w:rsidRDefault="007439B5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3" w:type="pct"/>
            <w:gridSpan w:val="3"/>
            <w:tcBorders>
              <w:right w:val="single" w:sz="4" w:space="0" w:color="auto"/>
            </w:tcBorders>
          </w:tcPr>
          <w:p w:rsidR="007439B5" w:rsidRPr="00762D98" w:rsidRDefault="007439B5" w:rsidP="00C42678">
            <w:pPr>
              <w:spacing w:before="60" w:after="6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C42678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7439B5" w:rsidRPr="00C1253B" w:rsidTr="001A4FA7">
        <w:trPr>
          <w:cantSplit/>
          <w:trHeight w:val="278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</w:tcBorders>
            <w:vAlign w:val="bottom"/>
          </w:tcPr>
          <w:p w:rsidR="007439B5" w:rsidRPr="00C1253B" w:rsidRDefault="007439B5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7439B5" w:rsidRPr="00FF0305" w:rsidRDefault="007439B5" w:rsidP="001A4FA7">
            <w:pPr>
              <w:pStyle w:val="xl40"/>
              <w:spacing w:before="60" w:after="6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5" w:rsidRPr="00762D98" w:rsidRDefault="007439B5" w:rsidP="001A4FA7">
            <w:pPr>
              <w:spacing w:before="60" w:after="6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7439B5" w:rsidRPr="00C1253B" w:rsidTr="001A4FA7">
        <w:trPr>
          <w:cantSplit/>
          <w:trHeight w:val="844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439B5" w:rsidRPr="00C1253B" w:rsidRDefault="007439B5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7439B5" w:rsidRPr="00C1253B" w:rsidRDefault="007439B5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5" w:rsidRPr="00C1253B" w:rsidRDefault="007439B5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5" w:rsidRPr="00C1253B" w:rsidRDefault="007439B5" w:rsidP="00C42678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42678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45413" w:rsidRPr="00013861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16,6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26,0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117,6           </w:t>
            </w:r>
          </w:p>
        </w:tc>
      </w:tr>
      <w:tr w:rsidR="00A45413" w:rsidRPr="00013861" w:rsidTr="006B29E2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41,9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131,5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88,5            </w:t>
            </w:r>
          </w:p>
        </w:tc>
      </w:tr>
      <w:tr w:rsidR="00A45413" w:rsidRPr="00013861" w:rsidTr="006B29E2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20,6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72,5            </w:t>
            </w:r>
          </w:p>
        </w:tc>
      </w:tr>
      <w:tr w:rsidR="00A45413" w:rsidRPr="00013861" w:rsidTr="006B29E2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170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108,3           </w:t>
            </w:r>
          </w:p>
        </w:tc>
      </w:tr>
      <w:tr w:rsidR="00A45413" w:rsidRPr="00013861" w:rsidTr="007A37EA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538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81,0            </w:t>
            </w:r>
          </w:p>
        </w:tc>
      </w:tr>
      <w:tr w:rsidR="00A45413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68,6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109,1           </w:t>
            </w:r>
          </w:p>
        </w:tc>
      </w:tr>
      <w:tr w:rsidR="00A45413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180,9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96,2            </w:t>
            </w:r>
          </w:p>
        </w:tc>
      </w:tr>
      <w:tr w:rsidR="00A45413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142,3           </w:t>
            </w:r>
          </w:p>
        </w:tc>
      </w:tr>
      <w:tr w:rsidR="00A45413" w:rsidRPr="00013861" w:rsidTr="001A4FA7">
        <w:trPr>
          <w:cantSplit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45413" w:rsidRPr="00013861" w:rsidRDefault="00A45413" w:rsidP="008A6D86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62,0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73,7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013861" w:rsidRDefault="00A45413" w:rsidP="008A6D8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135,9           </w:t>
            </w:r>
          </w:p>
        </w:tc>
      </w:tr>
    </w:tbl>
    <w:p w:rsidR="005823A2" w:rsidRDefault="005823A2" w:rsidP="008A3D1D">
      <w:pPr>
        <w:spacing w:before="120" w:line="35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A4050A">
        <w:rPr>
          <w:kern w:val="24"/>
          <w:sz w:val="26"/>
        </w:rPr>
        <w:t>6,2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в</w:t>
      </w:r>
      <w:r w:rsidR="00845FF7" w:rsidRPr="00845FF7">
        <w:rPr>
          <w:kern w:val="24"/>
          <w:sz w:val="26"/>
        </w:rPr>
        <w:t xml:space="preserve"> </w:t>
      </w:r>
      <w:r w:rsidR="00845FF7">
        <w:rPr>
          <w:kern w:val="24"/>
          <w:sz w:val="26"/>
        </w:rPr>
        <w:t>I</w:t>
      </w:r>
      <w:r w:rsidR="00736832">
        <w:rPr>
          <w:kern w:val="24"/>
          <w:sz w:val="26"/>
        </w:rPr>
        <w:t xml:space="preserve"> </w:t>
      </w:r>
      <w:r w:rsidR="0038752F">
        <w:rPr>
          <w:kern w:val="24"/>
          <w:sz w:val="26"/>
        </w:rPr>
        <w:t>квартале</w:t>
      </w:r>
      <w:r w:rsidR="0038752F" w:rsidRPr="003875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 w:rsidR="00D16F2C">
        <w:rPr>
          <w:kern w:val="24"/>
          <w:sz w:val="26"/>
        </w:rPr>
        <w:t xml:space="preserve"> </w:t>
      </w:r>
      <w:r w:rsidR="0038752F">
        <w:rPr>
          <w:kern w:val="24"/>
          <w:sz w:val="26"/>
          <w:lang w:val="en-US"/>
        </w:rPr>
        <w:t>I</w:t>
      </w:r>
      <w:r w:rsidR="0038752F">
        <w:rPr>
          <w:kern w:val="24"/>
          <w:sz w:val="26"/>
        </w:rPr>
        <w:t xml:space="preserve"> кварталом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A4050A">
        <w:rPr>
          <w:kern w:val="24"/>
          <w:sz w:val="26"/>
        </w:rPr>
        <w:t>17,8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7A37EA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138574</wp:posOffset>
            </wp:positionV>
            <wp:extent cx="6038491" cy="1733909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F5378" w:rsidRDefault="00FF5378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37401" w:rsidRDefault="00837401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91"/>
        <w:gridCol w:w="1247"/>
        <w:gridCol w:w="1248"/>
        <w:gridCol w:w="1247"/>
        <w:gridCol w:w="1137"/>
        <w:gridCol w:w="1137"/>
      </w:tblGrid>
      <w:tr w:rsidR="00FB2583" w:rsidRPr="00C1253B" w:rsidTr="00A45413">
        <w:trPr>
          <w:cantSplit/>
          <w:trHeight w:val="283"/>
          <w:tblHeader/>
          <w:jc w:val="center"/>
        </w:trPr>
        <w:tc>
          <w:tcPr>
            <w:tcW w:w="1660" w:type="pct"/>
            <w:vMerge w:val="restart"/>
            <w:tcBorders>
              <w:left w:val="single" w:sz="4" w:space="0" w:color="auto"/>
            </w:tcBorders>
          </w:tcPr>
          <w:p w:rsidR="00FB2583" w:rsidRPr="00C1253B" w:rsidRDefault="00FB2583" w:rsidP="0062155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pct"/>
            <w:gridSpan w:val="2"/>
          </w:tcPr>
          <w:p w:rsidR="00FB2583" w:rsidRDefault="00FB2583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2" w:type="pct"/>
            <w:vMerge w:val="restart"/>
          </w:tcPr>
          <w:p w:rsidR="00FB2583" w:rsidRDefault="00A369A2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B2583">
              <w:rPr>
                <w:sz w:val="22"/>
                <w:szCs w:val="22"/>
              </w:rPr>
              <w:t xml:space="preserve"> </w:t>
            </w:r>
            <w:r w:rsidR="00FB2583" w:rsidRPr="00C02843">
              <w:rPr>
                <w:sz w:val="22"/>
                <w:szCs w:val="22"/>
              </w:rPr>
              <w:t>20</w:t>
            </w:r>
            <w:r w:rsidR="00FB2583">
              <w:rPr>
                <w:sz w:val="22"/>
                <w:szCs w:val="22"/>
              </w:rPr>
              <w:t>21</w:t>
            </w:r>
            <w:r w:rsidR="00FB2583" w:rsidRPr="00C02843">
              <w:rPr>
                <w:sz w:val="22"/>
                <w:szCs w:val="22"/>
              </w:rPr>
              <w:t xml:space="preserve"> г. </w:t>
            </w:r>
            <w:r w:rsidR="00FB2583" w:rsidRPr="00C02843">
              <w:rPr>
                <w:sz w:val="22"/>
                <w:szCs w:val="22"/>
              </w:rPr>
              <w:br/>
            </w:r>
            <w:proofErr w:type="gramStart"/>
            <w:r w:rsidR="00FB2583" w:rsidRPr="00C02843">
              <w:rPr>
                <w:sz w:val="22"/>
                <w:szCs w:val="22"/>
              </w:rPr>
              <w:t>в</w:t>
            </w:r>
            <w:proofErr w:type="gramEnd"/>
            <w:r w:rsidR="00FB2583">
              <w:rPr>
                <w:sz w:val="22"/>
                <w:szCs w:val="22"/>
              </w:rPr>
              <w:t xml:space="preserve"> </w:t>
            </w:r>
            <w:r w:rsidR="00FB2583" w:rsidRPr="00C02843">
              <w:rPr>
                <w:sz w:val="22"/>
                <w:szCs w:val="22"/>
              </w:rPr>
              <w:t>% к</w:t>
            </w:r>
            <w:r w:rsidR="00FB2583">
              <w:rPr>
                <w:sz w:val="22"/>
                <w:szCs w:val="22"/>
              </w:rPr>
              <w:t xml:space="preserve"> </w:t>
            </w:r>
            <w:r w:rsidR="00FB25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FB2583">
              <w:rPr>
                <w:sz w:val="22"/>
                <w:szCs w:val="22"/>
              </w:rPr>
              <w:t xml:space="preserve"> </w:t>
            </w:r>
            <w:r w:rsidR="00FB2583" w:rsidRPr="00C02843">
              <w:rPr>
                <w:sz w:val="22"/>
                <w:szCs w:val="22"/>
              </w:rPr>
              <w:t>20</w:t>
            </w:r>
            <w:r w:rsidR="00FB2583">
              <w:rPr>
                <w:sz w:val="22"/>
                <w:szCs w:val="22"/>
              </w:rPr>
              <w:t>20</w:t>
            </w:r>
            <w:r w:rsidR="00FB2583" w:rsidRPr="00C02843">
              <w:rPr>
                <w:sz w:val="22"/>
                <w:szCs w:val="22"/>
              </w:rPr>
              <w:t xml:space="preserve"> г</w:t>
            </w:r>
            <w:r w:rsidR="00FB2583">
              <w:rPr>
                <w:sz w:val="22"/>
                <w:szCs w:val="22"/>
              </w:rPr>
              <w:t>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FB2583" w:rsidRDefault="00C42678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B2583" w:rsidRPr="00714670">
              <w:rPr>
                <w:sz w:val="22"/>
                <w:szCs w:val="22"/>
              </w:rPr>
              <w:t xml:space="preserve"> 20</w:t>
            </w:r>
            <w:r w:rsidR="00FB2583">
              <w:rPr>
                <w:sz w:val="22"/>
                <w:szCs w:val="22"/>
              </w:rPr>
              <w:t>21</w:t>
            </w:r>
            <w:r w:rsidR="00FB2583" w:rsidRPr="00714670">
              <w:rPr>
                <w:sz w:val="22"/>
                <w:szCs w:val="22"/>
              </w:rPr>
              <w:t xml:space="preserve"> г.</w:t>
            </w:r>
            <w:r w:rsidR="00FB2583" w:rsidRPr="00714670">
              <w:rPr>
                <w:sz w:val="22"/>
                <w:szCs w:val="22"/>
              </w:rPr>
              <w:br/>
            </w:r>
            <w:proofErr w:type="gramStart"/>
            <w:r w:rsidR="00FB2583" w:rsidRPr="00714670">
              <w:rPr>
                <w:sz w:val="22"/>
                <w:szCs w:val="22"/>
              </w:rPr>
              <w:t>в</w:t>
            </w:r>
            <w:proofErr w:type="gramEnd"/>
            <w:r w:rsidR="00FB2583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B2583" w:rsidRPr="00C1253B" w:rsidTr="00013861">
        <w:trPr>
          <w:cantSplit/>
          <w:trHeight w:val="549"/>
          <w:tblHeader/>
          <w:jc w:val="center"/>
        </w:trPr>
        <w:tc>
          <w:tcPr>
            <w:tcW w:w="1660" w:type="pct"/>
            <w:vMerge/>
            <w:tcBorders>
              <w:left w:val="single" w:sz="4" w:space="0" w:color="auto"/>
            </w:tcBorders>
          </w:tcPr>
          <w:p w:rsidR="00FB2583" w:rsidRPr="00C1253B" w:rsidRDefault="00FB2583" w:rsidP="0062155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FB2583" w:rsidRPr="00C1253B" w:rsidRDefault="00A369A2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B2583">
              <w:rPr>
                <w:sz w:val="22"/>
                <w:szCs w:val="22"/>
                <w:lang w:val="en-US"/>
              </w:rPr>
              <w:t xml:space="preserve"> </w:t>
            </w:r>
            <w:r w:rsidR="00FB2583" w:rsidRPr="00C02843">
              <w:rPr>
                <w:sz w:val="22"/>
                <w:szCs w:val="22"/>
              </w:rPr>
              <w:t>20</w:t>
            </w:r>
            <w:r w:rsidR="00FB2583">
              <w:rPr>
                <w:sz w:val="22"/>
                <w:szCs w:val="22"/>
              </w:rPr>
              <w:t>21</w:t>
            </w:r>
            <w:r w:rsidR="00FB2583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3" w:type="pct"/>
          </w:tcPr>
          <w:p w:rsidR="00FB2583" w:rsidRDefault="00C42678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B2583">
              <w:rPr>
                <w:sz w:val="22"/>
                <w:szCs w:val="22"/>
                <w:lang w:val="en-US"/>
              </w:rPr>
              <w:t xml:space="preserve"> </w:t>
            </w:r>
            <w:r w:rsidR="00FB2583">
              <w:rPr>
                <w:sz w:val="22"/>
                <w:szCs w:val="22"/>
                <w:lang w:val="en-US"/>
              </w:rPr>
              <w:br/>
            </w:r>
            <w:r w:rsidR="00FB2583" w:rsidRPr="00C02843">
              <w:rPr>
                <w:sz w:val="22"/>
                <w:szCs w:val="22"/>
              </w:rPr>
              <w:t>20</w:t>
            </w:r>
            <w:r w:rsidR="00FB2583">
              <w:rPr>
                <w:sz w:val="22"/>
                <w:szCs w:val="22"/>
              </w:rPr>
              <w:t>21</w:t>
            </w:r>
            <w:r w:rsidR="00FB2583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vMerge/>
          </w:tcPr>
          <w:p w:rsidR="00FB2583" w:rsidRDefault="00FB2583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FB2583" w:rsidRPr="00C1253B" w:rsidRDefault="00C42678" w:rsidP="006215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B2583">
              <w:rPr>
                <w:sz w:val="22"/>
                <w:szCs w:val="22"/>
              </w:rPr>
              <w:t xml:space="preserve"> </w:t>
            </w:r>
            <w:r w:rsidR="00FB2583">
              <w:rPr>
                <w:sz w:val="22"/>
                <w:szCs w:val="22"/>
              </w:rPr>
              <w:br/>
              <w:t>2020</w:t>
            </w:r>
            <w:r w:rsidR="00FB2583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FB2583" w:rsidRPr="00C1253B" w:rsidRDefault="00C42678" w:rsidP="00621555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FB2583">
              <w:rPr>
                <w:sz w:val="22"/>
                <w:szCs w:val="22"/>
              </w:rPr>
              <w:br/>
              <w:t>2021</w:t>
            </w:r>
            <w:r w:rsidR="00FB2583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45413" w:rsidRPr="00013861" w:rsidTr="004706E1">
        <w:trPr>
          <w:cantSplit/>
          <w:trHeight w:val="28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310,3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93,3            </w:t>
            </w:r>
          </w:p>
        </w:tc>
      </w:tr>
      <w:tr w:rsidR="00A45413" w:rsidRPr="00013861" w:rsidTr="00557069">
        <w:trPr>
          <w:cantSplit/>
          <w:trHeight w:val="70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260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117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142,7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167,1           </w:t>
            </w:r>
          </w:p>
        </w:tc>
      </w:tr>
      <w:tr w:rsidR="00A45413" w:rsidRPr="00013861" w:rsidTr="00557069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3 126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1 061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99,9            </w:t>
            </w:r>
          </w:p>
        </w:tc>
      </w:tr>
      <w:tr w:rsidR="00A45413" w:rsidRPr="00013861" w:rsidTr="00557069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2 005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776  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48,5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50,4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112,6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10 620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4 109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120,7           </w:t>
            </w:r>
          </w:p>
        </w:tc>
      </w:tr>
      <w:tr w:rsidR="00A45413" w:rsidRPr="00013861" w:rsidTr="00A45413">
        <w:trPr>
          <w:cantSplit/>
          <w:trHeight w:val="54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119,4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505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250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149,4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196,9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277,8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190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90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125,8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166,7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187,5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3 599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1 267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140,5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126,7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92,8 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434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184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136,5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147,2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5 816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2 225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114,5           </w:t>
            </w:r>
          </w:p>
        </w:tc>
      </w:tr>
      <w:tr w:rsidR="00A45413" w:rsidRPr="00013861" w:rsidTr="00FB6E10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676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227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107,6           </w:t>
            </w:r>
          </w:p>
        </w:tc>
      </w:tr>
      <w:tr w:rsidR="00A45413" w:rsidRPr="00013861" w:rsidTr="00FB6E10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013861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6 312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2 390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в 4р.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146,4           </w:t>
            </w:r>
          </w:p>
        </w:tc>
      </w:tr>
      <w:tr w:rsidR="00A45413" w:rsidRPr="00013861" w:rsidTr="00FB6E10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149  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58   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130,7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152,6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128,9           </w:t>
            </w:r>
          </w:p>
        </w:tc>
      </w:tr>
      <w:tr w:rsidR="00A45413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Экскаваторы самоходные </w:t>
            </w:r>
            <w:r w:rsidRPr="00013861">
              <w:rPr>
                <w:sz w:val="22"/>
                <w:szCs w:val="22"/>
              </w:rPr>
              <w:br/>
              <w:t>и ковшовые погрузчики неполноповоротные,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53 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21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176,7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233,3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100,0           </w:t>
            </w:r>
          </w:p>
        </w:tc>
      </w:tr>
      <w:tr w:rsidR="00A45413" w:rsidRPr="00013861" w:rsidTr="00A45413">
        <w:trPr>
          <w:cantSplit/>
          <w:trHeight w:val="66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Автомобили-самосвалы </w:t>
            </w:r>
            <w:r w:rsidRPr="00013861">
              <w:rPr>
                <w:sz w:val="22"/>
                <w:szCs w:val="22"/>
              </w:rPr>
              <w:br/>
              <w:t xml:space="preserve">для эксплуатации </w:t>
            </w:r>
            <w:r w:rsidRPr="00013861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559             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224             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013861" w:rsidRDefault="00A45413" w:rsidP="0062155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123,8           </w:t>
            </w:r>
          </w:p>
        </w:tc>
      </w:tr>
    </w:tbl>
    <w:p w:rsidR="00266AA3" w:rsidRDefault="00266AA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557069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F74DBE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F74DBE" w:rsidRPr="00C1253B" w:rsidRDefault="00F74DBE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F74DBE" w:rsidRPr="00762D98" w:rsidRDefault="00F74DBE" w:rsidP="004706E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C42678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F74DBE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F74DBE" w:rsidRPr="00C1253B" w:rsidRDefault="00F74DBE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F74DBE" w:rsidRPr="00FF0305" w:rsidRDefault="00F74DBE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4DBE" w:rsidRPr="00762D98" w:rsidRDefault="00F74DBE" w:rsidP="004706E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F74DBE" w:rsidRPr="00C1253B" w:rsidTr="00B76D2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74DBE" w:rsidRPr="00C1253B" w:rsidRDefault="00F74DBE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F74DBE" w:rsidRPr="00C1253B" w:rsidRDefault="00F74DBE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BE" w:rsidRPr="00C1253B" w:rsidRDefault="00F74DBE" w:rsidP="004706E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BE" w:rsidRPr="00C1253B" w:rsidRDefault="00F74DBE" w:rsidP="004706E1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42678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45413" w:rsidRPr="00135ACF" w:rsidTr="003A6272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40" w:line="20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130,3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79,2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135ACF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426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63,7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72,9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605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24,5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167,6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88,0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18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120,0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66,7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2 114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176,2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96,7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135ACF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79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54,6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96,3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1 038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53,5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99,4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700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105,4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2 185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68,6            </w:t>
            </w:r>
          </w:p>
        </w:tc>
      </w:tr>
      <w:tr w:rsidR="00A45413" w:rsidRPr="00135ACF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24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135,8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75,0            </w:t>
            </w:r>
          </w:p>
        </w:tc>
      </w:tr>
      <w:tr w:rsidR="00A45413" w:rsidRPr="00135ACF" w:rsidTr="00B76D23">
        <w:trPr>
          <w:cantSplit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45413" w:rsidRPr="00135ACF" w:rsidRDefault="00A45413" w:rsidP="001037C1">
            <w:pPr>
              <w:spacing w:before="34" w:after="80" w:line="220" w:lineRule="exact"/>
              <w:ind w:left="57" w:right="57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135ACF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377             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202,3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135ACF" w:rsidRDefault="00A45413" w:rsidP="001037C1">
            <w:pPr>
              <w:spacing w:before="34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135ACF">
              <w:rPr>
                <w:sz w:val="22"/>
                <w:szCs w:val="22"/>
              </w:rPr>
              <w:t xml:space="preserve">96,2            </w:t>
            </w:r>
          </w:p>
        </w:tc>
      </w:tr>
    </w:tbl>
    <w:p w:rsidR="00441EEE" w:rsidRDefault="005823A2" w:rsidP="004706E1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A4050A">
        <w:rPr>
          <w:kern w:val="24"/>
          <w:sz w:val="26"/>
        </w:rPr>
        <w:t>4,4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>Индекс производства в</w:t>
      </w:r>
      <w:r w:rsidR="00441EEE">
        <w:rPr>
          <w:kern w:val="24"/>
          <w:sz w:val="26"/>
        </w:rPr>
        <w:t xml:space="preserve"> </w:t>
      </w:r>
      <w:r w:rsidR="00C42678">
        <w:rPr>
          <w:kern w:val="24"/>
          <w:sz w:val="26"/>
          <w:lang w:val="en-US"/>
        </w:rPr>
        <w:t>I</w:t>
      </w:r>
      <w:r w:rsidR="00C42678">
        <w:rPr>
          <w:kern w:val="24"/>
          <w:sz w:val="26"/>
        </w:rPr>
        <w:t xml:space="preserve"> квартале</w:t>
      </w:r>
      <w:r w:rsidR="00441EEE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 </w:t>
      </w:r>
      <w:r w:rsidR="00C42678">
        <w:rPr>
          <w:kern w:val="24"/>
          <w:sz w:val="26"/>
          <w:lang w:val="en-US"/>
        </w:rPr>
        <w:t>I</w:t>
      </w:r>
      <w:r w:rsidR="00C42678">
        <w:rPr>
          <w:kern w:val="24"/>
          <w:sz w:val="26"/>
        </w:rPr>
        <w:t xml:space="preserve"> квартала</w:t>
      </w:r>
      <w:r w:rsidR="00441EEE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441EEE">
        <w:rPr>
          <w:kern w:val="24"/>
          <w:sz w:val="26"/>
        </w:rPr>
        <w:t xml:space="preserve"> </w:t>
      </w:r>
      <w:r w:rsidR="00A4050A">
        <w:rPr>
          <w:kern w:val="24"/>
          <w:sz w:val="26"/>
        </w:rPr>
        <w:t>104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FA1F5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166370</wp:posOffset>
            </wp:positionV>
            <wp:extent cx="6057900" cy="1933575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C42678">
      <w:pPr>
        <w:spacing w:before="9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2"/>
        <w:gridCol w:w="1089"/>
        <w:gridCol w:w="1089"/>
        <w:gridCol w:w="1089"/>
        <w:gridCol w:w="1089"/>
        <w:gridCol w:w="1085"/>
      </w:tblGrid>
      <w:tr w:rsidR="00A070AA" w:rsidRPr="00C1253B" w:rsidTr="006242A8">
        <w:trPr>
          <w:cantSplit/>
          <w:trHeight w:val="469"/>
          <w:tblHeader/>
          <w:jc w:val="center"/>
        </w:trPr>
        <w:tc>
          <w:tcPr>
            <w:tcW w:w="2021" w:type="pct"/>
            <w:vMerge w:val="restart"/>
            <w:tcBorders>
              <w:left w:val="single" w:sz="4" w:space="0" w:color="auto"/>
            </w:tcBorders>
          </w:tcPr>
          <w:p w:rsidR="00A070AA" w:rsidRPr="00C1253B" w:rsidRDefault="00A070AA" w:rsidP="004706E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</w:tcPr>
          <w:p w:rsidR="00A070AA" w:rsidRDefault="00A070AA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6" w:type="pct"/>
            <w:vMerge w:val="restart"/>
          </w:tcPr>
          <w:p w:rsidR="00A070AA" w:rsidRDefault="00A369A2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A070AA">
              <w:rPr>
                <w:sz w:val="22"/>
                <w:szCs w:val="22"/>
              </w:rPr>
              <w:t xml:space="preserve"> </w:t>
            </w:r>
            <w:r w:rsidR="00A070AA" w:rsidRPr="00C02843">
              <w:rPr>
                <w:sz w:val="22"/>
                <w:szCs w:val="22"/>
              </w:rPr>
              <w:t>20</w:t>
            </w:r>
            <w:r w:rsidR="00A070AA">
              <w:rPr>
                <w:sz w:val="22"/>
                <w:szCs w:val="22"/>
              </w:rPr>
              <w:t>21</w:t>
            </w:r>
            <w:r w:rsidR="00A070AA" w:rsidRPr="00C02843">
              <w:rPr>
                <w:sz w:val="22"/>
                <w:szCs w:val="22"/>
              </w:rPr>
              <w:t xml:space="preserve"> г. </w:t>
            </w:r>
            <w:r w:rsidR="00A070AA" w:rsidRPr="00C02843">
              <w:rPr>
                <w:sz w:val="22"/>
                <w:szCs w:val="22"/>
              </w:rPr>
              <w:br/>
            </w:r>
            <w:proofErr w:type="gramStart"/>
            <w:r w:rsidR="00A070AA" w:rsidRPr="00C02843">
              <w:rPr>
                <w:sz w:val="22"/>
                <w:szCs w:val="22"/>
              </w:rPr>
              <w:t>в</w:t>
            </w:r>
            <w:proofErr w:type="gramEnd"/>
            <w:r w:rsidR="00A070AA">
              <w:rPr>
                <w:sz w:val="22"/>
                <w:szCs w:val="22"/>
              </w:rPr>
              <w:t xml:space="preserve"> </w:t>
            </w:r>
            <w:r w:rsidR="00A070AA" w:rsidRPr="00C02843">
              <w:rPr>
                <w:sz w:val="22"/>
                <w:szCs w:val="22"/>
              </w:rPr>
              <w:t>% к</w:t>
            </w:r>
            <w:r w:rsidR="00A070AA">
              <w:rPr>
                <w:sz w:val="22"/>
                <w:szCs w:val="22"/>
              </w:rPr>
              <w:t xml:space="preserve"> </w:t>
            </w:r>
            <w:r w:rsidR="00A070A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A070AA">
              <w:rPr>
                <w:sz w:val="22"/>
                <w:szCs w:val="22"/>
              </w:rPr>
              <w:t xml:space="preserve"> </w:t>
            </w:r>
            <w:r w:rsidR="00A070AA" w:rsidRPr="00C02843">
              <w:rPr>
                <w:sz w:val="22"/>
                <w:szCs w:val="22"/>
              </w:rPr>
              <w:t>20</w:t>
            </w:r>
            <w:r w:rsidR="00A070AA">
              <w:rPr>
                <w:sz w:val="22"/>
                <w:szCs w:val="22"/>
              </w:rPr>
              <w:t>20</w:t>
            </w:r>
            <w:r w:rsidR="00A070AA" w:rsidRPr="00C02843">
              <w:rPr>
                <w:sz w:val="22"/>
                <w:szCs w:val="22"/>
              </w:rPr>
              <w:t xml:space="preserve"> г</w:t>
            </w:r>
            <w:r w:rsidR="00A070AA">
              <w:rPr>
                <w:sz w:val="22"/>
                <w:szCs w:val="22"/>
              </w:rPr>
              <w:t>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A070AA" w:rsidRDefault="00C42678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070AA" w:rsidRPr="00714670">
              <w:rPr>
                <w:sz w:val="22"/>
                <w:szCs w:val="22"/>
              </w:rPr>
              <w:t xml:space="preserve"> 20</w:t>
            </w:r>
            <w:r w:rsidR="00A070AA">
              <w:rPr>
                <w:sz w:val="22"/>
                <w:szCs w:val="22"/>
              </w:rPr>
              <w:t>21</w:t>
            </w:r>
            <w:r w:rsidR="00A070AA" w:rsidRPr="00714670">
              <w:rPr>
                <w:sz w:val="22"/>
                <w:szCs w:val="22"/>
              </w:rPr>
              <w:t xml:space="preserve"> г.</w:t>
            </w:r>
            <w:r w:rsidR="00A070AA" w:rsidRPr="00714670">
              <w:rPr>
                <w:sz w:val="22"/>
                <w:szCs w:val="22"/>
              </w:rPr>
              <w:br/>
            </w:r>
            <w:proofErr w:type="gramStart"/>
            <w:r w:rsidR="00A070AA" w:rsidRPr="00714670">
              <w:rPr>
                <w:sz w:val="22"/>
                <w:szCs w:val="22"/>
              </w:rPr>
              <w:t>в</w:t>
            </w:r>
            <w:proofErr w:type="gramEnd"/>
            <w:r w:rsidR="00A070AA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070AA" w:rsidRPr="00C1253B" w:rsidTr="00266AA3">
        <w:trPr>
          <w:cantSplit/>
          <w:trHeight w:val="591"/>
          <w:tblHeader/>
          <w:jc w:val="center"/>
        </w:trPr>
        <w:tc>
          <w:tcPr>
            <w:tcW w:w="2021" w:type="pct"/>
            <w:vMerge/>
            <w:tcBorders>
              <w:left w:val="single" w:sz="4" w:space="0" w:color="auto"/>
            </w:tcBorders>
          </w:tcPr>
          <w:p w:rsidR="00A070AA" w:rsidRPr="00C1253B" w:rsidRDefault="00A070AA" w:rsidP="004706E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</w:tcPr>
          <w:p w:rsidR="00A070AA" w:rsidRPr="00C1253B" w:rsidRDefault="00A369A2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A070AA">
              <w:rPr>
                <w:sz w:val="22"/>
                <w:szCs w:val="22"/>
                <w:lang w:val="en-US"/>
              </w:rPr>
              <w:t xml:space="preserve"> </w:t>
            </w:r>
            <w:r w:rsidR="00A070AA" w:rsidRPr="00C02843">
              <w:rPr>
                <w:sz w:val="22"/>
                <w:szCs w:val="22"/>
              </w:rPr>
              <w:t>20</w:t>
            </w:r>
            <w:r w:rsidR="00A070AA">
              <w:rPr>
                <w:sz w:val="22"/>
                <w:szCs w:val="22"/>
              </w:rPr>
              <w:t>21</w:t>
            </w:r>
            <w:r w:rsidR="00A070AA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</w:tcPr>
          <w:p w:rsidR="00A070AA" w:rsidRDefault="00C42678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070AA">
              <w:rPr>
                <w:sz w:val="22"/>
                <w:szCs w:val="22"/>
                <w:lang w:val="en-US"/>
              </w:rPr>
              <w:t xml:space="preserve"> </w:t>
            </w:r>
            <w:r w:rsidR="00A070AA">
              <w:rPr>
                <w:sz w:val="22"/>
                <w:szCs w:val="22"/>
                <w:lang w:val="en-US"/>
              </w:rPr>
              <w:br/>
            </w:r>
            <w:r w:rsidR="00A070AA" w:rsidRPr="00C02843">
              <w:rPr>
                <w:sz w:val="22"/>
                <w:szCs w:val="22"/>
              </w:rPr>
              <w:t>20</w:t>
            </w:r>
            <w:r w:rsidR="00A070AA">
              <w:rPr>
                <w:sz w:val="22"/>
                <w:szCs w:val="22"/>
              </w:rPr>
              <w:t>21</w:t>
            </w:r>
            <w:r w:rsidR="00A070AA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  <w:vMerge/>
          </w:tcPr>
          <w:p w:rsidR="00A070AA" w:rsidRDefault="00A070AA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</w:tcPr>
          <w:p w:rsidR="00A070AA" w:rsidRPr="00C1253B" w:rsidRDefault="00C42678" w:rsidP="004706E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070AA">
              <w:rPr>
                <w:sz w:val="22"/>
                <w:szCs w:val="22"/>
              </w:rPr>
              <w:t xml:space="preserve"> </w:t>
            </w:r>
            <w:r w:rsidR="00A070AA">
              <w:rPr>
                <w:sz w:val="22"/>
                <w:szCs w:val="22"/>
              </w:rPr>
              <w:br/>
              <w:t>2020</w:t>
            </w:r>
            <w:r w:rsidR="00A070AA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4" w:type="pct"/>
            <w:tcBorders>
              <w:right w:val="single" w:sz="4" w:space="0" w:color="auto"/>
            </w:tcBorders>
          </w:tcPr>
          <w:p w:rsidR="00A070AA" w:rsidRPr="00C1253B" w:rsidRDefault="00C42678" w:rsidP="004706E1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A070AA">
              <w:rPr>
                <w:sz w:val="22"/>
                <w:szCs w:val="22"/>
              </w:rPr>
              <w:br/>
              <w:t>2021</w:t>
            </w:r>
            <w:r w:rsidR="00A070AA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45413" w:rsidRPr="00271DE8" w:rsidTr="00F840C3">
        <w:trPr>
          <w:cantSplit/>
          <w:trHeight w:val="284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Двигатели внутреннего сгорания </w:t>
            </w:r>
            <w:r w:rsidRPr="00271DE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167,4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117,1           </w:t>
            </w:r>
          </w:p>
        </w:tc>
      </w:tr>
      <w:tr w:rsidR="00A45413" w:rsidRPr="00271DE8" w:rsidTr="00F840C3">
        <w:trPr>
          <w:cantSplit/>
          <w:trHeight w:val="70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5 323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2 139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138,2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114,1           </w:t>
            </w:r>
          </w:p>
        </w:tc>
      </w:tr>
      <w:tr w:rsidR="00A45413" w:rsidRPr="00271DE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296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158,6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108,8           </w:t>
            </w:r>
          </w:p>
        </w:tc>
      </w:tr>
      <w:tr w:rsidR="00A45413" w:rsidRPr="00271DE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1 315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498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127,0           </w:t>
            </w:r>
          </w:p>
        </w:tc>
      </w:tr>
      <w:tr w:rsidR="00A45413" w:rsidRPr="00271DE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63 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114,5           </w:t>
            </w:r>
          </w:p>
        </w:tc>
      </w:tr>
      <w:tr w:rsidR="00A45413" w:rsidRPr="00271DE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Прицепы и полуприцепы </w:t>
            </w:r>
            <w:r w:rsidRPr="00271DE8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520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205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129,7           </w:t>
            </w:r>
          </w:p>
        </w:tc>
      </w:tr>
      <w:tr w:rsidR="00A45413" w:rsidRPr="00271DE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497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193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64,3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122,2           </w:t>
            </w:r>
          </w:p>
        </w:tc>
      </w:tr>
      <w:tr w:rsidR="00A45413" w:rsidRPr="00271DE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1 105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371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112,4           </w:t>
            </w:r>
          </w:p>
        </w:tc>
      </w:tr>
      <w:tr w:rsidR="00A45413" w:rsidRPr="00271DE8" w:rsidTr="00F840C3">
        <w:trPr>
          <w:cantSplit/>
          <w:trHeight w:val="66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413" w:rsidRPr="00271DE8" w:rsidRDefault="00A45413" w:rsidP="00621555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71DE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19,4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5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271DE8" w:rsidRDefault="00A45413" w:rsidP="0062155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123,1           </w:t>
            </w:r>
          </w:p>
        </w:tc>
      </w:tr>
    </w:tbl>
    <w:p w:rsidR="00134517" w:rsidRDefault="00134517" w:rsidP="0062155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92407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924079" w:rsidRPr="00C1253B" w:rsidRDefault="0092407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924079" w:rsidRPr="00762D98" w:rsidRDefault="00924079" w:rsidP="004706E1">
            <w:pPr>
              <w:spacing w:before="60" w:after="60" w:line="22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92407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924079" w:rsidRPr="00C1253B" w:rsidRDefault="0092407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924079" w:rsidRPr="00FF0305" w:rsidRDefault="00924079" w:rsidP="004706E1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079" w:rsidRPr="00762D98" w:rsidRDefault="00924079" w:rsidP="004706E1">
            <w:pPr>
              <w:spacing w:before="60" w:after="60" w:line="22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924079" w:rsidRPr="00C1253B" w:rsidTr="00266AA3">
        <w:trPr>
          <w:cantSplit/>
          <w:trHeight w:val="92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924079" w:rsidRPr="00C1253B" w:rsidRDefault="0092407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924079" w:rsidRPr="00D02826" w:rsidRDefault="0092407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924079" w:rsidRPr="00C1253B" w:rsidRDefault="0092407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924079" w:rsidRPr="00C1253B" w:rsidRDefault="00924079" w:rsidP="004706E1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45413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116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97,5            </w:t>
            </w:r>
          </w:p>
        </w:tc>
      </w:tr>
      <w:tr w:rsidR="00A45413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717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165,3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101,4           </w:t>
            </w:r>
          </w:p>
        </w:tc>
      </w:tr>
      <w:tr w:rsidR="00A45413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57 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95,0            </w:t>
            </w:r>
          </w:p>
        </w:tc>
      </w:tr>
      <w:tr w:rsidR="00A45413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306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178,6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90,5            </w:t>
            </w:r>
          </w:p>
        </w:tc>
      </w:tr>
      <w:tr w:rsidR="007D07B0" w:rsidRPr="00AA3B36" w:rsidTr="00B76D23">
        <w:trPr>
          <w:cantSplit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07B0" w:rsidRPr="00AA3B36" w:rsidRDefault="007D07B0" w:rsidP="001037C1">
            <w:pPr>
              <w:spacing w:before="30" w:after="4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7D07B0" w:rsidRPr="00AA3B36" w:rsidRDefault="007D07B0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551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07B0" w:rsidRPr="00AA3B36" w:rsidRDefault="007D07B0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149,6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07B0" w:rsidRPr="00AA3B36" w:rsidRDefault="007D07B0" w:rsidP="001037C1">
            <w:pPr>
              <w:spacing w:before="3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92,4            </w:t>
            </w:r>
          </w:p>
        </w:tc>
      </w:tr>
    </w:tbl>
    <w:p w:rsidR="005823A2" w:rsidRDefault="005823A2" w:rsidP="00266AA3">
      <w:pPr>
        <w:spacing w:before="12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A4050A">
        <w:rPr>
          <w:kern w:val="24"/>
          <w:sz w:val="26"/>
        </w:rPr>
        <w:t>4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F0CA0">
        <w:rPr>
          <w:sz w:val="26"/>
          <w:szCs w:val="26"/>
        </w:rPr>
        <w:t>Объем</w:t>
      </w:r>
      <w:r w:rsidRPr="00CA0BB7">
        <w:rPr>
          <w:sz w:val="26"/>
          <w:szCs w:val="26"/>
        </w:rPr>
        <w:t xml:space="preserve"> производства в</w:t>
      </w:r>
      <w:r w:rsidR="00FA19AF">
        <w:rPr>
          <w:sz w:val="26"/>
          <w:szCs w:val="26"/>
        </w:rPr>
        <w:t xml:space="preserve"> </w:t>
      </w:r>
      <w:r w:rsidR="00C42678">
        <w:rPr>
          <w:sz w:val="26"/>
          <w:szCs w:val="26"/>
          <w:lang w:val="en-US"/>
        </w:rPr>
        <w:t>I</w:t>
      </w:r>
      <w:r w:rsidR="00C42678">
        <w:rPr>
          <w:sz w:val="26"/>
          <w:szCs w:val="26"/>
        </w:rPr>
        <w:t xml:space="preserve"> квартале</w:t>
      </w:r>
      <w:r w:rsidR="00FA19A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</w:t>
      </w:r>
      <w:r w:rsidR="00FA19AF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FA19AF">
        <w:rPr>
          <w:sz w:val="26"/>
          <w:szCs w:val="26"/>
        </w:rPr>
        <w:t xml:space="preserve"> </w:t>
      </w:r>
      <w:r w:rsidR="00C42678">
        <w:rPr>
          <w:sz w:val="26"/>
          <w:szCs w:val="26"/>
          <w:lang w:val="en-US"/>
        </w:rPr>
        <w:t>I</w:t>
      </w:r>
      <w:r w:rsidR="00C42678">
        <w:rPr>
          <w:sz w:val="26"/>
          <w:szCs w:val="26"/>
        </w:rPr>
        <w:t xml:space="preserve"> кварталом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FA19AF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="00B117ED">
        <w:rPr>
          <w:sz w:val="26"/>
          <w:szCs w:val="26"/>
        </w:rPr>
        <w:t xml:space="preserve"> </w:t>
      </w:r>
      <w:r w:rsidR="00C42678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FF0CA0">
        <w:rPr>
          <w:sz w:val="26"/>
          <w:szCs w:val="26"/>
        </w:rPr>
        <w:t xml:space="preserve">увеличился на </w:t>
      </w:r>
      <w:r w:rsidR="00A4050A">
        <w:rPr>
          <w:sz w:val="26"/>
          <w:szCs w:val="26"/>
        </w:rPr>
        <w:t>8,6</w:t>
      </w:r>
      <w:r w:rsidRPr="00CA0BB7">
        <w:rPr>
          <w:sz w:val="26"/>
          <w:szCs w:val="26"/>
        </w:rPr>
        <w:t>%.</w:t>
      </w:r>
    </w:p>
    <w:p w:rsidR="005823A2" w:rsidRPr="00F60D54" w:rsidRDefault="00F028FB" w:rsidP="007E57BD">
      <w:pPr>
        <w:pStyle w:val="a4"/>
        <w:tabs>
          <w:tab w:val="left" w:pos="708"/>
        </w:tabs>
        <w:spacing w:before="24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-28560</wp:posOffset>
            </wp:positionH>
            <wp:positionV relativeFrom="paragraph">
              <wp:posOffset>278160</wp:posOffset>
            </wp:positionV>
            <wp:extent cx="5986130" cy="1977655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177076" w:rsidRPr="00F60D54" w:rsidRDefault="00177076" w:rsidP="007E57BD">
      <w:pPr>
        <w:pStyle w:val="a4"/>
        <w:tabs>
          <w:tab w:val="left" w:pos="708"/>
        </w:tabs>
        <w:spacing w:before="24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1A4FA7" w:rsidRDefault="001A4FA7" w:rsidP="004F7BD6">
      <w:pPr>
        <w:pStyle w:val="a4"/>
        <w:tabs>
          <w:tab w:val="left" w:pos="708"/>
        </w:tabs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1A4FA7" w:rsidRDefault="00266AA3" w:rsidP="00266AA3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266AA3">
      <w:pPr>
        <w:pStyle w:val="a4"/>
        <w:tabs>
          <w:tab w:val="left" w:pos="708"/>
        </w:tabs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00" w:type="pct"/>
        <w:jc w:val="center"/>
        <w:tblInd w:w="-11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16"/>
        <w:gridCol w:w="1196"/>
        <w:gridCol w:w="1196"/>
        <w:gridCol w:w="1196"/>
        <w:gridCol w:w="1194"/>
        <w:gridCol w:w="1357"/>
      </w:tblGrid>
      <w:tr w:rsidR="00B13705" w:rsidRPr="00C1253B" w:rsidTr="00A45413">
        <w:trPr>
          <w:cantSplit/>
          <w:trHeight w:val="456"/>
          <w:tblHeader/>
          <w:jc w:val="center"/>
        </w:trPr>
        <w:tc>
          <w:tcPr>
            <w:tcW w:w="1647" w:type="pct"/>
            <w:vMerge w:val="restart"/>
            <w:tcBorders>
              <w:left w:val="single" w:sz="4" w:space="0" w:color="auto"/>
            </w:tcBorders>
          </w:tcPr>
          <w:p w:rsidR="00B13705" w:rsidRPr="00C1253B" w:rsidRDefault="00B13705" w:rsidP="00621555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pct"/>
            <w:gridSpan w:val="2"/>
          </w:tcPr>
          <w:p w:rsidR="00B13705" w:rsidRDefault="00B13705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3" w:type="pct"/>
            <w:vMerge w:val="restart"/>
          </w:tcPr>
          <w:p w:rsidR="00B13705" w:rsidRDefault="00A369A2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13705">
              <w:rPr>
                <w:sz w:val="22"/>
                <w:szCs w:val="22"/>
              </w:rPr>
              <w:t xml:space="preserve"> </w:t>
            </w:r>
            <w:r w:rsidR="00B13705" w:rsidRPr="00C02843">
              <w:rPr>
                <w:sz w:val="22"/>
                <w:szCs w:val="22"/>
              </w:rPr>
              <w:t>20</w:t>
            </w:r>
            <w:r w:rsidR="00B13705">
              <w:rPr>
                <w:sz w:val="22"/>
                <w:szCs w:val="22"/>
              </w:rPr>
              <w:t>21</w:t>
            </w:r>
            <w:r w:rsidR="00B13705" w:rsidRPr="00C02843">
              <w:rPr>
                <w:sz w:val="22"/>
                <w:szCs w:val="22"/>
              </w:rPr>
              <w:t xml:space="preserve"> г. </w:t>
            </w:r>
            <w:r w:rsidR="00B13705" w:rsidRPr="00C02843">
              <w:rPr>
                <w:sz w:val="22"/>
                <w:szCs w:val="22"/>
              </w:rPr>
              <w:br/>
            </w:r>
            <w:proofErr w:type="gramStart"/>
            <w:r w:rsidR="00B13705" w:rsidRPr="00C02843">
              <w:rPr>
                <w:sz w:val="22"/>
                <w:szCs w:val="22"/>
              </w:rPr>
              <w:t>в</w:t>
            </w:r>
            <w:proofErr w:type="gramEnd"/>
            <w:r w:rsidR="00B13705">
              <w:rPr>
                <w:sz w:val="22"/>
                <w:szCs w:val="22"/>
              </w:rPr>
              <w:t xml:space="preserve"> </w:t>
            </w:r>
            <w:r w:rsidR="00B13705" w:rsidRPr="00C02843">
              <w:rPr>
                <w:sz w:val="22"/>
                <w:szCs w:val="22"/>
              </w:rPr>
              <w:t>% к</w:t>
            </w:r>
            <w:r w:rsidR="00B13705">
              <w:rPr>
                <w:sz w:val="22"/>
                <w:szCs w:val="22"/>
              </w:rPr>
              <w:t xml:space="preserve"> </w:t>
            </w:r>
            <w:r w:rsidR="00B137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B13705">
              <w:rPr>
                <w:sz w:val="22"/>
                <w:szCs w:val="22"/>
              </w:rPr>
              <w:t xml:space="preserve"> </w:t>
            </w:r>
            <w:r w:rsidR="00B13705" w:rsidRPr="00C02843">
              <w:rPr>
                <w:sz w:val="22"/>
                <w:szCs w:val="22"/>
              </w:rPr>
              <w:t>20</w:t>
            </w:r>
            <w:r w:rsidR="00B13705">
              <w:rPr>
                <w:sz w:val="22"/>
                <w:szCs w:val="22"/>
              </w:rPr>
              <w:t>20</w:t>
            </w:r>
            <w:r w:rsidR="00B13705" w:rsidRPr="00C02843">
              <w:rPr>
                <w:sz w:val="22"/>
                <w:szCs w:val="22"/>
              </w:rPr>
              <w:t xml:space="preserve"> г</w:t>
            </w:r>
            <w:r w:rsidR="00B13705">
              <w:rPr>
                <w:sz w:val="22"/>
                <w:szCs w:val="22"/>
              </w:rPr>
              <w:t>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B13705" w:rsidRDefault="00DB086B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13705" w:rsidRPr="00714670">
              <w:rPr>
                <w:sz w:val="22"/>
                <w:szCs w:val="22"/>
              </w:rPr>
              <w:t xml:space="preserve"> 20</w:t>
            </w:r>
            <w:r w:rsidR="00B13705">
              <w:rPr>
                <w:sz w:val="22"/>
                <w:szCs w:val="22"/>
              </w:rPr>
              <w:t>21</w:t>
            </w:r>
            <w:r w:rsidR="00B13705" w:rsidRPr="00714670">
              <w:rPr>
                <w:sz w:val="22"/>
                <w:szCs w:val="22"/>
              </w:rPr>
              <w:t xml:space="preserve"> г.</w:t>
            </w:r>
            <w:r w:rsidR="00B13705" w:rsidRPr="00714670">
              <w:rPr>
                <w:sz w:val="22"/>
                <w:szCs w:val="22"/>
              </w:rPr>
              <w:br/>
            </w:r>
            <w:proofErr w:type="gramStart"/>
            <w:r w:rsidR="00B13705" w:rsidRPr="00714670">
              <w:rPr>
                <w:sz w:val="22"/>
                <w:szCs w:val="22"/>
              </w:rPr>
              <w:t>в</w:t>
            </w:r>
            <w:proofErr w:type="gramEnd"/>
            <w:r w:rsidR="00B13705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13705" w:rsidRPr="00C1253B" w:rsidTr="0095709D">
        <w:trPr>
          <w:cantSplit/>
          <w:trHeight w:val="624"/>
          <w:tblHeader/>
          <w:jc w:val="center"/>
        </w:trPr>
        <w:tc>
          <w:tcPr>
            <w:tcW w:w="1647" w:type="pct"/>
            <w:vMerge/>
            <w:tcBorders>
              <w:left w:val="single" w:sz="4" w:space="0" w:color="auto"/>
            </w:tcBorders>
          </w:tcPr>
          <w:p w:rsidR="00B13705" w:rsidRPr="00C1253B" w:rsidRDefault="00B13705" w:rsidP="00621555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3" w:type="pct"/>
          </w:tcPr>
          <w:p w:rsidR="00B13705" w:rsidRPr="00C1253B" w:rsidRDefault="00A369A2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13705">
              <w:rPr>
                <w:sz w:val="22"/>
                <w:szCs w:val="22"/>
                <w:lang w:val="en-US"/>
              </w:rPr>
              <w:t xml:space="preserve"> </w:t>
            </w:r>
            <w:r w:rsidR="00B13705" w:rsidRPr="00C02843">
              <w:rPr>
                <w:sz w:val="22"/>
                <w:szCs w:val="22"/>
              </w:rPr>
              <w:t>20</w:t>
            </w:r>
            <w:r w:rsidR="00B13705">
              <w:rPr>
                <w:sz w:val="22"/>
                <w:szCs w:val="22"/>
              </w:rPr>
              <w:t>21</w:t>
            </w:r>
            <w:r w:rsidR="00B1370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3" w:type="pct"/>
          </w:tcPr>
          <w:p w:rsidR="00B13705" w:rsidRDefault="00DB086B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13705">
              <w:rPr>
                <w:sz w:val="22"/>
                <w:szCs w:val="22"/>
                <w:lang w:val="en-US"/>
              </w:rPr>
              <w:t xml:space="preserve"> </w:t>
            </w:r>
            <w:r w:rsidR="00B13705">
              <w:rPr>
                <w:sz w:val="22"/>
                <w:szCs w:val="22"/>
                <w:lang w:val="en-US"/>
              </w:rPr>
              <w:br/>
            </w:r>
            <w:r w:rsidR="00B13705" w:rsidRPr="00C02843">
              <w:rPr>
                <w:sz w:val="22"/>
                <w:szCs w:val="22"/>
              </w:rPr>
              <w:t>20</w:t>
            </w:r>
            <w:r w:rsidR="00B13705">
              <w:rPr>
                <w:sz w:val="22"/>
                <w:szCs w:val="22"/>
              </w:rPr>
              <w:t>21</w:t>
            </w:r>
            <w:r w:rsidR="00B1370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3" w:type="pct"/>
            <w:vMerge/>
          </w:tcPr>
          <w:p w:rsidR="00B13705" w:rsidRDefault="00B13705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tcBorders>
              <w:right w:val="single" w:sz="4" w:space="0" w:color="auto"/>
            </w:tcBorders>
          </w:tcPr>
          <w:p w:rsidR="00B13705" w:rsidRPr="00C1253B" w:rsidRDefault="00DB086B" w:rsidP="0062155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13705">
              <w:rPr>
                <w:sz w:val="22"/>
                <w:szCs w:val="22"/>
              </w:rPr>
              <w:t xml:space="preserve"> </w:t>
            </w:r>
            <w:r w:rsidR="00B13705">
              <w:rPr>
                <w:sz w:val="22"/>
                <w:szCs w:val="22"/>
              </w:rPr>
              <w:br/>
            </w:r>
            <w:r w:rsidR="00B13705" w:rsidRPr="00714670">
              <w:rPr>
                <w:sz w:val="22"/>
                <w:szCs w:val="22"/>
              </w:rPr>
              <w:t>20</w:t>
            </w:r>
            <w:r w:rsidR="00B13705">
              <w:rPr>
                <w:sz w:val="22"/>
                <w:szCs w:val="22"/>
              </w:rPr>
              <w:t>20</w:t>
            </w:r>
            <w:r w:rsidR="00B13705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:rsidR="00B13705" w:rsidRPr="00C1253B" w:rsidRDefault="00DB086B" w:rsidP="00621555">
            <w:pPr>
              <w:tabs>
                <w:tab w:val="left" w:pos="1560"/>
              </w:tabs>
              <w:spacing w:before="30" w:after="3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B13705">
              <w:rPr>
                <w:sz w:val="22"/>
                <w:szCs w:val="22"/>
              </w:rPr>
              <w:br/>
              <w:t>2021</w:t>
            </w:r>
            <w:r w:rsidR="00B13705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45413" w:rsidRPr="00AA3B36" w:rsidTr="00A45413">
        <w:trPr>
          <w:cantSplit/>
          <w:trHeight w:val="284"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589,6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216,5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7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A45413" w:rsidRPr="00AA3B36" w:rsidTr="00A45413">
        <w:trPr>
          <w:cantSplit/>
          <w:trHeight w:val="70"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Изделия ювелирные,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A45413" w:rsidRPr="00AA3B36" w:rsidTr="00A45413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49,8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45413" w:rsidRPr="00AA3B36" w:rsidTr="00A45413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99,8 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111,5           </w:t>
            </w:r>
          </w:p>
        </w:tc>
      </w:tr>
      <w:tr w:rsidR="00A45413" w:rsidRPr="00AA3B36" w:rsidTr="00A45413">
        <w:trPr>
          <w:cantSplit/>
          <w:trHeight w:val="241"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47487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A45413" w:rsidRPr="00AA3B36" w:rsidTr="00A45413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или ветеринарная и ее части, тыс.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145,2           </w:t>
            </w:r>
          </w:p>
        </w:tc>
      </w:tr>
      <w:tr w:rsidR="00A45413" w:rsidRPr="00AA3B36" w:rsidTr="00A45413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и оборудования,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A3B36" w:rsidRDefault="007148DB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410,4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A3B36" w:rsidRDefault="007148DB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A3B36" w:rsidRDefault="007148DB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AA3B36" w:rsidRDefault="007148DB" w:rsidP="0062155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AA3B36" w:rsidRDefault="007148DB" w:rsidP="00621555">
            <w:pPr>
              <w:pStyle w:val="xl40"/>
              <w:spacing w:before="30" w:after="30" w:line="200" w:lineRule="exact"/>
              <w:ind w:right="284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161,9</w:t>
            </w:r>
          </w:p>
        </w:tc>
      </w:tr>
    </w:tbl>
    <w:p w:rsidR="00134517" w:rsidRDefault="00134517" w:rsidP="0062155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4967" w:type="pct"/>
        <w:jc w:val="center"/>
        <w:tblInd w:w="-27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29"/>
        <w:gridCol w:w="1334"/>
        <w:gridCol w:w="1494"/>
        <w:gridCol w:w="1365"/>
      </w:tblGrid>
      <w:tr w:rsidR="00F121F0" w:rsidRPr="00C1253B" w:rsidTr="005537E0">
        <w:trPr>
          <w:cantSplit/>
          <w:trHeight w:val="250"/>
          <w:tblHeader/>
          <w:jc w:val="center"/>
        </w:trPr>
        <w:tc>
          <w:tcPr>
            <w:tcW w:w="2702" w:type="pct"/>
            <w:vMerge w:val="restart"/>
            <w:tcBorders>
              <w:left w:val="single" w:sz="4" w:space="0" w:color="auto"/>
            </w:tcBorders>
            <w:vAlign w:val="bottom"/>
          </w:tcPr>
          <w:p w:rsidR="00F121F0" w:rsidRPr="00C1253B" w:rsidRDefault="00F121F0" w:rsidP="00621555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tcBorders>
              <w:right w:val="single" w:sz="4" w:space="0" w:color="auto"/>
            </w:tcBorders>
          </w:tcPr>
          <w:p w:rsidR="00F121F0" w:rsidRPr="00762D98" w:rsidRDefault="00F121F0" w:rsidP="00621555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DB086B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F121F0" w:rsidRPr="00C1253B" w:rsidTr="005537E0">
        <w:trPr>
          <w:cantSplit/>
          <w:trHeight w:val="317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F121F0" w:rsidRPr="00C1253B" w:rsidRDefault="00F121F0" w:rsidP="00621555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F121F0" w:rsidRPr="00FF0305" w:rsidRDefault="00F121F0" w:rsidP="00621555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121F0" w:rsidRPr="00762D98" w:rsidRDefault="00F121F0" w:rsidP="00621555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F121F0" w:rsidRPr="00C1253B" w:rsidTr="005537E0">
        <w:trPr>
          <w:cantSplit/>
          <w:trHeight w:val="203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F121F0" w:rsidRPr="00C1253B" w:rsidRDefault="00F121F0" w:rsidP="00621555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</w:tcPr>
          <w:p w:rsidR="00F121F0" w:rsidRPr="00D02826" w:rsidRDefault="00F121F0" w:rsidP="00621555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right w:val="single" w:sz="4" w:space="0" w:color="auto"/>
            </w:tcBorders>
          </w:tcPr>
          <w:p w:rsidR="00F121F0" w:rsidRPr="00C16F46" w:rsidRDefault="00F121F0" w:rsidP="00621555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48" w:type="pct"/>
            <w:tcBorders>
              <w:top w:val="single" w:sz="4" w:space="0" w:color="auto"/>
              <w:right w:val="single" w:sz="4" w:space="0" w:color="auto"/>
            </w:tcBorders>
          </w:tcPr>
          <w:p w:rsidR="00F121F0" w:rsidRPr="00C1253B" w:rsidRDefault="00F121F0" w:rsidP="00621555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B086B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45413" w:rsidRPr="00AA3B36" w:rsidTr="00AA3B36">
        <w:trPr>
          <w:cantSplit/>
          <w:trHeight w:val="74"/>
          <w:jc w:val="center"/>
        </w:trPr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143,0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7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101,6           </w:t>
            </w:r>
          </w:p>
        </w:tc>
      </w:tr>
      <w:tr w:rsidR="00A45413" w:rsidRPr="00AA3B36" w:rsidTr="00192E36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202,2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105,9           </w:t>
            </w:r>
          </w:p>
        </w:tc>
      </w:tr>
      <w:tr w:rsidR="00A45413" w:rsidRPr="00AA3B36" w:rsidTr="00266AA3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146,7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94,1            </w:t>
            </w:r>
          </w:p>
        </w:tc>
      </w:tr>
      <w:tr w:rsidR="00A45413" w:rsidRPr="00AA3B36" w:rsidTr="00266AA3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27,9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234,5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94,7            </w:t>
            </w:r>
          </w:p>
        </w:tc>
      </w:tr>
      <w:tr w:rsidR="00A45413" w:rsidRPr="00AA3B36" w:rsidTr="00266AA3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104,5           </w:t>
            </w:r>
          </w:p>
        </w:tc>
      </w:tr>
      <w:tr w:rsidR="00A45413" w:rsidRPr="00AA3B36" w:rsidTr="005537E0">
        <w:trPr>
          <w:cantSplit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45413" w:rsidRPr="00AA3B36" w:rsidRDefault="00A45413" w:rsidP="00621555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188,8           </w:t>
            </w:r>
          </w:p>
        </w:tc>
        <w:tc>
          <w:tcPr>
            <w:tcW w:w="7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413" w:rsidRPr="00AA3B36" w:rsidRDefault="00A45413" w:rsidP="0062155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 xml:space="preserve">94,8            </w:t>
            </w:r>
          </w:p>
        </w:tc>
      </w:tr>
    </w:tbl>
    <w:p w:rsidR="005823A2" w:rsidRPr="00CA0BB7" w:rsidRDefault="00694A6A" w:rsidP="00192E36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6242A8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594CDA">
        <w:rPr>
          <w:kern w:val="24"/>
          <w:sz w:val="26"/>
        </w:rPr>
        <w:t>10,6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31400A">
        <w:rPr>
          <w:kern w:val="24"/>
          <w:sz w:val="26"/>
        </w:rPr>
        <w:t xml:space="preserve"> производства в </w:t>
      </w:r>
      <w:r w:rsidR="003A0032">
        <w:rPr>
          <w:kern w:val="24"/>
          <w:sz w:val="26"/>
          <w:lang w:val="en-US"/>
        </w:rPr>
        <w:t>I</w:t>
      </w:r>
      <w:r w:rsidR="003A0032">
        <w:rPr>
          <w:kern w:val="24"/>
          <w:sz w:val="26"/>
        </w:rPr>
        <w:t xml:space="preserve"> квартале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386786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3A0032">
        <w:rPr>
          <w:kern w:val="24"/>
          <w:sz w:val="26"/>
          <w:lang w:val="en-US"/>
        </w:rPr>
        <w:t>I</w:t>
      </w:r>
      <w:r w:rsidR="003A0032">
        <w:rPr>
          <w:kern w:val="24"/>
          <w:sz w:val="26"/>
        </w:rPr>
        <w:t xml:space="preserve"> кварталом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увеличился на</w:t>
      </w:r>
      <w:r w:rsidR="00FD6B6D">
        <w:rPr>
          <w:kern w:val="24"/>
          <w:sz w:val="26"/>
        </w:rPr>
        <w:t xml:space="preserve"> </w:t>
      </w:r>
      <w:r w:rsidR="00594CDA">
        <w:rPr>
          <w:kern w:val="24"/>
          <w:sz w:val="26"/>
        </w:rPr>
        <w:t>13,8</w:t>
      </w:r>
      <w:r w:rsidRPr="0031400A">
        <w:rPr>
          <w:kern w:val="24"/>
          <w:sz w:val="26"/>
        </w:rPr>
        <w:t>%.</w:t>
      </w:r>
    </w:p>
    <w:p w:rsidR="005823A2" w:rsidRPr="00CA0BB7" w:rsidRDefault="00694A6A" w:rsidP="00621555">
      <w:pPr>
        <w:spacing w:before="160" w:after="8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6242A8" w:rsidRDefault="005823A2" w:rsidP="00621555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9A68F2">
        <w:rPr>
          <w:kern w:val="24"/>
          <w:sz w:val="26"/>
        </w:rPr>
        <w:t xml:space="preserve"> </w:t>
      </w:r>
      <w:r w:rsidR="003A0032">
        <w:rPr>
          <w:kern w:val="24"/>
          <w:sz w:val="26"/>
          <w:lang w:val="en-US"/>
        </w:rPr>
        <w:t>I</w:t>
      </w:r>
      <w:r w:rsidR="003A0032">
        <w:rPr>
          <w:kern w:val="24"/>
          <w:sz w:val="26"/>
        </w:rPr>
        <w:t xml:space="preserve"> квартале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054665">
        <w:rPr>
          <w:kern w:val="24"/>
          <w:sz w:val="26"/>
        </w:rPr>
        <w:t xml:space="preserve"> </w:t>
      </w:r>
      <w:r w:rsidR="00594CDA">
        <w:rPr>
          <w:kern w:val="24"/>
          <w:sz w:val="26"/>
        </w:rPr>
        <w:t>99,4</w:t>
      </w:r>
      <w:r w:rsidRPr="0031400A">
        <w:rPr>
          <w:kern w:val="24"/>
          <w:sz w:val="26"/>
        </w:rPr>
        <w:t>% к уровню</w:t>
      </w:r>
      <w:r w:rsidR="009A68F2">
        <w:rPr>
          <w:kern w:val="24"/>
          <w:sz w:val="26"/>
        </w:rPr>
        <w:t xml:space="preserve"> </w:t>
      </w:r>
      <w:r w:rsidR="003A0032">
        <w:rPr>
          <w:kern w:val="24"/>
          <w:sz w:val="26"/>
          <w:lang w:val="en-US"/>
        </w:rPr>
        <w:t>I</w:t>
      </w:r>
      <w:r w:rsidR="003A0032">
        <w:rPr>
          <w:kern w:val="24"/>
          <w:sz w:val="26"/>
        </w:rPr>
        <w:t xml:space="preserve"> квартала</w:t>
      </w:r>
      <w:r w:rsidR="00BE270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594CDA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90462D" w:rsidRPr="004D7053" w:rsidRDefault="0090462D" w:rsidP="00621555">
      <w:pPr>
        <w:spacing w:before="160" w:after="8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t>5.</w:t>
      </w:r>
      <w:r w:rsidR="00621555"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90462D" w:rsidRPr="004D7053" w:rsidRDefault="0090462D" w:rsidP="00621555">
      <w:pPr>
        <w:widowControl w:val="0"/>
        <w:spacing w:before="160" w:after="8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90462D" w:rsidRPr="004D7053" w:rsidTr="00EF306E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2D" w:rsidRPr="004D7053" w:rsidRDefault="0090462D" w:rsidP="00621555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Январ</w:t>
            </w:r>
            <w:proofErr w:type="gramStart"/>
            <w:r w:rsidRPr="004D7053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 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17 976,4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22 851,6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127,1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14 321,3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18 206,5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127,1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1 360,6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1 876,4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137,9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-1 167,6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1 016,6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–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-1 275,3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–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х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х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91,0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7A3395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395">
              <w:rPr>
                <w:sz w:val="22"/>
                <w:szCs w:val="22"/>
              </w:rPr>
              <w:t>х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1 981,8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90462D" w:rsidRPr="004D7053" w:rsidTr="00EF306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4 036,2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30" w:after="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</w:tbl>
    <w:p w:rsidR="0090462D" w:rsidRPr="004D7053" w:rsidRDefault="0090462D" w:rsidP="00621555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90462D" w:rsidRPr="004D7053" w:rsidTr="00EF306E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2D" w:rsidRPr="004D7053" w:rsidRDefault="0090462D" w:rsidP="00621555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90462D" w:rsidRPr="004D7053" w:rsidTr="00EF306E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2D" w:rsidRPr="004D7053" w:rsidRDefault="0090462D" w:rsidP="00621555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2D" w:rsidRPr="004D7053" w:rsidRDefault="0090462D" w:rsidP="00621555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90462D" w:rsidRPr="004D7053" w:rsidTr="00EF306E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17E10">
              <w:rPr>
                <w:b/>
                <w:bCs/>
                <w:sz w:val="22"/>
                <w:szCs w:val="22"/>
              </w:rPr>
              <w:t>90 554,5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17E10">
              <w:rPr>
                <w:b/>
                <w:bCs/>
                <w:sz w:val="22"/>
                <w:szCs w:val="22"/>
              </w:rPr>
              <w:t>117,4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17E10"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90462D" w:rsidRPr="004D7053" w:rsidTr="00EF306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5 244,2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103,4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101,1</w:t>
            </w:r>
          </w:p>
        </w:tc>
      </w:tr>
      <w:tr w:rsidR="0090462D" w:rsidRPr="004D7053" w:rsidTr="00EF306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x</w:t>
            </w:r>
          </w:p>
        </w:tc>
      </w:tr>
      <w:tr w:rsidR="0090462D" w:rsidRPr="004D7053" w:rsidTr="0062155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в 4р.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</w:tr>
      <w:tr w:rsidR="0090462D" w:rsidRPr="004D7053" w:rsidTr="00621555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30" w:after="30" w:line="22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марта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3,7р.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17E1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30" w:after="3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17E10">
              <w:rPr>
                <w:i/>
                <w:sz w:val="22"/>
                <w:szCs w:val="22"/>
              </w:rPr>
              <w:t> х</w:t>
            </w:r>
          </w:p>
        </w:tc>
      </w:tr>
      <w:tr w:rsidR="0090462D" w:rsidRPr="004D7053" w:rsidTr="00621555">
        <w:trPr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17E10">
              <w:rPr>
                <w:b/>
                <w:bCs/>
                <w:i/>
                <w:iCs/>
                <w:sz w:val="22"/>
                <w:szCs w:val="22"/>
              </w:rPr>
              <w:t>24 404,6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17E10"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17E10"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1 926,3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108,4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115,0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</w:tr>
      <w:tr w:rsidR="0090462D" w:rsidRPr="004D7053" w:rsidTr="006215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3 625,8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104,8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102,9</w:t>
            </w:r>
          </w:p>
        </w:tc>
      </w:tr>
      <w:tr w:rsidR="0090462D" w:rsidRPr="004D7053" w:rsidTr="006215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14,9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</w:tr>
      <w:tr w:rsidR="0090462D" w:rsidRPr="004D7053" w:rsidTr="00621555">
        <w:trPr>
          <w:trHeight w:val="74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27,0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Pr="00917E10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917E10">
              <w:rPr>
                <w:sz w:val="22"/>
                <w:szCs w:val="22"/>
              </w:rPr>
              <w:t> х</w:t>
            </w:r>
          </w:p>
        </w:tc>
      </w:tr>
      <w:tr w:rsidR="0090462D" w:rsidRPr="004D7053" w:rsidTr="00B76BAF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3 334,7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0462D" w:rsidRPr="004D7053" w:rsidTr="00EF306E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462D" w:rsidRPr="004D7053" w:rsidTr="006215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90462D" w:rsidRPr="004D7053" w:rsidTr="006215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621555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90462D" w:rsidRPr="004D7053" w:rsidTr="00EF306E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90462D" w:rsidRPr="004D7053" w:rsidTr="00EF306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66 149,8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124,7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97,1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1 909,5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0462D" w:rsidRPr="004D7053" w:rsidTr="00EF306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26 166,1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7 879,6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462D" w:rsidRPr="004D7053" w:rsidTr="00EF306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462D" w:rsidRPr="004D7053" w:rsidRDefault="0090462D" w:rsidP="00621555">
            <w:pPr>
              <w:spacing w:before="26" w:after="26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462D" w:rsidRDefault="0090462D" w:rsidP="00621555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0462D" w:rsidRPr="0090462D" w:rsidRDefault="0090462D" w:rsidP="0090462D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марта</w:t>
      </w:r>
      <w:r w:rsidRPr="004D7053">
        <w:rPr>
          <w:spacing w:val="-4"/>
          <w:sz w:val="26"/>
          <w:szCs w:val="26"/>
        </w:rPr>
        <w:t xml:space="preserve"> 2021 г. просроченную кредиторскую задолженность имели</w:t>
      </w:r>
      <w:r w:rsidRPr="004D7053">
        <w:rPr>
          <w:spacing w:val="-4"/>
          <w:sz w:val="26"/>
          <w:szCs w:val="26"/>
        </w:rPr>
        <w:br/>
        <w:t>1 10</w:t>
      </w:r>
      <w:r>
        <w:rPr>
          <w:spacing w:val="-4"/>
          <w:sz w:val="26"/>
          <w:szCs w:val="26"/>
        </w:rPr>
        <w:t>9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72,1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марта</w:t>
      </w:r>
      <w:r w:rsidRPr="004D7053">
        <w:rPr>
          <w:spacing w:val="-4"/>
          <w:sz w:val="26"/>
          <w:szCs w:val="26"/>
        </w:rPr>
        <w:t xml:space="preserve"> 2020 г. – 72,</w:t>
      </w:r>
      <w:r>
        <w:rPr>
          <w:spacing w:val="-4"/>
          <w:sz w:val="26"/>
          <w:szCs w:val="26"/>
        </w:rPr>
        <w:t>4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</w:t>
      </w:r>
      <w:r w:rsidRPr="004D7053">
        <w:rPr>
          <w:spacing w:val="-4"/>
          <w:sz w:val="26"/>
          <w:szCs w:val="26"/>
        </w:rPr>
        <w:t>6</w:t>
      </w:r>
      <w:r>
        <w:rPr>
          <w:spacing w:val="-4"/>
          <w:sz w:val="26"/>
          <w:szCs w:val="26"/>
        </w:rPr>
        <w:t>1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я промышленности, или 88,5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марта</w:t>
      </w:r>
      <w:r w:rsidRPr="004D7053">
        <w:rPr>
          <w:spacing w:val="-4"/>
          <w:sz w:val="26"/>
          <w:szCs w:val="26"/>
        </w:rPr>
        <w:t xml:space="preserve"> 2020 г. – 88</w:t>
      </w:r>
      <w:r>
        <w:rPr>
          <w:spacing w:val="-4"/>
          <w:sz w:val="26"/>
          <w:szCs w:val="26"/>
        </w:rPr>
        <w:t>,4</w:t>
      </w:r>
      <w:r w:rsidRPr="004D7053">
        <w:rPr>
          <w:spacing w:val="-4"/>
          <w:sz w:val="26"/>
          <w:szCs w:val="26"/>
        </w:rPr>
        <w:t>%).</w:t>
      </w:r>
    </w:p>
    <w:sectPr w:rsidR="0090462D" w:rsidRPr="0090462D" w:rsidSect="00B6707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3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9A" w:rsidRDefault="008A3F9A">
      <w:r>
        <w:separator/>
      </w:r>
    </w:p>
  </w:endnote>
  <w:endnote w:type="continuationSeparator" w:id="0">
    <w:p w:rsidR="008A3F9A" w:rsidRDefault="008A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55" w:rsidRDefault="00621555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621555" w:rsidRDefault="00621555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55" w:rsidRDefault="00621555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15ABE">
      <w:rPr>
        <w:rStyle w:val="a3"/>
        <w:noProof/>
      </w:rPr>
      <w:t>50</w:t>
    </w:r>
    <w:r>
      <w:rPr>
        <w:rStyle w:val="a3"/>
      </w:rPr>
      <w:fldChar w:fldCharType="end"/>
    </w:r>
  </w:p>
  <w:p w:rsidR="00621555" w:rsidRDefault="00621555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9A" w:rsidRDefault="008A3F9A">
      <w:r>
        <w:separator/>
      </w:r>
    </w:p>
  </w:footnote>
  <w:footnote w:type="continuationSeparator" w:id="0">
    <w:p w:rsidR="008A3F9A" w:rsidRDefault="008A3F9A">
      <w:r>
        <w:continuationSeparator/>
      </w:r>
    </w:p>
  </w:footnote>
  <w:footnote w:id="1">
    <w:p w:rsidR="00621555" w:rsidRDefault="00621555" w:rsidP="0090462D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55" w:rsidRDefault="00621555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621555" w:rsidRDefault="00621555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55" w:rsidRDefault="00621555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55" w:rsidRDefault="00621555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ACD"/>
    <w:rsid w:val="00024B81"/>
    <w:rsid w:val="00024C47"/>
    <w:rsid w:val="00024F83"/>
    <w:rsid w:val="00024F8C"/>
    <w:rsid w:val="000250A2"/>
    <w:rsid w:val="000250FB"/>
    <w:rsid w:val="00025115"/>
    <w:rsid w:val="000251B1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1C9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21A0"/>
    <w:rsid w:val="0008231F"/>
    <w:rsid w:val="000823B5"/>
    <w:rsid w:val="0008242E"/>
    <w:rsid w:val="000824AC"/>
    <w:rsid w:val="0008253B"/>
    <w:rsid w:val="000827D5"/>
    <w:rsid w:val="00082959"/>
    <w:rsid w:val="00082A17"/>
    <w:rsid w:val="00082BD8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342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37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7C1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091"/>
    <w:rsid w:val="00123122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15D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D3B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242"/>
    <w:rsid w:val="001623C9"/>
    <w:rsid w:val="00162706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11A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F10"/>
    <w:rsid w:val="002161E7"/>
    <w:rsid w:val="0021632A"/>
    <w:rsid w:val="002163AA"/>
    <w:rsid w:val="00216469"/>
    <w:rsid w:val="002164E3"/>
    <w:rsid w:val="0021689C"/>
    <w:rsid w:val="002168B3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AA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1DE8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78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C7FA1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86C"/>
    <w:rsid w:val="002E29E7"/>
    <w:rsid w:val="002E2D25"/>
    <w:rsid w:val="002E30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3772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B7"/>
    <w:rsid w:val="003606FE"/>
    <w:rsid w:val="00360748"/>
    <w:rsid w:val="0036079D"/>
    <w:rsid w:val="00360A0C"/>
    <w:rsid w:val="00360D0B"/>
    <w:rsid w:val="00360D0C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E7E"/>
    <w:rsid w:val="003E0EAD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386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BE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A2F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A0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069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DC9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555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33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9E2"/>
    <w:rsid w:val="006B2CD5"/>
    <w:rsid w:val="006B2E77"/>
    <w:rsid w:val="006B2EA4"/>
    <w:rsid w:val="006B315E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2E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4FCD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0E5"/>
    <w:rsid w:val="007A3257"/>
    <w:rsid w:val="007A3671"/>
    <w:rsid w:val="007A37EA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7B0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85D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40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9D3"/>
    <w:rsid w:val="00866B4F"/>
    <w:rsid w:val="00866C1F"/>
    <w:rsid w:val="00866D74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6DB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A6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3F9A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86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235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C8C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709"/>
    <w:rsid w:val="009617AF"/>
    <w:rsid w:val="00961A74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E5A"/>
    <w:rsid w:val="00A070A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AC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58A"/>
    <w:rsid w:val="00A30A1F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58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209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4F3"/>
    <w:rsid w:val="00B0271E"/>
    <w:rsid w:val="00B02A3D"/>
    <w:rsid w:val="00B02B2F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0F1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AF"/>
    <w:rsid w:val="00B76BD3"/>
    <w:rsid w:val="00B76D2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12C"/>
    <w:rsid w:val="00BA0267"/>
    <w:rsid w:val="00BA029E"/>
    <w:rsid w:val="00BA047A"/>
    <w:rsid w:val="00BA0684"/>
    <w:rsid w:val="00BA06E5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341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2C3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42"/>
    <w:rsid w:val="00E06AFA"/>
    <w:rsid w:val="00E06C1B"/>
    <w:rsid w:val="00E06D7A"/>
    <w:rsid w:val="00E06E28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7D3"/>
    <w:rsid w:val="00E80926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355"/>
    <w:rsid w:val="00EB5839"/>
    <w:rsid w:val="00EB59BB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8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AC4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56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01B"/>
    <w:rsid w:val="00F43157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3EB2"/>
    <w:rsid w:val="00F94078"/>
    <w:rsid w:val="00F940C9"/>
    <w:rsid w:val="00F94282"/>
    <w:rsid w:val="00F943E6"/>
    <w:rsid w:val="00F945B8"/>
    <w:rsid w:val="00F949AB"/>
    <w:rsid w:val="00F94A00"/>
    <w:rsid w:val="00F94AFC"/>
    <w:rsid w:val="00F94C50"/>
    <w:rsid w:val="00F94CCC"/>
    <w:rsid w:val="00F94D9A"/>
    <w:rsid w:val="00F94DBF"/>
    <w:rsid w:val="00F9554B"/>
    <w:rsid w:val="00F955A8"/>
    <w:rsid w:val="00F955FC"/>
    <w:rsid w:val="00F956FC"/>
    <w:rsid w:val="00F958F2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4E"/>
    <w:rsid w:val="00FD48F2"/>
    <w:rsid w:val="00FD4A47"/>
    <w:rsid w:val="00FD4CE3"/>
    <w:rsid w:val="00FD4F21"/>
    <w:rsid w:val="00FD52EA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444985335954E-2"/>
          <c:y val="4.774384199599753E-2"/>
          <c:w val="0.91734421130236021"/>
          <c:h val="0.70012867294031422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6135708579966573E-3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8138817529078E-2"/>
                  <c:y val="8.698935743466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03800297761059E-2"/>
                  <c:y val="8.042744656918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5E-2"/>
                  <c:y val="5.443965185299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02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5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932E-2"/>
                  <c:y val="0.1093138357705286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603633312652411E-3"/>
                  <c:y val="9.2493282566944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4E-2"/>
                  <c:y val="5.9858161125549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52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7548E-2"/>
                  <c:y val="7.883327148067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50299E-2"/>
                  <c:y val="7.378459531494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647E-2"/>
                  <c:y val="6.7513911267132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55E-2"/>
                  <c:y val="6.8196230456073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24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5998592"/>
        <c:axId val="86034304"/>
      </c:lineChart>
      <c:catAx>
        <c:axId val="8599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03430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86034304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599859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2013445973382861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312864966818981E-2"/>
                  <c:y val="-0.1426731169351293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826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81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4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90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6923121576632E-2"/>
                  <c:y val="9.218580235610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11930439974819E-2"/>
                  <c:y val="6.087651834218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3411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70718E-2"/>
                  <c:y val="-5.5560277815101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368737790843942E-2"/>
                  <c:y val="5.359023846705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834413470828607E-2"/>
                  <c:y val="5.9250250425780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461842743591318E-2"/>
                  <c:y val="5.930895278749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1997777530209E-2"/>
                  <c:y val="6.472236416988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E-3"/>
                  <c:y val="5.7291999846472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966272"/>
        <c:axId val="177004928"/>
      </c:lineChart>
      <c:catAx>
        <c:axId val="176966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004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004928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966272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66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91012905682E-2"/>
                  <c:y val="6.0490418149787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30016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35316697853791E-2"/>
                  <c:y val="5.697335778233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081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061248"/>
        <c:axId val="177153152"/>
      </c:lineChart>
      <c:catAx>
        <c:axId val="177061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153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153152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061248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329E-2"/>
          <c:y val="3.6306164432148687E-2"/>
          <c:w val="0.91314932155497164"/>
          <c:h val="0.6873455424813476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00176443450522E-2"/>
                  <c:y val="-8.1279319623418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72037207516E-2"/>
                  <c:y val="-5.009904951185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25E-2"/>
                  <c:y val="-6.4393027794603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898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5642243649356696E-4"/>
                  <c:y val="7.469132551332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381196967604011E-2"/>
                  <c:y val="4.9603033469942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9526093927247E-2"/>
                  <c:y val="7.174328768172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04099427762916E-2"/>
                  <c:y val="7.083362971312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17073344300871E-2"/>
                  <c:y val="6.6489157971339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022562969102551E-2"/>
                  <c:y val="7.657405026236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721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24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320704"/>
        <c:axId val="177322240"/>
      </c:lineChart>
      <c:catAx>
        <c:axId val="177320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322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322240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320704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66918173689827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49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943830365052665E-2"/>
                  <c:y val="5.2508087651834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458411936629005E-3"/>
                  <c:y val="5.440566760425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691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8319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68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436160"/>
        <c:axId val="177437696"/>
      </c:lineChart>
      <c:catAx>
        <c:axId val="177436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376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437696"/>
        <c:scaling>
          <c:orientation val="minMax"/>
          <c:max val="12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36160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698"/>
          <c:h val="0.67973980781993015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422638207961E-2"/>
                  <c:y val="-6.2425196850393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275871176494E-2"/>
                  <c:y val="-6.8867891513560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85146575986435E-2"/>
                  <c:y val="-6.9821824777640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71348644370479E-2"/>
                  <c:y val="-7.0761905488439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78445499524058E-2"/>
                  <c:y val="-6.82280300145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735683568579762E-2"/>
                  <c:y val="6.532798078057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376731210824E-2"/>
                  <c:y val="-6.2645100396933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029411575554353E-2"/>
                  <c:y val="-6.0155394124330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3081036020150888E-2"/>
                  <c:y val="4.7451268591426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89269189347138E-2"/>
                  <c:y val="-6.457958597592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16831187345E-2"/>
                  <c:y val="-9.06365704286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4136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53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General</c:formatCode>
                <c:ptCount val="15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013888"/>
        <c:axId val="179015680"/>
      </c:lineChart>
      <c:catAx>
        <c:axId val="17901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015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9015680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013888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23328284404E-2"/>
          <c:y val="0.13447625405205851"/>
          <c:w val="0.91548454904272958"/>
          <c:h val="0.61872249141934177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470936271115856E-2"/>
                  <c:y val="6.5509461780240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32012975629499E-2"/>
                  <c:y val="5.838274845273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12784511561396E-2"/>
                  <c:y val="6.376512684967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1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411121595179574E-2"/>
                  <c:y val="6.711711796633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49652659836649E-2"/>
                  <c:y val="6.9248089446758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74902726561186E-2"/>
                  <c:y val="6.726291135573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2195627772283642E-2"/>
                  <c:y val="-7.702201895421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1425826938564317"/>
                  <c:y val="-6.911091203419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7238182264668492E-3"/>
                  <c:y val="-4.7533568797388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6153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6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9773460353662E-2"/>
                  <c:y val="7.8700526672576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06496584588294E-2"/>
                  <c:y val="8.752011958770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004241191705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91.1</c:v>
                </c:pt>
                <c:pt idx="1">
                  <c:v>91.6</c:v>
                </c:pt>
                <c:pt idx="2">
                  <c:v>87.3</c:v>
                </c:pt>
                <c:pt idx="3">
                  <c:v>85.5</c:v>
                </c:pt>
                <c:pt idx="4">
                  <c:v>87.1</c:v>
                </c:pt>
                <c:pt idx="5">
                  <c:v>86.9</c:v>
                </c:pt>
                <c:pt idx="6">
                  <c:v>88.8</c:v>
                </c:pt>
                <c:pt idx="7">
                  <c:v>91</c:v>
                </c:pt>
                <c:pt idx="8">
                  <c:v>92.3</c:v>
                </c:pt>
                <c:pt idx="9">
                  <c:v>94.5</c:v>
                </c:pt>
                <c:pt idx="10">
                  <c:v>96.5</c:v>
                </c:pt>
                <c:pt idx="11">
                  <c:v>97.5</c:v>
                </c:pt>
                <c:pt idx="12">
                  <c:v>102.2</c:v>
                </c:pt>
                <c:pt idx="13">
                  <c:v>102.2</c:v>
                </c:pt>
                <c:pt idx="14">
                  <c:v>108.6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198976"/>
        <c:axId val="179208960"/>
      </c:lineChart>
      <c:catAx>
        <c:axId val="17919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208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9208960"/>
        <c:scaling>
          <c:orientation val="minMax"/>
          <c:max val="12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198976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55436482552129573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67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058719308436E-2"/>
                  <c:y val="7.15624340060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483E-2"/>
                  <c:y val="-5.750364485189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20776111777237E-2"/>
                  <c:y val="-5.058099020140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1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04397664577656E-2"/>
                  <c:y val="5.726985061446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793569300252504E-2"/>
                  <c:y val="8.1559105969672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75684907518429E-2"/>
                  <c:y val="-4.5728384719312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018924832198168E-2"/>
                  <c:y val="4.4048055368282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8417780195056E-2"/>
                  <c:y val="-3.772401467548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463948874522656E-2"/>
                  <c:y val="-3.62369258987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5756416"/>
        <c:axId val="155757952"/>
      </c:lineChart>
      <c:catAx>
        <c:axId val="15575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7579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5757952"/>
        <c:scaling>
          <c:orientation val="minMax"/>
          <c:max val="102"/>
          <c:min val="94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756416"/>
        <c:crosses val="autoZero"/>
        <c:crossBetween val="midCat"/>
        <c:majorUnit val="2"/>
        <c:minorUnit val="2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52821339218040475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910645755170172E-3"/>
                  <c:y val="4.635354705204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2172211695015E-2"/>
                  <c:y val="-5.431175269757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4034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4792583834452E-2"/>
                  <c:y val="-7.444319460067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540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792E-2"/>
                  <c:y val="-4.61221193504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012075167920422E-2"/>
                  <c:y val="-5.228980992760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3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02212103679262E-2"/>
                  <c:y val="-8.4794208416255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79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174332466084E-2"/>
                  <c:y val="7.0735200088775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461979686464338E-2"/>
                  <c:y val="-5.8963139521522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40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4021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728256"/>
        <c:axId val="165729792"/>
      </c:lineChart>
      <c:catAx>
        <c:axId val="165728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7297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729792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728256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72821445934E-2"/>
          <c:y val="3.9090154570818672E-2"/>
          <c:w val="0.90877811839520062"/>
          <c:h val="0.71886609273024049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9934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2458166745E-2"/>
                  <c:y val="8.434250066567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76E-2"/>
                  <c:y val="5.6482939632547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6038732363E-2"/>
                  <c:y val="0.1029875613374405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65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1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2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864725899798789E-2"/>
                  <c:y val="0.1076769751607146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533132769017831E-2"/>
                  <c:y val="9.988371908387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547826376365578E-3"/>
                  <c:y val="8.244158166474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722794903675E-2"/>
                  <c:y val="4.2163519882595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15721536692E-2"/>
                  <c:y val="4.487850309033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38565289748875E-2"/>
                  <c:y val="5.578359156718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658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590976"/>
        <c:axId val="172592512"/>
      </c:lineChart>
      <c:catAx>
        <c:axId val="17259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592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592512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590976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29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637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81E-2"/>
                  <c:y val="-7.1128970947597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29226937687067E-2"/>
                  <c:y val="-8.54943132108486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569092601447E-2"/>
                  <c:y val="-7.6800492531026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197738758546924E-2"/>
                  <c:y val="-0.1099472602370986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127552"/>
        <c:axId val="173129088"/>
      </c:lineChart>
      <c:catAx>
        <c:axId val="17312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129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129088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127552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4770204911329707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00989099824081E-2"/>
                  <c:y val="6.1574915777168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03881802136945E-2"/>
                  <c:y val="6.4782819973888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3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5694243349785E-2"/>
                  <c:y val="5.7613742147386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31301719491444E-2"/>
                  <c:y val="6.5537490559299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32699929191192E-2"/>
                  <c:y val="6.0375403242331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344888492711999E-2"/>
                  <c:y val="7.15281423155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40169035474402E-2"/>
                  <c:y val="7.0089822105570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30806602452671E-2"/>
                  <c:y val="5.8054544699648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041102856871566E-2"/>
                  <c:y val="5.6629437670426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556892652569452E-2"/>
                  <c:y val="7.0182560513269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92503024891289E-2"/>
                  <c:y val="6.6270693144691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9271164699168259E-2"/>
                  <c:y val="-4.57210938917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201344046247659E-2"/>
                  <c:y val="-5.9323899463124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93621394827787E-3"/>
                  <c:y val="-5.8206237595358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5111E-2"/>
                  <c:y val="6.93195363551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40655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706498951781967E-2"/>
                  <c:y val="4.8632625953582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544512124664278E-2"/>
                  <c:y val="4.049570197053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3148946004390957E-3"/>
                  <c:y val="-4.348037154252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58.8</c:v>
                </c:pt>
                <c:pt idx="1">
                  <c:v>60.8</c:v>
                </c:pt>
                <c:pt idx="2">
                  <c:v>58</c:v>
                </c:pt>
                <c:pt idx="3">
                  <c:v>67.7</c:v>
                </c:pt>
                <c:pt idx="4">
                  <c:v>71.5</c:v>
                </c:pt>
                <c:pt idx="5">
                  <c:v>74.099999999999994</c:v>
                </c:pt>
                <c:pt idx="6">
                  <c:v>76.2</c:v>
                </c:pt>
                <c:pt idx="7">
                  <c:v>77.900000000000006</c:v>
                </c:pt>
                <c:pt idx="8">
                  <c:v>79.3</c:v>
                </c:pt>
                <c:pt idx="9">
                  <c:v>83.9</c:v>
                </c:pt>
                <c:pt idx="10">
                  <c:v>86.9</c:v>
                </c:pt>
                <c:pt idx="11">
                  <c:v>89.2</c:v>
                </c:pt>
                <c:pt idx="12">
                  <c:v>133.9</c:v>
                </c:pt>
                <c:pt idx="13">
                  <c:v>144.1</c:v>
                </c:pt>
                <c:pt idx="14">
                  <c:v>147.1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012672"/>
        <c:axId val="176026752"/>
      </c:lineChart>
      <c:catAx>
        <c:axId val="176012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267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026752"/>
        <c:scaling>
          <c:orientation val="minMax"/>
          <c:max val="200"/>
          <c:min val="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12672"/>
        <c:crosses val="autoZero"/>
        <c:crossBetween val="midCat"/>
        <c:majorUnit val="50"/>
        <c:minorUnit val="5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3856"/>
          <c:h val="0.51979390320588714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889763779529E-2"/>
                  <c:y val="4.076214797474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07065616797911E-2"/>
                  <c:y val="5.6625948783428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412756082909293E-2"/>
                  <c:y val="4.9370422770820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36512515762213E-2"/>
                  <c:y val="4.75898575831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44725153448893E-2"/>
                  <c:y val="5.136760448770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490420264565E-2"/>
                  <c:y val="4.6461977277946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80727646415581E-2"/>
                  <c:y val="5.5919953954811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240499346335787E-2"/>
                  <c:y val="6.1606421375855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589072294352936E-2"/>
                  <c:y val="5.696674482629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267276215396895E-2"/>
                  <c:y val="7.20805677394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36758249127918E-2"/>
                  <c:y val="6.4354389178247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81351123398215E-2"/>
                  <c:y val="5.8114472195680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07564586643902E-2"/>
                  <c:y val="-5.5488675716877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3049448818897636E-2"/>
                  <c:y val="6.5970348301056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158036166545073E-2"/>
                  <c:y val="-7.520488610513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5174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60524934383179E-2"/>
                  <c:y val="4.760615733844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5.2807831453502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931569553805802E-2"/>
                  <c:y val="5.671391076115485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957438320210001E-2"/>
                  <c:y val="4.314847130595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4.4550187983258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74.8</c:v>
                </c:pt>
                <c:pt idx="1">
                  <c:v>81.5</c:v>
                </c:pt>
                <c:pt idx="2">
                  <c:v>83.7</c:v>
                </c:pt>
                <c:pt idx="3">
                  <c:v>84.1</c:v>
                </c:pt>
                <c:pt idx="4">
                  <c:v>87.3</c:v>
                </c:pt>
                <c:pt idx="5">
                  <c:v>90.2</c:v>
                </c:pt>
                <c:pt idx="6">
                  <c:v>92.1</c:v>
                </c:pt>
                <c:pt idx="7">
                  <c:v>92.3</c:v>
                </c:pt>
                <c:pt idx="8">
                  <c:v>94.4</c:v>
                </c:pt>
                <c:pt idx="9">
                  <c:v>96.8</c:v>
                </c:pt>
                <c:pt idx="10">
                  <c:v>98.3</c:v>
                </c:pt>
                <c:pt idx="11">
                  <c:v>99.1</c:v>
                </c:pt>
                <c:pt idx="12">
                  <c:v>138.6</c:v>
                </c:pt>
                <c:pt idx="13">
                  <c:v>130</c:v>
                </c:pt>
                <c:pt idx="14">
                  <c:v>124.2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180608"/>
        <c:axId val="176194688"/>
      </c:lineChart>
      <c:catAx>
        <c:axId val="17618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1946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194688"/>
        <c:scaling>
          <c:orientation val="minMax"/>
          <c:max val="16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180608"/>
        <c:crosses val="autoZero"/>
        <c:crossBetween val="midCat"/>
        <c:majorUnit val="20"/>
        <c:minorUnit val="2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4751309613269298E-2"/>
          <c:w val="0.90856142713948185"/>
          <c:h val="0.62801864497228299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39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9457762488935E-2"/>
                  <c:y val="5.8859913416909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194580849054E-2"/>
                  <c:y val="-6.133662007145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7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994963246416628E-2"/>
                  <c:y val="-6.0061715258565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18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845483063111893E-2"/>
                  <c:y val="-6.131884716339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44886012109151E-2"/>
                  <c:y val="-6.1575257141803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6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702079612360894E-2"/>
                  <c:y val="-7.685685818088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96225643967759E-2"/>
                  <c:y val="-5.660097731024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06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722939742268311E-2"/>
                  <c:y val="-8.2373385377152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8025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0.0</c:formatCode>
                <c:ptCount val="15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591616"/>
        <c:axId val="176593152"/>
      </c:lineChart>
      <c:catAx>
        <c:axId val="176591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593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593152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591616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6808E-2"/>
          <c:w val="0.90889002585281919"/>
          <c:h val="0.73313495387544647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625185704784816E-2"/>
                  <c:y val="-5.6576576167885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774E-2"/>
                  <c:y val="5.972769028871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97031420392E-2"/>
                  <c:y val="4.88100431115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75E-2"/>
                  <c:y val="-8.4274952117473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158730553002645E-2"/>
                  <c:y val="-7.661488259913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4322158651196725E-2"/>
                  <c:y val="-6.0878866157040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81640978937804E-2"/>
                  <c:y val="5.1939302289200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51399990599E-2"/>
                  <c:y val="4.8487250351984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412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60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Sheet1!$AL$1:$AZ$1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Sheet1!$AL$2:$AZ$2</c:f>
              <c:numCache>
                <c:formatCode>General</c:formatCode>
                <c:ptCount val="15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797184"/>
        <c:axId val="176798720"/>
      </c:lineChart>
      <c:catAx>
        <c:axId val="176797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798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798720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797184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0.86495</cdr:y>
    </cdr:from>
    <cdr:to>
      <cdr:x>0.93828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170" y="1158163"/>
          <a:ext cx="4032115" cy="180518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3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0.38249</cdr:x>
      <cdr:y>0.86983</cdr:y>
    </cdr:from>
    <cdr:to>
      <cdr:x>0.94052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5214" y="1425430"/>
          <a:ext cx="3363127" cy="213175"/>
          <a:chOff x="4279325" y="2138105"/>
          <a:chExt cx="2158065" cy="1472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79325" y="2141153"/>
            <a:ext cx="488078" cy="11654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138105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0.35322</cdr:x>
      <cdr:y>0.76623</cdr:y>
    </cdr:from>
    <cdr:to>
      <cdr:x>0.94497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9519" y="1127450"/>
          <a:ext cx="3534035" cy="342906"/>
          <a:chOff x="4534932" y="2378526"/>
          <a:chExt cx="1975290" cy="424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4932" y="23798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4945" y="2378526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0.34401</cdr:x>
      <cdr:y>0.82263</cdr:y>
    </cdr:from>
    <cdr:to>
      <cdr:x>0.951</cdr:x>
      <cdr:y>0.98031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4516" y="1527928"/>
          <a:ext cx="3625051" cy="292871"/>
          <a:chOff x="3985589" y="2287217"/>
          <a:chExt cx="1803371" cy="11877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5589" y="2287217"/>
            <a:ext cx="444682" cy="1187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32143" y="2295546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0.35419</cdr:x>
      <cdr:y>0.86172</cdr:y>
    </cdr:from>
    <cdr:to>
      <cdr:x>0.95571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8689" y="1494193"/>
          <a:ext cx="3632107" cy="239716"/>
          <a:chOff x="3563475" y="2877478"/>
          <a:chExt cx="1911209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83739" y="2877478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0.40986</cdr:x>
      <cdr:y>0.82862</cdr:y>
    </cdr:from>
    <cdr:to>
      <cdr:x>0.93358</cdr:x>
      <cdr:y>0.94594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82921" y="1602193"/>
          <a:ext cx="3172643" cy="226847"/>
          <a:chOff x="3903537" y="2713927"/>
          <a:chExt cx="2166981" cy="18405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43877" y="2713927"/>
            <a:ext cx="326641" cy="18405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0.28294</cdr:x>
      <cdr:y>0.86235</cdr:y>
    </cdr:from>
    <cdr:to>
      <cdr:x>0.94745</cdr:x>
      <cdr:y>0.97746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3525" y="1705200"/>
          <a:ext cx="3977431" cy="227617"/>
          <a:chOff x="3240231" y="2152972"/>
          <a:chExt cx="1643636" cy="14215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1355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25" y="2152972"/>
            <a:ext cx="538142" cy="142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0.34291</cdr:x>
      <cdr:y>0.7248</cdr:y>
    </cdr:from>
    <cdr:to>
      <cdr:x>0.94772</cdr:x>
      <cdr:y>0.78693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2080567" y="1194339"/>
          <a:ext cx="3669639" cy="102379"/>
          <a:chOff x="2246597" y="1507375"/>
          <a:chExt cx="2890668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777115" y="1507375"/>
            <a:ext cx="360150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0.33904</cdr:x>
      <cdr:y>0.65256</cdr:y>
    </cdr:from>
    <cdr:to>
      <cdr:x>0.9399</cdr:x>
      <cdr:y>0.79664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21771" y="1556392"/>
          <a:ext cx="3583100" cy="343639"/>
          <a:chOff x="4464473" y="3133822"/>
          <a:chExt cx="2290693" cy="2625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64473" y="3138967"/>
            <a:ext cx="471729" cy="2574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90924" y="3133822"/>
            <a:ext cx="564242" cy="26259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0.38368</cdr:x>
      <cdr:y>0.86281</cdr:y>
    </cdr:from>
    <cdr:to>
      <cdr:x>0.94064</cdr:x>
      <cdr:y>0.99921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16727" y="1408605"/>
          <a:ext cx="3363044" cy="222684"/>
          <a:chOff x="2423717" y="2906604"/>
          <a:chExt cx="1884166" cy="18749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32052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0.38723</cdr:x>
      <cdr:y>0.883</cdr:y>
    </cdr:from>
    <cdr:to>
      <cdr:x>0.94356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8173" y="1485344"/>
          <a:ext cx="3316141" cy="196807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0.37205</cdr:x>
      <cdr:y>0.89199</cdr:y>
    </cdr:from>
    <cdr:to>
      <cdr:x>0.94635</cdr:x>
      <cdr:y>0.9977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53342" y="1527059"/>
          <a:ext cx="3478323" cy="180971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2021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0.32858</cdr:x>
      <cdr:y>0.63509</cdr:y>
    </cdr:from>
    <cdr:to>
      <cdr:x>0.96163</cdr:x>
      <cdr:y>0.81049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56073" y="1119102"/>
          <a:ext cx="3768616" cy="309084"/>
          <a:chOff x="7038452" y="2179386"/>
          <a:chExt cx="1871054" cy="39282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038452" y="2257460"/>
            <a:ext cx="436871" cy="314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8516323" y="2179386"/>
            <a:ext cx="393183" cy="336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2021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0.36754</cdr:x>
      <cdr:y>0.76545</cdr:y>
    </cdr:from>
    <cdr:to>
      <cdr:x>0.941</cdr:x>
      <cdr:y>0.8831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7309" y="1405680"/>
          <a:ext cx="3506372" cy="216055"/>
          <a:chOff x="4138169" y="2043139"/>
          <a:chExt cx="134173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6091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0.38141</cdr:x>
      <cdr:y>0.8873</cdr:y>
    </cdr:from>
    <cdr:to>
      <cdr:x>0.93806</cdr:x>
      <cdr:y>0.99988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6456" y="1668330"/>
          <a:ext cx="3366121" cy="211677"/>
          <a:chOff x="3282147" y="4319465"/>
          <a:chExt cx="1954349" cy="52551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319465"/>
            <a:ext cx="928180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3A28-450D-4CCB-8595-9F2D3694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6072</TotalTime>
  <Pages>31</Pages>
  <Words>9878</Words>
  <Characters>56309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656</cp:revision>
  <cp:lastPrinted>2021-04-26T08:40:00Z</cp:lastPrinted>
  <dcterms:created xsi:type="dcterms:W3CDTF">2020-10-20T07:28:00Z</dcterms:created>
  <dcterms:modified xsi:type="dcterms:W3CDTF">2021-04-26T08:41:00Z</dcterms:modified>
</cp:coreProperties>
</file>