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AE4B8A">
        <w:rPr>
          <w:sz w:val="26"/>
          <w:szCs w:val="26"/>
        </w:rPr>
        <w:t>4</w:t>
      </w:r>
      <w:r w:rsidRPr="00665DF0">
        <w:rPr>
          <w:sz w:val="26"/>
          <w:szCs w:val="26"/>
        </w:rPr>
        <w:t>. ТРУД</w:t>
      </w:r>
    </w:p>
    <w:p w:rsidR="002B1D0C" w:rsidRPr="00C13C10" w:rsidRDefault="002B1D0C" w:rsidP="00040A14">
      <w:pPr>
        <w:pStyle w:val="a8"/>
        <w:spacing w:before="180" w:line="350" w:lineRule="exact"/>
      </w:pPr>
      <w:r w:rsidRPr="00857751">
        <w:t>В экономике республики в</w:t>
      </w:r>
      <w:r w:rsidR="003F2300">
        <w:t xml:space="preserve"> </w:t>
      </w:r>
      <w:r w:rsidR="007A6B5E">
        <w:t>март</w:t>
      </w:r>
      <w:r w:rsidR="00187177">
        <w:t>е</w:t>
      </w:r>
      <w:r w:rsidR="003F2300">
        <w:t xml:space="preserve"> </w:t>
      </w:r>
      <w:r w:rsidRPr="00857751">
        <w:t>20</w:t>
      </w:r>
      <w:r w:rsidR="00512D37">
        <w:t>20</w:t>
      </w:r>
      <w:r w:rsidRPr="00857751">
        <w:t> г. было занято 4</w:t>
      </w:r>
      <w:r w:rsidR="007A6B5E">
        <w:t> </w:t>
      </w:r>
      <w:r w:rsidRPr="00857751">
        <w:t>3</w:t>
      </w:r>
      <w:r w:rsidR="00C809A4">
        <w:t>37</w:t>
      </w:r>
      <w:r w:rsidR="007A6B5E">
        <w:t>,9</w:t>
      </w:r>
      <w:r w:rsidRPr="00857751">
        <w:t xml:space="preserve"> тыс.</w:t>
      </w:r>
      <w:r w:rsidRPr="00857751">
        <w:rPr>
          <w:spacing w:val="-6"/>
        </w:rPr>
        <w:t xml:space="preserve"> человек,</w:t>
      </w:r>
      <w:r w:rsidRPr="00857751">
        <w:t xml:space="preserve"> что на 0,</w:t>
      </w:r>
      <w:r w:rsidR="00111DAF">
        <w:t>0</w:t>
      </w:r>
      <w:r w:rsidR="007A6B5E">
        <w:t>1</w:t>
      </w:r>
      <w:r w:rsidRPr="00857751">
        <w:t xml:space="preserve">% </w:t>
      </w:r>
      <w:r w:rsidR="007A6B5E">
        <w:t>мен</w:t>
      </w:r>
      <w:r w:rsidR="00C809A4">
        <w:t>ь</w:t>
      </w:r>
      <w:r w:rsidRPr="00857751">
        <w:t xml:space="preserve">ше, чем в </w:t>
      </w:r>
      <w:r w:rsidR="007A6B5E">
        <w:t>март</w:t>
      </w:r>
      <w:r>
        <w:t>е</w:t>
      </w:r>
      <w:r w:rsidRPr="00857751">
        <w:t xml:space="preserve"> 201</w:t>
      </w:r>
      <w:r w:rsidR="00C14C7D">
        <w:t>9</w:t>
      </w:r>
      <w:r w:rsidRPr="00857751">
        <w:t> г.</w:t>
      </w:r>
    </w:p>
    <w:p w:rsidR="00DD1D96" w:rsidRPr="00B37B65" w:rsidRDefault="00DD1D96" w:rsidP="00392AC0">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392AC0">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392AC0">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392AC0">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392AC0">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392AC0">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392AC0">
            <w:pPr>
              <w:spacing w:before="70" w:after="60" w:line="22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392AC0">
            <w:pPr>
              <w:spacing w:before="70" w:after="60" w:line="22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392AC0">
            <w:pPr>
              <w:spacing w:before="70" w:after="60" w:line="22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4 330,3</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99,7</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4 333,0</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
                <w:iCs/>
                <w:sz w:val="22"/>
                <w:szCs w:val="22"/>
              </w:rPr>
            </w:pPr>
            <w:r w:rsidRPr="007A6B5E">
              <w:rPr>
                <w:bCs/>
                <w:i/>
                <w:iCs/>
                <w:sz w:val="22"/>
                <w:szCs w:val="22"/>
              </w:rPr>
              <w:t>Март</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
                <w:iCs/>
                <w:sz w:val="22"/>
                <w:szCs w:val="22"/>
              </w:rPr>
            </w:pPr>
            <w:r w:rsidRPr="007A6B5E">
              <w:rPr>
                <w:bCs/>
                <w:i/>
                <w:iCs/>
                <w:sz w:val="22"/>
                <w:szCs w:val="22"/>
              </w:rPr>
              <w:t>4 338,5</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
                <w:iCs/>
                <w:sz w:val="22"/>
                <w:szCs w:val="22"/>
              </w:rPr>
            </w:pPr>
            <w:r w:rsidRPr="007A6B5E">
              <w:rPr>
                <w:bCs/>
                <w:i/>
                <w:iCs/>
                <w:sz w:val="22"/>
                <w:szCs w:val="22"/>
              </w:rPr>
              <w:t>99,8</w:t>
            </w:r>
          </w:p>
        </w:tc>
      </w:tr>
      <w:tr w:rsidR="007A6B5E" w:rsidRPr="007A6B5E" w:rsidTr="00EA61FC">
        <w:tc>
          <w:tcPr>
            <w:tcW w:w="3544" w:type="dxa"/>
            <w:tcBorders>
              <w:left w:val="single" w:sz="4" w:space="0" w:color="auto"/>
              <w:right w:val="single" w:sz="4" w:space="0" w:color="auto"/>
            </w:tcBorders>
            <w:vAlign w:val="bottom"/>
          </w:tcPr>
          <w:p w:rsidR="007A6B5E" w:rsidRPr="007A6B5E" w:rsidRDefault="007A6B5E" w:rsidP="00392AC0">
            <w:pPr>
              <w:spacing w:before="70" w:after="60" w:line="220" w:lineRule="exact"/>
              <w:ind w:left="170"/>
              <w:rPr>
                <w:i/>
                <w:sz w:val="22"/>
                <w:szCs w:val="22"/>
              </w:rPr>
            </w:pPr>
            <w:r w:rsidRPr="007A6B5E">
              <w:rPr>
                <w:bCs/>
                <w:i/>
                <w:iCs/>
                <w:sz w:val="22"/>
                <w:szCs w:val="22"/>
                <w:lang w:val="en-US"/>
              </w:rPr>
              <w:t xml:space="preserve">I </w:t>
            </w:r>
            <w:r w:rsidRPr="007A6B5E">
              <w:rPr>
                <w:bCs/>
                <w:i/>
                <w:iCs/>
                <w:sz w:val="22"/>
                <w:szCs w:val="22"/>
              </w:rPr>
              <w:t>квартал</w:t>
            </w:r>
            <w:r w:rsidRPr="007A6B5E">
              <w:rPr>
                <w:bCs/>
                <w:i/>
                <w:iCs/>
                <w:sz w:val="22"/>
                <w:szCs w:val="22"/>
                <w:vertAlign w:val="superscript"/>
              </w:rPr>
              <w:t>1)</w:t>
            </w:r>
          </w:p>
        </w:tc>
        <w:tc>
          <w:tcPr>
            <w:tcW w:w="2552" w:type="dxa"/>
            <w:tcBorders>
              <w:left w:val="single" w:sz="4" w:space="0" w:color="auto"/>
              <w:right w:val="single" w:sz="4" w:space="0" w:color="auto"/>
            </w:tcBorders>
            <w:vAlign w:val="bottom"/>
          </w:tcPr>
          <w:p w:rsidR="007A6B5E" w:rsidRPr="007A6B5E" w:rsidRDefault="007A6B5E" w:rsidP="00392AC0">
            <w:pPr>
              <w:spacing w:before="70" w:after="60" w:line="220" w:lineRule="exact"/>
              <w:ind w:right="907"/>
              <w:jc w:val="right"/>
              <w:rPr>
                <w:bCs/>
                <w:i/>
                <w:iCs/>
                <w:sz w:val="22"/>
                <w:szCs w:val="22"/>
              </w:rPr>
            </w:pPr>
            <w:r w:rsidRPr="007A6B5E">
              <w:rPr>
                <w:bCs/>
                <w:i/>
                <w:iCs/>
                <w:sz w:val="22"/>
                <w:szCs w:val="22"/>
              </w:rPr>
              <w:t>4 333,9</w:t>
            </w:r>
          </w:p>
        </w:tc>
        <w:tc>
          <w:tcPr>
            <w:tcW w:w="2976" w:type="dxa"/>
            <w:tcBorders>
              <w:left w:val="single" w:sz="4" w:space="0" w:color="auto"/>
              <w:right w:val="single" w:sz="4" w:space="0" w:color="auto"/>
            </w:tcBorders>
            <w:vAlign w:val="bottom"/>
          </w:tcPr>
          <w:p w:rsidR="007A6B5E" w:rsidRPr="007A6B5E" w:rsidRDefault="00F1609D" w:rsidP="00392AC0">
            <w:pPr>
              <w:spacing w:before="70" w:after="60" w:line="220" w:lineRule="exact"/>
              <w:ind w:right="1247"/>
              <w:jc w:val="right"/>
              <w:rPr>
                <w:bCs/>
                <w:i/>
                <w:iCs/>
                <w:sz w:val="22"/>
                <w:szCs w:val="22"/>
              </w:rPr>
            </w:pPr>
            <w:r>
              <w:rPr>
                <w:bCs/>
                <w:i/>
                <w:iCs/>
                <w:sz w:val="22"/>
                <w:szCs w:val="22"/>
              </w:rPr>
              <w:t>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Апрель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4 337,7</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99,99</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Май</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4 323,4</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99,8</w:t>
            </w:r>
          </w:p>
        </w:tc>
      </w:tr>
      <w:tr w:rsidR="00512D37" w:rsidRPr="007A6B5E" w:rsidTr="00EC657E">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Июнь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4 323,8</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Июль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4 328,9</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Август</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4 334,1</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Сентябрь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4 329,7</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99,9</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Октябрь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4 338,7</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99,96</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4 334,8</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99,97</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4 333,5</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99,98</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170"/>
              <w:rPr>
                <w:b/>
                <w:bCs/>
                <w:sz w:val="22"/>
                <w:szCs w:val="22"/>
              </w:rPr>
            </w:pPr>
            <w:proofErr w:type="gramStart"/>
            <w:r w:rsidRPr="007A6B5E">
              <w:rPr>
                <w:b/>
                <w:sz w:val="22"/>
                <w:szCs w:val="22"/>
              </w:rPr>
              <w:t>Январь-декабрь</w:t>
            </w:r>
            <w:r w:rsidRPr="007A6B5E">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
                <w:bCs/>
                <w:iCs/>
                <w:sz w:val="22"/>
                <w:szCs w:val="22"/>
              </w:rPr>
            </w:pPr>
            <w:r w:rsidRPr="007A6B5E">
              <w:rPr>
                <w:b/>
                <w:bCs/>
                <w:iCs/>
                <w:sz w:val="22"/>
                <w:szCs w:val="22"/>
              </w:rPr>
              <w:t>4 330,1</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
                <w:bCs/>
                <w:iCs/>
                <w:sz w:val="22"/>
                <w:szCs w:val="22"/>
              </w:rPr>
            </w:pPr>
            <w:r w:rsidRPr="007A6B5E">
              <w:rPr>
                <w:b/>
                <w:bCs/>
                <w:iCs/>
                <w:sz w:val="22"/>
                <w:szCs w:val="22"/>
              </w:rPr>
              <w:t>99,8</w:t>
            </w:r>
          </w:p>
        </w:tc>
      </w:tr>
      <w:tr w:rsidR="00512D37" w:rsidRPr="007A6B5E" w:rsidTr="00512D37">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1247"/>
              <w:rPr>
                <w:sz w:val="22"/>
                <w:szCs w:val="22"/>
              </w:rPr>
            </w:pPr>
            <w:r w:rsidRPr="007A6B5E">
              <w:rPr>
                <w:b/>
                <w:bCs/>
                <w:sz w:val="22"/>
                <w:szCs w:val="22"/>
              </w:rPr>
              <w:t>20</w:t>
            </w:r>
            <w:r w:rsidR="00C328DB" w:rsidRPr="007A6B5E">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p>
        </w:tc>
      </w:tr>
      <w:tr w:rsidR="00512D37" w:rsidRPr="007A6B5E" w:rsidTr="00187177">
        <w:tc>
          <w:tcPr>
            <w:tcW w:w="3544" w:type="dxa"/>
            <w:tcBorders>
              <w:left w:val="single" w:sz="4" w:space="0" w:color="auto"/>
              <w:right w:val="single" w:sz="4" w:space="0" w:color="auto"/>
            </w:tcBorders>
            <w:vAlign w:val="bottom"/>
          </w:tcPr>
          <w:p w:rsidR="00512D37" w:rsidRPr="007A6B5E" w:rsidRDefault="00512D37" w:rsidP="00392AC0">
            <w:pPr>
              <w:spacing w:before="70" w:after="60" w:line="22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907"/>
              <w:jc w:val="right"/>
              <w:rPr>
                <w:bCs/>
                <w:iCs/>
                <w:sz w:val="22"/>
                <w:szCs w:val="22"/>
              </w:rPr>
            </w:pPr>
            <w:r w:rsidRPr="007A6B5E">
              <w:rPr>
                <w:bCs/>
                <w:iCs/>
                <w:sz w:val="22"/>
                <w:szCs w:val="22"/>
              </w:rPr>
              <w:t>4 3</w:t>
            </w:r>
            <w:r w:rsidR="00C14C7D" w:rsidRPr="007A6B5E">
              <w:rPr>
                <w:bCs/>
                <w:iCs/>
                <w:sz w:val="22"/>
                <w:szCs w:val="22"/>
              </w:rPr>
              <w:t>29</w:t>
            </w:r>
            <w:r w:rsidRPr="007A6B5E">
              <w:rPr>
                <w:bCs/>
                <w:iCs/>
                <w:sz w:val="22"/>
                <w:szCs w:val="22"/>
              </w:rPr>
              <w:t>,</w:t>
            </w:r>
            <w:r w:rsidR="00C14C7D" w:rsidRPr="007A6B5E">
              <w:rPr>
                <w:bCs/>
                <w:iCs/>
                <w:sz w:val="22"/>
                <w:szCs w:val="22"/>
              </w:rPr>
              <w:t>4</w:t>
            </w:r>
          </w:p>
        </w:tc>
        <w:tc>
          <w:tcPr>
            <w:tcW w:w="2976" w:type="dxa"/>
            <w:tcBorders>
              <w:left w:val="single" w:sz="4" w:space="0" w:color="auto"/>
              <w:right w:val="single" w:sz="4" w:space="0" w:color="auto"/>
            </w:tcBorders>
            <w:vAlign w:val="bottom"/>
          </w:tcPr>
          <w:p w:rsidR="00512D37" w:rsidRPr="007A6B5E" w:rsidRDefault="00512D37" w:rsidP="00392AC0">
            <w:pPr>
              <w:spacing w:before="70" w:after="60" w:line="220" w:lineRule="exact"/>
              <w:ind w:right="1247"/>
              <w:jc w:val="right"/>
              <w:rPr>
                <w:bCs/>
                <w:iCs/>
                <w:sz w:val="22"/>
                <w:szCs w:val="22"/>
              </w:rPr>
            </w:pPr>
            <w:r w:rsidRPr="007A6B5E">
              <w:rPr>
                <w:bCs/>
                <w:iCs/>
                <w:sz w:val="22"/>
                <w:szCs w:val="22"/>
              </w:rPr>
              <w:t>99,</w:t>
            </w:r>
            <w:r w:rsidR="00C14C7D" w:rsidRPr="007A6B5E">
              <w:rPr>
                <w:bCs/>
                <w:iCs/>
                <w:sz w:val="22"/>
                <w:szCs w:val="22"/>
              </w:rPr>
              <w:t>98</w:t>
            </w:r>
          </w:p>
        </w:tc>
      </w:tr>
      <w:tr w:rsidR="00187177" w:rsidRPr="007A6B5E" w:rsidTr="00187177">
        <w:tc>
          <w:tcPr>
            <w:tcW w:w="3544" w:type="dxa"/>
            <w:tcBorders>
              <w:left w:val="single" w:sz="4" w:space="0" w:color="auto"/>
              <w:right w:val="single" w:sz="4" w:space="0" w:color="auto"/>
            </w:tcBorders>
            <w:vAlign w:val="bottom"/>
          </w:tcPr>
          <w:p w:rsidR="00187177" w:rsidRPr="007A6B5E" w:rsidRDefault="00187177" w:rsidP="00392AC0">
            <w:pPr>
              <w:spacing w:before="70" w:after="60" w:line="22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187177" w:rsidRPr="007A6B5E" w:rsidRDefault="002E2306" w:rsidP="00392AC0">
            <w:pPr>
              <w:spacing w:before="70" w:after="60" w:line="220" w:lineRule="exact"/>
              <w:ind w:right="907"/>
              <w:jc w:val="right"/>
              <w:rPr>
                <w:bCs/>
                <w:iCs/>
                <w:sz w:val="22"/>
                <w:szCs w:val="22"/>
              </w:rPr>
            </w:pPr>
            <w:r w:rsidRPr="007A6B5E">
              <w:rPr>
                <w:bCs/>
                <w:iCs/>
                <w:sz w:val="22"/>
                <w:szCs w:val="22"/>
              </w:rPr>
              <w:t>4 334,7</w:t>
            </w:r>
          </w:p>
        </w:tc>
        <w:tc>
          <w:tcPr>
            <w:tcW w:w="2976" w:type="dxa"/>
            <w:tcBorders>
              <w:left w:val="single" w:sz="4" w:space="0" w:color="auto"/>
              <w:right w:val="single" w:sz="4" w:space="0" w:color="auto"/>
            </w:tcBorders>
            <w:vAlign w:val="bottom"/>
          </w:tcPr>
          <w:p w:rsidR="00187177" w:rsidRPr="007A6B5E" w:rsidRDefault="002E2306" w:rsidP="00392AC0">
            <w:pPr>
              <w:spacing w:before="70" w:after="60" w:line="220" w:lineRule="exact"/>
              <w:ind w:right="1247"/>
              <w:jc w:val="right"/>
              <w:rPr>
                <w:bCs/>
                <w:iCs/>
                <w:sz w:val="22"/>
                <w:szCs w:val="22"/>
              </w:rPr>
            </w:pPr>
            <w:r w:rsidRPr="007A6B5E">
              <w:rPr>
                <w:bCs/>
                <w:iCs/>
                <w:sz w:val="22"/>
                <w:szCs w:val="22"/>
              </w:rPr>
              <w:t>100,04</w:t>
            </w:r>
          </w:p>
        </w:tc>
      </w:tr>
      <w:tr w:rsidR="007A6B5E" w:rsidRPr="007A6B5E" w:rsidTr="00187177">
        <w:tc>
          <w:tcPr>
            <w:tcW w:w="3544" w:type="dxa"/>
            <w:tcBorders>
              <w:left w:val="single" w:sz="4" w:space="0" w:color="auto"/>
              <w:right w:val="single" w:sz="4" w:space="0" w:color="auto"/>
            </w:tcBorders>
            <w:vAlign w:val="bottom"/>
          </w:tcPr>
          <w:p w:rsidR="007A6B5E" w:rsidRPr="007A6B5E" w:rsidRDefault="007A6B5E" w:rsidP="00392AC0">
            <w:pPr>
              <w:spacing w:before="70" w:after="60" w:line="220" w:lineRule="exact"/>
              <w:ind w:left="397"/>
              <w:rPr>
                <w:b/>
                <w:bCs/>
                <w:i/>
                <w:iCs/>
                <w:sz w:val="22"/>
                <w:szCs w:val="22"/>
              </w:rPr>
            </w:pPr>
            <w:r w:rsidRPr="007A6B5E">
              <w:rPr>
                <w:b/>
                <w:bCs/>
                <w:i/>
                <w:iCs/>
                <w:sz w:val="22"/>
                <w:szCs w:val="22"/>
              </w:rPr>
              <w:t>Март</w:t>
            </w:r>
          </w:p>
        </w:tc>
        <w:tc>
          <w:tcPr>
            <w:tcW w:w="2552" w:type="dxa"/>
            <w:tcBorders>
              <w:left w:val="single" w:sz="4" w:space="0" w:color="auto"/>
              <w:right w:val="single" w:sz="4" w:space="0" w:color="auto"/>
            </w:tcBorders>
            <w:vAlign w:val="bottom"/>
          </w:tcPr>
          <w:p w:rsidR="007A6B5E" w:rsidRPr="007A6B5E" w:rsidRDefault="007A6B5E" w:rsidP="00392AC0">
            <w:pPr>
              <w:spacing w:before="70" w:after="60" w:line="220" w:lineRule="exact"/>
              <w:ind w:right="907"/>
              <w:jc w:val="right"/>
              <w:rPr>
                <w:b/>
                <w:bCs/>
                <w:i/>
                <w:iCs/>
                <w:sz w:val="22"/>
                <w:szCs w:val="22"/>
              </w:rPr>
            </w:pPr>
            <w:r w:rsidRPr="007A6B5E">
              <w:rPr>
                <w:b/>
                <w:bCs/>
                <w:i/>
                <w:iCs/>
                <w:sz w:val="22"/>
                <w:szCs w:val="22"/>
              </w:rPr>
              <w:t>4 337,9</w:t>
            </w:r>
          </w:p>
        </w:tc>
        <w:tc>
          <w:tcPr>
            <w:tcW w:w="2976" w:type="dxa"/>
            <w:tcBorders>
              <w:left w:val="single" w:sz="4" w:space="0" w:color="auto"/>
              <w:right w:val="single" w:sz="4" w:space="0" w:color="auto"/>
            </w:tcBorders>
            <w:vAlign w:val="bottom"/>
          </w:tcPr>
          <w:p w:rsidR="007A6B5E" w:rsidRPr="007A6B5E" w:rsidRDefault="007A6B5E" w:rsidP="00392AC0">
            <w:pPr>
              <w:spacing w:before="70" w:after="60" w:line="220" w:lineRule="exact"/>
              <w:ind w:right="1247"/>
              <w:jc w:val="right"/>
              <w:rPr>
                <w:b/>
                <w:bCs/>
                <w:i/>
                <w:iCs/>
                <w:sz w:val="22"/>
                <w:szCs w:val="22"/>
              </w:rPr>
            </w:pPr>
            <w:r w:rsidRPr="007A6B5E">
              <w:rPr>
                <w:b/>
                <w:bCs/>
                <w:i/>
                <w:iCs/>
                <w:sz w:val="22"/>
                <w:szCs w:val="22"/>
              </w:rPr>
              <w:t>99,99</w:t>
            </w:r>
          </w:p>
        </w:tc>
      </w:tr>
      <w:tr w:rsidR="00187177" w:rsidRPr="007A6B5E" w:rsidTr="00512D37">
        <w:tc>
          <w:tcPr>
            <w:tcW w:w="3544" w:type="dxa"/>
            <w:tcBorders>
              <w:left w:val="single" w:sz="4" w:space="0" w:color="auto"/>
              <w:bottom w:val="double" w:sz="4" w:space="0" w:color="auto"/>
              <w:right w:val="single" w:sz="4" w:space="0" w:color="auto"/>
            </w:tcBorders>
            <w:vAlign w:val="bottom"/>
          </w:tcPr>
          <w:p w:rsidR="00187177" w:rsidRPr="007A6B5E" w:rsidRDefault="007A6B5E" w:rsidP="00392AC0">
            <w:pPr>
              <w:spacing w:before="70" w:after="60" w:line="220" w:lineRule="exact"/>
              <w:ind w:left="170"/>
              <w:rPr>
                <w:b/>
                <w:i/>
                <w:sz w:val="22"/>
                <w:szCs w:val="22"/>
              </w:rPr>
            </w:pPr>
            <w:r w:rsidRPr="007A6B5E">
              <w:rPr>
                <w:b/>
                <w:bCs/>
                <w:i/>
                <w:iCs/>
                <w:sz w:val="22"/>
                <w:szCs w:val="22"/>
                <w:lang w:val="en-US"/>
              </w:rPr>
              <w:t xml:space="preserve">I </w:t>
            </w:r>
            <w:r w:rsidRPr="007A6B5E">
              <w:rPr>
                <w:b/>
                <w:bCs/>
                <w:i/>
                <w:iCs/>
                <w:sz w:val="22"/>
                <w:szCs w:val="22"/>
              </w:rPr>
              <w:t>квартал</w:t>
            </w:r>
            <w:r w:rsidRPr="007A6B5E">
              <w:rPr>
                <w:b/>
                <w:bCs/>
                <w:i/>
                <w:iCs/>
                <w:sz w:val="22"/>
                <w:szCs w:val="22"/>
                <w:vertAlign w:val="superscript"/>
              </w:rPr>
              <w:t>1)</w:t>
            </w:r>
          </w:p>
        </w:tc>
        <w:tc>
          <w:tcPr>
            <w:tcW w:w="2552" w:type="dxa"/>
            <w:tcBorders>
              <w:left w:val="single" w:sz="4" w:space="0" w:color="auto"/>
              <w:bottom w:val="double" w:sz="4" w:space="0" w:color="auto"/>
              <w:right w:val="single" w:sz="4" w:space="0" w:color="auto"/>
            </w:tcBorders>
            <w:vAlign w:val="bottom"/>
          </w:tcPr>
          <w:p w:rsidR="00187177" w:rsidRPr="007A6B5E" w:rsidRDefault="002E2306" w:rsidP="00392AC0">
            <w:pPr>
              <w:spacing w:before="70" w:after="60" w:line="220" w:lineRule="exact"/>
              <w:ind w:right="907"/>
              <w:jc w:val="right"/>
              <w:rPr>
                <w:b/>
                <w:bCs/>
                <w:i/>
                <w:iCs/>
                <w:sz w:val="22"/>
                <w:szCs w:val="22"/>
              </w:rPr>
            </w:pPr>
            <w:r w:rsidRPr="007A6B5E">
              <w:rPr>
                <w:b/>
                <w:bCs/>
                <w:i/>
                <w:iCs/>
                <w:sz w:val="22"/>
                <w:szCs w:val="22"/>
              </w:rPr>
              <w:t>4 333,</w:t>
            </w:r>
            <w:r w:rsidR="00F1609D">
              <w:rPr>
                <w:b/>
                <w:bCs/>
                <w:i/>
                <w:iCs/>
                <w:sz w:val="22"/>
                <w:szCs w:val="22"/>
              </w:rPr>
              <w:t>7</w:t>
            </w:r>
          </w:p>
        </w:tc>
        <w:tc>
          <w:tcPr>
            <w:tcW w:w="2976" w:type="dxa"/>
            <w:tcBorders>
              <w:left w:val="single" w:sz="4" w:space="0" w:color="auto"/>
              <w:bottom w:val="double" w:sz="4" w:space="0" w:color="auto"/>
              <w:right w:val="single" w:sz="4" w:space="0" w:color="auto"/>
            </w:tcBorders>
            <w:vAlign w:val="bottom"/>
          </w:tcPr>
          <w:p w:rsidR="00187177" w:rsidRPr="007A6B5E" w:rsidRDefault="00F1609D" w:rsidP="00392AC0">
            <w:pPr>
              <w:spacing w:before="70" w:after="60" w:line="220" w:lineRule="exact"/>
              <w:ind w:right="1247"/>
              <w:jc w:val="right"/>
              <w:rPr>
                <w:b/>
                <w:bCs/>
                <w:i/>
                <w:iCs/>
                <w:sz w:val="22"/>
                <w:szCs w:val="22"/>
              </w:rPr>
            </w:pPr>
            <w:r>
              <w:rPr>
                <w:b/>
                <w:bCs/>
                <w:i/>
                <w:iCs/>
                <w:sz w:val="22"/>
                <w:szCs w:val="22"/>
              </w:rPr>
              <w:t>99,99</w:t>
            </w:r>
          </w:p>
        </w:tc>
      </w:tr>
    </w:tbl>
    <w:p w:rsidR="00AC56CA" w:rsidRPr="00023DA7" w:rsidRDefault="00AC56CA" w:rsidP="009738EB">
      <w:pPr>
        <w:pStyle w:val="a8"/>
        <w:spacing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F1609D">
        <w:rPr>
          <w:vertAlign w:val="superscript"/>
        </w:rPr>
        <w:t xml:space="preserve">  </w:t>
      </w:r>
      <w:r w:rsidR="00A479F7" w:rsidRPr="00483CF1">
        <w:t>В среднем за месяц.</w:t>
      </w:r>
    </w:p>
    <w:p w:rsidR="00DD1D96" w:rsidRPr="009738EB" w:rsidRDefault="00DD1D96" w:rsidP="009738EB">
      <w:pPr>
        <w:pStyle w:val="a8"/>
        <w:spacing w:line="360" w:lineRule="exact"/>
      </w:pPr>
      <w:r w:rsidRPr="009738EB">
        <w:t>В общей численности занятого населения</w:t>
      </w:r>
      <w:r w:rsidR="00F1609D">
        <w:t xml:space="preserve"> </w:t>
      </w:r>
      <w:r w:rsidRPr="009738EB">
        <w:t xml:space="preserve">в </w:t>
      </w:r>
      <w:r w:rsidR="00F1609D">
        <w:t>март</w:t>
      </w:r>
      <w:r w:rsidR="00DD3059" w:rsidRPr="009738EB">
        <w:t>е</w:t>
      </w:r>
      <w:r w:rsidR="00F1609D">
        <w:t xml:space="preserve">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D45B66" w:rsidRPr="009738EB">
        <w:t>9</w:t>
      </w:r>
      <w:r w:rsidR="00684863" w:rsidRPr="009738EB">
        <w:t>2</w:t>
      </w:r>
      <w:r w:rsidR="00F1609D">
        <w:t>3</w:t>
      </w:r>
      <w:r w:rsidR="00C328DB" w:rsidRPr="009738EB">
        <w:t>,</w:t>
      </w:r>
      <w:r w:rsidR="002E2306">
        <w:t>9</w:t>
      </w:r>
      <w:r w:rsidRPr="009738EB">
        <w:t xml:space="preserve"> тыс.</w:t>
      </w:r>
      <w:r w:rsidRPr="009738EB">
        <w:rPr>
          <w:lang w:val="en-US"/>
        </w:rPr>
        <w:t> </w:t>
      </w:r>
      <w:r w:rsidRPr="009738EB">
        <w:t>человек, или 6</w:t>
      </w:r>
      <w:r w:rsidR="00A02BAF" w:rsidRPr="009738EB">
        <w:t>7</w:t>
      </w:r>
      <w:r w:rsidR="00F1609D">
        <w:t>,4</w:t>
      </w:r>
      <w:r w:rsidRPr="009738EB">
        <w:t>%</w:t>
      </w:r>
      <w:r w:rsidR="00CC31DE" w:rsidRPr="009738EB">
        <w:t>,</w:t>
      </w:r>
      <w:r w:rsidRPr="009738EB">
        <w:t xml:space="preserve"> составляли работники организаций</w:t>
      </w:r>
      <w:r w:rsidR="00E17134" w:rsidRPr="009738EB">
        <w:br/>
      </w:r>
      <w:r w:rsidRPr="009738EB">
        <w:t>(</w:t>
      </w:r>
      <w:bookmarkStart w:id="1" w:name="OLE_LINK11"/>
      <w:bookmarkStart w:id="2" w:name="OLE_LINK12"/>
      <w:r w:rsidRPr="009738EB">
        <w:t xml:space="preserve">без </w:t>
      </w:r>
      <w:proofErr w:type="spellStart"/>
      <w:r w:rsidRPr="009738EB">
        <w:t>микроорганизаций</w:t>
      </w:r>
      <w:proofErr w:type="spellEnd"/>
      <w:r w:rsidR="00F1609D">
        <w:t xml:space="preserve"> </w:t>
      </w:r>
      <w:r w:rsidRPr="009738EB">
        <w:t>и малых организаций без ведомственной подчиненности</w:t>
      </w:r>
      <w:bookmarkEnd w:id="1"/>
      <w:bookmarkEnd w:id="2"/>
      <w:r w:rsidRPr="009738EB">
        <w:t>).</w:t>
      </w:r>
    </w:p>
    <w:p w:rsidR="003224A9" w:rsidRDefault="00DD1D96" w:rsidP="009738EB">
      <w:pPr>
        <w:pStyle w:val="a8"/>
        <w:spacing w:before="0" w:line="36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F1609D">
        <w:t>март</w:t>
      </w:r>
      <w:r w:rsidR="009321F9" w:rsidRPr="00224A4B">
        <w:rPr>
          <w:spacing w:val="-2"/>
        </w:rPr>
        <w:t>е</w:t>
      </w:r>
      <w:r w:rsidR="00F1609D">
        <w:rPr>
          <w:spacing w:val="-2"/>
        </w:rPr>
        <w:t xml:space="preserve"> </w:t>
      </w:r>
      <w:r>
        <w:t>20</w:t>
      </w:r>
      <w:r w:rsidR="00C328DB">
        <w:t>20</w:t>
      </w:r>
      <w:r>
        <w:rPr>
          <w:lang w:val="en-US"/>
        </w:rPr>
        <w:t> </w:t>
      </w:r>
      <w:r>
        <w:t>г.</w:t>
      </w:r>
      <w:r w:rsidRPr="00542D70">
        <w:t xml:space="preserve"> было принято на работу </w:t>
      </w:r>
      <w:r w:rsidRPr="001D0342">
        <w:br/>
      </w:r>
      <w:r w:rsidR="00F1609D">
        <w:t>51,1</w:t>
      </w:r>
      <w:r w:rsidRPr="00542D70">
        <w:t xml:space="preserve"> тыс. человек (</w:t>
      </w:r>
      <w:r w:rsidR="00BA7312">
        <w:t>1</w:t>
      </w:r>
      <w:r w:rsidR="000479EB">
        <w:t>,</w:t>
      </w:r>
      <w:r w:rsidR="00F1609D">
        <w:t>7</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F1609D">
        <w:t>март</w:t>
      </w:r>
      <w:r w:rsidRPr="00542D70">
        <w:t>)</w:t>
      </w:r>
      <w:r w:rsidR="00D34EFA">
        <w:t>.</w:t>
      </w:r>
      <w:r w:rsidR="00F1609D">
        <w:t xml:space="preserve"> У</w:t>
      </w:r>
      <w:r w:rsidRPr="00542D70">
        <w:t xml:space="preserve">волено по различным причинам </w:t>
      </w:r>
      <w:r w:rsidR="00F1609D">
        <w:t>60,9</w:t>
      </w:r>
      <w:r w:rsidRPr="00542D70">
        <w:t xml:space="preserve"> тыс. человек (</w:t>
      </w:r>
      <w:r w:rsidR="00F1609D">
        <w:t>2,</w:t>
      </w:r>
      <w:r w:rsidR="00BA7312">
        <w:t>1</w:t>
      </w:r>
      <w:r w:rsidRPr="00542D70">
        <w:t xml:space="preserve">% </w:t>
      </w:r>
      <w:r w:rsidR="006D79B3">
        <w:t>списочной</w:t>
      </w:r>
      <w:r w:rsidR="006D79B3" w:rsidRPr="00542D70">
        <w:t xml:space="preserve"> численности</w:t>
      </w:r>
      <w:r w:rsidR="006D79B3">
        <w:t xml:space="preserve"> работников в среднем за </w:t>
      </w:r>
      <w:r w:rsidR="00F1609D">
        <w:t>март</w:t>
      </w:r>
      <w:r>
        <w:t>)</w:t>
      </w:r>
      <w:r w:rsidRPr="00542D70">
        <w:t>.</w:t>
      </w:r>
    </w:p>
    <w:p w:rsidR="00DD1D96" w:rsidRDefault="00DD1D96" w:rsidP="009738EB">
      <w:pPr>
        <w:pStyle w:val="a8"/>
        <w:spacing w:before="0" w:line="360" w:lineRule="exact"/>
      </w:pPr>
      <w:r>
        <w:lastRenderedPageBreak/>
        <w:t xml:space="preserve">Коэффициент замещения работников (отношение числа принятых к числу уволенных) в </w:t>
      </w:r>
      <w:r w:rsidR="00F1609D">
        <w:t>март</w:t>
      </w:r>
      <w:r w:rsidR="009321F9" w:rsidRPr="00224A4B">
        <w:rPr>
          <w:spacing w:val="-2"/>
        </w:rPr>
        <w:t>е</w:t>
      </w:r>
      <w:r w:rsidR="00F1609D">
        <w:rPr>
          <w:spacing w:val="-2"/>
        </w:rPr>
        <w:t xml:space="preserve"> </w:t>
      </w:r>
      <w:r>
        <w:t>20</w:t>
      </w:r>
      <w:r w:rsidR="00C328DB">
        <w:t>20</w:t>
      </w:r>
      <w:r>
        <w:rPr>
          <w:lang w:val="en-US"/>
        </w:rPr>
        <w:t> </w:t>
      </w:r>
      <w:r>
        <w:t xml:space="preserve">г. составил </w:t>
      </w:r>
      <w:r w:rsidR="00F1609D">
        <w:t>0</w:t>
      </w:r>
      <w:r w:rsidR="00E11F0E" w:rsidRPr="00E11F0E">
        <w:t>,</w:t>
      </w:r>
      <w:r w:rsidR="00F1609D">
        <w:t>839</w:t>
      </w:r>
      <w:r w:rsidR="00BB01F8">
        <w:t xml:space="preserve"> (в </w:t>
      </w:r>
      <w:r w:rsidR="00F1609D">
        <w:t>март</w:t>
      </w:r>
      <w:r w:rsidR="009321F9" w:rsidRPr="00224A4B">
        <w:rPr>
          <w:spacing w:val="-2"/>
        </w:rPr>
        <w:t>е</w:t>
      </w:r>
      <w:r w:rsidR="00F1609D">
        <w:rPr>
          <w:spacing w:val="-2"/>
        </w:rPr>
        <w:t xml:space="preserve"> </w:t>
      </w:r>
      <w:r w:rsidR="00BB01F8">
        <w:t>201</w:t>
      </w:r>
      <w:r w:rsidR="00C328DB">
        <w:t>9</w:t>
      </w:r>
      <w:r w:rsidR="00BB01F8">
        <w:rPr>
          <w:lang w:val="en-US"/>
        </w:rPr>
        <w:t> </w:t>
      </w:r>
      <w:r w:rsidR="00BB01F8">
        <w:t>г.</w:t>
      </w:r>
      <w:r w:rsidR="00E47031">
        <w:rPr>
          <w:lang w:val="en-US"/>
        </w:rPr>
        <w:t> </w:t>
      </w:r>
      <w:r w:rsidR="00BB01F8">
        <w:t xml:space="preserve"> –</w:t>
      </w:r>
      <w:r w:rsidR="00E47031">
        <w:rPr>
          <w:lang w:val="en-US"/>
        </w:rPr>
        <w:t> </w:t>
      </w:r>
      <w:r w:rsidR="000328EE">
        <w:t>0</w:t>
      </w:r>
      <w:r w:rsidR="00BB01F8">
        <w:t>,</w:t>
      </w:r>
      <w:r w:rsidR="00F1609D">
        <w:t>8</w:t>
      </w:r>
      <w:r w:rsidR="00F07702">
        <w:t>9</w:t>
      </w:r>
      <w:r w:rsidR="002E2306">
        <w:t>9</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392AC0">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392AC0">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392AC0">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392AC0">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392AC0">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392AC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92AC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92AC0">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392AC0">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392AC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F1609D">
              <w:rPr>
                <w:sz w:val="22"/>
                <w:szCs w:val="22"/>
              </w:rPr>
              <w:t xml:space="preserve"> 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392AC0">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392AC0">
            <w:pPr>
              <w:widowControl w:val="0"/>
              <w:autoSpaceDE w:val="0"/>
              <w:autoSpaceDN w:val="0"/>
              <w:adjustRightInd w:val="0"/>
              <w:spacing w:before="60" w:after="60" w:line="20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right="340"/>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340"/>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379"/>
              <w:jc w:val="right"/>
              <w:rPr>
                <w:bCs/>
                <w:iCs/>
                <w:sz w:val="22"/>
                <w:szCs w:val="22"/>
              </w:rPr>
            </w:pPr>
            <w:r w:rsidRPr="00F1609D">
              <w:rPr>
                <w:bCs/>
                <w:iCs/>
                <w:sz w:val="22"/>
                <w:szCs w:val="22"/>
              </w:rPr>
              <w:t>99,5</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left="57" w:right="-113"/>
              <w:rPr>
                <w:bCs/>
                <w:i/>
                <w:iCs/>
                <w:sz w:val="22"/>
                <w:szCs w:val="22"/>
              </w:rPr>
            </w:pPr>
            <w:r w:rsidRPr="00F1609D">
              <w:rPr>
                <w:bCs/>
                <w:i/>
                <w:iCs/>
                <w:sz w:val="22"/>
                <w:szCs w:val="22"/>
              </w:rPr>
              <w:t>Март</w:t>
            </w:r>
          </w:p>
        </w:tc>
        <w:tc>
          <w:tcPr>
            <w:tcW w:w="781"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84"/>
              <w:jc w:val="right"/>
              <w:rPr>
                <w:bCs/>
                <w:i/>
                <w:iCs/>
                <w:sz w:val="22"/>
                <w:szCs w:val="22"/>
              </w:rPr>
            </w:pPr>
            <w:r w:rsidRPr="00F1609D">
              <w:rPr>
                <w:bCs/>
                <w:i/>
                <w:iCs/>
                <w:sz w:val="22"/>
                <w:szCs w:val="22"/>
              </w:rPr>
              <w:t>46 839</w:t>
            </w:r>
          </w:p>
        </w:tc>
        <w:tc>
          <w:tcPr>
            <w:tcW w:w="781"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84"/>
              <w:jc w:val="right"/>
              <w:rPr>
                <w:bCs/>
                <w:i/>
                <w:iCs/>
                <w:sz w:val="22"/>
                <w:szCs w:val="22"/>
              </w:rPr>
            </w:pPr>
            <w:r w:rsidRPr="00F1609D">
              <w:rPr>
                <w:bCs/>
                <w:i/>
                <w:iCs/>
                <w:sz w:val="22"/>
                <w:szCs w:val="22"/>
              </w:rPr>
              <w:t>52 073</w:t>
            </w:r>
          </w:p>
        </w:tc>
        <w:tc>
          <w:tcPr>
            <w:tcW w:w="827" w:type="pct"/>
            <w:gridSpan w:val="2"/>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340"/>
              <w:jc w:val="right"/>
              <w:rPr>
                <w:bCs/>
                <w:i/>
                <w:iCs/>
                <w:sz w:val="22"/>
                <w:szCs w:val="22"/>
              </w:rPr>
            </w:pPr>
            <w:r w:rsidRPr="00F1609D">
              <w:rPr>
                <w:bCs/>
                <w:i/>
                <w:iCs/>
                <w:sz w:val="22"/>
                <w:szCs w:val="22"/>
              </w:rPr>
              <w:t>282</w:t>
            </w:r>
          </w:p>
        </w:tc>
        <w:tc>
          <w:tcPr>
            <w:tcW w:w="815"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255"/>
              <w:jc w:val="right"/>
              <w:rPr>
                <w:bCs/>
                <w:i/>
                <w:iCs/>
                <w:sz w:val="22"/>
                <w:szCs w:val="22"/>
              </w:rPr>
            </w:pPr>
            <w:r w:rsidRPr="00F1609D">
              <w:rPr>
                <w:bCs/>
                <w:i/>
                <w:iCs/>
                <w:sz w:val="22"/>
                <w:szCs w:val="22"/>
              </w:rPr>
              <w:t>2 898</w:t>
            </w:r>
          </w:p>
        </w:tc>
        <w:tc>
          <w:tcPr>
            <w:tcW w:w="780" w:type="pct"/>
            <w:tcBorders>
              <w:left w:val="single" w:sz="4" w:space="0" w:color="auto"/>
              <w:right w:val="single" w:sz="4" w:space="0" w:color="auto"/>
            </w:tcBorders>
            <w:vAlign w:val="bottom"/>
          </w:tcPr>
          <w:p w:rsidR="00C328DB" w:rsidRPr="00F1609D" w:rsidRDefault="00C328DB" w:rsidP="00392AC0">
            <w:pPr>
              <w:widowControl w:val="0"/>
              <w:autoSpaceDE w:val="0"/>
              <w:autoSpaceDN w:val="0"/>
              <w:adjustRightInd w:val="0"/>
              <w:spacing w:before="60" w:after="60" w:line="200" w:lineRule="exact"/>
              <w:ind w:right="379"/>
              <w:jc w:val="right"/>
              <w:rPr>
                <w:bCs/>
                <w:i/>
                <w:iCs/>
                <w:sz w:val="22"/>
                <w:szCs w:val="22"/>
              </w:rPr>
            </w:pPr>
            <w:r w:rsidRPr="00F1609D">
              <w:rPr>
                <w:bCs/>
                <w:i/>
                <w:iCs/>
                <w:sz w:val="22"/>
                <w:szCs w:val="22"/>
              </w:rPr>
              <w:t>89,9</w:t>
            </w:r>
          </w:p>
        </w:tc>
      </w:tr>
      <w:tr w:rsidR="00C328DB" w:rsidRPr="00A479F7" w:rsidTr="00A07CCE">
        <w:tc>
          <w:tcPr>
            <w:tcW w:w="1016" w:type="pct"/>
            <w:tcBorders>
              <w:left w:val="single" w:sz="4" w:space="0" w:color="auto"/>
              <w:right w:val="single" w:sz="4" w:space="0" w:color="auto"/>
            </w:tcBorders>
            <w:vAlign w:val="bottom"/>
          </w:tcPr>
          <w:p w:rsidR="00C328DB" w:rsidRPr="00A479F7" w:rsidRDefault="00C328DB" w:rsidP="00392AC0">
            <w:pPr>
              <w:widowControl w:val="0"/>
              <w:autoSpaceDE w:val="0"/>
              <w:autoSpaceDN w:val="0"/>
              <w:adjustRightInd w:val="0"/>
              <w:spacing w:before="60" w:after="6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54 380</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69 772</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354</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3 214</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77,9</w:t>
            </w:r>
          </w:p>
        </w:tc>
      </w:tr>
      <w:tr w:rsidR="00C328DB" w:rsidRPr="00AB0B09" w:rsidTr="00A07CCE">
        <w:tc>
          <w:tcPr>
            <w:tcW w:w="1016" w:type="pct"/>
            <w:tcBorders>
              <w:left w:val="single" w:sz="4" w:space="0" w:color="auto"/>
              <w:right w:val="single" w:sz="4" w:space="0" w:color="auto"/>
            </w:tcBorders>
            <w:vAlign w:val="bottom"/>
          </w:tcPr>
          <w:p w:rsidR="00C328DB" w:rsidRPr="00AB0B09" w:rsidRDefault="00C328DB" w:rsidP="00392AC0">
            <w:pPr>
              <w:widowControl w:val="0"/>
              <w:autoSpaceDE w:val="0"/>
              <w:autoSpaceDN w:val="0"/>
              <w:adjustRightInd w:val="0"/>
              <w:spacing w:before="60" w:after="6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46 368</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59 659</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318</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3 352</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77,7</w:t>
            </w:r>
          </w:p>
        </w:tc>
      </w:tr>
      <w:tr w:rsidR="00C328DB" w:rsidRPr="00F90C8B" w:rsidTr="00A07CCE">
        <w:tc>
          <w:tcPr>
            <w:tcW w:w="1016" w:type="pct"/>
            <w:tcBorders>
              <w:left w:val="single" w:sz="4" w:space="0" w:color="auto"/>
              <w:right w:val="single" w:sz="4" w:space="0" w:color="auto"/>
            </w:tcBorders>
            <w:vAlign w:val="bottom"/>
          </w:tcPr>
          <w:p w:rsidR="00C328DB" w:rsidRPr="00F90C8B" w:rsidRDefault="00C328DB" w:rsidP="00392AC0">
            <w:pPr>
              <w:widowControl w:val="0"/>
              <w:autoSpaceDE w:val="0"/>
              <w:autoSpaceDN w:val="0"/>
              <w:adjustRightInd w:val="0"/>
              <w:spacing w:before="60" w:after="6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59 165</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63 205</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750</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3 350</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93,6</w:t>
            </w:r>
          </w:p>
        </w:tc>
      </w:tr>
      <w:tr w:rsidR="00C328DB" w:rsidRPr="00D42FB1" w:rsidTr="00A07CCE">
        <w:tc>
          <w:tcPr>
            <w:tcW w:w="1016" w:type="pct"/>
            <w:tcBorders>
              <w:left w:val="single" w:sz="4" w:space="0" w:color="auto"/>
              <w:right w:val="single" w:sz="4" w:space="0" w:color="auto"/>
            </w:tcBorders>
            <w:vAlign w:val="bottom"/>
          </w:tcPr>
          <w:p w:rsidR="00C328DB" w:rsidRPr="00D42FB1" w:rsidRDefault="00C328DB" w:rsidP="00392AC0">
            <w:pPr>
              <w:widowControl w:val="0"/>
              <w:autoSpaceDE w:val="0"/>
              <w:autoSpaceDN w:val="0"/>
              <w:adjustRightInd w:val="0"/>
              <w:spacing w:before="60" w:after="6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75 087</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74 197</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477</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3 513</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101,2</w:t>
            </w:r>
          </w:p>
        </w:tc>
      </w:tr>
      <w:tr w:rsidR="00C328DB" w:rsidRPr="009321F9" w:rsidTr="00A07CCE">
        <w:tc>
          <w:tcPr>
            <w:tcW w:w="1016" w:type="pct"/>
            <w:tcBorders>
              <w:left w:val="single" w:sz="4" w:space="0" w:color="auto"/>
              <w:right w:val="single" w:sz="4" w:space="0" w:color="auto"/>
            </w:tcBorders>
            <w:vAlign w:val="bottom"/>
          </w:tcPr>
          <w:p w:rsidR="00C328DB" w:rsidRPr="009321F9" w:rsidRDefault="00C328DB" w:rsidP="00392AC0">
            <w:pPr>
              <w:widowControl w:val="0"/>
              <w:autoSpaceDE w:val="0"/>
              <w:autoSpaceDN w:val="0"/>
              <w:adjustRightInd w:val="0"/>
              <w:spacing w:before="60" w:after="6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91,9</w:t>
            </w:r>
          </w:p>
        </w:tc>
      </w:tr>
      <w:tr w:rsidR="00C328DB" w:rsidRPr="000F1C03" w:rsidTr="00A07CCE">
        <w:tc>
          <w:tcPr>
            <w:tcW w:w="1016" w:type="pct"/>
            <w:tcBorders>
              <w:left w:val="single" w:sz="4" w:space="0" w:color="auto"/>
              <w:right w:val="single" w:sz="4" w:space="0" w:color="auto"/>
            </w:tcBorders>
            <w:vAlign w:val="bottom"/>
          </w:tcPr>
          <w:p w:rsidR="00C328DB" w:rsidRPr="000F1C03" w:rsidRDefault="00C328DB" w:rsidP="00392AC0">
            <w:pPr>
              <w:widowControl w:val="0"/>
              <w:autoSpaceDE w:val="0"/>
              <w:autoSpaceDN w:val="0"/>
              <w:adjustRightInd w:val="0"/>
              <w:spacing w:before="60" w:after="6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Cs/>
                <w:iCs/>
                <w:sz w:val="22"/>
                <w:szCs w:val="22"/>
              </w:rPr>
            </w:pPr>
            <w:r w:rsidRPr="00C41A1C">
              <w:rPr>
                <w:bCs/>
                <w:iCs/>
                <w:sz w:val="22"/>
                <w:szCs w:val="22"/>
              </w:rPr>
              <w:t>114,5</w:t>
            </w:r>
          </w:p>
        </w:tc>
      </w:tr>
      <w:tr w:rsidR="00C328DB" w:rsidRPr="00E4294E" w:rsidTr="00A07CCE">
        <w:tc>
          <w:tcPr>
            <w:tcW w:w="1016" w:type="pct"/>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right="340"/>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C328DB" w:rsidRPr="00E4294E" w:rsidRDefault="00C328DB" w:rsidP="00392AC0">
            <w:pPr>
              <w:widowControl w:val="0"/>
              <w:autoSpaceDE w:val="0"/>
              <w:autoSpaceDN w:val="0"/>
              <w:adjustRightInd w:val="0"/>
              <w:spacing w:before="60" w:after="60" w:line="200" w:lineRule="exact"/>
              <w:ind w:right="379"/>
              <w:jc w:val="right"/>
              <w:rPr>
                <w:bCs/>
                <w:iCs/>
                <w:sz w:val="22"/>
                <w:szCs w:val="22"/>
              </w:rPr>
            </w:pPr>
            <w:r w:rsidRPr="00E4294E">
              <w:rPr>
                <w:bCs/>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right="340"/>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392AC0">
            <w:pPr>
              <w:widowControl w:val="0"/>
              <w:autoSpaceDE w:val="0"/>
              <w:autoSpaceDN w:val="0"/>
              <w:adjustRightInd w:val="0"/>
              <w:spacing w:before="60" w:after="60" w:line="20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392AC0">
            <w:pPr>
              <w:widowControl w:val="0"/>
              <w:autoSpaceDE w:val="0"/>
              <w:autoSpaceDN w:val="0"/>
              <w:adjustRightInd w:val="0"/>
              <w:spacing w:before="60" w:after="60"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392AC0">
            <w:pPr>
              <w:widowControl w:val="0"/>
              <w:autoSpaceDE w:val="0"/>
              <w:autoSpaceDN w:val="0"/>
              <w:adjustRightInd w:val="0"/>
              <w:spacing w:before="60" w:after="60" w:line="20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392AC0">
            <w:pPr>
              <w:widowControl w:val="0"/>
              <w:autoSpaceDE w:val="0"/>
              <w:autoSpaceDN w:val="0"/>
              <w:adjustRightInd w:val="0"/>
              <w:spacing w:before="60" w:after="60" w:line="20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392AC0">
            <w:pPr>
              <w:widowControl w:val="0"/>
              <w:autoSpaceDE w:val="0"/>
              <w:autoSpaceDN w:val="0"/>
              <w:adjustRightInd w:val="0"/>
              <w:spacing w:before="60" w:after="60" w:line="200" w:lineRule="exact"/>
              <w:ind w:right="340"/>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392AC0">
            <w:pPr>
              <w:widowControl w:val="0"/>
              <w:autoSpaceDE w:val="0"/>
              <w:autoSpaceDN w:val="0"/>
              <w:adjustRightInd w:val="0"/>
              <w:spacing w:before="60" w:after="60" w:line="20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392AC0">
            <w:pPr>
              <w:widowControl w:val="0"/>
              <w:autoSpaceDE w:val="0"/>
              <w:autoSpaceDN w:val="0"/>
              <w:adjustRightInd w:val="0"/>
              <w:spacing w:before="60" w:after="60" w:line="20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392AC0">
            <w:pPr>
              <w:widowControl w:val="0"/>
              <w:autoSpaceDE w:val="0"/>
              <w:autoSpaceDN w:val="0"/>
              <w:adjustRightInd w:val="0"/>
              <w:spacing w:before="60" w:after="60" w:line="20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392AC0">
            <w:pPr>
              <w:widowControl w:val="0"/>
              <w:autoSpaceDE w:val="0"/>
              <w:autoSpaceDN w:val="0"/>
              <w:adjustRightInd w:val="0"/>
              <w:spacing w:before="60" w:after="60" w:line="20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392AC0">
            <w:pPr>
              <w:widowControl w:val="0"/>
              <w:autoSpaceDE w:val="0"/>
              <w:autoSpaceDN w:val="0"/>
              <w:adjustRightInd w:val="0"/>
              <w:spacing w:before="60" w:after="6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392AC0">
            <w:pPr>
              <w:widowControl w:val="0"/>
              <w:autoSpaceDE w:val="0"/>
              <w:autoSpaceDN w:val="0"/>
              <w:adjustRightInd w:val="0"/>
              <w:spacing w:before="60" w:after="60" w:line="20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392AC0">
            <w:pPr>
              <w:widowControl w:val="0"/>
              <w:autoSpaceDE w:val="0"/>
              <w:autoSpaceDN w:val="0"/>
              <w:adjustRightInd w:val="0"/>
              <w:spacing w:before="60" w:after="60" w:line="20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392AC0">
            <w:pPr>
              <w:widowControl w:val="0"/>
              <w:autoSpaceDE w:val="0"/>
              <w:autoSpaceDN w:val="0"/>
              <w:adjustRightInd w:val="0"/>
              <w:spacing w:before="60" w:after="60" w:line="200" w:lineRule="exact"/>
              <w:ind w:right="340"/>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392AC0">
            <w:pPr>
              <w:widowControl w:val="0"/>
              <w:autoSpaceDE w:val="0"/>
              <w:autoSpaceDN w:val="0"/>
              <w:adjustRightInd w:val="0"/>
              <w:spacing w:before="60" w:after="60" w:line="20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392AC0">
            <w:pPr>
              <w:widowControl w:val="0"/>
              <w:autoSpaceDE w:val="0"/>
              <w:autoSpaceDN w:val="0"/>
              <w:adjustRightInd w:val="0"/>
              <w:spacing w:before="60" w:after="60" w:line="20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392AC0">
            <w:pPr>
              <w:widowControl w:val="0"/>
              <w:autoSpaceDE w:val="0"/>
              <w:autoSpaceDN w:val="0"/>
              <w:adjustRightInd w:val="0"/>
              <w:spacing w:before="60" w:after="6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392AC0">
            <w:pPr>
              <w:widowControl w:val="0"/>
              <w:autoSpaceDE w:val="0"/>
              <w:autoSpaceDN w:val="0"/>
              <w:adjustRightInd w:val="0"/>
              <w:spacing w:before="60" w:after="6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392AC0">
            <w:pPr>
              <w:widowControl w:val="0"/>
              <w:autoSpaceDE w:val="0"/>
              <w:autoSpaceDN w:val="0"/>
              <w:adjustRightInd w:val="0"/>
              <w:spacing w:before="60" w:after="6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392AC0">
            <w:pPr>
              <w:widowControl w:val="0"/>
              <w:autoSpaceDE w:val="0"/>
              <w:autoSpaceDN w:val="0"/>
              <w:adjustRightInd w:val="0"/>
              <w:spacing w:before="60" w:after="60" w:line="200" w:lineRule="exact"/>
              <w:ind w:right="340"/>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392AC0">
            <w:pPr>
              <w:widowControl w:val="0"/>
              <w:autoSpaceDE w:val="0"/>
              <w:autoSpaceDN w:val="0"/>
              <w:adjustRightInd w:val="0"/>
              <w:spacing w:before="60" w:after="60" w:line="20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392AC0">
            <w:pPr>
              <w:widowControl w:val="0"/>
              <w:autoSpaceDE w:val="0"/>
              <w:autoSpaceDN w:val="0"/>
              <w:adjustRightInd w:val="0"/>
              <w:spacing w:before="60" w:after="60" w:line="200" w:lineRule="exact"/>
              <w:ind w:right="379"/>
              <w:jc w:val="right"/>
              <w:rPr>
                <w:bCs/>
                <w:iCs/>
                <w:sz w:val="22"/>
                <w:szCs w:val="22"/>
              </w:rPr>
            </w:pPr>
            <w:r w:rsidRPr="00F1609D">
              <w:rPr>
                <w:bCs/>
                <w:iCs/>
                <w:sz w:val="22"/>
                <w:szCs w:val="22"/>
              </w:rPr>
              <w:t>102,1</w:t>
            </w:r>
          </w:p>
        </w:tc>
      </w:tr>
      <w:tr w:rsidR="00F1609D" w:rsidRPr="00C328DB" w:rsidTr="00C328DB">
        <w:tc>
          <w:tcPr>
            <w:tcW w:w="1016" w:type="pct"/>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left="57" w:right="-113"/>
              <w:rPr>
                <w:b/>
                <w:bCs/>
                <w:i/>
                <w:iCs/>
                <w:sz w:val="22"/>
                <w:szCs w:val="22"/>
              </w:rPr>
            </w:pPr>
            <w:r>
              <w:rPr>
                <w:b/>
                <w:bCs/>
                <w:i/>
                <w:iCs/>
                <w:sz w:val="22"/>
                <w:szCs w:val="22"/>
              </w:rPr>
              <w:t>Март</w:t>
            </w:r>
          </w:p>
        </w:tc>
        <w:tc>
          <w:tcPr>
            <w:tcW w:w="781" w:type="pct"/>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right="284"/>
              <w:jc w:val="right"/>
              <w:rPr>
                <w:b/>
                <w:bCs/>
                <w:i/>
                <w:iCs/>
                <w:sz w:val="22"/>
                <w:szCs w:val="22"/>
              </w:rPr>
            </w:pPr>
            <w:r>
              <w:rPr>
                <w:b/>
                <w:bCs/>
                <w:i/>
                <w:iCs/>
                <w:sz w:val="22"/>
                <w:szCs w:val="22"/>
              </w:rPr>
              <w:t>51 102</w:t>
            </w:r>
          </w:p>
        </w:tc>
        <w:tc>
          <w:tcPr>
            <w:tcW w:w="781" w:type="pct"/>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right="284"/>
              <w:jc w:val="right"/>
              <w:rPr>
                <w:b/>
                <w:bCs/>
                <w:i/>
                <w:iCs/>
                <w:sz w:val="22"/>
                <w:szCs w:val="22"/>
              </w:rPr>
            </w:pPr>
            <w:r>
              <w:rPr>
                <w:b/>
                <w:bCs/>
                <w:i/>
                <w:iCs/>
                <w:sz w:val="22"/>
                <w:szCs w:val="22"/>
              </w:rPr>
              <w:t>60 924</w:t>
            </w:r>
          </w:p>
        </w:tc>
        <w:tc>
          <w:tcPr>
            <w:tcW w:w="827" w:type="pct"/>
            <w:gridSpan w:val="2"/>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right="340"/>
              <w:jc w:val="right"/>
              <w:rPr>
                <w:b/>
                <w:bCs/>
                <w:i/>
                <w:iCs/>
                <w:sz w:val="22"/>
                <w:szCs w:val="22"/>
              </w:rPr>
            </w:pPr>
            <w:r>
              <w:rPr>
                <w:b/>
                <w:bCs/>
                <w:i/>
                <w:iCs/>
                <w:sz w:val="22"/>
                <w:szCs w:val="22"/>
              </w:rPr>
              <w:t>391</w:t>
            </w:r>
          </w:p>
        </w:tc>
        <w:tc>
          <w:tcPr>
            <w:tcW w:w="815" w:type="pct"/>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right="255"/>
              <w:jc w:val="right"/>
              <w:rPr>
                <w:b/>
                <w:bCs/>
                <w:i/>
                <w:iCs/>
                <w:sz w:val="22"/>
                <w:szCs w:val="22"/>
              </w:rPr>
            </w:pPr>
            <w:r>
              <w:rPr>
                <w:b/>
                <w:bCs/>
                <w:i/>
                <w:iCs/>
                <w:sz w:val="22"/>
                <w:szCs w:val="22"/>
              </w:rPr>
              <w:t>3 036</w:t>
            </w:r>
          </w:p>
        </w:tc>
        <w:tc>
          <w:tcPr>
            <w:tcW w:w="780" w:type="pct"/>
            <w:tcBorders>
              <w:left w:val="single" w:sz="4" w:space="0" w:color="auto"/>
              <w:bottom w:val="double" w:sz="4" w:space="0" w:color="auto"/>
              <w:right w:val="single" w:sz="4" w:space="0" w:color="auto"/>
            </w:tcBorders>
            <w:vAlign w:val="bottom"/>
          </w:tcPr>
          <w:p w:rsidR="00F1609D" w:rsidRDefault="00F1609D" w:rsidP="00392AC0">
            <w:pPr>
              <w:widowControl w:val="0"/>
              <w:autoSpaceDE w:val="0"/>
              <w:autoSpaceDN w:val="0"/>
              <w:adjustRightInd w:val="0"/>
              <w:spacing w:before="60" w:after="60" w:line="200" w:lineRule="exact"/>
              <w:ind w:right="379"/>
              <w:jc w:val="right"/>
              <w:rPr>
                <w:b/>
                <w:bCs/>
                <w:i/>
                <w:iCs/>
                <w:sz w:val="22"/>
                <w:szCs w:val="22"/>
              </w:rPr>
            </w:pPr>
            <w:r>
              <w:rPr>
                <w:b/>
                <w:bCs/>
                <w:i/>
                <w:iCs/>
                <w:sz w:val="22"/>
                <w:szCs w:val="22"/>
              </w:rPr>
              <w:t>83,9</w:t>
            </w:r>
          </w:p>
        </w:tc>
      </w:tr>
    </w:tbl>
    <w:p w:rsidR="00DD1D96" w:rsidRDefault="00DD1D96" w:rsidP="00756B8B">
      <w:pPr>
        <w:pStyle w:val="a8"/>
        <w:spacing w:before="36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451031">
        <w:rPr>
          <w:rFonts w:ascii="Arial" w:hAnsi="Arial" w:cs="Arial"/>
          <w:b/>
          <w:bCs/>
          <w:sz w:val="22"/>
          <w:szCs w:val="22"/>
        </w:rPr>
        <w:t>март</w:t>
      </w:r>
      <w:r w:rsidR="003932ED">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392AC0">
            <w:pPr>
              <w:spacing w:before="60" w:after="60" w:line="22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392AC0">
            <w:pPr>
              <w:spacing w:before="60" w:after="60" w:line="22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392AC0">
            <w:pPr>
              <w:spacing w:before="60" w:after="60" w:line="22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392AC0">
            <w:pPr>
              <w:spacing w:before="60" w:after="60" w:line="22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392AC0">
            <w:pPr>
              <w:spacing w:before="60" w:after="60" w:line="22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F11E2">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392AC0">
            <w:pPr>
              <w:spacing w:before="60" w:after="60" w:line="22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392AC0">
            <w:pPr>
              <w:spacing w:before="60" w:after="60" w:line="22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392AC0">
            <w:pPr>
              <w:spacing w:before="60" w:after="60" w:line="22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392AC0">
            <w:pPr>
              <w:spacing w:before="60" w:after="60" w:line="22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392AC0">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t xml:space="preserve"> 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392AC0">
            <w:pPr>
              <w:spacing w:before="60" w:after="60" w:line="22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392AC0">
            <w:pPr>
              <w:pStyle w:val="a8"/>
              <w:spacing w:before="60" w:after="60" w:line="22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451031" w:rsidP="00392AC0">
            <w:pPr>
              <w:widowControl w:val="0"/>
              <w:autoSpaceDE w:val="0"/>
              <w:autoSpaceDN w:val="0"/>
              <w:adjustRightInd w:val="0"/>
              <w:spacing w:before="60" w:after="60" w:line="220" w:lineRule="exact"/>
              <w:ind w:right="227"/>
              <w:jc w:val="right"/>
              <w:rPr>
                <w:b/>
                <w:bCs/>
                <w:iCs/>
                <w:sz w:val="22"/>
                <w:szCs w:val="22"/>
              </w:rPr>
            </w:pPr>
            <w:r>
              <w:rPr>
                <w:b/>
                <w:bCs/>
                <w:iCs/>
                <w:sz w:val="22"/>
                <w:szCs w:val="22"/>
              </w:rPr>
              <w:t>51</w:t>
            </w:r>
            <w:r w:rsidR="000B6538">
              <w:rPr>
                <w:b/>
                <w:bCs/>
                <w:iCs/>
                <w:sz w:val="22"/>
                <w:szCs w:val="22"/>
              </w:rPr>
              <w:t> </w:t>
            </w:r>
            <w:r w:rsidR="000958A5">
              <w:rPr>
                <w:b/>
                <w:bCs/>
                <w:iCs/>
                <w:sz w:val="22"/>
                <w:szCs w:val="22"/>
              </w:rPr>
              <w:t>1</w:t>
            </w:r>
            <w:r>
              <w:rPr>
                <w:b/>
                <w:bCs/>
                <w:iCs/>
                <w:sz w:val="22"/>
                <w:szCs w:val="22"/>
              </w:rPr>
              <w:t>02</w:t>
            </w:r>
          </w:p>
        </w:tc>
        <w:tc>
          <w:tcPr>
            <w:tcW w:w="699" w:type="pct"/>
            <w:tcBorders>
              <w:left w:val="single" w:sz="4" w:space="0" w:color="auto"/>
              <w:right w:val="single" w:sz="4" w:space="0" w:color="auto"/>
            </w:tcBorders>
            <w:vAlign w:val="bottom"/>
          </w:tcPr>
          <w:p w:rsidR="00813240" w:rsidRPr="00DF5485" w:rsidRDefault="00451031" w:rsidP="00392AC0">
            <w:pPr>
              <w:widowControl w:val="0"/>
              <w:autoSpaceDE w:val="0"/>
              <w:autoSpaceDN w:val="0"/>
              <w:adjustRightInd w:val="0"/>
              <w:spacing w:before="60" w:after="60" w:line="220" w:lineRule="exact"/>
              <w:ind w:right="227"/>
              <w:jc w:val="right"/>
              <w:rPr>
                <w:b/>
                <w:bCs/>
                <w:iCs/>
                <w:sz w:val="22"/>
                <w:szCs w:val="22"/>
              </w:rPr>
            </w:pPr>
            <w:r>
              <w:rPr>
                <w:b/>
                <w:bCs/>
                <w:iCs/>
                <w:sz w:val="22"/>
                <w:szCs w:val="22"/>
              </w:rPr>
              <w:t>60</w:t>
            </w:r>
            <w:r w:rsidR="000B6538">
              <w:rPr>
                <w:b/>
                <w:bCs/>
                <w:iCs/>
                <w:sz w:val="22"/>
                <w:szCs w:val="22"/>
              </w:rPr>
              <w:t> </w:t>
            </w:r>
            <w:r>
              <w:rPr>
                <w:b/>
                <w:bCs/>
                <w:iCs/>
                <w:sz w:val="22"/>
                <w:szCs w:val="22"/>
              </w:rPr>
              <w:t>9</w:t>
            </w:r>
            <w:r w:rsidR="0048501B">
              <w:rPr>
                <w:b/>
                <w:bCs/>
                <w:iCs/>
                <w:sz w:val="22"/>
                <w:szCs w:val="22"/>
              </w:rPr>
              <w:t>2</w:t>
            </w:r>
            <w:r>
              <w:rPr>
                <w:b/>
                <w:bCs/>
                <w:iCs/>
                <w:sz w:val="22"/>
                <w:szCs w:val="22"/>
              </w:rPr>
              <w:t>4</w:t>
            </w:r>
          </w:p>
        </w:tc>
        <w:tc>
          <w:tcPr>
            <w:tcW w:w="777" w:type="pct"/>
            <w:tcBorders>
              <w:left w:val="single" w:sz="4" w:space="0" w:color="auto"/>
              <w:right w:val="single" w:sz="4" w:space="0" w:color="auto"/>
            </w:tcBorders>
            <w:vAlign w:val="bottom"/>
          </w:tcPr>
          <w:p w:rsidR="00813240" w:rsidRPr="00DF5485" w:rsidRDefault="00451031" w:rsidP="00392AC0">
            <w:pPr>
              <w:widowControl w:val="0"/>
              <w:autoSpaceDE w:val="0"/>
              <w:autoSpaceDN w:val="0"/>
              <w:adjustRightInd w:val="0"/>
              <w:spacing w:before="60" w:after="60" w:line="220" w:lineRule="exact"/>
              <w:ind w:right="340"/>
              <w:jc w:val="right"/>
              <w:rPr>
                <w:b/>
                <w:bCs/>
                <w:iCs/>
                <w:sz w:val="22"/>
                <w:szCs w:val="22"/>
              </w:rPr>
            </w:pPr>
            <w:r>
              <w:rPr>
                <w:b/>
                <w:bCs/>
                <w:iCs/>
                <w:sz w:val="22"/>
                <w:szCs w:val="22"/>
              </w:rPr>
              <w:t>391</w:t>
            </w:r>
          </w:p>
        </w:tc>
        <w:tc>
          <w:tcPr>
            <w:tcW w:w="744" w:type="pct"/>
            <w:tcBorders>
              <w:left w:val="single" w:sz="4" w:space="0" w:color="auto"/>
              <w:right w:val="single" w:sz="4" w:space="0" w:color="auto"/>
            </w:tcBorders>
            <w:vAlign w:val="bottom"/>
          </w:tcPr>
          <w:p w:rsidR="00813240" w:rsidRPr="00DF5485" w:rsidRDefault="00451031" w:rsidP="00392AC0">
            <w:pPr>
              <w:widowControl w:val="0"/>
              <w:autoSpaceDE w:val="0"/>
              <w:autoSpaceDN w:val="0"/>
              <w:adjustRightInd w:val="0"/>
              <w:spacing w:before="60" w:after="60" w:line="220" w:lineRule="exact"/>
              <w:ind w:right="340"/>
              <w:jc w:val="right"/>
              <w:rPr>
                <w:b/>
                <w:bCs/>
                <w:iCs/>
                <w:sz w:val="22"/>
                <w:szCs w:val="22"/>
              </w:rPr>
            </w:pPr>
            <w:r>
              <w:rPr>
                <w:b/>
                <w:bCs/>
                <w:iCs/>
                <w:sz w:val="22"/>
                <w:szCs w:val="22"/>
              </w:rPr>
              <w:t>3</w:t>
            </w:r>
            <w:r w:rsidR="000B6538">
              <w:rPr>
                <w:b/>
                <w:bCs/>
                <w:iCs/>
                <w:sz w:val="22"/>
                <w:szCs w:val="22"/>
              </w:rPr>
              <w:t> </w:t>
            </w:r>
            <w:r>
              <w:rPr>
                <w:b/>
                <w:bCs/>
                <w:iCs/>
                <w:sz w:val="22"/>
                <w:szCs w:val="22"/>
              </w:rPr>
              <w:t>036</w:t>
            </w:r>
          </w:p>
        </w:tc>
        <w:tc>
          <w:tcPr>
            <w:tcW w:w="691" w:type="pct"/>
            <w:tcBorders>
              <w:left w:val="single" w:sz="4" w:space="0" w:color="auto"/>
              <w:right w:val="single" w:sz="4" w:space="0" w:color="auto"/>
            </w:tcBorders>
            <w:vAlign w:val="bottom"/>
          </w:tcPr>
          <w:p w:rsidR="00813240" w:rsidRPr="00DF5485" w:rsidRDefault="00451031" w:rsidP="00392AC0">
            <w:pPr>
              <w:widowControl w:val="0"/>
              <w:autoSpaceDE w:val="0"/>
              <w:autoSpaceDN w:val="0"/>
              <w:adjustRightInd w:val="0"/>
              <w:spacing w:before="60" w:after="60" w:line="220" w:lineRule="exact"/>
              <w:ind w:right="284"/>
              <w:jc w:val="right"/>
              <w:rPr>
                <w:b/>
                <w:bCs/>
                <w:iCs/>
                <w:sz w:val="22"/>
                <w:szCs w:val="22"/>
              </w:rPr>
            </w:pPr>
            <w:r>
              <w:rPr>
                <w:b/>
                <w:bCs/>
                <w:iCs/>
                <w:sz w:val="22"/>
                <w:szCs w:val="22"/>
              </w:rPr>
              <w:t>83,9</w:t>
            </w:r>
          </w:p>
        </w:tc>
      </w:tr>
      <w:tr w:rsidR="00813240" w:rsidRPr="0014354D" w:rsidTr="00392AC0">
        <w:trPr>
          <w:jc w:val="center"/>
        </w:trPr>
        <w:tc>
          <w:tcPr>
            <w:tcW w:w="1430" w:type="pct"/>
            <w:tcBorders>
              <w:left w:val="single" w:sz="4" w:space="0" w:color="auto"/>
              <w:right w:val="single" w:sz="4" w:space="0" w:color="auto"/>
            </w:tcBorders>
          </w:tcPr>
          <w:p w:rsidR="00813240" w:rsidRPr="000A5301" w:rsidRDefault="00813240" w:rsidP="00392AC0">
            <w:pPr>
              <w:pStyle w:val="a8"/>
              <w:spacing w:before="60" w:after="60" w:line="22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392AC0">
            <w:pPr>
              <w:widowControl w:val="0"/>
              <w:autoSpaceDE w:val="0"/>
              <w:autoSpaceDN w:val="0"/>
              <w:adjustRightInd w:val="0"/>
              <w:spacing w:before="60" w:after="60" w:line="22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392AC0">
            <w:pPr>
              <w:widowControl w:val="0"/>
              <w:autoSpaceDE w:val="0"/>
              <w:autoSpaceDN w:val="0"/>
              <w:adjustRightInd w:val="0"/>
              <w:spacing w:before="60" w:after="60" w:line="22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392AC0">
            <w:pPr>
              <w:widowControl w:val="0"/>
              <w:autoSpaceDE w:val="0"/>
              <w:autoSpaceDN w:val="0"/>
              <w:adjustRightInd w:val="0"/>
              <w:spacing w:before="60" w:after="60" w:line="22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392AC0">
            <w:pPr>
              <w:widowControl w:val="0"/>
              <w:autoSpaceDE w:val="0"/>
              <w:autoSpaceDN w:val="0"/>
              <w:adjustRightInd w:val="0"/>
              <w:spacing w:before="60" w:after="60" w:line="22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392AC0">
            <w:pPr>
              <w:widowControl w:val="0"/>
              <w:autoSpaceDE w:val="0"/>
              <w:autoSpaceDN w:val="0"/>
              <w:adjustRightInd w:val="0"/>
              <w:spacing w:before="60" w:after="60" w:line="220" w:lineRule="exact"/>
              <w:ind w:right="284"/>
              <w:jc w:val="right"/>
              <w:rPr>
                <w:i/>
                <w:iCs/>
                <w:sz w:val="22"/>
                <w:szCs w:val="22"/>
              </w:rPr>
            </w:pPr>
          </w:p>
        </w:tc>
      </w:tr>
      <w:tr w:rsidR="00813240" w:rsidRPr="00877983" w:rsidTr="00392AC0">
        <w:trPr>
          <w:jc w:val="center"/>
        </w:trPr>
        <w:tc>
          <w:tcPr>
            <w:tcW w:w="1430" w:type="pct"/>
            <w:tcBorders>
              <w:left w:val="single" w:sz="4" w:space="0" w:color="auto"/>
              <w:bottom w:val="single" w:sz="4" w:space="0" w:color="auto"/>
              <w:right w:val="single" w:sz="4" w:space="0" w:color="auto"/>
            </w:tcBorders>
          </w:tcPr>
          <w:p w:rsidR="00813240" w:rsidRPr="00877983" w:rsidRDefault="00813240" w:rsidP="00392AC0">
            <w:pPr>
              <w:pStyle w:val="a8"/>
              <w:spacing w:before="60" w:after="60" w:line="22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bottom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60" w:after="60" w:line="220" w:lineRule="exact"/>
              <w:ind w:right="227"/>
              <w:jc w:val="right"/>
              <w:rPr>
                <w:sz w:val="22"/>
                <w:szCs w:val="22"/>
              </w:rPr>
            </w:pPr>
            <w:r>
              <w:rPr>
                <w:sz w:val="22"/>
                <w:szCs w:val="22"/>
              </w:rPr>
              <w:t>8</w:t>
            </w:r>
            <w:r w:rsidR="000B6538">
              <w:rPr>
                <w:sz w:val="22"/>
                <w:szCs w:val="22"/>
              </w:rPr>
              <w:t> </w:t>
            </w:r>
            <w:r>
              <w:rPr>
                <w:sz w:val="22"/>
                <w:szCs w:val="22"/>
              </w:rPr>
              <w:t>235</w:t>
            </w:r>
          </w:p>
        </w:tc>
        <w:tc>
          <w:tcPr>
            <w:tcW w:w="699" w:type="pct"/>
            <w:tcBorders>
              <w:left w:val="single" w:sz="4" w:space="0" w:color="auto"/>
              <w:bottom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60" w:after="60" w:line="220" w:lineRule="exact"/>
              <w:ind w:right="227"/>
              <w:jc w:val="right"/>
              <w:rPr>
                <w:sz w:val="22"/>
                <w:szCs w:val="22"/>
              </w:rPr>
            </w:pPr>
            <w:r>
              <w:rPr>
                <w:sz w:val="22"/>
                <w:szCs w:val="22"/>
              </w:rPr>
              <w:t>6</w:t>
            </w:r>
            <w:r w:rsidR="000B6538">
              <w:rPr>
                <w:sz w:val="22"/>
                <w:szCs w:val="22"/>
              </w:rPr>
              <w:t> </w:t>
            </w:r>
            <w:r w:rsidR="00A718DF">
              <w:rPr>
                <w:sz w:val="22"/>
                <w:szCs w:val="22"/>
              </w:rPr>
              <w:t>80</w:t>
            </w:r>
            <w:r>
              <w:rPr>
                <w:sz w:val="22"/>
                <w:szCs w:val="22"/>
              </w:rPr>
              <w:t>7</w:t>
            </w:r>
          </w:p>
        </w:tc>
        <w:tc>
          <w:tcPr>
            <w:tcW w:w="777" w:type="pct"/>
            <w:tcBorders>
              <w:left w:val="single" w:sz="4" w:space="0" w:color="auto"/>
              <w:bottom w:val="single" w:sz="4" w:space="0" w:color="auto"/>
              <w:right w:val="single" w:sz="4" w:space="0" w:color="auto"/>
            </w:tcBorders>
            <w:vAlign w:val="bottom"/>
          </w:tcPr>
          <w:p w:rsidR="00813240" w:rsidRPr="00877983" w:rsidRDefault="00A718DF" w:rsidP="00392AC0">
            <w:pPr>
              <w:widowControl w:val="0"/>
              <w:autoSpaceDE w:val="0"/>
              <w:autoSpaceDN w:val="0"/>
              <w:adjustRightInd w:val="0"/>
              <w:spacing w:before="60" w:after="60" w:line="220" w:lineRule="exact"/>
              <w:ind w:right="340"/>
              <w:jc w:val="right"/>
              <w:rPr>
                <w:sz w:val="22"/>
                <w:szCs w:val="22"/>
              </w:rPr>
            </w:pPr>
            <w:r>
              <w:rPr>
                <w:sz w:val="22"/>
                <w:szCs w:val="22"/>
              </w:rPr>
              <w:t>3</w:t>
            </w:r>
          </w:p>
        </w:tc>
        <w:tc>
          <w:tcPr>
            <w:tcW w:w="744" w:type="pct"/>
            <w:tcBorders>
              <w:left w:val="single" w:sz="4" w:space="0" w:color="auto"/>
              <w:bottom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60" w:after="60" w:line="220" w:lineRule="exact"/>
              <w:ind w:right="340"/>
              <w:jc w:val="right"/>
              <w:rPr>
                <w:sz w:val="22"/>
                <w:szCs w:val="22"/>
              </w:rPr>
            </w:pPr>
            <w:r>
              <w:rPr>
                <w:sz w:val="22"/>
                <w:szCs w:val="22"/>
              </w:rPr>
              <w:t>961</w:t>
            </w:r>
          </w:p>
        </w:tc>
        <w:tc>
          <w:tcPr>
            <w:tcW w:w="691" w:type="pct"/>
            <w:tcBorders>
              <w:left w:val="single" w:sz="4" w:space="0" w:color="auto"/>
              <w:bottom w:val="single" w:sz="4" w:space="0" w:color="auto"/>
              <w:right w:val="single" w:sz="4" w:space="0" w:color="auto"/>
            </w:tcBorders>
            <w:vAlign w:val="bottom"/>
          </w:tcPr>
          <w:p w:rsidR="00813240" w:rsidRPr="00877983" w:rsidRDefault="00A718DF" w:rsidP="00392AC0">
            <w:pPr>
              <w:widowControl w:val="0"/>
              <w:autoSpaceDE w:val="0"/>
              <w:autoSpaceDN w:val="0"/>
              <w:adjustRightInd w:val="0"/>
              <w:spacing w:before="60" w:after="60" w:line="220" w:lineRule="exact"/>
              <w:ind w:right="284"/>
              <w:jc w:val="right"/>
              <w:rPr>
                <w:sz w:val="22"/>
                <w:szCs w:val="22"/>
              </w:rPr>
            </w:pPr>
            <w:r>
              <w:rPr>
                <w:sz w:val="22"/>
                <w:szCs w:val="22"/>
              </w:rPr>
              <w:t>1</w:t>
            </w:r>
            <w:r w:rsidR="00451031">
              <w:rPr>
                <w:sz w:val="22"/>
                <w:szCs w:val="22"/>
              </w:rPr>
              <w:t>21,0</w:t>
            </w:r>
          </w:p>
        </w:tc>
      </w:tr>
      <w:tr w:rsidR="00813240" w:rsidRPr="00877983" w:rsidTr="00392AC0">
        <w:trPr>
          <w:jc w:val="center"/>
        </w:trPr>
        <w:tc>
          <w:tcPr>
            <w:tcW w:w="1430" w:type="pct"/>
            <w:tcBorders>
              <w:top w:val="single" w:sz="4" w:space="0" w:color="auto"/>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lastRenderedPageBreak/>
              <w:t>промышленность</w:t>
            </w:r>
          </w:p>
        </w:tc>
        <w:tc>
          <w:tcPr>
            <w:tcW w:w="659" w:type="pct"/>
            <w:tcBorders>
              <w:top w:val="single" w:sz="4" w:space="0" w:color="auto"/>
              <w:left w:val="single" w:sz="4" w:space="0" w:color="auto"/>
              <w:right w:val="single" w:sz="4" w:space="0" w:color="auto"/>
            </w:tcBorders>
            <w:vAlign w:val="bottom"/>
          </w:tcPr>
          <w:p w:rsidR="00813240" w:rsidRPr="00877983" w:rsidRDefault="0048501B" w:rsidP="00392AC0">
            <w:pPr>
              <w:widowControl w:val="0"/>
              <w:autoSpaceDE w:val="0"/>
              <w:autoSpaceDN w:val="0"/>
              <w:adjustRightInd w:val="0"/>
              <w:spacing w:before="80" w:after="80" w:line="220" w:lineRule="exact"/>
              <w:ind w:right="227"/>
              <w:jc w:val="right"/>
              <w:rPr>
                <w:sz w:val="22"/>
                <w:szCs w:val="22"/>
              </w:rPr>
            </w:pPr>
            <w:r>
              <w:rPr>
                <w:sz w:val="22"/>
                <w:szCs w:val="22"/>
              </w:rPr>
              <w:t>9</w:t>
            </w:r>
            <w:r w:rsidR="000B6538">
              <w:rPr>
                <w:sz w:val="22"/>
                <w:szCs w:val="22"/>
              </w:rPr>
              <w:t> </w:t>
            </w:r>
            <w:r w:rsidR="00451031">
              <w:rPr>
                <w:sz w:val="22"/>
                <w:szCs w:val="22"/>
              </w:rPr>
              <w:t>865</w:t>
            </w:r>
          </w:p>
        </w:tc>
        <w:tc>
          <w:tcPr>
            <w:tcW w:w="699" w:type="pct"/>
            <w:tcBorders>
              <w:top w:val="single" w:sz="4" w:space="0" w:color="auto"/>
              <w:left w:val="single" w:sz="4" w:space="0" w:color="auto"/>
              <w:right w:val="single" w:sz="4" w:space="0" w:color="auto"/>
            </w:tcBorders>
            <w:vAlign w:val="bottom"/>
          </w:tcPr>
          <w:p w:rsidR="00813240" w:rsidRPr="00877983" w:rsidRDefault="000B6538" w:rsidP="00392AC0">
            <w:pPr>
              <w:widowControl w:val="0"/>
              <w:autoSpaceDE w:val="0"/>
              <w:autoSpaceDN w:val="0"/>
              <w:adjustRightInd w:val="0"/>
              <w:spacing w:before="80" w:after="80" w:line="220" w:lineRule="exact"/>
              <w:ind w:right="227"/>
              <w:jc w:val="right"/>
              <w:rPr>
                <w:sz w:val="22"/>
                <w:szCs w:val="22"/>
              </w:rPr>
            </w:pPr>
            <w:r>
              <w:rPr>
                <w:sz w:val="22"/>
                <w:szCs w:val="22"/>
              </w:rPr>
              <w:t>1</w:t>
            </w:r>
            <w:r w:rsidR="00451031">
              <w:rPr>
                <w:sz w:val="22"/>
                <w:szCs w:val="22"/>
              </w:rPr>
              <w:t>1</w:t>
            </w:r>
            <w:r>
              <w:rPr>
                <w:sz w:val="22"/>
                <w:szCs w:val="22"/>
              </w:rPr>
              <w:t> </w:t>
            </w:r>
            <w:r w:rsidR="00451031">
              <w:rPr>
                <w:sz w:val="22"/>
                <w:szCs w:val="22"/>
              </w:rPr>
              <w:t>255</w:t>
            </w:r>
          </w:p>
        </w:tc>
        <w:tc>
          <w:tcPr>
            <w:tcW w:w="777" w:type="pct"/>
            <w:tcBorders>
              <w:top w:val="single" w:sz="4" w:space="0" w:color="auto"/>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85</w:t>
            </w:r>
          </w:p>
        </w:tc>
        <w:tc>
          <w:tcPr>
            <w:tcW w:w="744" w:type="pct"/>
            <w:tcBorders>
              <w:top w:val="single" w:sz="4" w:space="0" w:color="auto"/>
              <w:left w:val="single" w:sz="4" w:space="0" w:color="auto"/>
              <w:right w:val="single" w:sz="4" w:space="0" w:color="auto"/>
            </w:tcBorders>
            <w:vAlign w:val="bottom"/>
          </w:tcPr>
          <w:p w:rsidR="00813240" w:rsidRPr="00877983" w:rsidRDefault="00CC7480" w:rsidP="00392AC0">
            <w:pPr>
              <w:widowControl w:val="0"/>
              <w:autoSpaceDE w:val="0"/>
              <w:autoSpaceDN w:val="0"/>
              <w:adjustRightInd w:val="0"/>
              <w:spacing w:before="80" w:after="80" w:line="220" w:lineRule="exact"/>
              <w:ind w:right="340"/>
              <w:jc w:val="right"/>
              <w:rPr>
                <w:sz w:val="22"/>
                <w:szCs w:val="22"/>
              </w:rPr>
            </w:pPr>
            <w:r>
              <w:rPr>
                <w:sz w:val="22"/>
                <w:szCs w:val="22"/>
              </w:rPr>
              <w:t>8</w:t>
            </w:r>
            <w:r w:rsidR="00451031">
              <w:rPr>
                <w:sz w:val="22"/>
                <w:szCs w:val="22"/>
              </w:rPr>
              <w:t>57</w:t>
            </w:r>
          </w:p>
        </w:tc>
        <w:tc>
          <w:tcPr>
            <w:tcW w:w="691" w:type="pct"/>
            <w:tcBorders>
              <w:top w:val="single" w:sz="4" w:space="0" w:color="auto"/>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84"/>
              <w:jc w:val="right"/>
              <w:rPr>
                <w:sz w:val="22"/>
                <w:szCs w:val="22"/>
              </w:rPr>
            </w:pPr>
            <w:r>
              <w:rPr>
                <w:sz w:val="22"/>
                <w:szCs w:val="22"/>
              </w:rPr>
              <w:t>87,6</w:t>
            </w:r>
          </w:p>
        </w:tc>
      </w:tr>
      <w:tr w:rsidR="00813240" w:rsidRPr="00877983" w:rsidTr="00392AC0">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27"/>
              <w:jc w:val="right"/>
              <w:rPr>
                <w:sz w:val="22"/>
                <w:szCs w:val="22"/>
              </w:rPr>
            </w:pPr>
            <w:r>
              <w:rPr>
                <w:sz w:val="22"/>
                <w:szCs w:val="22"/>
              </w:rPr>
              <w:t>219</w:t>
            </w:r>
          </w:p>
        </w:tc>
        <w:tc>
          <w:tcPr>
            <w:tcW w:w="699" w:type="pct"/>
            <w:tcBorders>
              <w:left w:val="single" w:sz="4" w:space="0" w:color="auto"/>
              <w:right w:val="single" w:sz="4" w:space="0" w:color="auto"/>
            </w:tcBorders>
            <w:vAlign w:val="bottom"/>
          </w:tcPr>
          <w:p w:rsidR="00813240" w:rsidRPr="00877983" w:rsidRDefault="000958A5" w:rsidP="00392AC0">
            <w:pPr>
              <w:widowControl w:val="0"/>
              <w:autoSpaceDE w:val="0"/>
              <w:autoSpaceDN w:val="0"/>
              <w:adjustRightInd w:val="0"/>
              <w:spacing w:before="80" w:after="80" w:line="220" w:lineRule="exact"/>
              <w:ind w:right="227"/>
              <w:jc w:val="right"/>
              <w:rPr>
                <w:sz w:val="22"/>
                <w:szCs w:val="22"/>
              </w:rPr>
            </w:pPr>
            <w:r>
              <w:rPr>
                <w:sz w:val="22"/>
                <w:szCs w:val="22"/>
              </w:rPr>
              <w:t>1</w:t>
            </w:r>
            <w:r w:rsidR="00451031">
              <w:rPr>
                <w:sz w:val="22"/>
                <w:szCs w:val="22"/>
              </w:rPr>
              <w:t>41</w:t>
            </w:r>
          </w:p>
        </w:tc>
        <w:tc>
          <w:tcPr>
            <w:tcW w:w="777" w:type="pct"/>
            <w:tcBorders>
              <w:left w:val="single" w:sz="4" w:space="0" w:color="auto"/>
              <w:right w:val="single" w:sz="4" w:space="0" w:color="auto"/>
            </w:tcBorders>
            <w:vAlign w:val="bottom"/>
          </w:tcPr>
          <w:p w:rsidR="00813240" w:rsidRPr="00877983" w:rsidRDefault="00C14FB8" w:rsidP="00392AC0">
            <w:pPr>
              <w:widowControl w:val="0"/>
              <w:autoSpaceDE w:val="0"/>
              <w:autoSpaceDN w:val="0"/>
              <w:adjustRightInd w:val="0"/>
              <w:spacing w:before="80" w:after="80" w:line="22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4</w:t>
            </w:r>
          </w:p>
        </w:tc>
        <w:tc>
          <w:tcPr>
            <w:tcW w:w="691"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84"/>
              <w:jc w:val="right"/>
              <w:rPr>
                <w:sz w:val="22"/>
                <w:szCs w:val="22"/>
              </w:rPr>
            </w:pPr>
            <w:r>
              <w:rPr>
                <w:sz w:val="22"/>
                <w:szCs w:val="22"/>
              </w:rPr>
              <w:t>155,3</w:t>
            </w:r>
          </w:p>
        </w:tc>
      </w:tr>
      <w:tr w:rsidR="00813240" w:rsidRPr="00877983" w:rsidTr="00392AC0">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A718DF" w:rsidP="00392AC0">
            <w:pPr>
              <w:widowControl w:val="0"/>
              <w:autoSpaceDE w:val="0"/>
              <w:autoSpaceDN w:val="0"/>
              <w:adjustRightInd w:val="0"/>
              <w:spacing w:before="80" w:after="80" w:line="220" w:lineRule="exact"/>
              <w:ind w:right="227"/>
              <w:jc w:val="right"/>
              <w:rPr>
                <w:sz w:val="22"/>
                <w:szCs w:val="22"/>
              </w:rPr>
            </w:pPr>
            <w:r>
              <w:rPr>
                <w:sz w:val="22"/>
                <w:szCs w:val="22"/>
              </w:rPr>
              <w:t>8</w:t>
            </w:r>
            <w:r w:rsidR="000B6538">
              <w:rPr>
                <w:sz w:val="22"/>
                <w:szCs w:val="22"/>
              </w:rPr>
              <w:t> </w:t>
            </w:r>
            <w:r>
              <w:rPr>
                <w:sz w:val="22"/>
                <w:szCs w:val="22"/>
              </w:rPr>
              <w:t>2</w:t>
            </w:r>
            <w:r w:rsidR="00451031">
              <w:rPr>
                <w:sz w:val="22"/>
                <w:szCs w:val="22"/>
              </w:rPr>
              <w:t>82</w:t>
            </w:r>
          </w:p>
        </w:tc>
        <w:tc>
          <w:tcPr>
            <w:tcW w:w="699"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27"/>
              <w:jc w:val="right"/>
              <w:rPr>
                <w:sz w:val="22"/>
                <w:szCs w:val="22"/>
              </w:rPr>
            </w:pPr>
            <w:r>
              <w:rPr>
                <w:sz w:val="22"/>
                <w:szCs w:val="22"/>
              </w:rPr>
              <w:t>9</w:t>
            </w:r>
            <w:r w:rsidR="000B6538">
              <w:rPr>
                <w:sz w:val="22"/>
                <w:szCs w:val="22"/>
              </w:rPr>
              <w:t> </w:t>
            </w:r>
            <w:r w:rsidR="00A718DF">
              <w:rPr>
                <w:sz w:val="22"/>
                <w:szCs w:val="22"/>
              </w:rPr>
              <w:t>2</w:t>
            </w:r>
            <w:r>
              <w:rPr>
                <w:sz w:val="22"/>
                <w:szCs w:val="22"/>
              </w:rPr>
              <w:t>14</w:t>
            </w:r>
          </w:p>
        </w:tc>
        <w:tc>
          <w:tcPr>
            <w:tcW w:w="777"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7</w:t>
            </w:r>
            <w:r w:rsidR="00A718DF">
              <w:rPr>
                <w:sz w:val="22"/>
                <w:szCs w:val="22"/>
              </w:rPr>
              <w:t>7</w:t>
            </w:r>
          </w:p>
        </w:tc>
        <w:tc>
          <w:tcPr>
            <w:tcW w:w="744"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700</w:t>
            </w:r>
          </w:p>
        </w:tc>
        <w:tc>
          <w:tcPr>
            <w:tcW w:w="691"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84"/>
              <w:jc w:val="right"/>
              <w:rPr>
                <w:sz w:val="22"/>
                <w:szCs w:val="22"/>
              </w:rPr>
            </w:pPr>
            <w:r>
              <w:rPr>
                <w:sz w:val="22"/>
                <w:szCs w:val="22"/>
              </w:rPr>
              <w:t>8</w:t>
            </w:r>
            <w:r w:rsidR="00A718DF">
              <w:rPr>
                <w:sz w:val="22"/>
                <w:szCs w:val="22"/>
              </w:rPr>
              <w:t>9</w:t>
            </w:r>
            <w:r>
              <w:rPr>
                <w:sz w:val="22"/>
                <w:szCs w:val="22"/>
              </w:rPr>
              <w:t>,</w:t>
            </w:r>
            <w:r w:rsidR="00A718DF">
              <w:rPr>
                <w:sz w:val="22"/>
                <w:szCs w:val="22"/>
              </w:rPr>
              <w:t>9</w:t>
            </w:r>
          </w:p>
        </w:tc>
      </w:tr>
      <w:tr w:rsidR="00813240" w:rsidRPr="00877983" w:rsidTr="00392AC0">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9B68ED" w:rsidP="00392AC0">
            <w:pPr>
              <w:widowControl w:val="0"/>
              <w:autoSpaceDE w:val="0"/>
              <w:autoSpaceDN w:val="0"/>
              <w:adjustRightInd w:val="0"/>
              <w:spacing w:before="80" w:after="80" w:line="220" w:lineRule="exact"/>
              <w:ind w:right="227"/>
              <w:jc w:val="right"/>
              <w:rPr>
                <w:sz w:val="22"/>
                <w:szCs w:val="22"/>
              </w:rPr>
            </w:pPr>
            <w:r>
              <w:rPr>
                <w:sz w:val="22"/>
                <w:szCs w:val="22"/>
              </w:rPr>
              <w:t>1</w:t>
            </w:r>
            <w:r w:rsidR="000B6538">
              <w:rPr>
                <w:sz w:val="22"/>
                <w:szCs w:val="22"/>
              </w:rPr>
              <w:t> </w:t>
            </w:r>
            <w:r w:rsidR="00451031">
              <w:rPr>
                <w:sz w:val="22"/>
                <w:szCs w:val="22"/>
              </w:rPr>
              <w:t>036</w:t>
            </w:r>
          </w:p>
        </w:tc>
        <w:tc>
          <w:tcPr>
            <w:tcW w:w="699" w:type="pct"/>
            <w:tcBorders>
              <w:left w:val="single" w:sz="4" w:space="0" w:color="auto"/>
              <w:right w:val="single" w:sz="4" w:space="0" w:color="auto"/>
            </w:tcBorders>
            <w:vAlign w:val="bottom"/>
          </w:tcPr>
          <w:p w:rsidR="00813240" w:rsidRPr="00877983" w:rsidRDefault="00C34F8B" w:rsidP="00392AC0">
            <w:pPr>
              <w:widowControl w:val="0"/>
              <w:autoSpaceDE w:val="0"/>
              <w:autoSpaceDN w:val="0"/>
              <w:adjustRightInd w:val="0"/>
              <w:spacing w:before="80" w:after="80" w:line="220" w:lineRule="exact"/>
              <w:ind w:right="227"/>
              <w:jc w:val="right"/>
              <w:rPr>
                <w:sz w:val="22"/>
                <w:szCs w:val="22"/>
              </w:rPr>
            </w:pPr>
            <w:r>
              <w:rPr>
                <w:sz w:val="22"/>
                <w:szCs w:val="22"/>
              </w:rPr>
              <w:t>1</w:t>
            </w:r>
            <w:r w:rsidR="000B6538">
              <w:rPr>
                <w:sz w:val="22"/>
                <w:szCs w:val="22"/>
              </w:rPr>
              <w:t> </w:t>
            </w:r>
            <w:r w:rsidR="00451031">
              <w:rPr>
                <w:sz w:val="22"/>
                <w:szCs w:val="22"/>
              </w:rPr>
              <w:t>483</w:t>
            </w:r>
          </w:p>
        </w:tc>
        <w:tc>
          <w:tcPr>
            <w:tcW w:w="777"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4</w:t>
            </w:r>
          </w:p>
        </w:tc>
        <w:tc>
          <w:tcPr>
            <w:tcW w:w="744"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11</w:t>
            </w:r>
            <w:r w:rsidR="00AF11E2">
              <w:rPr>
                <w:sz w:val="22"/>
                <w:szCs w:val="22"/>
              </w:rPr>
              <w:t>6</w:t>
            </w:r>
          </w:p>
        </w:tc>
        <w:tc>
          <w:tcPr>
            <w:tcW w:w="691"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84"/>
              <w:jc w:val="right"/>
              <w:rPr>
                <w:sz w:val="22"/>
                <w:szCs w:val="22"/>
              </w:rPr>
            </w:pPr>
            <w:r>
              <w:rPr>
                <w:sz w:val="22"/>
                <w:szCs w:val="22"/>
              </w:rPr>
              <w:t>6</w:t>
            </w:r>
            <w:r w:rsidR="00C34F8B">
              <w:rPr>
                <w:sz w:val="22"/>
                <w:szCs w:val="22"/>
              </w:rPr>
              <w:t>9</w:t>
            </w:r>
            <w:r>
              <w:rPr>
                <w:sz w:val="22"/>
                <w:szCs w:val="22"/>
              </w:rPr>
              <w:t>,9</w:t>
            </w:r>
          </w:p>
        </w:tc>
      </w:tr>
      <w:tr w:rsidR="00813240" w:rsidRPr="00877983" w:rsidTr="00756B8B">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C34F8B" w:rsidP="00392AC0">
            <w:pPr>
              <w:widowControl w:val="0"/>
              <w:autoSpaceDE w:val="0"/>
              <w:autoSpaceDN w:val="0"/>
              <w:adjustRightInd w:val="0"/>
              <w:spacing w:before="80" w:after="80" w:line="220" w:lineRule="exact"/>
              <w:ind w:right="227"/>
              <w:jc w:val="right"/>
              <w:rPr>
                <w:sz w:val="22"/>
                <w:szCs w:val="22"/>
              </w:rPr>
            </w:pPr>
            <w:r>
              <w:rPr>
                <w:sz w:val="22"/>
                <w:szCs w:val="22"/>
              </w:rPr>
              <w:t>3</w:t>
            </w:r>
            <w:r w:rsidR="00451031">
              <w:rPr>
                <w:sz w:val="22"/>
                <w:szCs w:val="22"/>
              </w:rPr>
              <w:t>28</w:t>
            </w:r>
          </w:p>
        </w:tc>
        <w:tc>
          <w:tcPr>
            <w:tcW w:w="699"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27"/>
              <w:jc w:val="right"/>
              <w:rPr>
                <w:sz w:val="22"/>
                <w:szCs w:val="22"/>
              </w:rPr>
            </w:pPr>
            <w:r>
              <w:rPr>
                <w:sz w:val="22"/>
                <w:szCs w:val="22"/>
              </w:rPr>
              <w:t>417</w:t>
            </w:r>
          </w:p>
        </w:tc>
        <w:tc>
          <w:tcPr>
            <w:tcW w:w="777"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4</w:t>
            </w:r>
          </w:p>
        </w:tc>
        <w:tc>
          <w:tcPr>
            <w:tcW w:w="744"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340"/>
              <w:jc w:val="right"/>
              <w:rPr>
                <w:sz w:val="22"/>
                <w:szCs w:val="22"/>
              </w:rPr>
            </w:pPr>
            <w:r>
              <w:rPr>
                <w:sz w:val="22"/>
                <w:szCs w:val="22"/>
              </w:rPr>
              <w:t>37</w:t>
            </w:r>
          </w:p>
        </w:tc>
        <w:tc>
          <w:tcPr>
            <w:tcW w:w="691" w:type="pct"/>
            <w:tcBorders>
              <w:left w:val="single" w:sz="4" w:space="0" w:color="auto"/>
              <w:right w:val="single" w:sz="4" w:space="0" w:color="auto"/>
            </w:tcBorders>
            <w:vAlign w:val="bottom"/>
          </w:tcPr>
          <w:p w:rsidR="00813240" w:rsidRPr="00877983" w:rsidRDefault="00451031" w:rsidP="00392AC0">
            <w:pPr>
              <w:widowControl w:val="0"/>
              <w:autoSpaceDE w:val="0"/>
              <w:autoSpaceDN w:val="0"/>
              <w:adjustRightInd w:val="0"/>
              <w:spacing w:before="80" w:after="80" w:line="220" w:lineRule="exact"/>
              <w:ind w:right="284"/>
              <w:jc w:val="right"/>
              <w:rPr>
                <w:sz w:val="22"/>
                <w:szCs w:val="22"/>
              </w:rPr>
            </w:pPr>
            <w:r>
              <w:rPr>
                <w:sz w:val="22"/>
                <w:szCs w:val="22"/>
              </w:rPr>
              <w:t>78,7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4</w:t>
            </w:r>
            <w:r w:rsidR="000B6538">
              <w:rPr>
                <w:sz w:val="22"/>
                <w:szCs w:val="22"/>
              </w:rPr>
              <w:t> </w:t>
            </w:r>
            <w:r>
              <w:rPr>
                <w:sz w:val="22"/>
                <w:szCs w:val="22"/>
              </w:rPr>
              <w:t>702</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4</w:t>
            </w:r>
            <w:r w:rsidR="000B6538">
              <w:rPr>
                <w:sz w:val="22"/>
                <w:szCs w:val="22"/>
              </w:rPr>
              <w:t> </w:t>
            </w:r>
            <w:r>
              <w:rPr>
                <w:sz w:val="22"/>
                <w:szCs w:val="22"/>
              </w:rPr>
              <w:t>704</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7</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358</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sz w:val="22"/>
                <w:szCs w:val="22"/>
              </w:rPr>
            </w:pPr>
            <w:r>
              <w:rPr>
                <w:sz w:val="22"/>
                <w:szCs w:val="22"/>
              </w:rPr>
              <w:t>99</w:t>
            </w:r>
            <w:r w:rsidR="00A703DD">
              <w:rPr>
                <w:sz w:val="22"/>
                <w:szCs w:val="22"/>
              </w:rPr>
              <w:t>,</w:t>
            </w:r>
            <w:r>
              <w:rPr>
                <w:sz w:val="22"/>
                <w:szCs w:val="22"/>
              </w:rPr>
              <w:t>9</w:t>
            </w:r>
            <w:r w:rsidR="00A703DD">
              <w:rPr>
                <w:sz w:val="22"/>
                <w:szCs w:val="22"/>
              </w:rPr>
              <w:t>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9</w:t>
            </w:r>
            <w:r w:rsidR="000B6538">
              <w:rPr>
                <w:sz w:val="22"/>
                <w:szCs w:val="22"/>
              </w:rPr>
              <w:t> </w:t>
            </w:r>
            <w:r>
              <w:rPr>
                <w:sz w:val="22"/>
                <w:szCs w:val="22"/>
              </w:rPr>
              <w:t>7</w:t>
            </w:r>
            <w:r w:rsidR="00A703DD">
              <w:rPr>
                <w:sz w:val="22"/>
                <w:szCs w:val="22"/>
              </w:rPr>
              <w:t>9</w:t>
            </w:r>
            <w:r>
              <w:rPr>
                <w:sz w:val="22"/>
                <w:szCs w:val="22"/>
              </w:rPr>
              <w:t>6</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10</w:t>
            </w:r>
            <w:r w:rsidR="000B6538">
              <w:rPr>
                <w:sz w:val="22"/>
                <w:szCs w:val="22"/>
              </w:rPr>
              <w:t> </w:t>
            </w:r>
            <w:r>
              <w:rPr>
                <w:sz w:val="22"/>
                <w:szCs w:val="22"/>
              </w:rPr>
              <w:t>727</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37</w:t>
            </w:r>
          </w:p>
        </w:tc>
        <w:tc>
          <w:tcPr>
            <w:tcW w:w="744"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340"/>
              <w:jc w:val="right"/>
              <w:rPr>
                <w:sz w:val="22"/>
                <w:szCs w:val="22"/>
              </w:rPr>
            </w:pPr>
            <w:r>
              <w:rPr>
                <w:sz w:val="22"/>
                <w:szCs w:val="22"/>
              </w:rPr>
              <w:t>4</w:t>
            </w:r>
            <w:r w:rsidR="00C57205">
              <w:rPr>
                <w:sz w:val="22"/>
                <w:szCs w:val="22"/>
              </w:rPr>
              <w:t>73</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sz w:val="22"/>
                <w:szCs w:val="22"/>
              </w:rPr>
            </w:pPr>
            <w:r>
              <w:rPr>
                <w:sz w:val="22"/>
                <w:szCs w:val="22"/>
              </w:rPr>
              <w:t>91,3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92AC0">
            <w:pPr>
              <w:pStyle w:val="a8"/>
              <w:spacing w:before="80" w:after="80" w:line="22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2</w:t>
            </w:r>
            <w:r w:rsidR="000B6538">
              <w:rPr>
                <w:sz w:val="22"/>
                <w:szCs w:val="22"/>
              </w:rPr>
              <w:t> </w:t>
            </w:r>
            <w:r w:rsidR="00A703DD">
              <w:rPr>
                <w:sz w:val="22"/>
                <w:szCs w:val="22"/>
              </w:rPr>
              <w:t>3</w:t>
            </w:r>
            <w:r>
              <w:rPr>
                <w:sz w:val="22"/>
                <w:szCs w:val="22"/>
              </w:rPr>
              <w:t>64</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3</w:t>
            </w:r>
            <w:r w:rsidR="000B6538">
              <w:rPr>
                <w:sz w:val="22"/>
                <w:szCs w:val="22"/>
              </w:rPr>
              <w:t> </w:t>
            </w:r>
            <w:r>
              <w:rPr>
                <w:sz w:val="22"/>
                <w:szCs w:val="22"/>
              </w:rPr>
              <w:t>263</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39</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132</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sz w:val="22"/>
                <w:szCs w:val="22"/>
              </w:rPr>
            </w:pPr>
            <w:r>
              <w:rPr>
                <w:sz w:val="22"/>
                <w:szCs w:val="22"/>
              </w:rPr>
              <w:t>72,4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92AC0">
            <w:pPr>
              <w:pStyle w:val="a8"/>
              <w:spacing w:before="80" w:after="80" w:line="22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227"/>
              <w:jc w:val="right"/>
              <w:rPr>
                <w:sz w:val="22"/>
                <w:szCs w:val="22"/>
              </w:rPr>
            </w:pPr>
            <w:r>
              <w:rPr>
                <w:sz w:val="22"/>
                <w:szCs w:val="22"/>
              </w:rPr>
              <w:t>1 </w:t>
            </w:r>
            <w:r w:rsidR="00C57205">
              <w:rPr>
                <w:sz w:val="22"/>
                <w:szCs w:val="22"/>
              </w:rPr>
              <w:t>069</w:t>
            </w:r>
          </w:p>
        </w:tc>
        <w:tc>
          <w:tcPr>
            <w:tcW w:w="699"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227"/>
              <w:jc w:val="right"/>
              <w:rPr>
                <w:sz w:val="22"/>
                <w:szCs w:val="22"/>
              </w:rPr>
            </w:pPr>
            <w:r>
              <w:rPr>
                <w:sz w:val="22"/>
                <w:szCs w:val="22"/>
              </w:rPr>
              <w:t>1</w:t>
            </w:r>
            <w:r w:rsidR="00C57205">
              <w:rPr>
                <w:sz w:val="22"/>
                <w:szCs w:val="22"/>
              </w:rPr>
              <w:t> 176</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51</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sz w:val="22"/>
                <w:szCs w:val="22"/>
              </w:rPr>
            </w:pPr>
            <w:r>
              <w:rPr>
                <w:sz w:val="22"/>
                <w:szCs w:val="22"/>
              </w:rPr>
              <w:t>90,9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392AC0">
            <w:pPr>
              <w:widowControl w:val="0"/>
              <w:autoSpaceDE w:val="0"/>
              <w:autoSpaceDN w:val="0"/>
              <w:adjustRightInd w:val="0"/>
              <w:spacing w:before="80" w:after="80" w:line="220" w:lineRule="exact"/>
              <w:ind w:right="227"/>
              <w:jc w:val="right"/>
              <w:rPr>
                <w:sz w:val="22"/>
                <w:szCs w:val="22"/>
              </w:rPr>
            </w:pPr>
            <w:r>
              <w:rPr>
                <w:sz w:val="22"/>
                <w:szCs w:val="22"/>
              </w:rPr>
              <w:t>1 </w:t>
            </w:r>
            <w:r w:rsidR="00C57205">
              <w:rPr>
                <w:sz w:val="22"/>
                <w:szCs w:val="22"/>
              </w:rPr>
              <w:t>411</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sz w:val="22"/>
                <w:szCs w:val="22"/>
              </w:rPr>
            </w:pPr>
            <w:r>
              <w:rPr>
                <w:sz w:val="22"/>
                <w:szCs w:val="22"/>
              </w:rPr>
              <w:t>1 216</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5</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sz w:val="22"/>
                <w:szCs w:val="22"/>
              </w:rPr>
            </w:pPr>
            <w:r>
              <w:rPr>
                <w:sz w:val="22"/>
                <w:szCs w:val="22"/>
              </w:rPr>
              <w:t>5</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sz w:val="22"/>
                <w:szCs w:val="22"/>
              </w:rPr>
            </w:pPr>
            <w:r>
              <w:rPr>
                <w:sz w:val="22"/>
                <w:szCs w:val="22"/>
              </w:rPr>
              <w:t>116,0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227"/>
              <w:jc w:val="right"/>
              <w:rPr>
                <w:bCs/>
                <w:sz w:val="22"/>
                <w:szCs w:val="22"/>
              </w:rPr>
            </w:pPr>
            <w:r>
              <w:rPr>
                <w:bCs/>
                <w:sz w:val="22"/>
                <w:szCs w:val="22"/>
              </w:rPr>
              <w:t>7</w:t>
            </w:r>
            <w:r w:rsidR="00C57205">
              <w:rPr>
                <w:bCs/>
                <w:sz w:val="22"/>
                <w:szCs w:val="22"/>
              </w:rPr>
              <w:t>48</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sz w:val="22"/>
                <w:szCs w:val="22"/>
              </w:rPr>
            </w:pPr>
            <w:r>
              <w:rPr>
                <w:bCs/>
                <w:sz w:val="22"/>
                <w:szCs w:val="22"/>
              </w:rPr>
              <w:t>985</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sz w:val="22"/>
                <w:szCs w:val="22"/>
              </w:rPr>
            </w:pPr>
            <w:r>
              <w:rPr>
                <w:bCs/>
                <w:sz w:val="22"/>
                <w:szCs w:val="22"/>
              </w:rPr>
              <w:t>95</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sz w:val="22"/>
                <w:szCs w:val="22"/>
              </w:rPr>
            </w:pPr>
            <w:r>
              <w:rPr>
                <w:bCs/>
                <w:sz w:val="22"/>
                <w:szCs w:val="22"/>
              </w:rPr>
              <w:t>–</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sz w:val="22"/>
                <w:szCs w:val="22"/>
              </w:rPr>
            </w:pPr>
            <w:r>
              <w:rPr>
                <w:bCs/>
                <w:sz w:val="22"/>
                <w:szCs w:val="22"/>
              </w:rPr>
              <w:t>75,9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3</w:t>
            </w:r>
            <w:r w:rsidR="00C57205">
              <w:rPr>
                <w:bCs/>
                <w:iCs/>
                <w:sz w:val="22"/>
                <w:szCs w:val="22"/>
              </w:rPr>
              <w:t>44</w:t>
            </w:r>
          </w:p>
        </w:tc>
        <w:tc>
          <w:tcPr>
            <w:tcW w:w="699" w:type="pct"/>
            <w:tcBorders>
              <w:left w:val="single" w:sz="4" w:space="0" w:color="auto"/>
              <w:right w:val="single" w:sz="4" w:space="0" w:color="auto"/>
            </w:tcBorders>
            <w:vAlign w:val="bottom"/>
          </w:tcPr>
          <w:p w:rsidR="00813240" w:rsidRPr="00877983" w:rsidRDefault="00A703DD"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3</w:t>
            </w:r>
            <w:r w:rsidR="00C57205">
              <w:rPr>
                <w:bCs/>
                <w:iCs/>
                <w:sz w:val="22"/>
                <w:szCs w:val="22"/>
              </w:rPr>
              <w:t>56</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6</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iCs/>
                <w:sz w:val="22"/>
                <w:szCs w:val="22"/>
              </w:rPr>
            </w:pPr>
            <w:r>
              <w:rPr>
                <w:bCs/>
                <w:iCs/>
                <w:sz w:val="22"/>
                <w:szCs w:val="22"/>
              </w:rPr>
              <w:t>96,6</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1 608</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1 144</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7</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9</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iCs/>
                <w:sz w:val="22"/>
                <w:szCs w:val="22"/>
              </w:rPr>
            </w:pPr>
            <w:r>
              <w:rPr>
                <w:bCs/>
                <w:iCs/>
                <w:sz w:val="22"/>
                <w:szCs w:val="22"/>
              </w:rPr>
              <w:t>140,6</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1 079</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1 008</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80</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iCs/>
                <w:sz w:val="22"/>
                <w:szCs w:val="22"/>
              </w:rPr>
            </w:pPr>
            <w:r>
              <w:rPr>
                <w:bCs/>
                <w:iCs/>
                <w:sz w:val="22"/>
                <w:szCs w:val="22"/>
              </w:rPr>
              <w:t>107,0</w:t>
            </w:r>
          </w:p>
        </w:tc>
      </w:tr>
      <w:tr w:rsidR="00813240" w:rsidRPr="00877983" w:rsidTr="00392AC0">
        <w:trPr>
          <w:jc w:val="center"/>
        </w:trPr>
        <w:tc>
          <w:tcPr>
            <w:tcW w:w="1430" w:type="pct"/>
            <w:tcBorders>
              <w:left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661</w:t>
            </w:r>
          </w:p>
        </w:tc>
        <w:tc>
          <w:tcPr>
            <w:tcW w:w="699"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934</w:t>
            </w:r>
          </w:p>
        </w:tc>
        <w:tc>
          <w:tcPr>
            <w:tcW w:w="777"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1</w:t>
            </w:r>
          </w:p>
        </w:tc>
        <w:tc>
          <w:tcPr>
            <w:tcW w:w="691" w:type="pct"/>
            <w:tcBorders>
              <w:left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iCs/>
                <w:sz w:val="22"/>
                <w:szCs w:val="22"/>
              </w:rPr>
            </w:pPr>
            <w:r>
              <w:rPr>
                <w:bCs/>
                <w:iCs/>
                <w:sz w:val="22"/>
                <w:szCs w:val="22"/>
              </w:rPr>
              <w:t>70,8</w:t>
            </w:r>
          </w:p>
        </w:tc>
      </w:tr>
      <w:tr w:rsidR="00813240" w:rsidRPr="00877983" w:rsidTr="00392AC0">
        <w:trPr>
          <w:jc w:val="center"/>
        </w:trPr>
        <w:tc>
          <w:tcPr>
            <w:tcW w:w="1430" w:type="pct"/>
            <w:tcBorders>
              <w:left w:val="single" w:sz="4" w:space="0" w:color="auto"/>
              <w:bottom w:val="single" w:sz="4" w:space="0" w:color="auto"/>
              <w:right w:val="single" w:sz="4" w:space="0" w:color="auto"/>
            </w:tcBorders>
          </w:tcPr>
          <w:p w:rsidR="00813240" w:rsidRPr="00877983" w:rsidRDefault="00813240" w:rsidP="00392AC0">
            <w:pPr>
              <w:pStyle w:val="a8"/>
              <w:spacing w:before="80" w:after="80" w:line="220" w:lineRule="exact"/>
              <w:ind w:left="113" w:firstLine="0"/>
              <w:jc w:val="left"/>
              <w:rPr>
                <w:sz w:val="22"/>
                <w:szCs w:val="22"/>
              </w:rPr>
            </w:pPr>
            <w:r w:rsidRPr="00877983">
              <w:rPr>
                <w:sz w:val="22"/>
                <w:szCs w:val="22"/>
              </w:rPr>
              <w:t>образование</w:t>
            </w:r>
          </w:p>
        </w:tc>
        <w:tc>
          <w:tcPr>
            <w:tcW w:w="659" w:type="pct"/>
            <w:tcBorders>
              <w:left w:val="single" w:sz="4" w:space="0" w:color="auto"/>
              <w:bottom w:val="single" w:sz="4" w:space="0" w:color="auto"/>
              <w:right w:val="single" w:sz="4" w:space="0" w:color="auto"/>
            </w:tcBorders>
            <w:vAlign w:val="bottom"/>
          </w:tcPr>
          <w:p w:rsidR="00813240" w:rsidRPr="00877983" w:rsidRDefault="000B5ABC"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4</w:t>
            </w:r>
            <w:r w:rsidR="000B6538">
              <w:rPr>
                <w:bCs/>
                <w:iCs/>
                <w:sz w:val="22"/>
                <w:szCs w:val="22"/>
              </w:rPr>
              <w:t> </w:t>
            </w:r>
            <w:r w:rsidR="00C57205">
              <w:rPr>
                <w:bCs/>
                <w:iCs/>
                <w:sz w:val="22"/>
                <w:szCs w:val="22"/>
              </w:rPr>
              <w:t>417</w:t>
            </w:r>
          </w:p>
        </w:tc>
        <w:tc>
          <w:tcPr>
            <w:tcW w:w="699" w:type="pct"/>
            <w:tcBorders>
              <w:left w:val="single" w:sz="4" w:space="0" w:color="auto"/>
              <w:bottom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27"/>
              <w:jc w:val="right"/>
              <w:rPr>
                <w:bCs/>
                <w:iCs/>
                <w:sz w:val="22"/>
                <w:szCs w:val="22"/>
              </w:rPr>
            </w:pPr>
            <w:r>
              <w:rPr>
                <w:bCs/>
                <w:iCs/>
                <w:sz w:val="22"/>
                <w:szCs w:val="22"/>
              </w:rPr>
              <w:t>9</w:t>
            </w:r>
            <w:r w:rsidR="000B6538">
              <w:rPr>
                <w:bCs/>
                <w:iCs/>
                <w:sz w:val="22"/>
                <w:szCs w:val="22"/>
              </w:rPr>
              <w:t> </w:t>
            </w:r>
            <w:r>
              <w:rPr>
                <w:bCs/>
                <w:iCs/>
                <w:sz w:val="22"/>
                <w:szCs w:val="22"/>
              </w:rPr>
              <w:t>910</w:t>
            </w:r>
          </w:p>
        </w:tc>
        <w:tc>
          <w:tcPr>
            <w:tcW w:w="777" w:type="pct"/>
            <w:tcBorders>
              <w:left w:val="single" w:sz="4" w:space="0" w:color="auto"/>
              <w:bottom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77</w:t>
            </w:r>
          </w:p>
        </w:tc>
        <w:tc>
          <w:tcPr>
            <w:tcW w:w="744" w:type="pct"/>
            <w:tcBorders>
              <w:left w:val="single" w:sz="4" w:space="0" w:color="auto"/>
              <w:bottom w:val="single" w:sz="4" w:space="0" w:color="auto"/>
              <w:right w:val="single" w:sz="4" w:space="0" w:color="auto"/>
            </w:tcBorders>
            <w:vAlign w:val="bottom"/>
          </w:tcPr>
          <w:p w:rsidR="00813240" w:rsidRPr="00877983" w:rsidRDefault="007A0B2E" w:rsidP="00392AC0">
            <w:pPr>
              <w:widowControl w:val="0"/>
              <w:autoSpaceDE w:val="0"/>
              <w:autoSpaceDN w:val="0"/>
              <w:adjustRightInd w:val="0"/>
              <w:spacing w:before="80" w:after="80" w:line="220" w:lineRule="exact"/>
              <w:ind w:right="340"/>
              <w:jc w:val="right"/>
              <w:rPr>
                <w:bCs/>
                <w:iCs/>
                <w:sz w:val="22"/>
                <w:szCs w:val="22"/>
              </w:rPr>
            </w:pPr>
            <w:r>
              <w:rPr>
                <w:bCs/>
                <w:iCs/>
                <w:sz w:val="22"/>
                <w:szCs w:val="22"/>
              </w:rPr>
              <w:t>1</w:t>
            </w:r>
            <w:r w:rsidR="00C57205">
              <w:rPr>
                <w:bCs/>
                <w:iCs/>
                <w:sz w:val="22"/>
                <w:szCs w:val="22"/>
              </w:rPr>
              <w:t>5</w:t>
            </w:r>
          </w:p>
        </w:tc>
        <w:tc>
          <w:tcPr>
            <w:tcW w:w="691" w:type="pct"/>
            <w:tcBorders>
              <w:left w:val="single" w:sz="4" w:space="0" w:color="auto"/>
              <w:bottom w:val="single" w:sz="4" w:space="0" w:color="auto"/>
              <w:right w:val="single" w:sz="4" w:space="0" w:color="auto"/>
            </w:tcBorders>
            <w:vAlign w:val="bottom"/>
          </w:tcPr>
          <w:p w:rsidR="00813240" w:rsidRPr="00877983" w:rsidRDefault="00C57205" w:rsidP="00392AC0">
            <w:pPr>
              <w:widowControl w:val="0"/>
              <w:autoSpaceDE w:val="0"/>
              <w:autoSpaceDN w:val="0"/>
              <w:adjustRightInd w:val="0"/>
              <w:spacing w:before="80" w:after="80" w:line="220" w:lineRule="exact"/>
              <w:ind w:right="284"/>
              <w:jc w:val="right"/>
              <w:rPr>
                <w:bCs/>
                <w:iCs/>
                <w:sz w:val="22"/>
                <w:szCs w:val="22"/>
              </w:rPr>
            </w:pPr>
            <w:r>
              <w:rPr>
                <w:bCs/>
                <w:iCs/>
                <w:sz w:val="22"/>
                <w:szCs w:val="22"/>
              </w:rPr>
              <w:t>44,6</w:t>
            </w:r>
          </w:p>
        </w:tc>
      </w:tr>
      <w:tr w:rsidR="00813240" w:rsidRPr="00877983" w:rsidTr="00392AC0">
        <w:trPr>
          <w:jc w:val="center"/>
        </w:trPr>
        <w:tc>
          <w:tcPr>
            <w:tcW w:w="1430" w:type="pct"/>
            <w:tcBorders>
              <w:top w:val="single" w:sz="4" w:space="0" w:color="auto"/>
              <w:left w:val="single" w:sz="4" w:space="0" w:color="auto"/>
              <w:right w:val="single" w:sz="4" w:space="0" w:color="auto"/>
            </w:tcBorders>
          </w:tcPr>
          <w:p w:rsidR="00813240" w:rsidRPr="00877983" w:rsidRDefault="00813240" w:rsidP="00183615">
            <w:pPr>
              <w:pStyle w:val="a8"/>
              <w:spacing w:before="100" w:after="100" w:line="220" w:lineRule="exact"/>
              <w:ind w:left="113" w:firstLine="0"/>
              <w:jc w:val="left"/>
              <w:rPr>
                <w:sz w:val="22"/>
                <w:szCs w:val="22"/>
              </w:rPr>
            </w:pPr>
            <w:r w:rsidRPr="00877983">
              <w:rPr>
                <w:sz w:val="22"/>
                <w:szCs w:val="22"/>
              </w:rPr>
              <w:lastRenderedPageBreak/>
              <w:t xml:space="preserve">здравоохранение </w:t>
            </w:r>
            <w:r w:rsidR="00D53286">
              <w:rPr>
                <w:sz w:val="22"/>
                <w:szCs w:val="22"/>
              </w:rPr>
              <w:br/>
            </w:r>
            <w:r w:rsidRPr="00877983">
              <w:rPr>
                <w:sz w:val="22"/>
                <w:szCs w:val="22"/>
              </w:rPr>
              <w:t>и социальные услуги</w:t>
            </w:r>
          </w:p>
        </w:tc>
        <w:tc>
          <w:tcPr>
            <w:tcW w:w="659" w:type="pct"/>
            <w:tcBorders>
              <w:top w:val="single" w:sz="4" w:space="0" w:color="auto"/>
              <w:left w:val="single" w:sz="4" w:space="0" w:color="auto"/>
              <w:right w:val="single" w:sz="4" w:space="0" w:color="auto"/>
            </w:tcBorders>
            <w:vAlign w:val="bottom"/>
          </w:tcPr>
          <w:p w:rsidR="00813240" w:rsidRPr="00877983" w:rsidRDefault="00C366CF"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3</w:t>
            </w:r>
            <w:r w:rsidR="000B6538">
              <w:rPr>
                <w:bCs/>
                <w:iCs/>
                <w:sz w:val="22"/>
                <w:szCs w:val="22"/>
              </w:rPr>
              <w:t> </w:t>
            </w:r>
            <w:r w:rsidR="00C57205">
              <w:rPr>
                <w:bCs/>
                <w:iCs/>
                <w:sz w:val="22"/>
                <w:szCs w:val="22"/>
              </w:rPr>
              <w:t>540</w:t>
            </w:r>
          </w:p>
        </w:tc>
        <w:tc>
          <w:tcPr>
            <w:tcW w:w="699" w:type="pct"/>
            <w:tcBorders>
              <w:top w:val="single" w:sz="4" w:space="0" w:color="auto"/>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4</w:t>
            </w:r>
            <w:r w:rsidR="000B6538">
              <w:rPr>
                <w:bCs/>
                <w:iCs/>
                <w:sz w:val="22"/>
                <w:szCs w:val="22"/>
              </w:rPr>
              <w:t> </w:t>
            </w:r>
            <w:r>
              <w:rPr>
                <w:bCs/>
                <w:iCs/>
                <w:sz w:val="22"/>
                <w:szCs w:val="22"/>
              </w:rPr>
              <w:t>333</w:t>
            </w:r>
          </w:p>
        </w:tc>
        <w:tc>
          <w:tcPr>
            <w:tcW w:w="777" w:type="pct"/>
            <w:tcBorders>
              <w:top w:val="single" w:sz="4" w:space="0" w:color="auto"/>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23</w:t>
            </w:r>
          </w:p>
        </w:tc>
        <w:tc>
          <w:tcPr>
            <w:tcW w:w="744" w:type="pct"/>
            <w:tcBorders>
              <w:top w:val="single" w:sz="4" w:space="0" w:color="auto"/>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72</w:t>
            </w:r>
          </w:p>
        </w:tc>
        <w:tc>
          <w:tcPr>
            <w:tcW w:w="691" w:type="pct"/>
            <w:tcBorders>
              <w:top w:val="single" w:sz="4" w:space="0" w:color="auto"/>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84"/>
              <w:jc w:val="right"/>
              <w:rPr>
                <w:bCs/>
                <w:iCs/>
                <w:sz w:val="22"/>
                <w:szCs w:val="22"/>
              </w:rPr>
            </w:pPr>
            <w:r>
              <w:rPr>
                <w:bCs/>
                <w:iCs/>
                <w:sz w:val="22"/>
                <w:szCs w:val="22"/>
              </w:rPr>
              <w:t>81</w:t>
            </w:r>
            <w:r w:rsidR="00C366CF">
              <w:rPr>
                <w:bCs/>
                <w:iCs/>
                <w:sz w:val="22"/>
                <w:szCs w:val="22"/>
              </w:rPr>
              <w:t>,</w:t>
            </w:r>
            <w:r>
              <w:rPr>
                <w:bCs/>
                <w:iCs/>
                <w:sz w:val="22"/>
                <w:szCs w:val="22"/>
              </w:rPr>
              <w:t>7</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83615">
            <w:pPr>
              <w:pStyle w:val="a8"/>
              <w:spacing w:before="100" w:after="100" w:line="22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FF18E0"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1</w:t>
            </w:r>
            <w:r w:rsidR="000B6538">
              <w:rPr>
                <w:bCs/>
                <w:iCs/>
                <w:sz w:val="22"/>
                <w:szCs w:val="22"/>
              </w:rPr>
              <w:t> </w:t>
            </w:r>
            <w:r w:rsidR="00C57205">
              <w:rPr>
                <w:bCs/>
                <w:iCs/>
                <w:sz w:val="22"/>
                <w:szCs w:val="22"/>
              </w:rPr>
              <w:t>09</w:t>
            </w:r>
            <w:r w:rsidR="00C366CF">
              <w:rPr>
                <w:bCs/>
                <w:iCs/>
                <w:sz w:val="22"/>
                <w:szCs w:val="22"/>
              </w:rPr>
              <w:t>2</w:t>
            </w:r>
          </w:p>
        </w:tc>
        <w:tc>
          <w:tcPr>
            <w:tcW w:w="699" w:type="pct"/>
            <w:tcBorders>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2</w:t>
            </w:r>
            <w:r w:rsidR="000B6538">
              <w:rPr>
                <w:bCs/>
                <w:iCs/>
                <w:sz w:val="22"/>
                <w:szCs w:val="22"/>
              </w:rPr>
              <w:t> </w:t>
            </w:r>
            <w:r>
              <w:rPr>
                <w:bCs/>
                <w:iCs/>
                <w:sz w:val="22"/>
                <w:szCs w:val="22"/>
              </w:rPr>
              <w:t>882</w:t>
            </w:r>
          </w:p>
        </w:tc>
        <w:tc>
          <w:tcPr>
            <w:tcW w:w="777" w:type="pct"/>
            <w:tcBorders>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5</w:t>
            </w:r>
          </w:p>
        </w:tc>
        <w:tc>
          <w:tcPr>
            <w:tcW w:w="744" w:type="pct"/>
            <w:tcBorders>
              <w:left w:val="single" w:sz="4" w:space="0" w:color="auto"/>
              <w:right w:val="single" w:sz="4" w:space="0" w:color="auto"/>
            </w:tcBorders>
            <w:vAlign w:val="bottom"/>
          </w:tcPr>
          <w:p w:rsidR="00813240" w:rsidRPr="00877983" w:rsidRDefault="00CC7480"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84"/>
              <w:jc w:val="right"/>
              <w:rPr>
                <w:bCs/>
                <w:iCs/>
                <w:sz w:val="22"/>
                <w:szCs w:val="22"/>
              </w:rPr>
            </w:pPr>
            <w:r>
              <w:rPr>
                <w:bCs/>
                <w:iCs/>
                <w:sz w:val="22"/>
                <w:szCs w:val="22"/>
              </w:rPr>
              <w:t>37,9</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183615">
            <w:pPr>
              <w:pStyle w:val="a8"/>
              <w:spacing w:before="100" w:after="100" w:line="22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C366CF"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1</w:t>
            </w:r>
            <w:r w:rsidR="000B5ABC">
              <w:rPr>
                <w:bCs/>
                <w:iCs/>
                <w:sz w:val="22"/>
                <w:szCs w:val="22"/>
              </w:rPr>
              <w:t>7</w:t>
            </w:r>
            <w:r w:rsidR="00C57205">
              <w:rPr>
                <w:bCs/>
                <w:iCs/>
                <w:sz w:val="22"/>
                <w:szCs w:val="22"/>
              </w:rPr>
              <w:t>1</w:t>
            </w:r>
          </w:p>
        </w:tc>
        <w:tc>
          <w:tcPr>
            <w:tcW w:w="699" w:type="pct"/>
            <w:tcBorders>
              <w:left w:val="single" w:sz="4" w:space="0" w:color="auto"/>
              <w:bottom w:val="doub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27"/>
              <w:jc w:val="right"/>
              <w:rPr>
                <w:bCs/>
                <w:iCs/>
                <w:sz w:val="22"/>
                <w:szCs w:val="22"/>
              </w:rPr>
            </w:pPr>
            <w:r>
              <w:rPr>
                <w:bCs/>
                <w:iCs/>
                <w:sz w:val="22"/>
                <w:szCs w:val="22"/>
              </w:rPr>
              <w:t>224</w:t>
            </w:r>
          </w:p>
        </w:tc>
        <w:tc>
          <w:tcPr>
            <w:tcW w:w="777" w:type="pct"/>
            <w:tcBorders>
              <w:left w:val="single" w:sz="4" w:space="0" w:color="auto"/>
              <w:bottom w:val="double" w:sz="4" w:space="0" w:color="auto"/>
              <w:right w:val="single" w:sz="4" w:space="0" w:color="auto"/>
            </w:tcBorders>
            <w:vAlign w:val="bottom"/>
          </w:tcPr>
          <w:p w:rsidR="00813240" w:rsidRPr="00877983" w:rsidRDefault="000B5ABC"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340"/>
              <w:jc w:val="right"/>
              <w:rPr>
                <w:bCs/>
                <w:iCs/>
                <w:sz w:val="22"/>
                <w:szCs w:val="22"/>
              </w:rPr>
            </w:pPr>
            <w:r>
              <w:rPr>
                <w:bCs/>
                <w:iCs/>
                <w:sz w:val="22"/>
                <w:szCs w:val="22"/>
              </w:rPr>
              <w:t>6</w:t>
            </w:r>
          </w:p>
        </w:tc>
        <w:tc>
          <w:tcPr>
            <w:tcW w:w="691" w:type="pct"/>
            <w:tcBorders>
              <w:left w:val="single" w:sz="4" w:space="0" w:color="auto"/>
              <w:bottom w:val="double" w:sz="4" w:space="0" w:color="auto"/>
              <w:right w:val="single" w:sz="4" w:space="0" w:color="auto"/>
            </w:tcBorders>
            <w:vAlign w:val="bottom"/>
          </w:tcPr>
          <w:p w:rsidR="00813240" w:rsidRPr="00877983" w:rsidRDefault="00C57205" w:rsidP="00183615">
            <w:pPr>
              <w:widowControl w:val="0"/>
              <w:autoSpaceDE w:val="0"/>
              <w:autoSpaceDN w:val="0"/>
              <w:adjustRightInd w:val="0"/>
              <w:spacing w:before="100" w:after="100" w:line="220" w:lineRule="exact"/>
              <w:ind w:right="284"/>
              <w:jc w:val="right"/>
              <w:rPr>
                <w:bCs/>
                <w:iCs/>
                <w:sz w:val="22"/>
                <w:szCs w:val="22"/>
              </w:rPr>
            </w:pPr>
            <w:r>
              <w:rPr>
                <w:bCs/>
                <w:iCs/>
                <w:sz w:val="22"/>
                <w:szCs w:val="22"/>
              </w:rPr>
              <w:t>76,3</w:t>
            </w:r>
          </w:p>
        </w:tc>
      </w:tr>
    </w:tbl>
    <w:p w:rsidR="00C57205" w:rsidRDefault="00C57205" w:rsidP="00183615">
      <w:pPr>
        <w:pStyle w:val="a8"/>
        <w:spacing w:line="340" w:lineRule="exact"/>
        <w:rPr>
          <w:spacing w:val="-4"/>
        </w:rPr>
      </w:pPr>
      <w:r w:rsidRPr="00012AB2">
        <w:t xml:space="preserve">Численность трудоустроенных граждан на вновь созданные рабочие места за счет создания новых </w:t>
      </w:r>
      <w:r>
        <w:t>производств</w:t>
      </w:r>
      <w:proofErr w:type="gramStart"/>
      <w:r w:rsidRPr="00EF16EC">
        <w:rPr>
          <w:vertAlign w:val="superscript"/>
        </w:rPr>
        <w:t>1</w:t>
      </w:r>
      <w:proofErr w:type="gramEnd"/>
      <w:r w:rsidRPr="00EF16EC">
        <w:rPr>
          <w:vertAlign w:val="superscript"/>
        </w:rPr>
        <w:t>)</w:t>
      </w:r>
      <w:r w:rsidR="0083540A">
        <w:rPr>
          <w:vertAlign w:val="superscript"/>
        </w:rPr>
        <w:t xml:space="preserve"> </w:t>
      </w:r>
      <w:r>
        <w:t xml:space="preserve">и </w:t>
      </w:r>
      <w:r w:rsidRPr="00012AB2">
        <w:t xml:space="preserve">предприятий </w:t>
      </w:r>
      <w:r>
        <w:t>в I квартале 20</w:t>
      </w:r>
      <w:r w:rsidR="0083540A">
        <w:t>20</w:t>
      </w:r>
      <w:r>
        <w:t> </w:t>
      </w:r>
      <w:r w:rsidRPr="00012AB2">
        <w:t xml:space="preserve">г. составила </w:t>
      </w:r>
      <w:r w:rsidRPr="00B97616">
        <w:t>1</w:t>
      </w:r>
      <w:r w:rsidR="00B97616" w:rsidRPr="00B97616">
        <w:t>4</w:t>
      </w:r>
      <w:r w:rsidRPr="00B97616">
        <w:t> 7</w:t>
      </w:r>
      <w:r w:rsidR="00B97616" w:rsidRPr="00B97616">
        <w:t>97</w:t>
      </w:r>
      <w:r w:rsidRPr="00B97616">
        <w:t xml:space="preserve"> человек</w:t>
      </w:r>
      <w:r>
        <w:rPr>
          <w:spacing w:val="-4"/>
        </w:rPr>
        <w:t>.</w:t>
      </w:r>
    </w:p>
    <w:p w:rsidR="00C57205" w:rsidRDefault="00C57205" w:rsidP="00183615">
      <w:pPr>
        <w:pStyle w:val="a8"/>
        <w:spacing w:before="240"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00AF11E2">
        <w:rPr>
          <w:rFonts w:ascii="Arial" w:hAnsi="Arial" w:cs="Arial"/>
          <w:b/>
          <w:bCs/>
          <w:sz w:val="22"/>
          <w:szCs w:val="22"/>
          <w:vertAlign w:val="superscript"/>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C57205" w:rsidRDefault="00C57205" w:rsidP="00C57205">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C57205" w:rsidRPr="005129C9" w:rsidTr="00F677BA">
        <w:tc>
          <w:tcPr>
            <w:tcW w:w="3969" w:type="dxa"/>
            <w:vMerge w:val="restart"/>
          </w:tcPr>
          <w:p w:rsidR="00C57205" w:rsidRPr="005129C9" w:rsidRDefault="00C57205" w:rsidP="00183615">
            <w:pPr>
              <w:pStyle w:val="a8"/>
              <w:spacing w:before="60" w:after="60" w:line="220" w:lineRule="exact"/>
              <w:ind w:firstLine="0"/>
              <w:jc w:val="center"/>
              <w:rPr>
                <w:b/>
                <w:bCs/>
                <w:sz w:val="22"/>
                <w:szCs w:val="22"/>
              </w:rPr>
            </w:pPr>
          </w:p>
        </w:tc>
        <w:tc>
          <w:tcPr>
            <w:tcW w:w="3402" w:type="dxa"/>
            <w:gridSpan w:val="2"/>
          </w:tcPr>
          <w:p w:rsidR="00C57205" w:rsidRPr="005129C9" w:rsidRDefault="00B97616" w:rsidP="00183615">
            <w:pPr>
              <w:pStyle w:val="a8"/>
              <w:spacing w:before="60" w:after="60" w:line="220" w:lineRule="exact"/>
              <w:ind w:firstLine="0"/>
              <w:jc w:val="center"/>
              <w:rPr>
                <w:bCs/>
                <w:sz w:val="22"/>
                <w:szCs w:val="22"/>
              </w:rPr>
            </w:pPr>
            <w:r>
              <w:rPr>
                <w:bCs/>
                <w:sz w:val="22"/>
                <w:szCs w:val="22"/>
              </w:rPr>
              <w:t>Задание</w:t>
            </w:r>
            <w:proofErr w:type="gramStart"/>
            <w:r w:rsidR="00C57205">
              <w:rPr>
                <w:bCs/>
                <w:sz w:val="22"/>
                <w:szCs w:val="22"/>
                <w:vertAlign w:val="superscript"/>
              </w:rPr>
              <w:t>2</w:t>
            </w:r>
            <w:proofErr w:type="gramEnd"/>
            <w:r w:rsidR="00C57205" w:rsidRPr="005129C9">
              <w:rPr>
                <w:bCs/>
                <w:sz w:val="22"/>
                <w:szCs w:val="22"/>
                <w:vertAlign w:val="superscript"/>
              </w:rPr>
              <w:t>)</w:t>
            </w:r>
          </w:p>
        </w:tc>
        <w:tc>
          <w:tcPr>
            <w:tcW w:w="1701" w:type="dxa"/>
            <w:vMerge w:val="restart"/>
          </w:tcPr>
          <w:p w:rsidR="00C57205" w:rsidRPr="005129C9" w:rsidRDefault="00C57205" w:rsidP="00183615">
            <w:pPr>
              <w:pStyle w:val="a8"/>
              <w:spacing w:before="60" w:after="60" w:line="220" w:lineRule="exact"/>
              <w:ind w:firstLine="0"/>
              <w:jc w:val="center"/>
              <w:rPr>
                <w:bCs/>
                <w:sz w:val="22"/>
                <w:szCs w:val="22"/>
              </w:rPr>
            </w:pPr>
            <w:r w:rsidRPr="005129C9">
              <w:rPr>
                <w:bCs/>
                <w:sz w:val="22"/>
                <w:szCs w:val="22"/>
              </w:rPr>
              <w:t xml:space="preserve">Фактически </w:t>
            </w:r>
            <w:r>
              <w:rPr>
                <w:bCs/>
                <w:sz w:val="22"/>
                <w:szCs w:val="22"/>
              </w:rPr>
              <w:br/>
            </w:r>
            <w:r w:rsidRPr="005129C9">
              <w:rPr>
                <w:sz w:val="22"/>
                <w:szCs w:val="22"/>
              </w:rPr>
              <w:t xml:space="preserve">I квартал </w:t>
            </w:r>
            <w:r>
              <w:rPr>
                <w:sz w:val="22"/>
                <w:szCs w:val="22"/>
              </w:rPr>
              <w:br/>
            </w:r>
            <w:r w:rsidRPr="005129C9">
              <w:rPr>
                <w:sz w:val="22"/>
                <w:szCs w:val="22"/>
              </w:rPr>
              <w:t>20</w:t>
            </w:r>
            <w:r w:rsidR="0083540A">
              <w:rPr>
                <w:sz w:val="22"/>
                <w:szCs w:val="22"/>
              </w:rPr>
              <w:t>20</w:t>
            </w:r>
            <w:r w:rsidRPr="005129C9">
              <w:rPr>
                <w:sz w:val="22"/>
                <w:szCs w:val="22"/>
              </w:rPr>
              <w:t xml:space="preserve"> г.</w:t>
            </w:r>
          </w:p>
        </w:tc>
      </w:tr>
      <w:tr w:rsidR="00C57205" w:rsidRPr="005129C9" w:rsidTr="00F677BA">
        <w:tc>
          <w:tcPr>
            <w:tcW w:w="3969" w:type="dxa"/>
            <w:vMerge/>
            <w:tcBorders>
              <w:bottom w:val="single" w:sz="4" w:space="0" w:color="auto"/>
            </w:tcBorders>
          </w:tcPr>
          <w:p w:rsidR="00C57205" w:rsidRPr="005129C9" w:rsidRDefault="00C57205" w:rsidP="00183615">
            <w:pPr>
              <w:pStyle w:val="a8"/>
              <w:spacing w:before="60" w:after="60" w:line="220" w:lineRule="exact"/>
              <w:ind w:firstLine="0"/>
              <w:jc w:val="left"/>
              <w:rPr>
                <w:b/>
                <w:bCs/>
                <w:sz w:val="22"/>
                <w:szCs w:val="22"/>
              </w:rPr>
            </w:pPr>
          </w:p>
        </w:tc>
        <w:tc>
          <w:tcPr>
            <w:tcW w:w="1701" w:type="dxa"/>
            <w:tcBorders>
              <w:bottom w:val="single" w:sz="4" w:space="0" w:color="auto"/>
            </w:tcBorders>
          </w:tcPr>
          <w:p w:rsidR="00C57205" w:rsidRPr="005129C9" w:rsidRDefault="00C57205" w:rsidP="00183615">
            <w:pPr>
              <w:pStyle w:val="a8"/>
              <w:spacing w:before="60" w:after="60" w:line="220" w:lineRule="exact"/>
              <w:ind w:firstLine="0"/>
              <w:jc w:val="center"/>
              <w:rPr>
                <w:bCs/>
                <w:sz w:val="22"/>
                <w:szCs w:val="22"/>
              </w:rPr>
            </w:pPr>
            <w:r w:rsidRPr="005129C9">
              <w:rPr>
                <w:bCs/>
                <w:sz w:val="22"/>
                <w:szCs w:val="22"/>
              </w:rPr>
              <w:t>20</w:t>
            </w:r>
            <w:r w:rsidR="0083540A">
              <w:rPr>
                <w:bCs/>
                <w:sz w:val="22"/>
                <w:szCs w:val="22"/>
              </w:rPr>
              <w:t>20</w:t>
            </w:r>
            <w:r w:rsidRPr="005129C9">
              <w:rPr>
                <w:bCs/>
                <w:sz w:val="22"/>
                <w:szCs w:val="22"/>
              </w:rPr>
              <w:t xml:space="preserve"> г.</w:t>
            </w:r>
          </w:p>
        </w:tc>
        <w:tc>
          <w:tcPr>
            <w:tcW w:w="1701" w:type="dxa"/>
            <w:tcBorders>
              <w:bottom w:val="single" w:sz="4" w:space="0" w:color="auto"/>
            </w:tcBorders>
          </w:tcPr>
          <w:p w:rsidR="00C57205" w:rsidRPr="005129C9" w:rsidRDefault="00C57205" w:rsidP="00183615">
            <w:pPr>
              <w:pStyle w:val="a8"/>
              <w:spacing w:before="60" w:after="60" w:line="220" w:lineRule="exact"/>
              <w:ind w:firstLine="0"/>
              <w:jc w:val="center"/>
              <w:rPr>
                <w:bCs/>
                <w:sz w:val="22"/>
                <w:szCs w:val="22"/>
              </w:rPr>
            </w:pPr>
            <w:r w:rsidRPr="005129C9">
              <w:rPr>
                <w:sz w:val="22"/>
                <w:szCs w:val="22"/>
              </w:rPr>
              <w:t xml:space="preserve">I квартал </w:t>
            </w:r>
            <w:r>
              <w:rPr>
                <w:sz w:val="22"/>
                <w:szCs w:val="22"/>
              </w:rPr>
              <w:br/>
            </w:r>
            <w:r w:rsidRPr="005129C9">
              <w:rPr>
                <w:sz w:val="22"/>
                <w:szCs w:val="22"/>
              </w:rPr>
              <w:t>20</w:t>
            </w:r>
            <w:r w:rsidR="0083540A">
              <w:rPr>
                <w:sz w:val="22"/>
                <w:szCs w:val="22"/>
              </w:rPr>
              <w:t>20</w:t>
            </w:r>
            <w:r w:rsidRPr="005129C9">
              <w:rPr>
                <w:sz w:val="22"/>
                <w:szCs w:val="22"/>
              </w:rPr>
              <w:t xml:space="preserve"> г.</w:t>
            </w:r>
          </w:p>
        </w:tc>
        <w:tc>
          <w:tcPr>
            <w:tcW w:w="1701" w:type="dxa"/>
            <w:vMerge/>
            <w:tcBorders>
              <w:bottom w:val="single" w:sz="4" w:space="0" w:color="auto"/>
            </w:tcBorders>
          </w:tcPr>
          <w:p w:rsidR="00C57205" w:rsidRPr="005129C9" w:rsidRDefault="00C57205" w:rsidP="00183615">
            <w:pPr>
              <w:pStyle w:val="a8"/>
              <w:spacing w:before="60" w:after="60" w:line="220" w:lineRule="exact"/>
              <w:ind w:firstLine="0"/>
              <w:jc w:val="center"/>
              <w:rPr>
                <w:bCs/>
                <w:sz w:val="22"/>
                <w:szCs w:val="22"/>
              </w:rPr>
            </w:pPr>
          </w:p>
        </w:tc>
      </w:tr>
      <w:tr w:rsidR="00C57205" w:rsidRPr="005129C9" w:rsidTr="00F677BA">
        <w:tc>
          <w:tcPr>
            <w:tcW w:w="3969" w:type="dxa"/>
            <w:tcBorders>
              <w:bottom w:val="nil"/>
            </w:tcBorders>
          </w:tcPr>
          <w:p w:rsidR="00C57205" w:rsidRPr="005129C9" w:rsidRDefault="00C57205" w:rsidP="00183615">
            <w:pPr>
              <w:pStyle w:val="a8"/>
              <w:spacing w:after="120" w:line="220" w:lineRule="exact"/>
              <w:ind w:firstLine="0"/>
              <w:jc w:val="left"/>
              <w:rPr>
                <w:b/>
                <w:bCs/>
                <w:sz w:val="22"/>
                <w:szCs w:val="22"/>
              </w:rPr>
            </w:pPr>
            <w:r w:rsidRPr="005129C9">
              <w:rPr>
                <w:b/>
                <w:bCs/>
                <w:sz w:val="22"/>
                <w:szCs w:val="22"/>
              </w:rPr>
              <w:t>Количество трудоустроенных граждан на вновь созданные рабочие места за счет создания новых производств</w:t>
            </w:r>
            <w:proofErr w:type="gramStart"/>
            <w:r w:rsidRPr="00C86CB8">
              <w:rPr>
                <w:b/>
                <w:bCs/>
                <w:sz w:val="20"/>
                <w:szCs w:val="20"/>
                <w:vertAlign w:val="superscript"/>
              </w:rPr>
              <w:t>1</w:t>
            </w:r>
            <w:proofErr w:type="gramEnd"/>
            <w:r w:rsidRPr="00C86CB8">
              <w:rPr>
                <w:b/>
                <w:bCs/>
                <w:sz w:val="20"/>
                <w:szCs w:val="20"/>
                <w:vertAlign w:val="superscript"/>
              </w:rPr>
              <w:t>)</w:t>
            </w:r>
            <w:r w:rsidR="0083540A">
              <w:rPr>
                <w:b/>
                <w:bCs/>
                <w:sz w:val="20"/>
                <w:szCs w:val="20"/>
                <w:vertAlign w:val="superscript"/>
              </w:rPr>
              <w:t xml:space="preserve"> </w:t>
            </w:r>
            <w:r>
              <w:rPr>
                <w:b/>
                <w:bCs/>
                <w:sz w:val="22"/>
                <w:szCs w:val="22"/>
              </w:rPr>
              <w:t xml:space="preserve">и </w:t>
            </w:r>
            <w:r w:rsidRPr="005129C9">
              <w:rPr>
                <w:b/>
                <w:bCs/>
                <w:sz w:val="22"/>
                <w:szCs w:val="22"/>
              </w:rPr>
              <w:t>предприятий</w:t>
            </w:r>
          </w:p>
        </w:tc>
        <w:tc>
          <w:tcPr>
            <w:tcW w:w="1701" w:type="dxa"/>
            <w:tcBorders>
              <w:bottom w:val="nil"/>
            </w:tcBorders>
            <w:vAlign w:val="bottom"/>
          </w:tcPr>
          <w:p w:rsidR="00C57205" w:rsidRPr="007B7175" w:rsidRDefault="00C57205" w:rsidP="00183615">
            <w:pPr>
              <w:pStyle w:val="a8"/>
              <w:spacing w:after="120" w:line="220" w:lineRule="exact"/>
              <w:ind w:right="397" w:firstLine="0"/>
              <w:jc w:val="right"/>
              <w:rPr>
                <w:b/>
                <w:bCs/>
                <w:sz w:val="22"/>
                <w:szCs w:val="22"/>
              </w:rPr>
            </w:pPr>
            <w:r w:rsidRPr="007B7175">
              <w:rPr>
                <w:b/>
                <w:bCs/>
                <w:sz w:val="22"/>
                <w:szCs w:val="22"/>
              </w:rPr>
              <w:t>6</w:t>
            </w:r>
            <w:r w:rsidR="00780340" w:rsidRPr="007B7175">
              <w:rPr>
                <w:b/>
                <w:bCs/>
                <w:sz w:val="22"/>
                <w:szCs w:val="22"/>
              </w:rPr>
              <w:t>4</w:t>
            </w:r>
            <w:r w:rsidRPr="007B7175">
              <w:rPr>
                <w:b/>
                <w:bCs/>
                <w:sz w:val="22"/>
                <w:szCs w:val="22"/>
              </w:rPr>
              <w:t> </w:t>
            </w:r>
            <w:r w:rsidR="00780340" w:rsidRPr="007B7175">
              <w:rPr>
                <w:b/>
                <w:bCs/>
                <w:sz w:val="22"/>
                <w:szCs w:val="22"/>
              </w:rPr>
              <w:t>34</w:t>
            </w:r>
            <w:r w:rsidRPr="007B7175">
              <w:rPr>
                <w:b/>
                <w:bCs/>
                <w:sz w:val="22"/>
                <w:szCs w:val="22"/>
              </w:rPr>
              <w:t>0</w:t>
            </w:r>
          </w:p>
        </w:tc>
        <w:tc>
          <w:tcPr>
            <w:tcW w:w="1701" w:type="dxa"/>
            <w:tcBorders>
              <w:bottom w:val="nil"/>
            </w:tcBorders>
            <w:vAlign w:val="bottom"/>
          </w:tcPr>
          <w:p w:rsidR="00C57205" w:rsidRPr="007B7175" w:rsidRDefault="00C57205" w:rsidP="00183615">
            <w:pPr>
              <w:pStyle w:val="a8"/>
              <w:spacing w:after="120" w:line="220" w:lineRule="exact"/>
              <w:ind w:right="397" w:firstLine="0"/>
              <w:jc w:val="right"/>
              <w:rPr>
                <w:b/>
                <w:bCs/>
                <w:sz w:val="22"/>
                <w:szCs w:val="22"/>
              </w:rPr>
            </w:pPr>
            <w:r w:rsidRPr="007B7175">
              <w:rPr>
                <w:b/>
                <w:bCs/>
                <w:sz w:val="22"/>
                <w:szCs w:val="22"/>
              </w:rPr>
              <w:t>1</w:t>
            </w:r>
            <w:r w:rsidR="00780340" w:rsidRPr="007B7175">
              <w:rPr>
                <w:b/>
                <w:bCs/>
                <w:sz w:val="22"/>
                <w:szCs w:val="22"/>
              </w:rPr>
              <w:t>3</w:t>
            </w:r>
            <w:r w:rsidRPr="007B7175">
              <w:rPr>
                <w:b/>
                <w:bCs/>
                <w:sz w:val="22"/>
                <w:szCs w:val="22"/>
              </w:rPr>
              <w:t> </w:t>
            </w:r>
            <w:r w:rsidR="00780340" w:rsidRPr="007B7175">
              <w:rPr>
                <w:b/>
                <w:bCs/>
                <w:sz w:val="22"/>
                <w:szCs w:val="22"/>
              </w:rPr>
              <w:t>45</w:t>
            </w:r>
            <w:r w:rsidRPr="007B7175">
              <w:rPr>
                <w:b/>
                <w:bCs/>
                <w:sz w:val="22"/>
                <w:szCs w:val="22"/>
              </w:rPr>
              <w:t>0</w:t>
            </w:r>
          </w:p>
        </w:tc>
        <w:tc>
          <w:tcPr>
            <w:tcW w:w="1701" w:type="dxa"/>
            <w:tcBorders>
              <w:bottom w:val="nil"/>
            </w:tcBorders>
            <w:vAlign w:val="bottom"/>
          </w:tcPr>
          <w:p w:rsidR="00C57205" w:rsidRPr="007B7175" w:rsidRDefault="00C57205" w:rsidP="00183615">
            <w:pPr>
              <w:pStyle w:val="a8"/>
              <w:spacing w:after="120" w:line="220" w:lineRule="exact"/>
              <w:ind w:right="397" w:firstLine="0"/>
              <w:jc w:val="right"/>
              <w:rPr>
                <w:b/>
                <w:bCs/>
                <w:sz w:val="22"/>
                <w:szCs w:val="22"/>
              </w:rPr>
            </w:pPr>
            <w:r w:rsidRPr="007B7175">
              <w:rPr>
                <w:b/>
                <w:bCs/>
                <w:sz w:val="22"/>
                <w:szCs w:val="22"/>
              </w:rPr>
              <w:t>1</w:t>
            </w:r>
            <w:r w:rsidR="00B97616" w:rsidRPr="007B7175">
              <w:rPr>
                <w:b/>
                <w:bCs/>
                <w:sz w:val="22"/>
                <w:szCs w:val="22"/>
              </w:rPr>
              <w:t>4</w:t>
            </w:r>
            <w:r w:rsidRPr="007B7175">
              <w:rPr>
                <w:b/>
                <w:bCs/>
                <w:sz w:val="22"/>
                <w:szCs w:val="22"/>
              </w:rPr>
              <w:t> 7</w:t>
            </w:r>
            <w:r w:rsidR="00B97616" w:rsidRPr="007B7175">
              <w:rPr>
                <w:b/>
                <w:bCs/>
                <w:sz w:val="22"/>
                <w:szCs w:val="22"/>
              </w:rPr>
              <w:t>97</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6 300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1 100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1 3</w:t>
            </w:r>
            <w:r w:rsidR="00B97616" w:rsidRPr="00B97616">
              <w:rPr>
                <w:bCs/>
                <w:sz w:val="22"/>
                <w:szCs w:val="22"/>
              </w:rPr>
              <w:t>24</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C57205" w:rsidRPr="005129C9" w:rsidRDefault="00780340" w:rsidP="00183615">
            <w:pPr>
              <w:pStyle w:val="a8"/>
              <w:spacing w:after="120" w:line="220" w:lineRule="exact"/>
              <w:ind w:right="397" w:firstLine="0"/>
              <w:jc w:val="right"/>
              <w:rPr>
                <w:bCs/>
                <w:sz w:val="22"/>
                <w:szCs w:val="22"/>
              </w:rPr>
            </w:pPr>
            <w:r>
              <w:rPr>
                <w:bCs/>
                <w:sz w:val="22"/>
                <w:szCs w:val="22"/>
              </w:rPr>
              <w:t>5</w:t>
            </w:r>
            <w:r w:rsidR="00C57205">
              <w:rPr>
                <w:bCs/>
                <w:sz w:val="22"/>
                <w:szCs w:val="22"/>
              </w:rPr>
              <w:t> 5</w:t>
            </w:r>
            <w:r>
              <w:rPr>
                <w:bCs/>
                <w:sz w:val="22"/>
                <w:szCs w:val="22"/>
              </w:rPr>
              <w:t>0</w:t>
            </w:r>
            <w:r w:rsidR="00C57205">
              <w:rPr>
                <w:bCs/>
                <w:sz w:val="22"/>
                <w:szCs w:val="22"/>
              </w:rPr>
              <w:t>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1 </w:t>
            </w:r>
            <w:r w:rsidR="00780340">
              <w:rPr>
                <w:bCs/>
                <w:sz w:val="22"/>
                <w:szCs w:val="22"/>
              </w:rPr>
              <w:t>1</w:t>
            </w:r>
            <w:r>
              <w:rPr>
                <w:bCs/>
                <w:sz w:val="22"/>
                <w:szCs w:val="22"/>
              </w:rPr>
              <w:t>00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1 </w:t>
            </w:r>
            <w:r w:rsidR="00B97616" w:rsidRPr="00B97616">
              <w:rPr>
                <w:bCs/>
                <w:sz w:val="22"/>
                <w:szCs w:val="22"/>
              </w:rPr>
              <w:t>24</w:t>
            </w:r>
            <w:r w:rsidRPr="00B97616">
              <w:rPr>
                <w:bCs/>
                <w:sz w:val="22"/>
                <w:szCs w:val="22"/>
              </w:rPr>
              <w:t>3</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C57205" w:rsidRPr="005129C9" w:rsidRDefault="00780340" w:rsidP="00183615">
            <w:pPr>
              <w:pStyle w:val="a8"/>
              <w:spacing w:after="120" w:line="220" w:lineRule="exact"/>
              <w:ind w:right="397" w:firstLine="0"/>
              <w:jc w:val="right"/>
              <w:rPr>
                <w:bCs/>
                <w:sz w:val="22"/>
                <w:szCs w:val="22"/>
              </w:rPr>
            </w:pPr>
            <w:r>
              <w:rPr>
                <w:bCs/>
                <w:sz w:val="22"/>
                <w:szCs w:val="22"/>
              </w:rPr>
              <w:t>6</w:t>
            </w:r>
            <w:r w:rsidR="00C57205">
              <w:rPr>
                <w:bCs/>
                <w:sz w:val="22"/>
                <w:szCs w:val="22"/>
              </w:rPr>
              <w:t> </w:t>
            </w:r>
            <w:r>
              <w:rPr>
                <w:bCs/>
                <w:sz w:val="22"/>
                <w:szCs w:val="22"/>
              </w:rPr>
              <w:t>70</w:t>
            </w:r>
            <w:r w:rsidR="00C57205">
              <w:rPr>
                <w:bCs/>
                <w:sz w:val="22"/>
                <w:szCs w:val="22"/>
              </w:rPr>
              <w:t>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1 </w:t>
            </w:r>
            <w:r w:rsidR="00780340">
              <w:rPr>
                <w:bCs/>
                <w:sz w:val="22"/>
                <w:szCs w:val="22"/>
              </w:rPr>
              <w:t>25</w:t>
            </w:r>
            <w:r>
              <w:rPr>
                <w:bCs/>
                <w:sz w:val="22"/>
                <w:szCs w:val="22"/>
              </w:rPr>
              <w:t>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1 </w:t>
            </w:r>
            <w:r w:rsidR="00B97616" w:rsidRPr="00B97616">
              <w:rPr>
                <w:bCs/>
                <w:sz w:val="22"/>
                <w:szCs w:val="22"/>
              </w:rPr>
              <w:t>213</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5 240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1 050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1 </w:t>
            </w:r>
            <w:r w:rsidR="00B97616" w:rsidRPr="00B97616">
              <w:rPr>
                <w:bCs/>
                <w:sz w:val="22"/>
                <w:szCs w:val="22"/>
              </w:rPr>
              <w:t>443</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2</w:t>
            </w:r>
            <w:r w:rsidR="00780340">
              <w:rPr>
                <w:bCs/>
                <w:sz w:val="22"/>
                <w:szCs w:val="22"/>
              </w:rPr>
              <w:t>6</w:t>
            </w:r>
            <w:r>
              <w:rPr>
                <w:bCs/>
                <w:sz w:val="22"/>
                <w:szCs w:val="22"/>
              </w:rPr>
              <w:t> </w:t>
            </w:r>
            <w:r w:rsidR="00780340">
              <w:rPr>
                <w:bCs/>
                <w:sz w:val="22"/>
                <w:szCs w:val="22"/>
              </w:rPr>
              <w:t>75</w:t>
            </w:r>
            <w:r>
              <w:rPr>
                <w:bCs/>
                <w:sz w:val="22"/>
                <w:szCs w:val="22"/>
              </w:rPr>
              <w:t>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6 0</w:t>
            </w:r>
            <w:r w:rsidR="00780340">
              <w:rPr>
                <w:bCs/>
                <w:sz w:val="22"/>
                <w:szCs w:val="22"/>
              </w:rPr>
              <w:t>5</w:t>
            </w:r>
            <w:r>
              <w:rPr>
                <w:bCs/>
                <w:sz w:val="22"/>
                <w:szCs w:val="22"/>
              </w:rPr>
              <w:t>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6 </w:t>
            </w:r>
            <w:r w:rsidR="00B97616" w:rsidRPr="00B97616">
              <w:rPr>
                <w:bCs/>
                <w:sz w:val="22"/>
                <w:szCs w:val="22"/>
              </w:rPr>
              <w:t>422</w:t>
            </w:r>
          </w:p>
        </w:tc>
      </w:tr>
      <w:tr w:rsidR="00C57205" w:rsidRPr="005129C9" w:rsidTr="00F677BA">
        <w:tc>
          <w:tcPr>
            <w:tcW w:w="3969" w:type="dxa"/>
            <w:tcBorders>
              <w:top w:val="nil"/>
              <w:bottom w:val="nil"/>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C57205" w:rsidRPr="005129C9" w:rsidRDefault="00780340" w:rsidP="00183615">
            <w:pPr>
              <w:pStyle w:val="a8"/>
              <w:spacing w:after="120" w:line="220" w:lineRule="exact"/>
              <w:ind w:right="397" w:firstLine="0"/>
              <w:jc w:val="right"/>
              <w:rPr>
                <w:bCs/>
                <w:sz w:val="22"/>
                <w:szCs w:val="22"/>
              </w:rPr>
            </w:pPr>
            <w:r>
              <w:rPr>
                <w:bCs/>
                <w:sz w:val="22"/>
                <w:szCs w:val="22"/>
              </w:rPr>
              <w:t>9</w:t>
            </w:r>
            <w:r w:rsidR="00C57205">
              <w:rPr>
                <w:bCs/>
                <w:sz w:val="22"/>
                <w:szCs w:val="22"/>
              </w:rPr>
              <w:t> </w:t>
            </w:r>
            <w:r>
              <w:rPr>
                <w:bCs/>
                <w:sz w:val="22"/>
                <w:szCs w:val="22"/>
              </w:rPr>
              <w:t>35</w:t>
            </w:r>
            <w:r w:rsidR="00C57205">
              <w:rPr>
                <w:bCs/>
                <w:sz w:val="22"/>
                <w:szCs w:val="22"/>
              </w:rPr>
              <w:t>0</w:t>
            </w:r>
          </w:p>
        </w:tc>
        <w:tc>
          <w:tcPr>
            <w:tcW w:w="1701" w:type="dxa"/>
            <w:tcBorders>
              <w:top w:val="nil"/>
              <w:bottom w:val="nil"/>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2 </w:t>
            </w:r>
            <w:r w:rsidR="00780340">
              <w:rPr>
                <w:bCs/>
                <w:sz w:val="22"/>
                <w:szCs w:val="22"/>
              </w:rPr>
              <w:t>0</w:t>
            </w:r>
            <w:r>
              <w:rPr>
                <w:bCs/>
                <w:sz w:val="22"/>
                <w:szCs w:val="22"/>
              </w:rPr>
              <w:t>00</w:t>
            </w:r>
          </w:p>
        </w:tc>
        <w:tc>
          <w:tcPr>
            <w:tcW w:w="1701" w:type="dxa"/>
            <w:tcBorders>
              <w:top w:val="nil"/>
              <w:bottom w:val="nil"/>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2 0</w:t>
            </w:r>
            <w:r w:rsidR="00B97616" w:rsidRPr="00B97616">
              <w:rPr>
                <w:bCs/>
                <w:sz w:val="22"/>
                <w:szCs w:val="22"/>
              </w:rPr>
              <w:t>19</w:t>
            </w:r>
          </w:p>
        </w:tc>
      </w:tr>
      <w:tr w:rsidR="00C57205" w:rsidRPr="005129C9" w:rsidTr="00F677BA">
        <w:tc>
          <w:tcPr>
            <w:tcW w:w="3969" w:type="dxa"/>
            <w:tcBorders>
              <w:top w:val="nil"/>
              <w:bottom w:val="double" w:sz="4" w:space="0" w:color="auto"/>
            </w:tcBorders>
          </w:tcPr>
          <w:p w:rsidR="00C57205" w:rsidRPr="005129C9" w:rsidRDefault="00C57205" w:rsidP="00183615">
            <w:pPr>
              <w:pStyle w:val="a8"/>
              <w:spacing w:after="120" w:line="22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C57205" w:rsidRPr="005129C9" w:rsidRDefault="00C57205" w:rsidP="00183615">
            <w:pPr>
              <w:pStyle w:val="a8"/>
              <w:spacing w:after="120" w:line="220" w:lineRule="exact"/>
              <w:ind w:right="397" w:firstLine="0"/>
              <w:jc w:val="right"/>
              <w:rPr>
                <w:bCs/>
                <w:sz w:val="22"/>
                <w:szCs w:val="22"/>
              </w:rPr>
            </w:pPr>
            <w:r>
              <w:rPr>
                <w:bCs/>
                <w:sz w:val="22"/>
                <w:szCs w:val="22"/>
              </w:rPr>
              <w:t>4 </w:t>
            </w:r>
            <w:r w:rsidR="00780340">
              <w:rPr>
                <w:bCs/>
                <w:sz w:val="22"/>
                <w:szCs w:val="22"/>
              </w:rPr>
              <w:t>500</w:t>
            </w:r>
          </w:p>
        </w:tc>
        <w:tc>
          <w:tcPr>
            <w:tcW w:w="1701" w:type="dxa"/>
            <w:tcBorders>
              <w:top w:val="nil"/>
              <w:bottom w:val="double" w:sz="4" w:space="0" w:color="auto"/>
            </w:tcBorders>
            <w:vAlign w:val="bottom"/>
          </w:tcPr>
          <w:p w:rsidR="00C57205" w:rsidRPr="005129C9" w:rsidRDefault="00780340" w:rsidP="00183615">
            <w:pPr>
              <w:pStyle w:val="a8"/>
              <w:spacing w:after="120" w:line="220" w:lineRule="exact"/>
              <w:ind w:right="397" w:firstLine="0"/>
              <w:jc w:val="right"/>
              <w:rPr>
                <w:bCs/>
                <w:sz w:val="22"/>
                <w:szCs w:val="22"/>
              </w:rPr>
            </w:pPr>
            <w:r>
              <w:rPr>
                <w:bCs/>
                <w:sz w:val="22"/>
                <w:szCs w:val="22"/>
              </w:rPr>
              <w:t>90</w:t>
            </w:r>
            <w:r w:rsidR="00C57205">
              <w:rPr>
                <w:bCs/>
                <w:sz w:val="22"/>
                <w:szCs w:val="22"/>
              </w:rPr>
              <w:t>0</w:t>
            </w:r>
          </w:p>
        </w:tc>
        <w:tc>
          <w:tcPr>
            <w:tcW w:w="1701" w:type="dxa"/>
            <w:tcBorders>
              <w:top w:val="nil"/>
              <w:bottom w:val="double" w:sz="4" w:space="0" w:color="auto"/>
            </w:tcBorders>
            <w:vAlign w:val="bottom"/>
          </w:tcPr>
          <w:p w:rsidR="00C57205" w:rsidRPr="00B97616" w:rsidRDefault="00C57205" w:rsidP="00183615">
            <w:pPr>
              <w:pStyle w:val="a8"/>
              <w:spacing w:after="120" w:line="220" w:lineRule="exact"/>
              <w:ind w:right="397" w:firstLine="0"/>
              <w:jc w:val="right"/>
              <w:rPr>
                <w:bCs/>
                <w:sz w:val="22"/>
                <w:szCs w:val="22"/>
              </w:rPr>
            </w:pPr>
            <w:r w:rsidRPr="00B97616">
              <w:rPr>
                <w:bCs/>
                <w:sz w:val="22"/>
                <w:szCs w:val="22"/>
              </w:rPr>
              <w:t>1 </w:t>
            </w:r>
            <w:r w:rsidR="00B97616" w:rsidRPr="00B97616">
              <w:rPr>
                <w:bCs/>
                <w:sz w:val="22"/>
                <w:szCs w:val="22"/>
              </w:rPr>
              <w:t>133</w:t>
            </w:r>
          </w:p>
        </w:tc>
      </w:tr>
    </w:tbl>
    <w:p w:rsidR="00C57205" w:rsidRPr="00073DC2" w:rsidRDefault="00C57205" w:rsidP="00C57205">
      <w:pPr>
        <w:pStyle w:val="a8"/>
        <w:spacing w:before="20" w:line="240" w:lineRule="exact"/>
        <w:ind w:firstLine="0"/>
        <w:jc w:val="left"/>
        <w:rPr>
          <w:bCs/>
          <w:sz w:val="20"/>
          <w:szCs w:val="20"/>
        </w:rPr>
      </w:pPr>
      <w:r w:rsidRPr="00073DC2">
        <w:rPr>
          <w:bCs/>
          <w:sz w:val="20"/>
          <w:szCs w:val="20"/>
        </w:rPr>
        <w:t>__________________</w:t>
      </w:r>
    </w:p>
    <w:p w:rsidR="00C57205" w:rsidRDefault="00C57205" w:rsidP="00C57205">
      <w:pPr>
        <w:pStyle w:val="a8"/>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p w:rsidR="00C57205" w:rsidRDefault="00C57205" w:rsidP="00C57205">
      <w:pPr>
        <w:pStyle w:val="a8"/>
        <w:spacing w:before="0" w:line="240" w:lineRule="exact"/>
        <w:rPr>
          <w:bCs/>
          <w:sz w:val="20"/>
          <w:szCs w:val="20"/>
        </w:rPr>
      </w:pPr>
      <w:r w:rsidRPr="00266A4B">
        <w:rPr>
          <w:bCs/>
          <w:sz w:val="20"/>
          <w:szCs w:val="20"/>
          <w:vertAlign w:val="superscript"/>
        </w:rPr>
        <w:t>2)</w:t>
      </w:r>
      <w:r>
        <w:rPr>
          <w:bCs/>
          <w:sz w:val="20"/>
          <w:szCs w:val="20"/>
          <w:vertAlign w:val="superscript"/>
        </w:rPr>
        <w:t> </w:t>
      </w:r>
      <w:r w:rsidRPr="00266A4B">
        <w:rPr>
          <w:bCs/>
          <w:sz w:val="20"/>
          <w:szCs w:val="20"/>
        </w:rPr>
        <w:t>По постановлению Совета Министров Республики Беларусь от 27</w:t>
      </w:r>
      <w:r w:rsidR="00392AC0">
        <w:rPr>
          <w:bCs/>
          <w:sz w:val="20"/>
          <w:szCs w:val="20"/>
        </w:rPr>
        <w:t xml:space="preserve"> </w:t>
      </w:r>
      <w:r w:rsidRPr="00266A4B">
        <w:rPr>
          <w:bCs/>
          <w:sz w:val="20"/>
          <w:szCs w:val="20"/>
        </w:rPr>
        <w:t>декабря 201</w:t>
      </w:r>
      <w:r w:rsidR="00780340">
        <w:rPr>
          <w:bCs/>
          <w:sz w:val="20"/>
          <w:szCs w:val="20"/>
        </w:rPr>
        <w:t>9</w:t>
      </w:r>
      <w:r w:rsidRPr="00266A4B">
        <w:rPr>
          <w:bCs/>
          <w:sz w:val="20"/>
          <w:szCs w:val="20"/>
        </w:rPr>
        <w:t xml:space="preserve"> г. № 9</w:t>
      </w:r>
      <w:r w:rsidR="00780340">
        <w:rPr>
          <w:bCs/>
          <w:sz w:val="20"/>
          <w:szCs w:val="20"/>
        </w:rPr>
        <w:t>21</w:t>
      </w:r>
      <w:r w:rsidRPr="00266A4B">
        <w:rPr>
          <w:bCs/>
          <w:sz w:val="20"/>
          <w:szCs w:val="20"/>
        </w:rPr>
        <w:t>.</w:t>
      </w:r>
    </w:p>
    <w:sectPr w:rsidR="00C57205" w:rsidSect="00745D65">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98" w:rsidRDefault="00020598">
      <w:r>
        <w:separator/>
      </w:r>
    </w:p>
  </w:endnote>
  <w:endnote w:type="continuationSeparator" w:id="0">
    <w:p w:rsidR="00020598" w:rsidRDefault="0002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00" w:rsidRDefault="00AF6521" w:rsidP="002B1A76">
    <w:pPr>
      <w:pStyle w:val="a6"/>
      <w:framePr w:wrap="auto" w:vAnchor="text" w:hAnchor="margin" w:xAlign="outside" w:y="1"/>
      <w:rPr>
        <w:rStyle w:val="a5"/>
      </w:rPr>
    </w:pPr>
    <w:r>
      <w:rPr>
        <w:rStyle w:val="a5"/>
      </w:rPr>
      <w:fldChar w:fldCharType="begin"/>
    </w:r>
    <w:r w:rsidR="003F2300">
      <w:rPr>
        <w:rStyle w:val="a5"/>
      </w:rPr>
      <w:instrText xml:space="preserve">PAGE  </w:instrText>
    </w:r>
    <w:r>
      <w:rPr>
        <w:rStyle w:val="a5"/>
      </w:rPr>
      <w:fldChar w:fldCharType="separate"/>
    </w:r>
    <w:r w:rsidR="00183615">
      <w:rPr>
        <w:rStyle w:val="a5"/>
        <w:noProof/>
      </w:rPr>
      <w:t>1</w:t>
    </w:r>
    <w:r>
      <w:rPr>
        <w:rStyle w:val="a5"/>
      </w:rPr>
      <w:fldChar w:fldCharType="end"/>
    </w:r>
  </w:p>
  <w:p w:rsidR="003F2300" w:rsidRDefault="003F2300">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98" w:rsidRDefault="00020598">
      <w:r>
        <w:separator/>
      </w:r>
    </w:p>
  </w:footnote>
  <w:footnote w:type="continuationSeparator" w:id="0">
    <w:p w:rsidR="00020598" w:rsidRDefault="00020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300" w:rsidRDefault="003F2300">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598"/>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7B6"/>
    <w:rsid w:val="000B6A56"/>
    <w:rsid w:val="000B7086"/>
    <w:rsid w:val="000B7211"/>
    <w:rsid w:val="000C0CAD"/>
    <w:rsid w:val="000C18F3"/>
    <w:rsid w:val="000C1FF4"/>
    <w:rsid w:val="000C373B"/>
    <w:rsid w:val="000C37B7"/>
    <w:rsid w:val="000C3A64"/>
    <w:rsid w:val="000C3CAD"/>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5EEB"/>
    <w:rsid w:val="001473A6"/>
    <w:rsid w:val="001476ED"/>
    <w:rsid w:val="0014792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15"/>
    <w:rsid w:val="0018365C"/>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524"/>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2359"/>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4D2"/>
    <w:rsid w:val="00345A25"/>
    <w:rsid w:val="00345C6A"/>
    <w:rsid w:val="00346505"/>
    <w:rsid w:val="00346639"/>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5B"/>
    <w:rsid w:val="003748A8"/>
    <w:rsid w:val="00374BEF"/>
    <w:rsid w:val="0037549B"/>
    <w:rsid w:val="0037602F"/>
    <w:rsid w:val="00376C15"/>
    <w:rsid w:val="00376CFE"/>
    <w:rsid w:val="003802D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2AC0"/>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5"/>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D3B"/>
    <w:rsid w:val="004C4768"/>
    <w:rsid w:val="004C556B"/>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50B4"/>
    <w:rsid w:val="005061B6"/>
    <w:rsid w:val="00507811"/>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573B"/>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15C3"/>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8CB"/>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5D65"/>
    <w:rsid w:val="007463D4"/>
    <w:rsid w:val="00746949"/>
    <w:rsid w:val="007470B1"/>
    <w:rsid w:val="007477E1"/>
    <w:rsid w:val="00750293"/>
    <w:rsid w:val="007503A7"/>
    <w:rsid w:val="00751202"/>
    <w:rsid w:val="007517F7"/>
    <w:rsid w:val="00752153"/>
    <w:rsid w:val="00752251"/>
    <w:rsid w:val="007526A1"/>
    <w:rsid w:val="00752D05"/>
    <w:rsid w:val="00753A11"/>
    <w:rsid w:val="00754583"/>
    <w:rsid w:val="0075518D"/>
    <w:rsid w:val="00755B97"/>
    <w:rsid w:val="00755DDD"/>
    <w:rsid w:val="00756B8B"/>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940"/>
    <w:rsid w:val="00771BA2"/>
    <w:rsid w:val="00772204"/>
    <w:rsid w:val="00772824"/>
    <w:rsid w:val="00772D6A"/>
    <w:rsid w:val="007733DD"/>
    <w:rsid w:val="00773946"/>
    <w:rsid w:val="00773B72"/>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587"/>
    <w:rsid w:val="007A2D20"/>
    <w:rsid w:val="007A332B"/>
    <w:rsid w:val="007A3482"/>
    <w:rsid w:val="007A4518"/>
    <w:rsid w:val="007A4797"/>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175"/>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40A"/>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826"/>
    <w:rsid w:val="0087380A"/>
    <w:rsid w:val="00873A36"/>
    <w:rsid w:val="00874391"/>
    <w:rsid w:val="008746FD"/>
    <w:rsid w:val="008747CA"/>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77A"/>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D7C91"/>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4B8A"/>
    <w:rsid w:val="00AE5A94"/>
    <w:rsid w:val="00AE62E2"/>
    <w:rsid w:val="00AE7C29"/>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6C66"/>
    <w:rsid w:val="00B67A9A"/>
    <w:rsid w:val="00B67BF3"/>
    <w:rsid w:val="00B70146"/>
    <w:rsid w:val="00B7034D"/>
    <w:rsid w:val="00B70A6F"/>
    <w:rsid w:val="00B70EA9"/>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4697"/>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40D2"/>
    <w:rsid w:val="00C54538"/>
    <w:rsid w:val="00C54A56"/>
    <w:rsid w:val="00C55249"/>
    <w:rsid w:val="00C55D8F"/>
    <w:rsid w:val="00C56591"/>
    <w:rsid w:val="00C567BC"/>
    <w:rsid w:val="00C568CC"/>
    <w:rsid w:val="00C56ABD"/>
    <w:rsid w:val="00C571E3"/>
    <w:rsid w:val="00C57205"/>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9A4"/>
    <w:rsid w:val="00C80A03"/>
    <w:rsid w:val="00C81F0F"/>
    <w:rsid w:val="00C82002"/>
    <w:rsid w:val="00C8290D"/>
    <w:rsid w:val="00C83A49"/>
    <w:rsid w:val="00C84A69"/>
    <w:rsid w:val="00C85808"/>
    <w:rsid w:val="00C85CBF"/>
    <w:rsid w:val="00C86816"/>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0C8"/>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7B2"/>
    <w:rsid w:val="00CF6F7F"/>
    <w:rsid w:val="00CF7FB2"/>
    <w:rsid w:val="00D019BD"/>
    <w:rsid w:val="00D0247F"/>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339B"/>
    <w:rsid w:val="00D233C1"/>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8F2"/>
    <w:rsid w:val="00D42FB1"/>
    <w:rsid w:val="00D43633"/>
    <w:rsid w:val="00D4390C"/>
    <w:rsid w:val="00D4402A"/>
    <w:rsid w:val="00D44801"/>
    <w:rsid w:val="00D44E28"/>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0E4"/>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505"/>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2EA5"/>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F5"/>
    <w:rsid w:val="00E43EDE"/>
    <w:rsid w:val="00E43F57"/>
    <w:rsid w:val="00E44485"/>
    <w:rsid w:val="00E47031"/>
    <w:rsid w:val="00E474BD"/>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9D8"/>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6D84"/>
    <w:rsid w:val="00F17630"/>
    <w:rsid w:val="00F179B8"/>
    <w:rsid w:val="00F17F04"/>
    <w:rsid w:val="00F207EF"/>
    <w:rsid w:val="00F21408"/>
    <w:rsid w:val="00F216DC"/>
    <w:rsid w:val="00F222F1"/>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171"/>
    <w:rsid w:val="00F474F7"/>
    <w:rsid w:val="00F502F2"/>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105C"/>
    <w:rsid w:val="00FB1146"/>
    <w:rsid w:val="00FB1B5B"/>
    <w:rsid w:val="00FB2A0C"/>
    <w:rsid w:val="00FB37E0"/>
    <w:rsid w:val="00FB38B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EF3"/>
    <w:rsid w:val="00FE7F8A"/>
    <w:rsid w:val="00FF0E7B"/>
    <w:rsid w:val="00FF0F17"/>
    <w:rsid w:val="00FF18E0"/>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D4CA4-3D04-4895-8042-1BF5E9D3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3768</TotalTime>
  <Pages>4</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44</cp:revision>
  <cp:lastPrinted>2020-05-13T12:56:00Z</cp:lastPrinted>
  <dcterms:created xsi:type="dcterms:W3CDTF">2018-10-23T06:37:00Z</dcterms:created>
  <dcterms:modified xsi:type="dcterms:W3CDTF">2020-05-25T06:37:00Z</dcterms:modified>
</cp:coreProperties>
</file>