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5F3B3C">
        <w:rPr>
          <w:spacing w:val="-2"/>
          <w:sz w:val="26"/>
        </w:rPr>
        <w:t>январе-</w:t>
      </w:r>
      <w:r w:rsidR="00EA6FD0">
        <w:rPr>
          <w:spacing w:val="-2"/>
          <w:sz w:val="26"/>
        </w:rPr>
        <w:t>ок</w:t>
      </w:r>
      <w:r w:rsidR="00361618">
        <w:rPr>
          <w:spacing w:val="-2"/>
          <w:sz w:val="26"/>
        </w:rPr>
        <w:t>тябре</w:t>
      </w:r>
      <w:r w:rsidR="004E6F97" w:rsidRPr="004E6F97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EA6FD0">
        <w:rPr>
          <w:spacing w:val="-2"/>
          <w:sz w:val="26"/>
        </w:rPr>
        <w:t xml:space="preserve"> </w:t>
      </w:r>
      <w:r w:rsidR="00136D4B">
        <w:rPr>
          <w:spacing w:val="-2"/>
          <w:sz w:val="26"/>
        </w:rPr>
        <w:t>21,8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55E4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136D4B">
        <w:rPr>
          <w:sz w:val="26"/>
        </w:rPr>
        <w:t>81,8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5F3B3C">
        <w:rPr>
          <w:spacing w:val="-2"/>
          <w:sz w:val="26"/>
        </w:rPr>
        <w:t>января-</w:t>
      </w:r>
      <w:r w:rsidR="00EA6FD0">
        <w:rPr>
          <w:spacing w:val="-2"/>
          <w:sz w:val="26"/>
        </w:rPr>
        <w:t>ок</w:t>
      </w:r>
      <w:r w:rsidR="00361618">
        <w:rPr>
          <w:spacing w:val="-2"/>
          <w:sz w:val="26"/>
        </w:rPr>
        <w:t>тября</w:t>
      </w:r>
      <w:r w:rsidR="008B3295" w:rsidRPr="00CE0F8F">
        <w:rPr>
          <w:sz w:val="26"/>
          <w:szCs w:val="26"/>
        </w:rPr>
        <w:t xml:space="preserve">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841381" w:rsidRPr="00CE0F8F">
        <w:rPr>
          <w:sz w:val="26"/>
          <w:szCs w:val="26"/>
        </w:rPr>
        <w:t>.</w:t>
      </w:r>
    </w:p>
    <w:p w:rsidR="00910D19" w:rsidRPr="005D0D9F" w:rsidRDefault="00910D19" w:rsidP="006E6AB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360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6E6AB3">
            <w:pPr>
              <w:spacing w:before="3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6E6AB3">
            <w:pPr>
              <w:spacing w:before="3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6E6AB3">
            <w:pPr>
              <w:spacing w:before="3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6E6AB3">
            <w:pPr>
              <w:pStyle w:val="4"/>
              <w:keepNext w:val="0"/>
              <w:spacing w:before="3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97,5</w:t>
            </w:r>
          </w:p>
        </w:tc>
      </w:tr>
      <w:tr w:rsidR="005F3B3C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5F3B3C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6E6AB3">
            <w:pPr>
              <w:spacing w:before="3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8E7B82" w:rsidRPr="008E7B82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8E7B82" w:rsidRDefault="006E6AB3" w:rsidP="006E6AB3">
            <w:pPr>
              <w:pStyle w:val="4"/>
              <w:keepNext w:val="0"/>
              <w:spacing w:before="3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E7B82">
              <w:rPr>
                <w:b w:val="0"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8E7B82" w:rsidRDefault="008E7B82" w:rsidP="006E6AB3">
            <w:pPr>
              <w:spacing w:before="3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E7B82">
              <w:rPr>
                <w:bCs/>
                <w:i/>
                <w:iCs/>
                <w:sz w:val="22"/>
                <w:szCs w:val="22"/>
              </w:rPr>
              <w:t>23 334,1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8E7B82" w:rsidRDefault="008E7B82" w:rsidP="006E6AB3">
            <w:pPr>
              <w:spacing w:before="3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E7B82">
              <w:rPr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8E7B82" w:rsidRDefault="006E6AB3" w:rsidP="006E6AB3">
            <w:pPr>
              <w:spacing w:before="30" w:after="4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8E7B82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4 785,5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5F3B3C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10 248,6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</w:tr>
      <w:tr w:rsidR="005F3B3C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31 042,4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E6AB3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6E6AB3">
            <w:pPr>
              <w:spacing w:before="3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E6AB3">
            <w:pPr>
              <w:spacing w:before="3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E6AB3">
            <w:pPr>
              <w:spacing w:before="3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E6AB3">
            <w:pPr>
              <w:pStyle w:val="4"/>
              <w:keepNext w:val="0"/>
              <w:spacing w:before="3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6E6AB3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6E6AB3">
            <w:pPr>
              <w:pStyle w:val="4"/>
              <w:keepNext w:val="0"/>
              <w:spacing w:before="3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6E6AB3">
            <w:pPr>
              <w:spacing w:before="3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6E6AB3">
            <w:pPr>
              <w:spacing w:before="3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E8177F">
            <w:pPr>
              <w:spacing w:before="3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6E6AB3">
            <w:pPr>
              <w:spacing w:before="3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E8177F">
            <w:pPr>
              <w:spacing w:before="3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6E6AB3">
            <w:pPr>
              <w:spacing w:before="3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6E6AB3">
            <w:pPr>
              <w:pStyle w:val="4"/>
              <w:keepNext w:val="0"/>
              <w:spacing w:before="3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6E6AB3">
            <w:pPr>
              <w:spacing w:before="3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6E6AB3">
            <w:pPr>
              <w:spacing w:before="3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6E6AB3">
            <w:pPr>
              <w:spacing w:before="3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6E6AB3">
            <w:pPr>
              <w:pStyle w:val="4"/>
              <w:keepNext w:val="0"/>
              <w:spacing w:before="30" w:after="4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6E6AB3">
            <w:pPr>
              <w:spacing w:before="3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6E6AB3">
            <w:pPr>
              <w:spacing w:before="3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6E6AB3">
            <w:pPr>
              <w:spacing w:before="3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6E6AB3" w:rsidRPr="005F3B3C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6E6AB3" w:rsidP="006E6AB3">
            <w:pPr>
              <w:pStyle w:val="4"/>
              <w:keepNext w:val="0"/>
              <w:spacing w:before="30" w:after="40" w:line="22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ок</w:t>
            </w:r>
            <w:r w:rsidRPr="00950F7B">
              <w:rPr>
                <w:i/>
                <w:szCs w:val="22"/>
                <w:lang w:val="ru-RU"/>
              </w:rPr>
              <w:t>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136D4B" w:rsidP="006E6AB3">
            <w:pPr>
              <w:spacing w:before="3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21 778,6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136D4B" w:rsidP="006E6AB3">
            <w:pPr>
              <w:spacing w:before="3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AB3" w:rsidRPr="00950F7B" w:rsidRDefault="006E6AB3" w:rsidP="006E6AB3">
            <w:pPr>
              <w:spacing w:before="30" w:after="4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8B3295">
      <w:pPr>
        <w:pStyle w:val="af7"/>
        <w:spacing w:before="240" w:after="120" w:line="260" w:lineRule="exact"/>
        <w:jc w:val="left"/>
        <w:rPr>
          <w:rFonts w:ascii="Arial" w:hAnsi="Arial" w:cs="Arial"/>
          <w:sz w:val="22"/>
          <w:szCs w:val="22"/>
        </w:rPr>
      </w:pPr>
    </w:p>
    <w:p w:rsidR="00F77A60" w:rsidRDefault="00F77A60" w:rsidP="005A2074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1137"/>
        <w:gridCol w:w="995"/>
        <w:gridCol w:w="1134"/>
        <w:gridCol w:w="1063"/>
        <w:gridCol w:w="1063"/>
        <w:gridCol w:w="1125"/>
      </w:tblGrid>
      <w:tr w:rsidR="003F1DEC" w:rsidTr="006E6AB3">
        <w:trPr>
          <w:cantSplit/>
          <w:trHeight w:val="351"/>
        </w:trPr>
        <w:tc>
          <w:tcPr>
            <w:tcW w:w="2546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6E6AB3">
        <w:trPr>
          <w:cantSplit/>
          <w:trHeight w:val="255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3F1DEC" w:rsidRDefault="00953F93" w:rsidP="00EA2BD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6AB3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EA2BDC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6E6AB3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35FEC">
              <w:rPr>
                <w:sz w:val="22"/>
              </w:rPr>
              <w:t>тябрь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953F93" w:rsidP="006E6AB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F1421">
              <w:rPr>
                <w:sz w:val="22"/>
                <w:szCs w:val="22"/>
              </w:rPr>
              <w:br/>
            </w:r>
            <w:r w:rsidR="006E6AB3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  <w:t xml:space="preserve">в % к </w:t>
            </w:r>
            <w:r w:rsidR="00935F3A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E6AB3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тябрю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6E6AB3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35FEC">
              <w:rPr>
                <w:sz w:val="22"/>
              </w:rPr>
              <w:t>тябрь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6E6AB3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AF1421">
              <w:rPr>
                <w:sz w:val="22"/>
                <w:szCs w:val="22"/>
              </w:rPr>
              <w:t>январ</w:t>
            </w:r>
            <w:proofErr w:type="gramStart"/>
            <w:r w:rsidR="00AF1421">
              <w:rPr>
                <w:sz w:val="22"/>
                <w:szCs w:val="22"/>
              </w:rPr>
              <w:t>ь-</w:t>
            </w:r>
            <w:proofErr w:type="gramEnd"/>
            <w:r w:rsidR="00AF1421">
              <w:rPr>
                <w:sz w:val="22"/>
                <w:szCs w:val="22"/>
              </w:rPr>
              <w:br/>
            </w:r>
            <w:r w:rsidR="006E6AB3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2021 г.</w:t>
            </w:r>
            <w:r w:rsidR="00AF1421">
              <w:rPr>
                <w:sz w:val="22"/>
              </w:rPr>
              <w:br/>
              <w:t xml:space="preserve">в % к </w:t>
            </w:r>
            <w:r w:rsidR="00AF1421">
              <w:rPr>
                <w:sz w:val="22"/>
              </w:rPr>
              <w:br/>
            </w:r>
            <w:r w:rsidR="00AF1421">
              <w:rPr>
                <w:sz w:val="22"/>
                <w:szCs w:val="22"/>
              </w:rPr>
              <w:t>январю-</w:t>
            </w:r>
            <w:r w:rsidR="00AF1421">
              <w:rPr>
                <w:sz w:val="22"/>
                <w:szCs w:val="22"/>
              </w:rPr>
              <w:br/>
            </w:r>
            <w:r w:rsidR="006E6AB3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тябрю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2020 г.</w:t>
            </w:r>
          </w:p>
        </w:tc>
      </w:tr>
      <w:tr w:rsidR="003F1DEC" w:rsidTr="006E6AB3">
        <w:trPr>
          <w:cantSplit/>
          <w:trHeight w:val="904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3F1DEC" w:rsidRDefault="003F1DEC" w:rsidP="00EA2BD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3F1DEC" w:rsidRDefault="006E6AB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35FEC">
              <w:rPr>
                <w:sz w:val="22"/>
              </w:rPr>
              <w:t>тябрю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1063" w:type="dxa"/>
            <w:shd w:val="clear" w:color="auto" w:fill="auto"/>
          </w:tcPr>
          <w:p w:rsidR="003F1DEC" w:rsidRDefault="006E6AB3" w:rsidP="00523F7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125" w:type="dxa"/>
            <w:vMerge/>
          </w:tcPr>
          <w:p w:rsidR="003F1DEC" w:rsidRPr="00501534" w:rsidRDefault="003F1DEC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6E6AB3">
        <w:trPr>
          <w:cantSplit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60055C">
            <w:pPr>
              <w:spacing w:before="40" w:after="40" w:line="18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C866BD" w:rsidP="0060055C">
            <w:pPr>
              <w:spacing w:before="40" w:after="4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21 778,6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C866BD" w:rsidP="0060055C">
            <w:pPr>
              <w:spacing w:before="40" w:after="40" w:line="18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C866BD" w:rsidP="0060055C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C866BD" w:rsidP="0060055C">
            <w:pPr>
              <w:spacing w:before="40" w:after="4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C866BD" w:rsidP="0060055C">
            <w:pPr>
              <w:spacing w:before="40" w:after="4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8E7B82" w:rsidRDefault="008E7B82" w:rsidP="0060055C">
            <w:pPr>
              <w:spacing w:before="40" w:after="4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</w:tr>
      <w:tr w:rsidR="003F1DEC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60055C">
            <w:pPr>
              <w:spacing w:before="40" w:after="40" w:line="18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2 997,9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1 942,5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3 043,9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2 753,0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4 248,4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5 118,4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60055C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C866BD" w:rsidP="0060055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1 665,6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C866BD" w:rsidP="0060055C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C4B3A" w:rsidP="0060055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347F44" w:rsidP="0060055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910D19" w:rsidRDefault="00910D19" w:rsidP="0060055C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60055C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A255A8" w:rsidP="0060055C">
            <w:pPr>
              <w:tabs>
                <w:tab w:val="left" w:pos="775"/>
              </w:tabs>
              <w:spacing w:before="40" w:after="4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360BD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60055C">
            <w:pPr>
              <w:spacing w:before="40" w:after="40" w:line="18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60055C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60055C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60055C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A255A8" w:rsidP="0060055C">
            <w:pPr>
              <w:spacing w:before="40" w:after="40" w:line="18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360BD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360BD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60055C">
            <w:pPr>
              <w:spacing w:before="40" w:after="40" w:line="18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A255A8">
              <w:rPr>
                <w:sz w:val="22"/>
                <w:szCs w:val="22"/>
              </w:rPr>
              <w:t>январь-</w:t>
            </w:r>
            <w:r w:rsidR="002360BD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2021 г.</w:t>
            </w:r>
            <w:r w:rsidR="00A255A8">
              <w:rPr>
                <w:sz w:val="22"/>
              </w:rPr>
              <w:br/>
            </w:r>
            <w:proofErr w:type="gramStart"/>
            <w:r w:rsidR="00A255A8">
              <w:rPr>
                <w:sz w:val="22"/>
              </w:rPr>
              <w:t>в</w:t>
            </w:r>
            <w:proofErr w:type="gramEnd"/>
            <w:r w:rsidR="00A255A8">
              <w:rPr>
                <w:sz w:val="22"/>
              </w:rPr>
              <w:t xml:space="preserve"> % </w:t>
            </w:r>
            <w:proofErr w:type="gramStart"/>
            <w:r w:rsidR="00A255A8">
              <w:rPr>
                <w:sz w:val="22"/>
              </w:rPr>
              <w:t>к</w:t>
            </w:r>
            <w:proofErr w:type="gramEnd"/>
            <w:r w:rsidR="00A255A8">
              <w:rPr>
                <w:sz w:val="22"/>
              </w:rPr>
              <w:t xml:space="preserve"> </w:t>
            </w:r>
            <w:r w:rsidR="00A255A8">
              <w:rPr>
                <w:sz w:val="22"/>
              </w:rPr>
              <w:br/>
            </w:r>
            <w:r w:rsidR="00A255A8">
              <w:rPr>
                <w:sz w:val="22"/>
                <w:szCs w:val="22"/>
              </w:rPr>
              <w:t>январю-</w:t>
            </w:r>
            <w:r w:rsidR="002360BD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тябрю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2020 г.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60055C">
            <w:pPr>
              <w:spacing w:before="50" w:after="50" w:line="18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E44088" w:rsidP="0060055C">
            <w:pPr>
              <w:tabs>
                <w:tab w:val="left" w:pos="1089"/>
              </w:tabs>
              <w:spacing w:before="50" w:after="5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21 778,6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1C0986" w:rsidP="0060055C">
            <w:pPr>
              <w:tabs>
                <w:tab w:val="left" w:pos="775"/>
              </w:tabs>
              <w:spacing w:before="50" w:after="5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E44088" w:rsidP="0060055C">
            <w:pPr>
              <w:spacing w:before="50" w:after="50" w:line="18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81,8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F60A44" w:rsidP="0060055C">
            <w:pPr>
              <w:spacing w:before="50" w:after="50" w:line="18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92,2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60055C">
            <w:pPr>
              <w:spacing w:before="50" w:after="5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0055C">
            <w:pPr>
              <w:tabs>
                <w:tab w:val="left" w:pos="1089"/>
              </w:tabs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0055C">
            <w:pPr>
              <w:tabs>
                <w:tab w:val="left" w:pos="775"/>
              </w:tabs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0055C">
            <w:pPr>
              <w:spacing w:before="50" w:after="5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E44088" w:rsidP="0060055C">
            <w:pPr>
              <w:tabs>
                <w:tab w:val="left" w:pos="1089"/>
              </w:tabs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7 233,5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E44088" w:rsidP="0060055C">
            <w:pPr>
              <w:tabs>
                <w:tab w:val="left" w:pos="775"/>
              </w:tabs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44088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347F44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0055C">
            <w:pPr>
              <w:spacing w:before="50" w:after="5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E44088" w:rsidP="0060055C">
            <w:pPr>
              <w:tabs>
                <w:tab w:val="left" w:pos="1089"/>
              </w:tabs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7 221,3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E44088" w:rsidP="0060055C">
            <w:pPr>
              <w:tabs>
                <w:tab w:val="left" w:pos="775"/>
              </w:tabs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44088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347F44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60055C">
            <w:pPr>
              <w:spacing w:before="50" w:after="5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44088" w:rsidP="0060055C">
            <w:pPr>
              <w:tabs>
                <w:tab w:val="left" w:pos="1089"/>
              </w:tabs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7 323,7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44088" w:rsidP="0060055C">
            <w:pPr>
              <w:tabs>
                <w:tab w:val="left" w:pos="775"/>
              </w:tabs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44088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347F44" w:rsidP="0060055C">
            <w:pPr>
              <w:spacing w:before="50" w:after="5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</w:tbl>
    <w:p w:rsidR="00A35BFC" w:rsidRDefault="00A35BFC" w:rsidP="005A207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318"/>
        <w:gridCol w:w="992"/>
        <w:gridCol w:w="993"/>
        <w:gridCol w:w="992"/>
        <w:gridCol w:w="992"/>
        <w:gridCol w:w="1040"/>
      </w:tblGrid>
      <w:tr w:rsidR="00F802C3" w:rsidTr="001F4B8D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01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1F4B8D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18" w:type="dxa"/>
            <w:vMerge w:val="restart"/>
            <w:shd w:val="clear" w:color="auto" w:fill="auto"/>
          </w:tcPr>
          <w:p w:rsidR="00F802C3" w:rsidRDefault="00A255A8" w:rsidP="00EA2BD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561BB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  <w:p w:rsidR="00F802C3" w:rsidRDefault="00F802C3" w:rsidP="00EA2BD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2561BB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35FEC">
              <w:rPr>
                <w:sz w:val="22"/>
              </w:rPr>
              <w:t>тябрь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23017C" w:rsidP="002561B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561BB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561BB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563FDD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35FEC">
              <w:rPr>
                <w:sz w:val="22"/>
              </w:rPr>
              <w:t>тябрь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2561BB">
            <w:pPr>
              <w:spacing w:before="40" w:after="4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3017C">
              <w:rPr>
                <w:sz w:val="22"/>
                <w:szCs w:val="22"/>
              </w:rPr>
              <w:t>январь-</w:t>
            </w:r>
            <w:r w:rsidR="002561BB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тябрь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2021 г.</w:t>
            </w:r>
            <w:r w:rsidR="0023017C">
              <w:rPr>
                <w:sz w:val="22"/>
              </w:rPr>
              <w:br/>
            </w:r>
            <w:proofErr w:type="gramStart"/>
            <w:r w:rsidR="0023017C">
              <w:rPr>
                <w:sz w:val="22"/>
              </w:rPr>
              <w:t>в</w:t>
            </w:r>
            <w:proofErr w:type="gramEnd"/>
            <w:r w:rsidR="0023017C">
              <w:rPr>
                <w:sz w:val="22"/>
              </w:rPr>
              <w:t xml:space="preserve"> % </w:t>
            </w:r>
            <w:proofErr w:type="gramStart"/>
            <w:r w:rsidR="0023017C">
              <w:rPr>
                <w:sz w:val="22"/>
              </w:rPr>
              <w:t>к</w:t>
            </w:r>
            <w:proofErr w:type="gramEnd"/>
            <w:r w:rsidR="0023017C">
              <w:rPr>
                <w:sz w:val="22"/>
              </w:rPr>
              <w:t xml:space="preserve"> </w:t>
            </w:r>
            <w:r w:rsidR="0023017C">
              <w:rPr>
                <w:sz w:val="22"/>
              </w:rPr>
              <w:br/>
            </w:r>
            <w:r w:rsidR="0023017C">
              <w:rPr>
                <w:sz w:val="22"/>
                <w:szCs w:val="22"/>
              </w:rPr>
              <w:t>январю-</w:t>
            </w:r>
            <w:r w:rsidR="002561BB">
              <w:rPr>
                <w:sz w:val="22"/>
                <w:szCs w:val="22"/>
              </w:rPr>
              <w:t>ок</w:t>
            </w:r>
            <w:r w:rsidR="00E35FEC">
              <w:rPr>
                <w:sz w:val="22"/>
                <w:szCs w:val="22"/>
              </w:rPr>
              <w:t>тябрю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2020 г.</w:t>
            </w:r>
          </w:p>
        </w:tc>
      </w:tr>
      <w:tr w:rsidR="00F802C3" w:rsidTr="001F4B8D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18" w:type="dxa"/>
            <w:vMerge/>
            <w:shd w:val="clear" w:color="auto" w:fill="auto"/>
          </w:tcPr>
          <w:p w:rsidR="00F802C3" w:rsidRDefault="00F802C3" w:rsidP="00EA2BD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2561BB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E35FEC">
              <w:rPr>
                <w:sz w:val="22"/>
              </w:rPr>
              <w:t>тябрю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992" w:type="dxa"/>
            <w:shd w:val="clear" w:color="auto" w:fill="auto"/>
          </w:tcPr>
          <w:p w:rsidR="00F802C3" w:rsidRDefault="002561BB" w:rsidP="002561B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040" w:type="dxa"/>
            <w:vMerge/>
          </w:tcPr>
          <w:p w:rsidR="00F802C3" w:rsidRPr="00501534" w:rsidRDefault="00F802C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2561BB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1C400A" w:rsidRDefault="00C866BD" w:rsidP="002561BB">
            <w:pPr>
              <w:spacing w:before="80" w:after="80" w:line="22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21 778,6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866BD" w:rsidP="002561BB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866BD" w:rsidP="002561BB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866BD" w:rsidP="002561BB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866BD" w:rsidP="00992A01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B617B2" w:rsidP="002561B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2561BB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2561BB">
            <w:pPr>
              <w:spacing w:before="80" w:after="80" w:line="22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2561B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992A0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2561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2561BB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C866BD" w:rsidP="002561BB">
            <w:pPr>
              <w:spacing w:before="80" w:after="8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11 846,3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1 325,3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866BD" w:rsidP="00992A0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B617B2" w:rsidP="002561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2561BB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C866BD" w:rsidP="002561BB">
            <w:pPr>
              <w:spacing w:before="80" w:after="8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7 251,3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866BD" w:rsidP="00992A0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B617B2" w:rsidP="002561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802C3" w:rsidTr="001F4B8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2561BB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C866BD" w:rsidP="002561BB">
            <w:pPr>
              <w:spacing w:before="80" w:after="8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2 680,9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264,3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866BD" w:rsidP="002561B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866BD" w:rsidP="00992A01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B617B2" w:rsidP="002561B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</w:tbl>
    <w:p w:rsidR="00910D19" w:rsidRPr="00754D39" w:rsidRDefault="00910D19" w:rsidP="004134B4">
      <w:pPr>
        <w:spacing w:before="6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2561BB">
        <w:rPr>
          <w:spacing w:val="-2"/>
          <w:sz w:val="26"/>
        </w:rPr>
        <w:t>ок</w:t>
      </w:r>
      <w:r w:rsidR="00E35FEC">
        <w:rPr>
          <w:spacing w:val="-2"/>
          <w:sz w:val="26"/>
        </w:rPr>
        <w:t>тябр</w:t>
      </w:r>
      <w:r w:rsidR="001F0352">
        <w:rPr>
          <w:spacing w:val="-2"/>
          <w:sz w:val="26"/>
        </w:rPr>
        <w:t>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561BB">
        <w:rPr>
          <w:spacing w:val="-4"/>
          <w:sz w:val="26"/>
          <w:szCs w:val="26"/>
        </w:rPr>
        <w:br/>
      </w:r>
      <w:r w:rsidR="00C866BD">
        <w:rPr>
          <w:spacing w:val="-4"/>
          <w:sz w:val="26"/>
          <w:szCs w:val="26"/>
        </w:rPr>
        <w:t>54,4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2561BB">
        <w:rPr>
          <w:spacing w:val="-2"/>
          <w:sz w:val="26"/>
        </w:rPr>
        <w:t>ок</w:t>
      </w:r>
      <w:r w:rsidR="00E35FEC">
        <w:rPr>
          <w:spacing w:val="-2"/>
          <w:sz w:val="26"/>
        </w:rPr>
        <w:t>тябре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051E0D">
        <w:rPr>
          <w:spacing w:val="-4"/>
          <w:sz w:val="26"/>
          <w:szCs w:val="26"/>
        </w:rPr>
        <w:t>51,</w:t>
      </w:r>
      <w:r w:rsidR="002561B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4134B4">
      <w:pPr>
        <w:spacing w:before="60"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C866BD">
        <w:rPr>
          <w:sz w:val="26"/>
          <w:szCs w:val="26"/>
        </w:rPr>
        <w:t>33,3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1C0986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2561BB">
        <w:rPr>
          <w:spacing w:val="-2"/>
          <w:sz w:val="26"/>
        </w:rPr>
        <w:t>ок</w:t>
      </w:r>
      <w:r w:rsidR="00E35FEC">
        <w:rPr>
          <w:spacing w:val="-2"/>
          <w:sz w:val="26"/>
        </w:rPr>
        <w:t>тябре</w:t>
      </w:r>
      <w:r w:rsidR="00957D86">
        <w:rPr>
          <w:spacing w:val="-4"/>
          <w:sz w:val="26"/>
          <w:szCs w:val="26"/>
        </w:rPr>
        <w:t xml:space="preserve">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2561BB">
        <w:rPr>
          <w:spacing w:val="-4"/>
          <w:sz w:val="26"/>
          <w:szCs w:val="26"/>
        </w:rPr>
        <w:t>38,3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C866BD">
        <w:rPr>
          <w:sz w:val="26"/>
          <w:szCs w:val="26"/>
        </w:rPr>
        <w:t>46,5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AC3146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2561BB">
        <w:rPr>
          <w:spacing w:val="-2"/>
          <w:sz w:val="26"/>
        </w:rPr>
        <w:t>ок</w:t>
      </w:r>
      <w:r w:rsidR="00E35FEC">
        <w:rPr>
          <w:spacing w:val="-2"/>
          <w:sz w:val="26"/>
        </w:rPr>
        <w:t>тябре</w:t>
      </w:r>
      <w:r w:rsidR="00F93794" w:rsidRPr="00754D39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957D86">
        <w:rPr>
          <w:spacing w:val="-4"/>
          <w:sz w:val="26"/>
          <w:szCs w:val="26"/>
        </w:rPr>
        <w:t xml:space="preserve"> </w:t>
      </w:r>
      <w:r w:rsidR="00051E0D">
        <w:rPr>
          <w:spacing w:val="-4"/>
          <w:sz w:val="26"/>
          <w:szCs w:val="26"/>
        </w:rPr>
        <w:t>55,</w:t>
      </w:r>
      <w:r w:rsidR="002561BB">
        <w:rPr>
          <w:spacing w:val="-4"/>
          <w:sz w:val="26"/>
          <w:szCs w:val="26"/>
        </w:rPr>
        <w:t>8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4134B4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23017C">
        <w:rPr>
          <w:rFonts w:ascii="Arial" w:hAnsi="Arial" w:cs="Arial"/>
          <w:sz w:val="22"/>
          <w:szCs w:val="22"/>
        </w:rPr>
        <w:t>январе-</w:t>
      </w:r>
      <w:r w:rsidR="00572941">
        <w:rPr>
          <w:rFonts w:ascii="Arial" w:hAnsi="Arial" w:cs="Arial"/>
          <w:sz w:val="22"/>
          <w:szCs w:val="22"/>
        </w:rPr>
        <w:t>ок</w:t>
      </w:r>
      <w:r w:rsidR="004134B4">
        <w:rPr>
          <w:rFonts w:ascii="Arial" w:hAnsi="Arial" w:cs="Arial"/>
          <w:sz w:val="22"/>
          <w:szCs w:val="22"/>
        </w:rPr>
        <w:t>тябре</w:t>
      </w:r>
      <w:r w:rsidR="0065468E" w:rsidRPr="009B1DC0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2561BB">
            <w:pPr>
              <w:spacing w:before="80" w:after="7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5052D6" w:rsidP="002561BB">
            <w:pPr>
              <w:spacing w:before="8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7 251,3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052D6" w:rsidP="002561BB">
            <w:pPr>
              <w:pStyle w:val="20"/>
              <w:spacing w:before="80" w:after="70" w:line="22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052D6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3 369,3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052D6" w:rsidP="002561BB">
            <w:pPr>
              <w:spacing w:before="8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052D6" w:rsidP="002561BB">
            <w:pPr>
              <w:spacing w:before="80" w:after="7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49,3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2561BB">
            <w:pPr>
              <w:spacing w:before="80" w:after="7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1 085,3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631,6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873,6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052D6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901,0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1 512,1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1 660,2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2561BB">
            <w:pPr>
              <w:spacing w:before="80" w:after="7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583,8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pStyle w:val="af7"/>
              <w:spacing w:before="80" w:after="7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35,1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tabs>
                <w:tab w:val="left" w:pos="945"/>
              </w:tabs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269,6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F10EB" w:rsidP="002561BB">
            <w:pPr>
              <w:spacing w:before="80" w:after="7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082DF5">
      <w:pPr>
        <w:pStyle w:val="a4"/>
        <w:spacing w:line="32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23017C">
        <w:t>январе-</w:t>
      </w:r>
      <w:r w:rsidR="00572941">
        <w:t>ок</w:t>
      </w:r>
      <w:r w:rsidR="00585456">
        <w:t>тябре</w:t>
      </w:r>
      <w:r w:rsidR="005A0055" w:rsidRPr="00227DE2">
        <w:rPr>
          <w:szCs w:val="26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2C5A18" w:rsidRPr="00227DE2">
        <w:rPr>
          <w:szCs w:val="26"/>
        </w:rPr>
        <w:t>2</w:t>
      </w:r>
      <w:r w:rsidRPr="00227DE2">
        <w:rPr>
          <w:szCs w:val="26"/>
        </w:rPr>
        <w:t> г</w:t>
      </w:r>
      <w:r w:rsidR="002C5A18" w:rsidRPr="00227DE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005620">
        <w:rPr>
          <w:szCs w:val="26"/>
        </w:rPr>
        <w:t xml:space="preserve"> </w:t>
      </w:r>
      <w:r w:rsidR="0069499C">
        <w:rPr>
          <w:szCs w:val="26"/>
        </w:rPr>
        <w:t>4,9</w:t>
      </w:r>
      <w:r w:rsidR="00B46801">
        <w:rPr>
          <w:szCs w:val="26"/>
        </w:rPr>
        <w:t xml:space="preserve"> </w:t>
      </w:r>
      <w:r w:rsidR="005A0055" w:rsidRPr="00227DE2">
        <w:rPr>
          <w:szCs w:val="26"/>
        </w:rPr>
        <w:t>млрд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69499C">
        <w:rPr>
          <w:szCs w:val="26"/>
        </w:rPr>
        <w:t>22,5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992A01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05620">
        <w:rPr>
          <w:szCs w:val="26"/>
        </w:rPr>
        <w:t xml:space="preserve"> </w:t>
      </w:r>
      <w:r w:rsidR="0069499C">
        <w:rPr>
          <w:szCs w:val="26"/>
        </w:rPr>
        <w:t>94,3</w:t>
      </w:r>
      <w:r w:rsidR="00724FD6" w:rsidRPr="00227DE2">
        <w:rPr>
          <w:szCs w:val="26"/>
        </w:rPr>
        <w:t xml:space="preserve">% к </w:t>
      </w:r>
      <w:r w:rsidR="0023017C">
        <w:t>январю-</w:t>
      </w:r>
      <w:r w:rsidR="00572941">
        <w:t>ок</w:t>
      </w:r>
      <w:r w:rsidR="00585456">
        <w:t>тябрю</w:t>
      </w:r>
      <w:r w:rsidR="00CA22F5" w:rsidRPr="00227DE2">
        <w:rPr>
          <w:szCs w:val="26"/>
        </w:rPr>
        <w:t xml:space="preserve">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2C5A18" w:rsidRPr="00227DE2">
        <w:rPr>
          <w:szCs w:val="26"/>
        </w:rPr>
        <w:t>1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D20378" w:rsidRPr="00227DE2">
        <w:rPr>
          <w:szCs w:val="26"/>
        </w:rPr>
        <w:t>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082DF5">
      <w:pPr>
        <w:pStyle w:val="a4"/>
        <w:spacing w:after="120" w:line="320" w:lineRule="exact"/>
        <w:ind w:firstLine="709"/>
        <w:jc w:val="both"/>
      </w:pPr>
      <w:proofErr w:type="gramStart"/>
      <w:r w:rsidRPr="00227DE2">
        <w:rPr>
          <w:szCs w:val="26"/>
        </w:rPr>
        <w:t>За</w:t>
      </w:r>
      <w:r w:rsidR="00F308F1" w:rsidRPr="00227DE2">
        <w:rPr>
          <w:szCs w:val="26"/>
        </w:rPr>
        <w:t xml:space="preserve"> </w:t>
      </w:r>
      <w:r w:rsidR="00572941">
        <w:rPr>
          <w:szCs w:val="26"/>
        </w:rPr>
        <w:t>10</w:t>
      </w:r>
      <w:r w:rsidR="009F2DB9" w:rsidRPr="00227DE2">
        <w:rPr>
          <w:szCs w:val="26"/>
        </w:rPr>
        <w:t xml:space="preserve"> месяцев</w:t>
      </w:r>
      <w:r w:rsidR="002C5A18" w:rsidRPr="00227DE2">
        <w:rPr>
          <w:szCs w:val="26"/>
        </w:rPr>
        <w:t xml:space="preserve"> 2022</w:t>
      </w:r>
      <w:r w:rsidR="00227DE2" w:rsidRPr="00227DE2">
        <w:rPr>
          <w:szCs w:val="26"/>
        </w:rPr>
        <w:t> </w:t>
      </w:r>
      <w:r w:rsidR="009529F3" w:rsidRPr="00227DE2">
        <w:rPr>
          <w:szCs w:val="26"/>
        </w:rPr>
        <w:t>г</w:t>
      </w:r>
      <w:r w:rsidR="002C5A18" w:rsidRPr="00227DE2">
        <w:rPr>
          <w:szCs w:val="26"/>
        </w:rPr>
        <w:t xml:space="preserve">.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5949AB" w:rsidRPr="00227DE2">
        <w:t xml:space="preserve"> </w:t>
      </w:r>
      <w:r w:rsidR="006767B4" w:rsidRPr="006767B4">
        <w:t>3</w:t>
      </w:r>
      <w:r w:rsidR="00EF0E03" w:rsidRPr="006767B4">
        <w:t> </w:t>
      </w:r>
      <w:r w:rsidR="006767B4" w:rsidRPr="006767B4">
        <w:t>162</w:t>
      </w:r>
      <w:r w:rsidR="00EF0E03" w:rsidRPr="006767B4">
        <w:t>,</w:t>
      </w:r>
      <w:r w:rsidR="006767B4" w:rsidRPr="006767B4">
        <w:t>6</w:t>
      </w:r>
      <w:r w:rsidR="00470AF0" w:rsidRPr="006767B4">
        <w:rPr>
          <w:vertAlign w:val="superscript"/>
        </w:rPr>
        <w:t>1)</w:t>
      </w:r>
      <w:r w:rsidR="00CA22F5" w:rsidRPr="006767B4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7F7D74" w:rsidRPr="00227DE2"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F46A15">
        <w:t xml:space="preserve"> </w:t>
      </w:r>
      <w:r w:rsidR="006767B4">
        <w:t>93,8</w:t>
      </w:r>
      <w:r w:rsidR="007F7D74" w:rsidRPr="00227DE2">
        <w:t xml:space="preserve">% </w:t>
      </w:r>
      <w:r w:rsidR="001A089F" w:rsidRPr="00227DE2">
        <w:t xml:space="preserve">к уровню </w:t>
      </w:r>
      <w:r w:rsidR="0023017C">
        <w:t>января-</w:t>
      </w:r>
      <w:r w:rsidR="00563FDD">
        <w:t>ок</w:t>
      </w:r>
      <w:r w:rsidR="00585456">
        <w:t>тября</w:t>
      </w:r>
      <w:r w:rsidR="00CA22F5" w:rsidRPr="00227DE2">
        <w:rPr>
          <w:szCs w:val="26"/>
        </w:rPr>
        <w:t xml:space="preserve"> </w:t>
      </w:r>
      <w:r w:rsidR="007F7D74" w:rsidRPr="00227DE2">
        <w:t>20</w:t>
      </w:r>
      <w:r w:rsidR="00A64D03" w:rsidRPr="00227DE2">
        <w:t>2</w:t>
      </w:r>
      <w:r w:rsidR="002C5A18" w:rsidRPr="00227DE2">
        <w:t>1</w:t>
      </w:r>
      <w:r w:rsidR="007F7D74" w:rsidRPr="00227DE2">
        <w:t xml:space="preserve"> г</w:t>
      </w:r>
      <w:r w:rsidR="004F6818" w:rsidRPr="00227DE2">
        <w:t>.</w:t>
      </w:r>
      <w:proofErr w:type="gramEnd"/>
    </w:p>
    <w:p w:rsidR="00931935" w:rsidRPr="005D0D9F" w:rsidRDefault="00F9749F" w:rsidP="0060055C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60055C">
            <w:pPr>
              <w:pStyle w:val="4"/>
              <w:keepNext w:val="0"/>
              <w:spacing w:before="40" w:after="40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60055C">
            <w:pPr>
              <w:tabs>
                <w:tab w:val="left" w:pos="1205"/>
              </w:tabs>
              <w:spacing w:before="40" w:after="40" w:line="24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60055C">
            <w:pPr>
              <w:pStyle w:val="4"/>
              <w:keepNext w:val="0"/>
              <w:spacing w:before="40" w:after="40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60055C">
            <w:pPr>
              <w:tabs>
                <w:tab w:val="left" w:pos="1205"/>
              </w:tabs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60055C">
            <w:pPr>
              <w:pStyle w:val="4"/>
              <w:keepNext w:val="0"/>
              <w:spacing w:before="40" w:after="4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60055C">
            <w:pPr>
              <w:tabs>
                <w:tab w:val="left" w:pos="1205"/>
              </w:tabs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6005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60055C">
            <w:pPr>
              <w:pStyle w:val="4"/>
              <w:keepNext w:val="0"/>
              <w:spacing w:before="40" w:after="4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60055C">
            <w:pPr>
              <w:tabs>
                <w:tab w:val="left" w:pos="1205"/>
              </w:tabs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60055C">
            <w:pPr>
              <w:tabs>
                <w:tab w:val="left" w:pos="936"/>
              </w:tabs>
              <w:spacing w:before="40" w:after="40" w:line="24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8F68A3" w:rsidRPr="00661140" w:rsidTr="006005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60055C">
            <w:pPr>
              <w:pStyle w:val="4"/>
              <w:keepNext w:val="0"/>
              <w:spacing w:before="50" w:after="50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60055C">
            <w:pPr>
              <w:tabs>
                <w:tab w:val="left" w:pos="1205"/>
              </w:tabs>
              <w:spacing w:before="50" w:after="5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60055C">
            <w:pPr>
              <w:tabs>
                <w:tab w:val="left" w:pos="936"/>
              </w:tabs>
              <w:spacing w:before="5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60055C">
            <w:pPr>
              <w:tabs>
                <w:tab w:val="left" w:pos="936"/>
              </w:tabs>
              <w:spacing w:before="5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60055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60055C">
            <w:pPr>
              <w:pStyle w:val="4"/>
              <w:keepNext w:val="0"/>
              <w:spacing w:before="60" w:after="50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60055C">
            <w:pPr>
              <w:pStyle w:val="4"/>
              <w:keepNext w:val="0"/>
              <w:spacing w:before="60" w:after="50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EA2BD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23017C" w:rsidRPr="00661140" w:rsidTr="00EA2BD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spacing w:before="60" w:after="5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1C0A8B" w:rsidRPr="001C0A8B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A8B" w:rsidRPr="001C0A8B" w:rsidRDefault="001C0A8B" w:rsidP="0060055C">
            <w:pPr>
              <w:pStyle w:val="4"/>
              <w:keepNext w:val="0"/>
              <w:spacing w:before="60" w:after="50"/>
              <w:ind w:left="91"/>
              <w:rPr>
                <w:b w:val="0"/>
                <w:i/>
                <w:szCs w:val="22"/>
                <w:lang w:val="ru-RU"/>
              </w:rPr>
            </w:pPr>
            <w:r w:rsidRPr="001C0A8B">
              <w:rPr>
                <w:b w:val="0"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A8B" w:rsidRPr="001C0A8B" w:rsidRDefault="001C0A8B" w:rsidP="0060055C">
            <w:pPr>
              <w:spacing w:before="70" w:after="7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C0A8B">
              <w:rPr>
                <w:bCs/>
                <w:i/>
                <w:iCs/>
                <w:sz w:val="22"/>
                <w:szCs w:val="22"/>
              </w:rPr>
              <w:t>3 371,5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A8B" w:rsidRPr="001C0A8B" w:rsidRDefault="001C0A8B" w:rsidP="0060055C">
            <w:pPr>
              <w:spacing w:before="70" w:after="7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C0A8B"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A8B" w:rsidRPr="001C0A8B" w:rsidRDefault="001C0A8B" w:rsidP="0060055C">
            <w:pPr>
              <w:spacing w:before="70" w:after="7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1C0A8B">
              <w:rPr>
                <w:i/>
                <w:sz w:val="22"/>
                <w:szCs w:val="22"/>
              </w:rPr>
              <w:t>х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23017C" w:rsidRPr="009529F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60055C">
            <w:pPr>
              <w:pStyle w:val="4"/>
              <w:keepNext w:val="0"/>
              <w:spacing w:before="60" w:after="50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60055C">
            <w:pPr>
              <w:spacing w:before="60" w:after="5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pStyle w:val="4"/>
              <w:keepNext w:val="0"/>
              <w:spacing w:before="60" w:after="50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spacing w:before="60" w:after="5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spacing w:before="60" w:after="5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23017C" w:rsidRPr="002C5A18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23017C" w:rsidRPr="002C5A18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23017C" w:rsidRPr="00030BE5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60055C">
            <w:pPr>
              <w:pStyle w:val="4"/>
              <w:keepNext w:val="0"/>
              <w:spacing w:before="60" w:after="50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60055C">
            <w:pPr>
              <w:spacing w:before="60" w:after="5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23017C" w:rsidRPr="00030BE5" w:rsidTr="00CB5F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23017C" w:rsidRPr="00030BE5" w:rsidTr="00D17D6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23017C" w:rsidRPr="003107EC" w:rsidTr="00D17D6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17C" w:rsidRPr="003107EC" w:rsidRDefault="0023017C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3107EC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970695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 w:rsidR="00970695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 w:rsidR="00970695">
              <w:rPr>
                <w:sz w:val="22"/>
                <w:szCs w:val="22"/>
              </w:rPr>
              <w:t>3,9</w:t>
            </w:r>
          </w:p>
        </w:tc>
      </w:tr>
      <w:tr w:rsidR="0023017C" w:rsidRPr="003107EC" w:rsidTr="00D17D6A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3107EC" w:rsidRDefault="0023017C" w:rsidP="0060055C">
            <w:pPr>
              <w:pStyle w:val="4"/>
              <w:keepNext w:val="0"/>
              <w:spacing w:before="60" w:after="50"/>
              <w:ind w:left="91"/>
              <w:rPr>
                <w:szCs w:val="22"/>
                <w:lang w:val="ru-RU"/>
              </w:rPr>
            </w:pPr>
            <w:r w:rsidRPr="003107EC">
              <w:rPr>
                <w:bCs/>
                <w:szCs w:val="22"/>
              </w:rPr>
              <w:lastRenderedPageBreak/>
              <w:t xml:space="preserve">II </w:t>
            </w:r>
            <w:r w:rsidRPr="003107EC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60055C">
            <w:pPr>
              <w:spacing w:before="60" w:after="5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 w:rsidR="00970695"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60055C">
            <w:pPr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 w:rsidR="00970695">
              <w:rPr>
                <w:b/>
                <w:sz w:val="22"/>
                <w:szCs w:val="22"/>
              </w:rPr>
              <w:t>5</w:t>
            </w:r>
          </w:p>
        </w:tc>
      </w:tr>
      <w:tr w:rsidR="0023017C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60055C">
            <w:pPr>
              <w:pStyle w:val="4"/>
              <w:keepNext w:val="0"/>
              <w:spacing w:before="60" w:after="50"/>
              <w:ind w:left="91"/>
              <w:rPr>
                <w:b w:val="0"/>
                <w:i/>
                <w:szCs w:val="22"/>
                <w:lang w:val="ru-RU"/>
              </w:rPr>
            </w:pPr>
            <w:r w:rsidRPr="00B841E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60055C">
            <w:pPr>
              <w:spacing w:before="60" w:after="5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</w:t>
            </w:r>
            <w:r w:rsidR="00970695" w:rsidRPr="00B841E4">
              <w:rPr>
                <w:bCs/>
                <w:i/>
                <w:iCs/>
                <w:sz w:val="22"/>
                <w:szCs w:val="22"/>
              </w:rPr>
              <w:t>2</w:t>
            </w:r>
            <w:r w:rsidRPr="00B841E4">
              <w:rPr>
                <w:bCs/>
                <w:i/>
                <w:iCs/>
                <w:sz w:val="22"/>
                <w:szCs w:val="22"/>
              </w:rPr>
              <w:t>,</w:t>
            </w:r>
            <w:r w:rsidR="00970695" w:rsidRPr="00B841E4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60055C">
            <w:pPr>
              <w:spacing w:before="60" w:after="5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</w:t>
            </w:r>
            <w:r w:rsidR="00970695" w:rsidRPr="00B841E4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60055C">
            <w:pPr>
              <w:spacing w:before="60" w:after="5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2A03B3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2A03B3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0F2900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Pr="00661140" w:rsidRDefault="000F2900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Default="00EA04F3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Default="00EA04F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Default="00EA04F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85456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Pr="00661140" w:rsidRDefault="00585456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Default="00EF0E03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Default="00EF0E0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Default="00EF0E0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270,7</w:t>
            </w:r>
          </w:p>
        </w:tc>
      </w:tr>
      <w:tr w:rsidR="00585456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Pr="00661140" w:rsidRDefault="00585456" w:rsidP="0060055C">
            <w:pPr>
              <w:pStyle w:val="4"/>
              <w:keepNext w:val="0"/>
              <w:spacing w:before="60" w:after="50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Pr="00585456" w:rsidRDefault="00E44268" w:rsidP="0060055C">
            <w:pPr>
              <w:tabs>
                <w:tab w:val="left" w:pos="1205"/>
              </w:tabs>
              <w:spacing w:before="60" w:after="50" w:line="24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Pr="00585456" w:rsidRDefault="000B436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456" w:rsidRPr="00585456" w:rsidRDefault="000B4363" w:rsidP="0060055C">
            <w:pPr>
              <w:tabs>
                <w:tab w:val="left" w:pos="936"/>
              </w:tabs>
              <w:spacing w:before="60" w:after="5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116,5</w:t>
            </w:r>
          </w:p>
        </w:tc>
      </w:tr>
      <w:tr w:rsidR="002A03B3" w:rsidRPr="00DD5379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DD5379" w:rsidRDefault="002A03B3" w:rsidP="0060055C">
            <w:pPr>
              <w:pStyle w:val="4"/>
              <w:keepNext w:val="0"/>
              <w:spacing w:before="60" w:after="50"/>
              <w:ind w:left="91"/>
              <w:rPr>
                <w:b w:val="0"/>
                <w:i/>
                <w:szCs w:val="22"/>
                <w:lang w:val="ru-RU"/>
              </w:rPr>
            </w:pPr>
            <w:r w:rsidRPr="00DD5379">
              <w:rPr>
                <w:b w:val="0"/>
                <w:i/>
                <w:szCs w:val="22"/>
                <w:lang w:val="ru-RU"/>
              </w:rPr>
              <w:t>Январь-</w:t>
            </w:r>
            <w:r w:rsidR="00585456" w:rsidRPr="00DD5379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DD5379" w:rsidRDefault="00EF0E03" w:rsidP="0060055C">
            <w:pPr>
              <w:spacing w:before="60" w:after="5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2 886,1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DD5379" w:rsidRDefault="00EF0E03" w:rsidP="0060055C">
            <w:pPr>
              <w:spacing w:before="60" w:after="5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94,0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DD5379" w:rsidRDefault="002A03B3" w:rsidP="0060055C">
            <w:pPr>
              <w:spacing w:before="60" w:after="50" w:line="24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563FDD" w:rsidRPr="002A03B3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FDD" w:rsidRPr="00661140" w:rsidRDefault="00563FDD" w:rsidP="0060055C">
            <w:pPr>
              <w:pStyle w:val="4"/>
              <w:keepNext w:val="0"/>
              <w:spacing w:before="60" w:after="50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FDD" w:rsidRPr="00661140" w:rsidRDefault="006767B4" w:rsidP="0060055C">
            <w:pPr>
              <w:spacing w:before="60" w:after="5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FDD" w:rsidRPr="00661140" w:rsidRDefault="006767B4" w:rsidP="0060055C">
            <w:pPr>
              <w:spacing w:before="60" w:after="5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3FDD" w:rsidRPr="00661140" w:rsidRDefault="006767B4" w:rsidP="0060055C">
            <w:pPr>
              <w:spacing w:before="60" w:after="5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563FDD" w:rsidRPr="002A03B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FDD" w:rsidRPr="00950F7B" w:rsidRDefault="00563FDD" w:rsidP="0060055C">
            <w:pPr>
              <w:pStyle w:val="4"/>
              <w:keepNext w:val="0"/>
              <w:spacing w:before="60" w:after="50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ок</w:t>
            </w:r>
            <w:r w:rsidRPr="00950F7B">
              <w:rPr>
                <w:i/>
                <w:szCs w:val="22"/>
                <w:lang w:val="ru-RU"/>
              </w:rPr>
              <w:t>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FDD" w:rsidRPr="00950F7B" w:rsidRDefault="006767B4" w:rsidP="0060055C">
            <w:pPr>
              <w:spacing w:before="60" w:after="5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3 162,6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FDD" w:rsidRPr="00950F7B" w:rsidRDefault="006767B4" w:rsidP="0060055C">
            <w:pPr>
              <w:spacing w:before="60" w:after="5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3FDD" w:rsidRPr="00950F7B" w:rsidRDefault="00563FDD" w:rsidP="0060055C">
            <w:pPr>
              <w:spacing w:before="60" w:after="50" w:line="24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60055C" w:rsidRPr="00AB5604" w:rsidRDefault="0060055C" w:rsidP="0060055C">
      <w:pPr>
        <w:spacing w:line="260" w:lineRule="exact"/>
        <w:outlineLvl w:val="1"/>
        <w:rPr>
          <w:sz w:val="20"/>
          <w:szCs w:val="20"/>
          <w:vertAlign w:val="superscript"/>
          <w:lang w:eastAsia="x-none"/>
        </w:rPr>
      </w:pPr>
      <w:r w:rsidRPr="00AB5604">
        <w:rPr>
          <w:sz w:val="20"/>
          <w:szCs w:val="20"/>
          <w:vertAlign w:val="superscript"/>
          <w:lang w:val="x-none" w:eastAsia="x-none"/>
        </w:rPr>
        <w:t>_________________________</w:t>
      </w:r>
    </w:p>
    <w:p w:rsidR="0060055C" w:rsidRDefault="0060055C" w:rsidP="0060055C">
      <w:pPr>
        <w:spacing w:line="200" w:lineRule="exact"/>
        <w:ind w:firstLine="709"/>
        <w:jc w:val="both"/>
        <w:rPr>
          <w:sz w:val="26"/>
          <w:szCs w:val="26"/>
        </w:rPr>
      </w:pPr>
      <w:r w:rsidRPr="00AB5604">
        <w:rPr>
          <w:sz w:val="20"/>
          <w:szCs w:val="20"/>
          <w:vertAlign w:val="superscript"/>
          <w:lang w:eastAsia="x-none"/>
        </w:rPr>
        <w:t>1</w:t>
      </w:r>
      <w:r w:rsidRPr="00AB5604">
        <w:rPr>
          <w:sz w:val="20"/>
          <w:szCs w:val="20"/>
          <w:vertAlign w:val="superscript"/>
          <w:lang w:val="x-none" w:eastAsia="x-none"/>
        </w:rPr>
        <w:t>)</w:t>
      </w:r>
      <w:r w:rsidRPr="00AB5604">
        <w:rPr>
          <w:sz w:val="20"/>
          <w:szCs w:val="20"/>
          <w:lang w:val="x-none" w:eastAsia="x-none"/>
        </w:rPr>
        <w:t> </w:t>
      </w:r>
      <w:r w:rsidRPr="00AB5604">
        <w:rPr>
          <w:sz w:val="20"/>
          <w:szCs w:val="20"/>
          <w:lang w:eastAsia="x-none"/>
        </w:rPr>
        <w:t xml:space="preserve">Здесь и далее данные приведены с учетом </w:t>
      </w:r>
      <w:r w:rsidRPr="006767B4">
        <w:rPr>
          <w:sz w:val="20"/>
          <w:szCs w:val="20"/>
          <w:lang w:eastAsia="x-none"/>
        </w:rPr>
        <w:t xml:space="preserve">11,1 </w:t>
      </w:r>
      <w:r w:rsidRPr="00AB5604">
        <w:rPr>
          <w:sz w:val="20"/>
          <w:szCs w:val="20"/>
          <w:lang w:eastAsia="x-none"/>
        </w:rPr>
        <w:t>тыс. кв. метров общей площади жилья, введенного в эксплуатацию Посольством Республики Беларусь в Российской Федерации.</w:t>
      </w:r>
    </w:p>
    <w:p w:rsidR="00261167" w:rsidRPr="00B437E4" w:rsidRDefault="00261167" w:rsidP="00EA2BDC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2A03B3">
        <w:rPr>
          <w:spacing w:val="-2"/>
          <w:sz w:val="26"/>
        </w:rPr>
        <w:t>январе-</w:t>
      </w:r>
      <w:r w:rsidR="00FC5B9F">
        <w:rPr>
          <w:spacing w:val="-2"/>
          <w:sz w:val="26"/>
        </w:rPr>
        <w:t>ок</w:t>
      </w:r>
      <w:r w:rsidR="00585456">
        <w:rPr>
          <w:spacing w:val="-2"/>
          <w:sz w:val="26"/>
        </w:rPr>
        <w:t>тябр</w:t>
      </w:r>
      <w:r w:rsidR="00516AD2">
        <w:rPr>
          <w:spacing w:val="-2"/>
          <w:sz w:val="26"/>
        </w:rPr>
        <w:t>е</w:t>
      </w:r>
      <w:r w:rsidRPr="002F34A3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2A03B3">
        <w:rPr>
          <w:sz w:val="26"/>
          <w:szCs w:val="26"/>
        </w:rPr>
        <w:t xml:space="preserve"> </w:t>
      </w:r>
      <w:r w:rsidR="006767B4">
        <w:rPr>
          <w:sz w:val="26"/>
          <w:szCs w:val="26"/>
        </w:rPr>
        <w:t>42,5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br/>
        <w:t xml:space="preserve">в улучшении жилищных условий (в </w:t>
      </w:r>
      <w:r w:rsidR="002A03B3">
        <w:rPr>
          <w:spacing w:val="-2"/>
          <w:sz w:val="26"/>
        </w:rPr>
        <w:t>январе-</w:t>
      </w:r>
      <w:r w:rsidR="00FC5B9F">
        <w:rPr>
          <w:spacing w:val="-2"/>
          <w:sz w:val="26"/>
        </w:rPr>
        <w:t>ок</w:t>
      </w:r>
      <w:r w:rsidR="00585456">
        <w:rPr>
          <w:spacing w:val="-2"/>
          <w:sz w:val="26"/>
        </w:rPr>
        <w:t>тябре</w:t>
      </w:r>
      <w:r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> – </w:t>
      </w:r>
      <w:r w:rsidR="00FC5B9F">
        <w:rPr>
          <w:sz w:val="26"/>
          <w:szCs w:val="26"/>
        </w:rPr>
        <w:t>41,4</w:t>
      </w:r>
      <w:r w:rsidRPr="00B437E4">
        <w:rPr>
          <w:sz w:val="26"/>
          <w:szCs w:val="26"/>
        </w:rPr>
        <w:t xml:space="preserve">%), в том числе с государственной </w:t>
      </w:r>
      <w:r w:rsidRPr="004A4454">
        <w:rPr>
          <w:sz w:val="26"/>
          <w:szCs w:val="26"/>
        </w:rPr>
        <w:t>поддержкой – </w:t>
      </w:r>
      <w:r w:rsidR="006767B4">
        <w:rPr>
          <w:sz w:val="26"/>
          <w:szCs w:val="26"/>
        </w:rPr>
        <w:t>32,5</w:t>
      </w:r>
      <w:r w:rsidRPr="004A4454">
        <w:rPr>
          <w:sz w:val="26"/>
          <w:szCs w:val="26"/>
        </w:rPr>
        <w:t xml:space="preserve">% (в </w:t>
      </w:r>
      <w:r w:rsidR="002A03B3">
        <w:rPr>
          <w:spacing w:val="-2"/>
          <w:sz w:val="26"/>
        </w:rPr>
        <w:t>январе-</w:t>
      </w:r>
      <w:r w:rsidR="00FC5B9F">
        <w:rPr>
          <w:spacing w:val="-2"/>
          <w:sz w:val="26"/>
        </w:rPr>
        <w:t>ок</w:t>
      </w:r>
      <w:r w:rsidR="00585456">
        <w:rPr>
          <w:spacing w:val="-2"/>
          <w:sz w:val="26"/>
        </w:rPr>
        <w:t>тябре</w:t>
      </w:r>
      <w:r w:rsidRPr="00B437E4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FC5B9F">
        <w:rPr>
          <w:sz w:val="26"/>
          <w:szCs w:val="26"/>
        </w:rPr>
        <w:t xml:space="preserve"> 31,1</w:t>
      </w:r>
      <w:r w:rsidRPr="00B437E4">
        <w:rPr>
          <w:sz w:val="26"/>
          <w:szCs w:val="26"/>
        </w:rPr>
        <w:t>%).</w:t>
      </w:r>
    </w:p>
    <w:p w:rsidR="00F7762F" w:rsidRDefault="00F7762F" w:rsidP="0060055C">
      <w:pPr>
        <w:pStyle w:val="30"/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7762F" w:rsidRPr="00B148EA" w:rsidTr="00387BA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Default="00F7762F" w:rsidP="00387BA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762F" w:rsidRPr="00B148EA" w:rsidRDefault="00F7762F" w:rsidP="00F776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</w:t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Pr="00B148EA" w:rsidRDefault="00F7762F" w:rsidP="00F7762F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D924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924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</w:tr>
      <w:tr w:rsidR="00F7762F" w:rsidTr="00387BAD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87BA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387B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F7762F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октябрю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87BAD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7762F" w:rsidRPr="001C7D06" w:rsidTr="00387BAD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1C7D06" w:rsidRDefault="00F7762F" w:rsidP="00D92426">
            <w:pPr>
              <w:spacing w:before="100" w:after="100" w:line="24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5D10EE" w:rsidRDefault="00DD5379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3 162,6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1C7D06" w:rsidRDefault="00DD5379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1C7D06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</w:tr>
      <w:tr w:rsidR="00F7762F" w:rsidTr="00387BA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spacing w:before="100" w:after="100" w:line="24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</w:p>
        </w:tc>
      </w:tr>
      <w:tr w:rsidR="00F7762F" w:rsidTr="00387BA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spacing w:before="100" w:after="10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D5379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1 300,4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D5379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F7762F" w:rsidTr="00387BAD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spacing w:before="100" w:after="100" w:line="24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D5379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919,3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DD5379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F7762F" w:rsidTr="00387BA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spacing w:before="100" w:after="10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D7C9E" w:rsidRDefault="00DD5379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1 460,2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DD5379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F7762F" w:rsidTr="00387BA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C1630E" w:rsidRDefault="00F7762F" w:rsidP="00D92426">
            <w:pPr>
              <w:spacing w:before="100" w:after="100" w:line="24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DD5379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1 345,2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DD5379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F7762F" w:rsidTr="00387BA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F7762F" w:rsidP="00D92426">
            <w:pPr>
              <w:spacing w:before="100" w:after="100" w:line="24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DD5379" w:rsidP="00D92426">
            <w:pPr>
              <w:tabs>
                <w:tab w:val="left" w:pos="950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1 027,9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Default="00DD5379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7762F" w:rsidRPr="00720108" w:rsidRDefault="00F7762F" w:rsidP="00D92426">
            <w:pPr>
              <w:tabs>
                <w:tab w:val="left" w:pos="1234"/>
              </w:tabs>
              <w:spacing w:before="100" w:after="10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</w:tr>
    </w:tbl>
    <w:p w:rsidR="00035312" w:rsidRPr="005D0D9F" w:rsidRDefault="00035312" w:rsidP="0060055C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2"/>
        <w:gridCol w:w="1152"/>
        <w:gridCol w:w="1007"/>
        <w:gridCol w:w="1294"/>
        <w:gridCol w:w="1152"/>
        <w:gridCol w:w="1009"/>
        <w:gridCol w:w="1294"/>
      </w:tblGrid>
      <w:tr w:rsidR="00035312" w:rsidRPr="005D0D9F" w:rsidTr="004A4D33">
        <w:trPr>
          <w:cantSplit/>
          <w:trHeight w:val="76"/>
          <w:tblHeader/>
          <w:jc w:val="center"/>
        </w:trPr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8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EA2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A03B3" w:rsidRPr="005D0D9F" w:rsidTr="005B5893">
        <w:trPr>
          <w:cantSplit/>
          <w:trHeight w:val="900"/>
          <w:tblHeader/>
          <w:jc w:val="center"/>
        </w:trPr>
        <w:tc>
          <w:tcPr>
            <w:tcW w:w="1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3" w:rsidRPr="005D0D9F" w:rsidRDefault="002A03B3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B34AC0" w:rsidP="00F7762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7762F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2A03B3">
              <w:rPr>
                <w:sz w:val="22"/>
                <w:szCs w:val="22"/>
              </w:rPr>
              <w:br/>
            </w:r>
            <w:r w:rsidR="002A03B3" w:rsidRPr="00990CD1">
              <w:rPr>
                <w:sz w:val="22"/>
                <w:szCs w:val="22"/>
              </w:rPr>
              <w:t>20</w:t>
            </w:r>
            <w:r w:rsidR="002A03B3">
              <w:rPr>
                <w:sz w:val="22"/>
                <w:szCs w:val="22"/>
              </w:rPr>
              <w:t>22</w:t>
            </w:r>
            <w:r w:rsidR="002A03B3" w:rsidRPr="00990CD1">
              <w:rPr>
                <w:sz w:val="22"/>
                <w:szCs w:val="22"/>
              </w:rPr>
              <w:t xml:space="preserve"> г.,</w:t>
            </w:r>
            <w:r w:rsidR="002A03B3" w:rsidRPr="00990CD1">
              <w:rPr>
                <w:sz w:val="22"/>
                <w:szCs w:val="22"/>
              </w:rPr>
              <w:br/>
              <w:t>тыс. кв. м</w:t>
            </w:r>
            <w:r w:rsidR="002A03B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F7762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F7762F">
              <w:rPr>
                <w:sz w:val="22"/>
                <w:szCs w:val="22"/>
              </w:rPr>
              <w:t>ок</w:t>
            </w:r>
            <w:r w:rsidR="00B34AC0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03B3" w:rsidRPr="00990CD1" w:rsidRDefault="002A03B3" w:rsidP="00F7762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34AC0">
              <w:rPr>
                <w:sz w:val="22"/>
                <w:szCs w:val="22"/>
              </w:rPr>
              <w:t>январь-</w:t>
            </w:r>
            <w:r w:rsidR="00F7762F">
              <w:rPr>
                <w:sz w:val="22"/>
                <w:szCs w:val="22"/>
              </w:rPr>
              <w:t>ок</w:t>
            </w:r>
            <w:r w:rsidR="00B34AC0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F7762F">
              <w:rPr>
                <w:sz w:val="22"/>
                <w:szCs w:val="22"/>
              </w:rPr>
              <w:t>ок</w:t>
            </w:r>
            <w:r w:rsidR="00B34AC0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3B3" w:rsidRPr="00990CD1" w:rsidRDefault="00B34AC0" w:rsidP="00F7762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7762F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2A03B3">
              <w:rPr>
                <w:sz w:val="22"/>
                <w:szCs w:val="22"/>
              </w:rPr>
              <w:br/>
            </w:r>
            <w:r w:rsidR="002A03B3" w:rsidRPr="00990CD1">
              <w:rPr>
                <w:sz w:val="22"/>
                <w:szCs w:val="22"/>
              </w:rPr>
              <w:t>20</w:t>
            </w:r>
            <w:r w:rsidR="002A03B3">
              <w:rPr>
                <w:sz w:val="22"/>
                <w:szCs w:val="22"/>
              </w:rPr>
              <w:t>22</w:t>
            </w:r>
            <w:r w:rsidR="002A03B3" w:rsidRPr="00990CD1">
              <w:rPr>
                <w:sz w:val="22"/>
                <w:szCs w:val="22"/>
              </w:rPr>
              <w:t xml:space="preserve"> г.,</w:t>
            </w:r>
            <w:r w:rsidR="002A03B3" w:rsidRPr="00990CD1">
              <w:rPr>
                <w:sz w:val="22"/>
                <w:szCs w:val="22"/>
              </w:rPr>
              <w:br/>
              <w:t>тыс. кв. м</w:t>
            </w:r>
            <w:r w:rsidR="002A03B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F7762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F7762F">
              <w:rPr>
                <w:sz w:val="22"/>
                <w:szCs w:val="22"/>
              </w:rPr>
              <w:t>ок</w:t>
            </w:r>
            <w:r w:rsidR="00B34AC0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F7762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34AC0">
              <w:rPr>
                <w:sz w:val="22"/>
                <w:szCs w:val="22"/>
              </w:rPr>
              <w:t>январь-</w:t>
            </w:r>
            <w:r w:rsidR="00F7762F">
              <w:rPr>
                <w:sz w:val="22"/>
                <w:szCs w:val="22"/>
              </w:rPr>
              <w:t>ок</w:t>
            </w:r>
            <w:r w:rsidR="00B34AC0">
              <w:rPr>
                <w:sz w:val="22"/>
                <w:szCs w:val="22"/>
              </w:rPr>
              <w:t>тябрь</w:t>
            </w:r>
            <w:r w:rsidR="00B34AC0">
              <w:rPr>
                <w:sz w:val="22"/>
              </w:rPr>
              <w:t xml:space="preserve"> </w:t>
            </w:r>
            <w:r w:rsidR="00B34AC0">
              <w:rPr>
                <w:sz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B34AC0">
              <w:rPr>
                <w:sz w:val="22"/>
                <w:szCs w:val="22"/>
              </w:rPr>
              <w:t>январю-</w:t>
            </w:r>
            <w:r w:rsidR="00F7762F">
              <w:rPr>
                <w:sz w:val="22"/>
                <w:szCs w:val="22"/>
              </w:rPr>
              <w:t>ок</w:t>
            </w:r>
            <w:r w:rsidR="00B34AC0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3C5852">
            <w:pPr>
              <w:spacing w:before="120" w:after="12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DD5379" w:rsidP="003C5852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3 162,6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DD5379" w:rsidP="003C5852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1 027,9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117,7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3C585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3C5852">
            <w:pPr>
              <w:spacing w:before="120" w:after="12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DD5379" w:rsidP="003C5852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594F1B" w:rsidP="003C585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</w:tbl>
    <w:p w:rsidR="00EF4D9B" w:rsidRDefault="00EF4D9B" w:rsidP="003E1E02">
      <w:pPr>
        <w:pStyle w:val="a4"/>
        <w:spacing w:before="56" w:after="56" w:line="260" w:lineRule="exact"/>
        <w:jc w:val="center"/>
        <w:outlineLvl w:val="0"/>
        <w:rPr>
          <w:rFonts w:ascii="Arial" w:hAnsi="Arial" w:cs="Arial"/>
          <w:b/>
        </w:rPr>
        <w:sectPr w:rsidR="00EF4D9B" w:rsidSect="008A2AB3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0"/>
          <w:cols w:space="720"/>
        </w:sectPr>
      </w:pPr>
    </w:p>
    <w:p w:rsidR="0053511C" w:rsidRDefault="0053511C" w:rsidP="00992A01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53511C" w:rsidRDefault="0053511C" w:rsidP="0053511C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ab/>
        <w:t>январе-</w:t>
      </w:r>
      <w:r>
        <w:rPr>
          <w:sz w:val="26"/>
          <w:szCs w:val="26"/>
          <w:lang w:val="be-BY"/>
        </w:rPr>
        <w:t>октябре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10,9 млрд. рублей, или в сопоставимых ценах </w:t>
      </w:r>
      <w:r>
        <w:rPr>
          <w:sz w:val="26"/>
          <w:szCs w:val="26"/>
          <w:lang w:val="be-BY"/>
        </w:rPr>
        <w:t>88</w:t>
      </w:r>
      <w:r>
        <w:rPr>
          <w:sz w:val="26"/>
          <w:szCs w:val="26"/>
        </w:rPr>
        <w:t>% к уровню января-</w:t>
      </w:r>
      <w:r>
        <w:rPr>
          <w:sz w:val="26"/>
          <w:szCs w:val="26"/>
          <w:lang w:val="be-BY"/>
        </w:rPr>
        <w:t>октября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2021 г.</w:t>
      </w:r>
    </w:p>
    <w:p w:rsidR="0053511C" w:rsidRDefault="0053511C" w:rsidP="0053511C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53511C" w:rsidTr="00992A01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1C" w:rsidRDefault="0053511C" w:rsidP="00992A01">
            <w:pPr>
              <w:spacing w:before="7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511C" w:rsidRDefault="0053511C" w:rsidP="00992A01">
            <w:pPr>
              <w:spacing w:before="7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511C" w:rsidRDefault="0053511C" w:rsidP="00992A01">
            <w:pPr>
              <w:spacing w:before="7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3511C" w:rsidTr="00992A01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11C" w:rsidRDefault="0053511C" w:rsidP="00992A01">
            <w:pPr>
              <w:spacing w:before="70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11C" w:rsidRDefault="0053511C" w:rsidP="00992A01">
            <w:pPr>
              <w:spacing w:before="70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511C" w:rsidRDefault="0053511C" w:rsidP="00992A01">
            <w:pPr>
              <w:spacing w:before="7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511C" w:rsidRDefault="0053511C" w:rsidP="00992A01">
            <w:pPr>
              <w:spacing w:before="7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  <w:r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rPr>
                <w:sz w:val="20"/>
                <w:szCs w:val="20"/>
              </w:rPr>
            </w:pP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3 363,8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143,1</w:t>
            </w:r>
          </w:p>
        </w:tc>
      </w:tr>
      <w:tr w:rsidR="0053511C" w:rsidTr="006005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5 577,7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3511C" w:rsidTr="006005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53511C" w:rsidTr="0060055C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Август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1 172,5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3 654,2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spacing w:before="70" w:after="68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10 368,4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3 599,4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53511C" w:rsidTr="00992A01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pStyle w:val="4"/>
              <w:keepNext w:val="0"/>
              <w:spacing w:before="70" w:after="68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12 831,3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spacing w:before="70" w:after="68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spacing w:before="70" w:after="68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spacing w:before="70" w:after="68" w:line="200" w:lineRule="exact"/>
              <w:rPr>
                <w:sz w:val="22"/>
                <w:szCs w:val="22"/>
              </w:rPr>
            </w:pP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68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68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53511C" w:rsidTr="0060055C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68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53511C" w:rsidTr="0060055C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0" w:after="72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0" w:after="72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0" w:after="7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0" w:after="7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3511C" w:rsidTr="0060055C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2" w:after="72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spacing w:before="72" w:after="72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1 228,8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pStyle w:val="4"/>
              <w:keepNext w:val="0"/>
              <w:spacing w:before="72" w:after="72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spacing w:before="72" w:after="72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823,3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EB510C" w:rsidRDefault="0053511C" w:rsidP="00992A01">
            <w:pPr>
              <w:spacing w:before="72" w:after="72" w:line="200" w:lineRule="exact"/>
              <w:ind w:left="91" w:firstLine="31"/>
              <w:rPr>
                <w:i/>
                <w:sz w:val="22"/>
                <w:szCs w:val="22"/>
              </w:rPr>
            </w:pPr>
            <w:r w:rsidRPr="00EB510C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EB510C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EB510C">
              <w:rPr>
                <w:i/>
                <w:sz w:val="22"/>
                <w:szCs w:val="22"/>
                <w:lang w:val="be-BY"/>
              </w:rPr>
              <w:t>9 643,0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EB510C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EB510C">
              <w:rPr>
                <w:i/>
                <w:sz w:val="22"/>
                <w:szCs w:val="22"/>
                <w:lang w:val="be-BY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EB510C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B510C">
              <w:rPr>
                <w:i/>
                <w:sz w:val="22"/>
                <w:szCs w:val="22"/>
              </w:rPr>
              <w:t>х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Default="0053511C" w:rsidP="00992A01">
            <w:pPr>
              <w:pStyle w:val="4"/>
              <w:keepNext w:val="0"/>
              <w:spacing w:before="72" w:after="72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FD304F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1 241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FD304F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511C" w:rsidRPr="00FD304F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53511C" w:rsidTr="00992A0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1C" w:rsidRPr="000D1DB1" w:rsidRDefault="0053511C" w:rsidP="00992A01">
            <w:pPr>
              <w:spacing w:before="72" w:after="72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0D1DB1"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</w:rPr>
              <w:t>ок</w:t>
            </w:r>
            <w:r w:rsidRPr="000D1DB1">
              <w:rPr>
                <w:b/>
                <w:bCs/>
                <w:i/>
                <w:sz w:val="22"/>
                <w:szCs w:val="22"/>
              </w:rPr>
              <w:t>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1C" w:rsidRPr="000D1DB1" w:rsidRDefault="0053511C" w:rsidP="00992A01">
            <w:pPr>
              <w:tabs>
                <w:tab w:val="left" w:pos="1548"/>
              </w:tabs>
              <w:spacing w:before="72" w:after="72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10 884,0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1C" w:rsidRPr="000D1DB1" w:rsidRDefault="0053511C" w:rsidP="00992A01">
            <w:pPr>
              <w:tabs>
                <w:tab w:val="left" w:pos="1262"/>
                <w:tab w:val="left" w:pos="1548"/>
                <w:tab w:val="left" w:pos="1829"/>
              </w:tabs>
              <w:spacing w:before="72" w:after="72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11C" w:rsidRPr="000D1DB1" w:rsidRDefault="0053511C" w:rsidP="00992A01">
            <w:pPr>
              <w:tabs>
                <w:tab w:val="left" w:pos="1548"/>
                <w:tab w:val="left" w:pos="1773"/>
              </w:tabs>
              <w:spacing w:before="72" w:after="7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0D1DB1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3511C" w:rsidRDefault="0053511C" w:rsidP="0060055C">
      <w:pPr>
        <w:spacing w:before="1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3511C" w:rsidRDefault="0053511C" w:rsidP="0053511C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17565E2E" wp14:editId="6767D6C3">
            <wp:simplePos x="0" y="0"/>
            <wp:positionH relativeFrom="column">
              <wp:posOffset>-252095</wp:posOffset>
            </wp:positionH>
            <wp:positionV relativeFrom="paragraph">
              <wp:posOffset>198120</wp:posOffset>
            </wp:positionV>
            <wp:extent cx="6169025" cy="1768475"/>
            <wp:effectExtent l="0" t="0" r="3175" b="22225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3511C" w:rsidRDefault="0053511C" w:rsidP="0053511C">
      <w:pPr>
        <w:spacing w:after="120" w:line="260" w:lineRule="exact"/>
        <w:jc w:val="center"/>
      </w:pPr>
    </w:p>
    <w:p w:rsidR="0053511C" w:rsidRDefault="0053511C" w:rsidP="0053511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3511C" w:rsidRDefault="0053511C" w:rsidP="0053511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3511C" w:rsidRDefault="0053511C" w:rsidP="0053511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3511C" w:rsidRDefault="0053511C" w:rsidP="0053511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3511C" w:rsidRDefault="0053511C" w:rsidP="0053511C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3511C" w:rsidRDefault="0053511C" w:rsidP="0053511C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3511C" w:rsidRDefault="0053511C" w:rsidP="0053511C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53511C" w:rsidRDefault="0053511C" w:rsidP="0053511C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7"/>
        <w:gridCol w:w="1487"/>
        <w:gridCol w:w="1204"/>
        <w:gridCol w:w="1843"/>
        <w:gridCol w:w="1839"/>
      </w:tblGrid>
      <w:tr w:rsidR="0053511C" w:rsidTr="00992A01">
        <w:trPr>
          <w:cantSplit/>
          <w:trHeight w:val="64"/>
          <w:tblHeader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1C" w:rsidRDefault="0053511C" w:rsidP="00992A01">
            <w:pPr>
              <w:spacing w:before="40" w:after="40" w:line="200" w:lineRule="exact"/>
              <w:ind w:left="-57" w:right="-57"/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511C" w:rsidRDefault="0053511C" w:rsidP="00992A0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октябрь</w:t>
            </w:r>
            <w:r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11C" w:rsidRDefault="0053511C" w:rsidP="00992A0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3511C" w:rsidTr="00992A01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11C" w:rsidRDefault="0053511C" w:rsidP="00992A01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3511C" w:rsidRDefault="0053511C" w:rsidP="00992A0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3511C" w:rsidRDefault="0053511C" w:rsidP="00992A0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3511C" w:rsidRDefault="0053511C" w:rsidP="00992A01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октябрь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октябрю</w:t>
            </w:r>
            <w:r>
              <w:rPr>
                <w:sz w:val="22"/>
                <w:szCs w:val="22"/>
              </w:rPr>
              <w:br/>
              <w:t xml:space="preserve">2021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11C" w:rsidRDefault="0053511C" w:rsidP="00992A0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октябрь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октябрю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53511C" w:rsidTr="00992A01">
        <w:trPr>
          <w:cantSplit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10 884,0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88,0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93,7</w:t>
            </w:r>
          </w:p>
        </w:tc>
      </w:tr>
      <w:tr w:rsidR="0053511C" w:rsidTr="00992A01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53511C" w:rsidTr="00992A01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1 246,9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90,8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86,0</w:t>
            </w:r>
          </w:p>
        </w:tc>
      </w:tr>
      <w:tr w:rsidR="0053511C" w:rsidTr="00992A01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995,2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90,6</w:t>
            </w:r>
          </w:p>
        </w:tc>
      </w:tr>
      <w:tr w:rsidR="0053511C" w:rsidTr="00992A01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1 258,4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84,7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</w:tr>
      <w:tr w:rsidR="0053511C" w:rsidTr="00992A01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1 073,7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94,0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87,4</w:t>
            </w:r>
          </w:p>
        </w:tc>
      </w:tr>
      <w:tr w:rsidR="0053511C" w:rsidTr="00992A01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3 546,0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84,4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83,6</w:t>
            </w:r>
          </w:p>
        </w:tc>
      </w:tr>
      <w:tr w:rsidR="0053511C" w:rsidTr="00992A01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1 887,5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17,3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87,3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79,9</w:t>
            </w:r>
          </w:p>
        </w:tc>
      </w:tr>
      <w:tr w:rsidR="0053511C" w:rsidTr="00992A01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511C" w:rsidRDefault="0053511C" w:rsidP="00992A01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876,4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92,5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511C" w:rsidRPr="00EA10C8" w:rsidRDefault="0053511C" w:rsidP="00992A01">
            <w:pPr>
              <w:spacing w:before="46" w:after="4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88,1</w:t>
            </w:r>
          </w:p>
        </w:tc>
      </w:tr>
    </w:tbl>
    <w:p w:rsidR="0053511C" w:rsidRDefault="0053511C" w:rsidP="0053511C">
      <w:pPr>
        <w:tabs>
          <w:tab w:val="left" w:pos="4678"/>
        </w:tabs>
        <w:spacing w:before="120" w:line="340" w:lineRule="exact"/>
        <w:ind w:firstLine="709"/>
        <w:jc w:val="both"/>
        <w:rPr>
          <w:rFonts w:ascii="Arial" w:hAnsi="Arial" w:cs="Arial"/>
          <w:b/>
          <w:sz w:val="12"/>
          <w:szCs w:val="12"/>
          <w:lang w:val="be-BY"/>
        </w:rPr>
      </w:pPr>
      <w:r>
        <w:rPr>
          <w:sz w:val="26"/>
          <w:szCs w:val="26"/>
        </w:rPr>
        <w:t>В январе-</w:t>
      </w:r>
      <w:r>
        <w:rPr>
          <w:sz w:val="26"/>
          <w:szCs w:val="26"/>
          <w:lang w:val="be-BY"/>
        </w:rPr>
        <w:t>октябре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2022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 w:rsidRPr="00F61863">
        <w:rPr>
          <w:sz w:val="26"/>
          <w:szCs w:val="26"/>
          <w:lang w:val="be-BY"/>
        </w:rPr>
        <w:t>2,</w:t>
      </w:r>
      <w:r>
        <w:rPr>
          <w:sz w:val="26"/>
          <w:szCs w:val="26"/>
          <w:lang w:val="be-BY"/>
        </w:rPr>
        <w:t>8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25,3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99,2</w:t>
      </w:r>
      <w:r>
        <w:rPr>
          <w:sz w:val="26"/>
          <w:szCs w:val="26"/>
        </w:rPr>
        <w:t>% к уровню января-</w:t>
      </w:r>
      <w:r>
        <w:rPr>
          <w:sz w:val="26"/>
          <w:szCs w:val="26"/>
          <w:lang w:val="be-BY"/>
        </w:rPr>
        <w:t>октября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2021 г.</w:t>
      </w:r>
    </w:p>
    <w:p w:rsidR="0053511C" w:rsidRPr="00F256E8" w:rsidRDefault="0053511C" w:rsidP="0053511C">
      <w:pPr>
        <w:spacing w:before="120" w:after="120" w:line="340" w:lineRule="exact"/>
        <w:ind w:firstLine="709"/>
        <w:jc w:val="both"/>
        <w:rPr>
          <w:rFonts w:ascii="Arial" w:hAnsi="Arial" w:cs="Arial"/>
          <w:b/>
          <w:sz w:val="12"/>
          <w:szCs w:val="12"/>
          <w:lang w:val="be-BY"/>
        </w:rPr>
        <w:sectPr w:rsidR="0053511C" w:rsidRPr="00F256E8" w:rsidSect="00BC35E8">
          <w:headerReference w:type="even" r:id="rId15"/>
          <w:headerReference w:type="default" r:id="rId16"/>
          <w:footerReference w:type="even" r:id="rId17"/>
          <w:type w:val="continuous"/>
          <w:pgSz w:w="11906" w:h="16838" w:code="9"/>
          <w:pgMar w:top="1588" w:right="1418" w:bottom="1418" w:left="1418" w:header="1247" w:footer="1134" w:gutter="0"/>
          <w:cols w:space="720"/>
        </w:sectPr>
      </w:pPr>
    </w:p>
    <w:p w:rsidR="005C7DE1" w:rsidRDefault="005C7DE1" w:rsidP="0060055C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5C7DE1" w:rsidRDefault="005C7DE1" w:rsidP="005C7DE1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5C7DE1" w:rsidTr="00992A01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E1" w:rsidRDefault="005C7DE1" w:rsidP="00992A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8 584,6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9 255,3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6 970,0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7 568,0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</w:tr>
      <w:tr w:rsidR="005C7DE1" w:rsidTr="00992A0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992A0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DE1" w:rsidRDefault="005C7DE1" w:rsidP="00992A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</w:tr>
    </w:tbl>
    <w:p w:rsidR="005C7DE1" w:rsidRDefault="005C7DE1" w:rsidP="005C7DE1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5C7DE1" w:rsidTr="00992A01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C7DE1" w:rsidTr="00992A01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E1" w:rsidRDefault="005C7DE1" w:rsidP="00992A01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E1" w:rsidRDefault="005C7DE1" w:rsidP="00992A01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DE1" w:rsidRDefault="005C7DE1" w:rsidP="00992A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5C7DE1" w:rsidTr="00992A01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7 700,4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5C7DE1" w:rsidTr="00992A0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5C7DE1" w:rsidTr="00992A0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C7DE1" w:rsidTr="00992A0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</w:t>
            </w:r>
            <w:r w:rsidR="00992A01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октября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Pr="00F17980" w:rsidRDefault="005C7DE1" w:rsidP="00AC1593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89</w:t>
            </w:r>
            <w:r>
              <w:rPr>
                <w:bCs/>
                <w:i/>
                <w:iCs/>
                <w:sz w:val="22"/>
                <w:szCs w:val="22"/>
              </w:rPr>
              <w:t>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Pr="00591859" w:rsidRDefault="005C7DE1" w:rsidP="00AC1593">
            <w:pPr>
              <w:spacing w:before="140" w:after="1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Pr="00591859" w:rsidRDefault="005C7DE1" w:rsidP="00AC1593">
            <w:pPr>
              <w:spacing w:before="140" w:after="1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C7DE1" w:rsidTr="00992A01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6 502,0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5C7DE1" w:rsidTr="0060055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60055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60055C">
        <w:trPr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744,6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5C7DE1" w:rsidTr="00992A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AC1593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AC1593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AC1593">
            <w:pPr>
              <w:spacing w:before="140" w:after="1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AC1593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AC1593">
        <w:trPr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1 158,4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5C7DE1" w:rsidTr="00992A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1 198,4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5C7DE1" w:rsidTr="0060055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AC1593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5C7DE1" w:rsidTr="00AC1593">
        <w:trPr>
          <w:cantSplit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3 827,2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5C7DE1" w:rsidTr="00992A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C7DE1" w:rsidTr="00992A01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7DE1" w:rsidRDefault="005C7DE1" w:rsidP="00F046DA">
            <w:pPr>
              <w:spacing w:before="160" w:after="1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DE1" w:rsidRDefault="005C7DE1" w:rsidP="00F046DA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7762F" w:rsidRDefault="00F7762F" w:rsidP="00F046DA">
      <w:pPr>
        <w:spacing w:line="14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F7762F" w:rsidSect="00317AB3">
      <w:footerReference w:type="even" r:id="rId18"/>
      <w:type w:val="continuous"/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B4B" w:rsidRDefault="00D85B4B">
      <w:r>
        <w:separator/>
      </w:r>
    </w:p>
  </w:endnote>
  <w:endnote w:type="continuationSeparator" w:id="0">
    <w:p w:rsidR="00D85B4B" w:rsidRDefault="00D8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Pr="00E44672" w:rsidRDefault="00183B47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A2AB3">
      <w:rPr>
        <w:rStyle w:val="ab"/>
        <w:noProof/>
      </w:rPr>
      <w:t>30</w:t>
    </w:r>
    <w:r>
      <w:rPr>
        <w:rStyle w:val="ab"/>
      </w:rPr>
      <w:fldChar w:fldCharType="end"/>
    </w:r>
  </w:p>
  <w:p w:rsidR="00183B47" w:rsidRDefault="00183B47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183B47" w:rsidRDefault="00183B4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AB3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Pr="00E44672" w:rsidRDefault="00183B47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A2AB3">
      <w:rPr>
        <w:rStyle w:val="ab"/>
        <w:noProof/>
      </w:rPr>
      <w:t>36</w:t>
    </w:r>
    <w:r>
      <w:rPr>
        <w:rStyle w:val="ab"/>
      </w:rPr>
      <w:fldChar w:fldCharType="end"/>
    </w:r>
  </w:p>
  <w:p w:rsidR="00183B47" w:rsidRDefault="00183B47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Pr="00E44672" w:rsidRDefault="00183B47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A2AB3">
      <w:rPr>
        <w:rStyle w:val="ab"/>
        <w:noProof/>
      </w:rPr>
      <w:t>38</w:t>
    </w:r>
    <w:r>
      <w:rPr>
        <w:rStyle w:val="ab"/>
      </w:rPr>
      <w:fldChar w:fldCharType="end"/>
    </w:r>
  </w:p>
  <w:p w:rsidR="00183B47" w:rsidRDefault="00183B47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B4B" w:rsidRDefault="00D85B4B">
      <w:r>
        <w:separator/>
      </w:r>
    </w:p>
  </w:footnote>
  <w:footnote w:type="continuationSeparator" w:id="0">
    <w:p w:rsidR="00D85B4B" w:rsidRDefault="00D85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Default="00183B47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Default="00183B47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Default="00183B47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B47" w:rsidRDefault="00183B47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13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593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4FE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0AD9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711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1DB5"/>
    <w:rsid w:val="003E1E02"/>
    <w:rsid w:val="003E244E"/>
    <w:rsid w:val="003E2B15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4B4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55C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BBC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107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89D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532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4DA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50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AB3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5AA"/>
    <w:rsid w:val="008C78E5"/>
    <w:rsid w:val="008C79C6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438"/>
    <w:rsid w:val="008D7604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525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DBA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CD1"/>
    <w:rsid w:val="00950E11"/>
    <w:rsid w:val="00950F7B"/>
    <w:rsid w:val="00951467"/>
    <w:rsid w:val="009518AD"/>
    <w:rsid w:val="00951E3A"/>
    <w:rsid w:val="00951EF2"/>
    <w:rsid w:val="00951EFA"/>
    <w:rsid w:val="009529F3"/>
    <w:rsid w:val="00952BB6"/>
    <w:rsid w:val="00952EF4"/>
    <w:rsid w:val="00953285"/>
    <w:rsid w:val="00953540"/>
    <w:rsid w:val="00953D81"/>
    <w:rsid w:val="00953F93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366"/>
    <w:rsid w:val="0099736D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593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AE3"/>
    <w:rsid w:val="00AF7BB1"/>
    <w:rsid w:val="00AF7C40"/>
    <w:rsid w:val="00AF7CFF"/>
    <w:rsid w:val="00AF7E10"/>
    <w:rsid w:val="00AF7FD8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904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B62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B1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17D6A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B4B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002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6DA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A44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434807619731573"/>
          <c:y val="8.3219369565774956E-2"/>
          <c:w val="0.82041891648206333"/>
          <c:h val="0.6677964058320461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2394148524517E-3"/>
                  <c:y val="-4.7331156727444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611376683826E-2"/>
                  <c:y val="-6.212885623351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97516220317938E-2"/>
                  <c:y val="-7.074719247791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57046473135E-2"/>
                  <c:y val="-6.0485554201643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443229882142169E-2"/>
                  <c:y val="-5.466082964934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241068300070516E-2"/>
                  <c:y val="-7.4484459120646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50901270061411E-2"/>
                  <c:y val="-5.809307368952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3271427361605E-2"/>
                  <c:y val="-5.867479612959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6254191144022E-2"/>
                  <c:y val="-5.0348628101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3005179896897E-2"/>
                  <c:y val="5.251558953285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6464730391394E-2"/>
                  <c:y val="6.4247357796535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21115742281478E-2"/>
                  <c:y val="5.5679052309810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6107744838312E-2"/>
                  <c:y val="6.6924883013858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60908263242698E-2"/>
                  <c:y val="6.1551920539570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59902388677207E-2"/>
                  <c:y val="7.132572923021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6216659605066E-2"/>
                  <c:y val="6.1264096350737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42938850884681E-2"/>
                  <c:y val="6.3126522865423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94.5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89.6</c:v>
                </c:pt>
                <c:pt idx="16">
                  <c:v>86.3</c:v>
                </c:pt>
                <c:pt idx="17">
                  <c:v>82.9</c:v>
                </c:pt>
                <c:pt idx="18">
                  <c:v>81.599999999999994</c:v>
                </c:pt>
                <c:pt idx="19">
                  <c:v>81.5</c:v>
                </c:pt>
                <c:pt idx="20">
                  <c:v>81.8</c:v>
                </c:pt>
                <c:pt idx="21">
                  <c:v>81.8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058496"/>
        <c:axId val="132105344"/>
      </c:lineChart>
      <c:catAx>
        <c:axId val="13205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105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2105344"/>
        <c:scaling>
          <c:orientation val="minMax"/>
          <c:max val="11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05849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481303771665701E-2"/>
          <c:y val="5.1496911180536904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29208265870055E-2"/>
                  <c:y val="7.0443415227637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91914025951757E-2"/>
                  <c:y val="5.407803178518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36323127085693E-2"/>
                  <c:y val="5.554630448973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5186054548E-2"/>
                  <c:y val="5.9557903032621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41867280024E-2"/>
                  <c:y val="6.871554073550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289E-2"/>
                  <c:y val="5.432704419800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75847743815757E-2"/>
                  <c:y val="5.147558517270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08919223678946E-2"/>
                  <c:y val="5.480412209517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91368417912886E-2"/>
                  <c:y val="5.59957877063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02214827288604E-2"/>
                  <c:y val="5.6061075951883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9387892727E-2"/>
                  <c:y val="6.71836606719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765882173518E-2"/>
                  <c:y val="6.4175615478385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7361394640482E-2"/>
                  <c:y val="5.8641590664476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203037699587243E-3"/>
                  <c:y val="6.2191695462527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80.099999999999994</c:v>
                </c:pt>
                <c:pt idx="1">
                  <c:v>75.5</c:v>
                </c:pt>
                <c:pt idx="2">
                  <c:v>77.2</c:v>
                </c:pt>
                <c:pt idx="3">
                  <c:v>81.400000000000006</c:v>
                </c:pt>
                <c:pt idx="4">
                  <c:v>82.4</c:v>
                </c:pt>
                <c:pt idx="5">
                  <c:v>84</c:v>
                </c:pt>
                <c:pt idx="6">
                  <c:v>84.7</c:v>
                </c:pt>
                <c:pt idx="7">
                  <c:v>85</c:v>
                </c:pt>
                <c:pt idx="8">
                  <c:v>85.3</c:v>
                </c:pt>
                <c:pt idx="9">
                  <c:v>93.7</c:v>
                </c:pt>
                <c:pt idx="10">
                  <c:v>93.2</c:v>
                </c:pt>
                <c:pt idx="11">
                  <c:v>86.7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  <c:pt idx="16">
                  <c:v>87.1</c:v>
                </c:pt>
                <c:pt idx="17">
                  <c:v>86.7</c:v>
                </c:pt>
                <c:pt idx="18">
                  <c:v>86.6</c:v>
                </c:pt>
                <c:pt idx="19">
                  <c:v>87.3</c:v>
                </c:pt>
                <c:pt idx="20">
                  <c:v>87.8</c:v>
                </c:pt>
                <c:pt idx="21" formatCode="0.0">
                  <c:v>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78400"/>
        <c:axId val="48679936"/>
      </c:lineChart>
      <c:catAx>
        <c:axId val="48678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8679936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48679936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8678400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0.29416</cdr:x>
      <cdr:y>0.84541</cdr:y>
    </cdr:from>
    <cdr:to>
      <cdr:x>0.92411</cdr:x>
      <cdr:y>0.95308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07054" y="1648075"/>
          <a:ext cx="4298212" cy="209910"/>
          <a:chOff x="2354956" y="804497"/>
          <a:chExt cx="3047769" cy="418689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354956" y="804497"/>
            <a:ext cx="661212" cy="348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25517" y="854252"/>
            <a:ext cx="677208" cy="36893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0.19748</cdr:x>
      <cdr:y>0.95272</cdr:y>
    </cdr:from>
    <cdr:to>
      <cdr:x>0.96424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8145" y="1677345"/>
          <a:ext cx="4729674" cy="83216"/>
          <a:chOff x="2126031" y="2200193"/>
          <a:chExt cx="3422784" cy="473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0193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4C20-E6F6-4F75-A8CE-BB2B6C7F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58</cp:revision>
  <cp:lastPrinted>2022-11-17T08:24:00Z</cp:lastPrinted>
  <dcterms:created xsi:type="dcterms:W3CDTF">2022-11-08T11:17:00Z</dcterms:created>
  <dcterms:modified xsi:type="dcterms:W3CDTF">2022-11-25T06:42:00Z</dcterms:modified>
</cp:coreProperties>
</file>