
<file path=[Content_Types].xml><?xml version="1.0" encoding="utf-8"?>
<Types xmlns="http://schemas.openxmlformats.org/package/2006/content-types">
  <Override PartName="/word/footnotes.xml" ContentType="application/vnd.openxmlformats-officedocument.wordprocessingml.footnotes+xml"/>
  <Override PartName="/word/theme/themeOverride4.xml" ContentType="application/vnd.openxmlformats-officedocument.themeOverride+xml"/>
  <Override PartName="/word/theme/themeOverride5.xml" ContentType="application/vnd.openxmlformats-officedocument.themeOverride+xml"/>
  <Override PartName="/customXml/itemProps1.xml" ContentType="application/vnd.openxmlformats-officedocument.customXmlProperties+xml"/>
  <Override PartName="/word/theme/themeOverride2.xml" ContentType="application/vnd.openxmlformats-officedocument.themeOverride+xml"/>
  <Override PartName="/word/theme/themeOverride3.xml" ContentType="application/vnd.openxmlformats-officedocument.themeOverride+xml"/>
  <Override PartName="/word/theme/themeOverride1.xml" ContentType="application/vnd.openxmlformats-officedocument.themeOverrid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theme/themeOverride8.xml" ContentType="application/vnd.openxmlformats-officedocument.themeOverrid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theme/themeOverride6.xml" ContentType="application/vnd.openxmlformats-officedocument.themeOverride+xml"/>
  <Override PartName="/word/theme/themeOverride7.xml" ContentType="application/vnd.openxmlformats-officedocument.themeOverride+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49B" w:rsidRPr="00C83A46" w:rsidRDefault="00B23550" w:rsidP="00C83A46">
      <w:pPr>
        <w:pStyle w:val="a5"/>
        <w:spacing w:before="120" w:after="120" w:line="280" w:lineRule="exact"/>
        <w:outlineLvl w:val="0"/>
        <w:rPr>
          <w:caps/>
          <w:sz w:val="26"/>
          <w:szCs w:val="26"/>
        </w:rPr>
      </w:pPr>
      <w:r>
        <w:rPr>
          <w:sz w:val="26"/>
          <w:szCs w:val="26"/>
        </w:rPr>
        <w:t>1</w:t>
      </w:r>
      <w:r w:rsidR="00261342">
        <w:rPr>
          <w:sz w:val="26"/>
          <w:szCs w:val="26"/>
          <w:lang w:val="en-US"/>
        </w:rPr>
        <w:t>1</w:t>
      </w:r>
      <w:r w:rsidR="00C83A46" w:rsidRPr="00C83A46">
        <w:rPr>
          <w:sz w:val="26"/>
          <w:szCs w:val="26"/>
        </w:rPr>
        <w:t xml:space="preserve">. </w:t>
      </w:r>
      <w:r w:rsidR="00C83A46" w:rsidRPr="00C83A46">
        <w:rPr>
          <w:caps/>
          <w:sz w:val="26"/>
          <w:szCs w:val="26"/>
        </w:rPr>
        <w:t>статистика внешнеэкономической деятельности</w:t>
      </w:r>
    </w:p>
    <w:p w:rsidR="0070249B" w:rsidRPr="00970811" w:rsidRDefault="0070249B" w:rsidP="00843320">
      <w:pPr>
        <w:pStyle w:val="21"/>
        <w:spacing w:line="330" w:lineRule="exact"/>
        <w:ind w:firstLine="709"/>
        <w:rPr>
          <w:sz w:val="26"/>
          <w:szCs w:val="26"/>
        </w:rPr>
      </w:pPr>
      <w:r w:rsidRPr="00970811">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00587097">
        <w:rPr>
          <w:sz w:val="26"/>
          <w:szCs w:val="26"/>
        </w:rPr>
        <w:t>в 2018 году</w:t>
      </w:r>
      <w:r w:rsidR="002104BF">
        <w:rPr>
          <w:sz w:val="26"/>
          <w:szCs w:val="26"/>
        </w:rPr>
        <w:t xml:space="preserve"> составил </w:t>
      </w:r>
      <w:r w:rsidR="002104BF" w:rsidRPr="002104BF">
        <w:rPr>
          <w:sz w:val="26"/>
          <w:szCs w:val="26"/>
        </w:rPr>
        <w:t>83</w:t>
      </w:r>
      <w:r w:rsidRPr="00970811">
        <w:rPr>
          <w:sz w:val="26"/>
          <w:szCs w:val="26"/>
        </w:rPr>
        <w:t> </w:t>
      </w:r>
      <w:r w:rsidR="002104BF" w:rsidRPr="002104BF">
        <w:rPr>
          <w:sz w:val="26"/>
          <w:szCs w:val="26"/>
        </w:rPr>
        <w:t>24</w:t>
      </w:r>
      <w:r w:rsidRPr="00970811">
        <w:rPr>
          <w:sz w:val="26"/>
          <w:szCs w:val="26"/>
        </w:rPr>
        <w:t>6 млн.</w:t>
      </w:r>
      <w:bookmarkEnd w:id="0"/>
      <w:bookmarkEnd w:id="1"/>
      <w:r w:rsidRPr="00970811">
        <w:rPr>
          <w:sz w:val="26"/>
          <w:szCs w:val="26"/>
        </w:rPr>
        <w:t xml:space="preserve"> доллар</w:t>
      </w:r>
      <w:r w:rsidR="002104BF">
        <w:rPr>
          <w:sz w:val="26"/>
          <w:szCs w:val="26"/>
        </w:rPr>
        <w:t xml:space="preserve">ов США, в том числе экспорт – </w:t>
      </w:r>
      <w:r w:rsidR="002104BF" w:rsidRPr="002104BF">
        <w:rPr>
          <w:sz w:val="26"/>
          <w:szCs w:val="26"/>
        </w:rPr>
        <w:t>41</w:t>
      </w:r>
      <w:r w:rsidRPr="00970811">
        <w:rPr>
          <w:sz w:val="26"/>
          <w:szCs w:val="26"/>
        </w:rPr>
        <w:t> </w:t>
      </w:r>
      <w:r w:rsidR="002104BF" w:rsidRPr="002104BF">
        <w:rPr>
          <w:sz w:val="26"/>
          <w:szCs w:val="26"/>
        </w:rPr>
        <w:t>970</w:t>
      </w:r>
      <w:r w:rsidRPr="00970811">
        <w:rPr>
          <w:sz w:val="26"/>
          <w:szCs w:val="26"/>
        </w:rPr>
        <w:t>,</w:t>
      </w:r>
      <w:r w:rsidR="002104BF" w:rsidRPr="002104BF">
        <w:rPr>
          <w:sz w:val="26"/>
          <w:szCs w:val="26"/>
        </w:rPr>
        <w:t>2</w:t>
      </w:r>
      <w:r w:rsidR="002104BF">
        <w:rPr>
          <w:sz w:val="26"/>
          <w:szCs w:val="26"/>
        </w:rPr>
        <w:t xml:space="preserve"> млн. долларов, импорт – </w:t>
      </w:r>
      <w:r w:rsidR="002104BF" w:rsidRPr="002104BF">
        <w:rPr>
          <w:sz w:val="26"/>
          <w:szCs w:val="26"/>
        </w:rPr>
        <w:t>41</w:t>
      </w:r>
      <w:r w:rsidRPr="00970811">
        <w:rPr>
          <w:sz w:val="26"/>
          <w:szCs w:val="26"/>
        </w:rPr>
        <w:t> </w:t>
      </w:r>
      <w:r w:rsidR="002104BF" w:rsidRPr="002104BF">
        <w:rPr>
          <w:sz w:val="26"/>
          <w:szCs w:val="26"/>
        </w:rPr>
        <w:t>275</w:t>
      </w:r>
      <w:r w:rsidRPr="00970811">
        <w:rPr>
          <w:sz w:val="26"/>
          <w:szCs w:val="26"/>
        </w:rPr>
        <w:t>,</w:t>
      </w:r>
      <w:r w:rsidR="002104BF" w:rsidRPr="002104BF">
        <w:rPr>
          <w:sz w:val="26"/>
          <w:szCs w:val="26"/>
        </w:rPr>
        <w:t>8</w:t>
      </w:r>
      <w:r w:rsidRPr="00970811">
        <w:rPr>
          <w:sz w:val="26"/>
          <w:szCs w:val="26"/>
        </w:rPr>
        <w:t xml:space="preserve"> млн. долларов. </w:t>
      </w:r>
      <w:r w:rsidR="00587097">
        <w:rPr>
          <w:sz w:val="26"/>
          <w:szCs w:val="26"/>
        </w:rPr>
        <w:br/>
      </w:r>
      <w:r w:rsidRPr="00970811">
        <w:rPr>
          <w:sz w:val="26"/>
          <w:szCs w:val="26"/>
        </w:rPr>
        <w:t xml:space="preserve">К </w:t>
      </w:r>
      <w:r w:rsidR="00587097">
        <w:rPr>
          <w:sz w:val="26"/>
          <w:szCs w:val="26"/>
        </w:rPr>
        <w:t>уровню 2017 года</w:t>
      </w:r>
      <w:r w:rsidRPr="00970811">
        <w:rPr>
          <w:sz w:val="26"/>
          <w:szCs w:val="26"/>
        </w:rPr>
        <w:t xml:space="preserve"> из расчета в текущих ценах оборот внешней торговли </w:t>
      </w:r>
      <w:r w:rsidR="002104BF">
        <w:rPr>
          <w:sz w:val="26"/>
          <w:szCs w:val="26"/>
        </w:rPr>
        <w:t>товарами и услугами составил 11</w:t>
      </w:r>
      <w:r w:rsidR="002104BF" w:rsidRPr="002104BF">
        <w:rPr>
          <w:sz w:val="26"/>
          <w:szCs w:val="26"/>
        </w:rPr>
        <w:t>4</w:t>
      </w:r>
      <w:r w:rsidRPr="00970811">
        <w:rPr>
          <w:sz w:val="26"/>
          <w:szCs w:val="26"/>
        </w:rPr>
        <w:t>,</w:t>
      </w:r>
      <w:r w:rsidR="002104BF" w:rsidRPr="002104BF">
        <w:rPr>
          <w:sz w:val="26"/>
          <w:szCs w:val="26"/>
        </w:rPr>
        <w:t>1</w:t>
      </w:r>
      <w:r w:rsidR="002104BF">
        <w:rPr>
          <w:sz w:val="26"/>
          <w:szCs w:val="26"/>
        </w:rPr>
        <w:t>%, импорт – 11</w:t>
      </w:r>
      <w:r w:rsidR="002104BF" w:rsidRPr="002104BF">
        <w:rPr>
          <w:sz w:val="26"/>
          <w:szCs w:val="26"/>
        </w:rPr>
        <w:t>3</w:t>
      </w:r>
      <w:r w:rsidRPr="00970811">
        <w:rPr>
          <w:sz w:val="26"/>
          <w:szCs w:val="26"/>
        </w:rPr>
        <w:t>,3%, экспорт – 11</w:t>
      </w:r>
      <w:r w:rsidR="002104BF" w:rsidRPr="002104BF">
        <w:rPr>
          <w:sz w:val="26"/>
          <w:szCs w:val="26"/>
        </w:rPr>
        <w:t>4</w:t>
      </w:r>
      <w:r w:rsidR="002104BF">
        <w:rPr>
          <w:sz w:val="26"/>
          <w:szCs w:val="26"/>
        </w:rPr>
        <w:t>,</w:t>
      </w:r>
      <w:r w:rsidR="002104BF" w:rsidRPr="002104BF">
        <w:rPr>
          <w:sz w:val="26"/>
          <w:szCs w:val="26"/>
        </w:rPr>
        <w:t>9</w:t>
      </w:r>
      <w:r w:rsidR="00C83A46">
        <w:rPr>
          <w:sz w:val="26"/>
          <w:szCs w:val="26"/>
        </w:rPr>
        <w:t>%</w:t>
      </w:r>
      <w:r w:rsidR="00C83A46">
        <w:rPr>
          <w:sz w:val="26"/>
          <w:szCs w:val="26"/>
        </w:rPr>
        <w:br/>
      </w:r>
      <w:r w:rsidRPr="00970811">
        <w:rPr>
          <w:sz w:val="26"/>
          <w:szCs w:val="26"/>
        </w:rPr>
        <w:t>при прогнозе на 20</w:t>
      </w:r>
      <w:r w:rsidR="00587097">
        <w:rPr>
          <w:sz w:val="26"/>
          <w:szCs w:val="26"/>
        </w:rPr>
        <w:t xml:space="preserve">18 год – 105,7% в соответствии </w:t>
      </w:r>
      <w:r w:rsidRPr="00970811">
        <w:rPr>
          <w:sz w:val="26"/>
          <w:szCs w:val="26"/>
        </w:rPr>
        <w:t>с Указом Президента Республики Беларусь от 31 декабря 2017 г. №</w:t>
      </w:r>
      <w:r w:rsidRPr="00970811">
        <w:rPr>
          <w:sz w:val="26"/>
          <w:szCs w:val="26"/>
          <w:lang w:val="en-US"/>
        </w:rPr>
        <w:t> </w:t>
      </w:r>
      <w:r w:rsidRPr="00970811">
        <w:rPr>
          <w:sz w:val="26"/>
          <w:szCs w:val="26"/>
        </w:rPr>
        <w:t xml:space="preserve">469. </w:t>
      </w:r>
    </w:p>
    <w:p w:rsidR="0070249B" w:rsidRPr="00970811" w:rsidRDefault="00587097" w:rsidP="00843320">
      <w:pPr>
        <w:pStyle w:val="21"/>
        <w:spacing w:line="330" w:lineRule="exact"/>
        <w:ind w:firstLine="709"/>
        <w:rPr>
          <w:spacing w:val="-2"/>
          <w:sz w:val="26"/>
          <w:szCs w:val="26"/>
        </w:rPr>
      </w:pPr>
      <w:r>
        <w:rPr>
          <w:spacing w:val="-2"/>
          <w:sz w:val="26"/>
          <w:szCs w:val="26"/>
        </w:rPr>
        <w:t>В 2018 году</w:t>
      </w:r>
      <w:r w:rsidR="0070249B" w:rsidRPr="00970811">
        <w:rPr>
          <w:spacing w:val="-2"/>
          <w:sz w:val="26"/>
          <w:szCs w:val="26"/>
        </w:rPr>
        <w:t xml:space="preserve"> </w:t>
      </w:r>
      <w:r w:rsidR="0070249B" w:rsidRPr="00970811">
        <w:rPr>
          <w:b/>
          <w:spacing w:val="-2"/>
          <w:sz w:val="26"/>
          <w:szCs w:val="26"/>
        </w:rPr>
        <w:t>са</w:t>
      </w:r>
      <w:r>
        <w:rPr>
          <w:b/>
          <w:spacing w:val="-2"/>
          <w:sz w:val="26"/>
          <w:szCs w:val="26"/>
        </w:rPr>
        <w:t xml:space="preserve">льдо внешней торговли товарами </w:t>
      </w:r>
      <w:r w:rsidR="0070249B" w:rsidRPr="00970811">
        <w:rPr>
          <w:b/>
          <w:spacing w:val="-2"/>
          <w:sz w:val="26"/>
          <w:szCs w:val="26"/>
        </w:rPr>
        <w:t>и услугами</w:t>
      </w:r>
      <w:r w:rsidR="0070249B" w:rsidRPr="00970811">
        <w:rPr>
          <w:spacing w:val="-2"/>
          <w:sz w:val="26"/>
          <w:szCs w:val="26"/>
        </w:rPr>
        <w:t xml:space="preserve"> сложилось положительное</w:t>
      </w:r>
      <w:r>
        <w:rPr>
          <w:spacing w:val="-2"/>
          <w:sz w:val="26"/>
          <w:szCs w:val="26"/>
        </w:rPr>
        <w:t xml:space="preserve"> в размере </w:t>
      </w:r>
      <w:r w:rsidR="002104BF">
        <w:rPr>
          <w:spacing w:val="-2"/>
          <w:sz w:val="26"/>
          <w:szCs w:val="26"/>
        </w:rPr>
        <w:t>694</w:t>
      </w:r>
      <w:r>
        <w:rPr>
          <w:spacing w:val="-2"/>
          <w:sz w:val="26"/>
          <w:szCs w:val="26"/>
        </w:rPr>
        <w:t>,</w:t>
      </w:r>
      <w:r w:rsidR="002104BF">
        <w:rPr>
          <w:spacing w:val="-2"/>
          <w:sz w:val="26"/>
          <w:szCs w:val="26"/>
        </w:rPr>
        <w:t>4</w:t>
      </w:r>
      <w:r>
        <w:rPr>
          <w:spacing w:val="-2"/>
          <w:sz w:val="26"/>
          <w:szCs w:val="26"/>
        </w:rPr>
        <w:t xml:space="preserve"> млн. долларов </w:t>
      </w:r>
      <w:r w:rsidR="0070249B" w:rsidRPr="00970811">
        <w:rPr>
          <w:spacing w:val="-2"/>
          <w:sz w:val="26"/>
          <w:szCs w:val="26"/>
        </w:rPr>
        <w:t>(</w:t>
      </w:r>
      <w:r w:rsidR="00993155">
        <w:rPr>
          <w:spacing w:val="-2"/>
          <w:sz w:val="26"/>
          <w:szCs w:val="26"/>
        </w:rPr>
        <w:t>в 2017 году</w:t>
      </w:r>
      <w:r w:rsidR="0070249B" w:rsidRPr="00970811">
        <w:rPr>
          <w:spacing w:val="-2"/>
          <w:sz w:val="26"/>
          <w:szCs w:val="26"/>
        </w:rPr>
        <w:t xml:space="preserve"> полож</w:t>
      </w:r>
      <w:r w:rsidR="002104BF">
        <w:rPr>
          <w:spacing w:val="-2"/>
          <w:sz w:val="26"/>
          <w:szCs w:val="26"/>
        </w:rPr>
        <w:t>ительное сальдо составляло 82,9</w:t>
      </w:r>
      <w:r w:rsidR="0070249B" w:rsidRPr="00970811">
        <w:rPr>
          <w:spacing w:val="-2"/>
          <w:sz w:val="26"/>
          <w:szCs w:val="26"/>
        </w:rPr>
        <w:t xml:space="preserve"> млн. долларов). </w:t>
      </w:r>
      <w:r w:rsidR="0070249B" w:rsidRPr="00970811">
        <w:rPr>
          <w:sz w:val="26"/>
          <w:szCs w:val="26"/>
        </w:rPr>
        <w:t>Отношение с</w:t>
      </w:r>
      <w:r w:rsidR="00C83A46">
        <w:rPr>
          <w:sz w:val="26"/>
          <w:szCs w:val="26"/>
        </w:rPr>
        <w:t>альдо внешней торговли товарами</w:t>
      </w:r>
      <w:r w:rsidR="00C83A46">
        <w:rPr>
          <w:sz w:val="26"/>
          <w:szCs w:val="26"/>
        </w:rPr>
        <w:br/>
      </w:r>
      <w:r w:rsidR="0070249B" w:rsidRPr="00970811">
        <w:rPr>
          <w:sz w:val="26"/>
          <w:szCs w:val="26"/>
        </w:rPr>
        <w:t>и услугами к валовому вн</w:t>
      </w:r>
      <w:r w:rsidR="003B5EB8">
        <w:rPr>
          <w:sz w:val="26"/>
          <w:szCs w:val="26"/>
        </w:rPr>
        <w:t>утреннему продукту составило 1,2</w:t>
      </w:r>
      <w:r w:rsidR="0070249B" w:rsidRPr="00970811">
        <w:rPr>
          <w:sz w:val="26"/>
          <w:szCs w:val="26"/>
          <w:lang w:val="ru-MO"/>
        </w:rPr>
        <w:t>%</w:t>
      </w:r>
      <w:r w:rsidR="0070249B" w:rsidRPr="00970811">
        <w:rPr>
          <w:sz w:val="26"/>
          <w:szCs w:val="26"/>
        </w:rPr>
        <w:t xml:space="preserve"> пр</w:t>
      </w:r>
      <w:r w:rsidR="00C83A46">
        <w:rPr>
          <w:sz w:val="26"/>
          <w:szCs w:val="26"/>
        </w:rPr>
        <w:t>и прогнозе</w:t>
      </w:r>
      <w:r w:rsidR="00C83A46">
        <w:rPr>
          <w:sz w:val="26"/>
          <w:szCs w:val="26"/>
        </w:rPr>
        <w:br/>
      </w:r>
      <w:r>
        <w:rPr>
          <w:sz w:val="26"/>
          <w:szCs w:val="26"/>
        </w:rPr>
        <w:t xml:space="preserve">на 2018 год не ниже </w:t>
      </w:r>
      <w:r w:rsidR="0070249B" w:rsidRPr="00970811">
        <w:rPr>
          <w:sz w:val="26"/>
          <w:szCs w:val="26"/>
        </w:rPr>
        <w:t>минус 0,1%.</w:t>
      </w:r>
    </w:p>
    <w:p w:rsidR="0070249B" w:rsidRPr="00970811" w:rsidRDefault="0070249B" w:rsidP="00587097">
      <w:pPr>
        <w:pStyle w:val="23"/>
        <w:spacing w:before="200" w:line="240" w:lineRule="exact"/>
        <w:ind w:firstLine="0"/>
        <w:jc w:val="center"/>
        <w:rPr>
          <w:rFonts w:ascii="Arial" w:hAnsi="Arial" w:cs="Arial"/>
          <w:b/>
          <w:bCs/>
          <w:noProof/>
          <w:sz w:val="22"/>
          <w:szCs w:val="22"/>
        </w:rPr>
      </w:pPr>
      <w:r w:rsidRPr="00970811">
        <w:rPr>
          <w:rFonts w:ascii="Arial" w:hAnsi="Arial" w:cs="Arial"/>
          <w:b/>
          <w:noProof/>
          <w:sz w:val="22"/>
          <w:szCs w:val="22"/>
        </w:rPr>
        <w:t>Внешняя торговля товарами и услугами</w:t>
      </w:r>
      <w:r w:rsidRPr="00970811">
        <w:rPr>
          <w:rFonts w:ascii="Arial" w:hAnsi="Arial" w:cs="Arial"/>
          <w:b/>
          <w:noProof/>
          <w:sz w:val="22"/>
          <w:szCs w:val="22"/>
        </w:rPr>
        <w:br/>
        <w:t xml:space="preserve">по методологии платежного баланса </w:t>
      </w:r>
    </w:p>
    <w:p w:rsidR="0070249B" w:rsidRPr="00970811" w:rsidRDefault="0070249B" w:rsidP="0070249B">
      <w:pPr>
        <w:pStyle w:val="21"/>
        <w:spacing w:before="100" w:after="120" w:line="220" w:lineRule="exact"/>
        <w:ind w:firstLine="23"/>
        <w:jc w:val="center"/>
        <w:rPr>
          <w:rFonts w:ascii="Arial" w:hAnsi="Arial" w:cs="Arial"/>
          <w:i/>
          <w:iCs/>
          <w:sz w:val="20"/>
          <w:szCs w:val="20"/>
        </w:rPr>
      </w:pPr>
      <w:r w:rsidRPr="00970811">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70249B" w:rsidRPr="00970811" w:rsidTr="00AC1B6C">
        <w:trPr>
          <w:trHeight w:val="227"/>
          <w:tblHeader/>
          <w:jc w:val="center"/>
        </w:trPr>
        <w:tc>
          <w:tcPr>
            <w:tcW w:w="2340" w:type="dxa"/>
            <w:tcBorders>
              <w:bottom w:val="single" w:sz="4" w:space="0" w:color="auto"/>
            </w:tcBorders>
          </w:tcPr>
          <w:p w:rsidR="0070249B" w:rsidRPr="00970811" w:rsidRDefault="0070249B" w:rsidP="00AC1B6C">
            <w:pPr>
              <w:pStyle w:val="21"/>
              <w:spacing w:before="40" w:after="40" w:line="200" w:lineRule="exact"/>
              <w:ind w:firstLine="0"/>
              <w:jc w:val="center"/>
              <w:rPr>
                <w:sz w:val="22"/>
                <w:szCs w:val="22"/>
              </w:rPr>
            </w:pPr>
          </w:p>
        </w:tc>
        <w:tc>
          <w:tcPr>
            <w:tcW w:w="1684"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Оборот</w:t>
            </w:r>
          </w:p>
        </w:tc>
        <w:tc>
          <w:tcPr>
            <w:tcW w:w="1685"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Экспорт</w:t>
            </w:r>
          </w:p>
        </w:tc>
        <w:tc>
          <w:tcPr>
            <w:tcW w:w="1684"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Импорт</w:t>
            </w:r>
          </w:p>
        </w:tc>
        <w:tc>
          <w:tcPr>
            <w:tcW w:w="1685" w:type="dxa"/>
            <w:tcBorders>
              <w:bottom w:val="single" w:sz="4" w:space="0" w:color="auto"/>
            </w:tcBorders>
          </w:tcPr>
          <w:p w:rsidR="0070249B" w:rsidRPr="00970811" w:rsidRDefault="0070249B" w:rsidP="00AC1B6C">
            <w:pPr>
              <w:spacing w:before="40" w:after="40" w:line="200" w:lineRule="exact"/>
              <w:jc w:val="center"/>
            </w:pPr>
            <w:r w:rsidRPr="00970811">
              <w:rPr>
                <w:sz w:val="22"/>
                <w:szCs w:val="22"/>
              </w:rPr>
              <w:t>Сальдо</w:t>
            </w:r>
          </w:p>
        </w:tc>
      </w:tr>
      <w:tr w:rsidR="0070249B" w:rsidRPr="00970811" w:rsidTr="00AC1B6C">
        <w:trPr>
          <w:trHeight w:val="277"/>
          <w:jc w:val="center"/>
        </w:trPr>
        <w:tc>
          <w:tcPr>
            <w:tcW w:w="2340" w:type="dxa"/>
            <w:tcBorders>
              <w:top w:val="single" w:sz="4" w:space="0" w:color="auto"/>
              <w:bottom w:val="nil"/>
            </w:tcBorders>
            <w:vAlign w:val="bottom"/>
          </w:tcPr>
          <w:p w:rsidR="0070249B" w:rsidRPr="00970811" w:rsidRDefault="0070249B" w:rsidP="00843320">
            <w:pPr>
              <w:spacing w:before="56" w:after="60" w:line="200" w:lineRule="exact"/>
              <w:jc w:val="center"/>
              <w:rPr>
                <w:b/>
                <w:bCs/>
              </w:rPr>
            </w:pPr>
            <w:r w:rsidRPr="00970811">
              <w:rPr>
                <w:b/>
                <w:sz w:val="22"/>
                <w:szCs w:val="22"/>
              </w:rPr>
              <w:t xml:space="preserve">2017 г. </w:t>
            </w:r>
          </w:p>
        </w:tc>
        <w:tc>
          <w:tcPr>
            <w:tcW w:w="1684" w:type="dxa"/>
            <w:tcBorders>
              <w:top w:val="single" w:sz="4" w:space="0" w:color="auto"/>
              <w:bottom w:val="nil"/>
            </w:tcBorders>
            <w:vAlign w:val="bottom"/>
          </w:tcPr>
          <w:p w:rsidR="0070249B" w:rsidRPr="00970811" w:rsidRDefault="0070249B" w:rsidP="00843320">
            <w:pPr>
              <w:spacing w:before="56" w:after="60" w:line="200" w:lineRule="exact"/>
              <w:ind w:right="346"/>
              <w:jc w:val="right"/>
            </w:pPr>
            <w:r w:rsidRPr="00970811">
              <w:rPr>
                <w:sz w:val="22"/>
                <w:szCs w:val="22"/>
              </w:rPr>
              <w:t> </w:t>
            </w:r>
          </w:p>
        </w:tc>
        <w:tc>
          <w:tcPr>
            <w:tcW w:w="1685" w:type="dxa"/>
            <w:tcBorders>
              <w:top w:val="single" w:sz="4" w:space="0" w:color="auto"/>
              <w:bottom w:val="nil"/>
            </w:tcBorders>
            <w:vAlign w:val="bottom"/>
          </w:tcPr>
          <w:p w:rsidR="0070249B" w:rsidRPr="00970811" w:rsidRDefault="0070249B" w:rsidP="00843320">
            <w:pPr>
              <w:spacing w:before="56" w:after="60" w:line="200" w:lineRule="exact"/>
              <w:ind w:right="346"/>
              <w:jc w:val="right"/>
            </w:pPr>
            <w:r w:rsidRPr="00970811">
              <w:rPr>
                <w:sz w:val="22"/>
                <w:szCs w:val="22"/>
              </w:rPr>
              <w:t> </w:t>
            </w:r>
          </w:p>
        </w:tc>
        <w:tc>
          <w:tcPr>
            <w:tcW w:w="1684" w:type="dxa"/>
            <w:tcBorders>
              <w:top w:val="single" w:sz="4" w:space="0" w:color="auto"/>
              <w:bottom w:val="nil"/>
            </w:tcBorders>
            <w:vAlign w:val="bottom"/>
          </w:tcPr>
          <w:p w:rsidR="0070249B" w:rsidRPr="00970811" w:rsidRDefault="0070249B" w:rsidP="00843320">
            <w:pPr>
              <w:spacing w:before="56" w:after="60" w:line="200" w:lineRule="exact"/>
              <w:ind w:right="346"/>
              <w:jc w:val="right"/>
            </w:pPr>
            <w:r w:rsidRPr="00970811">
              <w:rPr>
                <w:sz w:val="22"/>
                <w:szCs w:val="22"/>
              </w:rPr>
              <w:t> </w:t>
            </w:r>
          </w:p>
        </w:tc>
        <w:tc>
          <w:tcPr>
            <w:tcW w:w="1685" w:type="dxa"/>
            <w:tcBorders>
              <w:top w:val="single" w:sz="4" w:space="0" w:color="auto"/>
              <w:bottom w:val="nil"/>
            </w:tcBorders>
            <w:vAlign w:val="bottom"/>
          </w:tcPr>
          <w:p w:rsidR="0070249B" w:rsidRPr="00970811" w:rsidRDefault="0070249B" w:rsidP="00843320">
            <w:pPr>
              <w:spacing w:before="56" w:after="60" w:line="200" w:lineRule="exact"/>
              <w:ind w:right="511"/>
              <w:jc w:val="right"/>
            </w:pPr>
            <w:r w:rsidRPr="00970811">
              <w:rPr>
                <w:sz w:val="22"/>
                <w:szCs w:val="22"/>
              </w:rPr>
              <w:t> </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Январь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4 580,5</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2 284,6</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2 295,9</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-11,3</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Февраль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4 884,0</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2 484,8</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2 399,2</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85,6</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Март</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5 852,2</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2 997,4</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2 854,8</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142,6</w:t>
            </w:r>
          </w:p>
        </w:tc>
      </w:tr>
      <w:tr w:rsidR="00E00113" w:rsidRPr="00970811" w:rsidTr="00AC1B6C">
        <w:trPr>
          <w:trHeight w:val="227"/>
          <w:jc w:val="center"/>
        </w:trPr>
        <w:tc>
          <w:tcPr>
            <w:tcW w:w="2340" w:type="dxa"/>
            <w:tcBorders>
              <w:top w:val="nil"/>
              <w:bottom w:val="nil"/>
            </w:tcBorders>
            <w:vAlign w:val="bottom"/>
          </w:tcPr>
          <w:p w:rsidR="00E00113" w:rsidRPr="00970811" w:rsidRDefault="00E00113" w:rsidP="00843320">
            <w:pPr>
              <w:spacing w:before="56" w:after="60" w:line="200" w:lineRule="exact"/>
              <w:ind w:left="192"/>
              <w:rPr>
                <w:b/>
                <w:bCs/>
              </w:rPr>
            </w:pPr>
            <w:r w:rsidRPr="00970811">
              <w:rPr>
                <w:b/>
                <w:sz w:val="22"/>
                <w:szCs w:val="22"/>
              </w:rPr>
              <w:t>I квартал</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15 316,7</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7 766,8</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7 549,9</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216,9</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Апрель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5 637,5</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2 781,1</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2 856,4</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-75,3</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Май</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6 113,2</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3 157,8</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2 955,4</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202,4</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Июнь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6 232,8</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3 243,5</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2 989,3</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254,2</w:t>
            </w:r>
          </w:p>
        </w:tc>
      </w:tr>
      <w:tr w:rsidR="00E00113" w:rsidRPr="00970811" w:rsidTr="00AC1B6C">
        <w:trPr>
          <w:trHeight w:val="227"/>
          <w:jc w:val="center"/>
        </w:trPr>
        <w:tc>
          <w:tcPr>
            <w:tcW w:w="2340" w:type="dxa"/>
            <w:tcBorders>
              <w:top w:val="nil"/>
              <w:bottom w:val="nil"/>
            </w:tcBorders>
            <w:vAlign w:val="bottom"/>
          </w:tcPr>
          <w:p w:rsidR="00E00113" w:rsidRPr="00970811" w:rsidRDefault="00E00113" w:rsidP="00843320">
            <w:pPr>
              <w:spacing w:before="56" w:after="60" w:line="200" w:lineRule="exact"/>
              <w:ind w:left="162"/>
              <w:rPr>
                <w:b/>
                <w:bCs/>
                <w:lang w:val="ru-MO"/>
              </w:rPr>
            </w:pPr>
            <w:r w:rsidRPr="00970811">
              <w:rPr>
                <w:b/>
                <w:sz w:val="22"/>
                <w:szCs w:val="22"/>
                <w:lang w:val="en-US"/>
              </w:rPr>
              <w:t>II квартал</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17 983,5</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9 182,4</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8 801,1</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381,3</w:t>
            </w:r>
          </w:p>
        </w:tc>
      </w:tr>
      <w:tr w:rsidR="00E00113" w:rsidRPr="00970811" w:rsidTr="00AC1B6C">
        <w:trPr>
          <w:trHeight w:val="227"/>
          <w:jc w:val="center"/>
        </w:trPr>
        <w:tc>
          <w:tcPr>
            <w:tcW w:w="2340" w:type="dxa"/>
            <w:tcBorders>
              <w:top w:val="nil"/>
              <w:bottom w:val="nil"/>
            </w:tcBorders>
            <w:vAlign w:val="bottom"/>
          </w:tcPr>
          <w:p w:rsidR="00E00113" w:rsidRPr="00970811" w:rsidRDefault="00E00113" w:rsidP="00843320">
            <w:pPr>
              <w:spacing w:before="56" w:after="60" w:line="200" w:lineRule="exact"/>
              <w:ind w:left="162"/>
              <w:rPr>
                <w:i/>
                <w:iCs/>
              </w:rPr>
            </w:pPr>
            <w:r w:rsidRPr="00970811">
              <w:rPr>
                <w:i/>
                <w:iCs/>
                <w:sz w:val="22"/>
                <w:szCs w:val="22"/>
                <w:lang w:val="en-US"/>
              </w:rPr>
              <w:t>I полугодие</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i/>
              </w:rPr>
            </w:pPr>
            <w:r w:rsidRPr="00E00113">
              <w:rPr>
                <w:bCs/>
                <w:i/>
                <w:sz w:val="22"/>
                <w:szCs w:val="22"/>
              </w:rPr>
              <w:t>33 300,2</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i/>
              </w:rPr>
            </w:pPr>
            <w:r w:rsidRPr="00E00113">
              <w:rPr>
                <w:bCs/>
                <w:i/>
                <w:sz w:val="22"/>
                <w:szCs w:val="22"/>
              </w:rPr>
              <w:t>16 949,2</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i/>
              </w:rPr>
            </w:pPr>
            <w:r w:rsidRPr="00E00113">
              <w:rPr>
                <w:bCs/>
                <w:i/>
                <w:sz w:val="22"/>
                <w:szCs w:val="22"/>
              </w:rPr>
              <w:t>16 351,0</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i/>
              </w:rPr>
            </w:pPr>
            <w:r w:rsidRPr="00E00113">
              <w:rPr>
                <w:bCs/>
                <w:i/>
                <w:sz w:val="22"/>
                <w:szCs w:val="22"/>
              </w:rPr>
              <w:t>598,2</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Июль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5 958,0</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3 025,8</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2 932,2</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93,6</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Август</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6 346,2</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3 191,3</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3 154,9</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36,4</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Сентябрь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6 349,5</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3 164,9</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3 184,6</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-19,7</w:t>
            </w:r>
          </w:p>
        </w:tc>
      </w:tr>
      <w:tr w:rsidR="00E00113" w:rsidRPr="00970811" w:rsidTr="00AC1B6C">
        <w:trPr>
          <w:trHeight w:val="227"/>
          <w:jc w:val="center"/>
        </w:trPr>
        <w:tc>
          <w:tcPr>
            <w:tcW w:w="2340" w:type="dxa"/>
            <w:tcBorders>
              <w:top w:val="nil"/>
              <w:bottom w:val="nil"/>
            </w:tcBorders>
            <w:vAlign w:val="bottom"/>
          </w:tcPr>
          <w:p w:rsidR="00E00113" w:rsidRPr="00970811" w:rsidRDefault="00E00113" w:rsidP="00843320">
            <w:pPr>
              <w:pStyle w:val="3"/>
              <w:keepNext w:val="0"/>
              <w:spacing w:before="56" w:after="60" w:line="200" w:lineRule="exact"/>
              <w:ind w:left="162"/>
            </w:pPr>
            <w:r w:rsidRPr="00970811">
              <w:rPr>
                <w:lang w:val="en-US"/>
              </w:rPr>
              <w:t>III квартал</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18 653,7</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9 382,0</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9 271,7</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110,3</w:t>
            </w:r>
          </w:p>
        </w:tc>
      </w:tr>
      <w:tr w:rsidR="00E00113" w:rsidRPr="00970811" w:rsidTr="00AC1B6C">
        <w:trPr>
          <w:trHeight w:val="227"/>
          <w:jc w:val="center"/>
        </w:trPr>
        <w:tc>
          <w:tcPr>
            <w:tcW w:w="2340" w:type="dxa"/>
            <w:tcBorders>
              <w:top w:val="nil"/>
              <w:bottom w:val="nil"/>
            </w:tcBorders>
            <w:vAlign w:val="bottom"/>
          </w:tcPr>
          <w:p w:rsidR="00E00113" w:rsidRPr="00970811" w:rsidRDefault="00E00113" w:rsidP="00843320">
            <w:pPr>
              <w:spacing w:before="56" w:after="60" w:line="200" w:lineRule="exact"/>
              <w:ind w:left="192"/>
              <w:rPr>
                <w:i/>
                <w:iCs/>
              </w:rPr>
            </w:pPr>
            <w:r w:rsidRPr="00970811">
              <w:rPr>
                <w:i/>
                <w:iCs/>
                <w:sz w:val="22"/>
                <w:szCs w:val="22"/>
              </w:rPr>
              <w:t>Январь-сентябрь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i/>
              </w:rPr>
            </w:pPr>
            <w:r w:rsidRPr="00E00113">
              <w:rPr>
                <w:bCs/>
                <w:i/>
                <w:sz w:val="22"/>
                <w:szCs w:val="22"/>
              </w:rPr>
              <w:t>51 953,9</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i/>
              </w:rPr>
            </w:pPr>
            <w:r w:rsidRPr="00E00113">
              <w:rPr>
                <w:bCs/>
                <w:i/>
                <w:sz w:val="22"/>
                <w:szCs w:val="22"/>
              </w:rPr>
              <w:t>26 331,2</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i/>
              </w:rPr>
            </w:pPr>
            <w:r w:rsidRPr="00E00113">
              <w:rPr>
                <w:bCs/>
                <w:i/>
                <w:sz w:val="22"/>
                <w:szCs w:val="22"/>
              </w:rPr>
              <w:t>25 622,7</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i/>
              </w:rPr>
            </w:pPr>
            <w:r w:rsidRPr="00E00113">
              <w:rPr>
                <w:bCs/>
                <w:i/>
                <w:sz w:val="22"/>
                <w:szCs w:val="22"/>
              </w:rPr>
              <w:t>708,5</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Октябрь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6 675,7</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3 302,6</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3 373,1</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-70,5</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Ноябрь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6 849,4</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3 317,8</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3 531,6</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-213,8</w:t>
            </w:r>
          </w:p>
        </w:tc>
      </w:tr>
      <w:tr w:rsidR="00E00113" w:rsidRPr="00970811" w:rsidTr="00AC1B6C">
        <w:trPr>
          <w:trHeight w:val="227"/>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Декабрь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7 497,1</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3 577,9</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3 919,2</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-341,3</w:t>
            </w:r>
          </w:p>
        </w:tc>
      </w:tr>
      <w:tr w:rsidR="00E00113" w:rsidRPr="00970811" w:rsidTr="00AC1B6C">
        <w:trPr>
          <w:trHeight w:val="227"/>
          <w:jc w:val="center"/>
        </w:trPr>
        <w:tc>
          <w:tcPr>
            <w:tcW w:w="2340" w:type="dxa"/>
            <w:tcBorders>
              <w:top w:val="nil"/>
              <w:bottom w:val="nil"/>
            </w:tcBorders>
            <w:vAlign w:val="bottom"/>
          </w:tcPr>
          <w:p w:rsidR="00E00113" w:rsidRPr="00970811" w:rsidRDefault="00E00113" w:rsidP="00843320">
            <w:pPr>
              <w:spacing w:before="56" w:after="60" w:line="200" w:lineRule="exact"/>
              <w:ind w:left="162"/>
              <w:rPr>
                <w:b/>
                <w:bCs/>
                <w:lang w:val="ru-MO"/>
              </w:rPr>
            </w:pPr>
            <w:r w:rsidRPr="00970811">
              <w:rPr>
                <w:b/>
                <w:sz w:val="22"/>
                <w:szCs w:val="22"/>
                <w:lang w:val="en-US"/>
              </w:rPr>
              <w:t>I</w:t>
            </w:r>
            <w:r w:rsidRPr="00970811">
              <w:rPr>
                <w:b/>
                <w:sz w:val="22"/>
                <w:szCs w:val="22"/>
              </w:rPr>
              <w:t>V</w:t>
            </w:r>
            <w:r w:rsidRPr="00970811">
              <w:rPr>
                <w:b/>
                <w:sz w:val="22"/>
                <w:szCs w:val="22"/>
                <w:lang w:val="en-US"/>
              </w:rPr>
              <w:t xml:space="preserve"> </w:t>
            </w:r>
            <w:r w:rsidRPr="00970811">
              <w:rPr>
                <w:b/>
                <w:sz w:val="22"/>
                <w:szCs w:val="22"/>
                <w:lang w:val="ru-MO"/>
              </w:rPr>
              <w:t>квартал</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21 022,2</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10 198,3</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10 823,9</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-625,6</w:t>
            </w:r>
          </w:p>
        </w:tc>
      </w:tr>
      <w:tr w:rsidR="00E00113" w:rsidRPr="00970811" w:rsidTr="00AC1B6C">
        <w:trPr>
          <w:trHeight w:val="227"/>
          <w:jc w:val="center"/>
        </w:trPr>
        <w:tc>
          <w:tcPr>
            <w:tcW w:w="2340" w:type="dxa"/>
            <w:tcBorders>
              <w:top w:val="nil"/>
              <w:bottom w:val="nil"/>
            </w:tcBorders>
            <w:vAlign w:val="bottom"/>
          </w:tcPr>
          <w:p w:rsidR="00E00113" w:rsidRPr="00970811" w:rsidRDefault="00E00113" w:rsidP="00843320">
            <w:pPr>
              <w:spacing w:before="56" w:after="60" w:line="200" w:lineRule="exact"/>
              <w:ind w:left="162"/>
              <w:rPr>
                <w:b/>
                <w:bCs/>
                <w:lang w:val="en-US"/>
              </w:rPr>
            </w:pPr>
            <w:r w:rsidRPr="00970811">
              <w:rPr>
                <w:b/>
                <w:sz w:val="22"/>
                <w:szCs w:val="22"/>
              </w:rPr>
              <w:t>Январь-декабрь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72 976,1</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36 529,5</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36 446,6</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82,9</w:t>
            </w:r>
          </w:p>
        </w:tc>
      </w:tr>
      <w:tr w:rsidR="0070249B" w:rsidRPr="00970811" w:rsidTr="00AC1B6C">
        <w:trPr>
          <w:trHeight w:val="80"/>
          <w:jc w:val="center"/>
        </w:trPr>
        <w:tc>
          <w:tcPr>
            <w:tcW w:w="2340" w:type="dxa"/>
            <w:tcBorders>
              <w:top w:val="nil"/>
              <w:bottom w:val="nil"/>
            </w:tcBorders>
            <w:vAlign w:val="bottom"/>
          </w:tcPr>
          <w:p w:rsidR="0070249B" w:rsidRPr="00970811" w:rsidRDefault="0070249B" w:rsidP="00843320">
            <w:pPr>
              <w:spacing w:before="56" w:after="60" w:line="200" w:lineRule="exact"/>
              <w:jc w:val="center"/>
              <w:rPr>
                <w:b/>
                <w:bCs/>
              </w:rPr>
            </w:pPr>
            <w:bookmarkStart w:id="2" w:name="_Hlk448156701"/>
            <w:r w:rsidRPr="00970811">
              <w:rPr>
                <w:b/>
                <w:sz w:val="22"/>
                <w:szCs w:val="22"/>
              </w:rPr>
              <w:t xml:space="preserve">2018 г. </w:t>
            </w:r>
          </w:p>
        </w:tc>
        <w:tc>
          <w:tcPr>
            <w:tcW w:w="1684" w:type="dxa"/>
            <w:tcBorders>
              <w:top w:val="nil"/>
              <w:bottom w:val="nil"/>
            </w:tcBorders>
            <w:vAlign w:val="bottom"/>
          </w:tcPr>
          <w:p w:rsidR="0070249B" w:rsidRPr="00970811" w:rsidRDefault="0070249B" w:rsidP="00843320">
            <w:pPr>
              <w:spacing w:before="56" w:after="60" w:line="200" w:lineRule="exact"/>
              <w:ind w:right="346"/>
              <w:jc w:val="right"/>
              <w:rPr>
                <w:b/>
                <w:bCs/>
              </w:rPr>
            </w:pPr>
          </w:p>
        </w:tc>
        <w:tc>
          <w:tcPr>
            <w:tcW w:w="1685" w:type="dxa"/>
            <w:tcBorders>
              <w:top w:val="nil"/>
              <w:bottom w:val="nil"/>
            </w:tcBorders>
            <w:vAlign w:val="bottom"/>
          </w:tcPr>
          <w:p w:rsidR="0070249B" w:rsidRPr="00970811" w:rsidRDefault="0070249B" w:rsidP="00843320">
            <w:pPr>
              <w:spacing w:before="56" w:after="60" w:line="200" w:lineRule="exact"/>
              <w:ind w:right="346"/>
              <w:jc w:val="right"/>
              <w:rPr>
                <w:b/>
                <w:bCs/>
              </w:rPr>
            </w:pPr>
          </w:p>
        </w:tc>
        <w:tc>
          <w:tcPr>
            <w:tcW w:w="1684" w:type="dxa"/>
            <w:tcBorders>
              <w:top w:val="nil"/>
              <w:bottom w:val="nil"/>
            </w:tcBorders>
            <w:vAlign w:val="bottom"/>
          </w:tcPr>
          <w:p w:rsidR="0070249B" w:rsidRPr="00970811" w:rsidRDefault="0070249B" w:rsidP="00843320">
            <w:pPr>
              <w:spacing w:before="56" w:after="60" w:line="200" w:lineRule="exact"/>
              <w:ind w:right="346"/>
              <w:jc w:val="right"/>
              <w:rPr>
                <w:b/>
                <w:bCs/>
              </w:rPr>
            </w:pPr>
          </w:p>
        </w:tc>
        <w:tc>
          <w:tcPr>
            <w:tcW w:w="1685" w:type="dxa"/>
            <w:tcBorders>
              <w:top w:val="nil"/>
              <w:bottom w:val="nil"/>
            </w:tcBorders>
            <w:vAlign w:val="bottom"/>
          </w:tcPr>
          <w:p w:rsidR="0070249B" w:rsidRPr="00970811" w:rsidRDefault="0070249B" w:rsidP="00843320">
            <w:pPr>
              <w:spacing w:before="56" w:after="60" w:line="200" w:lineRule="exact"/>
              <w:ind w:right="567"/>
              <w:jc w:val="right"/>
              <w:rPr>
                <w:b/>
                <w:bCs/>
              </w:rPr>
            </w:pP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Январь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6 015,3</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3 071,7</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2 943,6</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128,1</w:t>
            </w: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Февраль</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6 251,9</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3 169,4</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3 082,5</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86,9</w:t>
            </w: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843320">
            <w:pPr>
              <w:spacing w:before="56" w:after="60" w:line="200" w:lineRule="exact"/>
              <w:ind w:left="284"/>
            </w:pPr>
            <w:r w:rsidRPr="00970811">
              <w:rPr>
                <w:sz w:val="22"/>
                <w:szCs w:val="22"/>
              </w:rPr>
              <w:t>Март</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7 097,7</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3 610,2</w:t>
            </w:r>
          </w:p>
        </w:tc>
        <w:tc>
          <w:tcPr>
            <w:tcW w:w="1684"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3 487,5</w:t>
            </w:r>
          </w:p>
        </w:tc>
        <w:tc>
          <w:tcPr>
            <w:tcW w:w="1685" w:type="dxa"/>
            <w:tcBorders>
              <w:top w:val="nil"/>
              <w:bottom w:val="nil"/>
            </w:tcBorders>
            <w:vAlign w:val="bottom"/>
          </w:tcPr>
          <w:p w:rsidR="00E00113" w:rsidRPr="00E00113" w:rsidRDefault="00E00113" w:rsidP="00E00113">
            <w:pPr>
              <w:spacing w:before="56" w:after="60" w:line="200" w:lineRule="exact"/>
              <w:ind w:right="346"/>
              <w:jc w:val="right"/>
              <w:rPr>
                <w:bCs/>
              </w:rPr>
            </w:pPr>
            <w:r w:rsidRPr="00E00113">
              <w:rPr>
                <w:bCs/>
                <w:sz w:val="22"/>
                <w:szCs w:val="22"/>
              </w:rPr>
              <w:t>122,7</w:t>
            </w:r>
          </w:p>
        </w:tc>
      </w:tr>
      <w:tr w:rsidR="00E00113" w:rsidRPr="00970811" w:rsidTr="00AC1B6C">
        <w:trPr>
          <w:trHeight w:val="80"/>
          <w:jc w:val="center"/>
        </w:trPr>
        <w:tc>
          <w:tcPr>
            <w:tcW w:w="2340" w:type="dxa"/>
            <w:tcBorders>
              <w:top w:val="nil"/>
              <w:bottom w:val="single" w:sz="4" w:space="0" w:color="auto"/>
            </w:tcBorders>
            <w:vAlign w:val="bottom"/>
          </w:tcPr>
          <w:p w:rsidR="00E00113" w:rsidRPr="00970811" w:rsidRDefault="00E00113" w:rsidP="00843320">
            <w:pPr>
              <w:spacing w:before="56" w:after="56" w:line="200" w:lineRule="exact"/>
              <w:ind w:left="192"/>
              <w:rPr>
                <w:b/>
                <w:iCs/>
              </w:rPr>
            </w:pPr>
            <w:r w:rsidRPr="00970811">
              <w:rPr>
                <w:b/>
                <w:iCs/>
                <w:sz w:val="22"/>
                <w:szCs w:val="22"/>
              </w:rPr>
              <w:t>I квартал</w:t>
            </w:r>
          </w:p>
        </w:tc>
        <w:tc>
          <w:tcPr>
            <w:tcW w:w="1684" w:type="dxa"/>
            <w:tcBorders>
              <w:top w:val="nil"/>
              <w:bottom w:val="single" w:sz="4" w:space="0" w:color="auto"/>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19 364,9</w:t>
            </w:r>
          </w:p>
        </w:tc>
        <w:tc>
          <w:tcPr>
            <w:tcW w:w="1685" w:type="dxa"/>
            <w:tcBorders>
              <w:top w:val="nil"/>
              <w:bottom w:val="single" w:sz="4" w:space="0" w:color="auto"/>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9 851,3</w:t>
            </w:r>
          </w:p>
        </w:tc>
        <w:tc>
          <w:tcPr>
            <w:tcW w:w="1684" w:type="dxa"/>
            <w:tcBorders>
              <w:top w:val="nil"/>
              <w:bottom w:val="single" w:sz="4" w:space="0" w:color="auto"/>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9 513,6</w:t>
            </w:r>
          </w:p>
        </w:tc>
        <w:tc>
          <w:tcPr>
            <w:tcW w:w="1685" w:type="dxa"/>
            <w:tcBorders>
              <w:top w:val="nil"/>
              <w:bottom w:val="single" w:sz="4" w:space="0" w:color="auto"/>
            </w:tcBorders>
            <w:vAlign w:val="bottom"/>
          </w:tcPr>
          <w:p w:rsidR="00E00113" w:rsidRPr="00E00113" w:rsidRDefault="00E00113" w:rsidP="00E00113">
            <w:pPr>
              <w:spacing w:before="56" w:after="60" w:line="200" w:lineRule="exact"/>
              <w:ind w:right="346"/>
              <w:jc w:val="right"/>
              <w:rPr>
                <w:b/>
                <w:bCs/>
              </w:rPr>
            </w:pPr>
            <w:r w:rsidRPr="00E00113">
              <w:rPr>
                <w:b/>
                <w:bCs/>
                <w:sz w:val="22"/>
                <w:szCs w:val="22"/>
              </w:rPr>
              <w:t>337,7</w:t>
            </w:r>
          </w:p>
        </w:tc>
      </w:tr>
      <w:tr w:rsidR="00E00113" w:rsidRPr="00970811" w:rsidTr="00AC1B6C">
        <w:trPr>
          <w:trHeight w:val="80"/>
          <w:jc w:val="center"/>
        </w:trPr>
        <w:tc>
          <w:tcPr>
            <w:tcW w:w="2340" w:type="dxa"/>
            <w:tcBorders>
              <w:top w:val="single" w:sz="4" w:space="0" w:color="auto"/>
              <w:bottom w:val="nil"/>
            </w:tcBorders>
            <w:vAlign w:val="bottom"/>
          </w:tcPr>
          <w:p w:rsidR="00E00113" w:rsidRPr="00A7050A" w:rsidRDefault="00E00113" w:rsidP="00E00113">
            <w:pPr>
              <w:spacing w:before="40" w:after="50" w:line="200" w:lineRule="exact"/>
              <w:ind w:left="284"/>
            </w:pPr>
            <w:r w:rsidRPr="00970811">
              <w:rPr>
                <w:sz w:val="22"/>
                <w:szCs w:val="22"/>
              </w:rPr>
              <w:lastRenderedPageBreak/>
              <w:t>Апрель</w:t>
            </w:r>
          </w:p>
        </w:tc>
        <w:tc>
          <w:tcPr>
            <w:tcW w:w="1684" w:type="dxa"/>
            <w:tcBorders>
              <w:top w:val="single" w:sz="4" w:space="0" w:color="auto"/>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6 811,1</w:t>
            </w:r>
          </w:p>
        </w:tc>
        <w:tc>
          <w:tcPr>
            <w:tcW w:w="1685" w:type="dxa"/>
            <w:tcBorders>
              <w:top w:val="single" w:sz="4" w:space="0" w:color="auto"/>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3 389,0</w:t>
            </w:r>
          </w:p>
        </w:tc>
        <w:tc>
          <w:tcPr>
            <w:tcW w:w="1684" w:type="dxa"/>
            <w:tcBorders>
              <w:top w:val="single" w:sz="4" w:space="0" w:color="auto"/>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3 422,1</w:t>
            </w:r>
          </w:p>
        </w:tc>
        <w:tc>
          <w:tcPr>
            <w:tcW w:w="1685" w:type="dxa"/>
            <w:tcBorders>
              <w:top w:val="single" w:sz="4" w:space="0" w:color="auto"/>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-33,1</w:t>
            </w: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E00113">
            <w:pPr>
              <w:spacing w:before="40" w:after="50" w:line="200" w:lineRule="exact"/>
              <w:ind w:left="284"/>
            </w:pPr>
            <w:r w:rsidRPr="00970811">
              <w:rPr>
                <w:sz w:val="22"/>
                <w:szCs w:val="22"/>
              </w:rPr>
              <w:t>Май</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7 172,7</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3 598,8</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3 573,9</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24,9</w:t>
            </w: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E00113">
            <w:pPr>
              <w:spacing w:before="40" w:after="50" w:line="200" w:lineRule="exact"/>
              <w:ind w:left="284"/>
            </w:pPr>
            <w:r w:rsidRPr="00970811">
              <w:rPr>
                <w:sz w:val="22"/>
                <w:szCs w:val="22"/>
              </w:rPr>
              <w:t>Июнь</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7 130,0</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3 572,0</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3 558,0</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14,0</w:t>
            </w:r>
          </w:p>
        </w:tc>
      </w:tr>
      <w:tr w:rsidR="00E00113" w:rsidRPr="00970811" w:rsidTr="00AC1B6C">
        <w:trPr>
          <w:trHeight w:val="80"/>
          <w:jc w:val="center"/>
        </w:trPr>
        <w:tc>
          <w:tcPr>
            <w:tcW w:w="2340" w:type="dxa"/>
            <w:tcBorders>
              <w:top w:val="nil"/>
              <w:bottom w:val="nil"/>
            </w:tcBorders>
            <w:vAlign w:val="bottom"/>
          </w:tcPr>
          <w:p w:rsidR="00E00113" w:rsidRPr="00970811" w:rsidRDefault="00E00113" w:rsidP="00E00113">
            <w:pPr>
              <w:spacing w:before="40" w:after="50" w:line="200" w:lineRule="exact"/>
              <w:ind w:left="162"/>
              <w:rPr>
                <w:b/>
                <w:bCs/>
                <w:lang w:val="ru-MO"/>
              </w:rPr>
            </w:pPr>
            <w:r w:rsidRPr="00970811">
              <w:rPr>
                <w:b/>
                <w:sz w:val="22"/>
                <w:szCs w:val="22"/>
                <w:lang w:val="en-US"/>
              </w:rPr>
              <w:t>II квартал</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21 113,8</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10 559,8</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10 554,0</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5,8</w:t>
            </w:r>
          </w:p>
        </w:tc>
      </w:tr>
      <w:tr w:rsidR="00E00113" w:rsidRPr="00970811" w:rsidTr="00AC1B6C">
        <w:trPr>
          <w:trHeight w:val="80"/>
          <w:jc w:val="center"/>
        </w:trPr>
        <w:tc>
          <w:tcPr>
            <w:tcW w:w="2340" w:type="dxa"/>
            <w:tcBorders>
              <w:top w:val="nil"/>
              <w:bottom w:val="nil"/>
            </w:tcBorders>
            <w:vAlign w:val="bottom"/>
          </w:tcPr>
          <w:p w:rsidR="00E00113" w:rsidRPr="00970811" w:rsidRDefault="00E00113" w:rsidP="00E00113">
            <w:pPr>
              <w:spacing w:before="40" w:after="50" w:line="200" w:lineRule="exact"/>
              <w:ind w:left="180"/>
            </w:pPr>
            <w:r w:rsidRPr="00970811">
              <w:rPr>
                <w:i/>
                <w:iCs/>
                <w:sz w:val="22"/>
                <w:szCs w:val="22"/>
              </w:rPr>
              <w:t>I полугодие</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i/>
              </w:rPr>
            </w:pPr>
            <w:r w:rsidRPr="00E00113">
              <w:rPr>
                <w:bCs/>
                <w:i/>
                <w:sz w:val="22"/>
                <w:szCs w:val="22"/>
              </w:rPr>
              <w:t>40 478,7</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i/>
              </w:rPr>
            </w:pPr>
            <w:r w:rsidRPr="00E00113">
              <w:rPr>
                <w:bCs/>
                <w:i/>
                <w:sz w:val="22"/>
                <w:szCs w:val="22"/>
              </w:rPr>
              <w:t>20 411,1</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i/>
              </w:rPr>
            </w:pPr>
            <w:r w:rsidRPr="00E00113">
              <w:rPr>
                <w:bCs/>
                <w:i/>
                <w:sz w:val="22"/>
                <w:szCs w:val="22"/>
              </w:rPr>
              <w:t>20 067,6</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i/>
              </w:rPr>
            </w:pPr>
            <w:r w:rsidRPr="00E00113">
              <w:rPr>
                <w:bCs/>
                <w:i/>
                <w:sz w:val="22"/>
                <w:szCs w:val="22"/>
              </w:rPr>
              <w:t>343,5</w:t>
            </w: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E00113">
            <w:pPr>
              <w:spacing w:before="40" w:after="50" w:line="200" w:lineRule="exact"/>
              <w:ind w:left="284"/>
            </w:pPr>
            <w:r w:rsidRPr="00970811">
              <w:rPr>
                <w:sz w:val="22"/>
                <w:szCs w:val="22"/>
              </w:rPr>
              <w:t>Июль</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6 971,8</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3 525,8</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3 446,0</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79,8</w:t>
            </w: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E00113">
            <w:pPr>
              <w:spacing w:before="40" w:after="50" w:line="200" w:lineRule="exact"/>
              <w:ind w:left="284"/>
            </w:pPr>
            <w:r w:rsidRPr="00970811">
              <w:rPr>
                <w:sz w:val="22"/>
                <w:szCs w:val="22"/>
              </w:rPr>
              <w:t>Август</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7 181,4</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3 696,2</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3 485,2</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211,0</w:t>
            </w: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E00113">
            <w:pPr>
              <w:spacing w:before="40" w:after="50" w:line="200" w:lineRule="exact"/>
              <w:ind w:left="284"/>
            </w:pPr>
            <w:r w:rsidRPr="00970811">
              <w:rPr>
                <w:sz w:val="22"/>
                <w:szCs w:val="22"/>
              </w:rPr>
              <w:t>Сентябрь</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7 006,1</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3 644,9</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3 361,2</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283,7</w:t>
            </w:r>
          </w:p>
        </w:tc>
      </w:tr>
      <w:tr w:rsidR="00E00113" w:rsidRPr="00970811" w:rsidTr="00AC1B6C">
        <w:trPr>
          <w:trHeight w:val="80"/>
          <w:jc w:val="center"/>
        </w:trPr>
        <w:tc>
          <w:tcPr>
            <w:tcW w:w="2340" w:type="dxa"/>
            <w:tcBorders>
              <w:top w:val="nil"/>
              <w:bottom w:val="nil"/>
            </w:tcBorders>
            <w:vAlign w:val="bottom"/>
          </w:tcPr>
          <w:p w:rsidR="00E00113" w:rsidRPr="00970811" w:rsidRDefault="00E00113" w:rsidP="00E00113">
            <w:pPr>
              <w:pStyle w:val="3"/>
              <w:keepNext w:val="0"/>
              <w:spacing w:before="40" w:after="50" w:line="200" w:lineRule="exact"/>
              <w:ind w:left="162"/>
            </w:pPr>
            <w:r w:rsidRPr="00970811">
              <w:rPr>
                <w:lang w:val="en-US"/>
              </w:rPr>
              <w:t>III квартал</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21 159,3</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10 866,9</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10 292,4</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574,5</w:t>
            </w:r>
          </w:p>
        </w:tc>
      </w:tr>
      <w:tr w:rsidR="00E00113" w:rsidRPr="00970811" w:rsidTr="00AC1B6C">
        <w:trPr>
          <w:trHeight w:val="80"/>
          <w:jc w:val="center"/>
        </w:trPr>
        <w:tc>
          <w:tcPr>
            <w:tcW w:w="2340" w:type="dxa"/>
            <w:tcBorders>
              <w:top w:val="nil"/>
              <w:bottom w:val="nil"/>
            </w:tcBorders>
            <w:vAlign w:val="bottom"/>
          </w:tcPr>
          <w:p w:rsidR="00E00113" w:rsidRPr="00970811" w:rsidRDefault="00E00113" w:rsidP="00E00113">
            <w:pPr>
              <w:spacing w:before="40" w:after="50" w:line="200" w:lineRule="exact"/>
              <w:ind w:left="192"/>
              <w:rPr>
                <w:i/>
                <w:iCs/>
              </w:rPr>
            </w:pPr>
            <w:r w:rsidRPr="00970811">
              <w:rPr>
                <w:i/>
                <w:iCs/>
                <w:sz w:val="22"/>
                <w:szCs w:val="22"/>
              </w:rPr>
              <w:t>Январь-сентябрь</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i/>
              </w:rPr>
            </w:pPr>
            <w:r w:rsidRPr="00E00113">
              <w:rPr>
                <w:bCs/>
                <w:i/>
                <w:sz w:val="22"/>
                <w:szCs w:val="22"/>
              </w:rPr>
              <w:t>61 638,0</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i/>
              </w:rPr>
            </w:pPr>
            <w:r w:rsidRPr="00E00113">
              <w:rPr>
                <w:bCs/>
                <w:i/>
                <w:sz w:val="22"/>
                <w:szCs w:val="22"/>
              </w:rPr>
              <w:t>31 278,0</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i/>
              </w:rPr>
            </w:pPr>
            <w:r w:rsidRPr="00E00113">
              <w:rPr>
                <w:bCs/>
                <w:i/>
                <w:sz w:val="22"/>
                <w:szCs w:val="22"/>
              </w:rPr>
              <w:t>30 360,0</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i/>
              </w:rPr>
            </w:pPr>
            <w:r w:rsidRPr="00E00113">
              <w:rPr>
                <w:bCs/>
                <w:i/>
                <w:sz w:val="22"/>
                <w:szCs w:val="22"/>
              </w:rPr>
              <w:t>918,0</w:t>
            </w:r>
          </w:p>
        </w:tc>
      </w:tr>
      <w:tr w:rsidR="00E00113" w:rsidRPr="00970811" w:rsidTr="00AC1B6C">
        <w:trPr>
          <w:trHeight w:val="80"/>
          <w:jc w:val="center"/>
        </w:trPr>
        <w:tc>
          <w:tcPr>
            <w:tcW w:w="2340" w:type="dxa"/>
            <w:tcBorders>
              <w:top w:val="nil"/>
              <w:bottom w:val="nil"/>
            </w:tcBorders>
            <w:vAlign w:val="bottom"/>
          </w:tcPr>
          <w:p w:rsidR="00E00113" w:rsidRPr="00A7050A" w:rsidRDefault="00E00113" w:rsidP="00E00113">
            <w:pPr>
              <w:spacing w:before="40" w:after="50" w:line="200" w:lineRule="exact"/>
              <w:ind w:left="284"/>
            </w:pPr>
            <w:r w:rsidRPr="00970811">
              <w:rPr>
                <w:sz w:val="22"/>
                <w:szCs w:val="22"/>
              </w:rPr>
              <w:t>Октябрь</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7 427,2</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3 677,9</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3 749,3</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-71,4</w:t>
            </w:r>
          </w:p>
        </w:tc>
      </w:tr>
      <w:tr w:rsidR="00E00113" w:rsidRPr="00970811" w:rsidTr="00587097">
        <w:trPr>
          <w:trHeight w:val="80"/>
          <w:jc w:val="center"/>
        </w:trPr>
        <w:tc>
          <w:tcPr>
            <w:tcW w:w="2340" w:type="dxa"/>
            <w:tcBorders>
              <w:top w:val="nil"/>
              <w:bottom w:val="nil"/>
            </w:tcBorders>
            <w:vAlign w:val="bottom"/>
          </w:tcPr>
          <w:p w:rsidR="00E00113" w:rsidRPr="00A7050A" w:rsidRDefault="00E00113" w:rsidP="00E00113">
            <w:pPr>
              <w:spacing w:before="40" w:after="50" w:line="200" w:lineRule="exact"/>
              <w:ind w:left="284"/>
            </w:pPr>
            <w:r w:rsidRPr="00970811">
              <w:rPr>
                <w:sz w:val="22"/>
                <w:szCs w:val="22"/>
              </w:rPr>
              <w:t>Ноябрь</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6 996,3</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3 525,6</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3 470,7</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54,9</w:t>
            </w:r>
          </w:p>
        </w:tc>
      </w:tr>
      <w:tr w:rsidR="00E00113" w:rsidRPr="00970811" w:rsidTr="00587097">
        <w:trPr>
          <w:trHeight w:val="80"/>
          <w:jc w:val="center"/>
        </w:trPr>
        <w:tc>
          <w:tcPr>
            <w:tcW w:w="2340" w:type="dxa"/>
            <w:tcBorders>
              <w:top w:val="nil"/>
              <w:bottom w:val="nil"/>
            </w:tcBorders>
            <w:vAlign w:val="bottom"/>
          </w:tcPr>
          <w:p w:rsidR="00E00113" w:rsidRPr="00A7050A" w:rsidRDefault="00E00113" w:rsidP="00E00113">
            <w:pPr>
              <w:spacing w:before="40" w:after="50" w:line="200" w:lineRule="exact"/>
              <w:ind w:left="284"/>
            </w:pPr>
            <w:r w:rsidRPr="00970811">
              <w:rPr>
                <w:sz w:val="22"/>
                <w:szCs w:val="22"/>
              </w:rPr>
              <w:t>Декабрь</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7 184,5</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3 488,7</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3 695,8</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Cs/>
              </w:rPr>
            </w:pPr>
            <w:r w:rsidRPr="00E00113">
              <w:rPr>
                <w:bCs/>
                <w:sz w:val="22"/>
                <w:szCs w:val="22"/>
              </w:rPr>
              <w:t>-207,1</w:t>
            </w:r>
          </w:p>
        </w:tc>
      </w:tr>
      <w:tr w:rsidR="00E00113" w:rsidRPr="00970811" w:rsidTr="00587097">
        <w:trPr>
          <w:trHeight w:val="80"/>
          <w:jc w:val="center"/>
        </w:trPr>
        <w:tc>
          <w:tcPr>
            <w:tcW w:w="2340" w:type="dxa"/>
            <w:tcBorders>
              <w:top w:val="nil"/>
              <w:bottom w:val="nil"/>
            </w:tcBorders>
            <w:vAlign w:val="bottom"/>
          </w:tcPr>
          <w:p w:rsidR="00E00113" w:rsidRPr="00970811" w:rsidRDefault="00E00113" w:rsidP="00E00113">
            <w:pPr>
              <w:spacing w:before="40" w:after="50" w:line="200" w:lineRule="exact"/>
              <w:ind w:left="162"/>
              <w:rPr>
                <w:b/>
                <w:bCs/>
                <w:lang w:val="ru-MO"/>
              </w:rPr>
            </w:pPr>
            <w:r w:rsidRPr="00970811">
              <w:rPr>
                <w:b/>
                <w:sz w:val="22"/>
                <w:szCs w:val="22"/>
                <w:lang w:val="en-US"/>
              </w:rPr>
              <w:t>I</w:t>
            </w:r>
            <w:r w:rsidRPr="00970811">
              <w:rPr>
                <w:b/>
                <w:sz w:val="22"/>
                <w:szCs w:val="22"/>
              </w:rPr>
              <w:t>V</w:t>
            </w:r>
            <w:r w:rsidRPr="00970811">
              <w:rPr>
                <w:b/>
                <w:sz w:val="22"/>
                <w:szCs w:val="22"/>
                <w:lang w:val="en-US"/>
              </w:rPr>
              <w:t xml:space="preserve"> </w:t>
            </w:r>
            <w:r w:rsidRPr="00970811">
              <w:rPr>
                <w:b/>
                <w:sz w:val="22"/>
                <w:szCs w:val="22"/>
                <w:lang w:val="ru-MO"/>
              </w:rPr>
              <w:t>квартал</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21 608,0</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10 692,2</w:t>
            </w:r>
          </w:p>
        </w:tc>
        <w:tc>
          <w:tcPr>
            <w:tcW w:w="1684"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10 915,8</w:t>
            </w:r>
          </w:p>
        </w:tc>
        <w:tc>
          <w:tcPr>
            <w:tcW w:w="1685" w:type="dxa"/>
            <w:tcBorders>
              <w:top w:val="nil"/>
              <w:bottom w:val="nil"/>
            </w:tcBorders>
            <w:vAlign w:val="bottom"/>
          </w:tcPr>
          <w:p w:rsidR="00E00113" w:rsidRPr="00E00113" w:rsidRDefault="00E00113" w:rsidP="00E00113">
            <w:pPr>
              <w:spacing w:before="40" w:after="50" w:line="200" w:lineRule="exact"/>
              <w:ind w:right="346"/>
              <w:jc w:val="right"/>
              <w:rPr>
                <w:b/>
                <w:bCs/>
              </w:rPr>
            </w:pPr>
            <w:r w:rsidRPr="00E00113">
              <w:rPr>
                <w:b/>
                <w:bCs/>
                <w:sz w:val="22"/>
                <w:szCs w:val="22"/>
              </w:rPr>
              <w:t>-223,6</w:t>
            </w:r>
          </w:p>
        </w:tc>
      </w:tr>
      <w:tr w:rsidR="00E00113" w:rsidRPr="00970811" w:rsidTr="00587097">
        <w:trPr>
          <w:trHeight w:val="80"/>
          <w:jc w:val="center"/>
        </w:trPr>
        <w:tc>
          <w:tcPr>
            <w:tcW w:w="2340" w:type="dxa"/>
            <w:tcBorders>
              <w:top w:val="nil"/>
              <w:bottom w:val="double" w:sz="4" w:space="0" w:color="auto"/>
            </w:tcBorders>
            <w:vAlign w:val="bottom"/>
          </w:tcPr>
          <w:p w:rsidR="00E00113" w:rsidRPr="00587097" w:rsidRDefault="00E00113" w:rsidP="00E00113">
            <w:pPr>
              <w:spacing w:before="40" w:after="50" w:line="200" w:lineRule="exact"/>
              <w:ind w:left="162"/>
              <w:rPr>
                <w:b/>
                <w:i/>
                <w:iCs/>
              </w:rPr>
            </w:pPr>
            <w:r w:rsidRPr="00587097">
              <w:rPr>
                <w:b/>
                <w:i/>
                <w:iCs/>
                <w:sz w:val="22"/>
                <w:szCs w:val="22"/>
              </w:rPr>
              <w:t>Январь-декабрь</w:t>
            </w:r>
          </w:p>
        </w:tc>
        <w:tc>
          <w:tcPr>
            <w:tcW w:w="1684" w:type="dxa"/>
            <w:tcBorders>
              <w:top w:val="nil"/>
              <w:bottom w:val="double" w:sz="4" w:space="0" w:color="auto"/>
            </w:tcBorders>
            <w:vAlign w:val="bottom"/>
          </w:tcPr>
          <w:p w:rsidR="00E00113" w:rsidRPr="00E00113" w:rsidRDefault="00E00113" w:rsidP="00E00113">
            <w:pPr>
              <w:spacing w:before="40" w:after="50" w:line="200" w:lineRule="exact"/>
              <w:ind w:right="346"/>
              <w:jc w:val="right"/>
              <w:rPr>
                <w:b/>
                <w:bCs/>
                <w:i/>
              </w:rPr>
            </w:pPr>
            <w:r w:rsidRPr="00E00113">
              <w:rPr>
                <w:b/>
                <w:bCs/>
                <w:i/>
                <w:sz w:val="22"/>
                <w:szCs w:val="22"/>
              </w:rPr>
              <w:t>83 246,0</w:t>
            </w:r>
          </w:p>
        </w:tc>
        <w:tc>
          <w:tcPr>
            <w:tcW w:w="1685" w:type="dxa"/>
            <w:tcBorders>
              <w:top w:val="nil"/>
              <w:bottom w:val="double" w:sz="4" w:space="0" w:color="auto"/>
            </w:tcBorders>
            <w:vAlign w:val="bottom"/>
          </w:tcPr>
          <w:p w:rsidR="00E00113" w:rsidRPr="00E00113" w:rsidRDefault="00E00113" w:rsidP="00E00113">
            <w:pPr>
              <w:spacing w:before="40" w:after="50" w:line="200" w:lineRule="exact"/>
              <w:ind w:right="346"/>
              <w:jc w:val="right"/>
              <w:rPr>
                <w:b/>
                <w:bCs/>
                <w:i/>
              </w:rPr>
            </w:pPr>
            <w:r w:rsidRPr="00E00113">
              <w:rPr>
                <w:b/>
                <w:bCs/>
                <w:i/>
                <w:sz w:val="22"/>
                <w:szCs w:val="22"/>
              </w:rPr>
              <w:t>41 970,2</w:t>
            </w:r>
          </w:p>
        </w:tc>
        <w:tc>
          <w:tcPr>
            <w:tcW w:w="1684" w:type="dxa"/>
            <w:tcBorders>
              <w:top w:val="nil"/>
              <w:bottom w:val="double" w:sz="4" w:space="0" w:color="auto"/>
            </w:tcBorders>
            <w:vAlign w:val="bottom"/>
          </w:tcPr>
          <w:p w:rsidR="00E00113" w:rsidRPr="00E00113" w:rsidRDefault="00E00113" w:rsidP="00E00113">
            <w:pPr>
              <w:spacing w:before="40" w:after="50" w:line="200" w:lineRule="exact"/>
              <w:ind w:right="346"/>
              <w:jc w:val="right"/>
              <w:rPr>
                <w:b/>
                <w:bCs/>
                <w:i/>
              </w:rPr>
            </w:pPr>
            <w:r w:rsidRPr="00E00113">
              <w:rPr>
                <w:b/>
                <w:bCs/>
                <w:i/>
                <w:sz w:val="22"/>
                <w:szCs w:val="22"/>
              </w:rPr>
              <w:t>41 275,8</w:t>
            </w:r>
          </w:p>
        </w:tc>
        <w:tc>
          <w:tcPr>
            <w:tcW w:w="1685" w:type="dxa"/>
            <w:tcBorders>
              <w:top w:val="nil"/>
              <w:bottom w:val="double" w:sz="4" w:space="0" w:color="auto"/>
            </w:tcBorders>
            <w:vAlign w:val="bottom"/>
          </w:tcPr>
          <w:p w:rsidR="00E00113" w:rsidRPr="00E00113" w:rsidRDefault="00E00113" w:rsidP="00E00113">
            <w:pPr>
              <w:spacing w:before="40" w:after="50" w:line="200" w:lineRule="exact"/>
              <w:ind w:right="346"/>
              <w:jc w:val="right"/>
              <w:rPr>
                <w:b/>
                <w:bCs/>
                <w:i/>
              </w:rPr>
            </w:pPr>
            <w:r w:rsidRPr="00E00113">
              <w:rPr>
                <w:b/>
                <w:bCs/>
                <w:i/>
                <w:sz w:val="22"/>
                <w:szCs w:val="22"/>
              </w:rPr>
              <w:t>694,4</w:t>
            </w:r>
          </w:p>
        </w:tc>
      </w:tr>
    </w:tbl>
    <w:bookmarkEnd w:id="2"/>
    <w:p w:rsidR="0070249B" w:rsidRPr="00970811" w:rsidRDefault="0070249B" w:rsidP="00843320">
      <w:pPr>
        <w:pStyle w:val="21"/>
        <w:spacing w:before="220" w:line="260" w:lineRule="exact"/>
        <w:ind w:firstLine="0"/>
        <w:jc w:val="center"/>
        <w:rPr>
          <w:sz w:val="26"/>
          <w:szCs w:val="26"/>
        </w:rPr>
      </w:pPr>
      <w:r w:rsidRPr="00970811">
        <w:rPr>
          <w:rFonts w:ascii="Arial" w:hAnsi="Arial" w:cs="Arial"/>
          <w:b/>
          <w:noProof/>
          <w:sz w:val="22"/>
          <w:szCs w:val="22"/>
        </w:rPr>
        <w:t xml:space="preserve">Изменение оборота внешней торговли, экспорта и импорта </w:t>
      </w:r>
      <w:r w:rsidRPr="00970811">
        <w:rPr>
          <w:rFonts w:ascii="Arial" w:hAnsi="Arial" w:cs="Arial"/>
          <w:b/>
          <w:noProof/>
          <w:sz w:val="22"/>
          <w:szCs w:val="22"/>
        </w:rPr>
        <w:br/>
        <w:t>товаров и услуг по методологии платежного баланса</w:t>
      </w:r>
    </w:p>
    <w:p w:rsidR="0070249B" w:rsidRPr="00970811" w:rsidRDefault="0070249B" w:rsidP="0070249B">
      <w:pPr>
        <w:pStyle w:val="21"/>
        <w:spacing w:before="80" w:after="120" w:line="200" w:lineRule="exact"/>
        <w:ind w:hanging="6"/>
        <w:jc w:val="center"/>
        <w:rPr>
          <w:rFonts w:ascii="Arial" w:hAnsi="Arial" w:cs="Arial"/>
          <w:i/>
          <w:iCs/>
          <w:sz w:val="20"/>
          <w:szCs w:val="20"/>
        </w:rPr>
      </w:pPr>
      <w:r w:rsidRPr="00970811">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42"/>
        <w:gridCol w:w="1170"/>
        <w:gridCol w:w="1170"/>
        <w:gridCol w:w="1242"/>
        <w:gridCol w:w="1106"/>
        <w:gridCol w:w="1106"/>
        <w:gridCol w:w="1106"/>
      </w:tblGrid>
      <w:tr w:rsidR="0070249B" w:rsidRPr="00970811" w:rsidTr="00AC1B6C">
        <w:trPr>
          <w:cantSplit/>
          <w:trHeight w:val="227"/>
          <w:tblHeader/>
          <w:jc w:val="center"/>
        </w:trPr>
        <w:tc>
          <w:tcPr>
            <w:tcW w:w="2142" w:type="dxa"/>
            <w:vMerge w:val="restart"/>
          </w:tcPr>
          <w:p w:rsidR="0070249B" w:rsidRPr="00970811" w:rsidRDefault="0070249B" w:rsidP="00AC1B6C">
            <w:pPr>
              <w:spacing w:before="20" w:after="20" w:line="200" w:lineRule="exact"/>
              <w:jc w:val="center"/>
            </w:pPr>
          </w:p>
        </w:tc>
        <w:tc>
          <w:tcPr>
            <w:tcW w:w="3582" w:type="dxa"/>
            <w:gridSpan w:val="3"/>
          </w:tcPr>
          <w:p w:rsidR="0070249B" w:rsidRPr="00970811" w:rsidRDefault="0070249B" w:rsidP="00AC1B6C">
            <w:pPr>
              <w:spacing w:before="20" w:after="20" w:line="200" w:lineRule="exact"/>
              <w:jc w:val="center"/>
            </w:pPr>
            <w:r w:rsidRPr="00970811">
              <w:rPr>
                <w:sz w:val="22"/>
                <w:szCs w:val="22"/>
              </w:rPr>
              <w:t>К соответствующему</w:t>
            </w:r>
            <w:r w:rsidRPr="00970811">
              <w:rPr>
                <w:sz w:val="22"/>
                <w:szCs w:val="22"/>
              </w:rPr>
              <w:br/>
              <w:t>периоду предыдущего года</w:t>
            </w:r>
          </w:p>
        </w:tc>
        <w:tc>
          <w:tcPr>
            <w:tcW w:w="3318" w:type="dxa"/>
            <w:gridSpan w:val="3"/>
          </w:tcPr>
          <w:p w:rsidR="0070249B" w:rsidRPr="00970811" w:rsidRDefault="0070249B" w:rsidP="00AC1B6C">
            <w:pPr>
              <w:spacing w:before="20" w:after="20" w:line="200" w:lineRule="exact"/>
              <w:jc w:val="center"/>
            </w:pPr>
            <w:r w:rsidRPr="00970811">
              <w:rPr>
                <w:sz w:val="22"/>
                <w:szCs w:val="22"/>
              </w:rPr>
              <w:t>К предыдущему месяцу</w:t>
            </w:r>
          </w:p>
        </w:tc>
      </w:tr>
      <w:tr w:rsidR="0070249B" w:rsidRPr="00970811" w:rsidTr="00AC1B6C">
        <w:trPr>
          <w:cantSplit/>
          <w:trHeight w:val="227"/>
          <w:tblHeader/>
          <w:jc w:val="center"/>
        </w:trPr>
        <w:tc>
          <w:tcPr>
            <w:tcW w:w="2142" w:type="dxa"/>
            <w:vMerge/>
            <w:tcBorders>
              <w:bottom w:val="single" w:sz="4" w:space="0" w:color="auto"/>
            </w:tcBorders>
          </w:tcPr>
          <w:p w:rsidR="0070249B" w:rsidRPr="00970811" w:rsidRDefault="0070249B" w:rsidP="00AC1B6C">
            <w:pPr>
              <w:spacing w:before="20" w:after="20" w:line="200" w:lineRule="exact"/>
              <w:jc w:val="center"/>
            </w:pPr>
          </w:p>
        </w:tc>
        <w:tc>
          <w:tcPr>
            <w:tcW w:w="1170"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оборот</w:t>
            </w:r>
          </w:p>
        </w:tc>
        <w:tc>
          <w:tcPr>
            <w:tcW w:w="1170"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экспорт</w:t>
            </w:r>
          </w:p>
        </w:tc>
        <w:tc>
          <w:tcPr>
            <w:tcW w:w="1242"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импорт</w:t>
            </w:r>
          </w:p>
        </w:tc>
        <w:tc>
          <w:tcPr>
            <w:tcW w:w="1106"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оборот</w:t>
            </w:r>
          </w:p>
        </w:tc>
        <w:tc>
          <w:tcPr>
            <w:tcW w:w="1106" w:type="dxa"/>
            <w:tcBorders>
              <w:bottom w:val="single" w:sz="4" w:space="0" w:color="auto"/>
              <w:right w:val="nil"/>
            </w:tcBorders>
          </w:tcPr>
          <w:p w:rsidR="0070249B" w:rsidRPr="00970811" w:rsidRDefault="0070249B" w:rsidP="00AC1B6C">
            <w:pPr>
              <w:spacing w:before="20" w:after="20" w:line="200" w:lineRule="exact"/>
              <w:jc w:val="center"/>
            </w:pPr>
            <w:r w:rsidRPr="00970811">
              <w:rPr>
                <w:sz w:val="22"/>
                <w:szCs w:val="22"/>
              </w:rPr>
              <w:t>экспорт</w:t>
            </w:r>
          </w:p>
        </w:tc>
        <w:tc>
          <w:tcPr>
            <w:tcW w:w="1106" w:type="dxa"/>
            <w:tcBorders>
              <w:bottom w:val="single" w:sz="4" w:space="0" w:color="auto"/>
            </w:tcBorders>
          </w:tcPr>
          <w:p w:rsidR="0070249B" w:rsidRPr="00970811" w:rsidRDefault="0070249B" w:rsidP="00AC1B6C">
            <w:pPr>
              <w:spacing w:before="20" w:after="20" w:line="200" w:lineRule="exact"/>
              <w:jc w:val="center"/>
            </w:pPr>
            <w:r w:rsidRPr="00970811">
              <w:rPr>
                <w:sz w:val="22"/>
                <w:szCs w:val="22"/>
              </w:rPr>
              <w:t>импорт</w:t>
            </w:r>
          </w:p>
        </w:tc>
      </w:tr>
      <w:tr w:rsidR="0070249B" w:rsidRPr="00970811" w:rsidTr="00AC1B6C">
        <w:trPr>
          <w:trHeight w:val="298"/>
          <w:jc w:val="center"/>
        </w:trPr>
        <w:tc>
          <w:tcPr>
            <w:tcW w:w="2142" w:type="dxa"/>
            <w:tcBorders>
              <w:top w:val="single" w:sz="4" w:space="0" w:color="auto"/>
              <w:bottom w:val="nil"/>
            </w:tcBorders>
            <w:vAlign w:val="bottom"/>
          </w:tcPr>
          <w:p w:rsidR="0070249B" w:rsidRPr="00970811" w:rsidRDefault="0070249B" w:rsidP="00A7050A">
            <w:pPr>
              <w:spacing w:before="44" w:after="48" w:line="200" w:lineRule="exact"/>
              <w:jc w:val="center"/>
              <w:rPr>
                <w:b/>
                <w:bCs/>
              </w:rPr>
            </w:pPr>
            <w:r w:rsidRPr="00970811">
              <w:rPr>
                <w:b/>
                <w:sz w:val="22"/>
                <w:szCs w:val="22"/>
              </w:rPr>
              <w:t xml:space="preserve">2017 г. </w:t>
            </w:r>
          </w:p>
        </w:tc>
        <w:tc>
          <w:tcPr>
            <w:tcW w:w="1170" w:type="dxa"/>
            <w:tcBorders>
              <w:top w:val="single" w:sz="4" w:space="0" w:color="auto"/>
              <w:bottom w:val="nil"/>
            </w:tcBorders>
            <w:vAlign w:val="bottom"/>
          </w:tcPr>
          <w:p w:rsidR="0070249B" w:rsidRPr="00970811" w:rsidRDefault="0070249B" w:rsidP="004D6BF4">
            <w:pPr>
              <w:spacing w:before="44" w:after="48" w:line="200" w:lineRule="exact"/>
              <w:ind w:right="284"/>
              <w:jc w:val="right"/>
            </w:pPr>
          </w:p>
        </w:tc>
        <w:tc>
          <w:tcPr>
            <w:tcW w:w="1170" w:type="dxa"/>
            <w:tcBorders>
              <w:top w:val="single" w:sz="4" w:space="0" w:color="auto"/>
              <w:bottom w:val="nil"/>
            </w:tcBorders>
            <w:vAlign w:val="bottom"/>
          </w:tcPr>
          <w:p w:rsidR="0070249B" w:rsidRPr="00970811" w:rsidRDefault="0070249B" w:rsidP="004D6BF4">
            <w:pPr>
              <w:spacing w:before="44" w:after="48" w:line="200" w:lineRule="exact"/>
              <w:ind w:right="284"/>
              <w:jc w:val="right"/>
            </w:pPr>
          </w:p>
        </w:tc>
        <w:tc>
          <w:tcPr>
            <w:tcW w:w="1242" w:type="dxa"/>
            <w:tcBorders>
              <w:top w:val="single" w:sz="4" w:space="0" w:color="auto"/>
              <w:bottom w:val="nil"/>
            </w:tcBorders>
            <w:vAlign w:val="bottom"/>
          </w:tcPr>
          <w:p w:rsidR="0070249B" w:rsidRPr="00970811" w:rsidRDefault="0070249B" w:rsidP="004D6BF4">
            <w:pPr>
              <w:spacing w:before="44" w:after="48" w:line="200" w:lineRule="exact"/>
              <w:ind w:right="284"/>
              <w:jc w:val="right"/>
            </w:pPr>
          </w:p>
        </w:tc>
        <w:tc>
          <w:tcPr>
            <w:tcW w:w="1106" w:type="dxa"/>
            <w:tcBorders>
              <w:top w:val="single" w:sz="4" w:space="0" w:color="auto"/>
              <w:bottom w:val="nil"/>
            </w:tcBorders>
            <w:vAlign w:val="bottom"/>
          </w:tcPr>
          <w:p w:rsidR="0070249B" w:rsidRPr="00970811" w:rsidRDefault="0070249B" w:rsidP="004D6BF4">
            <w:pPr>
              <w:tabs>
                <w:tab w:val="left" w:pos="-240"/>
              </w:tabs>
              <w:spacing w:before="44" w:after="48" w:line="200" w:lineRule="exact"/>
              <w:ind w:right="170"/>
              <w:jc w:val="right"/>
              <w:rPr>
                <w:b/>
                <w:bCs/>
              </w:rPr>
            </w:pPr>
          </w:p>
        </w:tc>
        <w:tc>
          <w:tcPr>
            <w:tcW w:w="1106" w:type="dxa"/>
            <w:tcBorders>
              <w:top w:val="single" w:sz="4" w:space="0" w:color="auto"/>
              <w:bottom w:val="nil"/>
            </w:tcBorders>
            <w:vAlign w:val="bottom"/>
          </w:tcPr>
          <w:p w:rsidR="0070249B" w:rsidRPr="00970811" w:rsidRDefault="0070249B" w:rsidP="004D6BF4">
            <w:pPr>
              <w:tabs>
                <w:tab w:val="left" w:pos="-240"/>
              </w:tabs>
              <w:spacing w:before="44" w:after="48" w:line="200" w:lineRule="exact"/>
              <w:ind w:right="170"/>
              <w:jc w:val="right"/>
              <w:rPr>
                <w:b/>
                <w:bCs/>
              </w:rPr>
            </w:pPr>
          </w:p>
        </w:tc>
        <w:tc>
          <w:tcPr>
            <w:tcW w:w="1106" w:type="dxa"/>
            <w:tcBorders>
              <w:top w:val="single" w:sz="4" w:space="0" w:color="auto"/>
              <w:bottom w:val="nil"/>
            </w:tcBorders>
            <w:vAlign w:val="bottom"/>
          </w:tcPr>
          <w:p w:rsidR="0070249B" w:rsidRPr="00970811" w:rsidRDefault="0070249B" w:rsidP="004D6BF4">
            <w:pPr>
              <w:tabs>
                <w:tab w:val="left" w:pos="-240"/>
              </w:tabs>
              <w:spacing w:before="44" w:after="48" w:line="200" w:lineRule="exact"/>
              <w:ind w:right="170"/>
              <w:jc w:val="right"/>
              <w:rPr>
                <w:b/>
                <w:bCs/>
              </w:rPr>
            </w:pPr>
          </w:p>
        </w:tc>
      </w:tr>
      <w:tr w:rsidR="00A24582" w:rsidRPr="00970811" w:rsidTr="00AC1B6C">
        <w:trPr>
          <w:trHeight w:val="193"/>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Январь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119,6</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117,2</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122,1</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78,9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81,9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76,1</w:t>
            </w:r>
          </w:p>
        </w:tc>
      </w:tr>
      <w:tr w:rsidR="00A24582" w:rsidRPr="00970811" w:rsidTr="00AC1B6C">
        <w:trPr>
          <w:trHeight w:val="135"/>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Февраль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117,9</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121,5</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114,3</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106,6</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108,8</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104,5</w:t>
            </w:r>
          </w:p>
        </w:tc>
      </w:tr>
      <w:tr w:rsidR="00A24582" w:rsidRPr="00970811" w:rsidTr="00AC1B6C">
        <w:trPr>
          <w:trHeight w:val="225"/>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Март</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122,2</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127,9</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116,7</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119,8</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120,6</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119,0</w:t>
            </w:r>
          </w:p>
        </w:tc>
      </w:tr>
      <w:tr w:rsidR="00A24582" w:rsidRPr="00970811" w:rsidTr="00AC1B6C">
        <w:trPr>
          <w:trHeight w:val="152"/>
          <w:jc w:val="center"/>
        </w:trPr>
        <w:tc>
          <w:tcPr>
            <w:tcW w:w="2142" w:type="dxa"/>
            <w:tcBorders>
              <w:top w:val="nil"/>
              <w:bottom w:val="nil"/>
            </w:tcBorders>
            <w:vAlign w:val="bottom"/>
          </w:tcPr>
          <w:p w:rsidR="00A24582" w:rsidRPr="00970811" w:rsidRDefault="00A24582" w:rsidP="00A7050A">
            <w:pPr>
              <w:spacing w:before="44" w:after="48" w:line="200" w:lineRule="exact"/>
              <w:ind w:left="192"/>
              <w:rPr>
                <w:b/>
                <w:bCs/>
              </w:rPr>
            </w:pPr>
            <w:r w:rsidRPr="00970811">
              <w:rPr>
                <w:b/>
                <w:sz w:val="22"/>
                <w:szCs w:val="22"/>
              </w:rPr>
              <w:t>I квартал</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120,0</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122,5</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117,5</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r>
      <w:tr w:rsidR="00A24582" w:rsidRPr="00970811" w:rsidTr="00AC1B6C">
        <w:trPr>
          <w:trHeight w:val="152"/>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Апрель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116,7</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116,6</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116,8</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96,3</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92,8</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100,1</w:t>
            </w:r>
          </w:p>
        </w:tc>
      </w:tr>
      <w:tr w:rsidR="00A24582" w:rsidRPr="00970811" w:rsidTr="00AC1B6C">
        <w:trPr>
          <w:trHeight w:val="141"/>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Май</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118,9</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125,3</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112,7</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108,4</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113,5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103,5</w:t>
            </w:r>
          </w:p>
        </w:tc>
      </w:tr>
      <w:tr w:rsidR="00A24582" w:rsidRPr="00970811" w:rsidTr="00AC1B6C">
        <w:trPr>
          <w:trHeight w:val="141"/>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Июнь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114,4</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116,4</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112,4</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102,0</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102,7</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101,1</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spacing w:before="44" w:after="48" w:line="200" w:lineRule="exact"/>
              <w:ind w:left="162"/>
              <w:rPr>
                <w:b/>
                <w:bCs/>
                <w:lang w:val="ru-MO"/>
              </w:rPr>
            </w:pPr>
            <w:r w:rsidRPr="00970811">
              <w:rPr>
                <w:b/>
                <w:sz w:val="22"/>
                <w:szCs w:val="22"/>
                <w:lang w:val="en-US"/>
              </w:rPr>
              <w:t>II квартал</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116,6</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119,4</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113,9</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spacing w:before="44" w:after="48" w:line="200" w:lineRule="exact"/>
              <w:ind w:left="162"/>
              <w:rPr>
                <w:i/>
                <w:iCs/>
              </w:rPr>
            </w:pPr>
            <w:r w:rsidRPr="00970811">
              <w:rPr>
                <w:i/>
                <w:iCs/>
                <w:sz w:val="22"/>
                <w:szCs w:val="22"/>
                <w:lang w:val="en-US"/>
              </w:rPr>
              <w:t>I полугодие</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118,2</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120,8</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115,5</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Cs/>
                <w:i/>
              </w:rPr>
            </w:pPr>
            <w:r w:rsidRPr="00970811">
              <w:rPr>
                <w:i/>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Cs/>
                <w:i/>
              </w:rPr>
            </w:pPr>
            <w:r w:rsidRPr="00970811">
              <w:rPr>
                <w:i/>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Cs/>
                <w:i/>
              </w:rPr>
            </w:pPr>
            <w:r w:rsidRPr="00970811">
              <w:rPr>
                <w:i/>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Июль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125,3</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121,8</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129,2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95,6</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93,3</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98,1</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Август</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120,4</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117,9</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123,1</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106,5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105,5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107,6</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Сентябрь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119,7</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113,4</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126,7</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100,1</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99,2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100,9</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pStyle w:val="3"/>
              <w:keepNext w:val="0"/>
              <w:spacing w:before="44" w:after="48" w:line="200" w:lineRule="exact"/>
              <w:ind w:left="162"/>
            </w:pPr>
            <w:r w:rsidRPr="00970811">
              <w:rPr>
                <w:lang w:val="en-US"/>
              </w:rPr>
              <w:t>III квартал</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121,7</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117,5</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126,2</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right="170"/>
              <w:jc w:val="right"/>
              <w:rPr>
                <w:b/>
                <w:bCs/>
              </w:rPr>
            </w:pPr>
            <w:r w:rsidRPr="00970811">
              <w:rPr>
                <w:b/>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spacing w:before="44" w:after="48" w:line="200" w:lineRule="exact"/>
              <w:ind w:left="192"/>
              <w:rPr>
                <w:i/>
                <w:iCs/>
              </w:rPr>
            </w:pPr>
            <w:r w:rsidRPr="00970811">
              <w:rPr>
                <w:i/>
                <w:iCs/>
                <w:sz w:val="22"/>
                <w:szCs w:val="22"/>
              </w:rPr>
              <w:t>Январь-сентябрь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119,4</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119,6</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119,2</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left="162" w:right="170"/>
              <w:jc w:val="right"/>
              <w:rPr>
                <w:i/>
                <w:iCs/>
              </w:rPr>
            </w:pPr>
            <w:r w:rsidRPr="00970811">
              <w:rPr>
                <w:i/>
                <w:iCs/>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left="162" w:right="170"/>
              <w:jc w:val="right"/>
              <w:rPr>
                <w:i/>
                <w:iCs/>
              </w:rPr>
            </w:pPr>
            <w:r w:rsidRPr="00970811">
              <w:rPr>
                <w:i/>
                <w:iCs/>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44" w:after="48" w:line="200" w:lineRule="exact"/>
              <w:ind w:left="162" w:right="170"/>
              <w:jc w:val="right"/>
              <w:rPr>
                <w:i/>
                <w:iCs/>
              </w:rPr>
            </w:pPr>
            <w:r w:rsidRPr="00970811">
              <w:rPr>
                <w:i/>
                <w:iCs/>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Октябрь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124,9</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128,0</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122,0</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105,1</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104,4</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105,9</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Ноябрь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131,1</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130,3</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131,8</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102,6</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100,5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104,7</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Декабрь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129,1</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128,3</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129,9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109,5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107,8</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111,0</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pStyle w:val="3"/>
              <w:keepNext w:val="0"/>
              <w:spacing w:before="44" w:after="48" w:line="200" w:lineRule="exact"/>
              <w:ind w:left="162"/>
              <w:rPr>
                <w:lang w:val="en-US"/>
              </w:rPr>
            </w:pPr>
            <w:r w:rsidRPr="00970811">
              <w:rPr>
                <w:lang w:val="en-US"/>
              </w:rPr>
              <w:t>IV квартал</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128,4</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128,9</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127,9</w:t>
            </w:r>
          </w:p>
        </w:tc>
        <w:tc>
          <w:tcPr>
            <w:tcW w:w="1106" w:type="dxa"/>
            <w:tcBorders>
              <w:top w:val="nil"/>
              <w:bottom w:val="nil"/>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pStyle w:val="3"/>
              <w:keepNext w:val="0"/>
              <w:spacing w:before="44" w:after="48" w:line="200" w:lineRule="exact"/>
              <w:ind w:left="162"/>
              <w:rPr>
                <w:lang w:val="en-US"/>
              </w:rPr>
            </w:pPr>
            <w:bookmarkStart w:id="3" w:name="_Hlk416765672"/>
            <w:r w:rsidRPr="00970811">
              <w:rPr>
                <w:lang w:val="en-US"/>
              </w:rPr>
              <w:t>Январь-декабрь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121,9</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122,1</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121,7</w:t>
            </w:r>
          </w:p>
        </w:tc>
        <w:tc>
          <w:tcPr>
            <w:tcW w:w="1106" w:type="dxa"/>
            <w:tcBorders>
              <w:top w:val="nil"/>
              <w:bottom w:val="nil"/>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r>
      <w:bookmarkEnd w:id="3"/>
      <w:tr w:rsidR="0070249B" w:rsidRPr="00970811" w:rsidTr="00AC1B6C">
        <w:trPr>
          <w:trHeight w:val="227"/>
          <w:jc w:val="center"/>
        </w:trPr>
        <w:tc>
          <w:tcPr>
            <w:tcW w:w="2142" w:type="dxa"/>
            <w:tcBorders>
              <w:top w:val="nil"/>
              <w:bottom w:val="nil"/>
            </w:tcBorders>
            <w:vAlign w:val="bottom"/>
          </w:tcPr>
          <w:p w:rsidR="0070249B" w:rsidRPr="00970811" w:rsidRDefault="0070249B" w:rsidP="00A7050A">
            <w:pPr>
              <w:spacing w:before="44" w:after="48" w:line="200" w:lineRule="exact"/>
              <w:jc w:val="center"/>
              <w:rPr>
                <w:b/>
                <w:bCs/>
              </w:rPr>
            </w:pPr>
            <w:r w:rsidRPr="00970811">
              <w:rPr>
                <w:b/>
                <w:sz w:val="22"/>
                <w:szCs w:val="22"/>
              </w:rPr>
              <w:t xml:space="preserve">2018 г. </w:t>
            </w:r>
          </w:p>
        </w:tc>
        <w:tc>
          <w:tcPr>
            <w:tcW w:w="1170" w:type="dxa"/>
            <w:tcBorders>
              <w:top w:val="nil"/>
              <w:bottom w:val="nil"/>
            </w:tcBorders>
            <w:vAlign w:val="bottom"/>
          </w:tcPr>
          <w:p w:rsidR="0070249B" w:rsidRPr="00970811" w:rsidRDefault="0070249B" w:rsidP="004D6BF4">
            <w:pPr>
              <w:tabs>
                <w:tab w:val="left" w:pos="571"/>
              </w:tabs>
              <w:spacing w:before="44" w:after="48" w:line="200" w:lineRule="exact"/>
              <w:ind w:right="170"/>
              <w:jc w:val="right"/>
            </w:pPr>
            <w:r w:rsidRPr="00970811">
              <w:rPr>
                <w:sz w:val="22"/>
                <w:szCs w:val="22"/>
              </w:rPr>
              <w:t> </w:t>
            </w:r>
          </w:p>
        </w:tc>
        <w:tc>
          <w:tcPr>
            <w:tcW w:w="1170" w:type="dxa"/>
            <w:tcBorders>
              <w:top w:val="nil"/>
              <w:bottom w:val="nil"/>
            </w:tcBorders>
            <w:vAlign w:val="bottom"/>
          </w:tcPr>
          <w:p w:rsidR="0070249B" w:rsidRPr="00970811" w:rsidRDefault="0070249B" w:rsidP="004D6BF4">
            <w:pPr>
              <w:tabs>
                <w:tab w:val="left" w:pos="571"/>
              </w:tabs>
              <w:spacing w:before="44" w:after="48" w:line="200" w:lineRule="exact"/>
              <w:ind w:right="170"/>
              <w:jc w:val="right"/>
            </w:pPr>
          </w:p>
        </w:tc>
        <w:tc>
          <w:tcPr>
            <w:tcW w:w="1242" w:type="dxa"/>
            <w:tcBorders>
              <w:top w:val="nil"/>
              <w:bottom w:val="nil"/>
            </w:tcBorders>
            <w:vAlign w:val="bottom"/>
          </w:tcPr>
          <w:p w:rsidR="0070249B" w:rsidRPr="00970811" w:rsidRDefault="0070249B" w:rsidP="004D6BF4">
            <w:pPr>
              <w:tabs>
                <w:tab w:val="left" w:pos="571"/>
              </w:tabs>
              <w:spacing w:before="44" w:after="48" w:line="200" w:lineRule="exact"/>
              <w:ind w:right="198"/>
              <w:jc w:val="right"/>
            </w:pPr>
            <w:r w:rsidRPr="00970811">
              <w:rPr>
                <w:sz w:val="22"/>
                <w:szCs w:val="22"/>
              </w:rPr>
              <w:t> </w:t>
            </w:r>
          </w:p>
        </w:tc>
        <w:tc>
          <w:tcPr>
            <w:tcW w:w="1106" w:type="dxa"/>
            <w:tcBorders>
              <w:top w:val="nil"/>
              <w:bottom w:val="nil"/>
            </w:tcBorders>
            <w:vAlign w:val="bottom"/>
          </w:tcPr>
          <w:p w:rsidR="0070249B" w:rsidRPr="00970811" w:rsidRDefault="0070249B" w:rsidP="004D6BF4">
            <w:pPr>
              <w:tabs>
                <w:tab w:val="left" w:pos="-240"/>
              </w:tabs>
              <w:spacing w:before="44" w:after="48" w:line="200" w:lineRule="exact"/>
              <w:ind w:right="170"/>
              <w:jc w:val="right"/>
              <w:rPr>
                <w:b/>
                <w:bCs/>
              </w:rPr>
            </w:pPr>
          </w:p>
        </w:tc>
        <w:tc>
          <w:tcPr>
            <w:tcW w:w="1106" w:type="dxa"/>
            <w:tcBorders>
              <w:top w:val="nil"/>
              <w:bottom w:val="nil"/>
            </w:tcBorders>
            <w:vAlign w:val="bottom"/>
          </w:tcPr>
          <w:p w:rsidR="0070249B" w:rsidRPr="00970811" w:rsidRDefault="0070249B" w:rsidP="004D6BF4">
            <w:pPr>
              <w:tabs>
                <w:tab w:val="left" w:pos="-240"/>
              </w:tabs>
              <w:spacing w:before="44" w:after="48" w:line="200" w:lineRule="exact"/>
              <w:ind w:right="170"/>
              <w:jc w:val="right"/>
              <w:rPr>
                <w:b/>
                <w:bCs/>
              </w:rPr>
            </w:pPr>
          </w:p>
        </w:tc>
        <w:tc>
          <w:tcPr>
            <w:tcW w:w="1106" w:type="dxa"/>
            <w:tcBorders>
              <w:top w:val="nil"/>
              <w:bottom w:val="nil"/>
            </w:tcBorders>
            <w:vAlign w:val="bottom"/>
          </w:tcPr>
          <w:p w:rsidR="0070249B" w:rsidRPr="00970811" w:rsidRDefault="0070249B" w:rsidP="004D6BF4">
            <w:pPr>
              <w:tabs>
                <w:tab w:val="left" w:pos="-240"/>
              </w:tabs>
              <w:spacing w:before="44" w:after="48" w:line="200" w:lineRule="exact"/>
              <w:ind w:right="170"/>
              <w:jc w:val="right"/>
              <w:rPr>
                <w:b/>
                <w:bCs/>
              </w:rPr>
            </w:pP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Январь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131,3</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134,5</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128,2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80,2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85,9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75,1</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Февраль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128,0</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127,6</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128,5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103,9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103,2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104,7</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44" w:after="48" w:line="200" w:lineRule="exact"/>
              <w:ind w:left="284"/>
            </w:pPr>
            <w:r w:rsidRPr="00970811">
              <w:rPr>
                <w:sz w:val="22"/>
                <w:szCs w:val="22"/>
              </w:rPr>
              <w:t>Март</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121,3</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120,4</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122,2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113,5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113,9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113,1</w:t>
            </w:r>
          </w:p>
        </w:tc>
      </w:tr>
      <w:tr w:rsidR="00A24582" w:rsidRPr="00970811" w:rsidTr="00AC1B6C">
        <w:trPr>
          <w:trHeight w:val="227"/>
          <w:jc w:val="center"/>
        </w:trPr>
        <w:tc>
          <w:tcPr>
            <w:tcW w:w="2142" w:type="dxa"/>
            <w:tcBorders>
              <w:top w:val="nil"/>
              <w:bottom w:val="single" w:sz="4" w:space="0" w:color="auto"/>
            </w:tcBorders>
            <w:vAlign w:val="bottom"/>
          </w:tcPr>
          <w:p w:rsidR="00A24582" w:rsidRPr="00970811" w:rsidRDefault="00A24582" w:rsidP="00A7050A">
            <w:pPr>
              <w:pStyle w:val="3"/>
              <w:keepNext w:val="0"/>
              <w:spacing w:before="44" w:after="48" w:line="200" w:lineRule="exact"/>
              <w:ind w:left="162"/>
              <w:rPr>
                <w:lang w:val="en-US"/>
              </w:rPr>
            </w:pPr>
            <w:r w:rsidRPr="00970811">
              <w:rPr>
                <w:lang w:val="en-US"/>
              </w:rPr>
              <w:t>I квартал</w:t>
            </w:r>
          </w:p>
        </w:tc>
        <w:tc>
          <w:tcPr>
            <w:tcW w:w="1170" w:type="dxa"/>
            <w:tcBorders>
              <w:top w:val="nil"/>
              <w:bottom w:val="single" w:sz="4" w:space="0" w:color="auto"/>
            </w:tcBorders>
            <w:vAlign w:val="bottom"/>
          </w:tcPr>
          <w:p w:rsidR="00A24582" w:rsidRPr="00A24582" w:rsidRDefault="00A24582" w:rsidP="00A24582">
            <w:pPr>
              <w:spacing w:before="44" w:after="48" w:line="200" w:lineRule="exact"/>
              <w:ind w:right="170"/>
              <w:jc w:val="right"/>
              <w:rPr>
                <w:b/>
              </w:rPr>
            </w:pPr>
            <w:r w:rsidRPr="00A24582">
              <w:rPr>
                <w:b/>
                <w:sz w:val="22"/>
                <w:szCs w:val="22"/>
              </w:rPr>
              <w:t>126,4</w:t>
            </w:r>
          </w:p>
        </w:tc>
        <w:tc>
          <w:tcPr>
            <w:tcW w:w="1170" w:type="dxa"/>
            <w:tcBorders>
              <w:top w:val="nil"/>
              <w:bottom w:val="single" w:sz="4" w:space="0" w:color="auto"/>
            </w:tcBorders>
            <w:vAlign w:val="bottom"/>
          </w:tcPr>
          <w:p w:rsidR="00A24582" w:rsidRPr="00A24582" w:rsidRDefault="00A24582" w:rsidP="00A24582">
            <w:pPr>
              <w:spacing w:before="44" w:after="48" w:line="200" w:lineRule="exact"/>
              <w:ind w:right="170"/>
              <w:jc w:val="right"/>
              <w:rPr>
                <w:b/>
              </w:rPr>
            </w:pPr>
            <w:r w:rsidRPr="00A24582">
              <w:rPr>
                <w:b/>
                <w:sz w:val="22"/>
                <w:szCs w:val="22"/>
              </w:rPr>
              <w:t>126,8</w:t>
            </w:r>
          </w:p>
        </w:tc>
        <w:tc>
          <w:tcPr>
            <w:tcW w:w="1242" w:type="dxa"/>
            <w:tcBorders>
              <w:top w:val="nil"/>
              <w:bottom w:val="single" w:sz="4" w:space="0" w:color="auto"/>
            </w:tcBorders>
            <w:vAlign w:val="bottom"/>
          </w:tcPr>
          <w:p w:rsidR="00A24582" w:rsidRPr="00A24582" w:rsidRDefault="00A24582" w:rsidP="00A24582">
            <w:pPr>
              <w:spacing w:before="44" w:after="48" w:line="200" w:lineRule="exact"/>
              <w:ind w:right="170"/>
              <w:jc w:val="right"/>
              <w:rPr>
                <w:b/>
              </w:rPr>
            </w:pPr>
            <w:r w:rsidRPr="00A24582">
              <w:rPr>
                <w:b/>
                <w:sz w:val="22"/>
                <w:szCs w:val="22"/>
              </w:rPr>
              <w:t>126,0</w:t>
            </w:r>
          </w:p>
        </w:tc>
        <w:tc>
          <w:tcPr>
            <w:tcW w:w="1106" w:type="dxa"/>
            <w:tcBorders>
              <w:top w:val="nil"/>
              <w:bottom w:val="single" w:sz="4" w:space="0" w:color="auto"/>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c>
          <w:tcPr>
            <w:tcW w:w="1106" w:type="dxa"/>
            <w:tcBorders>
              <w:top w:val="nil"/>
              <w:bottom w:val="single" w:sz="4" w:space="0" w:color="auto"/>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c>
          <w:tcPr>
            <w:tcW w:w="1106" w:type="dxa"/>
            <w:tcBorders>
              <w:top w:val="nil"/>
              <w:bottom w:val="single" w:sz="4" w:space="0" w:color="auto"/>
            </w:tcBorders>
            <w:vAlign w:val="bottom"/>
          </w:tcPr>
          <w:p w:rsidR="00A24582" w:rsidRPr="00970811" w:rsidRDefault="00A24582" w:rsidP="004D6BF4">
            <w:pPr>
              <w:tabs>
                <w:tab w:val="left" w:pos="571"/>
              </w:tabs>
              <w:spacing w:before="44" w:after="48" w:line="200" w:lineRule="exact"/>
              <w:ind w:right="170"/>
              <w:jc w:val="right"/>
              <w:rPr>
                <w:b/>
              </w:rPr>
            </w:pPr>
            <w:r w:rsidRPr="00970811">
              <w:rPr>
                <w:b/>
                <w:sz w:val="22"/>
                <w:szCs w:val="22"/>
              </w:rPr>
              <w:t>х</w:t>
            </w:r>
          </w:p>
        </w:tc>
      </w:tr>
      <w:tr w:rsidR="00A24582" w:rsidRPr="00970811" w:rsidTr="00AC1B6C">
        <w:trPr>
          <w:trHeight w:val="227"/>
          <w:jc w:val="center"/>
        </w:trPr>
        <w:tc>
          <w:tcPr>
            <w:tcW w:w="2142" w:type="dxa"/>
            <w:tcBorders>
              <w:top w:val="single" w:sz="4" w:space="0" w:color="auto"/>
              <w:bottom w:val="nil"/>
            </w:tcBorders>
            <w:vAlign w:val="bottom"/>
          </w:tcPr>
          <w:p w:rsidR="00A24582" w:rsidRPr="00A7050A" w:rsidRDefault="00A24582" w:rsidP="00A7050A">
            <w:pPr>
              <w:spacing w:before="50" w:after="50" w:line="206" w:lineRule="exact"/>
              <w:ind w:left="284"/>
            </w:pPr>
            <w:r w:rsidRPr="00970811">
              <w:rPr>
                <w:sz w:val="22"/>
                <w:szCs w:val="22"/>
              </w:rPr>
              <w:lastRenderedPageBreak/>
              <w:t>Апрель</w:t>
            </w:r>
          </w:p>
        </w:tc>
        <w:tc>
          <w:tcPr>
            <w:tcW w:w="1170" w:type="dxa"/>
            <w:tcBorders>
              <w:top w:val="single" w:sz="4" w:space="0" w:color="auto"/>
              <w:bottom w:val="nil"/>
            </w:tcBorders>
            <w:vAlign w:val="bottom"/>
          </w:tcPr>
          <w:p w:rsidR="00A24582" w:rsidRPr="00A24582" w:rsidRDefault="00A24582" w:rsidP="00A24582">
            <w:pPr>
              <w:spacing w:before="44" w:after="48" w:line="200" w:lineRule="exact"/>
              <w:ind w:right="170"/>
              <w:jc w:val="right"/>
            </w:pPr>
            <w:r w:rsidRPr="00A24582">
              <w:rPr>
                <w:sz w:val="22"/>
                <w:szCs w:val="22"/>
              </w:rPr>
              <w:t>120,8</w:t>
            </w:r>
          </w:p>
        </w:tc>
        <w:tc>
          <w:tcPr>
            <w:tcW w:w="1170" w:type="dxa"/>
            <w:tcBorders>
              <w:top w:val="single" w:sz="4" w:space="0" w:color="auto"/>
              <w:bottom w:val="nil"/>
            </w:tcBorders>
            <w:vAlign w:val="bottom"/>
          </w:tcPr>
          <w:p w:rsidR="00A24582" w:rsidRPr="00A24582" w:rsidRDefault="00A24582" w:rsidP="00A24582">
            <w:pPr>
              <w:spacing w:before="44" w:after="48" w:line="200" w:lineRule="exact"/>
              <w:ind w:right="170"/>
              <w:jc w:val="right"/>
            </w:pPr>
            <w:r w:rsidRPr="00A24582">
              <w:rPr>
                <w:sz w:val="22"/>
                <w:szCs w:val="22"/>
              </w:rPr>
              <w:t>121,9</w:t>
            </w:r>
          </w:p>
        </w:tc>
        <w:tc>
          <w:tcPr>
            <w:tcW w:w="1242" w:type="dxa"/>
            <w:tcBorders>
              <w:top w:val="single" w:sz="4" w:space="0" w:color="auto"/>
              <w:bottom w:val="nil"/>
            </w:tcBorders>
            <w:vAlign w:val="bottom"/>
          </w:tcPr>
          <w:p w:rsidR="00A24582" w:rsidRPr="00A24582" w:rsidRDefault="00A24582" w:rsidP="00A24582">
            <w:pPr>
              <w:spacing w:before="44" w:after="48" w:line="200" w:lineRule="exact"/>
              <w:ind w:right="170"/>
              <w:jc w:val="right"/>
            </w:pPr>
            <w:r w:rsidRPr="00A24582">
              <w:rPr>
                <w:sz w:val="22"/>
                <w:szCs w:val="22"/>
              </w:rPr>
              <w:t>119,8</w:t>
            </w:r>
          </w:p>
        </w:tc>
        <w:tc>
          <w:tcPr>
            <w:tcW w:w="1106" w:type="dxa"/>
            <w:tcBorders>
              <w:top w:val="single" w:sz="4" w:space="0" w:color="auto"/>
              <w:bottom w:val="nil"/>
            </w:tcBorders>
            <w:vAlign w:val="bottom"/>
          </w:tcPr>
          <w:p w:rsidR="00A24582" w:rsidRPr="00A24582" w:rsidRDefault="00A24582" w:rsidP="00A24582">
            <w:pPr>
              <w:spacing w:before="44" w:after="48" w:line="200" w:lineRule="exact"/>
              <w:ind w:right="170"/>
              <w:jc w:val="right"/>
            </w:pPr>
            <w:r w:rsidRPr="00A24582">
              <w:rPr>
                <w:sz w:val="22"/>
                <w:szCs w:val="22"/>
              </w:rPr>
              <w:t>96,0</w:t>
            </w:r>
          </w:p>
        </w:tc>
        <w:tc>
          <w:tcPr>
            <w:tcW w:w="1106" w:type="dxa"/>
            <w:tcBorders>
              <w:top w:val="single" w:sz="4" w:space="0" w:color="auto"/>
              <w:bottom w:val="nil"/>
            </w:tcBorders>
            <w:vAlign w:val="bottom"/>
          </w:tcPr>
          <w:p w:rsidR="00A24582" w:rsidRPr="00A24582" w:rsidRDefault="00A24582" w:rsidP="00A24582">
            <w:pPr>
              <w:spacing w:before="44" w:after="48" w:line="200" w:lineRule="exact"/>
              <w:ind w:right="170"/>
              <w:jc w:val="right"/>
            </w:pPr>
            <w:r w:rsidRPr="00A24582">
              <w:rPr>
                <w:sz w:val="22"/>
                <w:szCs w:val="22"/>
              </w:rPr>
              <w:t>93,9</w:t>
            </w:r>
          </w:p>
        </w:tc>
        <w:tc>
          <w:tcPr>
            <w:tcW w:w="1106" w:type="dxa"/>
            <w:tcBorders>
              <w:top w:val="single" w:sz="4" w:space="0" w:color="auto"/>
              <w:bottom w:val="nil"/>
            </w:tcBorders>
            <w:vAlign w:val="bottom"/>
          </w:tcPr>
          <w:p w:rsidR="00A24582" w:rsidRPr="00A24582" w:rsidRDefault="00A24582" w:rsidP="00A24582">
            <w:pPr>
              <w:spacing w:before="44" w:after="48" w:line="200" w:lineRule="exact"/>
              <w:ind w:right="170"/>
              <w:jc w:val="right"/>
            </w:pPr>
            <w:r w:rsidRPr="00A24582">
              <w:rPr>
                <w:sz w:val="22"/>
                <w:szCs w:val="22"/>
              </w:rPr>
              <w:t>98,1</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50" w:after="50" w:line="206" w:lineRule="exact"/>
              <w:ind w:left="284"/>
            </w:pPr>
            <w:r w:rsidRPr="00970811">
              <w:rPr>
                <w:sz w:val="22"/>
                <w:szCs w:val="22"/>
              </w:rPr>
              <w:t>Май</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117,3</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114,0</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120,9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105,3</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106,2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104,4</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50" w:after="50" w:line="206" w:lineRule="exact"/>
              <w:ind w:left="284"/>
            </w:pPr>
            <w:r w:rsidRPr="00970811">
              <w:rPr>
                <w:sz w:val="22"/>
                <w:szCs w:val="22"/>
              </w:rPr>
              <w:t>Июнь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114,4</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110,1</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119,0</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99,4</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99,3</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99,6</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spacing w:before="50" w:after="50" w:line="206" w:lineRule="exact"/>
              <w:ind w:left="162"/>
              <w:rPr>
                <w:b/>
                <w:bCs/>
                <w:lang w:val="ru-MO"/>
              </w:rPr>
            </w:pPr>
            <w:r w:rsidRPr="00970811">
              <w:rPr>
                <w:b/>
                <w:sz w:val="22"/>
                <w:szCs w:val="22"/>
                <w:lang w:val="en-US"/>
              </w:rPr>
              <w:t>II квартал</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117,4</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115,0</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119,9</w:t>
            </w:r>
          </w:p>
        </w:tc>
        <w:tc>
          <w:tcPr>
            <w:tcW w:w="1106" w:type="dxa"/>
            <w:tcBorders>
              <w:top w:val="nil"/>
              <w:bottom w:val="nil"/>
            </w:tcBorders>
            <w:vAlign w:val="bottom"/>
          </w:tcPr>
          <w:p w:rsidR="00A24582" w:rsidRPr="00970811" w:rsidRDefault="00A24582" w:rsidP="004D6BF4">
            <w:pPr>
              <w:tabs>
                <w:tab w:val="left" w:pos="-240"/>
              </w:tabs>
              <w:spacing w:before="50" w:after="50" w:line="206"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50" w:after="50" w:line="206"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50" w:after="50" w:line="206" w:lineRule="exact"/>
              <w:ind w:right="170"/>
              <w:jc w:val="right"/>
              <w:rPr>
                <w:b/>
                <w:bCs/>
              </w:rPr>
            </w:pPr>
            <w:r w:rsidRPr="00970811">
              <w:rPr>
                <w:b/>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spacing w:before="50" w:after="50" w:line="206" w:lineRule="exact"/>
              <w:ind w:left="180"/>
            </w:pPr>
            <w:r w:rsidRPr="00970811">
              <w:rPr>
                <w:i/>
                <w:iCs/>
                <w:sz w:val="22"/>
                <w:szCs w:val="22"/>
              </w:rPr>
              <w:t>I полугодие</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121,6</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120,4</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122,7</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i/>
              </w:rPr>
            </w:pPr>
            <w:r w:rsidRPr="00970811">
              <w:rPr>
                <w:i/>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i/>
              </w:rPr>
            </w:pPr>
            <w:r w:rsidRPr="00970811">
              <w:rPr>
                <w:i/>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i/>
              </w:rPr>
            </w:pPr>
            <w:r w:rsidRPr="00970811">
              <w:rPr>
                <w:i/>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50" w:after="50" w:line="206" w:lineRule="exact"/>
              <w:ind w:left="284"/>
            </w:pPr>
            <w:r w:rsidRPr="00970811">
              <w:rPr>
                <w:sz w:val="22"/>
                <w:szCs w:val="22"/>
              </w:rPr>
              <w:t>Июль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117,0</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116,5</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117,5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97,8</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98,7</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96,9</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50" w:after="50" w:line="206" w:lineRule="exact"/>
              <w:ind w:left="284"/>
            </w:pPr>
            <w:r w:rsidRPr="00970811">
              <w:rPr>
                <w:sz w:val="22"/>
                <w:szCs w:val="22"/>
              </w:rPr>
              <w:t>Август</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113,2</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115,8</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110,5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103,0</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104,8</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101,1</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50" w:after="50" w:line="206" w:lineRule="exact"/>
              <w:ind w:left="284"/>
            </w:pPr>
            <w:r w:rsidRPr="00970811">
              <w:rPr>
                <w:sz w:val="22"/>
                <w:szCs w:val="22"/>
              </w:rPr>
              <w:t>Сентябрь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110,3</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115,2</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105,5</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97,6</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98,6</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96,4</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pStyle w:val="3"/>
              <w:keepNext w:val="0"/>
              <w:spacing w:before="50" w:after="50" w:line="206" w:lineRule="exact"/>
              <w:ind w:left="162"/>
            </w:pPr>
            <w:r w:rsidRPr="00970811">
              <w:rPr>
                <w:lang w:val="en-US"/>
              </w:rPr>
              <w:t>III квартал</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113,4</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115,8</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111,0</w:t>
            </w:r>
          </w:p>
        </w:tc>
        <w:tc>
          <w:tcPr>
            <w:tcW w:w="1106" w:type="dxa"/>
            <w:tcBorders>
              <w:top w:val="nil"/>
              <w:bottom w:val="nil"/>
            </w:tcBorders>
            <w:vAlign w:val="bottom"/>
          </w:tcPr>
          <w:p w:rsidR="00A24582" w:rsidRPr="00970811" w:rsidRDefault="00A24582" w:rsidP="004D6BF4">
            <w:pPr>
              <w:tabs>
                <w:tab w:val="left" w:pos="-240"/>
              </w:tabs>
              <w:spacing w:before="50" w:after="50" w:line="206"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50" w:after="50" w:line="206" w:lineRule="exact"/>
              <w:ind w:right="170"/>
              <w:jc w:val="right"/>
              <w:rPr>
                <w:b/>
                <w:bCs/>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240"/>
              </w:tabs>
              <w:spacing w:before="50" w:after="50" w:line="206" w:lineRule="exact"/>
              <w:ind w:right="170"/>
              <w:jc w:val="right"/>
              <w:rPr>
                <w:b/>
                <w:bCs/>
              </w:rPr>
            </w:pPr>
            <w:r w:rsidRPr="00970811">
              <w:rPr>
                <w:b/>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970811" w:rsidRDefault="00A24582" w:rsidP="00A7050A">
            <w:pPr>
              <w:pStyle w:val="3"/>
              <w:keepNext w:val="0"/>
              <w:spacing w:before="50" w:after="50" w:line="206" w:lineRule="exact"/>
              <w:ind w:left="162"/>
              <w:rPr>
                <w:b w:val="0"/>
                <w:i/>
                <w:lang w:val="en-US"/>
              </w:rPr>
            </w:pPr>
            <w:r w:rsidRPr="00970811">
              <w:rPr>
                <w:b w:val="0"/>
                <w:i/>
                <w:lang w:val="en-US"/>
              </w:rPr>
              <w:t>Январь-сентябрь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118,6</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118,8</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i/>
              </w:rPr>
            </w:pPr>
            <w:r w:rsidRPr="00A24582">
              <w:rPr>
                <w:i/>
                <w:sz w:val="22"/>
                <w:szCs w:val="22"/>
              </w:rPr>
              <w:t>118,5</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i/>
              </w:rPr>
            </w:pPr>
            <w:r w:rsidRPr="00970811">
              <w:rPr>
                <w:i/>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i/>
              </w:rPr>
            </w:pPr>
            <w:r w:rsidRPr="00970811">
              <w:rPr>
                <w:i/>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i/>
              </w:rPr>
            </w:pPr>
            <w:r w:rsidRPr="00970811">
              <w:rPr>
                <w:i/>
                <w:sz w:val="22"/>
                <w:szCs w:val="22"/>
              </w:rPr>
              <w:t>х</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50" w:after="50" w:line="206" w:lineRule="exact"/>
              <w:ind w:left="284"/>
            </w:pPr>
            <w:r w:rsidRPr="00970811">
              <w:rPr>
                <w:sz w:val="22"/>
                <w:szCs w:val="22"/>
              </w:rPr>
              <w:t>Октябрь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111,3</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111,4</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111,2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106,0</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100,9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111,5</w:t>
            </w:r>
          </w:p>
        </w:tc>
      </w:tr>
      <w:tr w:rsidR="00A24582" w:rsidRPr="00970811" w:rsidTr="00AC1B6C">
        <w:trPr>
          <w:trHeight w:val="227"/>
          <w:jc w:val="center"/>
        </w:trPr>
        <w:tc>
          <w:tcPr>
            <w:tcW w:w="2142" w:type="dxa"/>
            <w:tcBorders>
              <w:top w:val="nil"/>
              <w:bottom w:val="nil"/>
            </w:tcBorders>
            <w:vAlign w:val="bottom"/>
          </w:tcPr>
          <w:p w:rsidR="00A24582" w:rsidRPr="00A7050A" w:rsidRDefault="00A24582" w:rsidP="00A7050A">
            <w:pPr>
              <w:spacing w:before="50" w:after="50" w:line="206" w:lineRule="exact"/>
              <w:ind w:left="284"/>
            </w:pPr>
            <w:r w:rsidRPr="00970811">
              <w:rPr>
                <w:sz w:val="22"/>
                <w:szCs w:val="22"/>
              </w:rPr>
              <w:t>Ноябрь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102,1</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106,3</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98,3</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94,2</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95,9</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92,6</w:t>
            </w:r>
          </w:p>
        </w:tc>
      </w:tr>
      <w:tr w:rsidR="00A24582" w:rsidRPr="00970811" w:rsidTr="00587097">
        <w:trPr>
          <w:trHeight w:val="227"/>
          <w:jc w:val="center"/>
        </w:trPr>
        <w:tc>
          <w:tcPr>
            <w:tcW w:w="2142" w:type="dxa"/>
            <w:tcBorders>
              <w:top w:val="nil"/>
              <w:bottom w:val="nil"/>
            </w:tcBorders>
            <w:vAlign w:val="bottom"/>
          </w:tcPr>
          <w:p w:rsidR="00A24582" w:rsidRPr="00A7050A" w:rsidRDefault="00A24582" w:rsidP="00A7050A">
            <w:pPr>
              <w:spacing w:before="50" w:after="50" w:line="206" w:lineRule="exact"/>
              <w:ind w:left="284"/>
            </w:pPr>
            <w:r w:rsidRPr="00970811">
              <w:rPr>
                <w:sz w:val="22"/>
                <w:szCs w:val="22"/>
              </w:rPr>
              <w:t>Декабрь</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95,8</w:t>
            </w:r>
          </w:p>
        </w:tc>
        <w:tc>
          <w:tcPr>
            <w:tcW w:w="1170"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97,5</w:t>
            </w:r>
          </w:p>
        </w:tc>
        <w:tc>
          <w:tcPr>
            <w:tcW w:w="1242"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94,3</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102,7</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99,0</w:t>
            </w:r>
          </w:p>
        </w:tc>
        <w:tc>
          <w:tcPr>
            <w:tcW w:w="1106" w:type="dxa"/>
            <w:tcBorders>
              <w:top w:val="nil"/>
              <w:bottom w:val="nil"/>
            </w:tcBorders>
            <w:vAlign w:val="bottom"/>
          </w:tcPr>
          <w:p w:rsidR="00A24582" w:rsidRPr="00A24582" w:rsidRDefault="00A24582" w:rsidP="00A24582">
            <w:pPr>
              <w:spacing w:before="44" w:after="48" w:line="200" w:lineRule="exact"/>
              <w:ind w:right="170"/>
              <w:jc w:val="right"/>
            </w:pPr>
            <w:r w:rsidRPr="00A24582">
              <w:rPr>
                <w:sz w:val="22"/>
                <w:szCs w:val="22"/>
              </w:rPr>
              <w:t>106,5</w:t>
            </w:r>
          </w:p>
        </w:tc>
      </w:tr>
      <w:tr w:rsidR="00A24582" w:rsidRPr="00970811" w:rsidTr="00587097">
        <w:trPr>
          <w:trHeight w:val="227"/>
          <w:jc w:val="center"/>
        </w:trPr>
        <w:tc>
          <w:tcPr>
            <w:tcW w:w="2142" w:type="dxa"/>
            <w:tcBorders>
              <w:top w:val="nil"/>
              <w:bottom w:val="nil"/>
            </w:tcBorders>
            <w:vAlign w:val="bottom"/>
          </w:tcPr>
          <w:p w:rsidR="00A24582" w:rsidRPr="00970811" w:rsidRDefault="00A24582" w:rsidP="00A7050A">
            <w:pPr>
              <w:spacing w:before="50" w:after="50" w:line="206" w:lineRule="exact"/>
              <w:ind w:left="162"/>
              <w:rPr>
                <w:b/>
                <w:bCs/>
                <w:lang w:val="ru-MO"/>
              </w:rPr>
            </w:pPr>
            <w:r w:rsidRPr="00970811">
              <w:rPr>
                <w:b/>
                <w:sz w:val="22"/>
                <w:szCs w:val="22"/>
                <w:lang w:val="en-US"/>
              </w:rPr>
              <w:t>I</w:t>
            </w:r>
            <w:r w:rsidRPr="00970811">
              <w:rPr>
                <w:b/>
                <w:sz w:val="22"/>
                <w:szCs w:val="22"/>
              </w:rPr>
              <w:t>V</w:t>
            </w:r>
            <w:r w:rsidRPr="00970811">
              <w:rPr>
                <w:b/>
                <w:sz w:val="22"/>
                <w:szCs w:val="22"/>
                <w:lang w:val="en-US"/>
              </w:rPr>
              <w:t xml:space="preserve"> </w:t>
            </w:r>
            <w:r w:rsidRPr="00970811">
              <w:rPr>
                <w:b/>
                <w:sz w:val="22"/>
                <w:szCs w:val="22"/>
                <w:lang w:val="ru-MO"/>
              </w:rPr>
              <w:t>квартал</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102,8</w:t>
            </w:r>
          </w:p>
        </w:tc>
        <w:tc>
          <w:tcPr>
            <w:tcW w:w="1170"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104,8</w:t>
            </w:r>
          </w:p>
        </w:tc>
        <w:tc>
          <w:tcPr>
            <w:tcW w:w="1242" w:type="dxa"/>
            <w:tcBorders>
              <w:top w:val="nil"/>
              <w:bottom w:val="nil"/>
            </w:tcBorders>
            <w:vAlign w:val="bottom"/>
          </w:tcPr>
          <w:p w:rsidR="00A24582" w:rsidRPr="00A24582" w:rsidRDefault="00A24582" w:rsidP="00A24582">
            <w:pPr>
              <w:spacing w:before="44" w:after="48" w:line="200" w:lineRule="exact"/>
              <w:ind w:right="170"/>
              <w:jc w:val="right"/>
              <w:rPr>
                <w:b/>
              </w:rPr>
            </w:pPr>
            <w:r w:rsidRPr="00A24582">
              <w:rPr>
                <w:b/>
                <w:sz w:val="22"/>
                <w:szCs w:val="22"/>
              </w:rPr>
              <w:t>100,8</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b/>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b/>
              </w:rPr>
            </w:pPr>
            <w:r w:rsidRPr="00970811">
              <w:rPr>
                <w:b/>
                <w:sz w:val="22"/>
                <w:szCs w:val="22"/>
              </w:rPr>
              <w:t>х</w:t>
            </w:r>
          </w:p>
        </w:tc>
        <w:tc>
          <w:tcPr>
            <w:tcW w:w="1106" w:type="dxa"/>
            <w:tcBorders>
              <w:top w:val="nil"/>
              <w:bottom w:val="nil"/>
            </w:tcBorders>
            <w:vAlign w:val="bottom"/>
          </w:tcPr>
          <w:p w:rsidR="00A24582" w:rsidRPr="00970811" w:rsidRDefault="00A24582" w:rsidP="004D6BF4">
            <w:pPr>
              <w:tabs>
                <w:tab w:val="left" w:pos="571"/>
              </w:tabs>
              <w:spacing w:before="50" w:after="50" w:line="206" w:lineRule="exact"/>
              <w:ind w:right="170"/>
              <w:jc w:val="right"/>
              <w:rPr>
                <w:b/>
              </w:rPr>
            </w:pPr>
            <w:r w:rsidRPr="00970811">
              <w:rPr>
                <w:b/>
                <w:sz w:val="22"/>
                <w:szCs w:val="22"/>
              </w:rPr>
              <w:t>х</w:t>
            </w:r>
          </w:p>
        </w:tc>
      </w:tr>
      <w:tr w:rsidR="00A24582" w:rsidRPr="00970811" w:rsidTr="00AC1B6C">
        <w:trPr>
          <w:trHeight w:val="227"/>
          <w:jc w:val="center"/>
        </w:trPr>
        <w:tc>
          <w:tcPr>
            <w:tcW w:w="2142" w:type="dxa"/>
            <w:tcBorders>
              <w:top w:val="nil"/>
              <w:bottom w:val="double" w:sz="4" w:space="0" w:color="auto"/>
            </w:tcBorders>
            <w:vAlign w:val="bottom"/>
          </w:tcPr>
          <w:p w:rsidR="00A24582" w:rsidRPr="00587097" w:rsidRDefault="00A24582" w:rsidP="00A7050A">
            <w:pPr>
              <w:spacing w:before="50" w:after="50" w:line="206" w:lineRule="exact"/>
              <w:ind w:left="162"/>
              <w:rPr>
                <w:b/>
                <w:i/>
                <w:iCs/>
              </w:rPr>
            </w:pPr>
            <w:r w:rsidRPr="00587097">
              <w:rPr>
                <w:b/>
                <w:i/>
                <w:iCs/>
                <w:sz w:val="22"/>
                <w:szCs w:val="22"/>
              </w:rPr>
              <w:t>Январь-декабрь</w:t>
            </w:r>
          </w:p>
        </w:tc>
        <w:tc>
          <w:tcPr>
            <w:tcW w:w="1170" w:type="dxa"/>
            <w:tcBorders>
              <w:top w:val="nil"/>
              <w:bottom w:val="double" w:sz="4" w:space="0" w:color="auto"/>
            </w:tcBorders>
            <w:vAlign w:val="bottom"/>
          </w:tcPr>
          <w:p w:rsidR="00A24582" w:rsidRPr="00A24582" w:rsidRDefault="00A24582" w:rsidP="00A24582">
            <w:pPr>
              <w:spacing w:before="44" w:after="48" w:line="200" w:lineRule="exact"/>
              <w:ind w:right="170"/>
              <w:jc w:val="right"/>
              <w:rPr>
                <w:b/>
                <w:i/>
              </w:rPr>
            </w:pPr>
            <w:r w:rsidRPr="00A24582">
              <w:rPr>
                <w:b/>
                <w:i/>
                <w:sz w:val="22"/>
                <w:szCs w:val="22"/>
              </w:rPr>
              <w:t>114,1</w:t>
            </w:r>
          </w:p>
        </w:tc>
        <w:tc>
          <w:tcPr>
            <w:tcW w:w="1170" w:type="dxa"/>
            <w:tcBorders>
              <w:top w:val="nil"/>
              <w:bottom w:val="double" w:sz="4" w:space="0" w:color="auto"/>
            </w:tcBorders>
            <w:vAlign w:val="bottom"/>
          </w:tcPr>
          <w:p w:rsidR="00A24582" w:rsidRPr="00A24582" w:rsidRDefault="00A24582" w:rsidP="00A24582">
            <w:pPr>
              <w:spacing w:before="44" w:after="48" w:line="200" w:lineRule="exact"/>
              <w:ind w:right="170"/>
              <w:jc w:val="right"/>
              <w:rPr>
                <w:b/>
                <w:i/>
              </w:rPr>
            </w:pPr>
            <w:r w:rsidRPr="00A24582">
              <w:rPr>
                <w:b/>
                <w:i/>
                <w:sz w:val="22"/>
                <w:szCs w:val="22"/>
              </w:rPr>
              <w:t>114,9</w:t>
            </w:r>
          </w:p>
        </w:tc>
        <w:tc>
          <w:tcPr>
            <w:tcW w:w="1242" w:type="dxa"/>
            <w:tcBorders>
              <w:top w:val="nil"/>
              <w:bottom w:val="double" w:sz="4" w:space="0" w:color="auto"/>
            </w:tcBorders>
            <w:vAlign w:val="bottom"/>
          </w:tcPr>
          <w:p w:rsidR="00A24582" w:rsidRPr="00A24582" w:rsidRDefault="00A24582" w:rsidP="00A24582">
            <w:pPr>
              <w:spacing w:before="44" w:after="48" w:line="200" w:lineRule="exact"/>
              <w:ind w:right="170"/>
              <w:jc w:val="right"/>
              <w:rPr>
                <w:b/>
                <w:i/>
              </w:rPr>
            </w:pPr>
            <w:r w:rsidRPr="00A24582">
              <w:rPr>
                <w:b/>
                <w:i/>
                <w:sz w:val="22"/>
                <w:szCs w:val="22"/>
              </w:rPr>
              <w:t>113,3</w:t>
            </w:r>
          </w:p>
        </w:tc>
        <w:tc>
          <w:tcPr>
            <w:tcW w:w="1106" w:type="dxa"/>
            <w:tcBorders>
              <w:top w:val="nil"/>
              <w:bottom w:val="double" w:sz="4" w:space="0" w:color="auto"/>
            </w:tcBorders>
            <w:vAlign w:val="bottom"/>
          </w:tcPr>
          <w:p w:rsidR="00A24582" w:rsidRPr="00970811" w:rsidRDefault="00A24582" w:rsidP="004D6BF4">
            <w:pPr>
              <w:tabs>
                <w:tab w:val="left" w:pos="-240"/>
              </w:tabs>
              <w:spacing w:before="50" w:after="50" w:line="206" w:lineRule="exact"/>
              <w:ind w:right="170"/>
              <w:jc w:val="right"/>
              <w:rPr>
                <w:b/>
                <w:bCs/>
                <w:i/>
              </w:rPr>
            </w:pPr>
            <w:r w:rsidRPr="00970811">
              <w:rPr>
                <w:b/>
                <w:i/>
                <w:sz w:val="22"/>
                <w:szCs w:val="22"/>
              </w:rPr>
              <w:t>х</w:t>
            </w:r>
          </w:p>
        </w:tc>
        <w:tc>
          <w:tcPr>
            <w:tcW w:w="1106" w:type="dxa"/>
            <w:tcBorders>
              <w:top w:val="nil"/>
              <w:bottom w:val="double" w:sz="4" w:space="0" w:color="auto"/>
            </w:tcBorders>
            <w:vAlign w:val="bottom"/>
          </w:tcPr>
          <w:p w:rsidR="00A24582" w:rsidRPr="00970811" w:rsidRDefault="00A24582" w:rsidP="004D6BF4">
            <w:pPr>
              <w:tabs>
                <w:tab w:val="left" w:pos="-240"/>
              </w:tabs>
              <w:spacing w:before="50" w:after="50" w:line="206" w:lineRule="exact"/>
              <w:ind w:right="170"/>
              <w:jc w:val="right"/>
              <w:rPr>
                <w:b/>
                <w:bCs/>
                <w:i/>
              </w:rPr>
            </w:pPr>
            <w:r w:rsidRPr="00970811">
              <w:rPr>
                <w:b/>
                <w:i/>
                <w:sz w:val="22"/>
                <w:szCs w:val="22"/>
              </w:rPr>
              <w:t>х</w:t>
            </w:r>
          </w:p>
        </w:tc>
        <w:tc>
          <w:tcPr>
            <w:tcW w:w="1106" w:type="dxa"/>
            <w:tcBorders>
              <w:top w:val="nil"/>
              <w:bottom w:val="double" w:sz="4" w:space="0" w:color="auto"/>
            </w:tcBorders>
            <w:vAlign w:val="bottom"/>
          </w:tcPr>
          <w:p w:rsidR="00A24582" w:rsidRPr="00970811" w:rsidRDefault="00A24582" w:rsidP="004D6BF4">
            <w:pPr>
              <w:tabs>
                <w:tab w:val="left" w:pos="-240"/>
              </w:tabs>
              <w:spacing w:before="50" w:after="50" w:line="206" w:lineRule="exact"/>
              <w:ind w:right="170"/>
              <w:jc w:val="right"/>
              <w:rPr>
                <w:b/>
                <w:bCs/>
                <w:i/>
              </w:rPr>
            </w:pPr>
            <w:r w:rsidRPr="00970811">
              <w:rPr>
                <w:b/>
                <w:i/>
                <w:sz w:val="22"/>
                <w:szCs w:val="22"/>
              </w:rPr>
              <w:t>х</w:t>
            </w:r>
          </w:p>
        </w:tc>
      </w:tr>
    </w:tbl>
    <w:p w:rsidR="0070249B" w:rsidRPr="002104BF" w:rsidRDefault="0070249B" w:rsidP="008F20BC">
      <w:pPr>
        <w:pStyle w:val="21"/>
        <w:spacing w:before="60" w:after="240" w:line="330" w:lineRule="exact"/>
        <w:ind w:firstLine="709"/>
        <w:rPr>
          <w:sz w:val="26"/>
          <w:szCs w:val="26"/>
        </w:rPr>
      </w:pPr>
      <w:r w:rsidRPr="00970811">
        <w:rPr>
          <w:sz w:val="26"/>
          <w:szCs w:val="26"/>
        </w:rPr>
        <w:t>Определяющее влияние на формирование общего стоимостного объема экспорта товаров и услуг оказывают внешн</w:t>
      </w:r>
      <w:r w:rsidR="00587097">
        <w:rPr>
          <w:sz w:val="26"/>
          <w:szCs w:val="26"/>
        </w:rPr>
        <w:t xml:space="preserve">еторговые операции с товарами, </w:t>
      </w:r>
      <w:r w:rsidRPr="00970811">
        <w:rPr>
          <w:sz w:val="26"/>
          <w:szCs w:val="26"/>
        </w:rPr>
        <w:t xml:space="preserve">доля которых </w:t>
      </w:r>
      <w:r w:rsidR="00587097">
        <w:rPr>
          <w:sz w:val="26"/>
          <w:szCs w:val="26"/>
        </w:rPr>
        <w:t>в 2018 году</w:t>
      </w:r>
      <w:r w:rsidRPr="00970811">
        <w:rPr>
          <w:sz w:val="26"/>
          <w:szCs w:val="26"/>
        </w:rPr>
        <w:t xml:space="preserve"> составила 79,</w:t>
      </w:r>
      <w:r w:rsidR="008F20BC" w:rsidRPr="008F20BC">
        <w:rPr>
          <w:sz w:val="26"/>
          <w:szCs w:val="26"/>
        </w:rPr>
        <w:t>2</w:t>
      </w:r>
      <w:r w:rsidRPr="00970811">
        <w:rPr>
          <w:sz w:val="26"/>
          <w:szCs w:val="26"/>
        </w:rPr>
        <w:t xml:space="preserve">%. </w:t>
      </w:r>
      <w:r w:rsidR="006A763A">
        <w:rPr>
          <w:sz w:val="26"/>
          <w:szCs w:val="26"/>
        </w:rPr>
        <w:t>Услуги занимали 20,</w:t>
      </w:r>
      <w:r w:rsidR="008F20BC" w:rsidRPr="002104BF">
        <w:rPr>
          <w:sz w:val="26"/>
          <w:szCs w:val="26"/>
        </w:rPr>
        <w:t>8</w:t>
      </w:r>
      <w:r w:rsidR="006A763A">
        <w:rPr>
          <w:sz w:val="26"/>
          <w:szCs w:val="26"/>
        </w:rPr>
        <w:t>%</w:t>
      </w:r>
      <w:r w:rsidR="00587097">
        <w:rPr>
          <w:sz w:val="26"/>
          <w:szCs w:val="26"/>
        </w:rPr>
        <w:t xml:space="preserve"> </w:t>
      </w:r>
      <w:r w:rsidRPr="00970811">
        <w:rPr>
          <w:sz w:val="26"/>
          <w:szCs w:val="26"/>
        </w:rPr>
        <w:t xml:space="preserve">и по сравнению </w:t>
      </w:r>
      <w:r w:rsidR="00587097">
        <w:rPr>
          <w:sz w:val="26"/>
          <w:szCs w:val="26"/>
        </w:rPr>
        <w:br/>
        <w:t>с</w:t>
      </w:r>
      <w:r w:rsidR="00993155">
        <w:rPr>
          <w:sz w:val="26"/>
          <w:szCs w:val="26"/>
        </w:rPr>
        <w:t xml:space="preserve"> </w:t>
      </w:r>
      <w:r w:rsidR="00587097">
        <w:rPr>
          <w:sz w:val="26"/>
          <w:szCs w:val="26"/>
        </w:rPr>
        <w:t xml:space="preserve">2017 годом их доля уменьшилась </w:t>
      </w:r>
      <w:r w:rsidRPr="00970811">
        <w:rPr>
          <w:sz w:val="26"/>
          <w:szCs w:val="26"/>
        </w:rPr>
        <w:t>на 0,</w:t>
      </w:r>
      <w:r w:rsidR="008F20BC" w:rsidRPr="002104BF">
        <w:rPr>
          <w:sz w:val="26"/>
          <w:szCs w:val="26"/>
        </w:rPr>
        <w:t>7</w:t>
      </w:r>
      <w:r w:rsidRPr="00970811">
        <w:rPr>
          <w:sz w:val="26"/>
          <w:szCs w:val="26"/>
        </w:rPr>
        <w:t xml:space="preserve"> процентного пункта.</w:t>
      </w:r>
    </w:p>
    <w:p w:rsidR="0070249B" w:rsidRPr="00970811" w:rsidRDefault="0070249B" w:rsidP="0070249B">
      <w:pPr>
        <w:pStyle w:val="21"/>
        <w:spacing w:before="40" w:after="20" w:line="80" w:lineRule="exact"/>
        <w:ind w:firstLine="709"/>
        <w:rPr>
          <w:sz w:val="26"/>
          <w:szCs w:val="26"/>
        </w:rPr>
      </w:pPr>
    </w:p>
    <w:p w:rsidR="0070249B" w:rsidRPr="00970811" w:rsidRDefault="00C83A46" w:rsidP="0070249B">
      <w:pPr>
        <w:tabs>
          <w:tab w:val="left" w:pos="1134"/>
        </w:tabs>
        <w:spacing w:before="120" w:after="120" w:line="200" w:lineRule="exact"/>
        <w:jc w:val="center"/>
        <w:outlineLvl w:val="0"/>
        <w:rPr>
          <w:sz w:val="26"/>
          <w:szCs w:val="26"/>
        </w:rPr>
      </w:pPr>
      <w:r>
        <w:rPr>
          <w:rFonts w:ascii="Arial" w:hAnsi="Arial" w:cs="Arial"/>
          <w:b/>
          <w:sz w:val="26"/>
          <w:szCs w:val="26"/>
        </w:rPr>
        <w:t>1.1</w:t>
      </w:r>
      <w:r w:rsidR="0070249B" w:rsidRPr="00970811">
        <w:rPr>
          <w:rFonts w:ascii="Arial" w:hAnsi="Arial" w:cs="Arial"/>
          <w:b/>
          <w:sz w:val="26"/>
          <w:szCs w:val="26"/>
        </w:rPr>
        <w:t>. Внешняя торговля товарами</w:t>
      </w:r>
    </w:p>
    <w:p w:rsidR="0070249B" w:rsidRPr="00970811" w:rsidRDefault="00C83A46" w:rsidP="0070249B">
      <w:pPr>
        <w:pStyle w:val="21"/>
        <w:spacing w:before="60"/>
        <w:ind w:firstLine="23"/>
        <w:jc w:val="center"/>
        <w:rPr>
          <w:rFonts w:ascii="Arial" w:hAnsi="Arial" w:cs="Arial"/>
          <w:b/>
          <w:bCs/>
          <w:sz w:val="26"/>
          <w:szCs w:val="26"/>
        </w:rPr>
      </w:pPr>
      <w:r>
        <w:rPr>
          <w:rFonts w:ascii="Arial" w:hAnsi="Arial" w:cs="Arial"/>
          <w:b/>
          <w:sz w:val="26"/>
          <w:szCs w:val="26"/>
        </w:rPr>
        <w:t>1</w:t>
      </w:r>
      <w:r w:rsidR="00261342">
        <w:rPr>
          <w:rFonts w:ascii="Arial" w:hAnsi="Arial" w:cs="Arial"/>
          <w:b/>
          <w:sz w:val="26"/>
          <w:szCs w:val="26"/>
          <w:lang w:val="en-US"/>
        </w:rPr>
        <w:t>1</w:t>
      </w:r>
      <w:r>
        <w:rPr>
          <w:rFonts w:ascii="Arial" w:hAnsi="Arial" w:cs="Arial"/>
          <w:b/>
          <w:sz w:val="26"/>
          <w:szCs w:val="26"/>
        </w:rPr>
        <w:t>.1.1</w:t>
      </w:r>
      <w:r w:rsidR="0070249B" w:rsidRPr="00970811">
        <w:rPr>
          <w:rFonts w:ascii="Arial" w:hAnsi="Arial" w:cs="Arial"/>
          <w:b/>
          <w:sz w:val="26"/>
          <w:szCs w:val="26"/>
        </w:rPr>
        <w:t>. Экспорт и импорт товаров</w:t>
      </w:r>
    </w:p>
    <w:p w:rsidR="0070249B" w:rsidRPr="00970811" w:rsidRDefault="0070249B" w:rsidP="004D6BF4">
      <w:pPr>
        <w:spacing w:before="120" w:line="330" w:lineRule="exact"/>
        <w:ind w:firstLine="720"/>
        <w:jc w:val="both"/>
        <w:rPr>
          <w:sz w:val="26"/>
          <w:szCs w:val="26"/>
        </w:rPr>
      </w:pPr>
      <w:r w:rsidRPr="00970811">
        <w:rPr>
          <w:b/>
          <w:sz w:val="26"/>
          <w:szCs w:val="26"/>
        </w:rPr>
        <w:t xml:space="preserve">По методологии платежного баланса оборот внешней торговли товарами </w:t>
      </w:r>
      <w:r w:rsidR="00587097">
        <w:rPr>
          <w:sz w:val="26"/>
          <w:szCs w:val="26"/>
        </w:rPr>
        <w:t>в 2018 году</w:t>
      </w:r>
      <w:r w:rsidRPr="00970811">
        <w:rPr>
          <w:sz w:val="26"/>
          <w:szCs w:val="26"/>
        </w:rPr>
        <w:t xml:space="preserve"> состав</w:t>
      </w:r>
      <w:r w:rsidR="00587097">
        <w:rPr>
          <w:sz w:val="26"/>
          <w:szCs w:val="26"/>
        </w:rPr>
        <w:t>ил 6</w:t>
      </w:r>
      <w:r w:rsidR="008F20BC" w:rsidRPr="008F20BC">
        <w:rPr>
          <w:sz w:val="26"/>
          <w:szCs w:val="26"/>
        </w:rPr>
        <w:t>9</w:t>
      </w:r>
      <w:r w:rsidR="00587097">
        <w:rPr>
          <w:sz w:val="26"/>
          <w:szCs w:val="26"/>
        </w:rPr>
        <w:t> </w:t>
      </w:r>
      <w:r w:rsidR="008F20BC" w:rsidRPr="008F20BC">
        <w:rPr>
          <w:sz w:val="26"/>
          <w:szCs w:val="26"/>
        </w:rPr>
        <w:t>1</w:t>
      </w:r>
      <w:r w:rsidR="00587097">
        <w:rPr>
          <w:sz w:val="26"/>
          <w:szCs w:val="26"/>
        </w:rPr>
        <w:t>50,</w:t>
      </w:r>
      <w:r w:rsidR="008F20BC" w:rsidRPr="008F20BC">
        <w:rPr>
          <w:sz w:val="26"/>
          <w:szCs w:val="26"/>
        </w:rPr>
        <w:t>1</w:t>
      </w:r>
      <w:r w:rsidR="00587097">
        <w:rPr>
          <w:sz w:val="26"/>
          <w:szCs w:val="26"/>
        </w:rPr>
        <w:t xml:space="preserve"> млн. долларов США, </w:t>
      </w:r>
      <w:r w:rsidR="004D6BF4">
        <w:rPr>
          <w:sz w:val="26"/>
          <w:szCs w:val="26"/>
        </w:rPr>
        <w:t xml:space="preserve">в том числе </w:t>
      </w:r>
      <w:r w:rsidR="008F20BC">
        <w:rPr>
          <w:sz w:val="26"/>
          <w:szCs w:val="26"/>
        </w:rPr>
        <w:t>экспорт – 3</w:t>
      </w:r>
      <w:r w:rsidR="008F20BC" w:rsidRPr="008F20BC">
        <w:rPr>
          <w:sz w:val="26"/>
          <w:szCs w:val="26"/>
        </w:rPr>
        <w:t>3</w:t>
      </w:r>
      <w:r w:rsidRPr="00970811">
        <w:rPr>
          <w:sz w:val="26"/>
          <w:szCs w:val="26"/>
        </w:rPr>
        <w:t> </w:t>
      </w:r>
      <w:r w:rsidR="008F20BC" w:rsidRPr="008F20BC">
        <w:rPr>
          <w:sz w:val="26"/>
          <w:szCs w:val="26"/>
        </w:rPr>
        <w:t>2</w:t>
      </w:r>
      <w:r w:rsidRPr="00970811">
        <w:rPr>
          <w:sz w:val="26"/>
          <w:szCs w:val="26"/>
        </w:rPr>
        <w:t>4</w:t>
      </w:r>
      <w:r w:rsidR="008F20BC" w:rsidRPr="008F20BC">
        <w:rPr>
          <w:sz w:val="26"/>
          <w:szCs w:val="26"/>
        </w:rPr>
        <w:t>9</w:t>
      </w:r>
      <w:r w:rsidRPr="00970811">
        <w:rPr>
          <w:sz w:val="26"/>
          <w:szCs w:val="26"/>
        </w:rPr>
        <w:t>,</w:t>
      </w:r>
      <w:r w:rsidR="008F20BC" w:rsidRPr="008F20BC">
        <w:rPr>
          <w:sz w:val="26"/>
          <w:szCs w:val="26"/>
        </w:rPr>
        <w:t>4</w:t>
      </w:r>
      <w:r w:rsidRPr="00970811">
        <w:rPr>
          <w:sz w:val="26"/>
          <w:szCs w:val="26"/>
        </w:rPr>
        <w:t xml:space="preserve"> млн. долларов, импорт – 3</w:t>
      </w:r>
      <w:r w:rsidR="008F20BC" w:rsidRPr="008F20BC">
        <w:rPr>
          <w:sz w:val="26"/>
          <w:szCs w:val="26"/>
        </w:rPr>
        <w:t>5</w:t>
      </w:r>
      <w:r w:rsidRPr="00970811">
        <w:rPr>
          <w:sz w:val="26"/>
          <w:szCs w:val="26"/>
        </w:rPr>
        <w:t> </w:t>
      </w:r>
      <w:r w:rsidR="008F20BC" w:rsidRPr="008F20BC">
        <w:rPr>
          <w:sz w:val="26"/>
          <w:szCs w:val="26"/>
        </w:rPr>
        <w:t>900</w:t>
      </w:r>
      <w:r w:rsidRPr="00970811">
        <w:rPr>
          <w:sz w:val="26"/>
          <w:szCs w:val="26"/>
        </w:rPr>
        <w:t>,</w:t>
      </w:r>
      <w:r w:rsidR="008F20BC" w:rsidRPr="008F20BC">
        <w:rPr>
          <w:sz w:val="26"/>
          <w:szCs w:val="26"/>
        </w:rPr>
        <w:t>7</w:t>
      </w:r>
      <w:r w:rsidRPr="00970811">
        <w:rPr>
          <w:sz w:val="26"/>
          <w:szCs w:val="26"/>
        </w:rPr>
        <w:t xml:space="preserve"> млн. долларов. Стоимостной объем экспорта по сравнению </w:t>
      </w:r>
      <w:r w:rsidR="00587097">
        <w:rPr>
          <w:sz w:val="26"/>
          <w:szCs w:val="26"/>
        </w:rPr>
        <w:t xml:space="preserve">с 2017 годом </w:t>
      </w:r>
      <w:r w:rsidR="004D6BF4">
        <w:rPr>
          <w:sz w:val="26"/>
          <w:szCs w:val="26"/>
        </w:rPr>
        <w:t xml:space="preserve">в текущих ценах увеличился </w:t>
      </w:r>
      <w:r w:rsidR="004D6BF4">
        <w:rPr>
          <w:sz w:val="26"/>
          <w:szCs w:val="26"/>
        </w:rPr>
        <w:br/>
        <w:t xml:space="preserve">на </w:t>
      </w:r>
      <w:r w:rsidRPr="00970811">
        <w:rPr>
          <w:sz w:val="26"/>
          <w:szCs w:val="26"/>
        </w:rPr>
        <w:t>1</w:t>
      </w:r>
      <w:r w:rsidR="008F20BC" w:rsidRPr="008F20BC">
        <w:rPr>
          <w:sz w:val="26"/>
          <w:szCs w:val="26"/>
        </w:rPr>
        <w:t>5</w:t>
      </w:r>
      <w:r w:rsidRPr="00970811">
        <w:rPr>
          <w:sz w:val="26"/>
          <w:szCs w:val="26"/>
        </w:rPr>
        <w:t>,</w:t>
      </w:r>
      <w:r w:rsidR="008F20BC" w:rsidRPr="008F20BC">
        <w:rPr>
          <w:sz w:val="26"/>
          <w:szCs w:val="26"/>
        </w:rPr>
        <w:t>9</w:t>
      </w:r>
      <w:r w:rsidRPr="00970811">
        <w:rPr>
          <w:sz w:val="26"/>
          <w:szCs w:val="26"/>
        </w:rPr>
        <w:t>%, или на 4 </w:t>
      </w:r>
      <w:r w:rsidR="008F20BC" w:rsidRPr="008F20BC">
        <w:rPr>
          <w:sz w:val="26"/>
          <w:szCs w:val="26"/>
        </w:rPr>
        <w:t>559</w:t>
      </w:r>
      <w:r w:rsidRPr="00970811">
        <w:rPr>
          <w:sz w:val="26"/>
          <w:szCs w:val="26"/>
        </w:rPr>
        <w:t>,</w:t>
      </w:r>
      <w:r w:rsidR="008F20BC" w:rsidRPr="008F20BC">
        <w:rPr>
          <w:sz w:val="26"/>
          <w:szCs w:val="26"/>
        </w:rPr>
        <w:t>2</w:t>
      </w:r>
      <w:r w:rsidRPr="00970811">
        <w:rPr>
          <w:sz w:val="26"/>
          <w:szCs w:val="26"/>
        </w:rPr>
        <w:t xml:space="preserve"> млн. доллар</w:t>
      </w:r>
      <w:r w:rsidR="00587097">
        <w:rPr>
          <w:sz w:val="26"/>
          <w:szCs w:val="26"/>
        </w:rPr>
        <w:t xml:space="preserve">ов, импорта – </w:t>
      </w:r>
      <w:r w:rsidRPr="00970811">
        <w:rPr>
          <w:sz w:val="26"/>
          <w:szCs w:val="26"/>
        </w:rPr>
        <w:t>на 1</w:t>
      </w:r>
      <w:r w:rsidR="008F20BC" w:rsidRPr="008F20BC">
        <w:rPr>
          <w:sz w:val="26"/>
          <w:szCs w:val="26"/>
        </w:rPr>
        <w:t>3</w:t>
      </w:r>
      <w:r w:rsidRPr="00970811">
        <w:rPr>
          <w:sz w:val="26"/>
          <w:szCs w:val="26"/>
        </w:rPr>
        <w:t>,</w:t>
      </w:r>
      <w:r w:rsidR="008F20BC" w:rsidRPr="008F20BC">
        <w:rPr>
          <w:sz w:val="26"/>
          <w:szCs w:val="26"/>
        </w:rPr>
        <w:t>4</w:t>
      </w:r>
      <w:r w:rsidR="008F20BC">
        <w:rPr>
          <w:sz w:val="26"/>
          <w:szCs w:val="26"/>
        </w:rPr>
        <w:t xml:space="preserve">%, или на 4 </w:t>
      </w:r>
      <w:r w:rsidR="008F20BC" w:rsidRPr="008F20BC">
        <w:rPr>
          <w:sz w:val="26"/>
          <w:szCs w:val="26"/>
        </w:rPr>
        <w:t>231</w:t>
      </w:r>
      <w:r w:rsidRPr="00970811">
        <w:rPr>
          <w:sz w:val="26"/>
          <w:szCs w:val="26"/>
        </w:rPr>
        <w:t>,</w:t>
      </w:r>
      <w:r w:rsidR="008F20BC" w:rsidRPr="008F20BC">
        <w:rPr>
          <w:sz w:val="26"/>
          <w:szCs w:val="26"/>
        </w:rPr>
        <w:t>6</w:t>
      </w:r>
      <w:r w:rsidRPr="00970811">
        <w:rPr>
          <w:sz w:val="26"/>
          <w:szCs w:val="26"/>
        </w:rPr>
        <w:t xml:space="preserve"> млн. долларов.</w:t>
      </w:r>
    </w:p>
    <w:p w:rsidR="0070249B" w:rsidRPr="00970811" w:rsidRDefault="0070249B" w:rsidP="004D6BF4">
      <w:pPr>
        <w:spacing w:line="330" w:lineRule="exact"/>
        <w:ind w:firstLine="720"/>
        <w:jc w:val="both"/>
        <w:rPr>
          <w:sz w:val="26"/>
          <w:szCs w:val="26"/>
        </w:rPr>
      </w:pPr>
      <w:r w:rsidRPr="00970811">
        <w:rPr>
          <w:sz w:val="26"/>
          <w:szCs w:val="26"/>
        </w:rPr>
        <w:t xml:space="preserve">Сальдо внешней торговли товарами </w:t>
      </w:r>
      <w:r w:rsidR="00587097">
        <w:rPr>
          <w:sz w:val="26"/>
          <w:szCs w:val="26"/>
        </w:rPr>
        <w:t>в 2018 году</w:t>
      </w:r>
      <w:r w:rsidRPr="00970811">
        <w:rPr>
          <w:sz w:val="26"/>
          <w:szCs w:val="26"/>
        </w:rPr>
        <w:t xml:space="preserve"> сложилось отрицательное в размере </w:t>
      </w:r>
      <w:bookmarkStart w:id="4" w:name="OLE_LINK7"/>
      <w:bookmarkStart w:id="5" w:name="OLE_LINK9"/>
      <w:r w:rsidRPr="00970811">
        <w:rPr>
          <w:sz w:val="26"/>
          <w:szCs w:val="26"/>
        </w:rPr>
        <w:t>2 </w:t>
      </w:r>
      <w:r w:rsidR="008F20BC" w:rsidRPr="008F20BC">
        <w:rPr>
          <w:sz w:val="26"/>
          <w:szCs w:val="26"/>
        </w:rPr>
        <w:t>65</w:t>
      </w:r>
      <w:r w:rsidRPr="00970811">
        <w:rPr>
          <w:sz w:val="26"/>
          <w:szCs w:val="26"/>
        </w:rPr>
        <w:t>1,</w:t>
      </w:r>
      <w:r w:rsidR="008F20BC" w:rsidRPr="008F20BC">
        <w:rPr>
          <w:sz w:val="26"/>
          <w:szCs w:val="26"/>
        </w:rPr>
        <w:t>3</w:t>
      </w:r>
      <w:r w:rsidRPr="00970811">
        <w:rPr>
          <w:i/>
          <w:iCs/>
          <w:sz w:val="22"/>
          <w:szCs w:val="22"/>
        </w:rPr>
        <w:t> </w:t>
      </w:r>
      <w:r w:rsidRPr="00970811">
        <w:rPr>
          <w:sz w:val="26"/>
          <w:szCs w:val="26"/>
        </w:rPr>
        <w:t>млн. долларов</w:t>
      </w:r>
      <w:bookmarkEnd w:id="4"/>
      <w:bookmarkEnd w:id="5"/>
      <w:r w:rsidRPr="00970811">
        <w:rPr>
          <w:sz w:val="26"/>
          <w:szCs w:val="26"/>
        </w:rPr>
        <w:t xml:space="preserve"> (</w:t>
      </w:r>
      <w:r w:rsidR="00993155">
        <w:rPr>
          <w:sz w:val="26"/>
          <w:szCs w:val="26"/>
        </w:rPr>
        <w:t>в 2017 году</w:t>
      </w:r>
      <w:r w:rsidRPr="00970811">
        <w:rPr>
          <w:sz w:val="26"/>
          <w:szCs w:val="26"/>
        </w:rPr>
        <w:t xml:space="preserve"> </w:t>
      </w:r>
      <w:r w:rsidR="00C83A46">
        <w:rPr>
          <w:sz w:val="26"/>
          <w:szCs w:val="26"/>
        </w:rPr>
        <w:t>сальдо было также отрицательное</w:t>
      </w:r>
      <w:r w:rsidR="00C83A46">
        <w:rPr>
          <w:sz w:val="26"/>
          <w:szCs w:val="26"/>
        </w:rPr>
        <w:br/>
      </w:r>
      <w:r w:rsidRPr="00970811">
        <w:rPr>
          <w:sz w:val="26"/>
          <w:szCs w:val="26"/>
        </w:rPr>
        <w:t>и составляло 2 </w:t>
      </w:r>
      <w:r w:rsidR="008F20BC" w:rsidRPr="008F20BC">
        <w:rPr>
          <w:sz w:val="26"/>
          <w:szCs w:val="26"/>
        </w:rPr>
        <w:t>978</w:t>
      </w:r>
      <w:r w:rsidRPr="00970811">
        <w:rPr>
          <w:sz w:val="26"/>
          <w:szCs w:val="26"/>
        </w:rPr>
        <w:t>,</w:t>
      </w:r>
      <w:r w:rsidR="008F20BC" w:rsidRPr="008F20BC">
        <w:rPr>
          <w:sz w:val="26"/>
          <w:szCs w:val="26"/>
        </w:rPr>
        <w:t>9</w:t>
      </w:r>
      <w:r w:rsidRPr="00970811">
        <w:rPr>
          <w:sz w:val="26"/>
          <w:szCs w:val="26"/>
        </w:rPr>
        <w:t xml:space="preserve"> млн. долларов). </w:t>
      </w:r>
    </w:p>
    <w:p w:rsidR="00C71156" w:rsidRPr="00970811" w:rsidRDefault="00C71156" w:rsidP="004D6BF4">
      <w:pPr>
        <w:spacing w:line="330" w:lineRule="exact"/>
        <w:ind w:firstLine="720"/>
        <w:jc w:val="both"/>
        <w:rPr>
          <w:sz w:val="26"/>
          <w:szCs w:val="26"/>
        </w:rPr>
      </w:pPr>
      <w:r w:rsidRPr="008F20BC">
        <w:rPr>
          <w:b/>
          <w:bCs/>
          <w:sz w:val="26"/>
          <w:szCs w:val="26"/>
        </w:rPr>
        <w:t>По методологии статистики внешней торговли товарами</w:t>
      </w:r>
      <w:r w:rsidRPr="008F20BC">
        <w:rPr>
          <w:sz w:val="26"/>
          <w:szCs w:val="26"/>
        </w:rPr>
        <w:t xml:space="preserve"> оборот</w:t>
      </w:r>
      <w:r w:rsidRPr="00970811">
        <w:rPr>
          <w:sz w:val="26"/>
          <w:szCs w:val="26"/>
        </w:rPr>
        <w:t xml:space="preserve"> внешней торговли товарами </w:t>
      </w:r>
      <w:r w:rsidR="00587097">
        <w:rPr>
          <w:sz w:val="26"/>
          <w:szCs w:val="26"/>
        </w:rPr>
        <w:t>в 2018 году</w:t>
      </w:r>
      <w:r w:rsidR="00A31DD7" w:rsidRPr="00970811">
        <w:rPr>
          <w:sz w:val="26"/>
          <w:szCs w:val="26"/>
        </w:rPr>
        <w:t xml:space="preserve"> составил </w:t>
      </w:r>
      <w:r w:rsidR="00E9646A" w:rsidRPr="00E9646A">
        <w:rPr>
          <w:sz w:val="26"/>
          <w:szCs w:val="26"/>
        </w:rPr>
        <w:t>72</w:t>
      </w:r>
      <w:r w:rsidR="00503B4A" w:rsidRPr="00970811">
        <w:rPr>
          <w:sz w:val="26"/>
          <w:szCs w:val="26"/>
        </w:rPr>
        <w:t> </w:t>
      </w:r>
      <w:r w:rsidR="00E9646A" w:rsidRPr="00E9646A">
        <w:rPr>
          <w:sz w:val="26"/>
          <w:szCs w:val="26"/>
        </w:rPr>
        <w:t>13</w:t>
      </w:r>
      <w:r w:rsidR="00503B4A" w:rsidRPr="00970811">
        <w:rPr>
          <w:sz w:val="26"/>
          <w:szCs w:val="26"/>
        </w:rPr>
        <w:t>5</w:t>
      </w:r>
      <w:r w:rsidR="00367B5A" w:rsidRPr="00970811">
        <w:rPr>
          <w:sz w:val="26"/>
          <w:szCs w:val="26"/>
        </w:rPr>
        <w:t xml:space="preserve"> </w:t>
      </w:r>
      <w:r w:rsidR="00C83A46">
        <w:rPr>
          <w:sz w:val="26"/>
          <w:szCs w:val="26"/>
        </w:rPr>
        <w:t>млн. долларов США,</w:t>
      </w:r>
      <w:r w:rsidR="00C83A46">
        <w:rPr>
          <w:sz w:val="26"/>
          <w:szCs w:val="26"/>
        </w:rPr>
        <w:br/>
      </w:r>
      <w:r w:rsidRPr="00970811">
        <w:rPr>
          <w:sz w:val="26"/>
          <w:szCs w:val="26"/>
        </w:rPr>
        <w:t xml:space="preserve">в том числе экспорт – </w:t>
      </w:r>
      <w:r w:rsidR="00503B4A" w:rsidRPr="00970811">
        <w:rPr>
          <w:sz w:val="26"/>
          <w:szCs w:val="26"/>
        </w:rPr>
        <w:t>3</w:t>
      </w:r>
      <w:r w:rsidR="00E9646A" w:rsidRPr="00E9646A">
        <w:rPr>
          <w:sz w:val="26"/>
          <w:szCs w:val="26"/>
        </w:rPr>
        <w:t>3</w:t>
      </w:r>
      <w:r w:rsidR="00367B5A" w:rsidRPr="00970811">
        <w:rPr>
          <w:sz w:val="26"/>
          <w:szCs w:val="26"/>
        </w:rPr>
        <w:t> </w:t>
      </w:r>
      <w:r w:rsidR="00503B4A" w:rsidRPr="00970811">
        <w:rPr>
          <w:sz w:val="26"/>
          <w:szCs w:val="26"/>
        </w:rPr>
        <w:t>7</w:t>
      </w:r>
      <w:r w:rsidR="00E9646A" w:rsidRPr="00E9646A">
        <w:rPr>
          <w:sz w:val="26"/>
          <w:szCs w:val="26"/>
        </w:rPr>
        <w:t>26</w:t>
      </w:r>
      <w:r w:rsidR="00367B5A" w:rsidRPr="00970811">
        <w:rPr>
          <w:sz w:val="26"/>
          <w:szCs w:val="26"/>
        </w:rPr>
        <w:t>,</w:t>
      </w:r>
      <w:r w:rsidR="00E9646A" w:rsidRPr="00E9646A">
        <w:rPr>
          <w:sz w:val="26"/>
          <w:szCs w:val="26"/>
        </w:rPr>
        <w:t>1</w:t>
      </w:r>
      <w:r w:rsidR="00367B5A" w:rsidRPr="00970811">
        <w:rPr>
          <w:sz w:val="26"/>
          <w:szCs w:val="26"/>
        </w:rPr>
        <w:t xml:space="preserve"> </w:t>
      </w:r>
      <w:r w:rsidR="00D13173" w:rsidRPr="00970811">
        <w:rPr>
          <w:sz w:val="26"/>
          <w:szCs w:val="26"/>
        </w:rPr>
        <w:t xml:space="preserve">млн. долларов, импорт – </w:t>
      </w:r>
      <w:r w:rsidR="00367B5A" w:rsidRPr="00970811">
        <w:rPr>
          <w:sz w:val="26"/>
          <w:szCs w:val="26"/>
        </w:rPr>
        <w:t>3</w:t>
      </w:r>
      <w:r w:rsidR="00E9646A" w:rsidRPr="00E9646A">
        <w:rPr>
          <w:sz w:val="26"/>
          <w:szCs w:val="26"/>
        </w:rPr>
        <w:t>8</w:t>
      </w:r>
      <w:r w:rsidR="00367B5A" w:rsidRPr="00970811">
        <w:rPr>
          <w:sz w:val="26"/>
          <w:szCs w:val="26"/>
        </w:rPr>
        <w:t> </w:t>
      </w:r>
      <w:r w:rsidR="00E9646A" w:rsidRPr="00E9646A">
        <w:rPr>
          <w:sz w:val="26"/>
          <w:szCs w:val="26"/>
        </w:rPr>
        <w:t>408</w:t>
      </w:r>
      <w:r w:rsidR="00367B5A" w:rsidRPr="00970811">
        <w:rPr>
          <w:sz w:val="26"/>
          <w:szCs w:val="26"/>
        </w:rPr>
        <w:t>,</w:t>
      </w:r>
      <w:r w:rsidR="00E9646A" w:rsidRPr="00E9646A">
        <w:rPr>
          <w:sz w:val="26"/>
          <w:szCs w:val="26"/>
        </w:rPr>
        <w:t>9</w:t>
      </w:r>
      <w:r w:rsidR="00367B5A" w:rsidRPr="00970811">
        <w:rPr>
          <w:sz w:val="26"/>
          <w:szCs w:val="26"/>
        </w:rPr>
        <w:t xml:space="preserve"> </w:t>
      </w:r>
      <w:r w:rsidRPr="00970811">
        <w:rPr>
          <w:sz w:val="26"/>
          <w:szCs w:val="26"/>
        </w:rPr>
        <w:t>млн.</w:t>
      </w:r>
      <w:r w:rsidR="002F7112" w:rsidRPr="00970811">
        <w:rPr>
          <w:sz w:val="26"/>
          <w:szCs w:val="26"/>
          <w:lang w:val="en-US"/>
        </w:rPr>
        <w:t> </w:t>
      </w:r>
      <w:r w:rsidRPr="00970811">
        <w:rPr>
          <w:sz w:val="26"/>
          <w:szCs w:val="26"/>
        </w:rPr>
        <w:t>долларов. Сальдо внешней т</w:t>
      </w:r>
      <w:r w:rsidR="003D715D" w:rsidRPr="00970811">
        <w:rPr>
          <w:sz w:val="26"/>
          <w:szCs w:val="26"/>
        </w:rPr>
        <w:t xml:space="preserve">орговли товарами сложилось </w:t>
      </w:r>
      <w:r w:rsidRPr="00970811">
        <w:rPr>
          <w:sz w:val="26"/>
          <w:szCs w:val="26"/>
        </w:rPr>
        <w:t xml:space="preserve">отрицательное в размере </w:t>
      </w:r>
      <w:r w:rsidR="00503B4A" w:rsidRPr="00970811">
        <w:rPr>
          <w:sz w:val="26"/>
          <w:szCs w:val="26"/>
        </w:rPr>
        <w:t>4</w:t>
      </w:r>
      <w:r w:rsidR="00367B5A" w:rsidRPr="00970811">
        <w:rPr>
          <w:sz w:val="26"/>
          <w:szCs w:val="26"/>
        </w:rPr>
        <w:t> </w:t>
      </w:r>
      <w:r w:rsidR="00E9646A" w:rsidRPr="00E9646A">
        <w:rPr>
          <w:sz w:val="26"/>
          <w:szCs w:val="26"/>
        </w:rPr>
        <w:t>682</w:t>
      </w:r>
      <w:r w:rsidR="00367B5A" w:rsidRPr="00970811">
        <w:rPr>
          <w:sz w:val="26"/>
          <w:szCs w:val="26"/>
        </w:rPr>
        <w:t>,</w:t>
      </w:r>
      <w:r w:rsidR="00E9646A" w:rsidRPr="00E9646A">
        <w:rPr>
          <w:sz w:val="26"/>
          <w:szCs w:val="26"/>
        </w:rPr>
        <w:t>8</w:t>
      </w:r>
      <w:r w:rsidR="00367B5A" w:rsidRPr="00970811">
        <w:rPr>
          <w:i/>
          <w:iCs/>
          <w:sz w:val="22"/>
          <w:szCs w:val="22"/>
        </w:rPr>
        <w:t> </w:t>
      </w:r>
      <w:r w:rsidRPr="00970811">
        <w:rPr>
          <w:sz w:val="26"/>
          <w:szCs w:val="26"/>
        </w:rPr>
        <w:t>млн. долларов (</w:t>
      </w:r>
      <w:r w:rsidR="00993155">
        <w:rPr>
          <w:sz w:val="26"/>
          <w:szCs w:val="26"/>
        </w:rPr>
        <w:t>в 2017 году</w:t>
      </w:r>
      <w:r w:rsidRPr="00970811">
        <w:rPr>
          <w:sz w:val="26"/>
          <w:szCs w:val="26"/>
        </w:rPr>
        <w:t xml:space="preserve"> величина отрицательного сальдо составляла </w:t>
      </w:r>
      <w:r w:rsidR="00503B4A" w:rsidRPr="00970811">
        <w:rPr>
          <w:sz w:val="26"/>
          <w:szCs w:val="26"/>
        </w:rPr>
        <w:t>4</w:t>
      </w:r>
      <w:r w:rsidR="00367B5A" w:rsidRPr="00970811">
        <w:rPr>
          <w:sz w:val="26"/>
          <w:szCs w:val="26"/>
        </w:rPr>
        <w:t> </w:t>
      </w:r>
      <w:r w:rsidR="00E9646A" w:rsidRPr="00E9646A">
        <w:rPr>
          <w:sz w:val="26"/>
          <w:szCs w:val="26"/>
        </w:rPr>
        <w:t>994</w:t>
      </w:r>
      <w:r w:rsidR="00367B5A" w:rsidRPr="00970811">
        <w:rPr>
          <w:sz w:val="26"/>
          <w:szCs w:val="26"/>
        </w:rPr>
        <w:t>,</w:t>
      </w:r>
      <w:r w:rsidR="00503B4A" w:rsidRPr="00970811">
        <w:rPr>
          <w:sz w:val="26"/>
          <w:szCs w:val="26"/>
        </w:rPr>
        <w:t>9</w:t>
      </w:r>
      <w:r w:rsidR="00367B5A" w:rsidRPr="00970811">
        <w:rPr>
          <w:sz w:val="26"/>
          <w:szCs w:val="26"/>
        </w:rPr>
        <w:t xml:space="preserve"> </w:t>
      </w:r>
      <w:r w:rsidRPr="00970811">
        <w:rPr>
          <w:sz w:val="26"/>
          <w:szCs w:val="26"/>
        </w:rPr>
        <w:t xml:space="preserve">млн. долларов). </w:t>
      </w:r>
    </w:p>
    <w:p w:rsidR="00C71156" w:rsidRPr="00970811" w:rsidRDefault="00C71156" w:rsidP="004D6BF4">
      <w:pPr>
        <w:pStyle w:val="21"/>
        <w:spacing w:line="330" w:lineRule="exact"/>
        <w:rPr>
          <w:sz w:val="26"/>
          <w:szCs w:val="26"/>
        </w:rPr>
      </w:pPr>
      <w:r w:rsidRPr="00970811">
        <w:rPr>
          <w:sz w:val="26"/>
          <w:szCs w:val="26"/>
        </w:rPr>
        <w:t>Стоимостной объем э</w:t>
      </w:r>
      <w:r w:rsidR="00D13173" w:rsidRPr="00970811">
        <w:rPr>
          <w:sz w:val="26"/>
          <w:szCs w:val="26"/>
        </w:rPr>
        <w:t xml:space="preserve">кспорта по сравнению </w:t>
      </w:r>
      <w:r w:rsidR="00587097">
        <w:rPr>
          <w:sz w:val="26"/>
          <w:szCs w:val="26"/>
        </w:rPr>
        <w:t>с 2017 годом</w:t>
      </w:r>
      <w:r w:rsidR="00D13173" w:rsidRPr="00970811">
        <w:rPr>
          <w:sz w:val="26"/>
          <w:szCs w:val="26"/>
        </w:rPr>
        <w:t xml:space="preserve"> </w:t>
      </w:r>
      <w:r w:rsidRPr="00970811">
        <w:rPr>
          <w:sz w:val="26"/>
          <w:szCs w:val="26"/>
        </w:rPr>
        <w:t xml:space="preserve">из расчета </w:t>
      </w:r>
      <w:r w:rsidR="004D6BF4">
        <w:rPr>
          <w:sz w:val="26"/>
          <w:szCs w:val="26"/>
        </w:rPr>
        <w:br/>
      </w:r>
      <w:r w:rsidRPr="00970811">
        <w:rPr>
          <w:sz w:val="26"/>
          <w:szCs w:val="26"/>
        </w:rPr>
        <w:t xml:space="preserve">в текущих ценах увеличился на </w:t>
      </w:r>
      <w:r w:rsidR="00F44D43" w:rsidRPr="00970811">
        <w:rPr>
          <w:sz w:val="26"/>
          <w:szCs w:val="26"/>
        </w:rPr>
        <w:t>1</w:t>
      </w:r>
      <w:r w:rsidR="00E9646A" w:rsidRPr="00E9646A">
        <w:rPr>
          <w:sz w:val="26"/>
          <w:szCs w:val="26"/>
        </w:rPr>
        <w:t>5</w:t>
      </w:r>
      <w:r w:rsidR="00F44D43" w:rsidRPr="00970811">
        <w:rPr>
          <w:sz w:val="26"/>
          <w:szCs w:val="26"/>
        </w:rPr>
        <w:t>,</w:t>
      </w:r>
      <w:r w:rsidR="00E9646A" w:rsidRPr="00E9646A">
        <w:rPr>
          <w:sz w:val="26"/>
          <w:szCs w:val="26"/>
        </w:rPr>
        <w:t>3</w:t>
      </w:r>
      <w:r w:rsidR="00367B5A" w:rsidRPr="00970811">
        <w:rPr>
          <w:sz w:val="26"/>
          <w:szCs w:val="26"/>
        </w:rPr>
        <w:t>%, или на 4</w:t>
      </w:r>
      <w:r w:rsidR="00E9646A">
        <w:rPr>
          <w:sz w:val="26"/>
          <w:szCs w:val="26"/>
        </w:rPr>
        <w:t> </w:t>
      </w:r>
      <w:r w:rsidR="00E9646A" w:rsidRPr="00E9646A">
        <w:rPr>
          <w:sz w:val="26"/>
          <w:szCs w:val="26"/>
        </w:rPr>
        <w:t>48</w:t>
      </w:r>
      <w:r w:rsidR="00503B4A" w:rsidRPr="00970811">
        <w:rPr>
          <w:sz w:val="26"/>
          <w:szCs w:val="26"/>
        </w:rPr>
        <w:t>6</w:t>
      </w:r>
      <w:r w:rsidR="00E9646A">
        <w:rPr>
          <w:sz w:val="26"/>
          <w:szCs w:val="26"/>
        </w:rPr>
        <w:t>,1</w:t>
      </w:r>
      <w:r w:rsidR="00367B5A" w:rsidRPr="00970811">
        <w:rPr>
          <w:sz w:val="26"/>
          <w:szCs w:val="26"/>
        </w:rPr>
        <w:t xml:space="preserve"> </w:t>
      </w:r>
      <w:r w:rsidRPr="00970811">
        <w:rPr>
          <w:sz w:val="26"/>
          <w:szCs w:val="26"/>
        </w:rPr>
        <w:t>млн. долларов, импорта</w:t>
      </w:r>
      <w:r w:rsidR="00D657D8" w:rsidRPr="00970811">
        <w:rPr>
          <w:sz w:val="26"/>
          <w:szCs w:val="26"/>
        </w:rPr>
        <w:t xml:space="preserve"> </w:t>
      </w:r>
      <w:r w:rsidRPr="00970811">
        <w:rPr>
          <w:sz w:val="26"/>
          <w:szCs w:val="26"/>
        </w:rPr>
        <w:t>–</w:t>
      </w:r>
      <w:r w:rsidR="00466850" w:rsidRPr="00970811">
        <w:rPr>
          <w:sz w:val="26"/>
          <w:szCs w:val="26"/>
        </w:rPr>
        <w:t xml:space="preserve"> </w:t>
      </w:r>
      <w:r w:rsidR="00587097">
        <w:rPr>
          <w:sz w:val="26"/>
          <w:szCs w:val="26"/>
        </w:rPr>
        <w:br/>
      </w:r>
      <w:r w:rsidRPr="00970811">
        <w:rPr>
          <w:sz w:val="26"/>
          <w:szCs w:val="26"/>
        </w:rPr>
        <w:t xml:space="preserve">на </w:t>
      </w:r>
      <w:r w:rsidR="00F44D43" w:rsidRPr="00970811">
        <w:rPr>
          <w:sz w:val="26"/>
          <w:szCs w:val="26"/>
        </w:rPr>
        <w:t>1</w:t>
      </w:r>
      <w:r w:rsidR="00E9646A">
        <w:rPr>
          <w:sz w:val="26"/>
          <w:szCs w:val="26"/>
        </w:rPr>
        <w:t>2</w:t>
      </w:r>
      <w:r w:rsidR="00503B4A" w:rsidRPr="00970811">
        <w:rPr>
          <w:sz w:val="26"/>
          <w:szCs w:val="26"/>
        </w:rPr>
        <w:t>,</w:t>
      </w:r>
      <w:r w:rsidR="00E9646A">
        <w:rPr>
          <w:sz w:val="26"/>
          <w:szCs w:val="26"/>
        </w:rPr>
        <w:t>2</w:t>
      </w:r>
      <w:r w:rsidR="00367B5A" w:rsidRPr="00970811">
        <w:rPr>
          <w:sz w:val="26"/>
          <w:szCs w:val="26"/>
        </w:rPr>
        <w:t xml:space="preserve">%, или на 4 </w:t>
      </w:r>
      <w:r w:rsidR="00E9646A">
        <w:rPr>
          <w:sz w:val="26"/>
          <w:szCs w:val="26"/>
        </w:rPr>
        <w:t>1</w:t>
      </w:r>
      <w:r w:rsidR="00367B5A" w:rsidRPr="00970811">
        <w:rPr>
          <w:sz w:val="26"/>
          <w:szCs w:val="26"/>
        </w:rPr>
        <w:t>7</w:t>
      </w:r>
      <w:r w:rsidR="00E9646A">
        <w:rPr>
          <w:sz w:val="26"/>
          <w:szCs w:val="26"/>
        </w:rPr>
        <w:t>4</w:t>
      </w:r>
      <w:r w:rsidR="00367B5A" w:rsidRPr="00970811">
        <w:rPr>
          <w:sz w:val="26"/>
          <w:szCs w:val="26"/>
        </w:rPr>
        <w:t xml:space="preserve"> </w:t>
      </w:r>
      <w:r w:rsidRPr="00970811">
        <w:rPr>
          <w:sz w:val="26"/>
          <w:szCs w:val="26"/>
        </w:rPr>
        <w:t>млн. долларов.</w:t>
      </w:r>
    </w:p>
    <w:p w:rsidR="00C71156" w:rsidRPr="00970811" w:rsidRDefault="00C71156" w:rsidP="00BB7066">
      <w:pPr>
        <w:pStyle w:val="21"/>
        <w:spacing w:before="200" w:line="240" w:lineRule="exact"/>
        <w:ind w:firstLine="0"/>
        <w:jc w:val="center"/>
        <w:rPr>
          <w:rFonts w:ascii="Arial" w:hAnsi="Arial" w:cs="Arial"/>
          <w:b/>
          <w:bCs/>
          <w:sz w:val="22"/>
          <w:szCs w:val="22"/>
        </w:rPr>
      </w:pPr>
      <w:r w:rsidRPr="00970811">
        <w:rPr>
          <w:rFonts w:ascii="Arial" w:hAnsi="Arial" w:cs="Arial"/>
          <w:b/>
          <w:bCs/>
          <w:sz w:val="22"/>
          <w:szCs w:val="22"/>
        </w:rPr>
        <w:lastRenderedPageBreak/>
        <w:t>Экспорт и импорт товаров</w:t>
      </w:r>
    </w:p>
    <w:p w:rsidR="00C71156" w:rsidRPr="00970811" w:rsidRDefault="00C71156" w:rsidP="009E5372">
      <w:pPr>
        <w:pStyle w:val="23"/>
        <w:spacing w:before="60" w:after="40" w:line="240" w:lineRule="exact"/>
        <w:ind w:firstLine="0"/>
        <w:jc w:val="center"/>
        <w:rPr>
          <w:rFonts w:ascii="Arial" w:hAnsi="Arial" w:cs="Arial"/>
          <w:i/>
          <w:iCs/>
          <w:sz w:val="20"/>
          <w:szCs w:val="20"/>
        </w:rPr>
      </w:pPr>
      <w:r w:rsidRPr="00970811">
        <w:rPr>
          <w:rFonts w:ascii="Arial" w:hAnsi="Arial" w:cs="Arial"/>
          <w:sz w:val="20"/>
          <w:szCs w:val="20"/>
        </w:rPr>
        <w:t>(</w:t>
      </w:r>
      <w:r w:rsidRPr="00970811">
        <w:rPr>
          <w:rFonts w:ascii="Arial" w:hAnsi="Arial" w:cs="Arial"/>
          <w:i/>
          <w:iCs/>
          <w:sz w:val="20"/>
          <w:szCs w:val="20"/>
        </w:rPr>
        <w:t>в % к соответствующему периоду предыдущего года)</w:t>
      </w:r>
    </w:p>
    <w:p w:rsidR="00C71156" w:rsidRPr="00970811" w:rsidRDefault="00A676B2" w:rsidP="000A7105">
      <w:pPr>
        <w:pStyle w:val="23"/>
        <w:spacing w:after="80" w:line="240" w:lineRule="exact"/>
        <w:ind w:firstLine="0"/>
        <w:jc w:val="center"/>
        <w:rPr>
          <w:rFonts w:ascii="Arial" w:hAnsi="Arial" w:cs="Arial"/>
          <w:b/>
          <w:bCs/>
          <w:i/>
          <w:iCs/>
          <w:sz w:val="20"/>
          <w:szCs w:val="20"/>
        </w:rPr>
      </w:pPr>
      <w:r w:rsidRPr="00970811">
        <w:rPr>
          <w:rFonts w:ascii="Arial" w:hAnsi="Arial" w:cs="Arial"/>
          <w:b/>
          <w:bCs/>
          <w:i/>
          <w:iCs/>
          <w:noProof/>
          <w:sz w:val="20"/>
          <w:szCs w:val="20"/>
        </w:rPr>
        <w:drawing>
          <wp:anchor distT="60960" distB="171831" distL="181356" distR="133731" simplePos="0" relativeHeight="251652608" behindDoc="0" locked="0" layoutInCell="1" allowOverlap="1">
            <wp:simplePos x="0" y="0"/>
            <wp:positionH relativeFrom="column">
              <wp:posOffset>-97790</wp:posOffset>
            </wp:positionH>
            <wp:positionV relativeFrom="paragraph">
              <wp:posOffset>30480</wp:posOffset>
            </wp:positionV>
            <wp:extent cx="6121400" cy="2011680"/>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p>
    <w:p w:rsidR="00C71156" w:rsidRPr="00970811" w:rsidRDefault="00C71156" w:rsidP="000A7105">
      <w:pPr>
        <w:pStyle w:val="23"/>
        <w:spacing w:after="80" w:line="240" w:lineRule="exact"/>
        <w:ind w:firstLine="0"/>
        <w:jc w:val="center"/>
        <w:rPr>
          <w:rFonts w:ascii="Arial" w:hAnsi="Arial" w:cs="Arial"/>
          <w:b/>
          <w:bCs/>
          <w:i/>
          <w:iCs/>
          <w:sz w:val="20"/>
          <w:szCs w:val="20"/>
        </w:rPr>
      </w:pPr>
    </w:p>
    <w:p w:rsidR="00C71156" w:rsidRPr="00970811" w:rsidRDefault="00C71156" w:rsidP="000A7105">
      <w:pPr>
        <w:pStyle w:val="23"/>
        <w:spacing w:after="80" w:line="240" w:lineRule="exact"/>
        <w:ind w:firstLine="0"/>
        <w:jc w:val="right"/>
        <w:rPr>
          <w:rFonts w:ascii="Arial" w:hAnsi="Arial" w:cs="Arial"/>
          <w:b/>
          <w:bCs/>
          <w:i/>
          <w:iCs/>
          <w:sz w:val="20"/>
          <w:szCs w:val="20"/>
        </w:rPr>
      </w:pPr>
    </w:p>
    <w:p w:rsidR="00C71156" w:rsidRPr="00970811" w:rsidRDefault="00C71156" w:rsidP="000A7105">
      <w:pPr>
        <w:pStyle w:val="23"/>
        <w:spacing w:after="80" w:line="240" w:lineRule="exact"/>
        <w:ind w:firstLine="0"/>
        <w:jc w:val="center"/>
        <w:rPr>
          <w:rFonts w:ascii="Arial" w:hAnsi="Arial" w:cs="Arial"/>
          <w:b/>
          <w:bCs/>
          <w:i/>
          <w:iCs/>
          <w:sz w:val="20"/>
          <w:szCs w:val="20"/>
        </w:rPr>
      </w:pPr>
    </w:p>
    <w:p w:rsidR="00C71156" w:rsidRPr="00970811" w:rsidRDefault="00C71156" w:rsidP="000A7105">
      <w:pPr>
        <w:pStyle w:val="23"/>
        <w:tabs>
          <w:tab w:val="left" w:pos="726"/>
          <w:tab w:val="left" w:pos="3619"/>
          <w:tab w:val="center" w:pos="4535"/>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r w:rsidRPr="00970811">
        <w:rPr>
          <w:rFonts w:ascii="Arial" w:hAnsi="Arial" w:cs="Arial"/>
          <w:b/>
          <w:bCs/>
          <w:i/>
          <w:iCs/>
          <w:sz w:val="20"/>
          <w:szCs w:val="20"/>
        </w:rPr>
        <w:tab/>
      </w:r>
      <w:r w:rsidRPr="00970811">
        <w:rPr>
          <w:rFonts w:ascii="Arial" w:hAnsi="Arial" w:cs="Arial"/>
          <w:b/>
          <w:bCs/>
          <w:i/>
          <w:iCs/>
          <w:sz w:val="20"/>
          <w:szCs w:val="20"/>
        </w:rPr>
        <w:tab/>
      </w:r>
    </w:p>
    <w:p w:rsidR="00C71156" w:rsidRPr="00970811" w:rsidRDefault="00C71156" w:rsidP="000A7105">
      <w:pPr>
        <w:pStyle w:val="23"/>
        <w:tabs>
          <w:tab w:val="left" w:pos="1550"/>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p>
    <w:p w:rsidR="00C71156" w:rsidRPr="00970811" w:rsidRDefault="00C71156" w:rsidP="000A7105">
      <w:pPr>
        <w:pStyle w:val="23"/>
        <w:spacing w:after="80" w:line="240" w:lineRule="exact"/>
        <w:ind w:firstLine="0"/>
        <w:jc w:val="right"/>
        <w:rPr>
          <w:rFonts w:ascii="Arial" w:hAnsi="Arial" w:cs="Arial"/>
          <w:b/>
          <w:bCs/>
          <w:i/>
          <w:iCs/>
          <w:sz w:val="20"/>
          <w:szCs w:val="20"/>
        </w:rPr>
      </w:pPr>
    </w:p>
    <w:p w:rsidR="00C71156" w:rsidRPr="00970811" w:rsidRDefault="00C71156" w:rsidP="000A7105">
      <w:pPr>
        <w:pStyle w:val="23"/>
        <w:tabs>
          <w:tab w:val="left" w:pos="2640"/>
          <w:tab w:val="left" w:pos="3111"/>
        </w:tabs>
        <w:spacing w:after="80" w:line="240" w:lineRule="exact"/>
        <w:ind w:firstLine="0"/>
        <w:rPr>
          <w:rFonts w:ascii="Arial" w:hAnsi="Arial" w:cs="Arial"/>
          <w:b/>
          <w:bCs/>
          <w:i/>
          <w:iCs/>
          <w:sz w:val="20"/>
          <w:szCs w:val="20"/>
        </w:rPr>
      </w:pPr>
      <w:r w:rsidRPr="00970811">
        <w:rPr>
          <w:rFonts w:ascii="Arial" w:hAnsi="Arial" w:cs="Arial"/>
          <w:b/>
          <w:bCs/>
          <w:i/>
          <w:iCs/>
          <w:sz w:val="20"/>
          <w:szCs w:val="20"/>
        </w:rPr>
        <w:tab/>
      </w:r>
      <w:r w:rsidRPr="00970811">
        <w:rPr>
          <w:rFonts w:ascii="Arial" w:hAnsi="Arial" w:cs="Arial"/>
          <w:b/>
          <w:bCs/>
          <w:i/>
          <w:iCs/>
          <w:sz w:val="20"/>
          <w:szCs w:val="20"/>
        </w:rPr>
        <w:tab/>
      </w:r>
    </w:p>
    <w:p w:rsidR="00C71156" w:rsidRPr="00970811" w:rsidRDefault="00095C21" w:rsidP="000A7105">
      <w:pPr>
        <w:pStyle w:val="23"/>
        <w:spacing w:after="80" w:line="240" w:lineRule="exact"/>
        <w:ind w:firstLine="0"/>
        <w:jc w:val="center"/>
        <w:rPr>
          <w:rFonts w:ascii="Arial" w:hAnsi="Arial" w:cs="Arial"/>
          <w:b/>
          <w:bCs/>
          <w:i/>
          <w:iCs/>
          <w:sz w:val="20"/>
          <w:szCs w:val="20"/>
        </w:rPr>
      </w:pPr>
      <w:r w:rsidRPr="00095C21">
        <w:rPr>
          <w:noProof/>
        </w:rPr>
        <w:pict>
          <v:shapetype id="_x0000_t202" coordsize="21600,21600" o:spt="202" path="m,l,21600r21600,l21600,xe">
            <v:stroke joinstyle="miter"/>
            <v:path gradientshapeok="t" o:connecttype="rect"/>
          </v:shapetype>
          <v:shape id="Text Box 3" o:spid="_x0000_s1043" type="#_x0000_t202" style="position:absolute;left:0;text-align:left;margin-left:7.65pt;margin-top:2.95pt;width:450.2pt;height:16.8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" filled="f" stroked="f">
            <v:textbox style="mso-next-textbox:#Text Box 3">
              <w:txbxContent>
                <w:p w:rsidR="007431E8" w:rsidRPr="00D501E5" w:rsidRDefault="007431E8" w:rsidP="00C71156">
                  <w:pPr>
                    <w:ind w:left="1418"/>
                    <w:rPr>
                      <w:rFonts w:ascii="Arial" w:hAnsi="Arial" w:cs="Arial"/>
                      <w:b/>
                      <w:bCs/>
                      <w:sz w:val="18"/>
                      <w:szCs w:val="18"/>
                    </w:rPr>
                  </w:pPr>
                  <w:r>
                    <w:rPr>
                      <w:rFonts w:ascii="Arial" w:hAnsi="Arial" w:cs="Arial"/>
                      <w:b/>
                      <w:bCs/>
                      <w:sz w:val="18"/>
                      <w:szCs w:val="18"/>
                    </w:rPr>
                    <w:t xml:space="preserve">                      2017 г</w:t>
                  </w:r>
                  <w:r w:rsidRPr="00D501E5">
                    <w:rPr>
                      <w:rFonts w:ascii="Arial" w:hAnsi="Arial" w:cs="Arial"/>
                      <w:b/>
                      <w:bCs/>
                      <w:sz w:val="18"/>
                      <w:szCs w:val="18"/>
                    </w:rPr>
                    <w:t xml:space="preserve">.   </w:t>
                  </w:r>
                  <w:r>
                    <w:rPr>
                      <w:rFonts w:ascii="Arial" w:hAnsi="Arial" w:cs="Arial"/>
                      <w:b/>
                      <w:bCs/>
                      <w:sz w:val="18"/>
                      <w:szCs w:val="18"/>
                    </w:rPr>
                    <w:tab/>
                    <w:t xml:space="preserve">  </w:t>
                  </w:r>
                  <w:r>
                    <w:rPr>
                      <w:rFonts w:ascii="Arial" w:hAnsi="Arial" w:cs="Arial"/>
                      <w:b/>
                      <w:bCs/>
                      <w:sz w:val="18"/>
                      <w:szCs w:val="18"/>
                    </w:rPr>
                    <w:tab/>
                    <w:t xml:space="preserve">                             </w:t>
                  </w:r>
                  <w:r>
                    <w:rPr>
                      <w:rFonts w:ascii="Arial" w:hAnsi="Arial" w:cs="Arial"/>
                      <w:b/>
                      <w:bCs/>
                      <w:sz w:val="18"/>
                      <w:szCs w:val="18"/>
                    </w:rPr>
                    <w:tab/>
                    <w:t xml:space="preserve"> </w:t>
                  </w:r>
                  <w:r w:rsidRPr="00D501E5">
                    <w:rPr>
                      <w:rFonts w:ascii="Arial" w:hAnsi="Arial" w:cs="Arial"/>
                      <w:b/>
                      <w:bCs/>
                      <w:sz w:val="18"/>
                      <w:szCs w:val="18"/>
                    </w:rPr>
                    <w:t>201</w:t>
                  </w:r>
                  <w:r>
                    <w:rPr>
                      <w:rFonts w:ascii="Arial" w:hAnsi="Arial" w:cs="Arial"/>
                      <w:b/>
                      <w:bCs/>
                      <w:sz w:val="18"/>
                      <w:szCs w:val="18"/>
                    </w:rPr>
                    <w:t>8 г</w:t>
                  </w:r>
                  <w:r w:rsidRPr="00D501E5">
                    <w:rPr>
                      <w:rFonts w:ascii="Arial" w:hAnsi="Arial" w:cs="Arial"/>
                      <w:b/>
                      <w:bCs/>
                      <w:sz w:val="18"/>
                      <w:szCs w:val="18"/>
                    </w:rPr>
                    <w:t>.</w:t>
                  </w:r>
                </w:p>
              </w:txbxContent>
            </v:textbox>
          </v:shape>
        </w:pict>
      </w:r>
    </w:p>
    <w:p w:rsidR="00EB551B" w:rsidRPr="00970811" w:rsidRDefault="00EB551B" w:rsidP="00DB5839">
      <w:pPr>
        <w:pStyle w:val="21"/>
        <w:spacing w:line="300" w:lineRule="exact"/>
        <w:ind w:firstLine="0"/>
        <w:jc w:val="center"/>
        <w:outlineLvl w:val="0"/>
        <w:rPr>
          <w:rFonts w:ascii="Arial" w:hAnsi="Arial" w:cs="Arial"/>
          <w:b/>
          <w:bCs/>
          <w:noProof/>
          <w:sz w:val="22"/>
          <w:szCs w:val="22"/>
        </w:rPr>
      </w:pPr>
    </w:p>
    <w:p w:rsidR="00C71156" w:rsidRPr="00970811" w:rsidRDefault="00C71156" w:rsidP="009E5372">
      <w:pPr>
        <w:pStyle w:val="21"/>
        <w:spacing w:before="100" w:line="300" w:lineRule="exact"/>
        <w:ind w:firstLine="0"/>
        <w:jc w:val="center"/>
        <w:outlineLvl w:val="0"/>
        <w:rPr>
          <w:rFonts w:ascii="Arial" w:hAnsi="Arial" w:cs="Arial"/>
          <w:b/>
          <w:bCs/>
          <w:noProof/>
          <w:sz w:val="22"/>
          <w:szCs w:val="22"/>
        </w:rPr>
      </w:pPr>
      <w:r w:rsidRPr="00970811">
        <w:rPr>
          <w:rFonts w:ascii="Arial" w:hAnsi="Arial" w:cs="Arial"/>
          <w:b/>
          <w:bCs/>
          <w:noProof/>
          <w:sz w:val="22"/>
          <w:szCs w:val="22"/>
        </w:rPr>
        <w:t>Внешняя торговля товарами</w:t>
      </w:r>
    </w:p>
    <w:p w:rsidR="00C71156" w:rsidRPr="00970811" w:rsidRDefault="00C71156" w:rsidP="00665F1E">
      <w:pPr>
        <w:pStyle w:val="21"/>
        <w:spacing w:before="80" w:after="120" w:line="200" w:lineRule="exact"/>
        <w:ind w:firstLine="34"/>
        <w:jc w:val="center"/>
        <w:rPr>
          <w:rFonts w:ascii="Arial" w:hAnsi="Arial" w:cs="Arial"/>
          <w:i/>
          <w:iCs/>
          <w:sz w:val="20"/>
          <w:szCs w:val="20"/>
        </w:rPr>
      </w:pPr>
      <w:r w:rsidRPr="00970811">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40"/>
        <w:gridCol w:w="1684"/>
        <w:gridCol w:w="1685"/>
        <w:gridCol w:w="1684"/>
        <w:gridCol w:w="1685"/>
      </w:tblGrid>
      <w:tr w:rsidR="00C71156" w:rsidRPr="00970811" w:rsidTr="00F34155">
        <w:trPr>
          <w:trHeight w:val="190"/>
          <w:tblHeader/>
          <w:jc w:val="center"/>
        </w:trPr>
        <w:tc>
          <w:tcPr>
            <w:tcW w:w="2340" w:type="dxa"/>
            <w:tcBorders>
              <w:bottom w:val="single" w:sz="4" w:space="0" w:color="auto"/>
            </w:tcBorders>
            <w:vAlign w:val="center"/>
          </w:tcPr>
          <w:p w:rsidR="00C71156" w:rsidRPr="00970811" w:rsidRDefault="00C71156" w:rsidP="000A7105">
            <w:pPr>
              <w:pStyle w:val="21"/>
              <w:spacing w:before="80" w:after="80" w:line="200" w:lineRule="exact"/>
              <w:ind w:firstLine="0"/>
              <w:jc w:val="center"/>
              <w:rPr>
                <w:sz w:val="22"/>
                <w:szCs w:val="22"/>
              </w:rPr>
            </w:pPr>
          </w:p>
        </w:tc>
        <w:tc>
          <w:tcPr>
            <w:tcW w:w="1684"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Оборот</w:t>
            </w:r>
          </w:p>
        </w:tc>
        <w:tc>
          <w:tcPr>
            <w:tcW w:w="1685"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Экспорт</w:t>
            </w:r>
          </w:p>
        </w:tc>
        <w:tc>
          <w:tcPr>
            <w:tcW w:w="1684"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Импорт</w:t>
            </w:r>
          </w:p>
        </w:tc>
        <w:tc>
          <w:tcPr>
            <w:tcW w:w="1685" w:type="dxa"/>
            <w:tcBorders>
              <w:bottom w:val="single" w:sz="4" w:space="0" w:color="auto"/>
            </w:tcBorders>
            <w:vAlign w:val="center"/>
          </w:tcPr>
          <w:p w:rsidR="00C71156" w:rsidRPr="00970811" w:rsidRDefault="00C71156" w:rsidP="000A7105">
            <w:pPr>
              <w:spacing w:before="80" w:after="80" w:line="200" w:lineRule="exact"/>
              <w:jc w:val="center"/>
            </w:pPr>
            <w:r w:rsidRPr="00970811">
              <w:rPr>
                <w:sz w:val="22"/>
                <w:szCs w:val="22"/>
              </w:rPr>
              <w:t>Сальдо</w:t>
            </w:r>
          </w:p>
        </w:tc>
      </w:tr>
      <w:tr w:rsidR="00C71156" w:rsidRPr="00970811" w:rsidTr="004036D4">
        <w:trPr>
          <w:trHeight w:val="284"/>
          <w:jc w:val="center"/>
        </w:trPr>
        <w:tc>
          <w:tcPr>
            <w:tcW w:w="2340" w:type="dxa"/>
            <w:tcBorders>
              <w:bottom w:val="nil"/>
            </w:tcBorders>
            <w:vAlign w:val="bottom"/>
          </w:tcPr>
          <w:p w:rsidR="00C71156" w:rsidRPr="00970811" w:rsidRDefault="00C71156" w:rsidP="004D6BF4">
            <w:pPr>
              <w:spacing w:before="46" w:after="50" w:line="200" w:lineRule="exact"/>
              <w:jc w:val="center"/>
              <w:rPr>
                <w:b/>
                <w:bCs/>
              </w:rPr>
            </w:pPr>
            <w:r w:rsidRPr="00970811">
              <w:rPr>
                <w:b/>
                <w:bCs/>
                <w:sz w:val="22"/>
                <w:szCs w:val="22"/>
              </w:rPr>
              <w:t>201</w:t>
            </w:r>
            <w:r w:rsidR="000B79CB" w:rsidRPr="00970811">
              <w:rPr>
                <w:b/>
                <w:bCs/>
                <w:sz w:val="22"/>
                <w:szCs w:val="22"/>
              </w:rPr>
              <w:t>7</w:t>
            </w:r>
            <w:r w:rsidRPr="00970811">
              <w:rPr>
                <w:b/>
                <w:bCs/>
                <w:sz w:val="22"/>
                <w:szCs w:val="22"/>
              </w:rPr>
              <w:t xml:space="preserve"> г. </w:t>
            </w:r>
          </w:p>
        </w:tc>
        <w:tc>
          <w:tcPr>
            <w:tcW w:w="1684" w:type="dxa"/>
            <w:tcBorders>
              <w:bottom w:val="nil"/>
            </w:tcBorders>
            <w:vAlign w:val="bottom"/>
          </w:tcPr>
          <w:p w:rsidR="00C71156" w:rsidRPr="00970811" w:rsidRDefault="00C71156" w:rsidP="004D6BF4">
            <w:pPr>
              <w:spacing w:before="46" w:after="50" w:line="200" w:lineRule="exact"/>
              <w:ind w:right="340"/>
              <w:jc w:val="right"/>
            </w:pPr>
          </w:p>
        </w:tc>
        <w:tc>
          <w:tcPr>
            <w:tcW w:w="1685" w:type="dxa"/>
            <w:tcBorders>
              <w:bottom w:val="nil"/>
            </w:tcBorders>
            <w:vAlign w:val="bottom"/>
          </w:tcPr>
          <w:p w:rsidR="00C71156" w:rsidRPr="00970811" w:rsidRDefault="00C71156" w:rsidP="004D6BF4">
            <w:pPr>
              <w:spacing w:before="46" w:after="50" w:line="200" w:lineRule="exact"/>
              <w:ind w:right="340"/>
              <w:jc w:val="right"/>
            </w:pPr>
          </w:p>
        </w:tc>
        <w:tc>
          <w:tcPr>
            <w:tcW w:w="1684" w:type="dxa"/>
            <w:tcBorders>
              <w:bottom w:val="nil"/>
            </w:tcBorders>
            <w:vAlign w:val="bottom"/>
          </w:tcPr>
          <w:p w:rsidR="00C71156" w:rsidRPr="00970811" w:rsidRDefault="00C71156" w:rsidP="004D6BF4">
            <w:pPr>
              <w:spacing w:before="46" w:after="50" w:line="200" w:lineRule="exact"/>
              <w:ind w:right="340"/>
              <w:jc w:val="right"/>
            </w:pPr>
          </w:p>
        </w:tc>
        <w:tc>
          <w:tcPr>
            <w:tcW w:w="1685" w:type="dxa"/>
            <w:tcBorders>
              <w:bottom w:val="nil"/>
            </w:tcBorders>
            <w:vAlign w:val="bottom"/>
          </w:tcPr>
          <w:p w:rsidR="00C71156" w:rsidRPr="00970811" w:rsidRDefault="00C71156" w:rsidP="004D6BF4">
            <w:pPr>
              <w:spacing w:before="46" w:after="50" w:line="200" w:lineRule="exact"/>
              <w:ind w:right="340"/>
              <w:jc w:val="right"/>
            </w:pPr>
          </w:p>
        </w:tc>
      </w:tr>
      <w:tr w:rsidR="004079A4" w:rsidRPr="00970811" w:rsidTr="004036D4">
        <w:trPr>
          <w:trHeight w:val="227"/>
          <w:jc w:val="center"/>
        </w:trPr>
        <w:tc>
          <w:tcPr>
            <w:tcW w:w="2340" w:type="dxa"/>
            <w:tcBorders>
              <w:top w:val="nil"/>
              <w:bottom w:val="nil"/>
            </w:tcBorders>
            <w:shd w:val="clear" w:color="auto" w:fill="auto"/>
            <w:vAlign w:val="bottom"/>
          </w:tcPr>
          <w:p w:rsidR="004079A4" w:rsidRPr="00A7050A" w:rsidRDefault="004079A4" w:rsidP="004D6BF4">
            <w:pPr>
              <w:spacing w:before="46" w:after="50" w:line="200" w:lineRule="exact"/>
              <w:ind w:left="284"/>
            </w:pPr>
            <w:r w:rsidRPr="00970811">
              <w:rPr>
                <w:sz w:val="22"/>
                <w:szCs w:val="22"/>
              </w:rPr>
              <w:t>Январь</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4 006,0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1 824,5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2 181,5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-357,0</w:t>
            </w:r>
          </w:p>
        </w:tc>
      </w:tr>
      <w:tr w:rsidR="004079A4" w:rsidRPr="00970811" w:rsidTr="004036D4">
        <w:trPr>
          <w:trHeight w:val="227"/>
          <w:jc w:val="center"/>
        </w:trPr>
        <w:tc>
          <w:tcPr>
            <w:tcW w:w="2340" w:type="dxa"/>
            <w:tcBorders>
              <w:top w:val="nil"/>
              <w:bottom w:val="nil"/>
            </w:tcBorders>
            <w:shd w:val="clear" w:color="auto" w:fill="auto"/>
            <w:vAlign w:val="bottom"/>
          </w:tcPr>
          <w:p w:rsidR="004079A4" w:rsidRPr="00A7050A" w:rsidRDefault="004079A4" w:rsidP="004D6BF4">
            <w:pPr>
              <w:spacing w:before="46" w:after="50" w:line="200" w:lineRule="exact"/>
              <w:ind w:left="284"/>
            </w:pPr>
            <w:r w:rsidRPr="00970811">
              <w:rPr>
                <w:sz w:val="22"/>
                <w:szCs w:val="22"/>
              </w:rPr>
              <w:t>Февраль</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4 327,6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2 021,1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2 306,5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-285,4</w:t>
            </w:r>
          </w:p>
        </w:tc>
      </w:tr>
      <w:tr w:rsidR="004079A4" w:rsidRPr="00970811" w:rsidTr="00B132B9">
        <w:trPr>
          <w:trHeight w:val="227"/>
          <w:jc w:val="center"/>
        </w:trPr>
        <w:tc>
          <w:tcPr>
            <w:tcW w:w="2340" w:type="dxa"/>
            <w:tcBorders>
              <w:top w:val="nil"/>
              <w:bottom w:val="nil"/>
            </w:tcBorders>
            <w:shd w:val="clear" w:color="auto" w:fill="auto"/>
            <w:vAlign w:val="bottom"/>
          </w:tcPr>
          <w:p w:rsidR="004079A4" w:rsidRPr="00A7050A" w:rsidRDefault="004079A4" w:rsidP="004D6BF4">
            <w:pPr>
              <w:spacing w:before="46" w:after="50" w:line="200" w:lineRule="exact"/>
              <w:ind w:left="284"/>
            </w:pPr>
            <w:r w:rsidRPr="00970811">
              <w:rPr>
                <w:sz w:val="22"/>
                <w:szCs w:val="22"/>
              </w:rPr>
              <w:t>Март</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5 121,1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2 404,2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2 716,9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-312,7</w:t>
            </w:r>
          </w:p>
        </w:tc>
      </w:tr>
      <w:tr w:rsidR="004079A4" w:rsidRPr="00970811" w:rsidTr="00EB551B">
        <w:trPr>
          <w:trHeight w:val="227"/>
          <w:jc w:val="center"/>
        </w:trPr>
        <w:tc>
          <w:tcPr>
            <w:tcW w:w="2340" w:type="dxa"/>
            <w:tcBorders>
              <w:top w:val="nil"/>
              <w:bottom w:val="nil"/>
            </w:tcBorders>
            <w:shd w:val="clear" w:color="auto" w:fill="auto"/>
            <w:vAlign w:val="bottom"/>
          </w:tcPr>
          <w:p w:rsidR="004079A4" w:rsidRPr="00970811" w:rsidRDefault="004079A4" w:rsidP="004D6BF4">
            <w:pPr>
              <w:spacing w:before="46" w:after="50" w:line="200" w:lineRule="exact"/>
              <w:ind w:left="192"/>
              <w:rPr>
                <w:b/>
                <w:bCs/>
              </w:rPr>
            </w:pPr>
            <w:r w:rsidRPr="00970811">
              <w:rPr>
                <w:b/>
                <w:bCs/>
                <w:sz w:val="22"/>
                <w:szCs w:val="22"/>
              </w:rPr>
              <w:t>I квартал</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13 454,7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6 249,8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7 204,9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-955,1</w:t>
            </w:r>
          </w:p>
        </w:tc>
      </w:tr>
      <w:tr w:rsidR="004079A4" w:rsidRPr="00970811" w:rsidTr="00EB551B">
        <w:trPr>
          <w:trHeight w:val="227"/>
          <w:jc w:val="center"/>
        </w:trPr>
        <w:tc>
          <w:tcPr>
            <w:tcW w:w="2340" w:type="dxa"/>
            <w:tcBorders>
              <w:top w:val="nil"/>
              <w:bottom w:val="nil"/>
            </w:tcBorders>
            <w:shd w:val="clear" w:color="auto" w:fill="auto"/>
            <w:vAlign w:val="bottom"/>
          </w:tcPr>
          <w:p w:rsidR="004079A4" w:rsidRPr="00A7050A" w:rsidRDefault="004079A4" w:rsidP="00A7050A">
            <w:pPr>
              <w:spacing w:before="46" w:after="50" w:line="200" w:lineRule="exact"/>
              <w:ind w:left="284"/>
            </w:pPr>
            <w:r w:rsidRPr="00970811">
              <w:rPr>
                <w:sz w:val="22"/>
                <w:szCs w:val="22"/>
              </w:rPr>
              <w:t>Апрель</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4 967,7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2 228,7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2 739,0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-510,3</w:t>
            </w:r>
          </w:p>
        </w:tc>
      </w:tr>
      <w:tr w:rsidR="004079A4" w:rsidRPr="00970811" w:rsidTr="00BE1FDD">
        <w:trPr>
          <w:trHeight w:val="227"/>
          <w:jc w:val="center"/>
        </w:trPr>
        <w:tc>
          <w:tcPr>
            <w:tcW w:w="2340" w:type="dxa"/>
            <w:tcBorders>
              <w:top w:val="nil"/>
              <w:bottom w:val="nil"/>
            </w:tcBorders>
            <w:shd w:val="clear" w:color="auto" w:fill="auto"/>
            <w:vAlign w:val="bottom"/>
          </w:tcPr>
          <w:p w:rsidR="004079A4" w:rsidRPr="00A7050A" w:rsidRDefault="004079A4" w:rsidP="00A7050A">
            <w:pPr>
              <w:spacing w:before="46" w:after="50" w:line="200" w:lineRule="exact"/>
              <w:ind w:left="284"/>
            </w:pPr>
            <w:r w:rsidRPr="00970811">
              <w:rPr>
                <w:sz w:val="22"/>
                <w:szCs w:val="22"/>
              </w:rPr>
              <w:t>Май</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5 392,9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2 599,1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2 793,8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-194,7</w:t>
            </w:r>
          </w:p>
        </w:tc>
      </w:tr>
      <w:tr w:rsidR="004079A4" w:rsidRPr="00970811" w:rsidTr="004036D4">
        <w:trPr>
          <w:trHeight w:val="227"/>
          <w:jc w:val="center"/>
        </w:trPr>
        <w:tc>
          <w:tcPr>
            <w:tcW w:w="2340" w:type="dxa"/>
            <w:tcBorders>
              <w:top w:val="nil"/>
              <w:bottom w:val="nil"/>
            </w:tcBorders>
            <w:shd w:val="clear" w:color="auto" w:fill="auto"/>
            <w:vAlign w:val="bottom"/>
          </w:tcPr>
          <w:p w:rsidR="004079A4" w:rsidRPr="00A7050A" w:rsidRDefault="004079A4" w:rsidP="00A7050A">
            <w:pPr>
              <w:spacing w:before="46" w:after="50" w:line="200" w:lineRule="exact"/>
              <w:ind w:left="284"/>
            </w:pPr>
            <w:r w:rsidRPr="00970811">
              <w:rPr>
                <w:sz w:val="22"/>
                <w:szCs w:val="22"/>
              </w:rPr>
              <w:t>Июнь</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5 419,8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2 593,7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2 826,1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-232,4</w:t>
            </w:r>
          </w:p>
        </w:tc>
      </w:tr>
      <w:tr w:rsidR="004079A4" w:rsidRPr="00970811" w:rsidTr="00C51098">
        <w:trPr>
          <w:trHeight w:val="227"/>
          <w:jc w:val="center"/>
        </w:trPr>
        <w:tc>
          <w:tcPr>
            <w:tcW w:w="2340" w:type="dxa"/>
            <w:tcBorders>
              <w:top w:val="nil"/>
              <w:bottom w:val="nil"/>
            </w:tcBorders>
            <w:shd w:val="clear" w:color="auto" w:fill="auto"/>
            <w:vAlign w:val="bottom"/>
          </w:tcPr>
          <w:p w:rsidR="004079A4" w:rsidRPr="00970811" w:rsidRDefault="004079A4" w:rsidP="004D6BF4">
            <w:pPr>
              <w:spacing w:before="46" w:after="50" w:line="200" w:lineRule="exact"/>
              <w:ind w:left="162"/>
              <w:rPr>
                <w:b/>
                <w:bCs/>
                <w:lang w:val="ru-MO"/>
              </w:rPr>
            </w:pPr>
            <w:r w:rsidRPr="00970811">
              <w:rPr>
                <w:b/>
                <w:bCs/>
                <w:sz w:val="22"/>
                <w:szCs w:val="22"/>
                <w:lang w:val="en-US"/>
              </w:rPr>
              <w:t>II квартал</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15 780,4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7 421,5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8 358,9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-937,4</w:t>
            </w:r>
          </w:p>
        </w:tc>
      </w:tr>
      <w:tr w:rsidR="004079A4" w:rsidRPr="00970811" w:rsidTr="00C51098">
        <w:trPr>
          <w:trHeight w:val="227"/>
          <w:jc w:val="center"/>
        </w:trPr>
        <w:tc>
          <w:tcPr>
            <w:tcW w:w="2340" w:type="dxa"/>
            <w:tcBorders>
              <w:top w:val="nil"/>
              <w:bottom w:val="nil"/>
            </w:tcBorders>
            <w:shd w:val="clear" w:color="auto" w:fill="auto"/>
            <w:vAlign w:val="bottom"/>
          </w:tcPr>
          <w:p w:rsidR="004079A4" w:rsidRPr="00970811" w:rsidRDefault="004079A4" w:rsidP="004D6BF4">
            <w:pPr>
              <w:spacing w:before="46" w:after="50" w:line="200" w:lineRule="exact"/>
              <w:ind w:left="162"/>
              <w:rPr>
                <w:i/>
                <w:iCs/>
              </w:rPr>
            </w:pPr>
            <w:r w:rsidRPr="00970811">
              <w:rPr>
                <w:i/>
                <w:iCs/>
                <w:sz w:val="22"/>
                <w:szCs w:val="22"/>
                <w:lang w:val="en-US"/>
              </w:rPr>
              <w:t>I полугодие</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i/>
              </w:rPr>
            </w:pPr>
            <w:r w:rsidRPr="00970811">
              <w:rPr>
                <w:i/>
                <w:sz w:val="22"/>
                <w:szCs w:val="22"/>
              </w:rPr>
              <w:t xml:space="preserve">29 235,1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i/>
              </w:rPr>
            </w:pPr>
            <w:r w:rsidRPr="00970811">
              <w:rPr>
                <w:i/>
                <w:sz w:val="22"/>
                <w:szCs w:val="22"/>
              </w:rPr>
              <w:t xml:space="preserve">13 671,3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i/>
              </w:rPr>
            </w:pPr>
            <w:r w:rsidRPr="00970811">
              <w:rPr>
                <w:i/>
                <w:sz w:val="22"/>
                <w:szCs w:val="22"/>
              </w:rPr>
              <w:t xml:space="preserve">15 563,8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i/>
              </w:rPr>
            </w:pPr>
            <w:r w:rsidRPr="00970811">
              <w:rPr>
                <w:i/>
                <w:sz w:val="22"/>
                <w:szCs w:val="22"/>
              </w:rPr>
              <w:t>-1 892,5</w:t>
            </w:r>
          </w:p>
        </w:tc>
      </w:tr>
      <w:tr w:rsidR="004079A4" w:rsidRPr="00970811" w:rsidTr="00C51098">
        <w:trPr>
          <w:trHeight w:val="227"/>
          <w:jc w:val="center"/>
        </w:trPr>
        <w:tc>
          <w:tcPr>
            <w:tcW w:w="2340" w:type="dxa"/>
            <w:tcBorders>
              <w:top w:val="nil"/>
              <w:bottom w:val="nil"/>
            </w:tcBorders>
            <w:shd w:val="clear" w:color="auto" w:fill="auto"/>
            <w:vAlign w:val="bottom"/>
          </w:tcPr>
          <w:p w:rsidR="004079A4" w:rsidRPr="00A7050A" w:rsidRDefault="004079A4" w:rsidP="004D6BF4">
            <w:pPr>
              <w:spacing w:before="46" w:after="50" w:line="200" w:lineRule="exact"/>
              <w:ind w:left="284"/>
            </w:pPr>
            <w:r w:rsidRPr="00970811">
              <w:rPr>
                <w:sz w:val="22"/>
                <w:szCs w:val="22"/>
              </w:rPr>
              <w:t>Июль</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5 148,0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2 431,0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2 717,0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-286,0</w:t>
            </w:r>
          </w:p>
        </w:tc>
      </w:tr>
      <w:tr w:rsidR="004079A4" w:rsidRPr="00970811" w:rsidTr="004036D4">
        <w:trPr>
          <w:trHeight w:val="101"/>
          <w:jc w:val="center"/>
        </w:trPr>
        <w:tc>
          <w:tcPr>
            <w:tcW w:w="2340" w:type="dxa"/>
            <w:tcBorders>
              <w:top w:val="nil"/>
              <w:bottom w:val="nil"/>
            </w:tcBorders>
            <w:shd w:val="clear" w:color="auto" w:fill="auto"/>
            <w:vAlign w:val="bottom"/>
          </w:tcPr>
          <w:p w:rsidR="004079A4" w:rsidRPr="00A7050A" w:rsidRDefault="004079A4" w:rsidP="004D6BF4">
            <w:pPr>
              <w:spacing w:before="46" w:after="50" w:line="200" w:lineRule="exact"/>
              <w:ind w:left="284"/>
            </w:pPr>
            <w:r w:rsidRPr="00970811">
              <w:rPr>
                <w:sz w:val="22"/>
                <w:szCs w:val="22"/>
              </w:rPr>
              <w:t>Август</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5 475,6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2 537,5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2 938,1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-400,6</w:t>
            </w:r>
          </w:p>
        </w:tc>
      </w:tr>
      <w:tr w:rsidR="004079A4" w:rsidRPr="00970811" w:rsidTr="004036D4">
        <w:trPr>
          <w:trHeight w:val="227"/>
          <w:jc w:val="center"/>
        </w:trPr>
        <w:tc>
          <w:tcPr>
            <w:tcW w:w="2340" w:type="dxa"/>
            <w:tcBorders>
              <w:top w:val="nil"/>
              <w:bottom w:val="nil"/>
            </w:tcBorders>
            <w:shd w:val="clear" w:color="auto" w:fill="auto"/>
            <w:vAlign w:val="bottom"/>
          </w:tcPr>
          <w:p w:rsidR="004079A4" w:rsidRPr="00A7050A" w:rsidRDefault="004079A4" w:rsidP="004D6BF4">
            <w:pPr>
              <w:spacing w:before="46" w:after="50" w:line="200" w:lineRule="exact"/>
              <w:ind w:left="284"/>
            </w:pPr>
            <w:r w:rsidRPr="00970811">
              <w:rPr>
                <w:sz w:val="22"/>
                <w:szCs w:val="22"/>
              </w:rPr>
              <w:t>Сентябрь</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5 456,2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2 512,3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2 943,9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-431,6</w:t>
            </w:r>
          </w:p>
        </w:tc>
      </w:tr>
      <w:tr w:rsidR="004079A4" w:rsidRPr="00970811" w:rsidTr="00F76190">
        <w:trPr>
          <w:trHeight w:val="227"/>
          <w:jc w:val="center"/>
        </w:trPr>
        <w:tc>
          <w:tcPr>
            <w:tcW w:w="2340" w:type="dxa"/>
            <w:tcBorders>
              <w:top w:val="nil"/>
              <w:bottom w:val="nil"/>
            </w:tcBorders>
            <w:shd w:val="clear" w:color="auto" w:fill="auto"/>
            <w:vAlign w:val="bottom"/>
          </w:tcPr>
          <w:p w:rsidR="004079A4" w:rsidRPr="00970811" w:rsidRDefault="004079A4" w:rsidP="004D6BF4">
            <w:pPr>
              <w:pStyle w:val="3"/>
              <w:keepNext w:val="0"/>
              <w:spacing w:before="46" w:after="50" w:line="200" w:lineRule="exact"/>
              <w:ind w:left="162"/>
            </w:pPr>
            <w:r w:rsidRPr="00970811">
              <w:rPr>
                <w:lang w:val="en-US"/>
              </w:rPr>
              <w:t>III квартал</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16 079,8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7 480,8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 xml:space="preserve">8 599,0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rPr>
                <w:b/>
              </w:rPr>
            </w:pPr>
            <w:r w:rsidRPr="00970811">
              <w:rPr>
                <w:b/>
                <w:sz w:val="22"/>
                <w:szCs w:val="22"/>
              </w:rPr>
              <w:t>-1 118,2</w:t>
            </w:r>
          </w:p>
        </w:tc>
      </w:tr>
      <w:tr w:rsidR="004079A4" w:rsidRPr="00970811" w:rsidTr="00F7619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left="192"/>
              <w:rPr>
                <w:i/>
                <w:iCs/>
              </w:rPr>
            </w:pPr>
            <w:r w:rsidRPr="00970811">
              <w:rPr>
                <w:i/>
                <w:iCs/>
                <w:sz w:val="22"/>
                <w:szCs w:val="22"/>
              </w:rPr>
              <w:t>Январь-сентябрь</w:t>
            </w:r>
          </w:p>
        </w:tc>
        <w:tc>
          <w:tcPr>
            <w:tcW w:w="1684"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right="340"/>
              <w:jc w:val="right"/>
              <w:rPr>
                <w:i/>
              </w:rPr>
            </w:pPr>
            <w:r w:rsidRPr="00970811">
              <w:rPr>
                <w:i/>
                <w:sz w:val="22"/>
                <w:szCs w:val="22"/>
              </w:rPr>
              <w:t xml:space="preserve">45 314,9 </w:t>
            </w:r>
          </w:p>
        </w:tc>
        <w:tc>
          <w:tcPr>
            <w:tcW w:w="1685"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right="340"/>
              <w:jc w:val="right"/>
              <w:rPr>
                <w:i/>
              </w:rPr>
            </w:pPr>
            <w:r w:rsidRPr="00970811">
              <w:rPr>
                <w:i/>
                <w:sz w:val="22"/>
                <w:szCs w:val="22"/>
              </w:rPr>
              <w:t xml:space="preserve">21 152,1 </w:t>
            </w:r>
          </w:p>
        </w:tc>
        <w:tc>
          <w:tcPr>
            <w:tcW w:w="1684"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right="340"/>
              <w:jc w:val="right"/>
              <w:rPr>
                <w:i/>
              </w:rPr>
            </w:pPr>
            <w:r w:rsidRPr="00970811">
              <w:rPr>
                <w:i/>
                <w:sz w:val="22"/>
                <w:szCs w:val="22"/>
              </w:rPr>
              <w:t xml:space="preserve">24 162,8 </w:t>
            </w:r>
          </w:p>
        </w:tc>
        <w:tc>
          <w:tcPr>
            <w:tcW w:w="1685"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right="340"/>
              <w:jc w:val="right"/>
              <w:rPr>
                <w:i/>
              </w:rPr>
            </w:pPr>
            <w:r w:rsidRPr="00970811">
              <w:rPr>
                <w:i/>
                <w:sz w:val="22"/>
                <w:szCs w:val="22"/>
              </w:rPr>
              <w:t>-3 010,7</w:t>
            </w:r>
          </w:p>
        </w:tc>
      </w:tr>
      <w:tr w:rsidR="004079A4" w:rsidRPr="00970811" w:rsidTr="00F76190">
        <w:trPr>
          <w:trHeight w:val="227"/>
          <w:jc w:val="center"/>
        </w:trPr>
        <w:tc>
          <w:tcPr>
            <w:tcW w:w="2340" w:type="dxa"/>
            <w:tcBorders>
              <w:top w:val="nil"/>
              <w:left w:val="single" w:sz="4" w:space="0" w:color="auto"/>
              <w:bottom w:val="nil"/>
              <w:right w:val="single" w:sz="4" w:space="0" w:color="auto"/>
            </w:tcBorders>
            <w:shd w:val="clear" w:color="auto" w:fill="auto"/>
            <w:vAlign w:val="bottom"/>
          </w:tcPr>
          <w:p w:rsidR="004079A4" w:rsidRPr="00A7050A" w:rsidRDefault="004079A4" w:rsidP="004D6BF4">
            <w:pPr>
              <w:spacing w:before="46" w:after="50" w:line="200" w:lineRule="exact"/>
              <w:ind w:left="284"/>
            </w:pPr>
            <w:r w:rsidRPr="00970811">
              <w:rPr>
                <w:sz w:val="22"/>
                <w:szCs w:val="22"/>
              </w:rPr>
              <w:t>Октябрь</w:t>
            </w:r>
          </w:p>
        </w:tc>
        <w:tc>
          <w:tcPr>
            <w:tcW w:w="1684"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5 742,7 </w:t>
            </w:r>
          </w:p>
        </w:tc>
        <w:tc>
          <w:tcPr>
            <w:tcW w:w="1685"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2 581,9 </w:t>
            </w:r>
          </w:p>
        </w:tc>
        <w:tc>
          <w:tcPr>
            <w:tcW w:w="1684"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3 160,8 </w:t>
            </w:r>
          </w:p>
        </w:tc>
        <w:tc>
          <w:tcPr>
            <w:tcW w:w="1685" w:type="dxa"/>
            <w:tcBorders>
              <w:top w:val="nil"/>
              <w:left w:val="single" w:sz="4" w:space="0" w:color="auto"/>
              <w:bottom w:val="nil"/>
              <w:right w:val="single" w:sz="4" w:space="0" w:color="auto"/>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-578,9</w:t>
            </w:r>
          </w:p>
        </w:tc>
      </w:tr>
      <w:tr w:rsidR="004079A4" w:rsidRPr="00970811" w:rsidTr="004036D4">
        <w:trPr>
          <w:trHeight w:val="227"/>
          <w:jc w:val="center"/>
        </w:trPr>
        <w:tc>
          <w:tcPr>
            <w:tcW w:w="2340" w:type="dxa"/>
            <w:tcBorders>
              <w:top w:val="nil"/>
              <w:bottom w:val="nil"/>
            </w:tcBorders>
            <w:shd w:val="clear" w:color="auto" w:fill="auto"/>
            <w:vAlign w:val="bottom"/>
          </w:tcPr>
          <w:p w:rsidR="004079A4" w:rsidRPr="00A7050A" w:rsidRDefault="004079A4" w:rsidP="004D6BF4">
            <w:pPr>
              <w:spacing w:before="46" w:after="50" w:line="200" w:lineRule="exact"/>
              <w:ind w:left="284"/>
            </w:pPr>
            <w:r w:rsidRPr="00970811">
              <w:rPr>
                <w:sz w:val="22"/>
                <w:szCs w:val="22"/>
              </w:rPr>
              <w:t>Ноябрь</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5 990,9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2 684,8 </w:t>
            </w:r>
          </w:p>
        </w:tc>
        <w:tc>
          <w:tcPr>
            <w:tcW w:w="1684"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 xml:space="preserve">3 306,1 </w:t>
            </w:r>
          </w:p>
        </w:tc>
        <w:tc>
          <w:tcPr>
            <w:tcW w:w="1685" w:type="dxa"/>
            <w:tcBorders>
              <w:top w:val="nil"/>
              <w:bottom w:val="nil"/>
            </w:tcBorders>
            <w:shd w:val="clear" w:color="auto" w:fill="auto"/>
            <w:vAlign w:val="bottom"/>
          </w:tcPr>
          <w:p w:rsidR="004079A4" w:rsidRPr="00970811" w:rsidRDefault="004079A4" w:rsidP="004D6BF4">
            <w:pPr>
              <w:spacing w:before="46" w:after="50" w:line="200" w:lineRule="exact"/>
              <w:ind w:right="340"/>
              <w:jc w:val="right"/>
            </w:pPr>
            <w:r w:rsidRPr="00970811">
              <w:rPr>
                <w:sz w:val="22"/>
                <w:szCs w:val="22"/>
              </w:rPr>
              <w:t>-621,3</w:t>
            </w:r>
          </w:p>
        </w:tc>
      </w:tr>
      <w:tr w:rsidR="00BE036D" w:rsidRPr="00970811" w:rsidTr="004036D4">
        <w:trPr>
          <w:trHeight w:val="227"/>
          <w:jc w:val="center"/>
        </w:trPr>
        <w:tc>
          <w:tcPr>
            <w:tcW w:w="2340" w:type="dxa"/>
            <w:tcBorders>
              <w:top w:val="nil"/>
              <w:bottom w:val="nil"/>
            </w:tcBorders>
            <w:shd w:val="clear" w:color="auto" w:fill="auto"/>
            <w:vAlign w:val="bottom"/>
          </w:tcPr>
          <w:p w:rsidR="00BE036D" w:rsidRPr="00A7050A" w:rsidRDefault="00BE036D" w:rsidP="004D6BF4">
            <w:pPr>
              <w:spacing w:before="46" w:after="50" w:line="200" w:lineRule="exact"/>
              <w:ind w:left="284"/>
            </w:pPr>
            <w:r w:rsidRPr="00970811">
              <w:rPr>
                <w:sz w:val="22"/>
                <w:szCs w:val="22"/>
              </w:rPr>
              <w:t>Декабрь</w:t>
            </w:r>
          </w:p>
        </w:tc>
        <w:tc>
          <w:tcPr>
            <w:tcW w:w="1684"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pPr>
            <w:r w:rsidRPr="00970811">
              <w:rPr>
                <w:sz w:val="22"/>
                <w:szCs w:val="22"/>
              </w:rPr>
              <w:t xml:space="preserve">6 426,4 </w:t>
            </w:r>
          </w:p>
        </w:tc>
        <w:tc>
          <w:tcPr>
            <w:tcW w:w="1685"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pPr>
            <w:r w:rsidRPr="00970811">
              <w:rPr>
                <w:sz w:val="22"/>
                <w:szCs w:val="22"/>
              </w:rPr>
              <w:t xml:space="preserve">2 821,2 </w:t>
            </w:r>
          </w:p>
        </w:tc>
        <w:tc>
          <w:tcPr>
            <w:tcW w:w="1684"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pPr>
            <w:r w:rsidRPr="00970811">
              <w:rPr>
                <w:sz w:val="22"/>
                <w:szCs w:val="22"/>
              </w:rPr>
              <w:t xml:space="preserve">3 605,2 </w:t>
            </w:r>
          </w:p>
        </w:tc>
        <w:tc>
          <w:tcPr>
            <w:tcW w:w="1685"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pPr>
            <w:r w:rsidRPr="00970811">
              <w:rPr>
                <w:sz w:val="22"/>
                <w:szCs w:val="22"/>
              </w:rPr>
              <w:t>-784,0</w:t>
            </w:r>
          </w:p>
        </w:tc>
      </w:tr>
      <w:tr w:rsidR="00BE036D" w:rsidRPr="00970811" w:rsidTr="00C13511">
        <w:trPr>
          <w:trHeight w:val="227"/>
          <w:jc w:val="center"/>
        </w:trPr>
        <w:tc>
          <w:tcPr>
            <w:tcW w:w="2340" w:type="dxa"/>
            <w:tcBorders>
              <w:top w:val="nil"/>
              <w:bottom w:val="nil"/>
            </w:tcBorders>
            <w:shd w:val="clear" w:color="auto" w:fill="auto"/>
            <w:vAlign w:val="bottom"/>
          </w:tcPr>
          <w:p w:rsidR="00BE036D" w:rsidRPr="00970811" w:rsidRDefault="00BE036D" w:rsidP="004D6BF4">
            <w:pPr>
              <w:spacing w:before="46" w:after="50" w:line="200" w:lineRule="exact"/>
              <w:ind w:left="180"/>
              <w:rPr>
                <w:b/>
                <w:bCs/>
              </w:rPr>
            </w:pPr>
            <w:r w:rsidRPr="00970811">
              <w:rPr>
                <w:b/>
                <w:bCs/>
                <w:sz w:val="22"/>
                <w:szCs w:val="22"/>
                <w:lang w:val="en-US"/>
              </w:rPr>
              <w:t>IV</w:t>
            </w:r>
            <w:r w:rsidRPr="00970811">
              <w:rPr>
                <w:b/>
                <w:bCs/>
                <w:sz w:val="22"/>
                <w:szCs w:val="22"/>
              </w:rPr>
              <w:t xml:space="preserve"> квартал</w:t>
            </w:r>
          </w:p>
        </w:tc>
        <w:tc>
          <w:tcPr>
            <w:tcW w:w="1684"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rPr>
                <w:b/>
              </w:rPr>
            </w:pPr>
            <w:r w:rsidRPr="00970811">
              <w:rPr>
                <w:b/>
                <w:sz w:val="22"/>
                <w:szCs w:val="22"/>
              </w:rPr>
              <w:t xml:space="preserve">18 160,0 </w:t>
            </w:r>
          </w:p>
        </w:tc>
        <w:tc>
          <w:tcPr>
            <w:tcW w:w="1685"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rPr>
                <w:b/>
              </w:rPr>
            </w:pPr>
            <w:r w:rsidRPr="00970811">
              <w:rPr>
                <w:b/>
                <w:sz w:val="22"/>
                <w:szCs w:val="22"/>
              </w:rPr>
              <w:t xml:space="preserve">8 087,9 </w:t>
            </w:r>
          </w:p>
        </w:tc>
        <w:tc>
          <w:tcPr>
            <w:tcW w:w="1684"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rPr>
                <w:b/>
              </w:rPr>
            </w:pPr>
            <w:r w:rsidRPr="00970811">
              <w:rPr>
                <w:b/>
                <w:sz w:val="22"/>
                <w:szCs w:val="22"/>
              </w:rPr>
              <w:t xml:space="preserve">10 072,1 </w:t>
            </w:r>
          </w:p>
        </w:tc>
        <w:tc>
          <w:tcPr>
            <w:tcW w:w="1685"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rPr>
                <w:b/>
              </w:rPr>
            </w:pPr>
            <w:r w:rsidRPr="00970811">
              <w:rPr>
                <w:b/>
                <w:sz w:val="22"/>
                <w:szCs w:val="22"/>
              </w:rPr>
              <w:t>-1 984,2</w:t>
            </w:r>
          </w:p>
        </w:tc>
      </w:tr>
      <w:tr w:rsidR="00BE036D" w:rsidRPr="00970811" w:rsidTr="00C13511">
        <w:trPr>
          <w:trHeight w:val="227"/>
          <w:jc w:val="center"/>
        </w:trPr>
        <w:tc>
          <w:tcPr>
            <w:tcW w:w="2340" w:type="dxa"/>
            <w:tcBorders>
              <w:top w:val="nil"/>
              <w:bottom w:val="nil"/>
            </w:tcBorders>
            <w:shd w:val="clear" w:color="auto" w:fill="auto"/>
            <w:vAlign w:val="bottom"/>
          </w:tcPr>
          <w:p w:rsidR="00BE036D" w:rsidRPr="00970811" w:rsidRDefault="00BE036D" w:rsidP="004D6BF4">
            <w:pPr>
              <w:pStyle w:val="3"/>
              <w:keepNext w:val="0"/>
              <w:spacing w:before="46" w:after="50" w:line="200" w:lineRule="exact"/>
              <w:ind w:left="162"/>
            </w:pPr>
            <w:r w:rsidRPr="00970811">
              <w:t>Январь-декабрь</w:t>
            </w:r>
          </w:p>
        </w:tc>
        <w:tc>
          <w:tcPr>
            <w:tcW w:w="1684"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rPr>
                <w:b/>
              </w:rPr>
            </w:pPr>
            <w:r w:rsidRPr="00970811">
              <w:rPr>
                <w:b/>
                <w:sz w:val="22"/>
                <w:szCs w:val="22"/>
              </w:rPr>
              <w:t xml:space="preserve">63 474,9 </w:t>
            </w:r>
          </w:p>
        </w:tc>
        <w:tc>
          <w:tcPr>
            <w:tcW w:w="1685"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rPr>
                <w:b/>
              </w:rPr>
            </w:pPr>
            <w:r w:rsidRPr="00970811">
              <w:rPr>
                <w:b/>
                <w:sz w:val="22"/>
                <w:szCs w:val="22"/>
              </w:rPr>
              <w:t xml:space="preserve">29 240,0 </w:t>
            </w:r>
          </w:p>
        </w:tc>
        <w:tc>
          <w:tcPr>
            <w:tcW w:w="1684"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rPr>
                <w:b/>
              </w:rPr>
            </w:pPr>
            <w:r w:rsidRPr="00970811">
              <w:rPr>
                <w:b/>
                <w:sz w:val="22"/>
                <w:szCs w:val="22"/>
              </w:rPr>
              <w:t xml:space="preserve">34 234,9 </w:t>
            </w:r>
          </w:p>
        </w:tc>
        <w:tc>
          <w:tcPr>
            <w:tcW w:w="1685" w:type="dxa"/>
            <w:tcBorders>
              <w:top w:val="nil"/>
              <w:bottom w:val="nil"/>
            </w:tcBorders>
            <w:shd w:val="clear" w:color="auto" w:fill="auto"/>
            <w:vAlign w:val="bottom"/>
          </w:tcPr>
          <w:p w:rsidR="00BE036D" w:rsidRPr="00970811" w:rsidRDefault="00BE036D" w:rsidP="004D6BF4">
            <w:pPr>
              <w:spacing w:before="46" w:after="50" w:line="200" w:lineRule="exact"/>
              <w:ind w:right="340"/>
              <w:jc w:val="right"/>
              <w:rPr>
                <w:b/>
              </w:rPr>
            </w:pPr>
            <w:r w:rsidRPr="00970811">
              <w:rPr>
                <w:b/>
                <w:sz w:val="22"/>
                <w:szCs w:val="22"/>
              </w:rPr>
              <w:t>-4 994,9</w:t>
            </w:r>
          </w:p>
        </w:tc>
      </w:tr>
      <w:tr w:rsidR="00134098" w:rsidRPr="00970811" w:rsidTr="00C13511">
        <w:trPr>
          <w:trHeight w:val="227"/>
          <w:jc w:val="center"/>
        </w:trPr>
        <w:tc>
          <w:tcPr>
            <w:tcW w:w="2340" w:type="dxa"/>
            <w:tcBorders>
              <w:top w:val="nil"/>
              <w:bottom w:val="nil"/>
            </w:tcBorders>
            <w:shd w:val="clear" w:color="auto" w:fill="auto"/>
            <w:vAlign w:val="bottom"/>
          </w:tcPr>
          <w:p w:rsidR="00134098" w:rsidRPr="00970811" w:rsidRDefault="00134098" w:rsidP="004D6BF4">
            <w:pPr>
              <w:spacing w:before="46" w:after="50" w:line="200" w:lineRule="exact"/>
              <w:jc w:val="center"/>
              <w:rPr>
                <w:b/>
                <w:bCs/>
              </w:rPr>
            </w:pPr>
            <w:r w:rsidRPr="00970811">
              <w:rPr>
                <w:b/>
                <w:bCs/>
                <w:sz w:val="22"/>
                <w:szCs w:val="22"/>
              </w:rPr>
              <w:t xml:space="preserve">2018 г. </w:t>
            </w:r>
          </w:p>
        </w:tc>
        <w:tc>
          <w:tcPr>
            <w:tcW w:w="1684" w:type="dxa"/>
            <w:tcBorders>
              <w:top w:val="nil"/>
              <w:bottom w:val="nil"/>
            </w:tcBorders>
            <w:shd w:val="clear" w:color="auto" w:fill="auto"/>
            <w:vAlign w:val="bottom"/>
          </w:tcPr>
          <w:p w:rsidR="00134098" w:rsidRPr="00970811" w:rsidRDefault="00134098" w:rsidP="004D6BF4">
            <w:pPr>
              <w:spacing w:before="46" w:after="50" w:line="200" w:lineRule="exact"/>
              <w:ind w:right="340"/>
              <w:jc w:val="right"/>
              <w:rPr>
                <w:b/>
                <w:bCs/>
              </w:rPr>
            </w:pPr>
          </w:p>
        </w:tc>
        <w:tc>
          <w:tcPr>
            <w:tcW w:w="1685" w:type="dxa"/>
            <w:tcBorders>
              <w:top w:val="nil"/>
              <w:bottom w:val="nil"/>
            </w:tcBorders>
            <w:shd w:val="clear" w:color="auto" w:fill="auto"/>
            <w:vAlign w:val="bottom"/>
          </w:tcPr>
          <w:p w:rsidR="00134098" w:rsidRPr="00970811" w:rsidRDefault="00134098" w:rsidP="004D6BF4">
            <w:pPr>
              <w:spacing w:before="46" w:after="50" w:line="200" w:lineRule="exact"/>
              <w:ind w:right="340"/>
              <w:jc w:val="right"/>
              <w:rPr>
                <w:b/>
                <w:bCs/>
              </w:rPr>
            </w:pPr>
          </w:p>
        </w:tc>
        <w:tc>
          <w:tcPr>
            <w:tcW w:w="1684" w:type="dxa"/>
            <w:tcBorders>
              <w:top w:val="nil"/>
              <w:bottom w:val="nil"/>
            </w:tcBorders>
            <w:shd w:val="clear" w:color="auto" w:fill="auto"/>
            <w:vAlign w:val="bottom"/>
          </w:tcPr>
          <w:p w:rsidR="00134098" w:rsidRPr="00970811" w:rsidRDefault="00134098" w:rsidP="004D6BF4">
            <w:pPr>
              <w:spacing w:before="46" w:after="50" w:line="200" w:lineRule="exact"/>
              <w:ind w:right="340"/>
              <w:jc w:val="right"/>
              <w:rPr>
                <w:b/>
                <w:bCs/>
              </w:rPr>
            </w:pPr>
          </w:p>
        </w:tc>
        <w:tc>
          <w:tcPr>
            <w:tcW w:w="1685" w:type="dxa"/>
            <w:tcBorders>
              <w:top w:val="nil"/>
              <w:bottom w:val="nil"/>
            </w:tcBorders>
            <w:shd w:val="clear" w:color="auto" w:fill="auto"/>
            <w:vAlign w:val="bottom"/>
          </w:tcPr>
          <w:p w:rsidR="00134098" w:rsidRPr="00970811" w:rsidRDefault="00134098" w:rsidP="004D6BF4">
            <w:pPr>
              <w:spacing w:before="46" w:after="50" w:line="200" w:lineRule="exact"/>
              <w:ind w:right="340"/>
              <w:jc w:val="right"/>
              <w:rPr>
                <w:b/>
                <w:bCs/>
              </w:rPr>
            </w:pPr>
          </w:p>
        </w:tc>
      </w:tr>
      <w:tr w:rsidR="00AF0DFA" w:rsidRPr="00970811" w:rsidTr="00D657D8">
        <w:trPr>
          <w:trHeight w:val="227"/>
          <w:jc w:val="center"/>
        </w:trPr>
        <w:tc>
          <w:tcPr>
            <w:tcW w:w="2340" w:type="dxa"/>
            <w:tcBorders>
              <w:top w:val="nil"/>
              <w:bottom w:val="nil"/>
            </w:tcBorders>
            <w:shd w:val="clear" w:color="auto" w:fill="auto"/>
            <w:vAlign w:val="bottom"/>
          </w:tcPr>
          <w:p w:rsidR="00AF0DFA" w:rsidRPr="00A7050A" w:rsidRDefault="00AF0DFA" w:rsidP="004D6BF4">
            <w:pPr>
              <w:spacing w:before="46" w:after="50" w:line="200" w:lineRule="exact"/>
              <w:ind w:left="284"/>
            </w:pPr>
            <w:r w:rsidRPr="00970811">
              <w:rPr>
                <w:sz w:val="22"/>
                <w:szCs w:val="22"/>
              </w:rPr>
              <w:t>Январь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5 278,5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2 510,8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2 767,7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-256,9</w:t>
            </w:r>
          </w:p>
        </w:tc>
      </w:tr>
      <w:tr w:rsidR="00AF0DFA" w:rsidRPr="00970811" w:rsidTr="00D657D8">
        <w:trPr>
          <w:trHeight w:val="227"/>
          <w:jc w:val="center"/>
        </w:trPr>
        <w:tc>
          <w:tcPr>
            <w:tcW w:w="2340" w:type="dxa"/>
            <w:tcBorders>
              <w:top w:val="nil"/>
              <w:bottom w:val="nil"/>
            </w:tcBorders>
            <w:shd w:val="clear" w:color="auto" w:fill="auto"/>
            <w:vAlign w:val="bottom"/>
          </w:tcPr>
          <w:p w:rsidR="00AF0DFA" w:rsidRPr="00A7050A" w:rsidRDefault="00AF0DFA" w:rsidP="004D6BF4">
            <w:pPr>
              <w:spacing w:before="46" w:after="50" w:line="200" w:lineRule="exact"/>
              <w:ind w:left="284"/>
            </w:pPr>
            <w:r w:rsidRPr="00970811">
              <w:rPr>
                <w:sz w:val="22"/>
                <w:szCs w:val="22"/>
              </w:rPr>
              <w:t>Февраль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5 537,6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2 586,9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2 950,7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-363,8</w:t>
            </w:r>
          </w:p>
        </w:tc>
      </w:tr>
      <w:tr w:rsidR="00AF0DFA" w:rsidRPr="00970811" w:rsidTr="009E5372">
        <w:trPr>
          <w:trHeight w:val="227"/>
          <w:jc w:val="center"/>
        </w:trPr>
        <w:tc>
          <w:tcPr>
            <w:tcW w:w="2340" w:type="dxa"/>
            <w:tcBorders>
              <w:top w:val="nil"/>
              <w:bottom w:val="nil"/>
            </w:tcBorders>
            <w:shd w:val="clear" w:color="auto" w:fill="auto"/>
            <w:vAlign w:val="bottom"/>
          </w:tcPr>
          <w:p w:rsidR="00AF0DFA" w:rsidRPr="00A7050A" w:rsidRDefault="00AF0DFA" w:rsidP="004D6BF4">
            <w:pPr>
              <w:spacing w:before="46" w:after="50" w:line="200" w:lineRule="exact"/>
              <w:ind w:left="284"/>
            </w:pPr>
            <w:r w:rsidRPr="00970811">
              <w:rPr>
                <w:sz w:val="22"/>
                <w:szCs w:val="22"/>
              </w:rPr>
              <w:t>Март</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6 166,8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2 868,6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3 298,2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-429,6</w:t>
            </w:r>
          </w:p>
        </w:tc>
      </w:tr>
      <w:tr w:rsidR="00AF0DFA" w:rsidRPr="00970811" w:rsidTr="009E5372">
        <w:trPr>
          <w:trHeight w:val="227"/>
          <w:jc w:val="center"/>
        </w:trPr>
        <w:tc>
          <w:tcPr>
            <w:tcW w:w="2340" w:type="dxa"/>
            <w:tcBorders>
              <w:top w:val="nil"/>
              <w:bottom w:val="nil"/>
            </w:tcBorders>
            <w:shd w:val="clear" w:color="auto" w:fill="auto"/>
            <w:vAlign w:val="bottom"/>
          </w:tcPr>
          <w:p w:rsidR="00AF0DFA" w:rsidRPr="00970811" w:rsidRDefault="00AF0DFA" w:rsidP="004D6BF4">
            <w:pPr>
              <w:spacing w:before="46" w:after="50" w:line="200" w:lineRule="exact"/>
              <w:ind w:left="192"/>
              <w:rPr>
                <w:b/>
                <w:bCs/>
              </w:rPr>
            </w:pPr>
            <w:r w:rsidRPr="00970811">
              <w:rPr>
                <w:b/>
                <w:bCs/>
                <w:sz w:val="22"/>
                <w:szCs w:val="22"/>
              </w:rPr>
              <w:t>I квартал</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16 982,9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7 966,3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9 016,6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-1 050,3</w:t>
            </w:r>
          </w:p>
        </w:tc>
      </w:tr>
      <w:tr w:rsidR="00AF0DFA" w:rsidRPr="00970811" w:rsidTr="009E5372">
        <w:trPr>
          <w:trHeight w:val="227"/>
          <w:jc w:val="center"/>
        </w:trPr>
        <w:tc>
          <w:tcPr>
            <w:tcW w:w="2340" w:type="dxa"/>
            <w:tcBorders>
              <w:top w:val="nil"/>
              <w:bottom w:val="nil"/>
            </w:tcBorders>
            <w:shd w:val="clear" w:color="auto" w:fill="auto"/>
            <w:vAlign w:val="bottom"/>
          </w:tcPr>
          <w:p w:rsidR="00AF0DFA" w:rsidRPr="00A7050A" w:rsidRDefault="00AF0DFA" w:rsidP="004D6BF4">
            <w:pPr>
              <w:spacing w:before="46" w:after="50" w:line="200" w:lineRule="exact"/>
              <w:ind w:left="284"/>
            </w:pPr>
            <w:r w:rsidRPr="00970811">
              <w:rPr>
                <w:sz w:val="22"/>
                <w:szCs w:val="22"/>
              </w:rPr>
              <w:t>Апрель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5 949,8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2 730,9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3 218,9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-488,0</w:t>
            </w:r>
          </w:p>
        </w:tc>
      </w:tr>
      <w:tr w:rsidR="00AF0DFA" w:rsidRPr="00970811" w:rsidTr="00B132B9">
        <w:trPr>
          <w:trHeight w:val="227"/>
          <w:jc w:val="center"/>
        </w:trPr>
        <w:tc>
          <w:tcPr>
            <w:tcW w:w="2340" w:type="dxa"/>
            <w:tcBorders>
              <w:top w:val="nil"/>
              <w:bottom w:val="nil"/>
            </w:tcBorders>
            <w:shd w:val="clear" w:color="auto" w:fill="auto"/>
            <w:vAlign w:val="bottom"/>
          </w:tcPr>
          <w:p w:rsidR="00AF0DFA" w:rsidRPr="00A7050A" w:rsidRDefault="00AF0DFA" w:rsidP="004D6BF4">
            <w:pPr>
              <w:spacing w:before="46" w:after="50" w:line="200" w:lineRule="exact"/>
              <w:ind w:left="284"/>
            </w:pPr>
            <w:r w:rsidRPr="00970811">
              <w:rPr>
                <w:sz w:val="22"/>
                <w:szCs w:val="22"/>
              </w:rPr>
              <w:t>Май</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6 249,4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2 932,3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3 317,1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-384,8</w:t>
            </w:r>
          </w:p>
        </w:tc>
      </w:tr>
      <w:tr w:rsidR="00AF0DFA" w:rsidRPr="00970811" w:rsidTr="00B132B9">
        <w:trPr>
          <w:trHeight w:val="227"/>
          <w:jc w:val="center"/>
        </w:trPr>
        <w:tc>
          <w:tcPr>
            <w:tcW w:w="2340" w:type="dxa"/>
            <w:tcBorders>
              <w:top w:val="nil"/>
              <w:bottom w:val="nil"/>
            </w:tcBorders>
            <w:shd w:val="clear" w:color="auto" w:fill="auto"/>
            <w:vAlign w:val="bottom"/>
          </w:tcPr>
          <w:p w:rsidR="00AF0DFA" w:rsidRPr="00A7050A" w:rsidRDefault="00AF0DFA" w:rsidP="004D6BF4">
            <w:pPr>
              <w:spacing w:before="46" w:after="50" w:line="200" w:lineRule="exact"/>
              <w:ind w:left="284"/>
            </w:pPr>
            <w:r w:rsidRPr="00970811">
              <w:rPr>
                <w:sz w:val="22"/>
                <w:szCs w:val="22"/>
              </w:rPr>
              <w:t>Июнь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6 166,3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2 861,2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3 305,1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-443,9</w:t>
            </w:r>
          </w:p>
        </w:tc>
      </w:tr>
      <w:tr w:rsidR="00AF0DFA" w:rsidRPr="00970811" w:rsidTr="009E5372">
        <w:trPr>
          <w:trHeight w:val="227"/>
          <w:jc w:val="center"/>
        </w:trPr>
        <w:tc>
          <w:tcPr>
            <w:tcW w:w="2340" w:type="dxa"/>
            <w:tcBorders>
              <w:top w:val="nil"/>
              <w:bottom w:val="nil"/>
            </w:tcBorders>
            <w:shd w:val="clear" w:color="auto" w:fill="auto"/>
            <w:vAlign w:val="bottom"/>
          </w:tcPr>
          <w:p w:rsidR="00AF0DFA" w:rsidRPr="00970811" w:rsidRDefault="00AF0DFA" w:rsidP="004D6BF4">
            <w:pPr>
              <w:pStyle w:val="3"/>
              <w:keepNext w:val="0"/>
              <w:spacing w:before="46" w:after="50" w:line="200" w:lineRule="exact"/>
              <w:ind w:left="162"/>
            </w:pPr>
            <w:r w:rsidRPr="00970811">
              <w:rPr>
                <w:lang w:val="en-US"/>
              </w:rPr>
              <w:t>II квартал</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18 365,5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8 524,4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9 841,1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-1 316,7</w:t>
            </w:r>
          </w:p>
        </w:tc>
      </w:tr>
      <w:tr w:rsidR="00AF0DFA" w:rsidRPr="00970811" w:rsidTr="009E5372">
        <w:trPr>
          <w:trHeight w:val="227"/>
          <w:jc w:val="center"/>
        </w:trPr>
        <w:tc>
          <w:tcPr>
            <w:tcW w:w="2340" w:type="dxa"/>
            <w:tcBorders>
              <w:top w:val="nil"/>
              <w:bottom w:val="single" w:sz="4" w:space="0" w:color="auto"/>
            </w:tcBorders>
            <w:shd w:val="clear" w:color="auto" w:fill="auto"/>
            <w:vAlign w:val="bottom"/>
          </w:tcPr>
          <w:p w:rsidR="00AF0DFA" w:rsidRPr="00970811" w:rsidRDefault="00AF0DFA" w:rsidP="004D6BF4">
            <w:pPr>
              <w:spacing w:before="46" w:after="50" w:line="200" w:lineRule="exact"/>
              <w:ind w:left="180"/>
            </w:pPr>
            <w:r w:rsidRPr="00970811">
              <w:rPr>
                <w:i/>
                <w:iCs/>
                <w:sz w:val="22"/>
                <w:szCs w:val="22"/>
              </w:rPr>
              <w:t>I полугодие</w:t>
            </w:r>
          </w:p>
        </w:tc>
        <w:tc>
          <w:tcPr>
            <w:tcW w:w="1684" w:type="dxa"/>
            <w:tcBorders>
              <w:top w:val="nil"/>
              <w:bottom w:val="single" w:sz="4" w:space="0" w:color="auto"/>
            </w:tcBorders>
            <w:shd w:val="clear" w:color="auto" w:fill="auto"/>
            <w:vAlign w:val="bottom"/>
          </w:tcPr>
          <w:p w:rsidR="00AF0DFA" w:rsidRPr="00AF0DFA" w:rsidRDefault="00AF0DFA" w:rsidP="00AF0DFA">
            <w:pPr>
              <w:spacing w:before="46" w:after="50" w:line="200" w:lineRule="exact"/>
              <w:ind w:right="340"/>
              <w:jc w:val="right"/>
              <w:rPr>
                <w:i/>
              </w:rPr>
            </w:pPr>
            <w:r w:rsidRPr="00AF0DFA">
              <w:rPr>
                <w:i/>
                <w:sz w:val="22"/>
                <w:szCs w:val="22"/>
              </w:rPr>
              <w:t xml:space="preserve">35 348,4 </w:t>
            </w:r>
          </w:p>
        </w:tc>
        <w:tc>
          <w:tcPr>
            <w:tcW w:w="1685" w:type="dxa"/>
            <w:tcBorders>
              <w:top w:val="nil"/>
              <w:bottom w:val="single" w:sz="4" w:space="0" w:color="auto"/>
            </w:tcBorders>
            <w:shd w:val="clear" w:color="auto" w:fill="auto"/>
            <w:vAlign w:val="bottom"/>
          </w:tcPr>
          <w:p w:rsidR="00AF0DFA" w:rsidRPr="00AF0DFA" w:rsidRDefault="00AF0DFA" w:rsidP="00AF0DFA">
            <w:pPr>
              <w:spacing w:before="46" w:after="50" w:line="200" w:lineRule="exact"/>
              <w:ind w:right="340"/>
              <w:jc w:val="right"/>
              <w:rPr>
                <w:i/>
              </w:rPr>
            </w:pPr>
            <w:r w:rsidRPr="00AF0DFA">
              <w:rPr>
                <w:i/>
                <w:sz w:val="22"/>
                <w:szCs w:val="22"/>
              </w:rPr>
              <w:t xml:space="preserve">16 490,7 </w:t>
            </w:r>
          </w:p>
        </w:tc>
        <w:tc>
          <w:tcPr>
            <w:tcW w:w="1684" w:type="dxa"/>
            <w:tcBorders>
              <w:top w:val="nil"/>
              <w:bottom w:val="single" w:sz="4" w:space="0" w:color="auto"/>
            </w:tcBorders>
            <w:shd w:val="clear" w:color="auto" w:fill="auto"/>
            <w:vAlign w:val="bottom"/>
          </w:tcPr>
          <w:p w:rsidR="00AF0DFA" w:rsidRPr="00AF0DFA" w:rsidRDefault="00AF0DFA" w:rsidP="00AF0DFA">
            <w:pPr>
              <w:spacing w:before="46" w:after="50" w:line="200" w:lineRule="exact"/>
              <w:ind w:right="340"/>
              <w:jc w:val="right"/>
              <w:rPr>
                <w:i/>
              </w:rPr>
            </w:pPr>
            <w:r w:rsidRPr="00AF0DFA">
              <w:rPr>
                <w:i/>
                <w:sz w:val="22"/>
                <w:szCs w:val="22"/>
              </w:rPr>
              <w:t xml:space="preserve">18 857,7 </w:t>
            </w:r>
          </w:p>
        </w:tc>
        <w:tc>
          <w:tcPr>
            <w:tcW w:w="1685" w:type="dxa"/>
            <w:tcBorders>
              <w:top w:val="nil"/>
              <w:bottom w:val="single" w:sz="4" w:space="0" w:color="auto"/>
            </w:tcBorders>
            <w:shd w:val="clear" w:color="auto" w:fill="auto"/>
            <w:vAlign w:val="bottom"/>
          </w:tcPr>
          <w:p w:rsidR="00AF0DFA" w:rsidRPr="00AF0DFA" w:rsidRDefault="00AF0DFA" w:rsidP="00AF0DFA">
            <w:pPr>
              <w:spacing w:before="46" w:after="50" w:line="200" w:lineRule="exact"/>
              <w:ind w:right="340"/>
              <w:jc w:val="right"/>
              <w:rPr>
                <w:i/>
              </w:rPr>
            </w:pPr>
            <w:r w:rsidRPr="00AF0DFA">
              <w:rPr>
                <w:i/>
                <w:sz w:val="22"/>
                <w:szCs w:val="22"/>
              </w:rPr>
              <w:t>-2 367,0</w:t>
            </w:r>
          </w:p>
        </w:tc>
      </w:tr>
      <w:tr w:rsidR="00AF0DFA" w:rsidRPr="00970811" w:rsidTr="009E5372">
        <w:trPr>
          <w:trHeight w:val="227"/>
          <w:jc w:val="center"/>
        </w:trPr>
        <w:tc>
          <w:tcPr>
            <w:tcW w:w="2340" w:type="dxa"/>
            <w:tcBorders>
              <w:top w:val="single" w:sz="4" w:space="0" w:color="auto"/>
              <w:bottom w:val="nil"/>
            </w:tcBorders>
            <w:shd w:val="clear" w:color="auto" w:fill="auto"/>
            <w:vAlign w:val="bottom"/>
          </w:tcPr>
          <w:p w:rsidR="00AF0DFA" w:rsidRPr="00A7050A" w:rsidRDefault="00AF0DFA" w:rsidP="00A7050A">
            <w:pPr>
              <w:spacing w:before="46" w:after="50" w:line="200" w:lineRule="exact"/>
              <w:ind w:left="284"/>
            </w:pPr>
            <w:r w:rsidRPr="00970811">
              <w:rPr>
                <w:sz w:val="22"/>
                <w:szCs w:val="22"/>
              </w:rPr>
              <w:lastRenderedPageBreak/>
              <w:t>Июль</w:t>
            </w:r>
          </w:p>
        </w:tc>
        <w:tc>
          <w:tcPr>
            <w:tcW w:w="1684" w:type="dxa"/>
            <w:tcBorders>
              <w:top w:val="single" w:sz="4" w:space="0" w:color="auto"/>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5 975,8 </w:t>
            </w:r>
          </w:p>
        </w:tc>
        <w:tc>
          <w:tcPr>
            <w:tcW w:w="1685" w:type="dxa"/>
            <w:tcBorders>
              <w:top w:val="single" w:sz="4" w:space="0" w:color="auto"/>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2 817,8 </w:t>
            </w:r>
          </w:p>
        </w:tc>
        <w:tc>
          <w:tcPr>
            <w:tcW w:w="1684" w:type="dxa"/>
            <w:tcBorders>
              <w:top w:val="single" w:sz="4" w:space="0" w:color="auto"/>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3 158,0 </w:t>
            </w:r>
          </w:p>
        </w:tc>
        <w:tc>
          <w:tcPr>
            <w:tcW w:w="1685" w:type="dxa"/>
            <w:tcBorders>
              <w:top w:val="single" w:sz="4" w:space="0" w:color="auto"/>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-340,2</w:t>
            </w:r>
          </w:p>
        </w:tc>
      </w:tr>
      <w:tr w:rsidR="00AF0DFA" w:rsidRPr="00970811" w:rsidTr="00B132B9">
        <w:trPr>
          <w:trHeight w:val="227"/>
          <w:jc w:val="center"/>
        </w:trPr>
        <w:tc>
          <w:tcPr>
            <w:tcW w:w="2340" w:type="dxa"/>
            <w:tcBorders>
              <w:top w:val="nil"/>
              <w:bottom w:val="nil"/>
            </w:tcBorders>
            <w:shd w:val="clear" w:color="auto" w:fill="auto"/>
            <w:vAlign w:val="bottom"/>
          </w:tcPr>
          <w:p w:rsidR="00AF0DFA" w:rsidRPr="00A7050A" w:rsidRDefault="00AF0DFA" w:rsidP="00A7050A">
            <w:pPr>
              <w:spacing w:before="46" w:after="50" w:line="200" w:lineRule="exact"/>
              <w:ind w:left="284"/>
            </w:pPr>
            <w:r w:rsidRPr="00970811">
              <w:rPr>
                <w:sz w:val="22"/>
                <w:szCs w:val="22"/>
              </w:rPr>
              <w:t>Август</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6 176,9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2 960,2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3 216,7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-256,5</w:t>
            </w:r>
          </w:p>
        </w:tc>
      </w:tr>
      <w:tr w:rsidR="00AF0DFA" w:rsidRPr="00970811" w:rsidTr="00B132B9">
        <w:trPr>
          <w:trHeight w:val="227"/>
          <w:jc w:val="center"/>
        </w:trPr>
        <w:tc>
          <w:tcPr>
            <w:tcW w:w="2340" w:type="dxa"/>
            <w:tcBorders>
              <w:top w:val="nil"/>
              <w:bottom w:val="nil"/>
            </w:tcBorders>
            <w:shd w:val="clear" w:color="auto" w:fill="auto"/>
            <w:vAlign w:val="bottom"/>
          </w:tcPr>
          <w:p w:rsidR="00AF0DFA" w:rsidRPr="00A7050A" w:rsidRDefault="00AF0DFA" w:rsidP="00A7050A">
            <w:pPr>
              <w:spacing w:before="46" w:after="50" w:line="200" w:lineRule="exact"/>
              <w:ind w:left="284"/>
            </w:pPr>
            <w:r w:rsidRPr="00970811">
              <w:rPr>
                <w:sz w:val="22"/>
                <w:szCs w:val="22"/>
              </w:rPr>
              <w:t>Сентябрь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6 032,8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2 952,4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3 080,4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-128,0</w:t>
            </w:r>
          </w:p>
        </w:tc>
      </w:tr>
      <w:tr w:rsidR="00AF0DFA" w:rsidRPr="00970811" w:rsidTr="00B132B9">
        <w:trPr>
          <w:trHeight w:val="227"/>
          <w:jc w:val="center"/>
        </w:trPr>
        <w:tc>
          <w:tcPr>
            <w:tcW w:w="2340" w:type="dxa"/>
            <w:tcBorders>
              <w:top w:val="nil"/>
              <w:bottom w:val="nil"/>
            </w:tcBorders>
            <w:shd w:val="clear" w:color="auto" w:fill="auto"/>
            <w:vAlign w:val="bottom"/>
          </w:tcPr>
          <w:p w:rsidR="00AF0DFA" w:rsidRPr="00970811" w:rsidRDefault="00AF0DFA" w:rsidP="004D6BF4">
            <w:pPr>
              <w:pStyle w:val="3"/>
              <w:keepNext w:val="0"/>
              <w:spacing w:before="48" w:after="50" w:line="200" w:lineRule="exact"/>
              <w:ind w:left="162"/>
            </w:pPr>
            <w:r w:rsidRPr="00970811">
              <w:rPr>
                <w:lang w:val="en-US"/>
              </w:rPr>
              <w:t>III квартал</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18 185,5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8 730,4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9 455,1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-724,7</w:t>
            </w:r>
          </w:p>
        </w:tc>
      </w:tr>
      <w:tr w:rsidR="00AF0DFA" w:rsidRPr="00970811" w:rsidTr="00BB7066">
        <w:trPr>
          <w:trHeight w:val="227"/>
          <w:jc w:val="center"/>
        </w:trPr>
        <w:tc>
          <w:tcPr>
            <w:tcW w:w="2340" w:type="dxa"/>
            <w:tcBorders>
              <w:top w:val="nil"/>
              <w:bottom w:val="nil"/>
            </w:tcBorders>
            <w:shd w:val="clear" w:color="auto" w:fill="auto"/>
            <w:vAlign w:val="bottom"/>
          </w:tcPr>
          <w:p w:rsidR="00AF0DFA" w:rsidRPr="00970811" w:rsidRDefault="00AF0DFA" w:rsidP="004D6BF4">
            <w:pPr>
              <w:pStyle w:val="3"/>
              <w:keepNext w:val="0"/>
              <w:spacing w:before="48" w:after="50" w:line="200" w:lineRule="exact"/>
              <w:ind w:left="162"/>
              <w:rPr>
                <w:b w:val="0"/>
                <w:i/>
              </w:rPr>
            </w:pPr>
            <w:r w:rsidRPr="00970811">
              <w:rPr>
                <w:b w:val="0"/>
                <w:i/>
              </w:rPr>
              <w:t>Январь-сентябрь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i/>
              </w:rPr>
            </w:pPr>
            <w:r w:rsidRPr="00AF0DFA">
              <w:rPr>
                <w:i/>
                <w:sz w:val="22"/>
                <w:szCs w:val="22"/>
              </w:rPr>
              <w:t xml:space="preserve">53 533,9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i/>
              </w:rPr>
            </w:pPr>
            <w:r w:rsidRPr="00AF0DFA">
              <w:rPr>
                <w:i/>
                <w:sz w:val="22"/>
                <w:szCs w:val="22"/>
              </w:rPr>
              <w:t xml:space="preserve">25 221,1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i/>
              </w:rPr>
            </w:pPr>
            <w:r w:rsidRPr="00AF0DFA">
              <w:rPr>
                <w:i/>
                <w:sz w:val="22"/>
                <w:szCs w:val="22"/>
              </w:rPr>
              <w:t xml:space="preserve">28 312,8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i/>
              </w:rPr>
            </w:pPr>
            <w:r w:rsidRPr="00AF0DFA">
              <w:rPr>
                <w:i/>
                <w:sz w:val="22"/>
                <w:szCs w:val="22"/>
              </w:rPr>
              <w:t>-3 091,7</w:t>
            </w:r>
          </w:p>
        </w:tc>
      </w:tr>
      <w:tr w:rsidR="00AF0DFA" w:rsidRPr="00970811" w:rsidTr="00BB7066">
        <w:trPr>
          <w:trHeight w:val="227"/>
          <w:jc w:val="center"/>
        </w:trPr>
        <w:tc>
          <w:tcPr>
            <w:tcW w:w="2340" w:type="dxa"/>
            <w:tcBorders>
              <w:top w:val="nil"/>
              <w:bottom w:val="nil"/>
            </w:tcBorders>
            <w:shd w:val="clear" w:color="auto" w:fill="auto"/>
            <w:vAlign w:val="bottom"/>
          </w:tcPr>
          <w:p w:rsidR="00AF0DFA" w:rsidRPr="00A7050A" w:rsidRDefault="00AF0DFA" w:rsidP="00A7050A">
            <w:pPr>
              <w:spacing w:before="46" w:after="50" w:line="200" w:lineRule="exact"/>
              <w:ind w:left="284"/>
            </w:pPr>
            <w:r w:rsidRPr="00970811">
              <w:rPr>
                <w:sz w:val="22"/>
                <w:szCs w:val="22"/>
              </w:rPr>
              <w:t>Октябрь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6 497,1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2 987,5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3 509,6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-522,1</w:t>
            </w:r>
          </w:p>
        </w:tc>
      </w:tr>
      <w:tr w:rsidR="00AF0DFA" w:rsidRPr="00970811" w:rsidTr="004D6BF4">
        <w:trPr>
          <w:trHeight w:val="227"/>
          <w:jc w:val="center"/>
        </w:trPr>
        <w:tc>
          <w:tcPr>
            <w:tcW w:w="2340" w:type="dxa"/>
            <w:tcBorders>
              <w:top w:val="nil"/>
              <w:bottom w:val="nil"/>
            </w:tcBorders>
            <w:shd w:val="clear" w:color="auto" w:fill="auto"/>
            <w:vAlign w:val="bottom"/>
          </w:tcPr>
          <w:p w:rsidR="00AF0DFA" w:rsidRPr="00A7050A" w:rsidRDefault="00AF0DFA" w:rsidP="00A7050A">
            <w:pPr>
              <w:spacing w:before="46" w:after="50" w:line="200" w:lineRule="exact"/>
              <w:ind w:left="284"/>
            </w:pPr>
            <w:r w:rsidRPr="00970811">
              <w:rPr>
                <w:sz w:val="22"/>
                <w:szCs w:val="22"/>
              </w:rPr>
              <w:t>Ноябрь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6 027,2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2 823,3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3 203,9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-380,6</w:t>
            </w:r>
          </w:p>
        </w:tc>
      </w:tr>
      <w:tr w:rsidR="00AF0DFA" w:rsidRPr="00970811" w:rsidTr="004D6BF4">
        <w:trPr>
          <w:trHeight w:val="227"/>
          <w:jc w:val="center"/>
        </w:trPr>
        <w:tc>
          <w:tcPr>
            <w:tcW w:w="2340" w:type="dxa"/>
            <w:tcBorders>
              <w:top w:val="nil"/>
              <w:bottom w:val="nil"/>
            </w:tcBorders>
            <w:shd w:val="clear" w:color="auto" w:fill="auto"/>
            <w:vAlign w:val="bottom"/>
          </w:tcPr>
          <w:p w:rsidR="00AF0DFA" w:rsidRPr="00A7050A" w:rsidRDefault="00AF0DFA" w:rsidP="00A7050A">
            <w:pPr>
              <w:spacing w:before="46" w:after="50" w:line="200" w:lineRule="exact"/>
              <w:ind w:left="284"/>
            </w:pPr>
            <w:r w:rsidRPr="00970811">
              <w:rPr>
                <w:sz w:val="22"/>
                <w:szCs w:val="22"/>
              </w:rPr>
              <w:t>Декабрь</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6 076,8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2 694,2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 xml:space="preserve">3 382,6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pPr>
            <w:r w:rsidRPr="00AF0DFA">
              <w:rPr>
                <w:sz w:val="22"/>
                <w:szCs w:val="22"/>
              </w:rPr>
              <w:t>-688,4</w:t>
            </w:r>
          </w:p>
        </w:tc>
      </w:tr>
      <w:tr w:rsidR="00AF0DFA" w:rsidRPr="00970811" w:rsidTr="004D6BF4">
        <w:trPr>
          <w:trHeight w:val="227"/>
          <w:jc w:val="center"/>
        </w:trPr>
        <w:tc>
          <w:tcPr>
            <w:tcW w:w="2340" w:type="dxa"/>
            <w:tcBorders>
              <w:top w:val="nil"/>
              <w:bottom w:val="nil"/>
            </w:tcBorders>
            <w:shd w:val="clear" w:color="auto" w:fill="auto"/>
            <w:vAlign w:val="bottom"/>
          </w:tcPr>
          <w:p w:rsidR="00AF0DFA" w:rsidRPr="00970811" w:rsidRDefault="00AF0DFA" w:rsidP="004D6BF4">
            <w:pPr>
              <w:spacing w:before="48" w:after="50" w:line="200" w:lineRule="exact"/>
              <w:ind w:left="180"/>
              <w:rPr>
                <w:b/>
                <w:bCs/>
              </w:rPr>
            </w:pPr>
            <w:r w:rsidRPr="00970811">
              <w:rPr>
                <w:b/>
                <w:bCs/>
                <w:sz w:val="22"/>
                <w:szCs w:val="22"/>
                <w:lang w:val="en-US"/>
              </w:rPr>
              <w:t>IV</w:t>
            </w:r>
            <w:r w:rsidRPr="00970811">
              <w:rPr>
                <w:b/>
                <w:bCs/>
                <w:sz w:val="22"/>
                <w:szCs w:val="22"/>
              </w:rPr>
              <w:t xml:space="preserve"> квартал</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18 601,1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8 505,0 </w:t>
            </w:r>
          </w:p>
        </w:tc>
        <w:tc>
          <w:tcPr>
            <w:tcW w:w="1684"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 xml:space="preserve">10 096,1 </w:t>
            </w:r>
          </w:p>
        </w:tc>
        <w:tc>
          <w:tcPr>
            <w:tcW w:w="1685" w:type="dxa"/>
            <w:tcBorders>
              <w:top w:val="nil"/>
              <w:bottom w:val="nil"/>
            </w:tcBorders>
            <w:shd w:val="clear" w:color="auto" w:fill="auto"/>
            <w:vAlign w:val="bottom"/>
          </w:tcPr>
          <w:p w:rsidR="00AF0DFA" w:rsidRPr="00AF0DFA" w:rsidRDefault="00AF0DFA" w:rsidP="00AF0DFA">
            <w:pPr>
              <w:spacing w:before="46" w:after="50" w:line="200" w:lineRule="exact"/>
              <w:ind w:right="340"/>
              <w:jc w:val="right"/>
              <w:rPr>
                <w:b/>
              </w:rPr>
            </w:pPr>
            <w:r w:rsidRPr="00AF0DFA">
              <w:rPr>
                <w:b/>
                <w:sz w:val="22"/>
                <w:szCs w:val="22"/>
              </w:rPr>
              <w:t>-1 591,1</w:t>
            </w:r>
          </w:p>
        </w:tc>
      </w:tr>
      <w:tr w:rsidR="00AF0DFA" w:rsidRPr="00970811" w:rsidTr="004D6BF4">
        <w:trPr>
          <w:trHeight w:val="227"/>
          <w:jc w:val="center"/>
        </w:trPr>
        <w:tc>
          <w:tcPr>
            <w:tcW w:w="2340" w:type="dxa"/>
            <w:tcBorders>
              <w:top w:val="nil"/>
              <w:bottom w:val="double" w:sz="4" w:space="0" w:color="auto"/>
            </w:tcBorders>
            <w:shd w:val="clear" w:color="auto" w:fill="auto"/>
            <w:vAlign w:val="bottom"/>
          </w:tcPr>
          <w:p w:rsidR="00AF0DFA" w:rsidRPr="004D6BF4" w:rsidRDefault="00AF0DFA" w:rsidP="004D6BF4">
            <w:pPr>
              <w:spacing w:before="48" w:after="50" w:line="200" w:lineRule="exact"/>
              <w:ind w:left="162"/>
              <w:rPr>
                <w:b/>
                <w:bCs/>
                <w:i/>
                <w:iCs/>
              </w:rPr>
            </w:pPr>
            <w:r w:rsidRPr="004D6BF4">
              <w:rPr>
                <w:b/>
                <w:bCs/>
                <w:i/>
                <w:iCs/>
                <w:sz w:val="22"/>
                <w:szCs w:val="22"/>
              </w:rPr>
              <w:t>Январь-декабрь</w:t>
            </w:r>
          </w:p>
        </w:tc>
        <w:tc>
          <w:tcPr>
            <w:tcW w:w="1684" w:type="dxa"/>
            <w:tcBorders>
              <w:top w:val="nil"/>
              <w:bottom w:val="double" w:sz="4" w:space="0" w:color="auto"/>
            </w:tcBorders>
            <w:shd w:val="clear" w:color="auto" w:fill="auto"/>
            <w:vAlign w:val="bottom"/>
          </w:tcPr>
          <w:p w:rsidR="00AF0DFA" w:rsidRPr="00AF0DFA" w:rsidRDefault="00AF0DFA" w:rsidP="00AF0DFA">
            <w:pPr>
              <w:spacing w:before="46" w:after="50" w:line="200" w:lineRule="exact"/>
              <w:ind w:right="340"/>
              <w:jc w:val="right"/>
              <w:rPr>
                <w:b/>
                <w:i/>
              </w:rPr>
            </w:pPr>
            <w:r w:rsidRPr="00AF0DFA">
              <w:rPr>
                <w:b/>
                <w:i/>
                <w:sz w:val="22"/>
                <w:szCs w:val="22"/>
              </w:rPr>
              <w:t xml:space="preserve">72 135,0 </w:t>
            </w:r>
          </w:p>
        </w:tc>
        <w:tc>
          <w:tcPr>
            <w:tcW w:w="1685" w:type="dxa"/>
            <w:tcBorders>
              <w:top w:val="nil"/>
              <w:bottom w:val="double" w:sz="4" w:space="0" w:color="auto"/>
            </w:tcBorders>
            <w:shd w:val="clear" w:color="auto" w:fill="auto"/>
            <w:vAlign w:val="bottom"/>
          </w:tcPr>
          <w:p w:rsidR="00AF0DFA" w:rsidRPr="00AF0DFA" w:rsidRDefault="00AF0DFA" w:rsidP="00AF0DFA">
            <w:pPr>
              <w:spacing w:before="46" w:after="50" w:line="200" w:lineRule="exact"/>
              <w:ind w:right="340"/>
              <w:jc w:val="right"/>
              <w:rPr>
                <w:b/>
                <w:i/>
              </w:rPr>
            </w:pPr>
            <w:r w:rsidRPr="00AF0DFA">
              <w:rPr>
                <w:b/>
                <w:i/>
                <w:sz w:val="22"/>
                <w:szCs w:val="22"/>
              </w:rPr>
              <w:t xml:space="preserve">33 726,1 </w:t>
            </w:r>
          </w:p>
        </w:tc>
        <w:tc>
          <w:tcPr>
            <w:tcW w:w="1684" w:type="dxa"/>
            <w:tcBorders>
              <w:top w:val="nil"/>
              <w:bottom w:val="double" w:sz="4" w:space="0" w:color="auto"/>
            </w:tcBorders>
            <w:shd w:val="clear" w:color="auto" w:fill="auto"/>
            <w:vAlign w:val="bottom"/>
          </w:tcPr>
          <w:p w:rsidR="00AF0DFA" w:rsidRPr="00AF0DFA" w:rsidRDefault="00AF0DFA" w:rsidP="00AF0DFA">
            <w:pPr>
              <w:spacing w:before="46" w:after="50" w:line="200" w:lineRule="exact"/>
              <w:ind w:right="340"/>
              <w:jc w:val="right"/>
              <w:rPr>
                <w:b/>
                <w:i/>
              </w:rPr>
            </w:pPr>
            <w:r w:rsidRPr="00AF0DFA">
              <w:rPr>
                <w:b/>
                <w:i/>
                <w:sz w:val="22"/>
                <w:szCs w:val="22"/>
              </w:rPr>
              <w:t xml:space="preserve">38 408,9 </w:t>
            </w:r>
          </w:p>
        </w:tc>
        <w:tc>
          <w:tcPr>
            <w:tcW w:w="1685" w:type="dxa"/>
            <w:tcBorders>
              <w:top w:val="nil"/>
              <w:bottom w:val="double" w:sz="4" w:space="0" w:color="auto"/>
            </w:tcBorders>
            <w:shd w:val="clear" w:color="auto" w:fill="auto"/>
            <w:vAlign w:val="bottom"/>
          </w:tcPr>
          <w:p w:rsidR="00AF0DFA" w:rsidRPr="00AF0DFA" w:rsidRDefault="00AF0DFA" w:rsidP="00AF0DFA">
            <w:pPr>
              <w:spacing w:before="46" w:after="50" w:line="200" w:lineRule="exact"/>
              <w:ind w:right="340"/>
              <w:jc w:val="right"/>
              <w:rPr>
                <w:b/>
                <w:i/>
              </w:rPr>
            </w:pPr>
            <w:r w:rsidRPr="00AF0DFA">
              <w:rPr>
                <w:b/>
                <w:i/>
                <w:sz w:val="22"/>
                <w:szCs w:val="22"/>
              </w:rPr>
              <w:t>-4 682,8</w:t>
            </w:r>
          </w:p>
        </w:tc>
      </w:tr>
    </w:tbl>
    <w:p w:rsidR="00C71156" w:rsidRPr="00970811" w:rsidRDefault="00C71156" w:rsidP="0029494D">
      <w:pPr>
        <w:pStyle w:val="21"/>
        <w:spacing w:before="240" w:line="260" w:lineRule="exact"/>
        <w:ind w:firstLine="0"/>
        <w:jc w:val="center"/>
        <w:outlineLvl w:val="0"/>
        <w:rPr>
          <w:rFonts w:ascii="Arial" w:hAnsi="Arial" w:cs="Arial"/>
          <w:b/>
          <w:bCs/>
          <w:noProof/>
          <w:sz w:val="22"/>
          <w:szCs w:val="22"/>
        </w:rPr>
      </w:pPr>
      <w:r w:rsidRPr="00970811">
        <w:rPr>
          <w:rFonts w:ascii="Arial" w:hAnsi="Arial" w:cs="Arial"/>
          <w:b/>
          <w:bCs/>
          <w:noProof/>
          <w:sz w:val="22"/>
          <w:szCs w:val="22"/>
        </w:rPr>
        <w:t>Изменение оборота внешней торговли, экспорта и импорта товаров</w:t>
      </w:r>
    </w:p>
    <w:p w:rsidR="00C71156" w:rsidRPr="00970811" w:rsidRDefault="00C71156" w:rsidP="000A7105">
      <w:pPr>
        <w:pStyle w:val="21"/>
        <w:spacing w:before="40" w:after="40" w:line="260" w:lineRule="exact"/>
        <w:ind w:firstLine="6"/>
        <w:jc w:val="center"/>
        <w:rPr>
          <w:rFonts w:ascii="Arial" w:hAnsi="Arial" w:cs="Arial"/>
          <w:i/>
          <w:iCs/>
          <w:sz w:val="20"/>
          <w:szCs w:val="20"/>
        </w:rPr>
      </w:pPr>
      <w:r w:rsidRPr="00970811">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22"/>
        <w:gridCol w:w="1134"/>
        <w:gridCol w:w="1134"/>
        <w:gridCol w:w="1134"/>
        <w:gridCol w:w="1106"/>
        <w:gridCol w:w="1106"/>
        <w:gridCol w:w="1122"/>
      </w:tblGrid>
      <w:tr w:rsidR="00C71156" w:rsidRPr="00970811" w:rsidTr="004036D4">
        <w:trPr>
          <w:cantSplit/>
          <w:trHeight w:val="227"/>
          <w:tblHeader/>
          <w:jc w:val="center"/>
        </w:trPr>
        <w:tc>
          <w:tcPr>
            <w:tcW w:w="2322" w:type="dxa"/>
            <w:vMerge w:val="restart"/>
          </w:tcPr>
          <w:p w:rsidR="00C71156" w:rsidRPr="00970811" w:rsidRDefault="00C71156" w:rsidP="000A7105">
            <w:pPr>
              <w:spacing w:before="20" w:after="20" w:line="200" w:lineRule="exact"/>
              <w:jc w:val="center"/>
            </w:pPr>
          </w:p>
        </w:tc>
        <w:tc>
          <w:tcPr>
            <w:tcW w:w="3402" w:type="dxa"/>
            <w:gridSpan w:val="3"/>
          </w:tcPr>
          <w:p w:rsidR="00C71156" w:rsidRPr="00970811" w:rsidRDefault="00C71156" w:rsidP="000A7105">
            <w:pPr>
              <w:spacing w:before="20" w:after="20" w:line="200" w:lineRule="exact"/>
              <w:jc w:val="center"/>
            </w:pPr>
            <w:r w:rsidRPr="00970811">
              <w:rPr>
                <w:sz w:val="22"/>
                <w:szCs w:val="22"/>
              </w:rPr>
              <w:t>К соответствующему</w:t>
            </w:r>
            <w:r w:rsidRPr="00970811">
              <w:rPr>
                <w:sz w:val="22"/>
                <w:szCs w:val="22"/>
              </w:rPr>
              <w:br/>
              <w:t>периоду предыдущего года</w:t>
            </w:r>
          </w:p>
        </w:tc>
        <w:tc>
          <w:tcPr>
            <w:tcW w:w="3334" w:type="dxa"/>
            <w:gridSpan w:val="3"/>
          </w:tcPr>
          <w:p w:rsidR="00C71156" w:rsidRPr="00970811" w:rsidRDefault="00C71156" w:rsidP="000A7105">
            <w:pPr>
              <w:spacing w:before="20" w:after="20" w:line="200" w:lineRule="exact"/>
              <w:jc w:val="center"/>
            </w:pPr>
            <w:r w:rsidRPr="00970811">
              <w:rPr>
                <w:sz w:val="22"/>
                <w:szCs w:val="22"/>
              </w:rPr>
              <w:t>К предыдущему месяцу</w:t>
            </w:r>
          </w:p>
        </w:tc>
      </w:tr>
      <w:tr w:rsidR="00C71156" w:rsidRPr="00970811" w:rsidTr="00F24F83">
        <w:trPr>
          <w:cantSplit/>
          <w:trHeight w:val="225"/>
          <w:tblHeader/>
          <w:jc w:val="center"/>
        </w:trPr>
        <w:tc>
          <w:tcPr>
            <w:tcW w:w="2322" w:type="dxa"/>
            <w:vMerge/>
            <w:tcBorders>
              <w:bottom w:val="single" w:sz="4" w:space="0" w:color="auto"/>
            </w:tcBorders>
          </w:tcPr>
          <w:p w:rsidR="00C71156" w:rsidRPr="00970811" w:rsidRDefault="00C71156" w:rsidP="000A7105">
            <w:pPr>
              <w:spacing w:before="20" w:after="20" w:line="200" w:lineRule="exact"/>
              <w:jc w:val="center"/>
            </w:pPr>
          </w:p>
        </w:tc>
        <w:tc>
          <w:tcPr>
            <w:tcW w:w="1134"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оборот</w:t>
            </w:r>
          </w:p>
        </w:tc>
        <w:tc>
          <w:tcPr>
            <w:tcW w:w="1134"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экспорт</w:t>
            </w:r>
          </w:p>
        </w:tc>
        <w:tc>
          <w:tcPr>
            <w:tcW w:w="1134"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импорт</w:t>
            </w:r>
          </w:p>
        </w:tc>
        <w:tc>
          <w:tcPr>
            <w:tcW w:w="1106"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оборот</w:t>
            </w:r>
          </w:p>
        </w:tc>
        <w:tc>
          <w:tcPr>
            <w:tcW w:w="1106" w:type="dxa"/>
            <w:tcBorders>
              <w:bottom w:val="single" w:sz="4" w:space="0" w:color="auto"/>
              <w:right w:val="nil"/>
            </w:tcBorders>
          </w:tcPr>
          <w:p w:rsidR="00C71156" w:rsidRPr="00970811" w:rsidRDefault="00C71156" w:rsidP="000A7105">
            <w:pPr>
              <w:spacing w:before="20" w:after="20" w:line="200" w:lineRule="exact"/>
              <w:jc w:val="center"/>
            </w:pPr>
            <w:r w:rsidRPr="00970811">
              <w:rPr>
                <w:sz w:val="22"/>
                <w:szCs w:val="22"/>
              </w:rPr>
              <w:t>экспорт</w:t>
            </w:r>
          </w:p>
        </w:tc>
        <w:tc>
          <w:tcPr>
            <w:tcW w:w="1122" w:type="dxa"/>
            <w:tcBorders>
              <w:bottom w:val="single" w:sz="4" w:space="0" w:color="auto"/>
            </w:tcBorders>
          </w:tcPr>
          <w:p w:rsidR="00C71156" w:rsidRPr="00970811" w:rsidRDefault="00C71156" w:rsidP="000A7105">
            <w:pPr>
              <w:spacing w:before="20" w:after="20" w:line="200" w:lineRule="exact"/>
              <w:jc w:val="center"/>
            </w:pPr>
            <w:r w:rsidRPr="00970811">
              <w:rPr>
                <w:sz w:val="22"/>
                <w:szCs w:val="22"/>
              </w:rPr>
              <w:t>импорт</w:t>
            </w:r>
          </w:p>
        </w:tc>
      </w:tr>
      <w:tr w:rsidR="00C71156" w:rsidRPr="00970811" w:rsidTr="004036D4">
        <w:trPr>
          <w:trHeight w:val="227"/>
          <w:jc w:val="center"/>
        </w:trPr>
        <w:tc>
          <w:tcPr>
            <w:tcW w:w="2322" w:type="dxa"/>
            <w:tcBorders>
              <w:bottom w:val="nil"/>
            </w:tcBorders>
            <w:vAlign w:val="bottom"/>
          </w:tcPr>
          <w:p w:rsidR="00C71156" w:rsidRPr="00970811" w:rsidRDefault="00C71156" w:rsidP="004D6BF4">
            <w:pPr>
              <w:spacing w:before="46" w:after="50" w:line="200" w:lineRule="exact"/>
              <w:ind w:left="-114"/>
              <w:jc w:val="center"/>
              <w:rPr>
                <w:b/>
                <w:bCs/>
              </w:rPr>
            </w:pPr>
            <w:r w:rsidRPr="00970811">
              <w:rPr>
                <w:b/>
                <w:bCs/>
                <w:sz w:val="22"/>
                <w:szCs w:val="22"/>
              </w:rPr>
              <w:t>201</w:t>
            </w:r>
            <w:r w:rsidR="000B79CB" w:rsidRPr="00970811">
              <w:rPr>
                <w:b/>
                <w:bCs/>
                <w:sz w:val="22"/>
                <w:szCs w:val="22"/>
              </w:rPr>
              <w:t>7</w:t>
            </w:r>
            <w:r w:rsidRPr="00970811">
              <w:rPr>
                <w:b/>
                <w:bCs/>
                <w:sz w:val="22"/>
                <w:szCs w:val="22"/>
              </w:rPr>
              <w:t xml:space="preserve"> г. </w:t>
            </w:r>
          </w:p>
        </w:tc>
        <w:tc>
          <w:tcPr>
            <w:tcW w:w="1134" w:type="dxa"/>
            <w:tcBorders>
              <w:bottom w:val="nil"/>
            </w:tcBorders>
            <w:vAlign w:val="bottom"/>
          </w:tcPr>
          <w:p w:rsidR="00C71156" w:rsidRPr="00970811" w:rsidRDefault="00C71156" w:rsidP="004D6BF4">
            <w:pPr>
              <w:spacing w:before="46" w:after="50" w:line="200" w:lineRule="exact"/>
              <w:ind w:right="284"/>
              <w:jc w:val="right"/>
              <w:rPr>
                <w:b/>
                <w:bCs/>
              </w:rPr>
            </w:pPr>
          </w:p>
        </w:tc>
        <w:tc>
          <w:tcPr>
            <w:tcW w:w="1134" w:type="dxa"/>
            <w:tcBorders>
              <w:bottom w:val="nil"/>
            </w:tcBorders>
            <w:vAlign w:val="bottom"/>
          </w:tcPr>
          <w:p w:rsidR="00C71156" w:rsidRPr="00970811" w:rsidRDefault="00C71156" w:rsidP="004D6BF4">
            <w:pPr>
              <w:spacing w:before="46" w:after="50" w:line="200" w:lineRule="exact"/>
              <w:ind w:right="284"/>
              <w:jc w:val="right"/>
              <w:rPr>
                <w:b/>
                <w:bCs/>
              </w:rPr>
            </w:pPr>
          </w:p>
        </w:tc>
        <w:tc>
          <w:tcPr>
            <w:tcW w:w="1134" w:type="dxa"/>
            <w:tcBorders>
              <w:bottom w:val="nil"/>
            </w:tcBorders>
            <w:vAlign w:val="bottom"/>
          </w:tcPr>
          <w:p w:rsidR="00C71156" w:rsidRPr="00970811" w:rsidRDefault="00C71156" w:rsidP="004D6BF4">
            <w:pPr>
              <w:spacing w:before="46" w:after="50" w:line="200" w:lineRule="exact"/>
              <w:ind w:right="284"/>
              <w:jc w:val="right"/>
              <w:rPr>
                <w:b/>
                <w:bCs/>
              </w:rPr>
            </w:pPr>
          </w:p>
        </w:tc>
        <w:tc>
          <w:tcPr>
            <w:tcW w:w="1106" w:type="dxa"/>
            <w:tcBorders>
              <w:bottom w:val="nil"/>
            </w:tcBorders>
            <w:vAlign w:val="bottom"/>
          </w:tcPr>
          <w:p w:rsidR="00C71156" w:rsidRPr="00970811" w:rsidRDefault="00C71156" w:rsidP="004D6BF4">
            <w:pPr>
              <w:spacing w:before="46" w:after="50" w:line="200" w:lineRule="exact"/>
              <w:ind w:right="227"/>
              <w:jc w:val="right"/>
              <w:rPr>
                <w:b/>
                <w:bCs/>
              </w:rPr>
            </w:pPr>
          </w:p>
        </w:tc>
        <w:tc>
          <w:tcPr>
            <w:tcW w:w="1106" w:type="dxa"/>
            <w:tcBorders>
              <w:bottom w:val="nil"/>
            </w:tcBorders>
            <w:vAlign w:val="bottom"/>
          </w:tcPr>
          <w:p w:rsidR="00C71156" w:rsidRPr="00970811" w:rsidRDefault="00C71156" w:rsidP="004D6BF4">
            <w:pPr>
              <w:spacing w:before="46" w:after="50" w:line="200" w:lineRule="exact"/>
              <w:ind w:right="227"/>
              <w:jc w:val="right"/>
              <w:rPr>
                <w:b/>
                <w:bCs/>
              </w:rPr>
            </w:pPr>
          </w:p>
        </w:tc>
        <w:tc>
          <w:tcPr>
            <w:tcW w:w="1122" w:type="dxa"/>
            <w:tcBorders>
              <w:bottom w:val="nil"/>
            </w:tcBorders>
            <w:vAlign w:val="bottom"/>
          </w:tcPr>
          <w:p w:rsidR="00C71156" w:rsidRPr="00970811" w:rsidRDefault="00C71156" w:rsidP="004D6BF4">
            <w:pPr>
              <w:spacing w:before="46" w:after="50" w:line="200" w:lineRule="exact"/>
              <w:ind w:right="227"/>
              <w:jc w:val="right"/>
              <w:rPr>
                <w:b/>
                <w:bCs/>
              </w:rPr>
            </w:pPr>
          </w:p>
        </w:tc>
      </w:tr>
      <w:tr w:rsidR="00DB7792" w:rsidRPr="00970811" w:rsidTr="004036D4">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Январь</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125,9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118,3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133,1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80,5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84,5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77,5  </w:t>
            </w:r>
          </w:p>
        </w:tc>
      </w:tr>
      <w:tr w:rsidR="00DB7792" w:rsidRPr="00970811" w:rsidTr="004036D4">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Февраль</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121,3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125,8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117,6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108,0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110,8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105,7  </w:t>
            </w:r>
          </w:p>
        </w:tc>
      </w:tr>
      <w:tr w:rsidR="00DB7792" w:rsidRPr="00970811" w:rsidTr="00DD6720">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Март</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123,3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129,8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118,0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118,3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119,0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117,8  </w:t>
            </w:r>
          </w:p>
        </w:tc>
      </w:tr>
      <w:tr w:rsidR="00DB7792" w:rsidRPr="00970811" w:rsidTr="00DD6720">
        <w:trPr>
          <w:trHeight w:val="227"/>
          <w:jc w:val="center"/>
        </w:trPr>
        <w:tc>
          <w:tcPr>
            <w:tcW w:w="2322" w:type="dxa"/>
            <w:tcBorders>
              <w:top w:val="nil"/>
              <w:bottom w:val="nil"/>
            </w:tcBorders>
            <w:shd w:val="clear" w:color="auto" w:fill="auto"/>
            <w:vAlign w:val="bottom"/>
          </w:tcPr>
          <w:p w:rsidR="00DB7792" w:rsidRPr="00970811" w:rsidRDefault="00DB7792" w:rsidP="004D6BF4">
            <w:pPr>
              <w:spacing w:before="46" w:after="50" w:line="200" w:lineRule="exact"/>
              <w:ind w:left="192"/>
              <w:rPr>
                <w:b/>
                <w:bCs/>
              </w:rPr>
            </w:pPr>
            <w:r w:rsidRPr="00970811">
              <w:rPr>
                <w:b/>
                <w:bCs/>
                <w:sz w:val="22"/>
                <w:szCs w:val="22"/>
              </w:rPr>
              <w:t>I квартал</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123,4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125,0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122,1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r>
      <w:tr w:rsidR="00DB7792" w:rsidRPr="00970811" w:rsidTr="00DD6720">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Апрель</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117,5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115,6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119,1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97,0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92,7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100,8  </w:t>
            </w:r>
          </w:p>
        </w:tc>
      </w:tr>
      <w:tr w:rsidR="00DB7792" w:rsidRPr="00970811" w:rsidTr="00C42E7E">
        <w:trPr>
          <w:trHeight w:val="229"/>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Май</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125,2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130,7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120,4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108,6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116,6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102,0  </w:t>
            </w:r>
          </w:p>
        </w:tc>
      </w:tr>
      <w:tr w:rsidR="00DB7792" w:rsidRPr="00970811" w:rsidTr="004036D4">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Июнь</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115,1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115,8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114,4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100,5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99,8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101,2  </w:t>
            </w:r>
          </w:p>
        </w:tc>
      </w:tr>
      <w:tr w:rsidR="00DB7792" w:rsidRPr="00970811" w:rsidTr="006622A6">
        <w:trPr>
          <w:trHeight w:val="227"/>
          <w:jc w:val="center"/>
        </w:trPr>
        <w:tc>
          <w:tcPr>
            <w:tcW w:w="2322" w:type="dxa"/>
            <w:tcBorders>
              <w:top w:val="nil"/>
              <w:bottom w:val="nil"/>
            </w:tcBorders>
            <w:shd w:val="clear" w:color="auto" w:fill="auto"/>
            <w:vAlign w:val="bottom"/>
          </w:tcPr>
          <w:p w:rsidR="00DB7792" w:rsidRPr="00970811" w:rsidRDefault="00DB7792" w:rsidP="004D6BF4">
            <w:pPr>
              <w:spacing w:before="46" w:after="50" w:line="200" w:lineRule="exact"/>
              <w:ind w:left="162"/>
              <w:rPr>
                <w:b/>
                <w:bCs/>
                <w:lang w:val="ru-MO"/>
              </w:rPr>
            </w:pPr>
            <w:r w:rsidRPr="00970811">
              <w:rPr>
                <w:b/>
                <w:bCs/>
                <w:sz w:val="22"/>
                <w:szCs w:val="22"/>
                <w:lang w:val="en-US"/>
              </w:rPr>
              <w:t>II квартал</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119,1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120,5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117,9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r>
      <w:tr w:rsidR="00DB7792" w:rsidRPr="00970811" w:rsidTr="00B60571">
        <w:trPr>
          <w:trHeight w:val="227"/>
          <w:jc w:val="center"/>
        </w:trPr>
        <w:tc>
          <w:tcPr>
            <w:tcW w:w="2322" w:type="dxa"/>
            <w:tcBorders>
              <w:top w:val="nil"/>
              <w:bottom w:val="nil"/>
            </w:tcBorders>
            <w:shd w:val="clear" w:color="auto" w:fill="auto"/>
            <w:vAlign w:val="bottom"/>
          </w:tcPr>
          <w:p w:rsidR="00DB7792" w:rsidRPr="00970811" w:rsidRDefault="00DB7792" w:rsidP="004D6BF4">
            <w:pPr>
              <w:spacing w:before="46" w:after="50" w:line="200" w:lineRule="exact"/>
              <w:ind w:left="180"/>
            </w:pPr>
            <w:r w:rsidRPr="00970811">
              <w:rPr>
                <w:i/>
                <w:iCs/>
                <w:sz w:val="22"/>
                <w:szCs w:val="22"/>
              </w:rPr>
              <w:t>I полугодие</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 xml:space="preserve">121,1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 xml:space="preserve">122,5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 xml:space="preserve">119,8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х</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х</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х</w:t>
            </w:r>
          </w:p>
        </w:tc>
      </w:tr>
      <w:tr w:rsidR="00DB7792" w:rsidRPr="00970811" w:rsidTr="006622A6">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Июль</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125,9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121,9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129,6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95,0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93,7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96,1  </w:t>
            </w:r>
          </w:p>
        </w:tc>
      </w:tr>
      <w:tr w:rsidR="00DB7792" w:rsidRPr="00970811" w:rsidTr="004036D4">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Август</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126,2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122,3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129,7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106,4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104,4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108,1  </w:t>
            </w:r>
          </w:p>
        </w:tc>
      </w:tr>
      <w:tr w:rsidR="00DB7792" w:rsidRPr="00970811" w:rsidTr="004036D4">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Сентябрь</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123,7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120,9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126,2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99,6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99,0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100,2  </w:t>
            </w:r>
          </w:p>
        </w:tc>
      </w:tr>
      <w:tr w:rsidR="00DB7792" w:rsidRPr="00970811" w:rsidTr="002E3851">
        <w:trPr>
          <w:trHeight w:val="227"/>
          <w:jc w:val="center"/>
        </w:trPr>
        <w:tc>
          <w:tcPr>
            <w:tcW w:w="2322" w:type="dxa"/>
            <w:tcBorders>
              <w:top w:val="nil"/>
              <w:bottom w:val="nil"/>
            </w:tcBorders>
            <w:shd w:val="clear" w:color="auto" w:fill="auto"/>
            <w:vAlign w:val="bottom"/>
          </w:tcPr>
          <w:p w:rsidR="00DB7792" w:rsidRPr="00970811" w:rsidRDefault="00DB7792" w:rsidP="004D6BF4">
            <w:pPr>
              <w:pStyle w:val="3"/>
              <w:keepNext w:val="0"/>
              <w:spacing w:before="46" w:after="50" w:line="200" w:lineRule="exact"/>
              <w:ind w:left="162"/>
            </w:pPr>
            <w:r w:rsidRPr="00970811">
              <w:rPr>
                <w:lang w:val="en-US"/>
              </w:rPr>
              <w:t>III квартал</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125,2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121,7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rPr>
            </w:pPr>
            <w:r w:rsidRPr="00970811">
              <w:rPr>
                <w:b/>
                <w:sz w:val="22"/>
                <w:szCs w:val="22"/>
              </w:rPr>
              <w:t xml:space="preserve">128,4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b/>
                <w:bCs/>
              </w:rPr>
            </w:pPr>
            <w:r w:rsidRPr="00970811">
              <w:rPr>
                <w:b/>
                <w:bCs/>
                <w:sz w:val="22"/>
                <w:szCs w:val="22"/>
              </w:rPr>
              <w:t>х</w:t>
            </w:r>
          </w:p>
        </w:tc>
      </w:tr>
      <w:tr w:rsidR="00DB7792" w:rsidRPr="00970811" w:rsidTr="002E3851">
        <w:trPr>
          <w:trHeight w:val="227"/>
          <w:jc w:val="center"/>
        </w:trPr>
        <w:tc>
          <w:tcPr>
            <w:tcW w:w="2322" w:type="dxa"/>
            <w:tcBorders>
              <w:top w:val="nil"/>
              <w:bottom w:val="nil"/>
            </w:tcBorders>
            <w:shd w:val="clear" w:color="auto" w:fill="auto"/>
            <w:vAlign w:val="bottom"/>
          </w:tcPr>
          <w:p w:rsidR="00DB7792" w:rsidRPr="00970811" w:rsidRDefault="00DB7792" w:rsidP="004D6BF4">
            <w:pPr>
              <w:spacing w:before="46" w:after="50" w:line="200" w:lineRule="exact"/>
              <w:ind w:left="192"/>
              <w:rPr>
                <w:i/>
                <w:iCs/>
              </w:rPr>
            </w:pPr>
            <w:r w:rsidRPr="00970811">
              <w:rPr>
                <w:i/>
                <w:iCs/>
                <w:sz w:val="22"/>
                <w:szCs w:val="22"/>
              </w:rPr>
              <w:t>Январь-сентябрь</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 xml:space="preserve">122,5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 xml:space="preserve">122,2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 xml:space="preserve">122,7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х</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х</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rPr>
                <w:i/>
              </w:rPr>
            </w:pPr>
            <w:r w:rsidRPr="00970811">
              <w:rPr>
                <w:i/>
                <w:sz w:val="22"/>
                <w:szCs w:val="22"/>
              </w:rPr>
              <w:t>х</w:t>
            </w:r>
          </w:p>
        </w:tc>
      </w:tr>
      <w:tr w:rsidR="00DB7792" w:rsidRPr="00970811" w:rsidTr="002E3851">
        <w:trPr>
          <w:trHeight w:val="227"/>
          <w:jc w:val="center"/>
        </w:trPr>
        <w:tc>
          <w:tcPr>
            <w:tcW w:w="2322" w:type="dxa"/>
            <w:tcBorders>
              <w:top w:val="nil"/>
              <w:bottom w:val="nil"/>
            </w:tcBorders>
            <w:shd w:val="clear" w:color="auto" w:fill="auto"/>
            <w:vAlign w:val="bottom"/>
          </w:tcPr>
          <w:p w:rsidR="00DB7792" w:rsidRPr="004D6BF4" w:rsidRDefault="00DB7792" w:rsidP="00A7050A">
            <w:pPr>
              <w:spacing w:before="46" w:after="50" w:line="200" w:lineRule="exact"/>
              <w:ind w:left="284"/>
            </w:pPr>
            <w:r w:rsidRPr="00970811">
              <w:rPr>
                <w:sz w:val="22"/>
                <w:szCs w:val="22"/>
              </w:rPr>
              <w:t>Октябрь</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124,2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126,9  </w:t>
            </w:r>
          </w:p>
        </w:tc>
        <w:tc>
          <w:tcPr>
            <w:tcW w:w="1134"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122,0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105,2  </w:t>
            </w:r>
          </w:p>
        </w:tc>
        <w:tc>
          <w:tcPr>
            <w:tcW w:w="1106"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102,8  </w:t>
            </w:r>
          </w:p>
        </w:tc>
        <w:tc>
          <w:tcPr>
            <w:tcW w:w="1122" w:type="dxa"/>
            <w:tcBorders>
              <w:top w:val="nil"/>
              <w:bottom w:val="nil"/>
            </w:tcBorders>
            <w:shd w:val="clear" w:color="auto" w:fill="auto"/>
            <w:vAlign w:val="bottom"/>
          </w:tcPr>
          <w:p w:rsidR="00DB7792" w:rsidRPr="00970811" w:rsidRDefault="00DB7792" w:rsidP="004D6BF4">
            <w:pPr>
              <w:spacing w:before="46" w:after="50" w:line="200" w:lineRule="exact"/>
              <w:ind w:right="170"/>
              <w:jc w:val="right"/>
            </w:pPr>
            <w:r w:rsidRPr="00970811">
              <w:rPr>
                <w:sz w:val="22"/>
                <w:szCs w:val="22"/>
              </w:rPr>
              <w:t xml:space="preserve">107,4  </w:t>
            </w:r>
          </w:p>
        </w:tc>
      </w:tr>
      <w:tr w:rsidR="007747B1" w:rsidRPr="00970811" w:rsidTr="004036D4">
        <w:trPr>
          <w:trHeight w:val="227"/>
          <w:jc w:val="center"/>
        </w:trPr>
        <w:tc>
          <w:tcPr>
            <w:tcW w:w="2322" w:type="dxa"/>
            <w:tcBorders>
              <w:top w:val="nil"/>
              <w:bottom w:val="nil"/>
            </w:tcBorders>
            <w:shd w:val="clear" w:color="auto" w:fill="auto"/>
            <w:vAlign w:val="bottom"/>
          </w:tcPr>
          <w:p w:rsidR="007747B1" w:rsidRPr="004D6BF4" w:rsidRDefault="007747B1" w:rsidP="00A7050A">
            <w:pPr>
              <w:spacing w:before="46" w:after="50" w:line="200" w:lineRule="exact"/>
              <w:ind w:left="284"/>
            </w:pPr>
            <w:r w:rsidRPr="00970811">
              <w:rPr>
                <w:sz w:val="22"/>
                <w:szCs w:val="22"/>
              </w:rPr>
              <w:t>Ноябрь</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131,5  </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131,6  </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131,3  </w:t>
            </w:r>
          </w:p>
        </w:tc>
        <w:tc>
          <w:tcPr>
            <w:tcW w:w="1106"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104,3  </w:t>
            </w:r>
          </w:p>
        </w:tc>
        <w:tc>
          <w:tcPr>
            <w:tcW w:w="1106"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104,0  </w:t>
            </w:r>
          </w:p>
        </w:tc>
        <w:tc>
          <w:tcPr>
            <w:tcW w:w="1122"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104,6  </w:t>
            </w:r>
          </w:p>
        </w:tc>
      </w:tr>
      <w:tr w:rsidR="007747B1" w:rsidRPr="00970811" w:rsidTr="004036D4">
        <w:trPr>
          <w:trHeight w:val="227"/>
          <w:jc w:val="center"/>
        </w:trPr>
        <w:tc>
          <w:tcPr>
            <w:tcW w:w="2322" w:type="dxa"/>
            <w:tcBorders>
              <w:top w:val="nil"/>
              <w:bottom w:val="nil"/>
            </w:tcBorders>
            <w:shd w:val="clear" w:color="auto" w:fill="auto"/>
            <w:vAlign w:val="bottom"/>
          </w:tcPr>
          <w:p w:rsidR="007747B1" w:rsidRPr="004D6BF4" w:rsidRDefault="007747B1" w:rsidP="00A7050A">
            <w:pPr>
              <w:spacing w:before="46" w:after="50" w:line="200" w:lineRule="exact"/>
              <w:ind w:left="284"/>
            </w:pPr>
            <w:r w:rsidRPr="00970811">
              <w:rPr>
                <w:sz w:val="22"/>
                <w:szCs w:val="22"/>
              </w:rPr>
              <w:t>Декабрь</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129,2  </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130,7  </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128,1  </w:t>
            </w:r>
          </w:p>
        </w:tc>
        <w:tc>
          <w:tcPr>
            <w:tcW w:w="1106"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107,3  </w:t>
            </w:r>
          </w:p>
        </w:tc>
        <w:tc>
          <w:tcPr>
            <w:tcW w:w="1106"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105,1  </w:t>
            </w:r>
          </w:p>
        </w:tc>
        <w:tc>
          <w:tcPr>
            <w:tcW w:w="1122"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pPr>
            <w:r w:rsidRPr="00970811">
              <w:rPr>
                <w:sz w:val="22"/>
                <w:szCs w:val="22"/>
              </w:rPr>
              <w:t xml:space="preserve">109,0  </w:t>
            </w:r>
          </w:p>
        </w:tc>
      </w:tr>
      <w:tr w:rsidR="007747B1" w:rsidRPr="00970811" w:rsidTr="004036D4">
        <w:trPr>
          <w:trHeight w:val="227"/>
          <w:jc w:val="center"/>
        </w:trPr>
        <w:tc>
          <w:tcPr>
            <w:tcW w:w="2322" w:type="dxa"/>
            <w:tcBorders>
              <w:top w:val="nil"/>
              <w:bottom w:val="nil"/>
            </w:tcBorders>
            <w:shd w:val="clear" w:color="auto" w:fill="auto"/>
            <w:vAlign w:val="bottom"/>
          </w:tcPr>
          <w:p w:rsidR="007747B1" w:rsidRPr="00970811" w:rsidRDefault="007747B1" w:rsidP="004D6BF4">
            <w:pPr>
              <w:spacing w:before="46" w:after="50" w:line="200" w:lineRule="exact"/>
              <w:ind w:left="162"/>
              <w:rPr>
                <w:b/>
                <w:bCs/>
                <w:lang w:val="ru-MO"/>
              </w:rPr>
            </w:pPr>
            <w:r w:rsidRPr="00970811">
              <w:rPr>
                <w:b/>
                <w:bCs/>
                <w:sz w:val="22"/>
                <w:szCs w:val="22"/>
                <w:lang w:val="en-US"/>
              </w:rPr>
              <w:t>IV</w:t>
            </w:r>
            <w:r w:rsidRPr="00970811">
              <w:rPr>
                <w:b/>
                <w:bCs/>
                <w:sz w:val="22"/>
                <w:szCs w:val="22"/>
                <w:lang w:val="ru-MO"/>
              </w:rPr>
              <w:t xml:space="preserve"> квартал</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rPr>
            </w:pPr>
            <w:r w:rsidRPr="00970811">
              <w:rPr>
                <w:b/>
                <w:sz w:val="22"/>
                <w:szCs w:val="22"/>
              </w:rPr>
              <w:t xml:space="preserve">128,3  </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rPr>
            </w:pPr>
            <w:r w:rsidRPr="00970811">
              <w:rPr>
                <w:b/>
                <w:sz w:val="22"/>
                <w:szCs w:val="22"/>
              </w:rPr>
              <w:t xml:space="preserve">129,8  </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rPr>
            </w:pPr>
            <w:r w:rsidRPr="00970811">
              <w:rPr>
                <w:b/>
                <w:sz w:val="22"/>
                <w:szCs w:val="22"/>
              </w:rPr>
              <w:t xml:space="preserve">127,1  </w:t>
            </w:r>
          </w:p>
        </w:tc>
        <w:tc>
          <w:tcPr>
            <w:tcW w:w="1106"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bCs/>
              </w:rPr>
            </w:pPr>
            <w:r w:rsidRPr="00970811">
              <w:rPr>
                <w:b/>
                <w:bCs/>
                <w:sz w:val="22"/>
                <w:szCs w:val="22"/>
              </w:rPr>
              <w:t>х</w:t>
            </w:r>
          </w:p>
        </w:tc>
      </w:tr>
      <w:tr w:rsidR="007747B1" w:rsidRPr="00970811" w:rsidTr="004036D4">
        <w:trPr>
          <w:trHeight w:val="227"/>
          <w:jc w:val="center"/>
        </w:trPr>
        <w:tc>
          <w:tcPr>
            <w:tcW w:w="2322" w:type="dxa"/>
            <w:tcBorders>
              <w:top w:val="nil"/>
              <w:bottom w:val="nil"/>
            </w:tcBorders>
            <w:shd w:val="clear" w:color="auto" w:fill="auto"/>
            <w:vAlign w:val="bottom"/>
          </w:tcPr>
          <w:p w:rsidR="007747B1" w:rsidRPr="00970811" w:rsidRDefault="007747B1" w:rsidP="004D6BF4">
            <w:pPr>
              <w:spacing w:before="46" w:after="50" w:line="200" w:lineRule="exact"/>
              <w:ind w:left="164"/>
              <w:rPr>
                <w:b/>
                <w:bCs/>
                <w:lang w:val="en-US"/>
              </w:rPr>
            </w:pPr>
            <w:r w:rsidRPr="00970811">
              <w:rPr>
                <w:b/>
                <w:bCs/>
                <w:sz w:val="22"/>
                <w:szCs w:val="22"/>
                <w:lang w:val="en-US"/>
              </w:rPr>
              <w:t>Январь-декабрь</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rPr>
            </w:pPr>
            <w:r w:rsidRPr="00970811">
              <w:rPr>
                <w:b/>
                <w:sz w:val="22"/>
                <w:szCs w:val="22"/>
              </w:rPr>
              <w:t xml:space="preserve">124,1  </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rPr>
            </w:pPr>
            <w:r w:rsidRPr="00970811">
              <w:rPr>
                <w:b/>
                <w:sz w:val="22"/>
                <w:szCs w:val="22"/>
              </w:rPr>
              <w:t xml:space="preserve">124,2  </w:t>
            </w:r>
          </w:p>
        </w:tc>
        <w:tc>
          <w:tcPr>
            <w:tcW w:w="1134"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rPr>
            </w:pPr>
            <w:r w:rsidRPr="00970811">
              <w:rPr>
                <w:b/>
                <w:sz w:val="22"/>
                <w:szCs w:val="22"/>
              </w:rPr>
              <w:t xml:space="preserve">124,0  </w:t>
            </w:r>
          </w:p>
        </w:tc>
        <w:tc>
          <w:tcPr>
            <w:tcW w:w="1106"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7747B1" w:rsidRPr="00970811" w:rsidRDefault="007747B1" w:rsidP="004D6BF4">
            <w:pPr>
              <w:spacing w:before="46" w:after="50" w:line="200" w:lineRule="exact"/>
              <w:ind w:right="170"/>
              <w:jc w:val="right"/>
              <w:rPr>
                <w:b/>
                <w:bCs/>
              </w:rPr>
            </w:pPr>
            <w:r w:rsidRPr="00970811">
              <w:rPr>
                <w:b/>
                <w:bCs/>
                <w:sz w:val="22"/>
                <w:szCs w:val="22"/>
              </w:rPr>
              <w:t>х</w:t>
            </w:r>
          </w:p>
        </w:tc>
      </w:tr>
      <w:tr w:rsidR="001A59F7" w:rsidRPr="00970811" w:rsidTr="00C13511">
        <w:trPr>
          <w:trHeight w:val="227"/>
          <w:jc w:val="center"/>
        </w:trPr>
        <w:tc>
          <w:tcPr>
            <w:tcW w:w="2322" w:type="dxa"/>
            <w:tcBorders>
              <w:top w:val="nil"/>
              <w:bottom w:val="nil"/>
            </w:tcBorders>
            <w:shd w:val="clear" w:color="auto" w:fill="auto"/>
            <w:vAlign w:val="bottom"/>
          </w:tcPr>
          <w:p w:rsidR="001A59F7" w:rsidRPr="00970811" w:rsidRDefault="001A59F7" w:rsidP="004D6BF4">
            <w:pPr>
              <w:spacing w:before="46" w:after="50" w:line="200" w:lineRule="exact"/>
              <w:jc w:val="center"/>
              <w:rPr>
                <w:b/>
                <w:bCs/>
              </w:rPr>
            </w:pPr>
            <w:r w:rsidRPr="00970811">
              <w:rPr>
                <w:b/>
                <w:bCs/>
                <w:sz w:val="22"/>
                <w:szCs w:val="22"/>
              </w:rPr>
              <w:t xml:space="preserve">2018 г. </w:t>
            </w:r>
          </w:p>
        </w:tc>
        <w:tc>
          <w:tcPr>
            <w:tcW w:w="1134" w:type="dxa"/>
            <w:tcBorders>
              <w:top w:val="nil"/>
              <w:bottom w:val="nil"/>
            </w:tcBorders>
            <w:shd w:val="clear" w:color="auto" w:fill="auto"/>
            <w:vAlign w:val="bottom"/>
          </w:tcPr>
          <w:p w:rsidR="001A59F7" w:rsidRPr="00970811" w:rsidRDefault="001A59F7" w:rsidP="004D6BF4">
            <w:pPr>
              <w:spacing w:before="46" w:after="50" w:line="200" w:lineRule="exact"/>
              <w:jc w:val="center"/>
              <w:rPr>
                <w:b/>
                <w:bCs/>
              </w:rPr>
            </w:pPr>
          </w:p>
        </w:tc>
        <w:tc>
          <w:tcPr>
            <w:tcW w:w="1134" w:type="dxa"/>
            <w:tcBorders>
              <w:top w:val="nil"/>
              <w:bottom w:val="nil"/>
            </w:tcBorders>
            <w:shd w:val="clear" w:color="auto" w:fill="auto"/>
            <w:vAlign w:val="bottom"/>
          </w:tcPr>
          <w:p w:rsidR="001A59F7" w:rsidRPr="00970811" w:rsidRDefault="001A59F7" w:rsidP="004D6BF4">
            <w:pPr>
              <w:spacing w:before="46" w:after="50" w:line="200" w:lineRule="exact"/>
              <w:ind w:right="170"/>
              <w:jc w:val="right"/>
            </w:pPr>
          </w:p>
        </w:tc>
        <w:tc>
          <w:tcPr>
            <w:tcW w:w="1134" w:type="dxa"/>
            <w:tcBorders>
              <w:top w:val="nil"/>
              <w:bottom w:val="nil"/>
            </w:tcBorders>
            <w:shd w:val="clear" w:color="auto" w:fill="auto"/>
            <w:vAlign w:val="bottom"/>
          </w:tcPr>
          <w:p w:rsidR="001A59F7" w:rsidRPr="00970811" w:rsidRDefault="001A59F7" w:rsidP="004D6BF4">
            <w:pPr>
              <w:spacing w:before="46" w:after="50" w:line="200" w:lineRule="exact"/>
              <w:ind w:right="170"/>
              <w:jc w:val="right"/>
            </w:pPr>
          </w:p>
        </w:tc>
        <w:tc>
          <w:tcPr>
            <w:tcW w:w="1106" w:type="dxa"/>
            <w:tcBorders>
              <w:top w:val="nil"/>
              <w:bottom w:val="nil"/>
            </w:tcBorders>
            <w:shd w:val="clear" w:color="auto" w:fill="auto"/>
            <w:vAlign w:val="bottom"/>
          </w:tcPr>
          <w:p w:rsidR="001A59F7" w:rsidRPr="00970811" w:rsidRDefault="001A59F7" w:rsidP="004D6BF4">
            <w:pPr>
              <w:spacing w:before="46" w:after="50" w:line="200" w:lineRule="exact"/>
              <w:ind w:right="170"/>
              <w:jc w:val="right"/>
              <w:rPr>
                <w:bCs/>
              </w:rPr>
            </w:pPr>
          </w:p>
        </w:tc>
        <w:tc>
          <w:tcPr>
            <w:tcW w:w="1106" w:type="dxa"/>
            <w:tcBorders>
              <w:top w:val="nil"/>
              <w:bottom w:val="nil"/>
            </w:tcBorders>
            <w:shd w:val="clear" w:color="auto" w:fill="auto"/>
            <w:vAlign w:val="bottom"/>
          </w:tcPr>
          <w:p w:rsidR="001A59F7" w:rsidRPr="00970811" w:rsidRDefault="001A59F7" w:rsidP="004D6BF4">
            <w:pPr>
              <w:spacing w:before="46" w:after="50" w:line="200" w:lineRule="exact"/>
              <w:ind w:right="170"/>
              <w:jc w:val="right"/>
              <w:rPr>
                <w:bCs/>
              </w:rPr>
            </w:pPr>
          </w:p>
        </w:tc>
        <w:tc>
          <w:tcPr>
            <w:tcW w:w="1122" w:type="dxa"/>
            <w:tcBorders>
              <w:top w:val="nil"/>
              <w:bottom w:val="nil"/>
            </w:tcBorders>
            <w:shd w:val="clear" w:color="auto" w:fill="auto"/>
            <w:vAlign w:val="bottom"/>
          </w:tcPr>
          <w:p w:rsidR="001A59F7" w:rsidRPr="00970811" w:rsidRDefault="001A59F7" w:rsidP="004D6BF4">
            <w:pPr>
              <w:spacing w:before="46" w:after="50" w:line="200" w:lineRule="exact"/>
              <w:ind w:right="170"/>
              <w:jc w:val="right"/>
              <w:rPr>
                <w:bCs/>
              </w:rPr>
            </w:pPr>
          </w:p>
        </w:tc>
      </w:tr>
      <w:tr w:rsidR="00C360B7" w:rsidRPr="00970811" w:rsidTr="00C13511">
        <w:trPr>
          <w:trHeight w:val="227"/>
          <w:jc w:val="center"/>
        </w:trPr>
        <w:tc>
          <w:tcPr>
            <w:tcW w:w="2322" w:type="dxa"/>
            <w:tcBorders>
              <w:top w:val="nil"/>
              <w:bottom w:val="nil"/>
            </w:tcBorders>
            <w:shd w:val="clear" w:color="auto" w:fill="auto"/>
            <w:vAlign w:val="bottom"/>
          </w:tcPr>
          <w:p w:rsidR="00C360B7" w:rsidRPr="004D6BF4" w:rsidRDefault="00C360B7" w:rsidP="00A7050A">
            <w:pPr>
              <w:spacing w:before="46" w:after="50" w:line="200" w:lineRule="exact"/>
              <w:ind w:left="284"/>
            </w:pPr>
            <w:r w:rsidRPr="00970811">
              <w:rPr>
                <w:sz w:val="22"/>
                <w:szCs w:val="22"/>
              </w:rPr>
              <w:t>Январь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131,8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137,6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126,9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82,1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89,0  </w:t>
            </w:r>
          </w:p>
        </w:tc>
        <w:tc>
          <w:tcPr>
            <w:tcW w:w="1122"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76,8  </w:t>
            </w:r>
          </w:p>
        </w:tc>
      </w:tr>
      <w:tr w:rsidR="00C360B7" w:rsidRPr="00970811" w:rsidTr="00C13511">
        <w:trPr>
          <w:trHeight w:val="227"/>
          <w:jc w:val="center"/>
        </w:trPr>
        <w:tc>
          <w:tcPr>
            <w:tcW w:w="2322" w:type="dxa"/>
            <w:tcBorders>
              <w:top w:val="nil"/>
              <w:bottom w:val="nil"/>
            </w:tcBorders>
            <w:shd w:val="clear" w:color="auto" w:fill="auto"/>
            <w:vAlign w:val="bottom"/>
          </w:tcPr>
          <w:p w:rsidR="00C360B7" w:rsidRPr="004D6BF4" w:rsidRDefault="00C360B7" w:rsidP="00A7050A">
            <w:pPr>
              <w:spacing w:before="46" w:after="50" w:line="200" w:lineRule="exact"/>
              <w:ind w:left="284"/>
            </w:pPr>
            <w:r w:rsidRPr="00970811">
              <w:rPr>
                <w:sz w:val="22"/>
                <w:szCs w:val="22"/>
              </w:rPr>
              <w:t>Февраль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128,0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128,0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127,9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104,9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103,0  </w:t>
            </w:r>
          </w:p>
        </w:tc>
        <w:tc>
          <w:tcPr>
            <w:tcW w:w="1122"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106,6  </w:t>
            </w:r>
          </w:p>
        </w:tc>
      </w:tr>
      <w:tr w:rsidR="00C360B7" w:rsidRPr="00970811" w:rsidTr="00F24F83">
        <w:trPr>
          <w:trHeight w:val="227"/>
          <w:jc w:val="center"/>
        </w:trPr>
        <w:tc>
          <w:tcPr>
            <w:tcW w:w="2322" w:type="dxa"/>
            <w:tcBorders>
              <w:top w:val="nil"/>
              <w:bottom w:val="nil"/>
            </w:tcBorders>
            <w:shd w:val="clear" w:color="auto" w:fill="auto"/>
            <w:vAlign w:val="bottom"/>
          </w:tcPr>
          <w:p w:rsidR="00C360B7" w:rsidRPr="004D6BF4" w:rsidRDefault="00C360B7" w:rsidP="00A7050A">
            <w:pPr>
              <w:spacing w:before="46" w:after="50" w:line="200" w:lineRule="exact"/>
              <w:ind w:left="284"/>
            </w:pPr>
            <w:r w:rsidRPr="00970811">
              <w:rPr>
                <w:sz w:val="22"/>
                <w:szCs w:val="22"/>
              </w:rPr>
              <w:t>Март</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120,4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119,3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121,4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111,4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110,9  </w:t>
            </w:r>
          </w:p>
        </w:tc>
        <w:tc>
          <w:tcPr>
            <w:tcW w:w="1122"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111,8  </w:t>
            </w:r>
          </w:p>
        </w:tc>
      </w:tr>
      <w:tr w:rsidR="00C360B7" w:rsidRPr="00970811" w:rsidTr="00F24F83">
        <w:trPr>
          <w:trHeight w:val="227"/>
          <w:jc w:val="center"/>
        </w:trPr>
        <w:tc>
          <w:tcPr>
            <w:tcW w:w="2322" w:type="dxa"/>
            <w:tcBorders>
              <w:top w:val="nil"/>
              <w:bottom w:val="nil"/>
            </w:tcBorders>
            <w:shd w:val="clear" w:color="auto" w:fill="auto"/>
            <w:vAlign w:val="bottom"/>
          </w:tcPr>
          <w:p w:rsidR="00C360B7" w:rsidRPr="00970811" w:rsidRDefault="00C360B7" w:rsidP="004D6BF4">
            <w:pPr>
              <w:spacing w:before="46" w:after="50" w:line="200" w:lineRule="exact"/>
              <w:ind w:left="164"/>
              <w:rPr>
                <w:b/>
                <w:bCs/>
                <w:lang w:val="en-US"/>
              </w:rPr>
            </w:pPr>
            <w:r w:rsidRPr="00970811">
              <w:rPr>
                <w:b/>
                <w:bCs/>
                <w:sz w:val="22"/>
                <w:szCs w:val="22"/>
                <w:lang w:val="en-US"/>
              </w:rPr>
              <w:t>I квартал</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126,2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127,5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125,1  </w:t>
            </w:r>
          </w:p>
        </w:tc>
        <w:tc>
          <w:tcPr>
            <w:tcW w:w="1106" w:type="dxa"/>
            <w:tcBorders>
              <w:top w:val="nil"/>
              <w:bottom w:val="nil"/>
            </w:tcBorders>
            <w:shd w:val="clear" w:color="auto" w:fill="auto"/>
            <w:vAlign w:val="bottom"/>
          </w:tcPr>
          <w:p w:rsidR="00C360B7" w:rsidRPr="00970811" w:rsidRDefault="00C360B7" w:rsidP="004D6BF4">
            <w:pPr>
              <w:spacing w:before="46" w:after="50" w:line="200" w:lineRule="exact"/>
              <w:ind w:right="170"/>
              <w:jc w:val="right"/>
              <w:rPr>
                <w:b/>
              </w:rPr>
            </w:pPr>
            <w:r w:rsidRPr="00970811">
              <w:rPr>
                <w:b/>
                <w:sz w:val="22"/>
                <w:szCs w:val="22"/>
              </w:rPr>
              <w:t>х</w:t>
            </w:r>
          </w:p>
        </w:tc>
        <w:tc>
          <w:tcPr>
            <w:tcW w:w="1106" w:type="dxa"/>
            <w:tcBorders>
              <w:top w:val="nil"/>
              <w:bottom w:val="nil"/>
            </w:tcBorders>
            <w:shd w:val="clear" w:color="auto" w:fill="auto"/>
            <w:vAlign w:val="bottom"/>
          </w:tcPr>
          <w:p w:rsidR="00C360B7" w:rsidRPr="00970811" w:rsidRDefault="00C360B7" w:rsidP="004D6BF4">
            <w:pPr>
              <w:spacing w:before="46" w:after="50" w:line="200" w:lineRule="exact"/>
              <w:ind w:right="170"/>
              <w:jc w:val="right"/>
              <w:rPr>
                <w:b/>
              </w:rPr>
            </w:pPr>
            <w:r w:rsidRPr="00970811">
              <w:rPr>
                <w:b/>
                <w:sz w:val="22"/>
                <w:szCs w:val="22"/>
              </w:rPr>
              <w:t>х</w:t>
            </w:r>
          </w:p>
        </w:tc>
        <w:tc>
          <w:tcPr>
            <w:tcW w:w="1122" w:type="dxa"/>
            <w:tcBorders>
              <w:top w:val="nil"/>
              <w:bottom w:val="nil"/>
            </w:tcBorders>
            <w:shd w:val="clear" w:color="auto" w:fill="auto"/>
            <w:vAlign w:val="bottom"/>
          </w:tcPr>
          <w:p w:rsidR="00C360B7" w:rsidRPr="00970811" w:rsidRDefault="00C360B7" w:rsidP="004D6BF4">
            <w:pPr>
              <w:spacing w:before="46" w:after="50" w:line="200" w:lineRule="exact"/>
              <w:ind w:right="170"/>
              <w:jc w:val="right"/>
              <w:rPr>
                <w:b/>
              </w:rPr>
            </w:pPr>
            <w:r w:rsidRPr="00970811">
              <w:rPr>
                <w:b/>
                <w:sz w:val="22"/>
                <w:szCs w:val="22"/>
              </w:rPr>
              <w:t>х</w:t>
            </w:r>
          </w:p>
        </w:tc>
      </w:tr>
      <w:tr w:rsidR="00C360B7" w:rsidRPr="00970811" w:rsidTr="00F24F83">
        <w:trPr>
          <w:trHeight w:val="227"/>
          <w:jc w:val="center"/>
        </w:trPr>
        <w:tc>
          <w:tcPr>
            <w:tcW w:w="2322" w:type="dxa"/>
            <w:tcBorders>
              <w:top w:val="nil"/>
              <w:bottom w:val="nil"/>
            </w:tcBorders>
            <w:shd w:val="clear" w:color="auto" w:fill="auto"/>
            <w:vAlign w:val="bottom"/>
          </w:tcPr>
          <w:p w:rsidR="00C360B7" w:rsidRPr="004D6BF4" w:rsidRDefault="00C360B7" w:rsidP="00A7050A">
            <w:pPr>
              <w:spacing w:before="46" w:after="50" w:line="200" w:lineRule="exact"/>
              <w:ind w:left="284"/>
            </w:pPr>
            <w:r w:rsidRPr="00970811">
              <w:rPr>
                <w:sz w:val="22"/>
                <w:szCs w:val="22"/>
              </w:rPr>
              <w:t>Апрель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119,8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122,5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117,5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96,5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95,2  </w:t>
            </w:r>
          </w:p>
        </w:tc>
        <w:tc>
          <w:tcPr>
            <w:tcW w:w="1122"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97,6  </w:t>
            </w:r>
          </w:p>
        </w:tc>
      </w:tr>
      <w:tr w:rsidR="00C360B7" w:rsidRPr="00970811" w:rsidTr="00C13511">
        <w:trPr>
          <w:trHeight w:val="227"/>
          <w:jc w:val="center"/>
        </w:trPr>
        <w:tc>
          <w:tcPr>
            <w:tcW w:w="2322" w:type="dxa"/>
            <w:tcBorders>
              <w:top w:val="nil"/>
              <w:bottom w:val="nil"/>
            </w:tcBorders>
            <w:shd w:val="clear" w:color="auto" w:fill="auto"/>
            <w:vAlign w:val="bottom"/>
          </w:tcPr>
          <w:p w:rsidR="00C360B7" w:rsidRPr="004D6BF4" w:rsidRDefault="00C360B7" w:rsidP="00A7050A">
            <w:pPr>
              <w:spacing w:before="46" w:after="50" w:line="200" w:lineRule="exact"/>
              <w:ind w:left="284"/>
            </w:pPr>
            <w:r w:rsidRPr="00970811">
              <w:rPr>
                <w:sz w:val="22"/>
                <w:szCs w:val="22"/>
              </w:rPr>
              <w:t>Май</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115,9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112,8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118,7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105,0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107,4  </w:t>
            </w:r>
          </w:p>
        </w:tc>
        <w:tc>
          <w:tcPr>
            <w:tcW w:w="1122"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103,0  </w:t>
            </w:r>
          </w:p>
        </w:tc>
      </w:tr>
      <w:tr w:rsidR="00C360B7" w:rsidRPr="00970811" w:rsidTr="00C13511">
        <w:trPr>
          <w:trHeight w:val="227"/>
          <w:jc w:val="center"/>
        </w:trPr>
        <w:tc>
          <w:tcPr>
            <w:tcW w:w="2322" w:type="dxa"/>
            <w:tcBorders>
              <w:top w:val="nil"/>
              <w:bottom w:val="nil"/>
            </w:tcBorders>
            <w:shd w:val="clear" w:color="auto" w:fill="auto"/>
            <w:vAlign w:val="bottom"/>
          </w:tcPr>
          <w:p w:rsidR="00C360B7" w:rsidRPr="004D6BF4" w:rsidRDefault="00C360B7" w:rsidP="00A7050A">
            <w:pPr>
              <w:spacing w:before="46" w:after="50" w:line="200" w:lineRule="exact"/>
              <w:ind w:left="284"/>
            </w:pPr>
            <w:r w:rsidRPr="00970811">
              <w:rPr>
                <w:sz w:val="22"/>
                <w:szCs w:val="22"/>
              </w:rPr>
              <w:t>Июнь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113,8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110,3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116,9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98,7  </w:t>
            </w:r>
          </w:p>
        </w:tc>
        <w:tc>
          <w:tcPr>
            <w:tcW w:w="1106"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97,6  </w:t>
            </w:r>
          </w:p>
        </w:tc>
        <w:tc>
          <w:tcPr>
            <w:tcW w:w="1122"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99,6  </w:t>
            </w:r>
          </w:p>
        </w:tc>
      </w:tr>
      <w:tr w:rsidR="00C360B7" w:rsidRPr="00970811" w:rsidTr="00BB7066">
        <w:trPr>
          <w:trHeight w:val="227"/>
          <w:jc w:val="center"/>
        </w:trPr>
        <w:tc>
          <w:tcPr>
            <w:tcW w:w="2322" w:type="dxa"/>
            <w:tcBorders>
              <w:top w:val="nil"/>
              <w:bottom w:val="nil"/>
            </w:tcBorders>
            <w:shd w:val="clear" w:color="auto" w:fill="auto"/>
            <w:vAlign w:val="bottom"/>
          </w:tcPr>
          <w:p w:rsidR="00C360B7" w:rsidRPr="00970811" w:rsidRDefault="00C360B7" w:rsidP="004D6BF4">
            <w:pPr>
              <w:pStyle w:val="3"/>
              <w:keepNext w:val="0"/>
              <w:spacing w:before="46" w:after="50" w:line="200" w:lineRule="exact"/>
              <w:ind w:left="162"/>
            </w:pPr>
            <w:r w:rsidRPr="00970811">
              <w:rPr>
                <w:lang w:val="en-US"/>
              </w:rPr>
              <w:t>II квартал</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116,4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114,9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117,7  </w:t>
            </w:r>
          </w:p>
        </w:tc>
        <w:tc>
          <w:tcPr>
            <w:tcW w:w="1106" w:type="dxa"/>
            <w:tcBorders>
              <w:top w:val="nil"/>
              <w:bottom w:val="nil"/>
            </w:tcBorders>
            <w:shd w:val="clear" w:color="auto" w:fill="auto"/>
            <w:vAlign w:val="bottom"/>
          </w:tcPr>
          <w:p w:rsidR="00C360B7" w:rsidRPr="00970811" w:rsidRDefault="00C360B7" w:rsidP="004D6BF4">
            <w:pPr>
              <w:spacing w:before="46" w:after="50" w:line="20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C360B7" w:rsidRPr="00970811" w:rsidRDefault="00C360B7" w:rsidP="004D6BF4">
            <w:pPr>
              <w:spacing w:before="46" w:after="50" w:line="20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C360B7" w:rsidRPr="00970811" w:rsidRDefault="00C360B7" w:rsidP="004D6BF4">
            <w:pPr>
              <w:spacing w:before="46" w:after="50" w:line="200" w:lineRule="exact"/>
              <w:ind w:right="170"/>
              <w:jc w:val="right"/>
              <w:rPr>
                <w:b/>
                <w:bCs/>
              </w:rPr>
            </w:pPr>
            <w:r w:rsidRPr="00970811">
              <w:rPr>
                <w:b/>
                <w:bCs/>
                <w:sz w:val="22"/>
                <w:szCs w:val="22"/>
              </w:rPr>
              <w:t>х</w:t>
            </w:r>
          </w:p>
        </w:tc>
      </w:tr>
      <w:tr w:rsidR="00C360B7" w:rsidRPr="00970811" w:rsidTr="00F24F83">
        <w:trPr>
          <w:trHeight w:val="227"/>
          <w:jc w:val="center"/>
        </w:trPr>
        <w:tc>
          <w:tcPr>
            <w:tcW w:w="2322" w:type="dxa"/>
            <w:tcBorders>
              <w:top w:val="nil"/>
              <w:bottom w:val="single" w:sz="4" w:space="0" w:color="auto"/>
            </w:tcBorders>
            <w:shd w:val="clear" w:color="auto" w:fill="auto"/>
            <w:vAlign w:val="bottom"/>
          </w:tcPr>
          <w:p w:rsidR="00C360B7" w:rsidRPr="00970811" w:rsidRDefault="00C360B7" w:rsidP="004D6BF4">
            <w:pPr>
              <w:spacing w:before="46" w:after="50" w:line="200" w:lineRule="exact"/>
              <w:ind w:left="180"/>
            </w:pPr>
            <w:r w:rsidRPr="00970811">
              <w:rPr>
                <w:i/>
                <w:iCs/>
                <w:sz w:val="22"/>
                <w:szCs w:val="22"/>
              </w:rPr>
              <w:t>I полугодие</w:t>
            </w:r>
          </w:p>
        </w:tc>
        <w:tc>
          <w:tcPr>
            <w:tcW w:w="1134" w:type="dxa"/>
            <w:tcBorders>
              <w:top w:val="nil"/>
              <w:bottom w:val="single" w:sz="4" w:space="0" w:color="auto"/>
            </w:tcBorders>
            <w:shd w:val="clear" w:color="auto" w:fill="auto"/>
            <w:vAlign w:val="bottom"/>
          </w:tcPr>
          <w:p w:rsidR="00C360B7" w:rsidRPr="00C360B7" w:rsidRDefault="00C360B7" w:rsidP="00C360B7">
            <w:pPr>
              <w:spacing w:before="46" w:after="50" w:line="200" w:lineRule="exact"/>
              <w:ind w:right="170"/>
              <w:jc w:val="right"/>
              <w:rPr>
                <w:i/>
              </w:rPr>
            </w:pPr>
            <w:r w:rsidRPr="00C360B7">
              <w:rPr>
                <w:i/>
                <w:sz w:val="22"/>
                <w:szCs w:val="22"/>
              </w:rPr>
              <w:t xml:space="preserve">120,9  </w:t>
            </w:r>
          </w:p>
        </w:tc>
        <w:tc>
          <w:tcPr>
            <w:tcW w:w="1134" w:type="dxa"/>
            <w:tcBorders>
              <w:top w:val="nil"/>
              <w:bottom w:val="single" w:sz="4" w:space="0" w:color="auto"/>
            </w:tcBorders>
            <w:shd w:val="clear" w:color="auto" w:fill="auto"/>
            <w:vAlign w:val="bottom"/>
          </w:tcPr>
          <w:p w:rsidR="00C360B7" w:rsidRPr="00C360B7" w:rsidRDefault="00C360B7" w:rsidP="00C360B7">
            <w:pPr>
              <w:spacing w:before="46" w:after="50" w:line="200" w:lineRule="exact"/>
              <w:ind w:right="170"/>
              <w:jc w:val="right"/>
              <w:rPr>
                <w:i/>
              </w:rPr>
            </w:pPr>
            <w:r w:rsidRPr="00C360B7">
              <w:rPr>
                <w:i/>
                <w:sz w:val="22"/>
                <w:szCs w:val="22"/>
              </w:rPr>
              <w:t xml:space="preserve">120,6  </w:t>
            </w:r>
          </w:p>
        </w:tc>
        <w:tc>
          <w:tcPr>
            <w:tcW w:w="1134" w:type="dxa"/>
            <w:tcBorders>
              <w:top w:val="nil"/>
              <w:bottom w:val="single" w:sz="4" w:space="0" w:color="auto"/>
            </w:tcBorders>
            <w:shd w:val="clear" w:color="auto" w:fill="auto"/>
            <w:vAlign w:val="bottom"/>
          </w:tcPr>
          <w:p w:rsidR="00C360B7" w:rsidRPr="00C360B7" w:rsidRDefault="00C360B7" w:rsidP="00C360B7">
            <w:pPr>
              <w:spacing w:before="46" w:after="50" w:line="200" w:lineRule="exact"/>
              <w:ind w:right="170"/>
              <w:jc w:val="right"/>
              <w:rPr>
                <w:i/>
              </w:rPr>
            </w:pPr>
            <w:r w:rsidRPr="00C360B7">
              <w:rPr>
                <w:i/>
                <w:sz w:val="22"/>
                <w:szCs w:val="22"/>
              </w:rPr>
              <w:t xml:space="preserve">121,2  </w:t>
            </w:r>
          </w:p>
        </w:tc>
        <w:tc>
          <w:tcPr>
            <w:tcW w:w="1106" w:type="dxa"/>
            <w:tcBorders>
              <w:top w:val="nil"/>
              <w:bottom w:val="single" w:sz="4" w:space="0" w:color="auto"/>
            </w:tcBorders>
            <w:shd w:val="clear" w:color="auto" w:fill="auto"/>
            <w:vAlign w:val="bottom"/>
          </w:tcPr>
          <w:p w:rsidR="00C360B7" w:rsidRPr="00970811" w:rsidRDefault="00C360B7" w:rsidP="004D6BF4">
            <w:pPr>
              <w:spacing w:before="46" w:after="50" w:line="200" w:lineRule="exact"/>
              <w:ind w:right="170"/>
              <w:jc w:val="right"/>
              <w:rPr>
                <w:i/>
              </w:rPr>
            </w:pPr>
            <w:r w:rsidRPr="00970811">
              <w:rPr>
                <w:i/>
                <w:sz w:val="22"/>
                <w:szCs w:val="22"/>
              </w:rPr>
              <w:t>х</w:t>
            </w:r>
          </w:p>
        </w:tc>
        <w:tc>
          <w:tcPr>
            <w:tcW w:w="1106" w:type="dxa"/>
            <w:tcBorders>
              <w:top w:val="nil"/>
              <w:bottom w:val="single" w:sz="4" w:space="0" w:color="auto"/>
            </w:tcBorders>
            <w:shd w:val="clear" w:color="auto" w:fill="auto"/>
            <w:vAlign w:val="bottom"/>
          </w:tcPr>
          <w:p w:rsidR="00C360B7" w:rsidRPr="00970811" w:rsidRDefault="00C360B7" w:rsidP="004D6BF4">
            <w:pPr>
              <w:spacing w:before="46" w:after="50" w:line="200" w:lineRule="exact"/>
              <w:ind w:right="170"/>
              <w:jc w:val="right"/>
              <w:rPr>
                <w:i/>
              </w:rPr>
            </w:pPr>
            <w:r w:rsidRPr="00970811">
              <w:rPr>
                <w:i/>
                <w:sz w:val="22"/>
                <w:szCs w:val="22"/>
              </w:rPr>
              <w:t>х</w:t>
            </w:r>
          </w:p>
        </w:tc>
        <w:tc>
          <w:tcPr>
            <w:tcW w:w="1122" w:type="dxa"/>
            <w:tcBorders>
              <w:top w:val="nil"/>
              <w:bottom w:val="single" w:sz="4" w:space="0" w:color="auto"/>
            </w:tcBorders>
            <w:shd w:val="clear" w:color="auto" w:fill="auto"/>
            <w:vAlign w:val="bottom"/>
          </w:tcPr>
          <w:p w:rsidR="00C360B7" w:rsidRPr="00970811" w:rsidRDefault="00C360B7" w:rsidP="004D6BF4">
            <w:pPr>
              <w:spacing w:before="46" w:after="50" w:line="200" w:lineRule="exact"/>
              <w:ind w:right="170"/>
              <w:jc w:val="right"/>
              <w:rPr>
                <w:i/>
              </w:rPr>
            </w:pPr>
            <w:r w:rsidRPr="00970811">
              <w:rPr>
                <w:i/>
                <w:sz w:val="22"/>
                <w:szCs w:val="22"/>
              </w:rPr>
              <w:t>х</w:t>
            </w:r>
          </w:p>
        </w:tc>
      </w:tr>
      <w:tr w:rsidR="00C360B7" w:rsidRPr="00970811" w:rsidTr="00F24F83">
        <w:trPr>
          <w:trHeight w:val="227"/>
          <w:jc w:val="center"/>
        </w:trPr>
        <w:tc>
          <w:tcPr>
            <w:tcW w:w="2322" w:type="dxa"/>
            <w:tcBorders>
              <w:top w:val="single" w:sz="4" w:space="0" w:color="auto"/>
              <w:bottom w:val="nil"/>
            </w:tcBorders>
            <w:shd w:val="clear" w:color="auto" w:fill="auto"/>
            <w:vAlign w:val="bottom"/>
          </w:tcPr>
          <w:p w:rsidR="00C360B7" w:rsidRPr="004D6BF4" w:rsidRDefault="00C360B7" w:rsidP="0087189E">
            <w:pPr>
              <w:spacing w:before="60" w:after="60" w:line="200" w:lineRule="exact"/>
              <w:ind w:left="284"/>
            </w:pPr>
            <w:r w:rsidRPr="00970811">
              <w:rPr>
                <w:sz w:val="22"/>
                <w:szCs w:val="22"/>
              </w:rPr>
              <w:lastRenderedPageBreak/>
              <w:t>Июль</w:t>
            </w:r>
          </w:p>
        </w:tc>
        <w:tc>
          <w:tcPr>
            <w:tcW w:w="1134" w:type="dxa"/>
            <w:tcBorders>
              <w:top w:val="single" w:sz="4" w:space="0" w:color="auto"/>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116,1  </w:t>
            </w:r>
          </w:p>
        </w:tc>
        <w:tc>
          <w:tcPr>
            <w:tcW w:w="1134" w:type="dxa"/>
            <w:tcBorders>
              <w:top w:val="single" w:sz="4" w:space="0" w:color="auto"/>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115,9  </w:t>
            </w:r>
          </w:p>
        </w:tc>
        <w:tc>
          <w:tcPr>
            <w:tcW w:w="1134" w:type="dxa"/>
            <w:tcBorders>
              <w:top w:val="single" w:sz="4" w:space="0" w:color="auto"/>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116,2  </w:t>
            </w:r>
          </w:p>
        </w:tc>
        <w:tc>
          <w:tcPr>
            <w:tcW w:w="1106" w:type="dxa"/>
            <w:tcBorders>
              <w:top w:val="single" w:sz="4" w:space="0" w:color="auto"/>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96,9  </w:t>
            </w:r>
          </w:p>
        </w:tc>
        <w:tc>
          <w:tcPr>
            <w:tcW w:w="1106" w:type="dxa"/>
            <w:tcBorders>
              <w:top w:val="single" w:sz="4" w:space="0" w:color="auto"/>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98,5  </w:t>
            </w:r>
          </w:p>
        </w:tc>
        <w:tc>
          <w:tcPr>
            <w:tcW w:w="1122" w:type="dxa"/>
            <w:tcBorders>
              <w:top w:val="single" w:sz="4" w:space="0" w:color="auto"/>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95,6  </w:t>
            </w:r>
          </w:p>
        </w:tc>
      </w:tr>
      <w:tr w:rsidR="00C360B7" w:rsidRPr="00970811" w:rsidTr="002E3851">
        <w:trPr>
          <w:trHeight w:val="227"/>
          <w:jc w:val="center"/>
        </w:trPr>
        <w:tc>
          <w:tcPr>
            <w:tcW w:w="2322" w:type="dxa"/>
            <w:tcBorders>
              <w:top w:val="nil"/>
              <w:bottom w:val="nil"/>
            </w:tcBorders>
            <w:shd w:val="clear" w:color="auto" w:fill="auto"/>
            <w:vAlign w:val="bottom"/>
          </w:tcPr>
          <w:p w:rsidR="00C360B7" w:rsidRPr="004D6BF4" w:rsidRDefault="00C360B7" w:rsidP="0087189E">
            <w:pPr>
              <w:spacing w:before="60" w:after="60" w:line="200" w:lineRule="exact"/>
              <w:ind w:left="284"/>
            </w:pPr>
            <w:r w:rsidRPr="00970811">
              <w:rPr>
                <w:sz w:val="22"/>
                <w:szCs w:val="22"/>
              </w:rPr>
              <w:t>Август</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112,8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116,7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109,5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103,4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105,1  </w:t>
            </w:r>
          </w:p>
        </w:tc>
        <w:tc>
          <w:tcPr>
            <w:tcW w:w="1122"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101,9  </w:t>
            </w:r>
          </w:p>
        </w:tc>
      </w:tr>
      <w:tr w:rsidR="00C360B7" w:rsidRPr="00970811" w:rsidTr="002E3851">
        <w:trPr>
          <w:trHeight w:val="227"/>
          <w:jc w:val="center"/>
        </w:trPr>
        <w:tc>
          <w:tcPr>
            <w:tcW w:w="2322" w:type="dxa"/>
            <w:tcBorders>
              <w:top w:val="nil"/>
              <w:bottom w:val="nil"/>
            </w:tcBorders>
            <w:shd w:val="clear" w:color="auto" w:fill="auto"/>
            <w:vAlign w:val="bottom"/>
          </w:tcPr>
          <w:p w:rsidR="00C360B7" w:rsidRPr="004D6BF4" w:rsidRDefault="00C360B7" w:rsidP="0087189E">
            <w:pPr>
              <w:spacing w:before="60" w:after="60" w:line="200" w:lineRule="exact"/>
              <w:ind w:left="284"/>
            </w:pPr>
            <w:r w:rsidRPr="00970811">
              <w:rPr>
                <w:sz w:val="22"/>
                <w:szCs w:val="22"/>
              </w:rPr>
              <w:t>Сентябрь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110,6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117,5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104,6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97,7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99,7  </w:t>
            </w:r>
          </w:p>
        </w:tc>
        <w:tc>
          <w:tcPr>
            <w:tcW w:w="1122"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95,8  </w:t>
            </w:r>
          </w:p>
        </w:tc>
      </w:tr>
      <w:tr w:rsidR="00C360B7" w:rsidRPr="00970811" w:rsidTr="002E3851">
        <w:trPr>
          <w:trHeight w:val="227"/>
          <w:jc w:val="center"/>
        </w:trPr>
        <w:tc>
          <w:tcPr>
            <w:tcW w:w="2322" w:type="dxa"/>
            <w:tcBorders>
              <w:top w:val="nil"/>
              <w:bottom w:val="nil"/>
            </w:tcBorders>
            <w:shd w:val="clear" w:color="auto" w:fill="auto"/>
            <w:vAlign w:val="bottom"/>
          </w:tcPr>
          <w:p w:rsidR="00C360B7" w:rsidRPr="00970811" w:rsidRDefault="00C360B7" w:rsidP="0087189E">
            <w:pPr>
              <w:pStyle w:val="3"/>
              <w:keepNext w:val="0"/>
              <w:spacing w:before="60" w:after="60"/>
              <w:ind w:left="162"/>
            </w:pPr>
            <w:r w:rsidRPr="00970811">
              <w:rPr>
                <w:lang w:val="en-US"/>
              </w:rPr>
              <w:t>III квартал</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113,1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116,7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110,0  </w:t>
            </w:r>
          </w:p>
        </w:tc>
        <w:tc>
          <w:tcPr>
            <w:tcW w:w="1106"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
                <w:bCs/>
              </w:rPr>
            </w:pPr>
            <w:r w:rsidRPr="00970811">
              <w:rPr>
                <w:b/>
                <w:bCs/>
                <w:sz w:val="22"/>
                <w:szCs w:val="22"/>
              </w:rPr>
              <w:t>х</w:t>
            </w:r>
          </w:p>
        </w:tc>
      </w:tr>
      <w:tr w:rsidR="00C360B7" w:rsidRPr="00970811" w:rsidTr="00BB7066">
        <w:trPr>
          <w:trHeight w:val="227"/>
          <w:jc w:val="center"/>
        </w:trPr>
        <w:tc>
          <w:tcPr>
            <w:tcW w:w="2322" w:type="dxa"/>
            <w:tcBorders>
              <w:top w:val="nil"/>
              <w:bottom w:val="nil"/>
            </w:tcBorders>
            <w:shd w:val="clear" w:color="auto" w:fill="auto"/>
            <w:vAlign w:val="bottom"/>
          </w:tcPr>
          <w:p w:rsidR="00C360B7" w:rsidRPr="00970811" w:rsidRDefault="00C360B7" w:rsidP="0087189E">
            <w:pPr>
              <w:spacing w:before="60" w:after="60" w:line="220" w:lineRule="exact"/>
              <w:ind w:left="162"/>
              <w:rPr>
                <w:bCs/>
                <w:i/>
                <w:iCs/>
                <w:lang w:val="en-US"/>
              </w:rPr>
            </w:pPr>
            <w:r w:rsidRPr="00970811">
              <w:rPr>
                <w:bCs/>
                <w:i/>
                <w:iCs/>
                <w:sz w:val="22"/>
                <w:szCs w:val="22"/>
              </w:rPr>
              <w:t>Январь-сентябрь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i/>
              </w:rPr>
            </w:pPr>
            <w:r w:rsidRPr="00C360B7">
              <w:rPr>
                <w:i/>
                <w:sz w:val="22"/>
                <w:szCs w:val="22"/>
              </w:rPr>
              <w:t xml:space="preserve">118,1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i/>
              </w:rPr>
            </w:pPr>
            <w:r w:rsidRPr="00C360B7">
              <w:rPr>
                <w:i/>
                <w:sz w:val="22"/>
                <w:szCs w:val="22"/>
              </w:rPr>
              <w:t xml:space="preserve">119,2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i/>
              </w:rPr>
            </w:pPr>
            <w:r w:rsidRPr="00C360B7">
              <w:rPr>
                <w:i/>
                <w:sz w:val="22"/>
                <w:szCs w:val="22"/>
              </w:rPr>
              <w:t xml:space="preserve">117,2  </w:t>
            </w:r>
          </w:p>
        </w:tc>
        <w:tc>
          <w:tcPr>
            <w:tcW w:w="1106"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Cs/>
                <w:i/>
              </w:rPr>
            </w:pPr>
            <w:r w:rsidRPr="00970811">
              <w:rPr>
                <w:bCs/>
                <w:i/>
                <w:sz w:val="22"/>
                <w:szCs w:val="22"/>
              </w:rPr>
              <w:t>х</w:t>
            </w:r>
          </w:p>
        </w:tc>
        <w:tc>
          <w:tcPr>
            <w:tcW w:w="1106"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Cs/>
                <w:i/>
              </w:rPr>
            </w:pPr>
            <w:r w:rsidRPr="00970811">
              <w:rPr>
                <w:bCs/>
                <w:i/>
                <w:sz w:val="22"/>
                <w:szCs w:val="22"/>
              </w:rPr>
              <w:t>х</w:t>
            </w:r>
          </w:p>
        </w:tc>
        <w:tc>
          <w:tcPr>
            <w:tcW w:w="1122"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Cs/>
                <w:i/>
              </w:rPr>
            </w:pPr>
            <w:r w:rsidRPr="00970811">
              <w:rPr>
                <w:bCs/>
                <w:i/>
                <w:sz w:val="22"/>
                <w:szCs w:val="22"/>
              </w:rPr>
              <w:t>х</w:t>
            </w:r>
          </w:p>
        </w:tc>
      </w:tr>
      <w:tr w:rsidR="00C360B7" w:rsidRPr="00970811" w:rsidTr="00BB7066">
        <w:trPr>
          <w:trHeight w:val="227"/>
          <w:jc w:val="center"/>
        </w:trPr>
        <w:tc>
          <w:tcPr>
            <w:tcW w:w="2322" w:type="dxa"/>
            <w:tcBorders>
              <w:top w:val="nil"/>
              <w:bottom w:val="nil"/>
            </w:tcBorders>
            <w:shd w:val="clear" w:color="auto" w:fill="auto"/>
            <w:vAlign w:val="bottom"/>
          </w:tcPr>
          <w:p w:rsidR="00C360B7" w:rsidRPr="004D6BF4" w:rsidRDefault="00C360B7" w:rsidP="0087189E">
            <w:pPr>
              <w:spacing w:before="60" w:after="60" w:line="200" w:lineRule="exact"/>
              <w:ind w:left="284"/>
            </w:pPr>
            <w:r w:rsidRPr="00970811">
              <w:rPr>
                <w:sz w:val="22"/>
                <w:szCs w:val="22"/>
              </w:rPr>
              <w:t>Октябрь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113,1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115,7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111,0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107,7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101,2  </w:t>
            </w:r>
          </w:p>
        </w:tc>
        <w:tc>
          <w:tcPr>
            <w:tcW w:w="1122"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113,9  </w:t>
            </w:r>
          </w:p>
        </w:tc>
      </w:tr>
      <w:tr w:rsidR="00C360B7" w:rsidRPr="00970811" w:rsidTr="004D6BF4">
        <w:trPr>
          <w:trHeight w:val="227"/>
          <w:jc w:val="center"/>
        </w:trPr>
        <w:tc>
          <w:tcPr>
            <w:tcW w:w="2322" w:type="dxa"/>
            <w:tcBorders>
              <w:top w:val="nil"/>
              <w:bottom w:val="nil"/>
            </w:tcBorders>
            <w:shd w:val="clear" w:color="auto" w:fill="auto"/>
            <w:vAlign w:val="bottom"/>
          </w:tcPr>
          <w:p w:rsidR="00C360B7" w:rsidRPr="004D6BF4" w:rsidRDefault="00C360B7" w:rsidP="0087189E">
            <w:pPr>
              <w:spacing w:before="60" w:after="60" w:line="200" w:lineRule="exact"/>
              <w:ind w:left="284"/>
            </w:pPr>
            <w:r w:rsidRPr="00970811">
              <w:rPr>
                <w:sz w:val="22"/>
                <w:szCs w:val="22"/>
              </w:rPr>
              <w:t>Ноябрь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100,6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105,2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96,9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92,8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94,5  </w:t>
            </w:r>
          </w:p>
        </w:tc>
        <w:tc>
          <w:tcPr>
            <w:tcW w:w="1122"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91,3  </w:t>
            </w:r>
          </w:p>
        </w:tc>
      </w:tr>
      <w:tr w:rsidR="00C360B7" w:rsidRPr="00970811" w:rsidTr="004D6BF4">
        <w:trPr>
          <w:trHeight w:val="227"/>
          <w:jc w:val="center"/>
        </w:trPr>
        <w:tc>
          <w:tcPr>
            <w:tcW w:w="2322" w:type="dxa"/>
            <w:tcBorders>
              <w:top w:val="nil"/>
              <w:bottom w:val="nil"/>
            </w:tcBorders>
            <w:shd w:val="clear" w:color="auto" w:fill="auto"/>
            <w:vAlign w:val="bottom"/>
          </w:tcPr>
          <w:p w:rsidR="00C360B7" w:rsidRPr="004D6BF4" w:rsidRDefault="00C360B7" w:rsidP="0087189E">
            <w:pPr>
              <w:spacing w:before="60" w:after="60" w:line="200" w:lineRule="exact"/>
              <w:ind w:left="284"/>
            </w:pPr>
            <w:r w:rsidRPr="00970811">
              <w:rPr>
                <w:sz w:val="22"/>
                <w:szCs w:val="22"/>
              </w:rPr>
              <w:t>Декабрь</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94,6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95,5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pPr>
            <w:r w:rsidRPr="00C360B7">
              <w:rPr>
                <w:sz w:val="22"/>
                <w:szCs w:val="22"/>
              </w:rPr>
              <w:t xml:space="preserve">93,8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100,8  </w:t>
            </w:r>
          </w:p>
        </w:tc>
        <w:tc>
          <w:tcPr>
            <w:tcW w:w="1106"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95,4  </w:t>
            </w:r>
          </w:p>
        </w:tc>
        <w:tc>
          <w:tcPr>
            <w:tcW w:w="1122" w:type="dxa"/>
            <w:tcBorders>
              <w:top w:val="nil"/>
              <w:bottom w:val="nil"/>
            </w:tcBorders>
            <w:shd w:val="clear" w:color="auto" w:fill="auto"/>
            <w:vAlign w:val="bottom"/>
          </w:tcPr>
          <w:p w:rsidR="00C360B7" w:rsidRPr="00C360B7" w:rsidRDefault="00C360B7" w:rsidP="00C360B7">
            <w:pPr>
              <w:spacing w:before="60" w:after="60" w:line="220" w:lineRule="exact"/>
              <w:ind w:right="170"/>
              <w:jc w:val="right"/>
            </w:pPr>
            <w:r w:rsidRPr="00C360B7">
              <w:rPr>
                <w:sz w:val="22"/>
                <w:szCs w:val="22"/>
              </w:rPr>
              <w:t xml:space="preserve">105,6  </w:t>
            </w:r>
          </w:p>
        </w:tc>
      </w:tr>
      <w:tr w:rsidR="00C360B7" w:rsidRPr="00970811" w:rsidTr="004D6BF4">
        <w:trPr>
          <w:trHeight w:val="227"/>
          <w:jc w:val="center"/>
        </w:trPr>
        <w:tc>
          <w:tcPr>
            <w:tcW w:w="2322" w:type="dxa"/>
            <w:tcBorders>
              <w:top w:val="nil"/>
              <w:bottom w:val="nil"/>
            </w:tcBorders>
            <w:shd w:val="clear" w:color="auto" w:fill="auto"/>
            <w:vAlign w:val="bottom"/>
          </w:tcPr>
          <w:p w:rsidR="00C360B7" w:rsidRPr="00970811" w:rsidRDefault="00C360B7" w:rsidP="0087189E">
            <w:pPr>
              <w:spacing w:before="60" w:after="60" w:line="200" w:lineRule="exact"/>
              <w:ind w:left="162"/>
              <w:rPr>
                <w:b/>
                <w:bCs/>
                <w:lang w:val="ru-MO"/>
              </w:rPr>
            </w:pPr>
            <w:r w:rsidRPr="00970811">
              <w:rPr>
                <w:b/>
                <w:bCs/>
                <w:sz w:val="22"/>
                <w:szCs w:val="22"/>
                <w:lang w:val="en-US"/>
              </w:rPr>
              <w:t>IV</w:t>
            </w:r>
            <w:r w:rsidRPr="00970811">
              <w:rPr>
                <w:b/>
                <w:bCs/>
                <w:sz w:val="22"/>
                <w:szCs w:val="22"/>
                <w:lang w:val="ru-MO"/>
              </w:rPr>
              <w:t xml:space="preserve"> квартал</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102,4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105,2  </w:t>
            </w:r>
          </w:p>
        </w:tc>
        <w:tc>
          <w:tcPr>
            <w:tcW w:w="1134" w:type="dxa"/>
            <w:tcBorders>
              <w:top w:val="nil"/>
              <w:bottom w:val="nil"/>
            </w:tcBorders>
            <w:shd w:val="clear" w:color="auto" w:fill="auto"/>
            <w:vAlign w:val="bottom"/>
          </w:tcPr>
          <w:p w:rsidR="00C360B7" w:rsidRPr="00C360B7" w:rsidRDefault="00C360B7" w:rsidP="00C360B7">
            <w:pPr>
              <w:spacing w:before="46" w:after="50" w:line="200" w:lineRule="exact"/>
              <w:ind w:right="170"/>
              <w:jc w:val="right"/>
              <w:rPr>
                <w:b/>
              </w:rPr>
            </w:pPr>
            <w:r w:rsidRPr="00C360B7">
              <w:rPr>
                <w:b/>
                <w:sz w:val="22"/>
                <w:szCs w:val="22"/>
              </w:rPr>
              <w:t xml:space="preserve">100,2  </w:t>
            </w:r>
          </w:p>
        </w:tc>
        <w:tc>
          <w:tcPr>
            <w:tcW w:w="1106"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
                <w:bCs/>
              </w:rPr>
            </w:pPr>
            <w:r w:rsidRPr="00970811">
              <w:rPr>
                <w:b/>
                <w:bCs/>
                <w:sz w:val="22"/>
                <w:szCs w:val="22"/>
              </w:rPr>
              <w:t>х</w:t>
            </w:r>
          </w:p>
        </w:tc>
        <w:tc>
          <w:tcPr>
            <w:tcW w:w="1106"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
                <w:bCs/>
              </w:rPr>
            </w:pPr>
            <w:r w:rsidRPr="00970811">
              <w:rPr>
                <w:b/>
                <w:bCs/>
                <w:sz w:val="22"/>
                <w:szCs w:val="22"/>
              </w:rPr>
              <w:t>х</w:t>
            </w:r>
          </w:p>
        </w:tc>
        <w:tc>
          <w:tcPr>
            <w:tcW w:w="1122" w:type="dxa"/>
            <w:tcBorders>
              <w:top w:val="nil"/>
              <w:bottom w:val="nil"/>
            </w:tcBorders>
            <w:shd w:val="clear" w:color="auto" w:fill="auto"/>
            <w:vAlign w:val="bottom"/>
          </w:tcPr>
          <w:p w:rsidR="00C360B7" w:rsidRPr="00970811" w:rsidRDefault="00C360B7" w:rsidP="0087189E">
            <w:pPr>
              <w:spacing w:before="60" w:after="60" w:line="220" w:lineRule="exact"/>
              <w:ind w:right="170"/>
              <w:jc w:val="right"/>
              <w:rPr>
                <w:b/>
                <w:bCs/>
              </w:rPr>
            </w:pPr>
            <w:r w:rsidRPr="00970811">
              <w:rPr>
                <w:b/>
                <w:bCs/>
                <w:sz w:val="22"/>
                <w:szCs w:val="22"/>
              </w:rPr>
              <w:t>х</w:t>
            </w:r>
          </w:p>
        </w:tc>
      </w:tr>
      <w:tr w:rsidR="00C360B7" w:rsidRPr="00970811" w:rsidTr="004D6BF4">
        <w:trPr>
          <w:trHeight w:val="227"/>
          <w:jc w:val="center"/>
        </w:trPr>
        <w:tc>
          <w:tcPr>
            <w:tcW w:w="2322" w:type="dxa"/>
            <w:tcBorders>
              <w:top w:val="nil"/>
              <w:bottom w:val="double" w:sz="4" w:space="0" w:color="auto"/>
            </w:tcBorders>
            <w:shd w:val="clear" w:color="auto" w:fill="auto"/>
            <w:vAlign w:val="bottom"/>
          </w:tcPr>
          <w:p w:rsidR="00C360B7" w:rsidRPr="004D6BF4" w:rsidRDefault="00C360B7" w:rsidP="0087189E">
            <w:pPr>
              <w:spacing w:before="60" w:after="60" w:line="220" w:lineRule="exact"/>
              <w:ind w:left="162"/>
              <w:rPr>
                <w:b/>
                <w:bCs/>
                <w:i/>
                <w:iCs/>
              </w:rPr>
            </w:pPr>
            <w:r w:rsidRPr="004D6BF4">
              <w:rPr>
                <w:b/>
                <w:bCs/>
                <w:i/>
                <w:iCs/>
                <w:sz w:val="22"/>
                <w:szCs w:val="22"/>
              </w:rPr>
              <w:t>Январь-декабрь</w:t>
            </w:r>
          </w:p>
        </w:tc>
        <w:tc>
          <w:tcPr>
            <w:tcW w:w="1134" w:type="dxa"/>
            <w:tcBorders>
              <w:top w:val="nil"/>
              <w:bottom w:val="double" w:sz="4" w:space="0" w:color="auto"/>
            </w:tcBorders>
            <w:shd w:val="clear" w:color="auto" w:fill="auto"/>
            <w:vAlign w:val="bottom"/>
          </w:tcPr>
          <w:p w:rsidR="00C360B7" w:rsidRPr="00C360B7" w:rsidRDefault="00C360B7" w:rsidP="00C360B7">
            <w:pPr>
              <w:spacing w:before="46" w:after="50" w:line="200" w:lineRule="exact"/>
              <w:ind w:right="170"/>
              <w:jc w:val="right"/>
              <w:rPr>
                <w:b/>
                <w:i/>
              </w:rPr>
            </w:pPr>
            <w:r w:rsidRPr="00C360B7">
              <w:rPr>
                <w:b/>
                <w:i/>
                <w:sz w:val="22"/>
                <w:szCs w:val="22"/>
              </w:rPr>
              <w:t xml:space="preserve">113,6  </w:t>
            </w:r>
          </w:p>
        </w:tc>
        <w:tc>
          <w:tcPr>
            <w:tcW w:w="1134" w:type="dxa"/>
            <w:tcBorders>
              <w:top w:val="nil"/>
              <w:bottom w:val="double" w:sz="4" w:space="0" w:color="auto"/>
            </w:tcBorders>
            <w:shd w:val="clear" w:color="auto" w:fill="auto"/>
            <w:vAlign w:val="bottom"/>
          </w:tcPr>
          <w:p w:rsidR="00C360B7" w:rsidRPr="00C360B7" w:rsidRDefault="00C360B7" w:rsidP="00C360B7">
            <w:pPr>
              <w:spacing w:before="46" w:after="50" w:line="200" w:lineRule="exact"/>
              <w:ind w:right="170"/>
              <w:jc w:val="right"/>
              <w:rPr>
                <w:b/>
                <w:i/>
              </w:rPr>
            </w:pPr>
            <w:r w:rsidRPr="00C360B7">
              <w:rPr>
                <w:b/>
                <w:i/>
                <w:sz w:val="22"/>
                <w:szCs w:val="22"/>
              </w:rPr>
              <w:t xml:space="preserve">115,3  </w:t>
            </w:r>
          </w:p>
        </w:tc>
        <w:tc>
          <w:tcPr>
            <w:tcW w:w="1134" w:type="dxa"/>
            <w:tcBorders>
              <w:top w:val="nil"/>
              <w:bottom w:val="double" w:sz="4" w:space="0" w:color="auto"/>
            </w:tcBorders>
            <w:shd w:val="clear" w:color="auto" w:fill="auto"/>
            <w:vAlign w:val="bottom"/>
          </w:tcPr>
          <w:p w:rsidR="00C360B7" w:rsidRPr="00C360B7" w:rsidRDefault="00C360B7" w:rsidP="00C360B7">
            <w:pPr>
              <w:spacing w:before="46" w:after="50" w:line="200" w:lineRule="exact"/>
              <w:ind w:right="170"/>
              <w:jc w:val="right"/>
              <w:rPr>
                <w:b/>
                <w:i/>
              </w:rPr>
            </w:pPr>
            <w:r w:rsidRPr="00C360B7">
              <w:rPr>
                <w:b/>
                <w:i/>
                <w:sz w:val="22"/>
                <w:szCs w:val="22"/>
              </w:rPr>
              <w:t xml:space="preserve">112,2  </w:t>
            </w:r>
          </w:p>
        </w:tc>
        <w:tc>
          <w:tcPr>
            <w:tcW w:w="1106" w:type="dxa"/>
            <w:tcBorders>
              <w:top w:val="nil"/>
              <w:bottom w:val="double" w:sz="4" w:space="0" w:color="auto"/>
            </w:tcBorders>
            <w:shd w:val="clear" w:color="auto" w:fill="auto"/>
            <w:vAlign w:val="bottom"/>
          </w:tcPr>
          <w:p w:rsidR="00C360B7" w:rsidRPr="00970811" w:rsidRDefault="00C360B7" w:rsidP="0087189E">
            <w:pPr>
              <w:spacing w:before="60" w:after="60" w:line="200" w:lineRule="exact"/>
              <w:ind w:right="170"/>
              <w:jc w:val="right"/>
              <w:rPr>
                <w:b/>
                <w:bCs/>
                <w:i/>
              </w:rPr>
            </w:pPr>
            <w:r w:rsidRPr="00970811">
              <w:rPr>
                <w:b/>
                <w:bCs/>
                <w:i/>
                <w:sz w:val="22"/>
                <w:szCs w:val="22"/>
              </w:rPr>
              <w:t>х</w:t>
            </w:r>
          </w:p>
        </w:tc>
        <w:tc>
          <w:tcPr>
            <w:tcW w:w="1106" w:type="dxa"/>
            <w:tcBorders>
              <w:top w:val="nil"/>
              <w:bottom w:val="double" w:sz="4" w:space="0" w:color="auto"/>
            </w:tcBorders>
            <w:shd w:val="clear" w:color="auto" w:fill="auto"/>
            <w:vAlign w:val="bottom"/>
          </w:tcPr>
          <w:p w:rsidR="00C360B7" w:rsidRPr="00970811" w:rsidRDefault="00C360B7" w:rsidP="0087189E">
            <w:pPr>
              <w:spacing w:before="60" w:after="60" w:line="200" w:lineRule="exact"/>
              <w:ind w:right="170"/>
              <w:jc w:val="right"/>
              <w:rPr>
                <w:b/>
                <w:bCs/>
                <w:i/>
              </w:rPr>
            </w:pPr>
            <w:r w:rsidRPr="00970811">
              <w:rPr>
                <w:b/>
                <w:bCs/>
                <w:i/>
                <w:sz w:val="22"/>
                <w:szCs w:val="22"/>
              </w:rPr>
              <w:t>х</w:t>
            </w:r>
          </w:p>
        </w:tc>
        <w:tc>
          <w:tcPr>
            <w:tcW w:w="1122" w:type="dxa"/>
            <w:tcBorders>
              <w:top w:val="nil"/>
              <w:bottom w:val="double" w:sz="4" w:space="0" w:color="auto"/>
            </w:tcBorders>
            <w:shd w:val="clear" w:color="auto" w:fill="auto"/>
            <w:vAlign w:val="bottom"/>
          </w:tcPr>
          <w:p w:rsidR="00C360B7" w:rsidRPr="00970811" w:rsidRDefault="00C360B7" w:rsidP="0087189E">
            <w:pPr>
              <w:spacing w:before="60" w:after="60" w:line="200" w:lineRule="exact"/>
              <w:ind w:right="170"/>
              <w:jc w:val="right"/>
              <w:rPr>
                <w:b/>
                <w:bCs/>
                <w:i/>
              </w:rPr>
            </w:pPr>
            <w:r w:rsidRPr="00970811">
              <w:rPr>
                <w:b/>
                <w:bCs/>
                <w:i/>
                <w:sz w:val="22"/>
                <w:szCs w:val="22"/>
              </w:rPr>
              <w:t>х</w:t>
            </w:r>
          </w:p>
        </w:tc>
      </w:tr>
    </w:tbl>
    <w:p w:rsidR="004179B4" w:rsidRDefault="004179B4" w:rsidP="004179B4">
      <w:pPr>
        <w:spacing w:line="280" w:lineRule="exact"/>
        <w:jc w:val="center"/>
        <w:rPr>
          <w:rFonts w:ascii="Arial" w:hAnsi="Arial" w:cs="Arial"/>
          <w:b/>
          <w:bCs/>
          <w:sz w:val="22"/>
          <w:szCs w:val="22"/>
        </w:rPr>
      </w:pPr>
    </w:p>
    <w:p w:rsidR="004179B4" w:rsidRPr="008D0507" w:rsidRDefault="004179B4" w:rsidP="00843320">
      <w:pPr>
        <w:spacing w:line="260" w:lineRule="exact"/>
        <w:jc w:val="center"/>
        <w:rPr>
          <w:rFonts w:ascii="Arial" w:hAnsi="Arial" w:cs="Arial"/>
          <w:b/>
          <w:bCs/>
          <w:sz w:val="22"/>
          <w:szCs w:val="22"/>
        </w:rPr>
      </w:pPr>
      <w:r w:rsidRPr="003C5096">
        <w:rPr>
          <w:rFonts w:ascii="Arial" w:hAnsi="Arial" w:cs="Arial"/>
          <w:b/>
          <w:bCs/>
          <w:sz w:val="22"/>
          <w:szCs w:val="22"/>
        </w:rPr>
        <w:t xml:space="preserve">Структура экспорта и импорта товаров </w:t>
      </w:r>
      <w:r w:rsidRPr="003C5096">
        <w:rPr>
          <w:rFonts w:ascii="Arial" w:hAnsi="Arial" w:cs="Arial"/>
          <w:b/>
          <w:bCs/>
          <w:sz w:val="22"/>
          <w:szCs w:val="22"/>
        </w:rPr>
        <w:br/>
      </w:r>
      <w:r w:rsidRPr="006B28C8">
        <w:rPr>
          <w:rFonts w:ascii="Arial" w:hAnsi="Arial" w:cs="Arial"/>
          <w:b/>
          <w:bCs/>
          <w:sz w:val="22"/>
          <w:szCs w:val="22"/>
        </w:rPr>
        <w:t>по отдельным субъектам хозяйствования</w:t>
      </w:r>
      <w:r w:rsidRPr="003C5096">
        <w:rPr>
          <w:rFonts w:ascii="Arial" w:hAnsi="Arial" w:cs="Arial"/>
          <w:b/>
          <w:bCs/>
          <w:sz w:val="22"/>
          <w:szCs w:val="22"/>
        </w:rPr>
        <w:t xml:space="preserve"> в </w:t>
      </w:r>
      <w:r>
        <w:rPr>
          <w:rFonts w:ascii="Arial" w:hAnsi="Arial" w:cs="Arial"/>
          <w:b/>
          <w:bCs/>
          <w:sz w:val="22"/>
          <w:szCs w:val="22"/>
        </w:rPr>
        <w:t>2018 году</w:t>
      </w:r>
    </w:p>
    <w:p w:rsidR="004179B4" w:rsidRPr="00597FE9" w:rsidRDefault="00843320" w:rsidP="004179B4">
      <w:pPr>
        <w:spacing w:before="60" w:after="120"/>
        <w:jc w:val="center"/>
        <w:rPr>
          <w:rFonts w:ascii="Arial" w:hAnsi="Arial" w:cs="Arial"/>
          <w:i/>
          <w:sz w:val="20"/>
        </w:rPr>
      </w:pPr>
      <w:r>
        <w:rPr>
          <w:rFonts w:ascii="Arial" w:hAnsi="Arial" w:cs="Arial"/>
          <w:b/>
          <w:bCs/>
          <w:noProof/>
          <w:sz w:val="22"/>
          <w:szCs w:val="22"/>
        </w:rPr>
        <w:drawing>
          <wp:anchor distT="231648" distB="118237" distL="181356" distR="377444" simplePos="0" relativeHeight="251667968" behindDoc="1" locked="0" layoutInCell="1" allowOverlap="1">
            <wp:simplePos x="0" y="0"/>
            <wp:positionH relativeFrom="column">
              <wp:posOffset>4445</wp:posOffset>
            </wp:positionH>
            <wp:positionV relativeFrom="page">
              <wp:posOffset>4248150</wp:posOffset>
            </wp:positionV>
            <wp:extent cx="2533650" cy="2305050"/>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r w:rsidR="0087189E">
        <w:rPr>
          <w:rFonts w:ascii="Arial" w:hAnsi="Arial" w:cs="Arial"/>
          <w:b/>
          <w:bCs/>
          <w:noProof/>
          <w:sz w:val="22"/>
          <w:szCs w:val="22"/>
        </w:rPr>
        <w:drawing>
          <wp:anchor distT="176784" distB="114300" distL="809244" distR="280543" simplePos="0" relativeHeight="251666944" behindDoc="1" locked="0" layoutInCell="1" allowOverlap="1">
            <wp:simplePos x="0" y="0"/>
            <wp:positionH relativeFrom="column">
              <wp:posOffset>3119120</wp:posOffset>
            </wp:positionH>
            <wp:positionV relativeFrom="page">
              <wp:posOffset>4305300</wp:posOffset>
            </wp:positionV>
            <wp:extent cx="2990850" cy="2247900"/>
            <wp:effectExtent l="0" t="0" r="0" b="0"/>
            <wp:wrapNone/>
            <wp:docPr id="3"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004179B4" w:rsidRPr="00FF2B23">
        <w:rPr>
          <w:rFonts w:ascii="Arial" w:hAnsi="Arial" w:cs="Arial"/>
          <w:b/>
          <w:bCs/>
          <w:sz w:val="22"/>
          <w:szCs w:val="22"/>
        </w:rPr>
        <w:tab/>
      </w:r>
      <w:r w:rsidR="004179B4" w:rsidRPr="00597FE9">
        <w:rPr>
          <w:rFonts w:ascii="Arial" w:hAnsi="Arial" w:cs="Arial"/>
          <w:i/>
          <w:sz w:val="20"/>
        </w:rPr>
        <w:t>(в процентах)</w:t>
      </w:r>
    </w:p>
    <w:p w:rsidR="004179B4" w:rsidRDefault="00095C21" w:rsidP="004179B4">
      <w:pPr>
        <w:rPr>
          <w:rFonts w:ascii="Arial" w:hAnsi="Arial" w:cs="Arial"/>
          <w:b/>
          <w:bCs/>
          <w:sz w:val="22"/>
          <w:szCs w:val="22"/>
        </w:rPr>
      </w:pPr>
      <w:r>
        <w:rPr>
          <w:rFonts w:ascii="Arial" w:hAnsi="Arial" w:cs="Arial"/>
          <w:b/>
          <w:bCs/>
          <w:noProof/>
          <w:sz w:val="22"/>
          <w:szCs w:val="22"/>
        </w:rPr>
        <w:pict>
          <v:group id="_x0000_s1055" style="position:absolute;margin-left:20.85pt;margin-top:2.95pt;width:427.25pt;height:192.65pt;z-index:251671040" coordorigin="1835,2730" coordsize="8545,3938">
            <v:shape id="_x0000_s1056" type="#_x0000_t202" style="position:absolute;left:1835;top:5990;width:8545;height:678" filled="f" stroked="f">
              <v:textbox style="mso-next-textbox:#_x0000_s1056" inset="0,0,0,0">
                <w:txbxContent>
                  <w:p w:rsidR="007431E8" w:rsidRPr="0062531E" w:rsidRDefault="007431E8" w:rsidP="004179B4">
                    <w:pPr>
                      <w:spacing w:before="60"/>
                      <w:rPr>
                        <w:rFonts w:ascii="Arial" w:hAnsi="Arial" w:cs="Arial"/>
                        <w:sz w:val="20"/>
                        <w:szCs w:val="20"/>
                      </w:rPr>
                    </w:pPr>
                    <w:r>
                      <w:rPr>
                        <w:rFonts w:ascii="Arial" w:hAnsi="Arial" w:cs="Arial"/>
                        <w:sz w:val="20"/>
                        <w:szCs w:val="20"/>
                      </w:rPr>
                      <w:t xml:space="preserve">    </w:t>
                    </w:r>
                    <w:r w:rsidRPr="0062531E">
                      <w:rPr>
                        <w:rFonts w:ascii="Arial" w:hAnsi="Arial" w:cs="Arial"/>
                        <w:sz w:val="20"/>
                        <w:szCs w:val="20"/>
                      </w:rPr>
                      <w:t xml:space="preserve">по количеству экспортеров                                      </w:t>
                    </w:r>
                    <w:r>
                      <w:rPr>
                        <w:rFonts w:ascii="Arial" w:hAnsi="Arial" w:cs="Arial"/>
                        <w:sz w:val="20"/>
                        <w:szCs w:val="20"/>
                      </w:rPr>
                      <w:t xml:space="preserve">                  по стоимости экспорта</w:t>
                    </w:r>
                    <w:r>
                      <w:rPr>
                        <w:rFonts w:ascii="Arial" w:hAnsi="Arial" w:cs="Arial"/>
                        <w:sz w:val="20"/>
                        <w:szCs w:val="20"/>
                      </w:rPr>
                      <w:br/>
                    </w:r>
                    <w:r>
                      <w:rPr>
                        <w:rFonts w:ascii="Arial" w:hAnsi="Arial" w:cs="Arial"/>
                        <w:sz w:val="20"/>
                        <w:szCs w:val="20"/>
                      </w:rPr>
                      <w:tab/>
                      <w:t xml:space="preserve">   и импортеров   </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и импорта</w:t>
                    </w:r>
                  </w:p>
                  <w:p w:rsidR="007431E8" w:rsidRPr="00C8319C" w:rsidRDefault="007431E8" w:rsidP="004179B4">
                    <w:pPr>
                      <w:rPr>
                        <w:szCs w:val="20"/>
                      </w:rPr>
                    </w:pPr>
                  </w:p>
                </w:txbxContent>
              </v:textbox>
            </v:shape>
            <v:shape id="_x0000_s1057" type="#_x0000_t202" style="position:absolute;left:4898;top:4260;width:2484;height:552" filled="f" stroked="f">
              <v:textbox style="mso-next-textbox:#_x0000_s1057" inset="0,0,0,0">
                <w:txbxContent>
                  <w:p w:rsidR="007431E8" w:rsidRPr="00597FE9" w:rsidRDefault="007431E8" w:rsidP="004179B4">
                    <w:pPr>
                      <w:jc w:val="center"/>
                      <w:rPr>
                        <w:rFonts w:ascii="Arial" w:hAnsi="Arial" w:cs="Arial"/>
                        <w:sz w:val="20"/>
                        <w:szCs w:val="20"/>
                      </w:rPr>
                    </w:pPr>
                    <w:r w:rsidRPr="00597FE9">
                      <w:rPr>
                        <w:rFonts w:ascii="Arial" w:hAnsi="Arial" w:cs="Arial"/>
                        <w:sz w:val="20"/>
                        <w:szCs w:val="20"/>
                      </w:rPr>
                      <w:t xml:space="preserve">Малые </w:t>
                    </w:r>
                    <w:r w:rsidRPr="00597FE9">
                      <w:rPr>
                        <w:rFonts w:ascii="Arial" w:hAnsi="Arial" w:cs="Arial"/>
                        <w:sz w:val="20"/>
                        <w:szCs w:val="20"/>
                      </w:rPr>
                      <w:br/>
                      <w:t>организации</w:t>
                    </w:r>
                  </w:p>
                </w:txbxContent>
              </v:textbox>
            </v:shape>
            <v:shape id="_x0000_s1058" type="#_x0000_t202" style="position:absolute;left:4822;top:5005;width:2523;height:560" filled="f" stroked="f">
              <v:textbox style="mso-next-textbox:#_x0000_s1058" inset="0,0,0,0">
                <w:txbxContent>
                  <w:p w:rsidR="007431E8" w:rsidRPr="00597FE9" w:rsidRDefault="007431E8" w:rsidP="004179B4">
                    <w:pPr>
                      <w:jc w:val="center"/>
                      <w:rPr>
                        <w:rFonts w:ascii="Arial" w:hAnsi="Arial" w:cs="Arial"/>
                        <w:sz w:val="20"/>
                        <w:szCs w:val="20"/>
                      </w:rPr>
                    </w:pPr>
                    <w:r w:rsidRPr="00597FE9">
                      <w:rPr>
                        <w:rFonts w:ascii="Arial" w:hAnsi="Arial" w:cs="Arial"/>
                        <w:sz w:val="20"/>
                        <w:szCs w:val="20"/>
                      </w:rPr>
                      <w:t>Микро-</w:t>
                    </w:r>
                    <w:r w:rsidRPr="00597FE9">
                      <w:rPr>
                        <w:rFonts w:ascii="Arial" w:hAnsi="Arial" w:cs="Arial"/>
                        <w:sz w:val="20"/>
                        <w:szCs w:val="20"/>
                      </w:rPr>
                      <w:br/>
                      <w:t>организации</w:t>
                    </w:r>
                  </w:p>
                </w:txbxContent>
              </v:textbox>
            </v:shape>
            <v:shape id="_x0000_s1059" type="#_x0000_t202" style="position:absolute;left:4898;top:2730;width:2484;height:552" filled="f" stroked="f">
              <v:textbox style="mso-next-textbox:#_x0000_s1059" inset="0,0,0,0">
                <w:txbxContent>
                  <w:p w:rsidR="007431E8" w:rsidRPr="00597FE9" w:rsidRDefault="007431E8" w:rsidP="004179B4">
                    <w:pPr>
                      <w:jc w:val="center"/>
                      <w:rPr>
                        <w:rFonts w:ascii="Arial" w:hAnsi="Arial" w:cs="Arial"/>
                        <w:sz w:val="20"/>
                        <w:szCs w:val="20"/>
                      </w:rPr>
                    </w:pPr>
                    <w:r w:rsidRPr="00597FE9">
                      <w:rPr>
                        <w:rFonts w:ascii="Arial" w:hAnsi="Arial" w:cs="Arial"/>
                        <w:sz w:val="20"/>
                        <w:szCs w:val="20"/>
                      </w:rPr>
                      <w:t xml:space="preserve">Крупные </w:t>
                    </w:r>
                    <w:r w:rsidRPr="00597FE9">
                      <w:rPr>
                        <w:rFonts w:ascii="Arial" w:hAnsi="Arial" w:cs="Arial"/>
                        <w:sz w:val="20"/>
                        <w:szCs w:val="20"/>
                      </w:rPr>
                      <w:br/>
                      <w:t>организации</w:t>
                    </w:r>
                  </w:p>
                </w:txbxContent>
              </v:textbox>
            </v:shape>
            <v:shape id="_x0000_s1060" type="#_x0000_t202" style="position:absolute;left:4898;top:3514;width:2523;height:560" filled="f" stroked="f">
              <v:textbox style="mso-next-textbox:#_x0000_s1060" inset="0,0,0,0">
                <w:txbxContent>
                  <w:p w:rsidR="007431E8" w:rsidRPr="00B87EC9" w:rsidRDefault="007431E8" w:rsidP="004179B4">
                    <w:pPr>
                      <w:jc w:val="center"/>
                      <w:rPr>
                        <w:sz w:val="20"/>
                        <w:szCs w:val="20"/>
                      </w:rPr>
                    </w:pPr>
                    <w:r w:rsidRPr="00597FE9">
                      <w:rPr>
                        <w:rFonts w:ascii="Arial" w:hAnsi="Arial" w:cs="Arial"/>
                        <w:sz w:val="20"/>
                        <w:szCs w:val="20"/>
                      </w:rPr>
                      <w:t>Средние</w:t>
                    </w:r>
                    <w:r w:rsidRPr="00597FE9">
                      <w:rPr>
                        <w:rFonts w:ascii="Arial" w:hAnsi="Arial" w:cs="Arial"/>
                        <w:sz w:val="20"/>
                        <w:szCs w:val="20"/>
                      </w:rPr>
                      <w:br/>
                      <w:t>организации</w:t>
                    </w:r>
                  </w:p>
                </w:txbxContent>
              </v:textbox>
            </v:shape>
          </v:group>
        </w:pict>
      </w:r>
    </w:p>
    <w:p w:rsidR="004179B4" w:rsidRPr="00FF2B23" w:rsidRDefault="004179B4" w:rsidP="004179B4">
      <w:pPr>
        <w:rPr>
          <w:rFonts w:ascii="Arial" w:hAnsi="Arial" w:cs="Arial"/>
          <w:b/>
          <w:bCs/>
          <w:sz w:val="22"/>
          <w:szCs w:val="22"/>
        </w:rPr>
      </w:pPr>
    </w:p>
    <w:p w:rsidR="004179B4" w:rsidRPr="00FF2B23" w:rsidRDefault="004179B4" w:rsidP="004179B4">
      <w:pPr>
        <w:tabs>
          <w:tab w:val="left" w:pos="1095"/>
          <w:tab w:val="left" w:pos="1845"/>
          <w:tab w:val="left" w:pos="3484"/>
          <w:tab w:val="center" w:pos="7286"/>
        </w:tabs>
        <w:spacing w:line="200" w:lineRule="exact"/>
        <w:rPr>
          <w:rFonts w:ascii="Arial" w:hAnsi="Arial" w:cs="Arial"/>
          <w:b/>
          <w:bCs/>
          <w:sz w:val="22"/>
          <w:szCs w:val="22"/>
        </w:rPr>
      </w:pPr>
      <w:r w:rsidRPr="00FF2B23">
        <w:rPr>
          <w:rFonts w:ascii="Arial" w:hAnsi="Arial" w:cs="Arial"/>
          <w:b/>
          <w:bCs/>
          <w:sz w:val="22"/>
          <w:szCs w:val="22"/>
        </w:rPr>
        <w:tab/>
      </w:r>
      <w:r w:rsidRPr="00FF2B23">
        <w:rPr>
          <w:rFonts w:ascii="Arial" w:hAnsi="Arial" w:cs="Arial"/>
          <w:b/>
          <w:bCs/>
          <w:sz w:val="22"/>
          <w:szCs w:val="22"/>
        </w:rPr>
        <w:tab/>
      </w:r>
      <w:r w:rsidRPr="00FF2B23">
        <w:rPr>
          <w:rFonts w:ascii="Arial" w:hAnsi="Arial" w:cs="Arial"/>
          <w:b/>
          <w:bCs/>
          <w:sz w:val="22"/>
          <w:szCs w:val="22"/>
        </w:rPr>
        <w:tab/>
      </w:r>
      <w:r w:rsidRPr="00FF2B23">
        <w:rPr>
          <w:rFonts w:ascii="Arial" w:hAnsi="Arial" w:cs="Arial"/>
          <w:b/>
          <w:bCs/>
          <w:sz w:val="22"/>
          <w:szCs w:val="22"/>
        </w:rPr>
        <w:tab/>
      </w:r>
    </w:p>
    <w:p w:rsidR="004179B4" w:rsidRPr="00FF2B23" w:rsidRDefault="004179B4" w:rsidP="004179B4">
      <w:pPr>
        <w:tabs>
          <w:tab w:val="left" w:pos="2347"/>
          <w:tab w:val="left" w:pos="6036"/>
          <w:tab w:val="center" w:pos="7286"/>
          <w:tab w:val="left" w:pos="7786"/>
          <w:tab w:val="left" w:pos="12450"/>
        </w:tabs>
        <w:rPr>
          <w:sz w:val="28"/>
          <w:szCs w:val="28"/>
        </w:rPr>
      </w:pPr>
      <w:r w:rsidRPr="00FF2B23">
        <w:rPr>
          <w:sz w:val="28"/>
          <w:szCs w:val="28"/>
        </w:rPr>
        <w:tab/>
      </w:r>
      <w:r w:rsidRPr="00FF2B23">
        <w:rPr>
          <w:sz w:val="28"/>
          <w:szCs w:val="28"/>
        </w:rPr>
        <w:tab/>
      </w:r>
      <w:r w:rsidRPr="00FF2B23">
        <w:rPr>
          <w:sz w:val="28"/>
          <w:szCs w:val="28"/>
        </w:rPr>
        <w:tab/>
      </w:r>
      <w:r w:rsidRPr="00FF2B23">
        <w:rPr>
          <w:sz w:val="28"/>
          <w:szCs w:val="28"/>
        </w:rPr>
        <w:tab/>
      </w:r>
      <w:r>
        <w:rPr>
          <w:sz w:val="28"/>
          <w:szCs w:val="28"/>
        </w:rPr>
        <w:tab/>
      </w:r>
    </w:p>
    <w:p w:rsidR="004179B4" w:rsidRPr="00FF2B23" w:rsidRDefault="004179B4" w:rsidP="004179B4">
      <w:pPr>
        <w:tabs>
          <w:tab w:val="left" w:pos="6036"/>
          <w:tab w:val="center" w:pos="7286"/>
          <w:tab w:val="left" w:pos="12450"/>
        </w:tabs>
        <w:rPr>
          <w:sz w:val="28"/>
          <w:szCs w:val="28"/>
        </w:rPr>
      </w:pPr>
    </w:p>
    <w:p w:rsidR="004179B4" w:rsidRPr="00FF2B23" w:rsidRDefault="004179B4" w:rsidP="004179B4">
      <w:pPr>
        <w:tabs>
          <w:tab w:val="left" w:pos="2370"/>
          <w:tab w:val="left" w:pos="5550"/>
        </w:tabs>
        <w:rPr>
          <w:sz w:val="28"/>
          <w:szCs w:val="28"/>
        </w:rPr>
      </w:pPr>
      <w:r w:rsidRPr="00FF2B23">
        <w:rPr>
          <w:sz w:val="28"/>
          <w:szCs w:val="28"/>
        </w:rPr>
        <w:tab/>
      </w:r>
      <w:r w:rsidRPr="00FF2B23">
        <w:rPr>
          <w:sz w:val="28"/>
          <w:szCs w:val="28"/>
        </w:rPr>
        <w:tab/>
      </w:r>
    </w:p>
    <w:p w:rsidR="004179B4" w:rsidRPr="00FF2B23" w:rsidRDefault="004179B4" w:rsidP="004179B4">
      <w:pPr>
        <w:tabs>
          <w:tab w:val="left" w:pos="6036"/>
          <w:tab w:val="center" w:pos="7286"/>
          <w:tab w:val="left" w:pos="12450"/>
        </w:tabs>
        <w:rPr>
          <w:sz w:val="28"/>
          <w:szCs w:val="28"/>
        </w:rPr>
      </w:pPr>
    </w:p>
    <w:p w:rsidR="004179B4" w:rsidRPr="00FF2B23" w:rsidRDefault="004179B4" w:rsidP="004179B4">
      <w:pPr>
        <w:tabs>
          <w:tab w:val="left" w:pos="2100"/>
        </w:tabs>
        <w:rPr>
          <w:sz w:val="28"/>
          <w:szCs w:val="28"/>
        </w:rPr>
      </w:pPr>
    </w:p>
    <w:p w:rsidR="004179B4" w:rsidRPr="00FF2B23" w:rsidRDefault="004179B4" w:rsidP="004179B4">
      <w:pPr>
        <w:tabs>
          <w:tab w:val="left" w:pos="6036"/>
          <w:tab w:val="center" w:pos="7286"/>
          <w:tab w:val="left" w:pos="12450"/>
        </w:tabs>
        <w:rPr>
          <w:sz w:val="28"/>
          <w:szCs w:val="28"/>
        </w:rPr>
      </w:pPr>
    </w:p>
    <w:p w:rsidR="004179B4" w:rsidRPr="00FF2B23" w:rsidRDefault="004179B4" w:rsidP="004179B4">
      <w:pPr>
        <w:tabs>
          <w:tab w:val="left" w:pos="709"/>
          <w:tab w:val="left" w:pos="1418"/>
          <w:tab w:val="left" w:pos="2127"/>
          <w:tab w:val="left" w:pos="2836"/>
          <w:tab w:val="left" w:pos="3545"/>
          <w:tab w:val="left" w:pos="4254"/>
          <w:tab w:val="left" w:pos="4963"/>
          <w:tab w:val="left" w:pos="5672"/>
          <w:tab w:val="left" w:pos="6381"/>
        </w:tabs>
        <w:rPr>
          <w:sz w:val="28"/>
          <w:szCs w:val="28"/>
        </w:rPr>
      </w:pP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r w:rsidRPr="00FF2B23">
        <w:rPr>
          <w:sz w:val="28"/>
          <w:szCs w:val="28"/>
        </w:rPr>
        <w:tab/>
      </w:r>
    </w:p>
    <w:p w:rsidR="004179B4" w:rsidRPr="00FF2B23" w:rsidRDefault="004179B4" w:rsidP="004179B4">
      <w:pPr>
        <w:tabs>
          <w:tab w:val="left" w:pos="6036"/>
          <w:tab w:val="center" w:pos="7286"/>
          <w:tab w:val="left" w:pos="12450"/>
        </w:tabs>
        <w:ind w:firstLine="708"/>
        <w:rPr>
          <w:sz w:val="28"/>
          <w:szCs w:val="28"/>
        </w:rPr>
      </w:pPr>
    </w:p>
    <w:p w:rsidR="004179B4" w:rsidRPr="00FF2B23" w:rsidRDefault="004179B4" w:rsidP="004179B4">
      <w:pPr>
        <w:tabs>
          <w:tab w:val="left" w:pos="6036"/>
          <w:tab w:val="center" w:pos="7286"/>
          <w:tab w:val="left" w:pos="12450"/>
        </w:tabs>
        <w:ind w:firstLine="708"/>
        <w:rPr>
          <w:sz w:val="28"/>
          <w:szCs w:val="28"/>
        </w:rPr>
      </w:pPr>
    </w:p>
    <w:p w:rsidR="004179B4" w:rsidRPr="00FF2B23" w:rsidRDefault="004179B4" w:rsidP="004179B4">
      <w:pPr>
        <w:tabs>
          <w:tab w:val="left" w:pos="690"/>
          <w:tab w:val="left" w:pos="6260"/>
          <w:tab w:val="left" w:pos="6825"/>
        </w:tabs>
        <w:rPr>
          <w:rFonts w:ascii="Arial" w:hAnsi="Arial" w:cs="Arial"/>
          <w:b/>
          <w:i/>
          <w:iCs/>
          <w:sz w:val="20"/>
          <w:szCs w:val="20"/>
        </w:rPr>
      </w:pPr>
      <w:r w:rsidRPr="00FF2B23">
        <w:rPr>
          <w:rFonts w:ascii="Arial" w:hAnsi="Arial" w:cs="Arial"/>
          <w:i/>
          <w:iCs/>
          <w:sz w:val="20"/>
          <w:szCs w:val="20"/>
        </w:rPr>
        <w:tab/>
      </w:r>
      <w:r w:rsidRPr="00FF2B23">
        <w:rPr>
          <w:rFonts w:ascii="Arial" w:hAnsi="Arial" w:cs="Arial"/>
          <w:i/>
          <w:iCs/>
          <w:sz w:val="20"/>
          <w:szCs w:val="20"/>
        </w:rPr>
        <w:tab/>
      </w:r>
      <w:r w:rsidRPr="00FF2B23">
        <w:rPr>
          <w:rFonts w:ascii="Arial" w:hAnsi="Arial" w:cs="Arial"/>
          <w:i/>
          <w:iCs/>
          <w:sz w:val="20"/>
          <w:szCs w:val="20"/>
        </w:rPr>
        <w:tab/>
      </w:r>
    </w:p>
    <w:p w:rsidR="004179B4" w:rsidRPr="00547579" w:rsidRDefault="00095C21" w:rsidP="004179B4">
      <w:pPr>
        <w:spacing w:before="60" w:line="200" w:lineRule="exact"/>
        <w:ind w:left="2835" w:firstLine="709"/>
        <w:rPr>
          <w:rFonts w:ascii="Arial" w:hAnsi="Arial" w:cs="Arial"/>
          <w:i/>
          <w:iCs/>
          <w:sz w:val="20"/>
          <w:szCs w:val="20"/>
        </w:rPr>
      </w:pPr>
      <w:r w:rsidRPr="00095C21">
        <w:rPr>
          <w:noProof/>
        </w:rPr>
        <w:pict>
          <v:rect id="_x0000_s1053" style="position:absolute;left:0;text-align:left;margin-left:243.7pt;margin-top:4.45pt;width:7.65pt;height:7.15pt;z-index:251668992" fillcolor="#e36c0a [2409]" stroked="f">
            <v:fill color2="fill lighten(123)" rotate="t" focusposition="1" focussize="" method="linear sigma" focus="100%" type="gradientRadial">
              <o:fill v:ext="view" type="gradientCenter"/>
            </v:fill>
          </v:rect>
        </w:pict>
      </w:r>
      <w:r w:rsidRPr="00095C21">
        <w:rPr>
          <w:noProof/>
        </w:rPr>
        <w:pict>
          <v:rect id="_x0000_s1054" style="position:absolute;left:0;text-align:left;margin-left:163.05pt;margin-top:3.75pt;width:7.15pt;height:7.3pt;z-index:251670016" fillcolor="green" stroked="f">
            <v:fill color2="fill lighten(117)" rotate="t" focusposition="1" focussize="" method="linear sigma" focus="100%" type="gradientRadial">
              <o:fill v:ext="view" type="gradientCenter"/>
            </v:fill>
          </v:rect>
        </w:pict>
      </w:r>
      <w:r w:rsidR="004179B4" w:rsidRPr="00FF2B23">
        <w:rPr>
          <w:rFonts w:ascii="Arial" w:hAnsi="Arial" w:cs="Arial"/>
          <w:sz w:val="18"/>
          <w:szCs w:val="18"/>
        </w:rPr>
        <w:t xml:space="preserve">Экспорт </w:t>
      </w:r>
      <w:r w:rsidR="004179B4" w:rsidRPr="00FF2B23">
        <w:rPr>
          <w:rFonts w:ascii="Arial" w:hAnsi="Arial" w:cs="Arial"/>
          <w:sz w:val="18"/>
          <w:szCs w:val="18"/>
        </w:rPr>
        <w:tab/>
        <w:t xml:space="preserve">     Импорт</w:t>
      </w:r>
    </w:p>
    <w:p w:rsidR="004179B4" w:rsidRPr="00FF2B23" w:rsidRDefault="004179B4" w:rsidP="004179B4">
      <w:pPr>
        <w:pStyle w:val="31"/>
        <w:spacing w:before="240" w:after="80" w:line="260" w:lineRule="exact"/>
        <w:ind w:firstLine="0"/>
        <w:jc w:val="center"/>
        <w:rPr>
          <w:rFonts w:ascii="Arial" w:hAnsi="Arial" w:cs="Arial"/>
          <w:b/>
          <w:bCs/>
          <w:sz w:val="22"/>
          <w:szCs w:val="22"/>
        </w:rPr>
      </w:pPr>
      <w:r w:rsidRPr="0029494D">
        <w:rPr>
          <w:rFonts w:ascii="Arial" w:hAnsi="Arial" w:cs="Arial"/>
          <w:b/>
          <w:bCs/>
          <w:sz w:val="22"/>
          <w:szCs w:val="22"/>
        </w:rPr>
        <w:t xml:space="preserve">Внешняя торговля товарами по видам экономической деятельности </w:t>
      </w:r>
      <w:r w:rsidRPr="0029494D">
        <w:rPr>
          <w:rFonts w:ascii="Arial" w:hAnsi="Arial" w:cs="Arial"/>
          <w:b/>
          <w:bCs/>
          <w:sz w:val="22"/>
          <w:szCs w:val="22"/>
        </w:rPr>
        <w:br/>
        <w:t>(по виду экономической деятельности, результатом осуществления которой</w:t>
      </w:r>
      <w:r w:rsidRPr="00FF2B23">
        <w:rPr>
          <w:rFonts w:ascii="Arial" w:hAnsi="Arial" w:cs="Arial"/>
          <w:b/>
          <w:bCs/>
          <w:sz w:val="22"/>
          <w:szCs w:val="22"/>
        </w:rPr>
        <w:t xml:space="preserve"> являются произведенные товары)</w:t>
      </w:r>
    </w:p>
    <w:p w:rsidR="004179B4" w:rsidRPr="00FF2B23" w:rsidRDefault="004179B4" w:rsidP="004179B4">
      <w:pPr>
        <w:pStyle w:val="21"/>
        <w:spacing w:before="60" w:after="40" w:line="220" w:lineRule="exact"/>
        <w:ind w:firstLine="23"/>
        <w:jc w:val="center"/>
        <w:rPr>
          <w:rFonts w:ascii="Arial" w:hAnsi="Arial" w:cs="Arial"/>
          <w:i/>
          <w:iCs/>
          <w:sz w:val="20"/>
          <w:szCs w:val="20"/>
        </w:rPr>
      </w:pPr>
      <w:r w:rsidRPr="00FF2B23">
        <w:rPr>
          <w:rFonts w:ascii="Arial" w:hAnsi="Arial" w:cs="Arial"/>
          <w:i/>
          <w:iCs/>
          <w:sz w:val="20"/>
          <w:szCs w:val="20"/>
        </w:rPr>
        <w:t>(миллионов долларов США)</w:t>
      </w:r>
    </w:p>
    <w:tbl>
      <w:tblPr>
        <w:tblW w:w="9072" w:type="dxa"/>
        <w:jc w:val="center"/>
        <w:tblLayout w:type="fixed"/>
        <w:tblCellMar>
          <w:left w:w="42" w:type="dxa"/>
          <w:right w:w="42" w:type="dxa"/>
        </w:tblCellMar>
        <w:tblLook w:val="0000"/>
      </w:tblPr>
      <w:tblGrid>
        <w:gridCol w:w="3545"/>
        <w:gridCol w:w="992"/>
        <w:gridCol w:w="992"/>
        <w:gridCol w:w="993"/>
        <w:gridCol w:w="1275"/>
        <w:gridCol w:w="1275"/>
      </w:tblGrid>
      <w:tr w:rsidR="004179B4" w:rsidRPr="00FF2B23" w:rsidTr="00FC2E48">
        <w:trPr>
          <w:cantSplit/>
          <w:trHeight w:val="211"/>
          <w:tblHeader/>
          <w:jc w:val="center"/>
        </w:trPr>
        <w:tc>
          <w:tcPr>
            <w:tcW w:w="3545" w:type="dxa"/>
            <w:vMerge w:val="restart"/>
            <w:tcBorders>
              <w:top w:val="single" w:sz="4" w:space="0" w:color="auto"/>
              <w:left w:val="single" w:sz="4" w:space="0" w:color="auto"/>
              <w:bottom w:val="nil"/>
              <w:right w:val="single" w:sz="4" w:space="0" w:color="auto"/>
            </w:tcBorders>
          </w:tcPr>
          <w:p w:rsidR="004179B4" w:rsidRPr="00FF2B23" w:rsidRDefault="004179B4" w:rsidP="00FC2E48">
            <w:pPr>
              <w:spacing w:before="60" w:after="60" w:line="200" w:lineRule="exact"/>
              <w:jc w:val="both"/>
            </w:pPr>
          </w:p>
        </w:tc>
        <w:tc>
          <w:tcPr>
            <w:tcW w:w="2977" w:type="dxa"/>
            <w:gridSpan w:val="3"/>
            <w:tcBorders>
              <w:top w:val="single" w:sz="4" w:space="0" w:color="auto"/>
              <w:left w:val="single" w:sz="4" w:space="0" w:color="auto"/>
              <w:bottom w:val="single" w:sz="4" w:space="0" w:color="auto"/>
              <w:right w:val="single" w:sz="4" w:space="0" w:color="auto"/>
            </w:tcBorders>
          </w:tcPr>
          <w:p w:rsidR="004179B4" w:rsidRPr="00FF2B23" w:rsidRDefault="004179B4" w:rsidP="00FC2E48">
            <w:pPr>
              <w:spacing w:before="60" w:after="60" w:line="200" w:lineRule="exact"/>
              <w:ind w:right="-57"/>
              <w:jc w:val="center"/>
            </w:pPr>
            <w:r w:rsidRPr="00FF2B23">
              <w:rPr>
                <w:sz w:val="22"/>
                <w:szCs w:val="22"/>
              </w:rPr>
              <w:t>201</w:t>
            </w:r>
            <w:r>
              <w:rPr>
                <w:sz w:val="22"/>
                <w:szCs w:val="22"/>
              </w:rPr>
              <w:t>8</w:t>
            </w:r>
            <w:r w:rsidRPr="00FF2B23">
              <w:rPr>
                <w:sz w:val="22"/>
                <w:szCs w:val="22"/>
              </w:rPr>
              <w:t xml:space="preserve"> г.</w:t>
            </w:r>
          </w:p>
        </w:tc>
        <w:tc>
          <w:tcPr>
            <w:tcW w:w="2550" w:type="dxa"/>
            <w:gridSpan w:val="2"/>
            <w:tcBorders>
              <w:top w:val="single" w:sz="4" w:space="0" w:color="auto"/>
              <w:left w:val="single" w:sz="4" w:space="0" w:color="auto"/>
              <w:bottom w:val="single" w:sz="4" w:space="0" w:color="auto"/>
              <w:right w:val="single" w:sz="4" w:space="0" w:color="auto"/>
            </w:tcBorders>
          </w:tcPr>
          <w:p w:rsidR="004179B4" w:rsidRPr="00FF2B23" w:rsidRDefault="004179B4" w:rsidP="004179B4">
            <w:pPr>
              <w:spacing w:before="60" w:after="60" w:line="200" w:lineRule="exact"/>
              <w:ind w:right="-57"/>
              <w:jc w:val="center"/>
            </w:pPr>
            <w:r>
              <w:rPr>
                <w:sz w:val="22"/>
                <w:szCs w:val="22"/>
              </w:rPr>
              <w:t>2018</w:t>
            </w:r>
            <w:r w:rsidRPr="00FF2B23">
              <w:rPr>
                <w:sz w:val="22"/>
                <w:szCs w:val="22"/>
              </w:rPr>
              <w:t xml:space="preserve"> г.</w:t>
            </w:r>
            <w:r>
              <w:rPr>
                <w:sz w:val="22"/>
                <w:szCs w:val="22"/>
              </w:rPr>
              <w:t xml:space="preserve"> </w:t>
            </w:r>
            <w:r w:rsidRPr="00FF2B23">
              <w:rPr>
                <w:sz w:val="22"/>
                <w:szCs w:val="22"/>
              </w:rPr>
              <w:t>в % к</w:t>
            </w:r>
            <w:r>
              <w:rPr>
                <w:sz w:val="22"/>
                <w:szCs w:val="22"/>
              </w:rPr>
              <w:t xml:space="preserve"> </w:t>
            </w:r>
            <w:r w:rsidRPr="00FF2B23">
              <w:rPr>
                <w:sz w:val="22"/>
                <w:szCs w:val="22"/>
              </w:rPr>
              <w:t>201</w:t>
            </w:r>
            <w:r>
              <w:rPr>
                <w:sz w:val="22"/>
                <w:szCs w:val="22"/>
              </w:rPr>
              <w:t>7</w:t>
            </w:r>
            <w:r w:rsidRPr="00FF2B23">
              <w:rPr>
                <w:sz w:val="22"/>
                <w:szCs w:val="22"/>
              </w:rPr>
              <w:t xml:space="preserve"> г.</w:t>
            </w:r>
          </w:p>
        </w:tc>
      </w:tr>
      <w:tr w:rsidR="004179B4" w:rsidRPr="00FF2B23" w:rsidTr="00FC2E48">
        <w:trPr>
          <w:cantSplit/>
          <w:trHeight w:val="105"/>
          <w:tblHeader/>
          <w:jc w:val="center"/>
        </w:trPr>
        <w:tc>
          <w:tcPr>
            <w:tcW w:w="3545" w:type="dxa"/>
            <w:vMerge/>
            <w:tcBorders>
              <w:top w:val="nil"/>
              <w:left w:val="single" w:sz="4" w:space="0" w:color="auto"/>
              <w:bottom w:val="single" w:sz="4" w:space="0" w:color="auto"/>
              <w:right w:val="single" w:sz="4" w:space="0" w:color="auto"/>
            </w:tcBorders>
          </w:tcPr>
          <w:p w:rsidR="004179B4" w:rsidRPr="00FF2B23" w:rsidRDefault="004179B4" w:rsidP="00FC2E48">
            <w:pPr>
              <w:spacing w:before="60" w:after="60" w:line="200" w:lineRule="exact"/>
              <w:jc w:val="both"/>
            </w:pPr>
          </w:p>
        </w:tc>
        <w:tc>
          <w:tcPr>
            <w:tcW w:w="992" w:type="dxa"/>
            <w:tcBorders>
              <w:top w:val="single" w:sz="4" w:space="0" w:color="auto"/>
              <w:left w:val="single" w:sz="4" w:space="0" w:color="auto"/>
              <w:bottom w:val="single" w:sz="4" w:space="0" w:color="auto"/>
              <w:right w:val="single" w:sz="4" w:space="0" w:color="auto"/>
            </w:tcBorders>
          </w:tcPr>
          <w:p w:rsidR="004179B4" w:rsidRPr="00FF2B23" w:rsidRDefault="004179B4" w:rsidP="00FC2E48">
            <w:pPr>
              <w:spacing w:before="60" w:after="60" w:line="200" w:lineRule="exact"/>
              <w:jc w:val="center"/>
            </w:pPr>
            <w:r w:rsidRPr="00FF2B23">
              <w:rPr>
                <w:sz w:val="22"/>
                <w:szCs w:val="22"/>
              </w:rPr>
              <w:t>экспорт</w:t>
            </w:r>
          </w:p>
        </w:tc>
        <w:tc>
          <w:tcPr>
            <w:tcW w:w="992" w:type="dxa"/>
            <w:tcBorders>
              <w:top w:val="single" w:sz="4" w:space="0" w:color="auto"/>
              <w:left w:val="single" w:sz="4" w:space="0" w:color="auto"/>
              <w:bottom w:val="single" w:sz="4" w:space="0" w:color="auto"/>
              <w:right w:val="single" w:sz="4" w:space="0" w:color="auto"/>
            </w:tcBorders>
          </w:tcPr>
          <w:p w:rsidR="004179B4" w:rsidRPr="00FF2B23" w:rsidRDefault="004179B4" w:rsidP="00FC2E48">
            <w:pPr>
              <w:spacing w:before="60" w:after="60" w:line="200" w:lineRule="exact"/>
              <w:jc w:val="center"/>
            </w:pPr>
            <w:r w:rsidRPr="00FF2B23">
              <w:rPr>
                <w:sz w:val="22"/>
                <w:szCs w:val="22"/>
              </w:rPr>
              <w:t>импорт</w:t>
            </w:r>
          </w:p>
        </w:tc>
        <w:tc>
          <w:tcPr>
            <w:tcW w:w="993" w:type="dxa"/>
            <w:tcBorders>
              <w:top w:val="single" w:sz="4" w:space="0" w:color="auto"/>
              <w:left w:val="single" w:sz="4" w:space="0" w:color="auto"/>
              <w:bottom w:val="single" w:sz="4" w:space="0" w:color="auto"/>
              <w:right w:val="single" w:sz="4" w:space="0" w:color="auto"/>
            </w:tcBorders>
          </w:tcPr>
          <w:p w:rsidR="004179B4" w:rsidRPr="00FF2B23" w:rsidRDefault="004179B4" w:rsidP="00FC2E48">
            <w:pPr>
              <w:spacing w:before="60" w:after="60" w:line="200" w:lineRule="exact"/>
              <w:jc w:val="center"/>
            </w:pPr>
            <w:r w:rsidRPr="00FF2B23">
              <w:rPr>
                <w:sz w:val="22"/>
                <w:szCs w:val="22"/>
              </w:rPr>
              <w:t>сальдо</w:t>
            </w:r>
          </w:p>
        </w:tc>
        <w:tc>
          <w:tcPr>
            <w:tcW w:w="1275" w:type="dxa"/>
            <w:tcBorders>
              <w:top w:val="single" w:sz="4" w:space="0" w:color="auto"/>
              <w:left w:val="single" w:sz="4" w:space="0" w:color="auto"/>
              <w:bottom w:val="single" w:sz="4" w:space="0" w:color="auto"/>
              <w:right w:val="nil"/>
            </w:tcBorders>
          </w:tcPr>
          <w:p w:rsidR="004179B4" w:rsidRPr="00FF2B23" w:rsidRDefault="004179B4" w:rsidP="00FC2E48">
            <w:pPr>
              <w:spacing w:before="60" w:after="60" w:line="200" w:lineRule="exact"/>
              <w:jc w:val="center"/>
            </w:pPr>
            <w:r w:rsidRPr="00FF2B23">
              <w:rPr>
                <w:sz w:val="22"/>
                <w:szCs w:val="22"/>
              </w:rPr>
              <w:t xml:space="preserve">экспорт </w:t>
            </w:r>
          </w:p>
        </w:tc>
        <w:tc>
          <w:tcPr>
            <w:tcW w:w="1275" w:type="dxa"/>
            <w:tcBorders>
              <w:top w:val="single" w:sz="4" w:space="0" w:color="auto"/>
              <w:left w:val="single" w:sz="4" w:space="0" w:color="auto"/>
              <w:bottom w:val="single" w:sz="4" w:space="0" w:color="auto"/>
              <w:right w:val="single" w:sz="4" w:space="0" w:color="auto"/>
            </w:tcBorders>
          </w:tcPr>
          <w:p w:rsidR="004179B4" w:rsidRPr="00FF2B23" w:rsidRDefault="004179B4" w:rsidP="00FC2E48">
            <w:pPr>
              <w:spacing w:before="60" w:after="60" w:line="200" w:lineRule="exact"/>
              <w:jc w:val="center"/>
            </w:pPr>
            <w:r w:rsidRPr="00FF2B23">
              <w:rPr>
                <w:sz w:val="22"/>
                <w:szCs w:val="22"/>
              </w:rPr>
              <w:t>импорт</w:t>
            </w:r>
          </w:p>
        </w:tc>
      </w:tr>
      <w:tr w:rsidR="00AD4CEE" w:rsidRPr="00FF2B23" w:rsidTr="00FC2E48">
        <w:trPr>
          <w:trHeight w:val="20"/>
          <w:jc w:val="center"/>
        </w:trPr>
        <w:tc>
          <w:tcPr>
            <w:tcW w:w="3545" w:type="dxa"/>
            <w:tcBorders>
              <w:top w:val="nil"/>
              <w:left w:val="single" w:sz="4" w:space="0" w:color="auto"/>
              <w:bottom w:val="nil"/>
              <w:right w:val="single" w:sz="4" w:space="0" w:color="auto"/>
            </w:tcBorders>
            <w:vAlign w:val="bottom"/>
          </w:tcPr>
          <w:p w:rsidR="00AD4CEE" w:rsidRPr="00FF2B23" w:rsidRDefault="00AD4CEE" w:rsidP="0087189E">
            <w:pPr>
              <w:spacing w:before="60" w:after="60" w:line="220" w:lineRule="exact"/>
              <w:ind w:right="113"/>
              <w:rPr>
                <w:b/>
                <w:bCs/>
                <w:snapToGrid w:val="0"/>
              </w:rPr>
            </w:pPr>
            <w:bookmarkStart w:id="6" w:name="_Hlk306004959"/>
            <w:r w:rsidRPr="00FF2B23">
              <w:rPr>
                <w:b/>
                <w:bCs/>
                <w:snapToGrid w:val="0"/>
                <w:sz w:val="22"/>
                <w:szCs w:val="22"/>
              </w:rPr>
              <w:t xml:space="preserve">Внешняя торговля товарами </w:t>
            </w:r>
          </w:p>
        </w:tc>
        <w:tc>
          <w:tcPr>
            <w:tcW w:w="992" w:type="dxa"/>
            <w:tcBorders>
              <w:top w:val="nil"/>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b/>
                <w:color w:val="000000"/>
              </w:rPr>
            </w:pPr>
            <w:r w:rsidRPr="00AD4CEE">
              <w:rPr>
                <w:b/>
                <w:color w:val="000000"/>
                <w:sz w:val="22"/>
                <w:szCs w:val="22"/>
              </w:rPr>
              <w:t xml:space="preserve">33 726,1 </w:t>
            </w:r>
          </w:p>
        </w:tc>
        <w:tc>
          <w:tcPr>
            <w:tcW w:w="992" w:type="dxa"/>
            <w:tcBorders>
              <w:top w:val="nil"/>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b/>
                <w:color w:val="000000"/>
              </w:rPr>
            </w:pPr>
            <w:r w:rsidRPr="00AD4CEE">
              <w:rPr>
                <w:b/>
                <w:color w:val="000000"/>
                <w:sz w:val="22"/>
                <w:szCs w:val="22"/>
              </w:rPr>
              <w:t xml:space="preserve">38 408,9 </w:t>
            </w:r>
          </w:p>
        </w:tc>
        <w:tc>
          <w:tcPr>
            <w:tcW w:w="993" w:type="dxa"/>
            <w:tcBorders>
              <w:top w:val="nil"/>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b/>
                <w:color w:val="000000"/>
              </w:rPr>
            </w:pPr>
            <w:r w:rsidRPr="00AD4CEE">
              <w:rPr>
                <w:b/>
                <w:color w:val="000000"/>
                <w:sz w:val="22"/>
                <w:szCs w:val="22"/>
              </w:rPr>
              <w:t>-4 682,8</w:t>
            </w:r>
          </w:p>
        </w:tc>
        <w:tc>
          <w:tcPr>
            <w:tcW w:w="1275" w:type="dxa"/>
            <w:tcBorders>
              <w:top w:val="nil"/>
              <w:left w:val="single" w:sz="4" w:space="0" w:color="auto"/>
              <w:bottom w:val="nil"/>
              <w:right w:val="single" w:sz="4" w:space="0" w:color="auto"/>
            </w:tcBorders>
            <w:vAlign w:val="bottom"/>
          </w:tcPr>
          <w:p w:rsidR="00AD4CEE" w:rsidRPr="002D7D4D" w:rsidRDefault="00AD4CEE" w:rsidP="00AD4CEE">
            <w:pPr>
              <w:spacing w:before="60" w:after="60" w:line="220" w:lineRule="exact"/>
              <w:ind w:right="340"/>
              <w:jc w:val="right"/>
              <w:rPr>
                <w:b/>
              </w:rPr>
            </w:pPr>
            <w:r>
              <w:rPr>
                <w:b/>
                <w:sz w:val="22"/>
                <w:szCs w:val="22"/>
              </w:rPr>
              <w:t>115,3</w:t>
            </w:r>
          </w:p>
        </w:tc>
        <w:tc>
          <w:tcPr>
            <w:tcW w:w="1275" w:type="dxa"/>
            <w:tcBorders>
              <w:top w:val="nil"/>
              <w:left w:val="single" w:sz="4" w:space="0" w:color="auto"/>
              <w:bottom w:val="nil"/>
              <w:right w:val="single" w:sz="4" w:space="0" w:color="auto"/>
            </w:tcBorders>
            <w:vAlign w:val="bottom"/>
          </w:tcPr>
          <w:p w:rsidR="00AD4CEE" w:rsidRPr="002D7D4D" w:rsidRDefault="00AD4CEE" w:rsidP="00AD4CEE">
            <w:pPr>
              <w:spacing w:before="60" w:after="60" w:line="220" w:lineRule="exact"/>
              <w:ind w:right="340"/>
              <w:jc w:val="right"/>
              <w:rPr>
                <w:b/>
              </w:rPr>
            </w:pPr>
            <w:r>
              <w:rPr>
                <w:b/>
                <w:sz w:val="22"/>
                <w:szCs w:val="22"/>
              </w:rPr>
              <w:t>112</w:t>
            </w:r>
            <w:r w:rsidRPr="002D7D4D">
              <w:rPr>
                <w:b/>
                <w:sz w:val="22"/>
                <w:szCs w:val="22"/>
              </w:rPr>
              <w:t>,</w:t>
            </w:r>
            <w:r>
              <w:rPr>
                <w:b/>
                <w:sz w:val="22"/>
                <w:szCs w:val="22"/>
              </w:rPr>
              <w:t>2</w:t>
            </w:r>
          </w:p>
        </w:tc>
      </w:tr>
      <w:tr w:rsidR="00AD4CEE" w:rsidRPr="00FF2B23" w:rsidTr="00AD4CEE">
        <w:trPr>
          <w:trHeight w:val="345"/>
          <w:jc w:val="center"/>
        </w:trPr>
        <w:tc>
          <w:tcPr>
            <w:tcW w:w="3545" w:type="dxa"/>
            <w:tcBorders>
              <w:top w:val="nil"/>
              <w:left w:val="single" w:sz="4" w:space="0" w:color="auto"/>
              <w:right w:val="single" w:sz="4" w:space="0" w:color="auto"/>
            </w:tcBorders>
            <w:vAlign w:val="bottom"/>
          </w:tcPr>
          <w:p w:rsidR="00AD4CEE" w:rsidRPr="00FF2B23" w:rsidRDefault="00AD4CEE" w:rsidP="0087189E">
            <w:pPr>
              <w:spacing w:before="60" w:after="60" w:line="220" w:lineRule="exact"/>
              <w:ind w:left="57"/>
            </w:pPr>
            <w:r w:rsidRPr="00FF2B23">
              <w:rPr>
                <w:sz w:val="22"/>
                <w:szCs w:val="22"/>
              </w:rPr>
              <w:t>сельское, лесное и рыбное хозяйство</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523,3</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1 966,8</w:t>
            </w:r>
          </w:p>
        </w:tc>
        <w:tc>
          <w:tcPr>
            <w:tcW w:w="993"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-1 443,5</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101,0</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93,2</w:t>
            </w:r>
          </w:p>
        </w:tc>
      </w:tr>
      <w:tr w:rsidR="00AD4CEE" w:rsidRPr="00FF2B23" w:rsidTr="00AD4CEE">
        <w:trPr>
          <w:trHeight w:val="301"/>
          <w:jc w:val="center"/>
        </w:trPr>
        <w:tc>
          <w:tcPr>
            <w:tcW w:w="3545" w:type="dxa"/>
            <w:tcBorders>
              <w:top w:val="nil"/>
              <w:left w:val="single" w:sz="4" w:space="0" w:color="auto"/>
              <w:right w:val="single" w:sz="4" w:space="0" w:color="auto"/>
            </w:tcBorders>
            <w:vAlign w:val="bottom"/>
          </w:tcPr>
          <w:p w:rsidR="00AD4CEE" w:rsidRPr="00C83A46" w:rsidRDefault="00AD4CEE" w:rsidP="0087189E">
            <w:pPr>
              <w:spacing w:before="60" w:after="60" w:line="220" w:lineRule="exact"/>
              <w:ind w:left="57"/>
              <w:rPr>
                <w:spacing w:val="-4"/>
              </w:rPr>
            </w:pPr>
            <w:r w:rsidRPr="00C83A46">
              <w:rPr>
                <w:spacing w:val="-4"/>
                <w:sz w:val="22"/>
                <w:szCs w:val="22"/>
              </w:rPr>
              <w:t>горнодобывающая промышленность</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1 042,2</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9 833,4</w:t>
            </w:r>
          </w:p>
        </w:tc>
        <w:tc>
          <w:tcPr>
            <w:tcW w:w="993"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-8 791,2</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136,0</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117,4</w:t>
            </w:r>
          </w:p>
        </w:tc>
      </w:tr>
      <w:tr w:rsidR="00AD4CEE" w:rsidRPr="00FF2B23" w:rsidTr="00AD4CEE">
        <w:trPr>
          <w:trHeight w:val="223"/>
          <w:jc w:val="center"/>
        </w:trPr>
        <w:tc>
          <w:tcPr>
            <w:tcW w:w="3545" w:type="dxa"/>
            <w:tcBorders>
              <w:left w:val="single" w:sz="4" w:space="0" w:color="auto"/>
              <w:right w:val="single" w:sz="4" w:space="0" w:color="auto"/>
            </w:tcBorders>
            <w:vAlign w:val="bottom"/>
          </w:tcPr>
          <w:p w:rsidR="00AD4CEE" w:rsidRPr="00FF2B23" w:rsidRDefault="00AD4CEE" w:rsidP="0087189E">
            <w:pPr>
              <w:spacing w:before="60" w:after="60" w:line="220" w:lineRule="exact"/>
              <w:ind w:left="57"/>
            </w:pPr>
            <w:r w:rsidRPr="00FF2B23">
              <w:rPr>
                <w:sz w:val="22"/>
                <w:szCs w:val="22"/>
              </w:rPr>
              <w:t>обрабатывающая промышленность</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30 850,7</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25 431,2</w:t>
            </w:r>
          </w:p>
        </w:tc>
        <w:tc>
          <w:tcPr>
            <w:tcW w:w="993"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5 419,5</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113,9</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111,9</w:t>
            </w:r>
          </w:p>
        </w:tc>
      </w:tr>
      <w:tr w:rsidR="00AD4CEE" w:rsidRPr="00FF2B23" w:rsidTr="00AD4CEE">
        <w:trPr>
          <w:trHeight w:val="113"/>
          <w:jc w:val="center"/>
        </w:trPr>
        <w:tc>
          <w:tcPr>
            <w:tcW w:w="3545" w:type="dxa"/>
            <w:tcBorders>
              <w:top w:val="nil"/>
              <w:left w:val="single" w:sz="4" w:space="0" w:color="auto"/>
              <w:bottom w:val="single" w:sz="4" w:space="0" w:color="auto"/>
              <w:right w:val="single" w:sz="4" w:space="0" w:color="auto"/>
            </w:tcBorders>
            <w:vAlign w:val="bottom"/>
          </w:tcPr>
          <w:p w:rsidR="00AD4CEE" w:rsidRPr="00FF2B23" w:rsidRDefault="00AD4CEE" w:rsidP="0087189E">
            <w:pPr>
              <w:spacing w:before="60" w:after="60" w:line="220" w:lineRule="exact"/>
              <w:ind w:left="227"/>
              <w:rPr>
                <w:snapToGrid w:val="0"/>
              </w:rPr>
            </w:pPr>
            <w:r w:rsidRPr="00FF2B23">
              <w:rPr>
                <w:snapToGrid w:val="0"/>
                <w:sz w:val="22"/>
                <w:szCs w:val="22"/>
              </w:rPr>
              <w:t>производство продуктов питания, напитков и табачных изделий</w:t>
            </w:r>
          </w:p>
        </w:tc>
        <w:tc>
          <w:tcPr>
            <w:tcW w:w="992" w:type="dxa"/>
            <w:tcBorders>
              <w:top w:val="nil"/>
              <w:left w:val="single" w:sz="4" w:space="0" w:color="auto"/>
              <w:bottom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4 688,3</w:t>
            </w:r>
          </w:p>
        </w:tc>
        <w:tc>
          <w:tcPr>
            <w:tcW w:w="992" w:type="dxa"/>
            <w:tcBorders>
              <w:top w:val="nil"/>
              <w:left w:val="single" w:sz="4" w:space="0" w:color="auto"/>
              <w:bottom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2 462,5</w:t>
            </w:r>
          </w:p>
        </w:tc>
        <w:tc>
          <w:tcPr>
            <w:tcW w:w="993" w:type="dxa"/>
            <w:tcBorders>
              <w:top w:val="nil"/>
              <w:left w:val="single" w:sz="4" w:space="0" w:color="auto"/>
              <w:bottom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2 225,8</w:t>
            </w:r>
          </w:p>
        </w:tc>
        <w:tc>
          <w:tcPr>
            <w:tcW w:w="1275" w:type="dxa"/>
            <w:tcBorders>
              <w:top w:val="nil"/>
              <w:left w:val="single" w:sz="4" w:space="0" w:color="auto"/>
              <w:bottom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105,9</w:t>
            </w:r>
          </w:p>
        </w:tc>
        <w:tc>
          <w:tcPr>
            <w:tcW w:w="1275" w:type="dxa"/>
            <w:tcBorders>
              <w:top w:val="nil"/>
              <w:left w:val="single" w:sz="4" w:space="0" w:color="auto"/>
              <w:bottom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98,7</w:t>
            </w:r>
          </w:p>
        </w:tc>
      </w:tr>
      <w:tr w:rsidR="00AD4CEE" w:rsidRPr="00FF2B23" w:rsidTr="00AD4CEE">
        <w:trPr>
          <w:trHeight w:val="280"/>
          <w:jc w:val="center"/>
        </w:trPr>
        <w:tc>
          <w:tcPr>
            <w:tcW w:w="3545" w:type="dxa"/>
            <w:tcBorders>
              <w:top w:val="single" w:sz="4" w:space="0" w:color="auto"/>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lastRenderedPageBreak/>
              <w:t xml:space="preserve">производство </w:t>
            </w:r>
            <w:r w:rsidRPr="00FF2B23">
              <w:rPr>
                <w:sz w:val="22"/>
                <w:szCs w:val="22"/>
              </w:rPr>
              <w:t>текст</w:t>
            </w:r>
            <w:r w:rsidR="00C83A46">
              <w:rPr>
                <w:sz w:val="22"/>
                <w:szCs w:val="22"/>
              </w:rPr>
              <w:t>ильных изделий, одежды, изделий</w:t>
            </w:r>
            <w:r w:rsidR="00C83A46">
              <w:rPr>
                <w:sz w:val="22"/>
                <w:szCs w:val="22"/>
              </w:rPr>
              <w:br/>
            </w:r>
            <w:r w:rsidRPr="00FF2B23">
              <w:rPr>
                <w:sz w:val="22"/>
                <w:szCs w:val="22"/>
              </w:rPr>
              <w:t>из кожи и меха</w:t>
            </w:r>
          </w:p>
        </w:tc>
        <w:tc>
          <w:tcPr>
            <w:tcW w:w="992" w:type="dxa"/>
            <w:tcBorders>
              <w:top w:val="single" w:sz="4" w:space="0" w:color="auto"/>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1 353,6</w:t>
            </w:r>
          </w:p>
        </w:tc>
        <w:tc>
          <w:tcPr>
            <w:tcW w:w="992" w:type="dxa"/>
            <w:tcBorders>
              <w:top w:val="single" w:sz="4" w:space="0" w:color="auto"/>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1 771,5</w:t>
            </w:r>
          </w:p>
        </w:tc>
        <w:tc>
          <w:tcPr>
            <w:tcW w:w="993" w:type="dxa"/>
            <w:tcBorders>
              <w:top w:val="single" w:sz="4" w:space="0" w:color="auto"/>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-417,9</w:t>
            </w:r>
          </w:p>
        </w:tc>
        <w:tc>
          <w:tcPr>
            <w:tcW w:w="1275" w:type="dxa"/>
            <w:tcBorders>
              <w:top w:val="single" w:sz="4" w:space="0" w:color="auto"/>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107,8</w:t>
            </w:r>
          </w:p>
        </w:tc>
        <w:tc>
          <w:tcPr>
            <w:tcW w:w="1275" w:type="dxa"/>
            <w:tcBorders>
              <w:top w:val="single" w:sz="4" w:space="0" w:color="auto"/>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113,1</w:t>
            </w:r>
          </w:p>
        </w:tc>
      </w:tr>
      <w:tr w:rsidR="00AD4CEE" w:rsidRPr="00FF2B23" w:rsidTr="00AD4CEE">
        <w:trPr>
          <w:trHeight w:val="540"/>
          <w:jc w:val="center"/>
        </w:trPr>
        <w:tc>
          <w:tcPr>
            <w:tcW w:w="3545" w:type="dxa"/>
            <w:tcBorders>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 xml:space="preserve">изделий из дерева </w:t>
            </w:r>
            <w:r w:rsidRPr="00FF2B23">
              <w:rPr>
                <w:sz w:val="22"/>
                <w:szCs w:val="22"/>
              </w:rPr>
              <w:br/>
              <w:t>и бумаги; полиграфическая деятельность и тиражирование записанных носителей информации</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1 637,6</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908,7</w:t>
            </w:r>
          </w:p>
        </w:tc>
        <w:tc>
          <w:tcPr>
            <w:tcW w:w="993"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728,9</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125,7</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114,6</w:t>
            </w:r>
          </w:p>
        </w:tc>
      </w:tr>
      <w:tr w:rsidR="00AD4CEE" w:rsidRPr="00FF2B23" w:rsidTr="00AD4CEE">
        <w:trPr>
          <w:trHeight w:val="20"/>
          <w:jc w:val="center"/>
        </w:trPr>
        <w:tc>
          <w:tcPr>
            <w:tcW w:w="3545" w:type="dxa"/>
            <w:tcBorders>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кокса и продуктов нефтепереработки</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6 994,3</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1 456,4</w:t>
            </w:r>
          </w:p>
        </w:tc>
        <w:tc>
          <w:tcPr>
            <w:tcW w:w="993"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5 537,9</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122,0</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106,4</w:t>
            </w:r>
          </w:p>
        </w:tc>
      </w:tr>
      <w:tr w:rsidR="00AD4CEE" w:rsidRPr="00FF2B23" w:rsidTr="00AD4CEE">
        <w:trPr>
          <w:trHeight w:val="20"/>
          <w:jc w:val="center"/>
        </w:trPr>
        <w:tc>
          <w:tcPr>
            <w:tcW w:w="3545" w:type="dxa"/>
            <w:tcBorders>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химических продуктов</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5 362,8</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3 110,5</w:t>
            </w:r>
          </w:p>
        </w:tc>
        <w:tc>
          <w:tcPr>
            <w:tcW w:w="993"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2 252,3</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127,0</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110,4</w:t>
            </w:r>
          </w:p>
        </w:tc>
      </w:tr>
      <w:tr w:rsidR="00AD4CEE" w:rsidRPr="00FF2B23" w:rsidTr="00AD4CEE">
        <w:trPr>
          <w:trHeight w:val="20"/>
          <w:jc w:val="center"/>
        </w:trPr>
        <w:tc>
          <w:tcPr>
            <w:tcW w:w="3545" w:type="dxa"/>
            <w:tcBorders>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осно</w:t>
            </w:r>
            <w:r w:rsidR="00C83A46">
              <w:rPr>
                <w:sz w:val="22"/>
                <w:szCs w:val="22"/>
              </w:rPr>
              <w:t>вных фармацевтических продуктов</w:t>
            </w:r>
            <w:r w:rsidR="00C83A46">
              <w:rPr>
                <w:sz w:val="22"/>
                <w:szCs w:val="22"/>
              </w:rPr>
              <w:br/>
            </w:r>
            <w:r w:rsidRPr="00FF2B23">
              <w:rPr>
                <w:sz w:val="22"/>
                <w:szCs w:val="22"/>
              </w:rPr>
              <w:t>и фармацевтических препаратов</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239,6</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837,2</w:t>
            </w:r>
          </w:p>
        </w:tc>
        <w:tc>
          <w:tcPr>
            <w:tcW w:w="993"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-597,6</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116,9</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102,3</w:t>
            </w:r>
          </w:p>
        </w:tc>
      </w:tr>
      <w:tr w:rsidR="00AD4CEE" w:rsidRPr="00FF2B23" w:rsidTr="00AD4CEE">
        <w:trPr>
          <w:trHeight w:val="143"/>
          <w:jc w:val="center"/>
        </w:trPr>
        <w:tc>
          <w:tcPr>
            <w:tcW w:w="3545" w:type="dxa"/>
            <w:tcBorders>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резиновых и пластмассовых изделий, прочих неметаллических минеральных продуктов</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1 880,0</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1 765,5</w:t>
            </w:r>
          </w:p>
        </w:tc>
        <w:tc>
          <w:tcPr>
            <w:tcW w:w="993"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114,5</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96,1</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116,2</w:t>
            </w:r>
          </w:p>
        </w:tc>
      </w:tr>
      <w:tr w:rsidR="00AD4CEE" w:rsidRPr="00FF2B23" w:rsidTr="00AD4CEE">
        <w:trPr>
          <w:trHeight w:val="20"/>
          <w:jc w:val="center"/>
        </w:trPr>
        <w:tc>
          <w:tcPr>
            <w:tcW w:w="3545" w:type="dxa"/>
            <w:tcBorders>
              <w:left w:val="single" w:sz="4" w:space="0" w:color="auto"/>
              <w:bottom w:val="nil"/>
              <w:right w:val="single" w:sz="4" w:space="0" w:color="auto"/>
            </w:tcBorders>
            <w:vAlign w:val="bottom"/>
          </w:tcPr>
          <w:p w:rsidR="00AD4CEE" w:rsidRPr="00FF2B23" w:rsidRDefault="00AD4CEE" w:rsidP="0087189E">
            <w:pPr>
              <w:spacing w:before="50" w:after="50" w:line="218" w:lineRule="exact"/>
              <w:ind w:left="227"/>
            </w:pPr>
            <w:r w:rsidRPr="00FF2B23">
              <w:rPr>
                <w:sz w:val="22"/>
                <w:szCs w:val="22"/>
              </w:rPr>
              <w:t>металлургическое производство</w:t>
            </w:r>
            <w:r>
              <w:rPr>
                <w:sz w:val="22"/>
                <w:szCs w:val="22"/>
              </w:rPr>
              <w:t>;</w:t>
            </w:r>
            <w:r w:rsidRPr="00D75A21">
              <w:rPr>
                <w:sz w:val="22"/>
                <w:szCs w:val="22"/>
              </w:rPr>
              <w:t xml:space="preserve"> </w:t>
            </w:r>
            <w:r>
              <w:rPr>
                <w:snapToGrid w:val="0"/>
                <w:sz w:val="22"/>
                <w:szCs w:val="22"/>
              </w:rPr>
              <w:t>п</w:t>
            </w:r>
            <w:r w:rsidRPr="00FF2B23">
              <w:rPr>
                <w:snapToGrid w:val="0"/>
                <w:sz w:val="22"/>
                <w:szCs w:val="22"/>
              </w:rPr>
              <w:t>роизводство</w:t>
            </w:r>
            <w:r w:rsidRPr="00D75A21">
              <w:rPr>
                <w:snapToGrid w:val="0"/>
                <w:sz w:val="22"/>
                <w:szCs w:val="22"/>
              </w:rPr>
              <w:t xml:space="preserve"> </w:t>
            </w:r>
            <w:r w:rsidRPr="00FF2B23">
              <w:rPr>
                <w:sz w:val="22"/>
                <w:szCs w:val="22"/>
              </w:rPr>
              <w:t>готовых металлических изделий, кроме машин и оборудования</w:t>
            </w:r>
          </w:p>
        </w:tc>
        <w:tc>
          <w:tcPr>
            <w:tcW w:w="992" w:type="dxa"/>
            <w:tcBorders>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2 330,3</w:t>
            </w:r>
          </w:p>
        </w:tc>
        <w:tc>
          <w:tcPr>
            <w:tcW w:w="992" w:type="dxa"/>
            <w:tcBorders>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3 396,3</w:t>
            </w:r>
          </w:p>
        </w:tc>
        <w:tc>
          <w:tcPr>
            <w:tcW w:w="993" w:type="dxa"/>
            <w:tcBorders>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-1 066,0</w:t>
            </w:r>
          </w:p>
        </w:tc>
        <w:tc>
          <w:tcPr>
            <w:tcW w:w="1275" w:type="dxa"/>
            <w:tcBorders>
              <w:left w:val="single" w:sz="4" w:space="0" w:color="auto"/>
              <w:bottom w:val="nil"/>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117,7</w:t>
            </w:r>
          </w:p>
        </w:tc>
        <w:tc>
          <w:tcPr>
            <w:tcW w:w="1275" w:type="dxa"/>
            <w:tcBorders>
              <w:left w:val="single" w:sz="4" w:space="0" w:color="auto"/>
              <w:bottom w:val="nil"/>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108,3</w:t>
            </w:r>
          </w:p>
        </w:tc>
      </w:tr>
      <w:tr w:rsidR="00AD4CEE" w:rsidRPr="00FF2B23" w:rsidTr="00AD4CEE">
        <w:trPr>
          <w:trHeight w:val="20"/>
          <w:jc w:val="center"/>
        </w:trPr>
        <w:tc>
          <w:tcPr>
            <w:tcW w:w="3545" w:type="dxa"/>
            <w:tcBorders>
              <w:top w:val="nil"/>
              <w:left w:val="single" w:sz="4" w:space="0" w:color="auto"/>
              <w:bottom w:val="nil"/>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вычислительной, электронной и оптической аппаратуры</w:t>
            </w:r>
          </w:p>
        </w:tc>
        <w:tc>
          <w:tcPr>
            <w:tcW w:w="992" w:type="dxa"/>
            <w:tcBorders>
              <w:top w:val="nil"/>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606,2</w:t>
            </w:r>
          </w:p>
        </w:tc>
        <w:tc>
          <w:tcPr>
            <w:tcW w:w="992" w:type="dxa"/>
            <w:tcBorders>
              <w:top w:val="nil"/>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1 832,8</w:t>
            </w:r>
          </w:p>
        </w:tc>
        <w:tc>
          <w:tcPr>
            <w:tcW w:w="993" w:type="dxa"/>
            <w:tcBorders>
              <w:top w:val="nil"/>
              <w:left w:val="single" w:sz="4" w:space="0" w:color="auto"/>
              <w:bottom w:val="nil"/>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-1 226,6</w:t>
            </w:r>
          </w:p>
        </w:tc>
        <w:tc>
          <w:tcPr>
            <w:tcW w:w="1275" w:type="dxa"/>
            <w:tcBorders>
              <w:top w:val="nil"/>
              <w:left w:val="single" w:sz="4" w:space="0" w:color="auto"/>
              <w:bottom w:val="nil"/>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116,1</w:t>
            </w:r>
          </w:p>
        </w:tc>
        <w:tc>
          <w:tcPr>
            <w:tcW w:w="1275" w:type="dxa"/>
            <w:tcBorders>
              <w:top w:val="nil"/>
              <w:left w:val="single" w:sz="4" w:space="0" w:color="auto"/>
              <w:bottom w:val="nil"/>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120,4</w:t>
            </w:r>
          </w:p>
        </w:tc>
      </w:tr>
      <w:tr w:rsidR="00AD4CEE" w:rsidRPr="00FF2B23" w:rsidTr="00AD4CEE">
        <w:trPr>
          <w:trHeight w:val="20"/>
          <w:jc w:val="center"/>
        </w:trPr>
        <w:tc>
          <w:tcPr>
            <w:tcW w:w="3545" w:type="dxa"/>
            <w:tcBorders>
              <w:top w:val="nil"/>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электрооборудования</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1 034,7</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1 632,7</w:t>
            </w:r>
          </w:p>
        </w:tc>
        <w:tc>
          <w:tcPr>
            <w:tcW w:w="993"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-598,0</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105,1</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113,5</w:t>
            </w:r>
          </w:p>
        </w:tc>
      </w:tr>
      <w:tr w:rsidR="00AD4CEE" w:rsidRPr="00FF2B23" w:rsidTr="00AD4CEE">
        <w:trPr>
          <w:trHeight w:val="20"/>
          <w:jc w:val="center"/>
        </w:trPr>
        <w:tc>
          <w:tcPr>
            <w:tcW w:w="3545" w:type="dxa"/>
            <w:tcBorders>
              <w:top w:val="nil"/>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00C83A46">
              <w:rPr>
                <w:sz w:val="22"/>
                <w:szCs w:val="22"/>
              </w:rPr>
              <w:t>машин</w:t>
            </w:r>
            <w:r w:rsidR="00C83A46">
              <w:rPr>
                <w:sz w:val="22"/>
                <w:szCs w:val="22"/>
              </w:rPr>
              <w:br/>
              <w:t>и оборудования, не включенных</w:t>
            </w:r>
            <w:r w:rsidR="00C83A46">
              <w:rPr>
                <w:sz w:val="22"/>
                <w:szCs w:val="22"/>
              </w:rPr>
              <w:br/>
            </w:r>
            <w:r w:rsidRPr="00FF2B23">
              <w:rPr>
                <w:sz w:val="22"/>
                <w:szCs w:val="22"/>
              </w:rPr>
              <w:t>в другие группировки</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2 577,6</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2 873,1</w:t>
            </w:r>
          </w:p>
        </w:tc>
        <w:tc>
          <w:tcPr>
            <w:tcW w:w="993"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-295,5</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105,4</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111,0</w:t>
            </w:r>
          </w:p>
        </w:tc>
      </w:tr>
      <w:tr w:rsidR="00AD4CEE" w:rsidRPr="00FF2B23" w:rsidTr="00AD4CEE">
        <w:trPr>
          <w:trHeight w:val="20"/>
          <w:jc w:val="center"/>
        </w:trPr>
        <w:tc>
          <w:tcPr>
            <w:tcW w:w="3545" w:type="dxa"/>
            <w:tcBorders>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транспортных средств и оборудования</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1 439,5</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2 703,8</w:t>
            </w:r>
          </w:p>
        </w:tc>
        <w:tc>
          <w:tcPr>
            <w:tcW w:w="993"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-1 264,3</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100,8</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129,6</w:t>
            </w:r>
          </w:p>
        </w:tc>
      </w:tr>
      <w:tr w:rsidR="00AD4CEE" w:rsidRPr="00FF2B23" w:rsidTr="00AD4CEE">
        <w:trPr>
          <w:trHeight w:val="20"/>
          <w:jc w:val="center"/>
        </w:trPr>
        <w:tc>
          <w:tcPr>
            <w:tcW w:w="3545" w:type="dxa"/>
            <w:tcBorders>
              <w:top w:val="nil"/>
              <w:left w:val="single" w:sz="4" w:space="0" w:color="auto"/>
              <w:right w:val="single" w:sz="4" w:space="0" w:color="auto"/>
            </w:tcBorders>
            <w:vAlign w:val="bottom"/>
          </w:tcPr>
          <w:p w:rsidR="00AD4CEE" w:rsidRPr="00FF2B23" w:rsidRDefault="00AD4CEE" w:rsidP="0087189E">
            <w:pPr>
              <w:spacing w:before="50" w:after="50" w:line="218" w:lineRule="exact"/>
              <w:ind w:left="227"/>
            </w:pPr>
            <w:r w:rsidRPr="00FF2B23">
              <w:rPr>
                <w:snapToGrid w:val="0"/>
                <w:sz w:val="22"/>
                <w:szCs w:val="22"/>
              </w:rPr>
              <w:t xml:space="preserve">производство </w:t>
            </w:r>
            <w:r w:rsidRPr="00FF2B23">
              <w:rPr>
                <w:sz w:val="22"/>
                <w:szCs w:val="22"/>
              </w:rPr>
              <w:t>прочих готовых изделий; ремонт, монтаж машин и оборудования</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706,3</w:t>
            </w:r>
          </w:p>
        </w:tc>
        <w:tc>
          <w:tcPr>
            <w:tcW w:w="992"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680,2</w:t>
            </w:r>
          </w:p>
        </w:tc>
        <w:tc>
          <w:tcPr>
            <w:tcW w:w="993"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26,1</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112,2</w:t>
            </w:r>
          </w:p>
        </w:tc>
        <w:tc>
          <w:tcPr>
            <w:tcW w:w="1275" w:type="dxa"/>
            <w:tcBorders>
              <w:top w:val="nil"/>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117,2</w:t>
            </w:r>
          </w:p>
        </w:tc>
      </w:tr>
      <w:tr w:rsidR="00AD4CEE" w:rsidRPr="00FF2B23" w:rsidTr="00AD4CEE">
        <w:trPr>
          <w:trHeight w:val="20"/>
          <w:jc w:val="center"/>
        </w:trPr>
        <w:tc>
          <w:tcPr>
            <w:tcW w:w="3545" w:type="dxa"/>
            <w:tcBorders>
              <w:left w:val="single" w:sz="4" w:space="0" w:color="auto"/>
              <w:right w:val="single" w:sz="4" w:space="0" w:color="auto"/>
            </w:tcBorders>
            <w:vAlign w:val="bottom"/>
          </w:tcPr>
          <w:p w:rsidR="00AD4CEE" w:rsidRPr="00FF2B23" w:rsidRDefault="00AD4CEE" w:rsidP="0087189E">
            <w:pPr>
              <w:spacing w:before="50" w:after="50" w:line="218" w:lineRule="exact"/>
              <w:ind w:left="57"/>
            </w:pPr>
            <w:r w:rsidRPr="00FF2B23">
              <w:rPr>
                <w:sz w:val="22"/>
                <w:szCs w:val="22"/>
              </w:rPr>
              <w:t>снабжение электроэнерги</w:t>
            </w:r>
            <w:r w:rsidR="00C83A46">
              <w:rPr>
                <w:sz w:val="22"/>
                <w:szCs w:val="22"/>
              </w:rPr>
              <w:t>ей, газом, паром, горячей водой</w:t>
            </w:r>
            <w:r w:rsidR="00C83A46">
              <w:rPr>
                <w:sz w:val="22"/>
                <w:szCs w:val="22"/>
              </w:rPr>
              <w:br/>
            </w:r>
            <w:r w:rsidRPr="00FF2B23">
              <w:rPr>
                <w:sz w:val="22"/>
                <w:szCs w:val="22"/>
              </w:rPr>
              <w:t>и кондиционированным воздухом</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54,6</w:t>
            </w:r>
          </w:p>
        </w:tc>
        <w:tc>
          <w:tcPr>
            <w:tcW w:w="992"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2,2</w:t>
            </w:r>
          </w:p>
        </w:tc>
        <w:tc>
          <w:tcPr>
            <w:tcW w:w="993"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52,4</w:t>
            </w:r>
          </w:p>
        </w:tc>
        <w:tc>
          <w:tcPr>
            <w:tcW w:w="1275" w:type="dxa"/>
            <w:tcBorders>
              <w:left w:val="single" w:sz="4" w:space="0" w:color="auto"/>
              <w:right w:val="single" w:sz="4" w:space="0" w:color="auto"/>
            </w:tcBorders>
            <w:vAlign w:val="bottom"/>
          </w:tcPr>
          <w:p w:rsidR="00AD4CEE" w:rsidRPr="00AD4CEE" w:rsidRDefault="00313131" w:rsidP="00AD4CEE">
            <w:pPr>
              <w:spacing w:before="60" w:after="60" w:line="220" w:lineRule="exact"/>
              <w:ind w:right="340"/>
              <w:jc w:val="right"/>
              <w:rPr>
                <w:color w:val="000000"/>
              </w:rPr>
            </w:pPr>
            <w:r>
              <w:rPr>
                <w:color w:val="000000"/>
                <w:sz w:val="22"/>
                <w:szCs w:val="22"/>
              </w:rPr>
              <w:t>в 7,8</w:t>
            </w:r>
            <w:r w:rsidR="00AD4CEE" w:rsidRPr="00AD4CEE">
              <w:rPr>
                <w:color w:val="000000"/>
                <w:sz w:val="22"/>
                <w:szCs w:val="22"/>
              </w:rPr>
              <w:t>р.</w:t>
            </w:r>
          </w:p>
        </w:tc>
        <w:tc>
          <w:tcPr>
            <w:tcW w:w="1275" w:type="dxa"/>
            <w:tcBorders>
              <w:left w:val="sing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1,7</w:t>
            </w:r>
          </w:p>
        </w:tc>
      </w:tr>
      <w:tr w:rsidR="00AD4CEE" w:rsidRPr="00FF2B23" w:rsidTr="00AD4CEE">
        <w:trPr>
          <w:jc w:val="center"/>
        </w:trPr>
        <w:tc>
          <w:tcPr>
            <w:tcW w:w="3545" w:type="dxa"/>
            <w:tcBorders>
              <w:top w:val="nil"/>
              <w:left w:val="single" w:sz="4" w:space="0" w:color="auto"/>
              <w:bottom w:val="double" w:sz="4" w:space="0" w:color="auto"/>
              <w:right w:val="single" w:sz="4" w:space="0" w:color="auto"/>
            </w:tcBorders>
            <w:vAlign w:val="bottom"/>
          </w:tcPr>
          <w:p w:rsidR="00AD4CEE" w:rsidRPr="00FF2B23" w:rsidRDefault="00C83A46" w:rsidP="0087189E">
            <w:pPr>
              <w:spacing w:before="50" w:after="50" w:line="218" w:lineRule="exact"/>
              <w:ind w:left="57"/>
            </w:pPr>
            <w:r>
              <w:rPr>
                <w:sz w:val="22"/>
                <w:szCs w:val="22"/>
              </w:rPr>
              <w:t>водоснабжение; сбор, обработка</w:t>
            </w:r>
            <w:r>
              <w:rPr>
                <w:sz w:val="22"/>
                <w:szCs w:val="22"/>
              </w:rPr>
              <w:br/>
            </w:r>
            <w:r w:rsidR="00AD4CEE" w:rsidRPr="00FF2B23">
              <w:rPr>
                <w:sz w:val="22"/>
                <w:szCs w:val="22"/>
              </w:rPr>
              <w:t>и удаление отходов, деятельность по ликвидации загрязнений</w:t>
            </w:r>
          </w:p>
        </w:tc>
        <w:tc>
          <w:tcPr>
            <w:tcW w:w="992" w:type="dxa"/>
            <w:tcBorders>
              <w:top w:val="nil"/>
              <w:left w:val="single" w:sz="4" w:space="0" w:color="auto"/>
              <w:bottom w:val="doub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65,8</w:t>
            </w:r>
          </w:p>
        </w:tc>
        <w:tc>
          <w:tcPr>
            <w:tcW w:w="992" w:type="dxa"/>
            <w:tcBorders>
              <w:top w:val="nil"/>
              <w:left w:val="single" w:sz="4" w:space="0" w:color="auto"/>
              <w:bottom w:val="doub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501,8</w:t>
            </w:r>
          </w:p>
        </w:tc>
        <w:tc>
          <w:tcPr>
            <w:tcW w:w="993" w:type="dxa"/>
            <w:tcBorders>
              <w:top w:val="nil"/>
              <w:left w:val="single" w:sz="4" w:space="0" w:color="auto"/>
              <w:bottom w:val="double" w:sz="4" w:space="0" w:color="auto"/>
              <w:right w:val="single" w:sz="4" w:space="0" w:color="auto"/>
            </w:tcBorders>
            <w:vAlign w:val="bottom"/>
          </w:tcPr>
          <w:p w:rsidR="00AD4CEE" w:rsidRPr="00AD4CEE" w:rsidRDefault="00AD4CEE" w:rsidP="00AD4CEE">
            <w:pPr>
              <w:spacing w:before="60" w:after="60" w:line="220" w:lineRule="exact"/>
              <w:ind w:right="57"/>
              <w:jc w:val="right"/>
              <w:rPr>
                <w:color w:val="000000"/>
              </w:rPr>
            </w:pPr>
            <w:r w:rsidRPr="00AD4CEE">
              <w:rPr>
                <w:color w:val="000000"/>
                <w:sz w:val="22"/>
                <w:szCs w:val="22"/>
              </w:rPr>
              <w:t>-436,0</w:t>
            </w:r>
          </w:p>
        </w:tc>
        <w:tc>
          <w:tcPr>
            <w:tcW w:w="1275" w:type="dxa"/>
            <w:tcBorders>
              <w:top w:val="nil"/>
              <w:left w:val="single" w:sz="4" w:space="0" w:color="auto"/>
              <w:bottom w:val="doub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109,3</w:t>
            </w:r>
          </w:p>
        </w:tc>
        <w:tc>
          <w:tcPr>
            <w:tcW w:w="1275" w:type="dxa"/>
            <w:tcBorders>
              <w:top w:val="nil"/>
              <w:left w:val="single" w:sz="4" w:space="0" w:color="auto"/>
              <w:bottom w:val="double" w:sz="4" w:space="0" w:color="auto"/>
              <w:right w:val="single" w:sz="4" w:space="0" w:color="auto"/>
            </w:tcBorders>
            <w:vAlign w:val="bottom"/>
          </w:tcPr>
          <w:p w:rsidR="00AD4CEE" w:rsidRPr="00AD4CEE" w:rsidRDefault="00AD4CEE" w:rsidP="00AD4CEE">
            <w:pPr>
              <w:spacing w:before="60" w:after="60" w:line="220" w:lineRule="exact"/>
              <w:ind w:right="340"/>
              <w:jc w:val="right"/>
              <w:rPr>
                <w:color w:val="000000"/>
              </w:rPr>
            </w:pPr>
            <w:r w:rsidRPr="00AD4CEE">
              <w:rPr>
                <w:color w:val="000000"/>
                <w:sz w:val="22"/>
                <w:szCs w:val="22"/>
              </w:rPr>
              <w:t>118,7</w:t>
            </w:r>
          </w:p>
        </w:tc>
      </w:tr>
    </w:tbl>
    <w:bookmarkEnd w:id="6"/>
    <w:p w:rsidR="00906109" w:rsidRPr="00970811" w:rsidRDefault="00C83A46" w:rsidP="00195B0B">
      <w:pPr>
        <w:pStyle w:val="31"/>
        <w:spacing w:before="240" w:line="320" w:lineRule="exact"/>
        <w:ind w:firstLine="0"/>
        <w:jc w:val="center"/>
        <w:rPr>
          <w:rFonts w:ascii="Arial" w:hAnsi="Arial" w:cs="Arial"/>
        </w:rPr>
      </w:pPr>
      <w:r>
        <w:rPr>
          <w:rFonts w:ascii="Arial" w:hAnsi="Arial" w:cs="Arial"/>
          <w:b/>
          <w:bCs/>
        </w:rPr>
        <w:t>1</w:t>
      </w:r>
      <w:r w:rsidR="00261342">
        <w:rPr>
          <w:rFonts w:ascii="Arial" w:hAnsi="Arial" w:cs="Arial"/>
          <w:b/>
          <w:bCs/>
          <w:lang w:val="en-US"/>
        </w:rPr>
        <w:t>1</w:t>
      </w:r>
      <w:r w:rsidR="00906109" w:rsidRPr="00970811">
        <w:rPr>
          <w:rFonts w:ascii="Arial" w:hAnsi="Arial" w:cs="Arial"/>
          <w:b/>
          <w:bCs/>
        </w:rPr>
        <w:t xml:space="preserve">.1.2. Изменение средних цен и физических объемов </w:t>
      </w:r>
      <w:r w:rsidR="00906109" w:rsidRPr="00970811">
        <w:rPr>
          <w:rFonts w:ascii="Arial" w:hAnsi="Arial" w:cs="Arial"/>
          <w:b/>
          <w:bCs/>
        </w:rPr>
        <w:br/>
        <w:t>экспорта и импорта товаров</w:t>
      </w:r>
    </w:p>
    <w:p w:rsidR="00206B73" w:rsidRPr="00B12C05" w:rsidRDefault="00206B73" w:rsidP="00F24F83">
      <w:pPr>
        <w:pStyle w:val="31"/>
        <w:spacing w:line="340" w:lineRule="exact"/>
        <w:jc w:val="both"/>
      </w:pPr>
      <w:r w:rsidRPr="00B12C05">
        <w:t xml:space="preserve">Увеличение стоимостного объема экспорта и импорта товаров </w:t>
      </w:r>
      <w:r w:rsidR="00587097" w:rsidRPr="00B12C05">
        <w:t>в 2018 году</w:t>
      </w:r>
      <w:r w:rsidRPr="00B12C05">
        <w:t xml:space="preserve"> обусловлено ростом средних цен и физических объемов поставок.</w:t>
      </w:r>
    </w:p>
    <w:p w:rsidR="0008059B" w:rsidRPr="00B12C05" w:rsidRDefault="00733564" w:rsidP="00F24F83">
      <w:pPr>
        <w:pStyle w:val="31"/>
        <w:spacing w:line="340" w:lineRule="exact"/>
        <w:jc w:val="both"/>
      </w:pPr>
      <w:r w:rsidRPr="00B12C05">
        <w:t xml:space="preserve">По сравнению </w:t>
      </w:r>
      <w:r w:rsidR="00587097" w:rsidRPr="00B12C05">
        <w:t>с</w:t>
      </w:r>
      <w:r w:rsidR="004D6BF4" w:rsidRPr="00B12C05">
        <w:t> </w:t>
      </w:r>
      <w:r w:rsidR="00587097" w:rsidRPr="00B12C05">
        <w:t>2017 годом</w:t>
      </w:r>
      <w:r w:rsidR="001F7D45" w:rsidRPr="00B12C05">
        <w:t xml:space="preserve"> средние цены экспорта </w:t>
      </w:r>
      <w:r w:rsidR="00E726CD" w:rsidRPr="00B12C05">
        <w:t xml:space="preserve">возросли на </w:t>
      </w:r>
      <w:r w:rsidR="00A10B8E" w:rsidRPr="00B12C05">
        <w:t>1</w:t>
      </w:r>
      <w:r w:rsidR="00F030CB" w:rsidRPr="00B12C05">
        <w:t>0,</w:t>
      </w:r>
      <w:r w:rsidR="008B0BE3" w:rsidRPr="00B12C05">
        <w:t>1</w:t>
      </w:r>
      <w:r w:rsidR="004D6BF4" w:rsidRPr="00B12C05">
        <w:t xml:space="preserve">%, </w:t>
      </w:r>
      <w:r w:rsidRPr="00B12C05">
        <w:t xml:space="preserve">импорта – на </w:t>
      </w:r>
      <w:r w:rsidR="008B0BE3" w:rsidRPr="00B12C05">
        <w:t>6,9</w:t>
      </w:r>
      <w:r w:rsidRPr="00B12C05">
        <w:t>%. Това</w:t>
      </w:r>
      <w:r w:rsidR="004D6BF4" w:rsidRPr="00B12C05">
        <w:t xml:space="preserve">рная масса экспорта увеличилась </w:t>
      </w:r>
      <w:r w:rsidRPr="00B12C05">
        <w:t xml:space="preserve">на </w:t>
      </w:r>
      <w:r w:rsidR="008B0BE3" w:rsidRPr="00B12C05">
        <w:t>4,8</w:t>
      </w:r>
      <w:r w:rsidRPr="00B12C05">
        <w:t xml:space="preserve">%, импорта – </w:t>
      </w:r>
      <w:r w:rsidR="00A7050A" w:rsidRPr="00B12C05">
        <w:br/>
      </w:r>
      <w:r w:rsidRPr="00B12C05">
        <w:t xml:space="preserve">на </w:t>
      </w:r>
      <w:r w:rsidR="00781FF8" w:rsidRPr="00B12C05">
        <w:t>5</w:t>
      </w:r>
      <w:r w:rsidRPr="00B12C05">
        <w:t>%.</w:t>
      </w:r>
    </w:p>
    <w:p w:rsidR="0046565D" w:rsidRPr="00B12C05" w:rsidRDefault="0046565D" w:rsidP="00F24F83">
      <w:pPr>
        <w:pStyle w:val="a7"/>
        <w:spacing w:before="120" w:line="260" w:lineRule="exact"/>
        <w:jc w:val="center"/>
        <w:rPr>
          <w:rFonts w:ascii="Arial" w:hAnsi="Arial" w:cs="Arial"/>
          <w:b w:val="0"/>
          <w:i/>
          <w:iCs/>
          <w:sz w:val="20"/>
          <w:szCs w:val="20"/>
        </w:rPr>
      </w:pPr>
      <w:r w:rsidRPr="00B12C05">
        <w:rPr>
          <w:rFonts w:ascii="Arial" w:hAnsi="Arial" w:cs="Arial"/>
        </w:rPr>
        <w:lastRenderedPageBreak/>
        <w:t>Индексы внешней торговли товарами</w:t>
      </w:r>
      <w:r w:rsidRPr="00B12C05">
        <w:rPr>
          <w:rFonts w:ascii="Arial" w:hAnsi="Arial" w:cs="Arial"/>
        </w:rPr>
        <w:br/>
      </w:r>
      <w:r w:rsidRPr="00B12C05">
        <w:rPr>
          <w:rFonts w:ascii="Arial" w:hAnsi="Arial" w:cs="Arial"/>
          <w:b w:val="0"/>
          <w:sz w:val="20"/>
          <w:szCs w:val="20"/>
        </w:rPr>
        <w:t>(</w:t>
      </w:r>
      <w:r w:rsidRPr="00B12C05">
        <w:rPr>
          <w:rFonts w:ascii="Arial" w:hAnsi="Arial" w:cs="Arial"/>
          <w:b w:val="0"/>
          <w:i/>
          <w:iCs/>
          <w:sz w:val="20"/>
          <w:szCs w:val="20"/>
        </w:rPr>
        <w:t>в % к соответствующему периоду предыдущего года</w:t>
      </w:r>
      <w:r w:rsidRPr="00B12C05">
        <w:rPr>
          <w:rFonts w:ascii="Arial" w:hAnsi="Arial" w:cs="Arial"/>
          <w:b w:val="0"/>
          <w:bCs w:val="0"/>
          <w:i/>
          <w:iCs/>
          <w:sz w:val="20"/>
          <w:szCs w:val="20"/>
        </w:rPr>
        <w:t>)</w:t>
      </w:r>
    </w:p>
    <w:p w:rsidR="0046565D" w:rsidRPr="00B12C05" w:rsidRDefault="00482B20" w:rsidP="00F24F83">
      <w:pPr>
        <w:pStyle w:val="a7"/>
        <w:spacing w:before="120" w:line="240" w:lineRule="exact"/>
        <w:jc w:val="center"/>
        <w:outlineLvl w:val="0"/>
        <w:rPr>
          <w:rFonts w:ascii="Arial" w:hAnsi="Arial" w:cs="Arial"/>
          <w:sz w:val="20"/>
          <w:szCs w:val="20"/>
        </w:rPr>
      </w:pPr>
      <w:r w:rsidRPr="00B12C05">
        <w:rPr>
          <w:rFonts w:ascii="Arial" w:hAnsi="Arial" w:cs="Arial"/>
          <w:noProof/>
          <w:sz w:val="20"/>
          <w:szCs w:val="20"/>
        </w:rPr>
        <w:drawing>
          <wp:anchor distT="85344" distB="549910" distL="181356" distR="400177" simplePos="0" relativeHeight="251650560" behindDoc="0" locked="0" layoutInCell="1" allowOverlap="1">
            <wp:simplePos x="0" y="0"/>
            <wp:positionH relativeFrom="column">
              <wp:posOffset>-90805</wp:posOffset>
            </wp:positionH>
            <wp:positionV relativeFrom="paragraph">
              <wp:posOffset>223520</wp:posOffset>
            </wp:positionV>
            <wp:extent cx="6143625" cy="1933575"/>
            <wp:effectExtent l="0" t="0" r="0" b="0"/>
            <wp:wrapNone/>
            <wp:docPr id="4" name="Объект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r w:rsidR="0046565D" w:rsidRPr="00B12C05">
        <w:rPr>
          <w:rFonts w:ascii="Arial" w:hAnsi="Arial" w:cs="Arial"/>
          <w:sz w:val="20"/>
          <w:szCs w:val="20"/>
        </w:rPr>
        <w:t>Индекс физического объема</w:t>
      </w:r>
    </w:p>
    <w:p w:rsidR="0046565D" w:rsidRPr="00B12C05" w:rsidRDefault="0046565D" w:rsidP="000A7105">
      <w:pPr>
        <w:pStyle w:val="a7"/>
        <w:spacing w:before="240" w:line="280" w:lineRule="exact"/>
        <w:jc w:val="center"/>
        <w:rPr>
          <w:rFonts w:ascii="Arial" w:hAnsi="Arial" w:cs="Arial"/>
          <w:i/>
          <w:iCs/>
          <w:sz w:val="20"/>
          <w:szCs w:val="20"/>
        </w:rPr>
      </w:pPr>
    </w:p>
    <w:p w:rsidR="0046565D" w:rsidRPr="00B12C05" w:rsidRDefault="0046565D" w:rsidP="000A7105">
      <w:pPr>
        <w:pStyle w:val="a7"/>
        <w:spacing w:line="220" w:lineRule="exact"/>
        <w:jc w:val="center"/>
        <w:rPr>
          <w:rFonts w:ascii="Arial" w:hAnsi="Arial" w:cs="Arial"/>
          <w:i/>
          <w:iCs/>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line="280" w:lineRule="exact"/>
        <w:jc w:val="center"/>
        <w:rPr>
          <w:rFonts w:ascii="Arial" w:hAnsi="Arial" w:cs="Arial"/>
          <w:sz w:val="20"/>
          <w:szCs w:val="20"/>
        </w:rPr>
      </w:pPr>
    </w:p>
    <w:p w:rsidR="0046565D" w:rsidRPr="00B12C05" w:rsidRDefault="0046565D" w:rsidP="000A7105">
      <w:pPr>
        <w:pStyle w:val="a7"/>
        <w:spacing w:before="240" w:line="280" w:lineRule="exact"/>
        <w:jc w:val="center"/>
        <w:rPr>
          <w:rFonts w:ascii="Arial" w:hAnsi="Arial" w:cs="Arial"/>
          <w:i/>
          <w:iCs/>
          <w:sz w:val="20"/>
          <w:szCs w:val="20"/>
        </w:rPr>
      </w:pPr>
    </w:p>
    <w:p w:rsidR="0006072D" w:rsidRPr="00B12C05" w:rsidRDefault="00095C21" w:rsidP="0006072D">
      <w:pPr>
        <w:pStyle w:val="a7"/>
        <w:jc w:val="center"/>
        <w:rPr>
          <w:rFonts w:ascii="Arial" w:hAnsi="Arial" w:cs="Arial"/>
          <w:sz w:val="20"/>
          <w:szCs w:val="20"/>
        </w:rPr>
      </w:pPr>
      <w:r w:rsidRPr="00095C21">
        <w:rPr>
          <w:noProof/>
        </w:rPr>
        <w:pict>
          <v:shape id="Text Box 40" o:spid="_x0000_s1038" type="#_x0000_t202" style="position:absolute;left:0;text-align:left;margin-left:1.4pt;margin-top:4.35pt;width:465.2pt;height:16.9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" stroked="f">
            <v:textbox style="mso-next-textbox:#Text Box 40">
              <w:txbxContent>
                <w:p w:rsidR="007431E8" w:rsidRPr="00D501E5" w:rsidRDefault="007431E8" w:rsidP="00B7398F">
                  <w:pPr>
                    <w:ind w:left="1418"/>
                    <w:rPr>
                      <w:rFonts w:ascii="Arial" w:hAnsi="Arial" w:cs="Arial"/>
                      <w:b/>
                      <w:bCs/>
                      <w:sz w:val="18"/>
                      <w:szCs w:val="18"/>
                    </w:rPr>
                  </w:pPr>
                  <w:r>
                    <w:rPr>
                      <w:rFonts w:ascii="Arial" w:hAnsi="Arial" w:cs="Arial"/>
                      <w:b/>
                      <w:bCs/>
                      <w:sz w:val="18"/>
                      <w:szCs w:val="18"/>
                    </w:rPr>
                    <w:t xml:space="preserve">                            2017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sidRPr="00D501E5">
                    <w:rPr>
                      <w:rFonts w:ascii="Arial" w:hAnsi="Arial" w:cs="Arial"/>
                      <w:b/>
                      <w:bCs/>
                      <w:sz w:val="18"/>
                      <w:szCs w:val="18"/>
                    </w:rPr>
                    <w:t xml:space="preserve">  </w:t>
                  </w:r>
                  <w:r>
                    <w:rPr>
                      <w:rFonts w:ascii="Arial" w:hAnsi="Arial" w:cs="Arial"/>
                      <w:b/>
                      <w:bCs/>
                      <w:sz w:val="18"/>
                      <w:szCs w:val="18"/>
                    </w:rPr>
                    <w:t xml:space="preserve">                     </w:t>
                  </w:r>
                  <w:r>
                    <w:rPr>
                      <w:rFonts w:ascii="Arial" w:hAnsi="Arial" w:cs="Arial"/>
                      <w:b/>
                      <w:bCs/>
                      <w:sz w:val="18"/>
                      <w:szCs w:val="18"/>
                    </w:rPr>
                    <w:tab/>
                    <w:t xml:space="preserve">    </w:t>
                  </w:r>
                  <w:r w:rsidRPr="00D501E5">
                    <w:rPr>
                      <w:rFonts w:ascii="Arial" w:hAnsi="Arial" w:cs="Arial"/>
                      <w:b/>
                      <w:bCs/>
                      <w:sz w:val="18"/>
                      <w:szCs w:val="18"/>
                    </w:rPr>
                    <w:t>201</w:t>
                  </w:r>
                  <w:r>
                    <w:rPr>
                      <w:rFonts w:ascii="Arial" w:hAnsi="Arial" w:cs="Arial"/>
                      <w:b/>
                      <w:bCs/>
                      <w:sz w:val="18"/>
                      <w:szCs w:val="18"/>
                    </w:rPr>
                    <w:t>8 г</w:t>
                  </w:r>
                  <w:r w:rsidRPr="00D501E5">
                    <w:rPr>
                      <w:rFonts w:ascii="Arial" w:hAnsi="Arial" w:cs="Arial"/>
                      <w:b/>
                      <w:bCs/>
                      <w:sz w:val="18"/>
                      <w:szCs w:val="18"/>
                    </w:rPr>
                    <w:t>.</w:t>
                  </w:r>
                </w:p>
                <w:p w:rsidR="007431E8" w:rsidRDefault="007431E8" w:rsidP="0046565D">
                  <w:pPr>
                    <w:rPr>
                      <w:rFonts w:ascii="Arial" w:hAnsi="Arial" w:cs="Arial"/>
                      <w:b/>
                      <w:bCs/>
                      <w:sz w:val="18"/>
                      <w:szCs w:val="18"/>
                    </w:rPr>
                  </w:pPr>
                </w:p>
              </w:txbxContent>
            </v:textbox>
          </v:shape>
        </w:pict>
      </w:r>
    </w:p>
    <w:p w:rsidR="0046565D" w:rsidRPr="00B12C05" w:rsidRDefault="00F24F83" w:rsidP="00D23FC6">
      <w:pPr>
        <w:pStyle w:val="a7"/>
        <w:spacing w:before="160" w:line="280" w:lineRule="exact"/>
        <w:jc w:val="center"/>
        <w:rPr>
          <w:rFonts w:ascii="Arial" w:hAnsi="Arial" w:cs="Arial"/>
          <w:i/>
          <w:iCs/>
          <w:sz w:val="20"/>
          <w:szCs w:val="20"/>
        </w:rPr>
      </w:pPr>
      <w:r w:rsidRPr="00B12C05">
        <w:rPr>
          <w:rFonts w:ascii="Arial" w:hAnsi="Arial" w:cs="Arial"/>
          <w:noProof/>
          <w:sz w:val="20"/>
          <w:szCs w:val="20"/>
        </w:rPr>
        <w:drawing>
          <wp:anchor distT="97536" distB="187833" distL="193548" distR="130810" simplePos="0" relativeHeight="251651584" behindDoc="0" locked="0" layoutInCell="1" allowOverlap="1">
            <wp:simplePos x="0" y="0"/>
            <wp:positionH relativeFrom="column">
              <wp:posOffset>-167005</wp:posOffset>
            </wp:positionH>
            <wp:positionV relativeFrom="paragraph">
              <wp:posOffset>236221</wp:posOffset>
            </wp:positionV>
            <wp:extent cx="6219825" cy="2133600"/>
            <wp:effectExtent l="0" t="0" r="0" b="0"/>
            <wp:wrapNone/>
            <wp:docPr id="5"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anchor>
        </w:drawing>
      </w:r>
      <w:r w:rsidR="0046565D" w:rsidRPr="00B12C05">
        <w:rPr>
          <w:rFonts w:ascii="Arial" w:hAnsi="Arial" w:cs="Arial"/>
          <w:sz w:val="20"/>
          <w:szCs w:val="20"/>
        </w:rPr>
        <w:t>Индекс средних цен</w:t>
      </w:r>
    </w:p>
    <w:p w:rsidR="0046565D" w:rsidRPr="00B12C05" w:rsidRDefault="0046565D" w:rsidP="000A7105">
      <w:pPr>
        <w:pStyle w:val="a7"/>
        <w:spacing w:before="240" w:line="280" w:lineRule="exact"/>
        <w:jc w:val="center"/>
        <w:rPr>
          <w:rFonts w:ascii="Arial" w:hAnsi="Arial" w:cs="Arial"/>
          <w:i/>
          <w:iCs/>
          <w:sz w:val="20"/>
          <w:szCs w:val="20"/>
        </w:rPr>
      </w:pPr>
    </w:p>
    <w:p w:rsidR="0046565D" w:rsidRPr="00B12C05" w:rsidRDefault="0046565D" w:rsidP="000A7105">
      <w:pPr>
        <w:pStyle w:val="a7"/>
        <w:spacing w:before="240" w:line="280" w:lineRule="exact"/>
        <w:jc w:val="center"/>
        <w:rPr>
          <w:rFonts w:ascii="Arial" w:hAnsi="Arial" w:cs="Arial"/>
          <w:i/>
          <w:iCs/>
          <w:sz w:val="20"/>
          <w:szCs w:val="20"/>
        </w:rPr>
      </w:pPr>
    </w:p>
    <w:p w:rsidR="0046565D" w:rsidRPr="00B12C05" w:rsidRDefault="0046565D" w:rsidP="000A7105">
      <w:pPr>
        <w:pStyle w:val="a7"/>
        <w:spacing w:before="240"/>
        <w:jc w:val="center"/>
        <w:rPr>
          <w:rFonts w:ascii="Arial" w:hAnsi="Arial" w:cs="Arial"/>
          <w:i/>
          <w:iCs/>
          <w:sz w:val="20"/>
          <w:szCs w:val="20"/>
        </w:rPr>
      </w:pPr>
    </w:p>
    <w:p w:rsidR="0046565D" w:rsidRPr="00B12C05" w:rsidRDefault="0046565D" w:rsidP="000A7105">
      <w:pPr>
        <w:pStyle w:val="31"/>
        <w:spacing w:line="240" w:lineRule="auto"/>
        <w:jc w:val="both"/>
      </w:pPr>
    </w:p>
    <w:p w:rsidR="0046565D" w:rsidRPr="00B12C05" w:rsidRDefault="0046565D" w:rsidP="000A7105">
      <w:pPr>
        <w:pStyle w:val="31"/>
        <w:spacing w:after="120" w:line="320" w:lineRule="exact"/>
        <w:jc w:val="both"/>
      </w:pPr>
    </w:p>
    <w:p w:rsidR="0006072D" w:rsidRPr="00B12C05" w:rsidRDefault="0006072D" w:rsidP="0006072D">
      <w:pPr>
        <w:pStyle w:val="31"/>
        <w:spacing w:line="240" w:lineRule="auto"/>
        <w:jc w:val="both"/>
      </w:pPr>
    </w:p>
    <w:p w:rsidR="00F24F83" w:rsidRPr="00B12C05" w:rsidRDefault="00095C21" w:rsidP="00AF12C4">
      <w:pPr>
        <w:pStyle w:val="31"/>
        <w:spacing w:after="80" w:line="320" w:lineRule="exact"/>
        <w:jc w:val="both"/>
      </w:pPr>
      <w:r w:rsidRPr="00095C21">
        <w:rPr>
          <w:noProof/>
          <w:sz w:val="22"/>
          <w:szCs w:val="22"/>
        </w:rPr>
        <w:pict>
          <v:shape id="Text Box 41" o:spid="_x0000_s1039" type="#_x0000_t202" style="position:absolute;left:0;text-align:left;margin-left:8pt;margin-top:3.5pt;width:480.3pt;height:17.7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" filled="f" stroked="f">
            <v:textbox style="mso-next-textbox:#Text Box 41">
              <w:txbxContent>
                <w:p w:rsidR="007431E8" w:rsidRPr="00D501E5" w:rsidRDefault="007431E8" w:rsidP="008162D7">
                  <w:pPr>
                    <w:ind w:left="1418"/>
                    <w:rPr>
                      <w:rFonts w:ascii="Arial" w:hAnsi="Arial" w:cs="Arial"/>
                      <w:b/>
                      <w:bCs/>
                      <w:sz w:val="18"/>
                      <w:szCs w:val="18"/>
                    </w:rPr>
                  </w:pPr>
                  <w:r>
                    <w:rPr>
                      <w:rFonts w:ascii="Arial" w:hAnsi="Arial" w:cs="Arial"/>
                      <w:b/>
                      <w:bCs/>
                      <w:sz w:val="18"/>
                      <w:szCs w:val="18"/>
                    </w:rPr>
                    <w:t xml:space="preserve">                         2017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w:t>
                  </w:r>
                  <w:r>
                    <w:rPr>
                      <w:rFonts w:ascii="Arial" w:hAnsi="Arial" w:cs="Arial"/>
                      <w:b/>
                      <w:bCs/>
                      <w:sz w:val="18"/>
                      <w:szCs w:val="18"/>
                    </w:rPr>
                    <w:tab/>
                    <w:t xml:space="preserve"> </w:t>
                  </w:r>
                  <w:r w:rsidRPr="00D501E5">
                    <w:rPr>
                      <w:rFonts w:ascii="Arial" w:hAnsi="Arial" w:cs="Arial"/>
                      <w:b/>
                      <w:bCs/>
                      <w:sz w:val="18"/>
                      <w:szCs w:val="18"/>
                    </w:rPr>
                    <w:t>201</w:t>
                  </w:r>
                  <w:r>
                    <w:rPr>
                      <w:rFonts w:ascii="Arial" w:hAnsi="Arial" w:cs="Arial"/>
                      <w:b/>
                      <w:bCs/>
                      <w:sz w:val="18"/>
                      <w:szCs w:val="18"/>
                    </w:rPr>
                    <w:t>8 г</w:t>
                  </w:r>
                  <w:r w:rsidRPr="00D501E5">
                    <w:rPr>
                      <w:rFonts w:ascii="Arial" w:hAnsi="Arial" w:cs="Arial"/>
                      <w:b/>
                      <w:bCs/>
                      <w:sz w:val="18"/>
                      <w:szCs w:val="18"/>
                    </w:rPr>
                    <w:t>.</w:t>
                  </w:r>
                </w:p>
                <w:p w:rsidR="007431E8" w:rsidRPr="00D501E5" w:rsidRDefault="007431E8" w:rsidP="0046565D">
                  <w:pPr>
                    <w:rPr>
                      <w:rFonts w:ascii="Arial" w:hAnsi="Arial" w:cs="Arial"/>
                      <w:b/>
                      <w:bCs/>
                      <w:sz w:val="18"/>
                      <w:szCs w:val="18"/>
                    </w:rPr>
                  </w:pPr>
                </w:p>
                <w:p w:rsidR="007431E8" w:rsidRPr="00D501E5" w:rsidRDefault="007431E8" w:rsidP="0046565D">
                  <w:pPr>
                    <w:rPr>
                      <w:rFonts w:ascii="Arial" w:hAnsi="Arial" w:cs="Arial"/>
                      <w:b/>
                      <w:bCs/>
                      <w:sz w:val="18"/>
                      <w:szCs w:val="18"/>
                    </w:rPr>
                  </w:pPr>
                </w:p>
                <w:p w:rsidR="007431E8" w:rsidRDefault="007431E8" w:rsidP="0046565D">
                  <w:pPr>
                    <w:rPr>
                      <w:rFonts w:ascii="Arial" w:hAnsi="Arial" w:cs="Arial"/>
                      <w:b/>
                      <w:bCs/>
                      <w:sz w:val="18"/>
                      <w:szCs w:val="18"/>
                    </w:rPr>
                  </w:pPr>
                </w:p>
              </w:txbxContent>
            </v:textbox>
          </v:shape>
        </w:pict>
      </w:r>
    </w:p>
    <w:p w:rsidR="00733564" w:rsidRPr="00B12C05" w:rsidRDefault="00733564" w:rsidP="00D23FC6">
      <w:pPr>
        <w:pStyle w:val="31"/>
        <w:spacing w:before="440" w:after="80" w:line="320" w:lineRule="exact"/>
        <w:jc w:val="both"/>
      </w:pPr>
      <w:r w:rsidRPr="00B12C05">
        <w:t xml:space="preserve">В результате </w:t>
      </w:r>
      <w:r w:rsidR="00DC09B5" w:rsidRPr="00B12C05">
        <w:t xml:space="preserve">наращивания физических объемов экспортных поставок </w:t>
      </w:r>
      <w:r w:rsidR="00061609" w:rsidRPr="00B12C05">
        <w:br/>
      </w:r>
      <w:r w:rsidR="00DC09B5" w:rsidRPr="00B12C05">
        <w:t xml:space="preserve">при </w:t>
      </w:r>
      <w:r w:rsidRPr="00B12C05">
        <w:t>благоприятных ценовых услови</w:t>
      </w:r>
      <w:r w:rsidR="00DC09B5" w:rsidRPr="00B12C05">
        <w:t>ях</w:t>
      </w:r>
      <w:r w:rsidRPr="00B12C05">
        <w:t xml:space="preserve"> торговли (индекс ценовых</w:t>
      </w:r>
      <w:r w:rsidR="00726531" w:rsidRPr="00B12C05">
        <w:t xml:space="preserve"> условий </w:t>
      </w:r>
      <w:r w:rsidRPr="00B12C05">
        <w:t>торговли</w:t>
      </w:r>
      <w:r w:rsidRPr="00B12C05">
        <w:rPr>
          <w:sz w:val="22"/>
        </w:rPr>
        <w:t xml:space="preserve"> </w:t>
      </w:r>
      <w:r w:rsidR="00DC09B5" w:rsidRPr="00B12C05">
        <w:t>сложился</w:t>
      </w:r>
      <w:r w:rsidR="00DC09B5" w:rsidRPr="00B12C05">
        <w:rPr>
          <w:sz w:val="22"/>
        </w:rPr>
        <w:t xml:space="preserve"> </w:t>
      </w:r>
      <w:r w:rsidR="00DC09B5" w:rsidRPr="00B12C05">
        <w:t>на</w:t>
      </w:r>
      <w:r w:rsidR="00DC09B5" w:rsidRPr="00B12C05">
        <w:rPr>
          <w:sz w:val="22"/>
        </w:rPr>
        <w:t xml:space="preserve"> </w:t>
      </w:r>
      <w:r w:rsidR="00DC09B5" w:rsidRPr="00B12C05">
        <w:t>уровне</w:t>
      </w:r>
      <w:r w:rsidRPr="00B12C05">
        <w:rPr>
          <w:sz w:val="22"/>
        </w:rPr>
        <w:t xml:space="preserve"> </w:t>
      </w:r>
      <w:r w:rsidR="00B304F1" w:rsidRPr="00B12C05">
        <w:t>103</w:t>
      </w:r>
      <w:r w:rsidRPr="00B12C05">
        <w:t>%)</w:t>
      </w:r>
      <w:r w:rsidRPr="00B12C05">
        <w:rPr>
          <w:sz w:val="22"/>
        </w:rPr>
        <w:t xml:space="preserve"> </w:t>
      </w:r>
      <w:r w:rsidR="00587097" w:rsidRPr="00B12C05">
        <w:t>в 2018 году</w:t>
      </w:r>
      <w:r w:rsidRPr="00B12C05">
        <w:rPr>
          <w:sz w:val="20"/>
        </w:rPr>
        <w:t xml:space="preserve"> </w:t>
      </w:r>
      <w:r w:rsidRPr="00B12C05">
        <w:t>индекс</w:t>
      </w:r>
      <w:r w:rsidRPr="00B12C05">
        <w:rPr>
          <w:sz w:val="20"/>
        </w:rPr>
        <w:t xml:space="preserve"> </w:t>
      </w:r>
      <w:r w:rsidRPr="00B12C05">
        <w:rPr>
          <w:spacing w:val="-2"/>
        </w:rPr>
        <w:t xml:space="preserve">покупательной способности экспорта составил </w:t>
      </w:r>
      <w:r w:rsidR="00AC4E4C" w:rsidRPr="00B12C05">
        <w:rPr>
          <w:spacing w:val="-2"/>
        </w:rPr>
        <w:t>1</w:t>
      </w:r>
      <w:r w:rsidR="00A5071E" w:rsidRPr="00B12C05">
        <w:rPr>
          <w:spacing w:val="-2"/>
        </w:rPr>
        <w:t>0</w:t>
      </w:r>
      <w:r w:rsidR="00222055" w:rsidRPr="00B12C05">
        <w:rPr>
          <w:spacing w:val="-2"/>
        </w:rPr>
        <w:t>7,</w:t>
      </w:r>
      <w:r w:rsidR="00B304F1" w:rsidRPr="00B12C05">
        <w:rPr>
          <w:spacing w:val="-2"/>
        </w:rPr>
        <w:t>9</w:t>
      </w:r>
      <w:r w:rsidRPr="00B12C05">
        <w:rPr>
          <w:spacing w:val="-2"/>
        </w:rPr>
        <w:t>% (</w:t>
      </w:r>
      <w:r w:rsidR="00993155" w:rsidRPr="00B12C05">
        <w:rPr>
          <w:spacing w:val="-2"/>
        </w:rPr>
        <w:t>в 2017 году</w:t>
      </w:r>
      <w:r w:rsidRPr="00B12C05">
        <w:rPr>
          <w:spacing w:val="-2"/>
        </w:rPr>
        <w:t xml:space="preserve"> –</w:t>
      </w:r>
      <w:r w:rsidRPr="00B12C05">
        <w:t xml:space="preserve"> </w:t>
      </w:r>
      <w:r w:rsidR="00AC4E4C" w:rsidRPr="00B12C05">
        <w:t>1</w:t>
      </w:r>
      <w:r w:rsidR="00E87146" w:rsidRPr="00B12C05">
        <w:t>1</w:t>
      </w:r>
      <w:r w:rsidR="00C50914" w:rsidRPr="00B12C05">
        <w:t>3</w:t>
      </w:r>
      <w:r w:rsidR="00B304F1" w:rsidRPr="00B12C05">
        <w:t>,6</w:t>
      </w:r>
      <w:r w:rsidR="00E87146" w:rsidRPr="00B12C05">
        <w:t>%</w:t>
      </w:r>
      <w:r w:rsidRPr="00B12C05">
        <w:t>).</w:t>
      </w:r>
    </w:p>
    <w:p w:rsidR="00FD0603" w:rsidRPr="00B12C05" w:rsidRDefault="00FD0603" w:rsidP="000D155E">
      <w:pPr>
        <w:pStyle w:val="31"/>
        <w:spacing w:before="140" w:after="100" w:line="260" w:lineRule="exact"/>
        <w:ind w:firstLine="0"/>
        <w:jc w:val="center"/>
        <w:rPr>
          <w:rFonts w:ascii="Arial" w:hAnsi="Arial" w:cs="Arial"/>
          <w:b/>
          <w:bCs/>
          <w:sz w:val="22"/>
          <w:szCs w:val="22"/>
        </w:rPr>
      </w:pPr>
      <w:r w:rsidRPr="00B12C05">
        <w:rPr>
          <w:rFonts w:ascii="Arial" w:hAnsi="Arial" w:cs="Arial"/>
          <w:b/>
          <w:bCs/>
          <w:sz w:val="22"/>
          <w:szCs w:val="22"/>
        </w:rPr>
        <w:t xml:space="preserve">Индексы средних цен и физического объема </w:t>
      </w:r>
      <w:r w:rsidRPr="00B12C05">
        <w:rPr>
          <w:rFonts w:ascii="Arial" w:hAnsi="Arial" w:cs="Arial"/>
          <w:b/>
          <w:bCs/>
          <w:sz w:val="22"/>
          <w:szCs w:val="22"/>
        </w:rPr>
        <w:br/>
        <w:t>по укрупненным группам товаров</w:t>
      </w:r>
    </w:p>
    <w:tbl>
      <w:tblPr>
        <w:tblW w:w="9087" w:type="dxa"/>
        <w:jc w:val="center"/>
        <w:tblLayout w:type="fixed"/>
        <w:tblLook w:val="0000"/>
      </w:tblPr>
      <w:tblGrid>
        <w:gridCol w:w="3125"/>
        <w:gridCol w:w="1489"/>
        <w:gridCol w:w="1490"/>
        <w:gridCol w:w="1490"/>
        <w:gridCol w:w="1493"/>
      </w:tblGrid>
      <w:tr w:rsidR="00FD0603" w:rsidRPr="00B12C05" w:rsidTr="00FD487C">
        <w:trPr>
          <w:cantSplit/>
          <w:trHeight w:val="158"/>
          <w:tblHeader/>
          <w:jc w:val="center"/>
        </w:trPr>
        <w:tc>
          <w:tcPr>
            <w:tcW w:w="3125" w:type="dxa"/>
            <w:vMerge w:val="restart"/>
            <w:tcBorders>
              <w:top w:val="single" w:sz="4" w:space="0" w:color="auto"/>
              <w:left w:val="single" w:sz="4" w:space="0" w:color="auto"/>
              <w:bottom w:val="nil"/>
              <w:right w:val="nil"/>
            </w:tcBorders>
            <w:noWrap/>
          </w:tcPr>
          <w:p w:rsidR="00FD0603" w:rsidRPr="00B12C05" w:rsidRDefault="00FD0603" w:rsidP="00AF12C4">
            <w:pPr>
              <w:spacing w:before="56" w:after="56" w:line="220" w:lineRule="exact"/>
              <w:ind w:left="212" w:right="113"/>
              <w:rPr>
                <w:snapToGrid w:val="0"/>
              </w:rPr>
            </w:pPr>
            <w:r w:rsidRPr="00B12C05">
              <w:rPr>
                <w:snapToGrid w:val="0"/>
                <w:sz w:val="22"/>
                <w:szCs w:val="22"/>
              </w:rPr>
              <w:t> </w:t>
            </w:r>
          </w:p>
        </w:tc>
        <w:tc>
          <w:tcPr>
            <w:tcW w:w="5962" w:type="dxa"/>
            <w:gridSpan w:val="4"/>
            <w:tcBorders>
              <w:top w:val="single" w:sz="4" w:space="0" w:color="auto"/>
              <w:left w:val="single" w:sz="4" w:space="0" w:color="auto"/>
              <w:bottom w:val="single" w:sz="4" w:space="0" w:color="auto"/>
              <w:right w:val="single" w:sz="4" w:space="0" w:color="auto"/>
            </w:tcBorders>
            <w:noWrap/>
          </w:tcPr>
          <w:p w:rsidR="00FD0603" w:rsidRPr="00B12C05" w:rsidRDefault="00482B20" w:rsidP="00482B20">
            <w:pPr>
              <w:spacing w:before="50" w:after="50" w:line="220" w:lineRule="exact"/>
              <w:ind w:left="-57" w:right="-57"/>
              <w:jc w:val="center"/>
            </w:pPr>
            <w:r w:rsidRPr="00B12C05">
              <w:rPr>
                <w:sz w:val="22"/>
                <w:szCs w:val="22"/>
              </w:rPr>
              <w:t>2018 г.</w:t>
            </w:r>
            <w:r w:rsidR="000B79CB" w:rsidRPr="00B12C05">
              <w:rPr>
                <w:sz w:val="22"/>
                <w:szCs w:val="22"/>
              </w:rPr>
              <w:t xml:space="preserve"> в % к</w:t>
            </w:r>
            <w:r w:rsidR="0011234B" w:rsidRPr="00B12C05">
              <w:rPr>
                <w:sz w:val="22"/>
                <w:szCs w:val="22"/>
              </w:rPr>
              <w:t xml:space="preserve"> </w:t>
            </w:r>
            <w:r w:rsidR="000B79CB" w:rsidRPr="00B12C05">
              <w:rPr>
                <w:sz w:val="22"/>
                <w:szCs w:val="22"/>
              </w:rPr>
              <w:t>2017 г.</w:t>
            </w:r>
          </w:p>
        </w:tc>
      </w:tr>
      <w:tr w:rsidR="00FD0603" w:rsidRPr="00B12C05" w:rsidTr="008917D7">
        <w:trPr>
          <w:cantSplit/>
          <w:trHeight w:val="281"/>
          <w:tblHeader/>
          <w:jc w:val="center"/>
        </w:trPr>
        <w:tc>
          <w:tcPr>
            <w:tcW w:w="3125" w:type="dxa"/>
            <w:vMerge/>
            <w:tcBorders>
              <w:top w:val="nil"/>
              <w:left w:val="single" w:sz="4" w:space="0" w:color="auto"/>
              <w:bottom w:val="nil"/>
              <w:right w:val="nil"/>
            </w:tcBorders>
            <w:noWrap/>
          </w:tcPr>
          <w:p w:rsidR="00FD0603" w:rsidRPr="00B12C05" w:rsidRDefault="00FD0603" w:rsidP="000A7105">
            <w:pPr>
              <w:spacing w:before="60" w:after="60" w:line="220" w:lineRule="exact"/>
              <w:ind w:left="212" w:right="113"/>
              <w:rPr>
                <w:snapToGrid w:val="0"/>
              </w:rPr>
            </w:pPr>
          </w:p>
        </w:tc>
        <w:tc>
          <w:tcPr>
            <w:tcW w:w="2979" w:type="dxa"/>
            <w:gridSpan w:val="2"/>
            <w:tcBorders>
              <w:top w:val="single" w:sz="4" w:space="0" w:color="auto"/>
              <w:left w:val="single" w:sz="4" w:space="0" w:color="auto"/>
              <w:bottom w:val="single" w:sz="4" w:space="0" w:color="auto"/>
              <w:right w:val="nil"/>
            </w:tcBorders>
            <w:noWrap/>
          </w:tcPr>
          <w:p w:rsidR="00FD0603" w:rsidRPr="00B12C05" w:rsidRDefault="00FD0603" w:rsidP="00482B20">
            <w:pPr>
              <w:spacing w:before="50" w:after="50" w:line="220" w:lineRule="exact"/>
              <w:ind w:left="210" w:right="113"/>
              <w:jc w:val="center"/>
              <w:rPr>
                <w:snapToGrid w:val="0"/>
              </w:rPr>
            </w:pPr>
            <w:r w:rsidRPr="00B12C05">
              <w:rPr>
                <w:snapToGrid w:val="0"/>
                <w:sz w:val="22"/>
                <w:szCs w:val="22"/>
              </w:rPr>
              <w:t>экспорт</w:t>
            </w:r>
          </w:p>
        </w:tc>
        <w:tc>
          <w:tcPr>
            <w:tcW w:w="2983" w:type="dxa"/>
            <w:gridSpan w:val="2"/>
            <w:tcBorders>
              <w:top w:val="nil"/>
              <w:left w:val="single" w:sz="4" w:space="0" w:color="auto"/>
              <w:bottom w:val="single" w:sz="4" w:space="0" w:color="auto"/>
              <w:right w:val="single" w:sz="4" w:space="0" w:color="auto"/>
            </w:tcBorders>
            <w:noWrap/>
          </w:tcPr>
          <w:p w:rsidR="00FD0603" w:rsidRPr="00B12C05" w:rsidRDefault="00FD0603" w:rsidP="00482B20">
            <w:pPr>
              <w:spacing w:before="50" w:after="50" w:line="220" w:lineRule="exact"/>
              <w:ind w:left="210" w:right="113"/>
              <w:jc w:val="center"/>
              <w:rPr>
                <w:snapToGrid w:val="0"/>
              </w:rPr>
            </w:pPr>
            <w:r w:rsidRPr="00B12C05">
              <w:rPr>
                <w:snapToGrid w:val="0"/>
                <w:sz w:val="22"/>
                <w:szCs w:val="22"/>
              </w:rPr>
              <w:t>импорт</w:t>
            </w:r>
          </w:p>
        </w:tc>
      </w:tr>
      <w:tr w:rsidR="00FD0603" w:rsidRPr="00B12C05" w:rsidTr="008162D7">
        <w:trPr>
          <w:cantSplit/>
          <w:tblHeader/>
          <w:jc w:val="center"/>
        </w:trPr>
        <w:tc>
          <w:tcPr>
            <w:tcW w:w="3125" w:type="dxa"/>
            <w:vMerge/>
            <w:tcBorders>
              <w:top w:val="nil"/>
              <w:left w:val="single" w:sz="4" w:space="0" w:color="auto"/>
              <w:bottom w:val="single" w:sz="4" w:space="0" w:color="auto"/>
              <w:right w:val="nil"/>
            </w:tcBorders>
            <w:noWrap/>
          </w:tcPr>
          <w:p w:rsidR="00FD0603" w:rsidRPr="00B12C05" w:rsidRDefault="00FD0603" w:rsidP="000A7105">
            <w:pPr>
              <w:spacing w:before="60" w:after="60" w:line="220" w:lineRule="exact"/>
              <w:ind w:left="212" w:right="113"/>
              <w:rPr>
                <w:snapToGrid w:val="0"/>
              </w:rPr>
            </w:pPr>
          </w:p>
        </w:tc>
        <w:tc>
          <w:tcPr>
            <w:tcW w:w="1489" w:type="dxa"/>
            <w:tcBorders>
              <w:top w:val="nil"/>
              <w:left w:val="single" w:sz="4" w:space="0" w:color="auto"/>
              <w:bottom w:val="single" w:sz="4" w:space="0" w:color="auto"/>
              <w:right w:val="nil"/>
            </w:tcBorders>
            <w:noWrap/>
          </w:tcPr>
          <w:p w:rsidR="00FD0603" w:rsidRPr="00B12C05" w:rsidRDefault="00FD0603" w:rsidP="00482B20">
            <w:pPr>
              <w:spacing w:before="50" w:after="50" w:line="220" w:lineRule="exact"/>
              <w:ind w:left="-57" w:right="-57"/>
              <w:jc w:val="center"/>
            </w:pPr>
            <w:r w:rsidRPr="00B12C05">
              <w:rPr>
                <w:sz w:val="22"/>
                <w:szCs w:val="22"/>
              </w:rPr>
              <w:t xml:space="preserve">индекс средних </w:t>
            </w:r>
            <w:r w:rsidRPr="00B12C05">
              <w:rPr>
                <w:sz w:val="22"/>
                <w:szCs w:val="22"/>
              </w:rPr>
              <w:br/>
              <w:t>цен</w:t>
            </w:r>
          </w:p>
        </w:tc>
        <w:tc>
          <w:tcPr>
            <w:tcW w:w="1490" w:type="dxa"/>
            <w:tcBorders>
              <w:top w:val="nil"/>
              <w:left w:val="single" w:sz="4" w:space="0" w:color="auto"/>
              <w:bottom w:val="single" w:sz="4" w:space="0" w:color="auto"/>
              <w:right w:val="nil"/>
            </w:tcBorders>
            <w:noWrap/>
          </w:tcPr>
          <w:p w:rsidR="00FD0603" w:rsidRPr="00B12C05" w:rsidRDefault="00FD0603" w:rsidP="00482B20">
            <w:pPr>
              <w:spacing w:before="50" w:after="50" w:line="220" w:lineRule="exact"/>
              <w:ind w:left="-57" w:right="-57"/>
              <w:jc w:val="center"/>
            </w:pPr>
            <w:r w:rsidRPr="00B12C05">
              <w:rPr>
                <w:sz w:val="22"/>
                <w:szCs w:val="22"/>
              </w:rPr>
              <w:t>индекс физического объема</w:t>
            </w:r>
          </w:p>
        </w:tc>
        <w:tc>
          <w:tcPr>
            <w:tcW w:w="1490" w:type="dxa"/>
            <w:tcBorders>
              <w:top w:val="nil"/>
              <w:left w:val="single" w:sz="4" w:space="0" w:color="auto"/>
              <w:bottom w:val="single" w:sz="4" w:space="0" w:color="auto"/>
              <w:right w:val="nil"/>
            </w:tcBorders>
            <w:noWrap/>
          </w:tcPr>
          <w:p w:rsidR="00FD0603" w:rsidRPr="00B12C05" w:rsidRDefault="00FD0603" w:rsidP="00482B20">
            <w:pPr>
              <w:spacing w:before="50" w:after="50" w:line="220" w:lineRule="exact"/>
              <w:ind w:left="-57" w:right="-57"/>
              <w:jc w:val="center"/>
            </w:pPr>
            <w:r w:rsidRPr="00B12C05">
              <w:rPr>
                <w:sz w:val="22"/>
                <w:szCs w:val="22"/>
              </w:rPr>
              <w:t xml:space="preserve">индекс средних </w:t>
            </w:r>
            <w:r w:rsidRPr="00B12C05">
              <w:rPr>
                <w:sz w:val="22"/>
                <w:szCs w:val="22"/>
                <w:lang w:val="en-US"/>
              </w:rPr>
              <w:br/>
            </w:r>
            <w:r w:rsidRPr="00B12C05">
              <w:rPr>
                <w:sz w:val="22"/>
                <w:szCs w:val="22"/>
              </w:rPr>
              <w:t>цен</w:t>
            </w:r>
          </w:p>
        </w:tc>
        <w:tc>
          <w:tcPr>
            <w:tcW w:w="1493" w:type="dxa"/>
            <w:tcBorders>
              <w:top w:val="nil"/>
              <w:left w:val="single" w:sz="4" w:space="0" w:color="auto"/>
              <w:bottom w:val="single" w:sz="4" w:space="0" w:color="auto"/>
              <w:right w:val="single" w:sz="4" w:space="0" w:color="auto"/>
            </w:tcBorders>
            <w:noWrap/>
          </w:tcPr>
          <w:p w:rsidR="00FD0603" w:rsidRPr="00B12C05" w:rsidRDefault="00FD0603" w:rsidP="00482B20">
            <w:pPr>
              <w:spacing w:before="50" w:after="50" w:line="220" w:lineRule="exact"/>
              <w:ind w:left="-57" w:right="-57"/>
              <w:jc w:val="center"/>
            </w:pPr>
            <w:r w:rsidRPr="00B12C05">
              <w:rPr>
                <w:sz w:val="22"/>
                <w:szCs w:val="22"/>
              </w:rPr>
              <w:t>индекс физического объема</w:t>
            </w:r>
          </w:p>
        </w:tc>
      </w:tr>
      <w:tr w:rsidR="00B304F1" w:rsidRPr="00B12C05" w:rsidTr="00491745">
        <w:trPr>
          <w:trHeight w:val="60"/>
          <w:jc w:val="center"/>
        </w:trPr>
        <w:tc>
          <w:tcPr>
            <w:tcW w:w="3125" w:type="dxa"/>
            <w:tcBorders>
              <w:top w:val="single" w:sz="4" w:space="0" w:color="auto"/>
              <w:left w:val="single" w:sz="4" w:space="0" w:color="auto"/>
              <w:bottom w:val="nil"/>
              <w:right w:val="nil"/>
            </w:tcBorders>
            <w:shd w:val="clear" w:color="auto" w:fill="auto"/>
            <w:noWrap/>
            <w:vAlign w:val="bottom"/>
          </w:tcPr>
          <w:p w:rsidR="00B304F1" w:rsidRPr="00B12C05" w:rsidRDefault="00B304F1" w:rsidP="00482B20">
            <w:pPr>
              <w:spacing w:before="44" w:after="50" w:line="200" w:lineRule="exact"/>
              <w:ind w:left="17" w:right="113"/>
              <w:rPr>
                <w:snapToGrid w:val="0"/>
              </w:rPr>
            </w:pPr>
            <w:r w:rsidRPr="00B12C05">
              <w:rPr>
                <w:snapToGrid w:val="0"/>
                <w:sz w:val="22"/>
                <w:szCs w:val="22"/>
              </w:rPr>
              <w:t>Инвестиционные товары</w:t>
            </w:r>
          </w:p>
        </w:tc>
        <w:tc>
          <w:tcPr>
            <w:tcW w:w="1489" w:type="dxa"/>
            <w:tcBorders>
              <w:top w:val="single" w:sz="4" w:space="0" w:color="auto"/>
              <w:left w:val="single" w:sz="4" w:space="0" w:color="auto"/>
              <w:bottom w:val="nil"/>
              <w:right w:val="nil"/>
            </w:tcBorders>
            <w:shd w:val="clear" w:color="auto" w:fill="auto"/>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101,8</w:t>
            </w:r>
          </w:p>
        </w:tc>
        <w:tc>
          <w:tcPr>
            <w:tcW w:w="1490" w:type="dxa"/>
            <w:tcBorders>
              <w:top w:val="single" w:sz="4" w:space="0" w:color="auto"/>
              <w:left w:val="single" w:sz="4" w:space="0" w:color="auto"/>
              <w:bottom w:val="nil"/>
              <w:right w:val="nil"/>
            </w:tcBorders>
            <w:shd w:val="clear" w:color="auto" w:fill="auto"/>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101,0</w:t>
            </w:r>
          </w:p>
        </w:tc>
        <w:tc>
          <w:tcPr>
            <w:tcW w:w="1490" w:type="dxa"/>
            <w:tcBorders>
              <w:top w:val="single" w:sz="4" w:space="0" w:color="auto"/>
              <w:left w:val="single" w:sz="4" w:space="0" w:color="auto"/>
              <w:bottom w:val="nil"/>
              <w:right w:val="nil"/>
            </w:tcBorders>
            <w:shd w:val="clear" w:color="auto" w:fill="auto"/>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102,3</w:t>
            </w:r>
          </w:p>
        </w:tc>
        <w:tc>
          <w:tcPr>
            <w:tcW w:w="1493" w:type="dxa"/>
            <w:tcBorders>
              <w:top w:val="single" w:sz="4" w:space="0" w:color="auto"/>
              <w:left w:val="single" w:sz="4" w:space="0" w:color="auto"/>
              <w:bottom w:val="nil"/>
              <w:right w:val="single" w:sz="4" w:space="0" w:color="auto"/>
            </w:tcBorders>
            <w:shd w:val="clear" w:color="auto" w:fill="auto"/>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108,4</w:t>
            </w:r>
          </w:p>
        </w:tc>
      </w:tr>
      <w:tr w:rsidR="00B304F1" w:rsidRPr="00B12C05" w:rsidTr="00FD487C">
        <w:trPr>
          <w:jc w:val="center"/>
        </w:trPr>
        <w:tc>
          <w:tcPr>
            <w:tcW w:w="3125" w:type="dxa"/>
            <w:tcBorders>
              <w:top w:val="nil"/>
              <w:left w:val="single" w:sz="4" w:space="0" w:color="auto"/>
              <w:bottom w:val="nil"/>
              <w:right w:val="nil"/>
            </w:tcBorders>
            <w:noWrap/>
            <w:vAlign w:val="bottom"/>
          </w:tcPr>
          <w:p w:rsidR="00B304F1" w:rsidRPr="00B12C05" w:rsidRDefault="00B304F1" w:rsidP="00482B20">
            <w:pPr>
              <w:spacing w:before="44" w:after="50" w:line="200" w:lineRule="exact"/>
              <w:ind w:left="17" w:right="113"/>
              <w:rPr>
                <w:snapToGrid w:val="0"/>
              </w:rPr>
            </w:pPr>
            <w:r w:rsidRPr="00B12C05">
              <w:rPr>
                <w:snapToGrid w:val="0"/>
                <w:sz w:val="22"/>
                <w:szCs w:val="22"/>
              </w:rPr>
              <w:t>Промежуточные товары</w:t>
            </w:r>
          </w:p>
        </w:tc>
        <w:tc>
          <w:tcPr>
            <w:tcW w:w="1489" w:type="dxa"/>
            <w:tcBorders>
              <w:top w:val="nil"/>
              <w:left w:val="single" w:sz="4" w:space="0" w:color="auto"/>
              <w:bottom w:val="nil"/>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116,1</w:t>
            </w:r>
          </w:p>
        </w:tc>
        <w:tc>
          <w:tcPr>
            <w:tcW w:w="1490" w:type="dxa"/>
            <w:tcBorders>
              <w:top w:val="nil"/>
              <w:left w:val="single" w:sz="4" w:space="0" w:color="auto"/>
              <w:bottom w:val="nil"/>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103,2</w:t>
            </w:r>
          </w:p>
        </w:tc>
        <w:tc>
          <w:tcPr>
            <w:tcW w:w="1490" w:type="dxa"/>
            <w:tcBorders>
              <w:top w:val="nil"/>
              <w:left w:val="single" w:sz="4" w:space="0" w:color="auto"/>
              <w:bottom w:val="nil"/>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109,6</w:t>
            </w:r>
          </w:p>
        </w:tc>
        <w:tc>
          <w:tcPr>
            <w:tcW w:w="1493" w:type="dxa"/>
            <w:tcBorders>
              <w:top w:val="nil"/>
              <w:left w:val="single" w:sz="4" w:space="0" w:color="auto"/>
              <w:bottom w:val="nil"/>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103,3</w:t>
            </w:r>
          </w:p>
        </w:tc>
      </w:tr>
      <w:tr w:rsidR="00733564" w:rsidRPr="00B12C05" w:rsidTr="00FD487C">
        <w:trPr>
          <w:jc w:val="center"/>
        </w:trPr>
        <w:tc>
          <w:tcPr>
            <w:tcW w:w="3125" w:type="dxa"/>
            <w:tcBorders>
              <w:top w:val="nil"/>
              <w:left w:val="single" w:sz="4" w:space="0" w:color="auto"/>
              <w:right w:val="nil"/>
            </w:tcBorders>
            <w:noWrap/>
            <w:vAlign w:val="bottom"/>
          </w:tcPr>
          <w:p w:rsidR="00733564" w:rsidRPr="00B12C05" w:rsidRDefault="00733564" w:rsidP="00482B20">
            <w:pPr>
              <w:spacing w:before="44" w:after="50" w:line="200" w:lineRule="exact"/>
              <w:ind w:left="645" w:right="113"/>
              <w:rPr>
                <w:snapToGrid w:val="0"/>
              </w:rPr>
            </w:pPr>
            <w:r w:rsidRPr="00B12C05">
              <w:rPr>
                <w:snapToGrid w:val="0"/>
                <w:sz w:val="22"/>
                <w:szCs w:val="22"/>
              </w:rPr>
              <w:t>в том числе:</w:t>
            </w:r>
          </w:p>
        </w:tc>
        <w:tc>
          <w:tcPr>
            <w:tcW w:w="1489" w:type="dxa"/>
            <w:tcBorders>
              <w:top w:val="nil"/>
              <w:left w:val="single" w:sz="4" w:space="0" w:color="auto"/>
              <w:right w:val="nil"/>
            </w:tcBorders>
            <w:noWrap/>
            <w:vAlign w:val="bottom"/>
          </w:tcPr>
          <w:p w:rsidR="00733564" w:rsidRPr="00B12C05" w:rsidRDefault="00733564" w:rsidP="00482B20">
            <w:pPr>
              <w:spacing w:before="44" w:after="5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B12C05" w:rsidRDefault="00733564" w:rsidP="00482B20">
            <w:pPr>
              <w:spacing w:before="44" w:after="50" w:line="200" w:lineRule="exact"/>
              <w:ind w:right="397"/>
              <w:jc w:val="right"/>
              <w:rPr>
                <w:rFonts w:eastAsia="Arial Unicode MS"/>
              </w:rPr>
            </w:pPr>
          </w:p>
        </w:tc>
        <w:tc>
          <w:tcPr>
            <w:tcW w:w="1490" w:type="dxa"/>
            <w:tcBorders>
              <w:top w:val="nil"/>
              <w:left w:val="single" w:sz="4" w:space="0" w:color="auto"/>
              <w:right w:val="nil"/>
            </w:tcBorders>
            <w:noWrap/>
            <w:vAlign w:val="bottom"/>
          </w:tcPr>
          <w:p w:rsidR="00733564" w:rsidRPr="00B12C05" w:rsidRDefault="00733564" w:rsidP="00482B20">
            <w:pPr>
              <w:spacing w:before="44" w:after="50" w:line="200" w:lineRule="exact"/>
              <w:ind w:right="397"/>
              <w:jc w:val="right"/>
              <w:rPr>
                <w:rFonts w:eastAsia="Arial Unicode MS"/>
              </w:rPr>
            </w:pPr>
          </w:p>
        </w:tc>
        <w:tc>
          <w:tcPr>
            <w:tcW w:w="1493" w:type="dxa"/>
            <w:tcBorders>
              <w:top w:val="nil"/>
              <w:left w:val="single" w:sz="4" w:space="0" w:color="auto"/>
              <w:right w:val="single" w:sz="4" w:space="0" w:color="auto"/>
            </w:tcBorders>
            <w:noWrap/>
            <w:vAlign w:val="bottom"/>
          </w:tcPr>
          <w:p w:rsidR="00733564" w:rsidRPr="00B12C05" w:rsidRDefault="00733564" w:rsidP="00482B20">
            <w:pPr>
              <w:spacing w:before="44" w:after="50" w:line="200" w:lineRule="exact"/>
              <w:ind w:right="397"/>
              <w:jc w:val="right"/>
              <w:rPr>
                <w:rFonts w:eastAsia="Arial Unicode MS"/>
              </w:rPr>
            </w:pPr>
          </w:p>
        </w:tc>
      </w:tr>
      <w:tr w:rsidR="00B304F1" w:rsidRPr="00B12C05" w:rsidTr="00DB51BB">
        <w:trPr>
          <w:jc w:val="center"/>
        </w:trPr>
        <w:tc>
          <w:tcPr>
            <w:tcW w:w="3125" w:type="dxa"/>
            <w:tcBorders>
              <w:top w:val="nil"/>
              <w:left w:val="single" w:sz="4" w:space="0" w:color="auto"/>
              <w:right w:val="nil"/>
            </w:tcBorders>
            <w:noWrap/>
            <w:vAlign w:val="bottom"/>
          </w:tcPr>
          <w:p w:rsidR="00B304F1" w:rsidRPr="00B12C05" w:rsidRDefault="00B304F1" w:rsidP="00482B20">
            <w:pPr>
              <w:spacing w:before="44" w:after="50" w:line="200" w:lineRule="exact"/>
              <w:ind w:left="345" w:right="113"/>
              <w:rPr>
                <w:snapToGrid w:val="0"/>
              </w:rPr>
            </w:pPr>
            <w:r w:rsidRPr="00B12C05">
              <w:rPr>
                <w:snapToGrid w:val="0"/>
                <w:sz w:val="22"/>
                <w:szCs w:val="22"/>
              </w:rPr>
              <w:t>энергетические</w:t>
            </w:r>
          </w:p>
        </w:tc>
        <w:tc>
          <w:tcPr>
            <w:tcW w:w="1489" w:type="dxa"/>
            <w:tcBorders>
              <w:top w:val="nil"/>
              <w:left w:val="single" w:sz="4" w:space="0" w:color="auto"/>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128,7</w:t>
            </w:r>
          </w:p>
        </w:tc>
        <w:tc>
          <w:tcPr>
            <w:tcW w:w="1490" w:type="dxa"/>
            <w:tcBorders>
              <w:top w:val="nil"/>
              <w:left w:val="single" w:sz="4" w:space="0" w:color="auto"/>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95,9</w:t>
            </w:r>
          </w:p>
        </w:tc>
        <w:tc>
          <w:tcPr>
            <w:tcW w:w="1490" w:type="dxa"/>
            <w:tcBorders>
              <w:top w:val="nil"/>
              <w:left w:val="single" w:sz="4" w:space="0" w:color="auto"/>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115,1</w:t>
            </w:r>
          </w:p>
        </w:tc>
        <w:tc>
          <w:tcPr>
            <w:tcW w:w="1493" w:type="dxa"/>
            <w:tcBorders>
              <w:top w:val="nil"/>
              <w:left w:val="single" w:sz="4" w:space="0" w:color="auto"/>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99,6</w:t>
            </w:r>
          </w:p>
        </w:tc>
      </w:tr>
      <w:tr w:rsidR="00B304F1" w:rsidRPr="00B12C05" w:rsidTr="002E3851">
        <w:trPr>
          <w:jc w:val="center"/>
        </w:trPr>
        <w:tc>
          <w:tcPr>
            <w:tcW w:w="3125" w:type="dxa"/>
            <w:tcBorders>
              <w:left w:val="single" w:sz="4" w:space="0" w:color="auto"/>
              <w:right w:val="nil"/>
            </w:tcBorders>
            <w:noWrap/>
            <w:vAlign w:val="bottom"/>
          </w:tcPr>
          <w:p w:rsidR="00B304F1" w:rsidRPr="00B12C05" w:rsidRDefault="00B304F1" w:rsidP="00482B20">
            <w:pPr>
              <w:spacing w:before="44" w:after="50" w:line="200" w:lineRule="exact"/>
              <w:ind w:left="346"/>
              <w:rPr>
                <w:snapToGrid w:val="0"/>
              </w:rPr>
            </w:pPr>
            <w:r w:rsidRPr="00B12C05">
              <w:rPr>
                <w:snapToGrid w:val="0"/>
                <w:sz w:val="22"/>
                <w:szCs w:val="22"/>
              </w:rPr>
              <w:t>прочие промежуточные товары</w:t>
            </w:r>
          </w:p>
        </w:tc>
        <w:tc>
          <w:tcPr>
            <w:tcW w:w="1489" w:type="dxa"/>
            <w:tcBorders>
              <w:left w:val="single" w:sz="4" w:space="0" w:color="auto"/>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109,7</w:t>
            </w:r>
          </w:p>
        </w:tc>
        <w:tc>
          <w:tcPr>
            <w:tcW w:w="1490" w:type="dxa"/>
            <w:tcBorders>
              <w:left w:val="single" w:sz="4" w:space="0" w:color="auto"/>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107,6</w:t>
            </w:r>
          </w:p>
        </w:tc>
        <w:tc>
          <w:tcPr>
            <w:tcW w:w="1490" w:type="dxa"/>
            <w:tcBorders>
              <w:left w:val="single" w:sz="4" w:space="0" w:color="auto"/>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105,5</w:t>
            </w:r>
          </w:p>
        </w:tc>
        <w:tc>
          <w:tcPr>
            <w:tcW w:w="1493" w:type="dxa"/>
            <w:tcBorders>
              <w:left w:val="single" w:sz="4" w:space="0" w:color="auto"/>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106,3</w:t>
            </w:r>
          </w:p>
        </w:tc>
      </w:tr>
      <w:tr w:rsidR="00B304F1" w:rsidRPr="00B12C05" w:rsidTr="002E3851">
        <w:trPr>
          <w:trHeight w:val="66"/>
          <w:jc w:val="center"/>
        </w:trPr>
        <w:tc>
          <w:tcPr>
            <w:tcW w:w="3125" w:type="dxa"/>
            <w:tcBorders>
              <w:left w:val="single" w:sz="4" w:space="0" w:color="auto"/>
              <w:bottom w:val="nil"/>
              <w:right w:val="single" w:sz="4" w:space="0" w:color="auto"/>
            </w:tcBorders>
            <w:noWrap/>
            <w:vAlign w:val="bottom"/>
          </w:tcPr>
          <w:p w:rsidR="00B304F1" w:rsidRPr="00B12C05" w:rsidRDefault="00B304F1" w:rsidP="00482B20">
            <w:pPr>
              <w:spacing w:before="44" w:after="50" w:line="200" w:lineRule="exact"/>
              <w:ind w:left="212" w:right="113" w:hanging="137"/>
              <w:rPr>
                <w:snapToGrid w:val="0"/>
              </w:rPr>
            </w:pPr>
            <w:r w:rsidRPr="00B12C05">
              <w:rPr>
                <w:snapToGrid w:val="0"/>
                <w:sz w:val="22"/>
                <w:szCs w:val="22"/>
              </w:rPr>
              <w:t>Потребительские товары</w:t>
            </w:r>
          </w:p>
        </w:tc>
        <w:tc>
          <w:tcPr>
            <w:tcW w:w="1489" w:type="dxa"/>
            <w:tcBorders>
              <w:left w:val="single" w:sz="4" w:space="0" w:color="auto"/>
              <w:bottom w:val="nil"/>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98,5</w:t>
            </w:r>
          </w:p>
        </w:tc>
        <w:tc>
          <w:tcPr>
            <w:tcW w:w="1490" w:type="dxa"/>
            <w:tcBorders>
              <w:left w:val="single" w:sz="4" w:space="0" w:color="auto"/>
              <w:bottom w:val="nil"/>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107,6</w:t>
            </w:r>
          </w:p>
        </w:tc>
        <w:tc>
          <w:tcPr>
            <w:tcW w:w="1490" w:type="dxa"/>
            <w:tcBorders>
              <w:left w:val="single" w:sz="4" w:space="0" w:color="auto"/>
              <w:bottom w:val="nil"/>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102,3</w:t>
            </w:r>
          </w:p>
        </w:tc>
        <w:tc>
          <w:tcPr>
            <w:tcW w:w="1493" w:type="dxa"/>
            <w:tcBorders>
              <w:left w:val="single" w:sz="4" w:space="0" w:color="auto"/>
              <w:bottom w:val="nil"/>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107,4</w:t>
            </w:r>
          </w:p>
        </w:tc>
      </w:tr>
      <w:tr w:rsidR="00733564" w:rsidRPr="00B12C05" w:rsidTr="00FD487C">
        <w:trPr>
          <w:jc w:val="center"/>
        </w:trPr>
        <w:tc>
          <w:tcPr>
            <w:tcW w:w="3125" w:type="dxa"/>
            <w:tcBorders>
              <w:top w:val="nil"/>
              <w:left w:val="single" w:sz="4" w:space="0" w:color="auto"/>
              <w:bottom w:val="nil"/>
              <w:right w:val="nil"/>
            </w:tcBorders>
            <w:noWrap/>
            <w:vAlign w:val="bottom"/>
          </w:tcPr>
          <w:p w:rsidR="00733564" w:rsidRPr="00B12C05" w:rsidRDefault="00733564" w:rsidP="00482B20">
            <w:pPr>
              <w:spacing w:before="44" w:after="50" w:line="200" w:lineRule="exact"/>
              <w:ind w:left="645" w:right="113"/>
              <w:rPr>
                <w:snapToGrid w:val="0"/>
              </w:rPr>
            </w:pPr>
            <w:r w:rsidRPr="00B12C05">
              <w:rPr>
                <w:snapToGrid w:val="0"/>
                <w:sz w:val="22"/>
                <w:szCs w:val="22"/>
              </w:rPr>
              <w:t>в том числе:</w:t>
            </w:r>
          </w:p>
        </w:tc>
        <w:tc>
          <w:tcPr>
            <w:tcW w:w="1489" w:type="dxa"/>
            <w:tcBorders>
              <w:top w:val="nil"/>
              <w:left w:val="single" w:sz="4" w:space="0" w:color="auto"/>
              <w:bottom w:val="nil"/>
              <w:right w:val="nil"/>
            </w:tcBorders>
            <w:noWrap/>
            <w:vAlign w:val="bottom"/>
          </w:tcPr>
          <w:p w:rsidR="00733564" w:rsidRPr="00B12C05" w:rsidRDefault="00733564" w:rsidP="00482B20">
            <w:pPr>
              <w:spacing w:before="44" w:after="5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B12C05" w:rsidRDefault="00733564" w:rsidP="00482B20">
            <w:pPr>
              <w:spacing w:before="44" w:after="50" w:line="200" w:lineRule="exact"/>
              <w:ind w:right="397"/>
              <w:jc w:val="right"/>
              <w:rPr>
                <w:rFonts w:eastAsia="Arial Unicode MS"/>
              </w:rPr>
            </w:pPr>
          </w:p>
        </w:tc>
        <w:tc>
          <w:tcPr>
            <w:tcW w:w="1490" w:type="dxa"/>
            <w:tcBorders>
              <w:top w:val="nil"/>
              <w:left w:val="single" w:sz="4" w:space="0" w:color="auto"/>
              <w:bottom w:val="nil"/>
              <w:right w:val="nil"/>
            </w:tcBorders>
            <w:noWrap/>
            <w:vAlign w:val="bottom"/>
          </w:tcPr>
          <w:p w:rsidR="00733564" w:rsidRPr="00B12C05" w:rsidRDefault="00733564" w:rsidP="00482B20">
            <w:pPr>
              <w:spacing w:before="44" w:after="50" w:line="200" w:lineRule="exact"/>
              <w:ind w:right="397"/>
              <w:jc w:val="right"/>
              <w:rPr>
                <w:rFonts w:eastAsia="Arial Unicode MS"/>
              </w:rPr>
            </w:pPr>
          </w:p>
        </w:tc>
        <w:tc>
          <w:tcPr>
            <w:tcW w:w="1493" w:type="dxa"/>
            <w:tcBorders>
              <w:top w:val="nil"/>
              <w:left w:val="single" w:sz="4" w:space="0" w:color="auto"/>
              <w:bottom w:val="nil"/>
              <w:right w:val="single" w:sz="4" w:space="0" w:color="auto"/>
            </w:tcBorders>
            <w:noWrap/>
            <w:vAlign w:val="bottom"/>
          </w:tcPr>
          <w:p w:rsidR="00733564" w:rsidRPr="00B12C05" w:rsidRDefault="00733564" w:rsidP="00482B20">
            <w:pPr>
              <w:spacing w:before="44" w:after="50" w:line="200" w:lineRule="exact"/>
              <w:ind w:right="397"/>
              <w:jc w:val="right"/>
              <w:rPr>
                <w:rFonts w:eastAsia="Arial Unicode MS"/>
              </w:rPr>
            </w:pPr>
          </w:p>
        </w:tc>
      </w:tr>
      <w:tr w:rsidR="00B304F1" w:rsidRPr="00B12C05" w:rsidTr="00FD487C">
        <w:trPr>
          <w:trHeight w:val="86"/>
          <w:jc w:val="center"/>
        </w:trPr>
        <w:tc>
          <w:tcPr>
            <w:tcW w:w="3125" w:type="dxa"/>
            <w:tcBorders>
              <w:top w:val="nil"/>
              <w:left w:val="single" w:sz="4" w:space="0" w:color="auto"/>
              <w:bottom w:val="nil"/>
              <w:right w:val="nil"/>
            </w:tcBorders>
            <w:noWrap/>
            <w:vAlign w:val="bottom"/>
          </w:tcPr>
          <w:p w:rsidR="00B304F1" w:rsidRPr="00B12C05" w:rsidRDefault="00B304F1" w:rsidP="00482B20">
            <w:pPr>
              <w:spacing w:before="44" w:after="50" w:line="200" w:lineRule="exact"/>
              <w:ind w:left="375" w:right="113"/>
              <w:rPr>
                <w:snapToGrid w:val="0"/>
              </w:rPr>
            </w:pPr>
            <w:r w:rsidRPr="00B12C05">
              <w:rPr>
                <w:snapToGrid w:val="0"/>
                <w:sz w:val="22"/>
                <w:szCs w:val="22"/>
              </w:rPr>
              <w:t>продовольственные</w:t>
            </w:r>
          </w:p>
        </w:tc>
        <w:tc>
          <w:tcPr>
            <w:tcW w:w="1489" w:type="dxa"/>
            <w:tcBorders>
              <w:top w:val="nil"/>
              <w:left w:val="single" w:sz="4" w:space="0" w:color="auto"/>
              <w:bottom w:val="nil"/>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96,2</w:t>
            </w:r>
          </w:p>
        </w:tc>
        <w:tc>
          <w:tcPr>
            <w:tcW w:w="1490" w:type="dxa"/>
            <w:tcBorders>
              <w:top w:val="nil"/>
              <w:left w:val="single" w:sz="4" w:space="0" w:color="auto"/>
              <w:bottom w:val="nil"/>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103,7</w:t>
            </w:r>
          </w:p>
        </w:tc>
        <w:tc>
          <w:tcPr>
            <w:tcW w:w="1490" w:type="dxa"/>
            <w:tcBorders>
              <w:top w:val="nil"/>
              <w:left w:val="single" w:sz="4" w:space="0" w:color="auto"/>
              <w:bottom w:val="nil"/>
              <w:right w:val="nil"/>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97,3</w:t>
            </w:r>
          </w:p>
        </w:tc>
        <w:tc>
          <w:tcPr>
            <w:tcW w:w="1493" w:type="dxa"/>
            <w:tcBorders>
              <w:top w:val="nil"/>
              <w:left w:val="single" w:sz="4" w:space="0" w:color="auto"/>
              <w:bottom w:val="nil"/>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87,9</w:t>
            </w:r>
          </w:p>
        </w:tc>
      </w:tr>
      <w:tr w:rsidR="00B304F1" w:rsidRPr="00B12C05" w:rsidTr="00FD487C">
        <w:trPr>
          <w:jc w:val="center"/>
        </w:trPr>
        <w:tc>
          <w:tcPr>
            <w:tcW w:w="3125" w:type="dxa"/>
            <w:tcBorders>
              <w:top w:val="nil"/>
              <w:left w:val="single" w:sz="4" w:space="0" w:color="auto"/>
              <w:bottom w:val="double" w:sz="4" w:space="0" w:color="auto"/>
              <w:right w:val="single" w:sz="4" w:space="0" w:color="auto"/>
            </w:tcBorders>
            <w:noWrap/>
            <w:vAlign w:val="bottom"/>
          </w:tcPr>
          <w:p w:rsidR="00B304F1" w:rsidRPr="00B12C05" w:rsidRDefault="00B304F1" w:rsidP="00482B20">
            <w:pPr>
              <w:spacing w:before="44" w:after="50" w:line="200" w:lineRule="exact"/>
              <w:ind w:left="375" w:right="113"/>
              <w:rPr>
                <w:snapToGrid w:val="0"/>
              </w:rPr>
            </w:pPr>
            <w:r w:rsidRPr="00B12C05">
              <w:rPr>
                <w:snapToGrid w:val="0"/>
                <w:sz w:val="22"/>
                <w:szCs w:val="22"/>
              </w:rPr>
              <w:t xml:space="preserve">непродовольственные </w:t>
            </w:r>
          </w:p>
        </w:tc>
        <w:tc>
          <w:tcPr>
            <w:tcW w:w="1489" w:type="dxa"/>
            <w:tcBorders>
              <w:top w:val="nil"/>
              <w:left w:val="single" w:sz="4" w:space="0" w:color="auto"/>
              <w:bottom w:val="double" w:sz="4" w:space="0" w:color="auto"/>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102,4</w:t>
            </w:r>
          </w:p>
        </w:tc>
        <w:tc>
          <w:tcPr>
            <w:tcW w:w="1490" w:type="dxa"/>
            <w:tcBorders>
              <w:top w:val="nil"/>
              <w:left w:val="single" w:sz="4" w:space="0" w:color="auto"/>
              <w:bottom w:val="double" w:sz="4" w:space="0" w:color="auto"/>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113,6</w:t>
            </w:r>
          </w:p>
        </w:tc>
        <w:tc>
          <w:tcPr>
            <w:tcW w:w="1490" w:type="dxa"/>
            <w:tcBorders>
              <w:top w:val="nil"/>
              <w:left w:val="single" w:sz="4" w:space="0" w:color="auto"/>
              <w:bottom w:val="double" w:sz="4" w:space="0" w:color="auto"/>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106,2</w:t>
            </w:r>
          </w:p>
        </w:tc>
        <w:tc>
          <w:tcPr>
            <w:tcW w:w="1493" w:type="dxa"/>
            <w:tcBorders>
              <w:top w:val="nil"/>
              <w:left w:val="single" w:sz="4" w:space="0" w:color="auto"/>
              <w:bottom w:val="double" w:sz="4" w:space="0" w:color="auto"/>
              <w:right w:val="single" w:sz="4" w:space="0" w:color="auto"/>
            </w:tcBorders>
            <w:noWrap/>
            <w:vAlign w:val="bottom"/>
          </w:tcPr>
          <w:p w:rsidR="00B304F1" w:rsidRPr="00B12C05" w:rsidRDefault="00B304F1" w:rsidP="00B304F1">
            <w:pPr>
              <w:spacing w:before="44" w:after="50" w:line="200" w:lineRule="exact"/>
              <w:ind w:right="397"/>
              <w:jc w:val="right"/>
              <w:rPr>
                <w:rFonts w:eastAsia="Arial Unicode MS"/>
              </w:rPr>
            </w:pPr>
            <w:r w:rsidRPr="00B12C05">
              <w:rPr>
                <w:rFonts w:eastAsia="Arial Unicode MS"/>
                <w:sz w:val="22"/>
                <w:szCs w:val="22"/>
              </w:rPr>
              <w:t>121,3</w:t>
            </w:r>
          </w:p>
        </w:tc>
      </w:tr>
    </w:tbl>
    <w:p w:rsidR="00FD0603" w:rsidRPr="00B12C05" w:rsidRDefault="00FD0603" w:rsidP="003C15BF">
      <w:pPr>
        <w:pStyle w:val="31"/>
        <w:spacing w:before="240" w:after="120" w:line="260" w:lineRule="exact"/>
        <w:ind w:firstLine="0"/>
        <w:jc w:val="center"/>
        <w:rPr>
          <w:sz w:val="10"/>
          <w:szCs w:val="10"/>
        </w:rPr>
      </w:pPr>
      <w:r w:rsidRPr="00B12C05">
        <w:rPr>
          <w:rFonts w:ascii="Arial" w:hAnsi="Arial" w:cs="Arial"/>
          <w:b/>
          <w:bCs/>
          <w:sz w:val="22"/>
          <w:szCs w:val="22"/>
        </w:rPr>
        <w:lastRenderedPageBreak/>
        <w:t>Экспорт и средние цены основных видов товаров</w:t>
      </w:r>
    </w:p>
    <w:tbl>
      <w:tblPr>
        <w:tblW w:w="9122" w:type="dxa"/>
        <w:jc w:val="center"/>
        <w:tblLayout w:type="fixed"/>
        <w:tblCellMar>
          <w:left w:w="71" w:type="dxa"/>
          <w:right w:w="71" w:type="dxa"/>
        </w:tblCellMar>
        <w:tblLook w:val="0000"/>
      </w:tblPr>
      <w:tblGrid>
        <w:gridCol w:w="2910"/>
        <w:gridCol w:w="975"/>
        <w:gridCol w:w="1067"/>
        <w:gridCol w:w="1063"/>
        <w:gridCol w:w="1063"/>
        <w:gridCol w:w="1008"/>
        <w:gridCol w:w="1036"/>
      </w:tblGrid>
      <w:tr w:rsidR="00FD0603" w:rsidRPr="00B12C05" w:rsidTr="00F87C98">
        <w:trPr>
          <w:cantSplit/>
          <w:trHeight w:val="60"/>
          <w:tblHeader/>
          <w:jc w:val="center"/>
        </w:trPr>
        <w:tc>
          <w:tcPr>
            <w:tcW w:w="2910" w:type="dxa"/>
            <w:vMerge w:val="restart"/>
            <w:tcBorders>
              <w:top w:val="single" w:sz="4" w:space="0" w:color="auto"/>
              <w:left w:val="single" w:sz="4" w:space="0" w:color="auto"/>
              <w:bottom w:val="single" w:sz="4" w:space="0" w:color="auto"/>
              <w:right w:val="nil"/>
            </w:tcBorders>
            <w:shd w:val="clear" w:color="auto" w:fill="auto"/>
          </w:tcPr>
          <w:p w:rsidR="00FD0603" w:rsidRPr="00B12C05" w:rsidRDefault="00FD0603" w:rsidP="003C15BF">
            <w:pPr>
              <w:spacing w:before="60" w:after="60" w:line="220" w:lineRule="exact"/>
              <w:ind w:right="-57"/>
              <w:jc w:val="center"/>
            </w:pPr>
            <w:bookmarkStart w:id="7" w:name="OLE_LINK32"/>
            <w:bookmarkStart w:id="8" w:name="OLE_LINK33"/>
            <w:r w:rsidRPr="00B12C05">
              <w:rPr>
                <w:sz w:val="22"/>
                <w:szCs w:val="22"/>
              </w:rPr>
              <w:br w:type="page"/>
            </w:r>
          </w:p>
        </w:tc>
        <w:tc>
          <w:tcPr>
            <w:tcW w:w="2042" w:type="dxa"/>
            <w:gridSpan w:val="2"/>
            <w:tcBorders>
              <w:top w:val="single" w:sz="4" w:space="0" w:color="auto"/>
              <w:left w:val="single" w:sz="4" w:space="0" w:color="auto"/>
              <w:bottom w:val="single" w:sz="4" w:space="0" w:color="auto"/>
              <w:right w:val="single" w:sz="4" w:space="0" w:color="auto"/>
            </w:tcBorders>
            <w:shd w:val="clear" w:color="auto" w:fill="auto"/>
          </w:tcPr>
          <w:p w:rsidR="00FD0603" w:rsidRPr="00B12C05" w:rsidRDefault="00FD0603" w:rsidP="00DC6B8B">
            <w:pPr>
              <w:spacing w:before="40" w:after="40" w:line="200" w:lineRule="exact"/>
              <w:ind w:right="-57"/>
              <w:jc w:val="center"/>
            </w:pPr>
            <w:r w:rsidRPr="00B12C05">
              <w:rPr>
                <w:sz w:val="22"/>
                <w:szCs w:val="22"/>
              </w:rPr>
              <w:t>Экспорт</w:t>
            </w:r>
          </w:p>
        </w:tc>
        <w:tc>
          <w:tcPr>
            <w:tcW w:w="4170" w:type="dxa"/>
            <w:gridSpan w:val="4"/>
            <w:tcBorders>
              <w:top w:val="single" w:sz="4" w:space="0" w:color="auto"/>
              <w:left w:val="nil"/>
              <w:bottom w:val="single" w:sz="4" w:space="0" w:color="auto"/>
              <w:right w:val="single" w:sz="4" w:space="0" w:color="auto"/>
            </w:tcBorders>
            <w:shd w:val="clear" w:color="auto" w:fill="auto"/>
          </w:tcPr>
          <w:p w:rsidR="00FD0603" w:rsidRPr="00B12C05" w:rsidRDefault="00FD0603" w:rsidP="00DC6B8B">
            <w:pPr>
              <w:spacing w:before="40" w:after="40" w:line="200" w:lineRule="exact"/>
              <w:ind w:right="-57"/>
              <w:jc w:val="center"/>
            </w:pPr>
            <w:r w:rsidRPr="00B12C05">
              <w:rPr>
                <w:sz w:val="22"/>
                <w:szCs w:val="22"/>
              </w:rPr>
              <w:t>В том числе в</w:t>
            </w:r>
          </w:p>
        </w:tc>
      </w:tr>
      <w:tr w:rsidR="002E3851" w:rsidRPr="00B12C05" w:rsidTr="00F87C98">
        <w:trPr>
          <w:cantSplit/>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B12C05" w:rsidRDefault="002E3851" w:rsidP="003C15BF">
            <w:pPr>
              <w:spacing w:before="60" w:after="60" w:line="220" w:lineRule="exact"/>
              <w:ind w:right="-57"/>
              <w:jc w:val="center"/>
            </w:pPr>
          </w:p>
        </w:tc>
        <w:tc>
          <w:tcPr>
            <w:tcW w:w="975" w:type="dxa"/>
            <w:vMerge w:val="restart"/>
            <w:tcBorders>
              <w:top w:val="single" w:sz="4" w:space="0" w:color="auto"/>
              <w:left w:val="single" w:sz="4" w:space="0" w:color="auto"/>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r w:rsidRPr="00B12C05">
              <w:rPr>
                <w:sz w:val="22"/>
                <w:szCs w:val="22"/>
              </w:rPr>
              <w:t xml:space="preserve">2018 г. </w:t>
            </w:r>
          </w:p>
        </w:tc>
        <w:tc>
          <w:tcPr>
            <w:tcW w:w="1067" w:type="dxa"/>
            <w:vMerge w:val="restart"/>
            <w:tcBorders>
              <w:top w:val="single" w:sz="4" w:space="0" w:color="auto"/>
              <w:left w:val="nil"/>
              <w:bottom w:val="single" w:sz="4" w:space="0" w:color="auto"/>
              <w:right w:val="single" w:sz="4" w:space="0" w:color="auto"/>
            </w:tcBorders>
            <w:shd w:val="clear" w:color="auto" w:fill="auto"/>
          </w:tcPr>
          <w:p w:rsidR="002E3851" w:rsidRPr="00B12C05" w:rsidRDefault="002E3851" w:rsidP="00693678">
            <w:pPr>
              <w:spacing w:before="40" w:after="40" w:line="200" w:lineRule="exact"/>
              <w:ind w:right="-57"/>
              <w:jc w:val="center"/>
            </w:pPr>
            <w:r w:rsidRPr="00B12C05">
              <w:rPr>
                <w:sz w:val="22"/>
                <w:szCs w:val="22"/>
              </w:rPr>
              <w:t xml:space="preserve">2018 г. </w:t>
            </w:r>
            <w:r w:rsidRPr="00B12C05">
              <w:rPr>
                <w:sz w:val="22"/>
                <w:szCs w:val="22"/>
              </w:rPr>
              <w:br/>
              <w:t>в % к</w:t>
            </w:r>
            <w:r w:rsidRPr="00B12C05">
              <w:rPr>
                <w:sz w:val="22"/>
                <w:szCs w:val="22"/>
              </w:rPr>
              <w:br/>
              <w:t xml:space="preserve">2017 г. </w:t>
            </w:r>
          </w:p>
        </w:tc>
        <w:tc>
          <w:tcPr>
            <w:tcW w:w="2126" w:type="dxa"/>
            <w:gridSpan w:val="2"/>
            <w:tcBorders>
              <w:top w:val="single" w:sz="4" w:space="0" w:color="auto"/>
              <w:left w:val="nil"/>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r w:rsidRPr="00B12C05">
              <w:rPr>
                <w:sz w:val="22"/>
                <w:szCs w:val="22"/>
              </w:rPr>
              <w:t>страны СНГ</w:t>
            </w:r>
          </w:p>
        </w:tc>
        <w:tc>
          <w:tcPr>
            <w:tcW w:w="2044" w:type="dxa"/>
            <w:gridSpan w:val="2"/>
            <w:tcBorders>
              <w:top w:val="single" w:sz="4" w:space="0" w:color="auto"/>
              <w:left w:val="nil"/>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r w:rsidRPr="00B12C05">
              <w:rPr>
                <w:sz w:val="22"/>
                <w:szCs w:val="22"/>
              </w:rPr>
              <w:t>страны вне СНГ</w:t>
            </w:r>
          </w:p>
        </w:tc>
      </w:tr>
      <w:tr w:rsidR="002E3851" w:rsidRPr="00B12C05" w:rsidTr="00693678">
        <w:trPr>
          <w:cantSplit/>
          <w:trHeight w:val="692"/>
          <w:tblHeader/>
          <w:jc w:val="center"/>
        </w:trPr>
        <w:tc>
          <w:tcPr>
            <w:tcW w:w="2910" w:type="dxa"/>
            <w:vMerge/>
            <w:tcBorders>
              <w:top w:val="single" w:sz="4" w:space="0" w:color="auto"/>
              <w:left w:val="single" w:sz="4" w:space="0" w:color="auto"/>
              <w:bottom w:val="single" w:sz="4" w:space="0" w:color="auto"/>
              <w:right w:val="nil"/>
            </w:tcBorders>
            <w:shd w:val="clear" w:color="auto" w:fill="auto"/>
          </w:tcPr>
          <w:p w:rsidR="002E3851" w:rsidRPr="00B12C05" w:rsidRDefault="002E3851" w:rsidP="003C15BF">
            <w:pPr>
              <w:spacing w:before="60" w:after="60" w:line="220" w:lineRule="exact"/>
              <w:ind w:right="-57"/>
              <w:jc w:val="center"/>
            </w:pPr>
          </w:p>
        </w:tc>
        <w:tc>
          <w:tcPr>
            <w:tcW w:w="975" w:type="dxa"/>
            <w:vMerge/>
            <w:tcBorders>
              <w:top w:val="single" w:sz="4" w:space="0" w:color="auto"/>
              <w:left w:val="single" w:sz="4" w:space="0" w:color="auto"/>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p>
        </w:tc>
        <w:tc>
          <w:tcPr>
            <w:tcW w:w="1067" w:type="dxa"/>
            <w:vMerge/>
            <w:tcBorders>
              <w:top w:val="single" w:sz="4" w:space="0" w:color="auto"/>
              <w:left w:val="nil"/>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p>
        </w:tc>
        <w:tc>
          <w:tcPr>
            <w:tcW w:w="1063" w:type="dxa"/>
            <w:tcBorders>
              <w:top w:val="single" w:sz="4" w:space="0" w:color="auto"/>
              <w:left w:val="nil"/>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r w:rsidRPr="00B12C05">
              <w:rPr>
                <w:sz w:val="22"/>
                <w:szCs w:val="22"/>
              </w:rPr>
              <w:t xml:space="preserve">2018 г. </w:t>
            </w:r>
          </w:p>
        </w:tc>
        <w:tc>
          <w:tcPr>
            <w:tcW w:w="1063" w:type="dxa"/>
            <w:tcBorders>
              <w:top w:val="single" w:sz="4" w:space="0" w:color="auto"/>
              <w:left w:val="nil"/>
              <w:bottom w:val="single" w:sz="4" w:space="0" w:color="auto"/>
              <w:right w:val="single" w:sz="4" w:space="0" w:color="auto"/>
            </w:tcBorders>
            <w:shd w:val="clear" w:color="auto" w:fill="auto"/>
          </w:tcPr>
          <w:p w:rsidR="002E3851" w:rsidRPr="00B12C05" w:rsidRDefault="002E3851" w:rsidP="00693678">
            <w:pPr>
              <w:spacing w:before="40" w:after="40" w:line="200" w:lineRule="exact"/>
              <w:ind w:right="-57"/>
              <w:jc w:val="center"/>
            </w:pPr>
            <w:r w:rsidRPr="00B12C05">
              <w:rPr>
                <w:sz w:val="22"/>
                <w:szCs w:val="22"/>
              </w:rPr>
              <w:t xml:space="preserve">2018 г. </w:t>
            </w:r>
            <w:r w:rsidRPr="00B12C05">
              <w:rPr>
                <w:sz w:val="22"/>
                <w:szCs w:val="22"/>
              </w:rPr>
              <w:br/>
              <w:t>в % к</w:t>
            </w:r>
            <w:r w:rsidRPr="00B12C05">
              <w:rPr>
                <w:sz w:val="22"/>
                <w:szCs w:val="22"/>
              </w:rPr>
              <w:br/>
              <w:t xml:space="preserve">2017 г. </w:t>
            </w:r>
          </w:p>
        </w:tc>
        <w:tc>
          <w:tcPr>
            <w:tcW w:w="1008" w:type="dxa"/>
            <w:tcBorders>
              <w:top w:val="single" w:sz="4" w:space="0" w:color="auto"/>
              <w:left w:val="nil"/>
              <w:bottom w:val="single" w:sz="4" w:space="0" w:color="auto"/>
              <w:right w:val="single" w:sz="4" w:space="0" w:color="auto"/>
            </w:tcBorders>
            <w:shd w:val="clear" w:color="auto" w:fill="auto"/>
          </w:tcPr>
          <w:p w:rsidR="002E3851" w:rsidRPr="00B12C05" w:rsidRDefault="002E3851" w:rsidP="00DC6B8B">
            <w:pPr>
              <w:spacing w:before="40" w:after="40" w:line="200" w:lineRule="exact"/>
              <w:ind w:right="-57"/>
              <w:jc w:val="center"/>
            </w:pPr>
            <w:r w:rsidRPr="00B12C05">
              <w:rPr>
                <w:sz w:val="22"/>
                <w:szCs w:val="22"/>
              </w:rPr>
              <w:t xml:space="preserve">2018 г. </w:t>
            </w:r>
          </w:p>
        </w:tc>
        <w:tc>
          <w:tcPr>
            <w:tcW w:w="1036" w:type="dxa"/>
            <w:tcBorders>
              <w:top w:val="single" w:sz="4" w:space="0" w:color="auto"/>
              <w:left w:val="nil"/>
              <w:bottom w:val="single" w:sz="4" w:space="0" w:color="auto"/>
              <w:right w:val="single" w:sz="4" w:space="0" w:color="auto"/>
            </w:tcBorders>
            <w:shd w:val="clear" w:color="auto" w:fill="auto"/>
          </w:tcPr>
          <w:p w:rsidR="002E3851" w:rsidRPr="00B12C05" w:rsidRDefault="002E3851" w:rsidP="00693678">
            <w:pPr>
              <w:spacing w:before="40" w:after="40" w:line="200" w:lineRule="exact"/>
              <w:ind w:right="-57"/>
              <w:jc w:val="center"/>
            </w:pPr>
            <w:r w:rsidRPr="00B12C05">
              <w:rPr>
                <w:sz w:val="22"/>
                <w:szCs w:val="22"/>
              </w:rPr>
              <w:t xml:space="preserve">2018 г. </w:t>
            </w:r>
            <w:r w:rsidRPr="00B12C05">
              <w:rPr>
                <w:sz w:val="22"/>
                <w:szCs w:val="22"/>
              </w:rPr>
              <w:br/>
              <w:t>в % к</w:t>
            </w:r>
            <w:r w:rsidRPr="00B12C05">
              <w:rPr>
                <w:sz w:val="22"/>
                <w:szCs w:val="22"/>
              </w:rPr>
              <w:br/>
              <w:t xml:space="preserve">2017 г. </w:t>
            </w:r>
          </w:p>
        </w:tc>
      </w:tr>
      <w:tr w:rsidR="00FD0603" w:rsidRPr="00B12C05" w:rsidTr="00F87C9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D0603" w:rsidRPr="00B12C05" w:rsidRDefault="00FD0603" w:rsidP="00693678">
            <w:pPr>
              <w:spacing w:before="60" w:after="60" w:line="240" w:lineRule="exact"/>
              <w:rPr>
                <w:snapToGrid w:val="0"/>
              </w:rPr>
            </w:pPr>
            <w:bookmarkStart w:id="9" w:name="_Hlk352852500"/>
            <w:r w:rsidRPr="00B12C05">
              <w:rPr>
                <w:snapToGrid w:val="0"/>
                <w:sz w:val="22"/>
                <w:szCs w:val="22"/>
              </w:rPr>
              <w:t>Нефть сырая</w:t>
            </w:r>
          </w:p>
        </w:tc>
        <w:tc>
          <w:tcPr>
            <w:tcW w:w="975" w:type="dxa"/>
            <w:tcBorders>
              <w:top w:val="single" w:sz="4" w:space="0" w:color="auto"/>
              <w:left w:val="single" w:sz="4" w:space="0" w:color="auto"/>
              <w:bottom w:val="nil"/>
              <w:right w:val="single" w:sz="4" w:space="0" w:color="auto"/>
            </w:tcBorders>
            <w:shd w:val="clear" w:color="auto" w:fill="auto"/>
            <w:vAlign w:val="bottom"/>
          </w:tcPr>
          <w:p w:rsidR="00FD0603" w:rsidRPr="00B12C05" w:rsidRDefault="00FD0603" w:rsidP="00693678">
            <w:pPr>
              <w:tabs>
                <w:tab w:val="left" w:pos="909"/>
              </w:tabs>
              <w:spacing w:before="60" w:after="60" w:line="240" w:lineRule="exact"/>
              <w:ind w:right="5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D0603" w:rsidRPr="00B12C05" w:rsidRDefault="00FD0603" w:rsidP="00693678">
            <w:pPr>
              <w:spacing w:before="60" w:after="60" w:line="24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B12C05" w:rsidRDefault="00FD0603" w:rsidP="00693678">
            <w:pPr>
              <w:spacing w:before="60" w:after="60" w:line="24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D0603" w:rsidRPr="00B12C05" w:rsidRDefault="00FD0603" w:rsidP="00693678">
            <w:pPr>
              <w:spacing w:before="60" w:after="60" w:line="24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D0603" w:rsidRPr="00B12C05" w:rsidRDefault="00FD0603" w:rsidP="00693678">
            <w:pPr>
              <w:spacing w:before="60" w:after="60" w:line="24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D0603" w:rsidRPr="00B12C05" w:rsidRDefault="00FD0603" w:rsidP="00693678">
            <w:pPr>
              <w:spacing w:before="60" w:after="60" w:line="240" w:lineRule="exact"/>
              <w:ind w:right="170"/>
              <w:jc w:val="right"/>
              <w:rPr>
                <w:rFonts w:eastAsia="Arial Unicode MS"/>
              </w:rPr>
            </w:pPr>
          </w:p>
        </w:tc>
      </w:tr>
      <w:tr w:rsidR="000E30EB"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0E30EB" w:rsidRPr="00B12C05" w:rsidRDefault="000E30EB" w:rsidP="00693678">
            <w:pPr>
              <w:spacing w:before="60" w:after="60" w:line="240" w:lineRule="exact"/>
              <w:ind w:left="232"/>
              <w:rPr>
                <w:snapToGrid w:val="0"/>
              </w:rPr>
            </w:pPr>
            <w:bookmarkStart w:id="10" w:name="_Hlk347909314"/>
            <w:r w:rsidRPr="00B12C05">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0E30EB" w:rsidRPr="005D55D1" w:rsidRDefault="000E30EB" w:rsidP="00693678">
            <w:pPr>
              <w:tabs>
                <w:tab w:val="left" w:pos="909"/>
                <w:tab w:val="left" w:pos="1099"/>
              </w:tabs>
              <w:spacing w:before="60" w:after="60" w:line="240" w:lineRule="exact"/>
              <w:ind w:right="51"/>
              <w:jc w:val="right"/>
              <w:rPr>
                <w:rFonts w:eastAsia="Arial Unicode MS"/>
              </w:rPr>
            </w:pPr>
            <w:r w:rsidRPr="005D55D1">
              <w:rPr>
                <w:rFonts w:eastAsia="Arial Unicode MS"/>
                <w:sz w:val="22"/>
                <w:szCs w:val="22"/>
                <w:lang w:val="en-US"/>
              </w:rPr>
              <w:t>1</w:t>
            </w:r>
            <w:r w:rsidRPr="005D55D1">
              <w:rPr>
                <w:rFonts w:eastAsia="Arial Unicode MS"/>
                <w:sz w:val="22"/>
                <w:szCs w:val="22"/>
              </w:rPr>
              <w:t> </w:t>
            </w:r>
            <w:r w:rsidRPr="005D55D1">
              <w:rPr>
                <w:rFonts w:eastAsia="Arial Unicode MS"/>
                <w:sz w:val="22"/>
                <w:szCs w:val="22"/>
                <w:lang w:val="en-US"/>
              </w:rPr>
              <w:t>639</w:t>
            </w:r>
            <w:r w:rsidRPr="005D55D1">
              <w:rPr>
                <w:rFonts w:eastAsia="Arial Unicode MS"/>
                <w:sz w:val="22"/>
                <w:szCs w:val="22"/>
              </w:rPr>
              <w:t>,7</w:t>
            </w:r>
          </w:p>
        </w:tc>
        <w:tc>
          <w:tcPr>
            <w:tcW w:w="1067" w:type="dxa"/>
            <w:tcBorders>
              <w:top w:val="nil"/>
              <w:left w:val="single" w:sz="4" w:space="0" w:color="auto"/>
              <w:right w:val="single" w:sz="4" w:space="0" w:color="auto"/>
            </w:tcBorders>
            <w:shd w:val="clear" w:color="auto" w:fill="auto"/>
            <w:vAlign w:val="bottom"/>
          </w:tcPr>
          <w:p w:rsidR="000E30EB" w:rsidRPr="005D55D1" w:rsidRDefault="000E30EB" w:rsidP="00693678">
            <w:pPr>
              <w:tabs>
                <w:tab w:val="left" w:pos="1099"/>
              </w:tabs>
              <w:spacing w:before="60" w:after="60" w:line="240" w:lineRule="exact"/>
              <w:ind w:right="170"/>
              <w:jc w:val="right"/>
              <w:rPr>
                <w:rFonts w:eastAsia="Arial Unicode MS"/>
              </w:rPr>
            </w:pPr>
            <w:r w:rsidRPr="005D55D1">
              <w:rPr>
                <w:rFonts w:eastAsia="Arial Unicode MS"/>
                <w:sz w:val="22"/>
                <w:szCs w:val="22"/>
              </w:rPr>
              <w:t>101,2</w:t>
            </w:r>
          </w:p>
        </w:tc>
        <w:tc>
          <w:tcPr>
            <w:tcW w:w="1063" w:type="dxa"/>
            <w:tcBorders>
              <w:top w:val="nil"/>
              <w:left w:val="single" w:sz="4" w:space="0" w:color="auto"/>
              <w:right w:val="single" w:sz="4" w:space="0" w:color="auto"/>
            </w:tcBorders>
            <w:shd w:val="clear" w:color="auto" w:fill="auto"/>
            <w:vAlign w:val="bottom"/>
          </w:tcPr>
          <w:p w:rsidR="000E30EB" w:rsidRPr="005D55D1" w:rsidRDefault="000E30EB" w:rsidP="001E4A9D">
            <w:pPr>
              <w:tabs>
                <w:tab w:val="left" w:pos="1099"/>
              </w:tabs>
              <w:spacing w:before="60" w:after="60" w:line="240" w:lineRule="exact"/>
              <w:ind w:right="57"/>
              <w:jc w:val="right"/>
              <w:rPr>
                <w:rFonts w:eastAsia="Arial Unicode MS"/>
              </w:rPr>
            </w:pPr>
            <w:r w:rsidRPr="005D55D1">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0E30EB" w:rsidRPr="005D55D1" w:rsidRDefault="000E30EB" w:rsidP="001E4A9D">
            <w:pPr>
              <w:tabs>
                <w:tab w:val="left" w:pos="1099"/>
              </w:tabs>
              <w:spacing w:before="60" w:after="60" w:line="240" w:lineRule="exact"/>
              <w:ind w:right="170"/>
              <w:jc w:val="right"/>
              <w:rPr>
                <w:rFonts w:eastAsia="Arial Unicode MS"/>
              </w:rPr>
            </w:pPr>
            <w:r w:rsidRPr="005D55D1">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0E30EB" w:rsidRPr="005D55D1" w:rsidRDefault="000E30EB" w:rsidP="001E4A9D">
            <w:pPr>
              <w:tabs>
                <w:tab w:val="left" w:pos="909"/>
                <w:tab w:val="left" w:pos="1099"/>
              </w:tabs>
              <w:spacing w:before="60" w:after="60" w:line="240" w:lineRule="exact"/>
              <w:ind w:right="57"/>
              <w:jc w:val="right"/>
              <w:rPr>
                <w:rFonts w:eastAsia="Arial Unicode MS"/>
              </w:rPr>
            </w:pPr>
            <w:r w:rsidRPr="005D55D1">
              <w:rPr>
                <w:rFonts w:eastAsia="Arial Unicode MS"/>
                <w:sz w:val="22"/>
                <w:szCs w:val="22"/>
                <w:lang w:val="en-US"/>
              </w:rPr>
              <w:t>1</w:t>
            </w:r>
            <w:r w:rsidRPr="005D55D1">
              <w:rPr>
                <w:rFonts w:eastAsia="Arial Unicode MS"/>
                <w:sz w:val="22"/>
                <w:szCs w:val="22"/>
              </w:rPr>
              <w:t> </w:t>
            </w:r>
            <w:r w:rsidRPr="005D55D1">
              <w:rPr>
                <w:rFonts w:eastAsia="Arial Unicode MS"/>
                <w:sz w:val="22"/>
                <w:szCs w:val="22"/>
                <w:lang w:val="en-US"/>
              </w:rPr>
              <w:t>639</w:t>
            </w:r>
            <w:r w:rsidRPr="005D55D1">
              <w:rPr>
                <w:rFonts w:eastAsia="Arial Unicode MS"/>
                <w:sz w:val="22"/>
                <w:szCs w:val="22"/>
              </w:rPr>
              <w:t>,7</w:t>
            </w:r>
          </w:p>
        </w:tc>
        <w:tc>
          <w:tcPr>
            <w:tcW w:w="1036" w:type="dxa"/>
            <w:tcBorders>
              <w:top w:val="nil"/>
              <w:left w:val="single" w:sz="4" w:space="0" w:color="auto"/>
              <w:right w:val="single" w:sz="4" w:space="0" w:color="auto"/>
            </w:tcBorders>
            <w:shd w:val="clear" w:color="auto" w:fill="auto"/>
            <w:vAlign w:val="bottom"/>
          </w:tcPr>
          <w:p w:rsidR="000E30EB" w:rsidRPr="005D55D1" w:rsidRDefault="000E30EB" w:rsidP="000E30EB">
            <w:pPr>
              <w:tabs>
                <w:tab w:val="left" w:pos="1099"/>
              </w:tabs>
              <w:spacing w:before="60" w:after="60" w:line="240" w:lineRule="exact"/>
              <w:ind w:right="170"/>
              <w:jc w:val="right"/>
              <w:rPr>
                <w:rFonts w:eastAsia="Arial Unicode MS"/>
              </w:rPr>
            </w:pPr>
            <w:r w:rsidRPr="005D55D1">
              <w:rPr>
                <w:rFonts w:eastAsia="Arial Unicode MS"/>
                <w:sz w:val="22"/>
                <w:szCs w:val="22"/>
              </w:rPr>
              <w:t>101,2</w:t>
            </w:r>
          </w:p>
        </w:tc>
      </w:tr>
      <w:tr w:rsidR="00563E50"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563E50" w:rsidRPr="00B12C05" w:rsidRDefault="00563E50" w:rsidP="00693678">
            <w:pPr>
              <w:spacing w:before="60" w:after="60" w:line="240"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563E50" w:rsidRPr="005D55D1" w:rsidRDefault="00563E50"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494</w:t>
            </w:r>
          </w:p>
        </w:tc>
        <w:tc>
          <w:tcPr>
            <w:tcW w:w="1067" w:type="dxa"/>
            <w:tcBorders>
              <w:top w:val="nil"/>
              <w:left w:val="single" w:sz="4" w:space="0" w:color="auto"/>
              <w:right w:val="single" w:sz="4" w:space="0" w:color="auto"/>
            </w:tcBorders>
            <w:shd w:val="clear" w:color="auto" w:fill="auto"/>
            <w:vAlign w:val="bottom"/>
          </w:tcPr>
          <w:p w:rsidR="00563E50" w:rsidRPr="005D55D1" w:rsidRDefault="00563E50" w:rsidP="00693678">
            <w:pPr>
              <w:tabs>
                <w:tab w:val="left" w:pos="1099"/>
              </w:tabs>
              <w:spacing w:before="60" w:after="60" w:line="240" w:lineRule="exact"/>
              <w:ind w:right="170"/>
              <w:jc w:val="right"/>
              <w:rPr>
                <w:rFonts w:eastAsia="Arial Unicode MS"/>
              </w:rPr>
            </w:pPr>
            <w:r w:rsidRPr="005D55D1">
              <w:rPr>
                <w:rFonts w:eastAsia="Arial Unicode MS"/>
                <w:sz w:val="22"/>
                <w:szCs w:val="22"/>
              </w:rPr>
              <w:t>132,0</w:t>
            </w:r>
          </w:p>
        </w:tc>
        <w:tc>
          <w:tcPr>
            <w:tcW w:w="1063" w:type="dxa"/>
            <w:tcBorders>
              <w:top w:val="nil"/>
              <w:left w:val="single" w:sz="4" w:space="0" w:color="auto"/>
              <w:right w:val="single" w:sz="4" w:space="0" w:color="auto"/>
            </w:tcBorders>
            <w:shd w:val="clear" w:color="auto" w:fill="auto"/>
            <w:vAlign w:val="bottom"/>
          </w:tcPr>
          <w:p w:rsidR="00563E50" w:rsidRPr="005D55D1" w:rsidRDefault="00563E50" w:rsidP="001E4A9D">
            <w:pPr>
              <w:tabs>
                <w:tab w:val="left" w:pos="1099"/>
              </w:tabs>
              <w:spacing w:before="60" w:after="60" w:line="240" w:lineRule="exact"/>
              <w:ind w:right="57"/>
              <w:jc w:val="right"/>
              <w:rPr>
                <w:rFonts w:eastAsia="Arial Unicode MS"/>
              </w:rPr>
            </w:pPr>
            <w:r w:rsidRPr="005D55D1">
              <w:rPr>
                <w:rFonts w:eastAsia="Arial Unicode MS"/>
                <w:sz w:val="22"/>
                <w:szCs w:val="22"/>
              </w:rPr>
              <w:t>–</w:t>
            </w:r>
          </w:p>
        </w:tc>
        <w:tc>
          <w:tcPr>
            <w:tcW w:w="1063" w:type="dxa"/>
            <w:tcBorders>
              <w:top w:val="nil"/>
              <w:left w:val="single" w:sz="4" w:space="0" w:color="auto"/>
              <w:right w:val="single" w:sz="4" w:space="0" w:color="auto"/>
            </w:tcBorders>
            <w:shd w:val="clear" w:color="auto" w:fill="auto"/>
            <w:vAlign w:val="bottom"/>
          </w:tcPr>
          <w:p w:rsidR="00563E50" w:rsidRPr="005D55D1" w:rsidRDefault="00563E50" w:rsidP="001E4A9D">
            <w:pPr>
              <w:tabs>
                <w:tab w:val="left" w:pos="1099"/>
              </w:tabs>
              <w:spacing w:before="60" w:after="60" w:line="240" w:lineRule="exact"/>
              <w:ind w:right="170"/>
              <w:jc w:val="right"/>
              <w:rPr>
                <w:rFonts w:eastAsia="Arial Unicode MS"/>
              </w:rPr>
            </w:pPr>
            <w:r w:rsidRPr="005D55D1">
              <w:rPr>
                <w:rFonts w:eastAsia="Arial Unicode MS"/>
                <w:sz w:val="22"/>
                <w:szCs w:val="22"/>
              </w:rPr>
              <w:t>–</w:t>
            </w:r>
          </w:p>
        </w:tc>
        <w:tc>
          <w:tcPr>
            <w:tcW w:w="1008" w:type="dxa"/>
            <w:tcBorders>
              <w:top w:val="nil"/>
              <w:left w:val="single" w:sz="4" w:space="0" w:color="auto"/>
              <w:right w:val="single" w:sz="4" w:space="0" w:color="auto"/>
            </w:tcBorders>
            <w:shd w:val="clear" w:color="auto" w:fill="auto"/>
            <w:vAlign w:val="bottom"/>
          </w:tcPr>
          <w:p w:rsidR="00563E50" w:rsidRPr="005D55D1" w:rsidRDefault="00563E50" w:rsidP="001E4A9D">
            <w:pPr>
              <w:tabs>
                <w:tab w:val="left" w:pos="909"/>
                <w:tab w:val="left" w:pos="1099"/>
              </w:tabs>
              <w:spacing w:before="60" w:after="60" w:line="240" w:lineRule="exact"/>
              <w:ind w:right="57"/>
              <w:jc w:val="right"/>
              <w:rPr>
                <w:rFonts w:eastAsia="Arial Unicode MS"/>
              </w:rPr>
            </w:pPr>
            <w:r w:rsidRPr="005D55D1">
              <w:rPr>
                <w:rFonts w:eastAsia="Arial Unicode MS"/>
                <w:sz w:val="22"/>
                <w:szCs w:val="22"/>
              </w:rPr>
              <w:t>494</w:t>
            </w:r>
          </w:p>
        </w:tc>
        <w:tc>
          <w:tcPr>
            <w:tcW w:w="1036" w:type="dxa"/>
            <w:tcBorders>
              <w:top w:val="nil"/>
              <w:left w:val="single" w:sz="4" w:space="0" w:color="auto"/>
              <w:right w:val="single" w:sz="4" w:space="0" w:color="auto"/>
            </w:tcBorders>
            <w:shd w:val="clear" w:color="auto" w:fill="auto"/>
            <w:vAlign w:val="bottom"/>
          </w:tcPr>
          <w:p w:rsidR="00563E50" w:rsidRPr="005D55D1" w:rsidRDefault="00563E50" w:rsidP="00563E50">
            <w:pPr>
              <w:tabs>
                <w:tab w:val="left" w:pos="1099"/>
              </w:tabs>
              <w:spacing w:before="60" w:after="60" w:line="240" w:lineRule="exact"/>
              <w:ind w:right="170"/>
              <w:jc w:val="right"/>
              <w:rPr>
                <w:rFonts w:eastAsia="Arial Unicode MS"/>
              </w:rPr>
            </w:pPr>
            <w:r w:rsidRPr="005D55D1">
              <w:rPr>
                <w:rFonts w:eastAsia="Arial Unicode MS"/>
                <w:sz w:val="22"/>
                <w:szCs w:val="22"/>
              </w:rPr>
              <w:t>132,0</w:t>
            </w:r>
          </w:p>
        </w:tc>
      </w:tr>
      <w:tr w:rsidR="00FF1C6A" w:rsidRPr="00B12C05"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40" w:lineRule="exact"/>
              <w:rPr>
                <w:snapToGrid w:val="0"/>
              </w:rPr>
            </w:pPr>
            <w:r w:rsidRPr="00B12C05">
              <w:rPr>
                <w:snapToGrid w:val="0"/>
                <w:sz w:val="22"/>
                <w:szCs w:val="22"/>
              </w:rPr>
              <w:t>Нефтепродукты</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09"/>
                <w:tab w:val="left" w:pos="1099"/>
              </w:tabs>
              <w:spacing w:before="60" w:after="60" w:line="24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 xml:space="preserve">количество, </w:t>
            </w:r>
            <w:r w:rsidR="0095630C" w:rsidRPr="00B12C05">
              <w:rPr>
                <w:snapToGrid w:val="0"/>
                <w:sz w:val="22"/>
                <w:szCs w:val="22"/>
              </w:rPr>
              <w:t>млн</w:t>
            </w:r>
            <w:r w:rsidRPr="00B12C05">
              <w:rPr>
                <w:snapToGrid w:val="0"/>
                <w:sz w:val="22"/>
                <w:szCs w:val="22"/>
              </w:rPr>
              <w:t>. т</w:t>
            </w:r>
          </w:p>
        </w:tc>
        <w:tc>
          <w:tcPr>
            <w:tcW w:w="975" w:type="dxa"/>
            <w:tcBorders>
              <w:top w:val="nil"/>
              <w:left w:val="single" w:sz="4" w:space="0" w:color="auto"/>
              <w:right w:val="single" w:sz="4" w:space="0" w:color="auto"/>
            </w:tcBorders>
            <w:shd w:val="clear" w:color="auto" w:fill="auto"/>
            <w:vAlign w:val="bottom"/>
          </w:tcPr>
          <w:p w:rsidR="00FF1C6A" w:rsidRPr="005D55D1" w:rsidRDefault="000E30EB"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11,9</w:t>
            </w:r>
          </w:p>
        </w:tc>
        <w:tc>
          <w:tcPr>
            <w:tcW w:w="1067" w:type="dxa"/>
            <w:tcBorders>
              <w:top w:val="nil"/>
              <w:left w:val="single" w:sz="4" w:space="0" w:color="auto"/>
              <w:right w:val="single" w:sz="4" w:space="0" w:color="auto"/>
            </w:tcBorders>
            <w:shd w:val="clear" w:color="auto" w:fill="auto"/>
            <w:vAlign w:val="bottom"/>
          </w:tcPr>
          <w:p w:rsidR="00FF1C6A" w:rsidRPr="005D55D1" w:rsidRDefault="000E30EB" w:rsidP="00693678">
            <w:pPr>
              <w:tabs>
                <w:tab w:val="left" w:pos="1099"/>
              </w:tabs>
              <w:spacing w:before="60" w:after="60" w:line="240" w:lineRule="exact"/>
              <w:ind w:right="170"/>
              <w:jc w:val="right"/>
              <w:rPr>
                <w:rFonts w:eastAsia="Arial Unicode MS"/>
              </w:rPr>
            </w:pPr>
            <w:r w:rsidRPr="005D55D1">
              <w:rPr>
                <w:rFonts w:eastAsia="Arial Unicode MS"/>
                <w:sz w:val="22"/>
                <w:szCs w:val="22"/>
              </w:rPr>
              <w:t>96,9</w:t>
            </w:r>
          </w:p>
        </w:tc>
        <w:tc>
          <w:tcPr>
            <w:tcW w:w="1063" w:type="dxa"/>
            <w:tcBorders>
              <w:top w:val="nil"/>
              <w:left w:val="single" w:sz="4" w:space="0" w:color="auto"/>
              <w:right w:val="single" w:sz="4" w:space="0" w:color="auto"/>
            </w:tcBorders>
            <w:shd w:val="clear" w:color="auto" w:fill="auto"/>
            <w:vAlign w:val="bottom"/>
          </w:tcPr>
          <w:p w:rsidR="00FF1C6A" w:rsidRPr="005D55D1" w:rsidRDefault="000E30EB" w:rsidP="001E4A9D">
            <w:pPr>
              <w:tabs>
                <w:tab w:val="left" w:pos="1099"/>
              </w:tabs>
              <w:spacing w:before="60" w:after="60" w:line="240" w:lineRule="exact"/>
              <w:ind w:right="57"/>
              <w:jc w:val="right"/>
              <w:rPr>
                <w:rFonts w:eastAsia="Arial Unicode MS"/>
              </w:rPr>
            </w:pPr>
            <w:r w:rsidRPr="005D55D1">
              <w:rPr>
                <w:rFonts w:eastAsia="Arial Unicode MS"/>
                <w:sz w:val="22"/>
                <w:szCs w:val="22"/>
              </w:rPr>
              <w:t>3,3</w:t>
            </w:r>
          </w:p>
        </w:tc>
        <w:tc>
          <w:tcPr>
            <w:tcW w:w="1063" w:type="dxa"/>
            <w:tcBorders>
              <w:top w:val="nil"/>
              <w:left w:val="single" w:sz="4" w:space="0" w:color="auto"/>
              <w:right w:val="single" w:sz="4" w:space="0" w:color="auto"/>
            </w:tcBorders>
            <w:shd w:val="clear" w:color="auto" w:fill="auto"/>
            <w:vAlign w:val="bottom"/>
          </w:tcPr>
          <w:p w:rsidR="00FF1C6A" w:rsidRPr="005D55D1" w:rsidRDefault="000E30EB" w:rsidP="001E4A9D">
            <w:pPr>
              <w:tabs>
                <w:tab w:val="left" w:pos="1099"/>
              </w:tabs>
              <w:spacing w:before="60" w:after="60" w:line="240" w:lineRule="exact"/>
              <w:ind w:right="170"/>
              <w:jc w:val="right"/>
              <w:rPr>
                <w:rFonts w:eastAsia="Arial Unicode MS"/>
              </w:rPr>
            </w:pPr>
            <w:r w:rsidRPr="005D55D1">
              <w:rPr>
                <w:rFonts w:eastAsia="Arial Unicode MS"/>
                <w:sz w:val="22"/>
                <w:szCs w:val="22"/>
              </w:rPr>
              <w:t>85,6</w:t>
            </w:r>
          </w:p>
        </w:tc>
        <w:tc>
          <w:tcPr>
            <w:tcW w:w="1008" w:type="dxa"/>
            <w:tcBorders>
              <w:top w:val="nil"/>
              <w:left w:val="single" w:sz="4" w:space="0" w:color="auto"/>
              <w:right w:val="single" w:sz="4" w:space="0" w:color="auto"/>
            </w:tcBorders>
            <w:shd w:val="clear" w:color="auto" w:fill="auto"/>
            <w:vAlign w:val="bottom"/>
          </w:tcPr>
          <w:p w:rsidR="00FF1C6A" w:rsidRPr="005D55D1" w:rsidRDefault="000E30EB" w:rsidP="001E4A9D">
            <w:pPr>
              <w:tabs>
                <w:tab w:val="left" w:pos="1099"/>
              </w:tabs>
              <w:spacing w:before="60" w:after="60" w:line="240" w:lineRule="exact"/>
              <w:ind w:right="57"/>
              <w:jc w:val="right"/>
              <w:rPr>
                <w:rFonts w:eastAsia="Arial Unicode MS"/>
              </w:rPr>
            </w:pPr>
            <w:r w:rsidRPr="005D55D1">
              <w:rPr>
                <w:rFonts w:eastAsia="Arial Unicode MS"/>
                <w:sz w:val="22"/>
                <w:szCs w:val="22"/>
              </w:rPr>
              <w:t>8,6</w:t>
            </w:r>
          </w:p>
        </w:tc>
        <w:tc>
          <w:tcPr>
            <w:tcW w:w="1036" w:type="dxa"/>
            <w:tcBorders>
              <w:top w:val="nil"/>
              <w:left w:val="single" w:sz="4" w:space="0" w:color="auto"/>
              <w:right w:val="single" w:sz="4" w:space="0" w:color="auto"/>
            </w:tcBorders>
            <w:shd w:val="clear" w:color="auto" w:fill="auto"/>
            <w:vAlign w:val="bottom"/>
          </w:tcPr>
          <w:p w:rsidR="00FF1C6A" w:rsidRPr="005D55D1" w:rsidRDefault="000E30EB" w:rsidP="00693678">
            <w:pPr>
              <w:tabs>
                <w:tab w:val="left" w:pos="1099"/>
              </w:tabs>
              <w:spacing w:before="60" w:after="60" w:line="240" w:lineRule="exact"/>
              <w:ind w:right="170"/>
              <w:jc w:val="right"/>
              <w:rPr>
                <w:rFonts w:eastAsia="Arial Unicode MS"/>
              </w:rPr>
            </w:pPr>
            <w:r w:rsidRPr="005D55D1">
              <w:rPr>
                <w:rFonts w:eastAsia="Arial Unicode MS"/>
                <w:sz w:val="22"/>
                <w:szCs w:val="22"/>
              </w:rPr>
              <w:t>102,2</w:t>
            </w: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544</w:t>
            </w:r>
          </w:p>
        </w:tc>
        <w:tc>
          <w:tcPr>
            <w:tcW w:w="1067"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1099"/>
              </w:tabs>
              <w:spacing w:before="60" w:after="60" w:line="240" w:lineRule="exact"/>
              <w:ind w:right="170"/>
              <w:jc w:val="right"/>
              <w:rPr>
                <w:rFonts w:eastAsia="Arial Unicode MS"/>
              </w:rPr>
            </w:pPr>
            <w:r w:rsidRPr="005D55D1">
              <w:rPr>
                <w:rFonts w:eastAsia="Arial Unicode MS"/>
                <w:sz w:val="22"/>
                <w:szCs w:val="22"/>
              </w:rPr>
              <w:t>126,2</w:t>
            </w:r>
          </w:p>
        </w:tc>
        <w:tc>
          <w:tcPr>
            <w:tcW w:w="1063"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57"/>
              <w:jc w:val="right"/>
              <w:rPr>
                <w:rFonts w:eastAsia="Arial Unicode MS"/>
              </w:rPr>
            </w:pPr>
            <w:r w:rsidRPr="005D55D1">
              <w:rPr>
                <w:rFonts w:eastAsia="Arial Unicode MS"/>
                <w:sz w:val="22"/>
                <w:szCs w:val="22"/>
              </w:rPr>
              <w:t>666</w:t>
            </w:r>
          </w:p>
        </w:tc>
        <w:tc>
          <w:tcPr>
            <w:tcW w:w="1063"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170"/>
              <w:jc w:val="right"/>
              <w:rPr>
                <w:rFonts w:eastAsia="Arial Unicode MS"/>
              </w:rPr>
            </w:pPr>
            <w:r w:rsidRPr="005D55D1">
              <w:rPr>
                <w:rFonts w:eastAsia="Arial Unicode MS"/>
                <w:sz w:val="22"/>
                <w:szCs w:val="22"/>
              </w:rPr>
              <w:t>130,3</w:t>
            </w:r>
          </w:p>
        </w:tc>
        <w:tc>
          <w:tcPr>
            <w:tcW w:w="1008"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57"/>
              <w:jc w:val="right"/>
              <w:rPr>
                <w:rFonts w:eastAsia="Arial Unicode MS"/>
              </w:rPr>
            </w:pPr>
            <w:r w:rsidRPr="005D55D1">
              <w:rPr>
                <w:rFonts w:eastAsia="Arial Unicode MS"/>
                <w:sz w:val="22"/>
                <w:szCs w:val="22"/>
              </w:rPr>
              <w:t>497</w:t>
            </w:r>
          </w:p>
        </w:tc>
        <w:tc>
          <w:tcPr>
            <w:tcW w:w="1036"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1099"/>
              </w:tabs>
              <w:spacing w:before="60" w:after="60" w:line="240" w:lineRule="exact"/>
              <w:ind w:right="170"/>
              <w:jc w:val="right"/>
              <w:rPr>
                <w:rFonts w:eastAsia="Arial Unicode MS"/>
              </w:rPr>
            </w:pPr>
            <w:r w:rsidRPr="005D55D1">
              <w:rPr>
                <w:rFonts w:eastAsia="Arial Unicode MS"/>
                <w:sz w:val="22"/>
                <w:szCs w:val="22"/>
              </w:rPr>
              <w:t>126,0</w:t>
            </w:r>
          </w:p>
        </w:tc>
      </w:tr>
      <w:tr w:rsidR="00FF1C6A" w:rsidRPr="00B12C05"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40" w:lineRule="exact"/>
              <w:rPr>
                <w:snapToGrid w:val="0"/>
              </w:rPr>
            </w:pPr>
            <w:r w:rsidRPr="00B12C05">
              <w:rPr>
                <w:snapToGrid w:val="0"/>
                <w:sz w:val="22"/>
                <w:szCs w:val="22"/>
              </w:rPr>
              <w:t xml:space="preserve">Азотные удобрения </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09"/>
                <w:tab w:val="left" w:pos="1099"/>
              </w:tabs>
              <w:spacing w:before="60" w:after="60" w:line="24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r>
      <w:tr w:rsidR="00FF1C6A" w:rsidRPr="00B12C05" w:rsidTr="00FC1432">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 xml:space="preserve">количество, </w:t>
            </w:r>
            <w:r w:rsidR="004252F2" w:rsidRPr="00B12C05">
              <w:rPr>
                <w:snapToGrid w:val="0"/>
                <w:sz w:val="22"/>
                <w:szCs w:val="22"/>
              </w:rPr>
              <w:t xml:space="preserve">тыс. </w:t>
            </w:r>
            <w:r w:rsidRPr="00B12C05">
              <w:rPr>
                <w:snapToGrid w:val="0"/>
                <w:sz w:val="22"/>
                <w:szCs w:val="22"/>
              </w:rPr>
              <w:t xml:space="preserve">т </w:t>
            </w:r>
            <w:r w:rsidRPr="00B12C05">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5D55D1" w:rsidRDefault="000E30EB"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367,0</w:t>
            </w:r>
          </w:p>
        </w:tc>
        <w:tc>
          <w:tcPr>
            <w:tcW w:w="1067" w:type="dxa"/>
            <w:tcBorders>
              <w:top w:val="nil"/>
              <w:left w:val="single" w:sz="4" w:space="0" w:color="auto"/>
              <w:right w:val="single" w:sz="4" w:space="0" w:color="auto"/>
            </w:tcBorders>
            <w:shd w:val="clear" w:color="auto" w:fill="auto"/>
            <w:vAlign w:val="bottom"/>
          </w:tcPr>
          <w:p w:rsidR="00FF1C6A" w:rsidRPr="005D55D1" w:rsidRDefault="000E30EB" w:rsidP="00693678">
            <w:pPr>
              <w:tabs>
                <w:tab w:val="left" w:pos="1099"/>
              </w:tabs>
              <w:spacing w:before="60" w:after="60" w:line="240" w:lineRule="exact"/>
              <w:ind w:right="170"/>
              <w:jc w:val="right"/>
              <w:rPr>
                <w:rFonts w:eastAsia="Arial Unicode MS"/>
              </w:rPr>
            </w:pPr>
            <w:r w:rsidRPr="005D55D1">
              <w:rPr>
                <w:rFonts w:eastAsia="Arial Unicode MS"/>
                <w:sz w:val="22"/>
                <w:szCs w:val="22"/>
              </w:rPr>
              <w:t>127,0</w:t>
            </w:r>
          </w:p>
        </w:tc>
        <w:tc>
          <w:tcPr>
            <w:tcW w:w="1063" w:type="dxa"/>
            <w:tcBorders>
              <w:top w:val="nil"/>
              <w:left w:val="single" w:sz="4" w:space="0" w:color="auto"/>
              <w:right w:val="single" w:sz="4" w:space="0" w:color="auto"/>
            </w:tcBorders>
            <w:shd w:val="clear" w:color="auto" w:fill="auto"/>
            <w:vAlign w:val="bottom"/>
          </w:tcPr>
          <w:p w:rsidR="00FF1C6A" w:rsidRPr="005D55D1" w:rsidRDefault="000E30EB" w:rsidP="001E4A9D">
            <w:pPr>
              <w:tabs>
                <w:tab w:val="left" w:pos="1099"/>
              </w:tabs>
              <w:spacing w:before="60" w:after="60" w:line="240" w:lineRule="exact"/>
              <w:ind w:right="57"/>
              <w:jc w:val="right"/>
              <w:rPr>
                <w:rFonts w:eastAsia="Arial Unicode MS"/>
              </w:rPr>
            </w:pPr>
            <w:r w:rsidRPr="005D55D1">
              <w:rPr>
                <w:rFonts w:eastAsia="Arial Unicode MS"/>
                <w:sz w:val="22"/>
                <w:szCs w:val="22"/>
              </w:rPr>
              <w:t>89,0</w:t>
            </w:r>
          </w:p>
        </w:tc>
        <w:tc>
          <w:tcPr>
            <w:tcW w:w="1063" w:type="dxa"/>
            <w:tcBorders>
              <w:top w:val="nil"/>
              <w:left w:val="single" w:sz="4" w:space="0" w:color="auto"/>
              <w:right w:val="single" w:sz="4" w:space="0" w:color="auto"/>
            </w:tcBorders>
            <w:shd w:val="clear" w:color="auto" w:fill="auto"/>
            <w:vAlign w:val="bottom"/>
          </w:tcPr>
          <w:p w:rsidR="00FF1C6A" w:rsidRPr="005D55D1" w:rsidRDefault="000E30EB" w:rsidP="001E4A9D">
            <w:pPr>
              <w:tabs>
                <w:tab w:val="left" w:pos="1099"/>
              </w:tabs>
              <w:spacing w:before="60" w:after="60" w:line="240" w:lineRule="exact"/>
              <w:ind w:right="170"/>
              <w:jc w:val="right"/>
              <w:rPr>
                <w:rFonts w:eastAsia="Arial Unicode MS"/>
              </w:rPr>
            </w:pPr>
            <w:r w:rsidRPr="005D55D1">
              <w:rPr>
                <w:rFonts w:eastAsia="Arial Unicode MS"/>
                <w:sz w:val="22"/>
                <w:szCs w:val="22"/>
              </w:rPr>
              <w:t>111,4</w:t>
            </w:r>
          </w:p>
        </w:tc>
        <w:tc>
          <w:tcPr>
            <w:tcW w:w="1008" w:type="dxa"/>
            <w:tcBorders>
              <w:top w:val="nil"/>
              <w:left w:val="single" w:sz="4" w:space="0" w:color="auto"/>
              <w:right w:val="single" w:sz="4" w:space="0" w:color="auto"/>
            </w:tcBorders>
            <w:shd w:val="clear" w:color="auto" w:fill="auto"/>
            <w:vAlign w:val="bottom"/>
          </w:tcPr>
          <w:p w:rsidR="00FF1C6A" w:rsidRPr="005D55D1" w:rsidRDefault="000E30EB" w:rsidP="001E4A9D">
            <w:pPr>
              <w:tabs>
                <w:tab w:val="left" w:pos="1099"/>
              </w:tabs>
              <w:spacing w:before="60" w:after="60" w:line="240" w:lineRule="exact"/>
              <w:ind w:right="57"/>
              <w:jc w:val="right"/>
              <w:rPr>
                <w:rFonts w:eastAsia="Arial Unicode MS"/>
              </w:rPr>
            </w:pPr>
            <w:r w:rsidRPr="005D55D1">
              <w:rPr>
                <w:rFonts w:eastAsia="Arial Unicode MS"/>
                <w:sz w:val="22"/>
                <w:szCs w:val="22"/>
              </w:rPr>
              <w:t>278,0</w:t>
            </w:r>
          </w:p>
        </w:tc>
        <w:tc>
          <w:tcPr>
            <w:tcW w:w="1036" w:type="dxa"/>
            <w:tcBorders>
              <w:top w:val="nil"/>
              <w:left w:val="single" w:sz="4" w:space="0" w:color="auto"/>
              <w:right w:val="single" w:sz="4" w:space="0" w:color="auto"/>
            </w:tcBorders>
            <w:shd w:val="clear" w:color="auto" w:fill="auto"/>
            <w:vAlign w:val="bottom"/>
          </w:tcPr>
          <w:p w:rsidR="00FF1C6A" w:rsidRPr="005D55D1" w:rsidRDefault="000E30EB" w:rsidP="00693678">
            <w:pPr>
              <w:tabs>
                <w:tab w:val="left" w:pos="1099"/>
              </w:tabs>
              <w:spacing w:before="60" w:after="60" w:line="240" w:lineRule="exact"/>
              <w:ind w:right="170"/>
              <w:jc w:val="right"/>
              <w:rPr>
                <w:rFonts w:eastAsia="Arial Unicode MS"/>
              </w:rPr>
            </w:pPr>
            <w:r w:rsidRPr="005D55D1">
              <w:rPr>
                <w:rFonts w:eastAsia="Arial Unicode MS"/>
                <w:sz w:val="22"/>
                <w:szCs w:val="22"/>
              </w:rPr>
              <w:t>133,0</w:t>
            </w:r>
          </w:p>
        </w:tc>
      </w:tr>
      <w:tr w:rsidR="00FF1C6A" w:rsidRPr="00B12C05" w:rsidTr="00FC1432">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 xml:space="preserve">средняя цена, долларов США за тонну </w:t>
            </w:r>
            <w:r w:rsidRPr="00B12C05">
              <w:rPr>
                <w:sz w:val="22"/>
                <w:szCs w:val="22"/>
                <w:lang w:val="en-US"/>
              </w:rPr>
              <w:t>N</w:t>
            </w:r>
          </w:p>
        </w:tc>
        <w:tc>
          <w:tcPr>
            <w:tcW w:w="975"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594</w:t>
            </w:r>
          </w:p>
        </w:tc>
        <w:tc>
          <w:tcPr>
            <w:tcW w:w="1067"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1099"/>
              </w:tabs>
              <w:spacing w:before="60" w:after="60" w:line="240" w:lineRule="exact"/>
              <w:ind w:right="170"/>
              <w:jc w:val="right"/>
              <w:rPr>
                <w:rFonts w:eastAsia="Arial Unicode MS"/>
              </w:rPr>
            </w:pPr>
            <w:r w:rsidRPr="005D55D1">
              <w:rPr>
                <w:rFonts w:eastAsia="Arial Unicode MS"/>
                <w:sz w:val="22"/>
                <w:szCs w:val="22"/>
              </w:rPr>
              <w:t>122,4</w:t>
            </w:r>
          </w:p>
        </w:tc>
        <w:tc>
          <w:tcPr>
            <w:tcW w:w="1063"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57"/>
              <w:jc w:val="right"/>
              <w:rPr>
                <w:rFonts w:eastAsia="Arial Unicode MS"/>
              </w:rPr>
            </w:pPr>
            <w:r w:rsidRPr="005D55D1">
              <w:rPr>
                <w:rFonts w:eastAsia="Arial Unicode MS"/>
                <w:sz w:val="22"/>
                <w:szCs w:val="22"/>
              </w:rPr>
              <w:t>713</w:t>
            </w:r>
          </w:p>
        </w:tc>
        <w:tc>
          <w:tcPr>
            <w:tcW w:w="1063"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170"/>
              <w:jc w:val="right"/>
              <w:rPr>
                <w:rFonts w:eastAsia="Arial Unicode MS"/>
              </w:rPr>
            </w:pPr>
            <w:r w:rsidRPr="005D55D1">
              <w:rPr>
                <w:rFonts w:eastAsia="Arial Unicode MS"/>
                <w:sz w:val="22"/>
                <w:szCs w:val="22"/>
              </w:rPr>
              <w:t>117,5</w:t>
            </w:r>
          </w:p>
        </w:tc>
        <w:tc>
          <w:tcPr>
            <w:tcW w:w="1008"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57"/>
              <w:jc w:val="right"/>
              <w:rPr>
                <w:rFonts w:eastAsia="Arial Unicode MS"/>
              </w:rPr>
            </w:pPr>
            <w:r w:rsidRPr="005D55D1">
              <w:rPr>
                <w:rFonts w:eastAsia="Arial Unicode MS"/>
                <w:sz w:val="22"/>
                <w:szCs w:val="22"/>
              </w:rPr>
              <w:t>556</w:t>
            </w:r>
          </w:p>
        </w:tc>
        <w:tc>
          <w:tcPr>
            <w:tcW w:w="1036"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1099"/>
              </w:tabs>
              <w:spacing w:before="60" w:after="60" w:line="240" w:lineRule="exact"/>
              <w:ind w:right="170"/>
              <w:jc w:val="right"/>
              <w:rPr>
                <w:rFonts w:eastAsia="Arial Unicode MS"/>
              </w:rPr>
            </w:pPr>
            <w:r w:rsidRPr="005D55D1">
              <w:rPr>
                <w:rFonts w:eastAsia="Arial Unicode MS"/>
                <w:sz w:val="22"/>
                <w:szCs w:val="22"/>
              </w:rPr>
              <w:t>126,7</w:t>
            </w:r>
          </w:p>
        </w:tc>
      </w:tr>
      <w:tr w:rsidR="00FF1C6A" w:rsidRPr="00B12C05" w:rsidTr="00FC1432">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40" w:lineRule="exact"/>
              <w:rPr>
                <w:snapToGrid w:val="0"/>
              </w:rPr>
            </w:pPr>
            <w:r w:rsidRPr="00B12C05">
              <w:rPr>
                <w:snapToGrid w:val="0"/>
                <w:sz w:val="22"/>
                <w:szCs w:val="22"/>
              </w:rPr>
              <w:t xml:space="preserve">Калийные удобрения </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09"/>
                <w:tab w:val="left" w:pos="1099"/>
              </w:tabs>
              <w:spacing w:before="60" w:after="60" w:line="24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количество, тыс. т К</w:t>
            </w:r>
            <w:r w:rsidRPr="00B12C05">
              <w:rPr>
                <w:snapToGrid w:val="0"/>
                <w:sz w:val="22"/>
                <w:szCs w:val="22"/>
                <w:vertAlign w:val="subscript"/>
              </w:rPr>
              <w:t>2</w:t>
            </w:r>
            <w:r w:rsidRPr="00B12C05">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5D55D1" w:rsidRDefault="000E30EB"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6</w:t>
            </w:r>
            <w:r w:rsidR="001E4A9D" w:rsidRPr="005D55D1">
              <w:rPr>
                <w:rFonts w:eastAsia="Arial Unicode MS"/>
                <w:sz w:val="22"/>
                <w:szCs w:val="22"/>
              </w:rPr>
              <w:t> </w:t>
            </w:r>
            <w:r w:rsidRPr="005D55D1">
              <w:rPr>
                <w:rFonts w:eastAsia="Arial Unicode MS"/>
                <w:sz w:val="22"/>
                <w:szCs w:val="22"/>
              </w:rPr>
              <w:t>612,2</w:t>
            </w:r>
          </w:p>
        </w:tc>
        <w:tc>
          <w:tcPr>
            <w:tcW w:w="1067" w:type="dxa"/>
            <w:tcBorders>
              <w:top w:val="nil"/>
              <w:left w:val="single" w:sz="4" w:space="0" w:color="auto"/>
              <w:right w:val="single" w:sz="4" w:space="0" w:color="auto"/>
            </w:tcBorders>
            <w:shd w:val="clear" w:color="auto" w:fill="auto"/>
            <w:vAlign w:val="bottom"/>
          </w:tcPr>
          <w:p w:rsidR="00FF1C6A" w:rsidRPr="005D55D1" w:rsidRDefault="000E30EB" w:rsidP="00693678">
            <w:pPr>
              <w:tabs>
                <w:tab w:val="left" w:pos="1099"/>
              </w:tabs>
              <w:spacing w:before="60" w:after="60" w:line="240" w:lineRule="exact"/>
              <w:ind w:right="170"/>
              <w:jc w:val="right"/>
              <w:rPr>
                <w:rFonts w:eastAsia="Arial Unicode MS"/>
              </w:rPr>
            </w:pPr>
            <w:r w:rsidRPr="005D55D1">
              <w:rPr>
                <w:rFonts w:eastAsia="Arial Unicode MS"/>
                <w:sz w:val="22"/>
                <w:szCs w:val="22"/>
              </w:rPr>
              <w:t>102,7</w:t>
            </w:r>
          </w:p>
        </w:tc>
        <w:tc>
          <w:tcPr>
            <w:tcW w:w="1063" w:type="dxa"/>
            <w:tcBorders>
              <w:top w:val="nil"/>
              <w:left w:val="single" w:sz="4" w:space="0" w:color="auto"/>
              <w:right w:val="single" w:sz="4" w:space="0" w:color="auto"/>
            </w:tcBorders>
            <w:shd w:val="clear" w:color="auto" w:fill="auto"/>
            <w:vAlign w:val="bottom"/>
          </w:tcPr>
          <w:p w:rsidR="00FF1C6A" w:rsidRPr="005D55D1" w:rsidRDefault="000E30EB" w:rsidP="001E4A9D">
            <w:pPr>
              <w:tabs>
                <w:tab w:val="left" w:pos="1099"/>
              </w:tabs>
              <w:spacing w:before="60" w:after="60" w:line="240" w:lineRule="exact"/>
              <w:ind w:right="57"/>
              <w:jc w:val="right"/>
              <w:rPr>
                <w:rFonts w:eastAsia="Arial Unicode MS"/>
              </w:rPr>
            </w:pPr>
            <w:r w:rsidRPr="005D55D1">
              <w:rPr>
                <w:rFonts w:eastAsia="Arial Unicode MS"/>
                <w:sz w:val="22"/>
                <w:szCs w:val="22"/>
              </w:rPr>
              <w:t>171,4</w:t>
            </w:r>
          </w:p>
        </w:tc>
        <w:tc>
          <w:tcPr>
            <w:tcW w:w="1063" w:type="dxa"/>
            <w:tcBorders>
              <w:top w:val="nil"/>
              <w:left w:val="single" w:sz="4" w:space="0" w:color="auto"/>
              <w:right w:val="single" w:sz="4" w:space="0" w:color="auto"/>
            </w:tcBorders>
            <w:shd w:val="clear" w:color="auto" w:fill="auto"/>
            <w:vAlign w:val="bottom"/>
          </w:tcPr>
          <w:p w:rsidR="00FF1C6A" w:rsidRPr="005D55D1" w:rsidRDefault="000E30EB" w:rsidP="001E4A9D">
            <w:pPr>
              <w:tabs>
                <w:tab w:val="left" w:pos="1099"/>
              </w:tabs>
              <w:spacing w:before="60" w:after="60" w:line="240" w:lineRule="exact"/>
              <w:ind w:right="170"/>
              <w:jc w:val="right"/>
              <w:rPr>
                <w:rFonts w:eastAsia="Arial Unicode MS"/>
              </w:rPr>
            </w:pPr>
            <w:r w:rsidRPr="005D55D1">
              <w:rPr>
                <w:rFonts w:eastAsia="Arial Unicode MS"/>
                <w:sz w:val="22"/>
                <w:szCs w:val="22"/>
              </w:rPr>
              <w:t>72,2</w:t>
            </w:r>
          </w:p>
        </w:tc>
        <w:tc>
          <w:tcPr>
            <w:tcW w:w="1008"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6</w:t>
            </w:r>
            <w:r w:rsidR="001E4A9D" w:rsidRPr="005D55D1">
              <w:rPr>
                <w:rFonts w:eastAsia="Arial Unicode MS"/>
                <w:sz w:val="22"/>
                <w:szCs w:val="22"/>
              </w:rPr>
              <w:t> </w:t>
            </w:r>
            <w:r w:rsidRPr="005D55D1">
              <w:rPr>
                <w:rFonts w:eastAsia="Arial Unicode MS"/>
                <w:sz w:val="22"/>
                <w:szCs w:val="22"/>
              </w:rPr>
              <w:t>440,8</w:t>
            </w:r>
          </w:p>
        </w:tc>
        <w:tc>
          <w:tcPr>
            <w:tcW w:w="1036"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103,9</w:t>
            </w:r>
          </w:p>
        </w:tc>
      </w:tr>
      <w:tr w:rsidR="00FF1C6A" w:rsidRPr="00B12C05" w:rsidTr="00A36FD4">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средняя цена, долларов США за тонну К</w:t>
            </w:r>
            <w:r w:rsidRPr="00B12C05">
              <w:rPr>
                <w:snapToGrid w:val="0"/>
                <w:sz w:val="22"/>
                <w:szCs w:val="22"/>
                <w:vertAlign w:val="subscript"/>
              </w:rPr>
              <w:t>2</w:t>
            </w:r>
            <w:r w:rsidRPr="00B12C05">
              <w:rPr>
                <w:snapToGrid w:val="0"/>
                <w:sz w:val="22"/>
                <w:szCs w:val="22"/>
              </w:rPr>
              <w:t>О</w:t>
            </w:r>
          </w:p>
        </w:tc>
        <w:tc>
          <w:tcPr>
            <w:tcW w:w="975"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411</w:t>
            </w:r>
          </w:p>
        </w:tc>
        <w:tc>
          <w:tcPr>
            <w:tcW w:w="1067"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1099"/>
              </w:tabs>
              <w:spacing w:before="60" w:after="60" w:line="240" w:lineRule="exact"/>
              <w:ind w:right="170"/>
              <w:jc w:val="right"/>
              <w:rPr>
                <w:rFonts w:eastAsia="Arial Unicode MS"/>
              </w:rPr>
            </w:pPr>
            <w:r w:rsidRPr="005D55D1">
              <w:rPr>
                <w:rFonts w:eastAsia="Arial Unicode MS"/>
                <w:sz w:val="22"/>
                <w:szCs w:val="22"/>
              </w:rPr>
              <w:t>117,1</w:t>
            </w:r>
          </w:p>
        </w:tc>
        <w:tc>
          <w:tcPr>
            <w:tcW w:w="1063"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57"/>
              <w:jc w:val="right"/>
              <w:rPr>
                <w:rFonts w:eastAsia="Arial Unicode MS"/>
              </w:rPr>
            </w:pPr>
            <w:r w:rsidRPr="005D55D1">
              <w:rPr>
                <w:rFonts w:eastAsia="Arial Unicode MS"/>
                <w:sz w:val="22"/>
                <w:szCs w:val="22"/>
              </w:rPr>
              <w:t>390</w:t>
            </w:r>
          </w:p>
        </w:tc>
        <w:tc>
          <w:tcPr>
            <w:tcW w:w="1063"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170"/>
              <w:jc w:val="right"/>
              <w:rPr>
                <w:rFonts w:eastAsia="Arial Unicode MS"/>
              </w:rPr>
            </w:pPr>
            <w:r w:rsidRPr="005D55D1">
              <w:rPr>
                <w:rFonts w:eastAsia="Arial Unicode MS"/>
                <w:sz w:val="22"/>
                <w:szCs w:val="22"/>
              </w:rPr>
              <w:t>111,2</w:t>
            </w:r>
          </w:p>
        </w:tc>
        <w:tc>
          <w:tcPr>
            <w:tcW w:w="1008"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57"/>
              <w:jc w:val="right"/>
              <w:rPr>
                <w:rFonts w:eastAsia="Arial Unicode MS"/>
              </w:rPr>
            </w:pPr>
            <w:r w:rsidRPr="005D55D1">
              <w:rPr>
                <w:rFonts w:eastAsia="Arial Unicode MS"/>
                <w:sz w:val="22"/>
                <w:szCs w:val="22"/>
              </w:rPr>
              <w:t>412</w:t>
            </w:r>
          </w:p>
        </w:tc>
        <w:tc>
          <w:tcPr>
            <w:tcW w:w="1036"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1099"/>
              </w:tabs>
              <w:spacing w:before="60" w:after="60" w:line="240" w:lineRule="exact"/>
              <w:ind w:right="170"/>
              <w:jc w:val="right"/>
              <w:rPr>
                <w:rFonts w:eastAsia="Arial Unicode MS"/>
              </w:rPr>
            </w:pPr>
            <w:r w:rsidRPr="005D55D1">
              <w:rPr>
                <w:rFonts w:eastAsia="Arial Unicode MS"/>
                <w:sz w:val="22"/>
                <w:szCs w:val="22"/>
              </w:rPr>
              <w:t>117,3</w:t>
            </w:r>
          </w:p>
        </w:tc>
      </w:tr>
      <w:tr w:rsidR="00FF1C6A" w:rsidRPr="00B12C05" w:rsidTr="00A36FD4">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40" w:lineRule="exact"/>
              <w:rPr>
                <w:snapToGrid w:val="0"/>
              </w:rPr>
            </w:pPr>
            <w:r w:rsidRPr="00B12C05">
              <w:rPr>
                <w:snapToGrid w:val="0"/>
                <w:sz w:val="22"/>
                <w:szCs w:val="22"/>
              </w:rPr>
              <w:t>Смешанные минеральные удобрения</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09"/>
                <w:tab w:val="left" w:pos="1099"/>
              </w:tabs>
              <w:spacing w:before="60" w:after="60" w:line="24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r>
      <w:tr w:rsidR="00FF1C6A" w:rsidRPr="00B12C05"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940,6</w:t>
            </w:r>
          </w:p>
        </w:tc>
        <w:tc>
          <w:tcPr>
            <w:tcW w:w="1067"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104,4</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418,0</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170"/>
              <w:jc w:val="right"/>
              <w:rPr>
                <w:rFonts w:eastAsia="Arial Unicode MS"/>
              </w:rPr>
            </w:pPr>
            <w:r w:rsidRPr="005D55D1">
              <w:rPr>
                <w:rFonts w:eastAsia="Arial Unicode MS"/>
                <w:sz w:val="22"/>
                <w:szCs w:val="22"/>
              </w:rPr>
              <w:t>106,7</w:t>
            </w:r>
          </w:p>
        </w:tc>
        <w:tc>
          <w:tcPr>
            <w:tcW w:w="1008"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522,6</w:t>
            </w:r>
          </w:p>
        </w:tc>
        <w:tc>
          <w:tcPr>
            <w:tcW w:w="1036"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102,6</w:t>
            </w:r>
          </w:p>
        </w:tc>
      </w:tr>
      <w:tr w:rsidR="00FF1C6A" w:rsidRPr="00B12C05"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304</w:t>
            </w:r>
          </w:p>
        </w:tc>
        <w:tc>
          <w:tcPr>
            <w:tcW w:w="1067" w:type="dxa"/>
            <w:tcBorders>
              <w:top w:val="nil"/>
              <w:left w:val="single" w:sz="4" w:space="0" w:color="auto"/>
              <w:right w:val="single" w:sz="4" w:space="0" w:color="auto"/>
            </w:tcBorders>
            <w:shd w:val="clear" w:color="auto" w:fill="auto"/>
            <w:vAlign w:val="bottom"/>
          </w:tcPr>
          <w:p w:rsidR="00FF1C6A" w:rsidRPr="005D55D1" w:rsidRDefault="00563E50" w:rsidP="00693678">
            <w:pPr>
              <w:tabs>
                <w:tab w:val="left" w:pos="1099"/>
              </w:tabs>
              <w:spacing w:before="60" w:after="60" w:line="240" w:lineRule="exact"/>
              <w:ind w:right="170"/>
              <w:jc w:val="right"/>
              <w:rPr>
                <w:rFonts w:eastAsia="Arial Unicode MS"/>
              </w:rPr>
            </w:pPr>
            <w:r w:rsidRPr="005D55D1">
              <w:rPr>
                <w:rFonts w:eastAsia="Arial Unicode MS"/>
                <w:sz w:val="22"/>
                <w:szCs w:val="22"/>
              </w:rPr>
              <w:t>115,2</w:t>
            </w:r>
          </w:p>
        </w:tc>
        <w:tc>
          <w:tcPr>
            <w:tcW w:w="1063" w:type="dxa"/>
            <w:tcBorders>
              <w:top w:val="nil"/>
              <w:left w:val="single" w:sz="4" w:space="0" w:color="auto"/>
              <w:right w:val="single" w:sz="4" w:space="0" w:color="auto"/>
            </w:tcBorders>
            <w:shd w:val="clear" w:color="auto" w:fill="auto"/>
            <w:vAlign w:val="bottom"/>
          </w:tcPr>
          <w:p w:rsidR="00FF1C6A" w:rsidRPr="005D55D1" w:rsidRDefault="00563E50" w:rsidP="001E4A9D">
            <w:pPr>
              <w:tabs>
                <w:tab w:val="left" w:pos="1099"/>
              </w:tabs>
              <w:spacing w:before="60" w:after="60" w:line="240" w:lineRule="exact"/>
              <w:ind w:right="57"/>
              <w:jc w:val="right"/>
              <w:rPr>
                <w:rFonts w:eastAsia="Arial Unicode MS"/>
              </w:rPr>
            </w:pPr>
            <w:r w:rsidRPr="005D55D1">
              <w:rPr>
                <w:rFonts w:eastAsia="Arial Unicode MS"/>
                <w:sz w:val="22"/>
                <w:szCs w:val="22"/>
              </w:rPr>
              <w:t>324</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170"/>
              <w:jc w:val="right"/>
              <w:rPr>
                <w:rFonts w:eastAsia="Arial Unicode MS"/>
              </w:rPr>
            </w:pPr>
            <w:r w:rsidRPr="005D55D1">
              <w:rPr>
                <w:rFonts w:eastAsia="Arial Unicode MS"/>
                <w:sz w:val="22"/>
                <w:szCs w:val="22"/>
              </w:rPr>
              <w:t>116,1</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287</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114,2</w:t>
            </w:r>
          </w:p>
        </w:tc>
      </w:tr>
      <w:tr w:rsidR="00FF1C6A" w:rsidRPr="00B12C05"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40" w:lineRule="exact"/>
              <w:rPr>
                <w:snapToGrid w:val="0"/>
              </w:rPr>
            </w:pPr>
            <w:r w:rsidRPr="00B12C05">
              <w:rPr>
                <w:snapToGrid w:val="0"/>
                <w:sz w:val="22"/>
                <w:szCs w:val="22"/>
              </w:rPr>
              <w:t>Химические волокна</w:t>
            </w:r>
            <w:r w:rsidR="00BD0614" w:rsidRPr="00B12C05">
              <w:rPr>
                <w:snapToGrid w:val="0"/>
                <w:sz w:val="22"/>
                <w:szCs w:val="22"/>
              </w:rPr>
              <w:t xml:space="preserve"> </w:t>
            </w:r>
            <w:r w:rsidRPr="00B12C05">
              <w:rPr>
                <w:snapToGrid w:val="0"/>
                <w:sz w:val="22"/>
                <w:szCs w:val="22"/>
              </w:rPr>
              <w:t>и нити</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09"/>
                <w:tab w:val="left" w:pos="1099"/>
              </w:tabs>
              <w:spacing w:before="60" w:after="60" w:line="24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r>
      <w:tr w:rsidR="00FF1C6A" w:rsidRPr="00B12C05" w:rsidTr="008162D7">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 xml:space="preserve">количество, </w:t>
            </w:r>
            <w:r w:rsidR="00FE04AF" w:rsidRPr="00B12C05">
              <w:rPr>
                <w:snapToGrid w:val="0"/>
                <w:sz w:val="22"/>
                <w:szCs w:val="22"/>
              </w:rPr>
              <w:t xml:space="preserve">тыс. </w:t>
            </w:r>
            <w:r w:rsidR="00FC035A" w:rsidRPr="00B12C05">
              <w:rPr>
                <w:snapToGrid w:val="0"/>
                <w:sz w:val="22"/>
                <w:szCs w:val="22"/>
              </w:rPr>
              <w:t>т</w:t>
            </w:r>
          </w:p>
        </w:tc>
        <w:tc>
          <w:tcPr>
            <w:tcW w:w="975"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147,9</w:t>
            </w:r>
          </w:p>
        </w:tc>
        <w:tc>
          <w:tcPr>
            <w:tcW w:w="1067"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100,02</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77,9</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170"/>
              <w:jc w:val="right"/>
              <w:rPr>
                <w:rFonts w:eastAsia="Arial Unicode MS"/>
              </w:rPr>
            </w:pPr>
            <w:r w:rsidRPr="005D55D1">
              <w:rPr>
                <w:rFonts w:eastAsia="Arial Unicode MS"/>
                <w:sz w:val="22"/>
                <w:szCs w:val="22"/>
              </w:rPr>
              <w:t>98,4</w:t>
            </w:r>
          </w:p>
        </w:tc>
        <w:tc>
          <w:tcPr>
            <w:tcW w:w="1008"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70,0</w:t>
            </w:r>
          </w:p>
        </w:tc>
        <w:tc>
          <w:tcPr>
            <w:tcW w:w="1036"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101,8</w:t>
            </w:r>
          </w:p>
        </w:tc>
      </w:tr>
      <w:tr w:rsidR="00FF1C6A" w:rsidRPr="00B12C05"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1</w:t>
            </w:r>
            <w:r w:rsidR="001E4A9D" w:rsidRPr="005D55D1">
              <w:rPr>
                <w:rFonts w:eastAsia="Arial Unicode MS"/>
                <w:sz w:val="22"/>
                <w:szCs w:val="22"/>
              </w:rPr>
              <w:t> </w:t>
            </w:r>
            <w:r w:rsidRPr="005D55D1">
              <w:rPr>
                <w:rFonts w:eastAsia="Arial Unicode MS"/>
                <w:sz w:val="22"/>
                <w:szCs w:val="22"/>
              </w:rPr>
              <w:t>943</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111,3</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1</w:t>
            </w:r>
            <w:r w:rsidR="001E4A9D" w:rsidRPr="005D55D1">
              <w:rPr>
                <w:rFonts w:eastAsia="Arial Unicode MS"/>
                <w:sz w:val="22"/>
                <w:szCs w:val="22"/>
              </w:rPr>
              <w:t> </w:t>
            </w:r>
            <w:r w:rsidRPr="005D55D1">
              <w:rPr>
                <w:rFonts w:eastAsia="Arial Unicode MS"/>
                <w:sz w:val="22"/>
                <w:szCs w:val="22"/>
              </w:rPr>
              <w:t>751</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170"/>
              <w:jc w:val="right"/>
              <w:rPr>
                <w:rFonts w:eastAsia="Arial Unicode MS"/>
              </w:rPr>
            </w:pPr>
            <w:r w:rsidRPr="005D55D1">
              <w:rPr>
                <w:rFonts w:eastAsia="Arial Unicode MS"/>
                <w:sz w:val="22"/>
                <w:szCs w:val="22"/>
              </w:rPr>
              <w:t>108,3</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2</w:t>
            </w:r>
            <w:r w:rsidR="001E4A9D" w:rsidRPr="005D55D1">
              <w:rPr>
                <w:rFonts w:eastAsia="Arial Unicode MS"/>
                <w:sz w:val="22"/>
                <w:szCs w:val="22"/>
              </w:rPr>
              <w:t> </w:t>
            </w:r>
            <w:r w:rsidRPr="005D55D1">
              <w:rPr>
                <w:rFonts w:eastAsia="Arial Unicode MS"/>
                <w:sz w:val="22"/>
                <w:szCs w:val="22"/>
              </w:rPr>
              <w:t>156</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113,9</w:t>
            </w:r>
          </w:p>
        </w:tc>
      </w:tr>
      <w:tr w:rsidR="00FF1C6A" w:rsidRPr="00B12C05" w:rsidTr="002E3851">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40" w:lineRule="exact"/>
              <w:rPr>
                <w:snapToGrid w:val="0"/>
              </w:rPr>
            </w:pPr>
            <w:r w:rsidRPr="00B12C05">
              <w:rPr>
                <w:snapToGrid w:val="0"/>
                <w:sz w:val="22"/>
                <w:szCs w:val="22"/>
              </w:rPr>
              <w:t>Тракторы</w:t>
            </w:r>
          </w:p>
        </w:tc>
        <w:tc>
          <w:tcPr>
            <w:tcW w:w="975" w:type="dxa"/>
            <w:tcBorders>
              <w:left w:val="single" w:sz="4" w:space="0" w:color="auto"/>
              <w:bottom w:val="nil"/>
              <w:right w:val="single" w:sz="4" w:space="0" w:color="auto"/>
            </w:tcBorders>
            <w:shd w:val="clear" w:color="auto" w:fill="auto"/>
            <w:vAlign w:val="center"/>
          </w:tcPr>
          <w:p w:rsidR="00FF1C6A" w:rsidRPr="005D55D1" w:rsidRDefault="00FF1C6A" w:rsidP="00693678">
            <w:pPr>
              <w:tabs>
                <w:tab w:val="left" w:pos="909"/>
                <w:tab w:val="left" w:pos="1099"/>
              </w:tabs>
              <w:spacing w:before="60" w:after="60" w:line="24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5D55D1" w:rsidRDefault="00FF1C6A" w:rsidP="00693678">
            <w:pPr>
              <w:tabs>
                <w:tab w:val="left" w:pos="1099"/>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5D55D1" w:rsidRDefault="00FF1C6A" w:rsidP="001E4A9D">
            <w:pPr>
              <w:tabs>
                <w:tab w:val="left" w:pos="1099"/>
              </w:tabs>
              <w:spacing w:before="60" w:after="60" w:line="24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5D55D1" w:rsidRDefault="00FF1C6A" w:rsidP="001E4A9D">
            <w:pPr>
              <w:tabs>
                <w:tab w:val="left" w:pos="1099"/>
              </w:tabs>
              <w:spacing w:before="60" w:after="60" w:line="24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5D55D1" w:rsidRDefault="00FF1C6A" w:rsidP="001E4A9D">
            <w:pPr>
              <w:tabs>
                <w:tab w:val="left" w:pos="1099"/>
              </w:tabs>
              <w:spacing w:before="60" w:after="60" w:line="24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5D55D1" w:rsidRDefault="00FF1C6A" w:rsidP="00693678">
            <w:pPr>
              <w:tabs>
                <w:tab w:val="left" w:pos="1099"/>
              </w:tabs>
              <w:spacing w:before="60" w:after="60" w:line="240" w:lineRule="exact"/>
              <w:ind w:right="170"/>
              <w:jc w:val="right"/>
              <w:rPr>
                <w:rFonts w:eastAsia="Arial Unicode MS"/>
              </w:rPr>
            </w:pPr>
          </w:p>
        </w:tc>
      </w:tr>
      <w:tr w:rsidR="00FF1C6A" w:rsidRPr="00B12C05" w:rsidTr="00F34155">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 xml:space="preserve">количество, </w:t>
            </w:r>
            <w:r w:rsidR="004034DB" w:rsidRPr="00B12C05">
              <w:rPr>
                <w:snapToGrid w:val="0"/>
                <w:sz w:val="22"/>
                <w:szCs w:val="22"/>
              </w:rPr>
              <w:t>тыс. шт.</w:t>
            </w:r>
          </w:p>
        </w:tc>
        <w:tc>
          <w:tcPr>
            <w:tcW w:w="975" w:type="dxa"/>
            <w:tcBorders>
              <w:top w:val="nil"/>
              <w:left w:val="single" w:sz="4" w:space="0" w:color="auto"/>
              <w:right w:val="single" w:sz="4" w:space="0" w:color="auto"/>
            </w:tcBorders>
            <w:shd w:val="clear" w:color="auto" w:fill="auto"/>
            <w:vAlign w:val="center"/>
          </w:tcPr>
          <w:p w:rsidR="00FF1C6A" w:rsidRPr="005D55D1" w:rsidRDefault="00E45296"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38</w:t>
            </w:r>
            <w:r w:rsidR="001E4A9D" w:rsidRPr="005D55D1">
              <w:rPr>
                <w:rFonts w:eastAsia="Arial Unicode MS"/>
                <w:sz w:val="22"/>
                <w:szCs w:val="22"/>
              </w:rPr>
              <w:t> </w:t>
            </w:r>
            <w:r w:rsidRPr="005D55D1">
              <w:rPr>
                <w:rFonts w:eastAsia="Arial Unicode MS"/>
                <w:sz w:val="22"/>
                <w:szCs w:val="22"/>
              </w:rPr>
              <w:t>806</w:t>
            </w:r>
          </w:p>
        </w:tc>
        <w:tc>
          <w:tcPr>
            <w:tcW w:w="1067" w:type="dxa"/>
            <w:tcBorders>
              <w:top w:val="nil"/>
              <w:left w:val="single" w:sz="4" w:space="0" w:color="auto"/>
              <w:right w:val="single" w:sz="4" w:space="0" w:color="auto"/>
            </w:tcBorders>
            <w:shd w:val="clear" w:color="auto" w:fill="auto"/>
            <w:vAlign w:val="center"/>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107,1</w:t>
            </w:r>
          </w:p>
        </w:tc>
        <w:tc>
          <w:tcPr>
            <w:tcW w:w="1063" w:type="dxa"/>
            <w:tcBorders>
              <w:top w:val="nil"/>
              <w:left w:val="single" w:sz="4" w:space="0" w:color="auto"/>
              <w:right w:val="single" w:sz="4" w:space="0" w:color="auto"/>
            </w:tcBorders>
            <w:shd w:val="clear" w:color="auto" w:fill="auto"/>
            <w:vAlign w:val="center"/>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32</w:t>
            </w:r>
            <w:r w:rsidR="001E4A9D" w:rsidRPr="005D55D1">
              <w:rPr>
                <w:rFonts w:eastAsia="Arial Unicode MS"/>
                <w:sz w:val="22"/>
                <w:szCs w:val="22"/>
              </w:rPr>
              <w:t> </w:t>
            </w:r>
            <w:r w:rsidRPr="005D55D1">
              <w:rPr>
                <w:rFonts w:eastAsia="Arial Unicode MS"/>
                <w:sz w:val="22"/>
                <w:szCs w:val="22"/>
              </w:rPr>
              <w:t>225</w:t>
            </w:r>
          </w:p>
        </w:tc>
        <w:tc>
          <w:tcPr>
            <w:tcW w:w="1063" w:type="dxa"/>
            <w:tcBorders>
              <w:top w:val="nil"/>
              <w:left w:val="single" w:sz="4" w:space="0" w:color="auto"/>
              <w:right w:val="single" w:sz="4" w:space="0" w:color="auto"/>
            </w:tcBorders>
            <w:shd w:val="clear" w:color="auto" w:fill="auto"/>
            <w:vAlign w:val="center"/>
          </w:tcPr>
          <w:p w:rsidR="00FF1C6A" w:rsidRPr="005D55D1" w:rsidRDefault="00E45296" w:rsidP="001E4A9D">
            <w:pPr>
              <w:tabs>
                <w:tab w:val="left" w:pos="1099"/>
              </w:tabs>
              <w:spacing w:before="60" w:after="60" w:line="240" w:lineRule="exact"/>
              <w:ind w:right="170"/>
              <w:jc w:val="right"/>
              <w:rPr>
                <w:rFonts w:eastAsia="Arial Unicode MS"/>
              </w:rPr>
            </w:pPr>
            <w:r w:rsidRPr="005D55D1">
              <w:rPr>
                <w:rFonts w:eastAsia="Arial Unicode MS"/>
                <w:sz w:val="22"/>
                <w:szCs w:val="22"/>
              </w:rPr>
              <w:t>122,6</w:t>
            </w:r>
          </w:p>
        </w:tc>
        <w:tc>
          <w:tcPr>
            <w:tcW w:w="1008" w:type="dxa"/>
            <w:tcBorders>
              <w:top w:val="nil"/>
              <w:left w:val="single" w:sz="4" w:space="0" w:color="auto"/>
              <w:right w:val="single" w:sz="4" w:space="0" w:color="auto"/>
            </w:tcBorders>
            <w:shd w:val="clear" w:color="auto" w:fill="auto"/>
            <w:vAlign w:val="center"/>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6</w:t>
            </w:r>
            <w:r w:rsidR="001E4A9D" w:rsidRPr="005D55D1">
              <w:rPr>
                <w:rFonts w:eastAsia="Arial Unicode MS"/>
                <w:sz w:val="22"/>
                <w:szCs w:val="22"/>
              </w:rPr>
              <w:t> </w:t>
            </w:r>
            <w:r w:rsidRPr="005D55D1">
              <w:rPr>
                <w:rFonts w:eastAsia="Arial Unicode MS"/>
                <w:sz w:val="22"/>
                <w:szCs w:val="22"/>
              </w:rPr>
              <w:t>581</w:t>
            </w:r>
          </w:p>
        </w:tc>
        <w:tc>
          <w:tcPr>
            <w:tcW w:w="1036" w:type="dxa"/>
            <w:tcBorders>
              <w:top w:val="nil"/>
              <w:left w:val="single" w:sz="4" w:space="0" w:color="auto"/>
              <w:right w:val="single" w:sz="4" w:space="0" w:color="auto"/>
            </w:tcBorders>
            <w:shd w:val="clear" w:color="auto" w:fill="auto"/>
            <w:vAlign w:val="center"/>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66,1</w:t>
            </w:r>
          </w:p>
        </w:tc>
      </w:tr>
      <w:tr w:rsidR="00FF1C6A" w:rsidRPr="00B12C05" w:rsidTr="00F34155">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12</w:t>
            </w:r>
            <w:r w:rsidR="001E4A9D" w:rsidRPr="005D55D1">
              <w:rPr>
                <w:rFonts w:eastAsia="Arial Unicode MS"/>
                <w:sz w:val="22"/>
                <w:szCs w:val="22"/>
              </w:rPr>
              <w:t> </w:t>
            </w:r>
            <w:r w:rsidRPr="005D55D1">
              <w:rPr>
                <w:rFonts w:eastAsia="Arial Unicode MS"/>
                <w:sz w:val="22"/>
                <w:szCs w:val="22"/>
              </w:rPr>
              <w:t>943</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90,9</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12</w:t>
            </w:r>
            <w:r w:rsidR="001E4A9D" w:rsidRPr="005D55D1">
              <w:rPr>
                <w:rFonts w:eastAsia="Arial Unicode MS"/>
                <w:sz w:val="22"/>
                <w:szCs w:val="22"/>
              </w:rPr>
              <w:t> </w:t>
            </w:r>
            <w:r w:rsidRPr="005D55D1">
              <w:rPr>
                <w:rFonts w:eastAsia="Arial Unicode MS"/>
                <w:sz w:val="22"/>
                <w:szCs w:val="22"/>
              </w:rPr>
              <w:t>626</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170"/>
              <w:jc w:val="right"/>
              <w:rPr>
                <w:rFonts w:eastAsia="Arial Unicode MS"/>
              </w:rPr>
            </w:pPr>
            <w:r w:rsidRPr="005D55D1">
              <w:rPr>
                <w:rFonts w:eastAsia="Arial Unicode MS"/>
                <w:sz w:val="22"/>
                <w:szCs w:val="22"/>
              </w:rPr>
              <w:t>84,8</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14</w:t>
            </w:r>
            <w:r w:rsidR="001E4A9D" w:rsidRPr="005D55D1">
              <w:rPr>
                <w:rFonts w:eastAsia="Arial Unicode MS"/>
                <w:sz w:val="22"/>
                <w:szCs w:val="22"/>
              </w:rPr>
              <w:t> </w:t>
            </w:r>
            <w:r w:rsidRPr="005D55D1">
              <w:rPr>
                <w:rFonts w:eastAsia="Arial Unicode MS"/>
                <w:sz w:val="22"/>
                <w:szCs w:val="22"/>
              </w:rPr>
              <w:t>493</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115,8</w:t>
            </w:r>
          </w:p>
        </w:tc>
      </w:tr>
      <w:tr w:rsidR="00FD0603" w:rsidRPr="00B12C05" w:rsidTr="00F34155">
        <w:trPr>
          <w:cantSplit/>
          <w:jc w:val="center"/>
        </w:trPr>
        <w:tc>
          <w:tcPr>
            <w:tcW w:w="2910" w:type="dxa"/>
            <w:tcBorders>
              <w:left w:val="single" w:sz="4" w:space="0" w:color="auto"/>
              <w:bottom w:val="nil"/>
              <w:right w:val="single" w:sz="4" w:space="0" w:color="auto"/>
            </w:tcBorders>
            <w:shd w:val="clear" w:color="auto" w:fill="auto"/>
            <w:vAlign w:val="bottom"/>
          </w:tcPr>
          <w:p w:rsidR="00FD0603" w:rsidRPr="00B12C05" w:rsidRDefault="00FD0603" w:rsidP="00693678">
            <w:pPr>
              <w:spacing w:before="60" w:after="60" w:line="240" w:lineRule="exact"/>
              <w:rPr>
                <w:snapToGrid w:val="0"/>
              </w:rPr>
            </w:pPr>
            <w:r w:rsidRPr="00B12C05">
              <w:rPr>
                <w:snapToGrid w:val="0"/>
                <w:sz w:val="22"/>
                <w:szCs w:val="22"/>
              </w:rPr>
              <w:t>Седельные тягачи</w:t>
            </w:r>
          </w:p>
        </w:tc>
        <w:tc>
          <w:tcPr>
            <w:tcW w:w="975" w:type="dxa"/>
            <w:tcBorders>
              <w:left w:val="single" w:sz="4" w:space="0" w:color="auto"/>
              <w:bottom w:val="nil"/>
              <w:right w:val="single" w:sz="4" w:space="0" w:color="auto"/>
            </w:tcBorders>
            <w:shd w:val="clear" w:color="auto" w:fill="auto"/>
            <w:vAlign w:val="bottom"/>
          </w:tcPr>
          <w:p w:rsidR="00FD0603" w:rsidRPr="005D55D1" w:rsidRDefault="00FD0603" w:rsidP="00693678">
            <w:pPr>
              <w:tabs>
                <w:tab w:val="left" w:pos="909"/>
                <w:tab w:val="left" w:pos="1099"/>
              </w:tabs>
              <w:spacing w:before="60" w:after="60" w:line="24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D0603" w:rsidRPr="005D55D1" w:rsidRDefault="00FD0603" w:rsidP="00693678">
            <w:pPr>
              <w:tabs>
                <w:tab w:val="left" w:pos="1099"/>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5D55D1" w:rsidRDefault="00FD0603" w:rsidP="001E4A9D">
            <w:pPr>
              <w:tabs>
                <w:tab w:val="left" w:pos="1099"/>
              </w:tabs>
              <w:spacing w:before="60" w:after="60" w:line="24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D0603" w:rsidRPr="005D55D1" w:rsidRDefault="00FD0603" w:rsidP="001E4A9D">
            <w:pPr>
              <w:tabs>
                <w:tab w:val="left" w:pos="1099"/>
              </w:tabs>
              <w:spacing w:before="60" w:after="60" w:line="24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D0603" w:rsidRPr="005D55D1" w:rsidRDefault="00FD0603" w:rsidP="001E4A9D">
            <w:pPr>
              <w:tabs>
                <w:tab w:val="left" w:pos="1099"/>
              </w:tabs>
              <w:spacing w:before="60" w:after="60" w:line="24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D0603" w:rsidRPr="005D55D1" w:rsidRDefault="00FD0603" w:rsidP="00693678">
            <w:pPr>
              <w:tabs>
                <w:tab w:val="left" w:pos="1099"/>
              </w:tabs>
              <w:spacing w:before="60" w:after="60" w:line="240" w:lineRule="exact"/>
              <w:ind w:right="170"/>
              <w:jc w:val="right"/>
              <w:rPr>
                <w:rFonts w:eastAsia="Arial Unicode MS"/>
              </w:rPr>
            </w:pP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1</w:t>
            </w:r>
            <w:r w:rsidR="001E4A9D" w:rsidRPr="005D55D1">
              <w:rPr>
                <w:rFonts w:eastAsia="Arial Unicode MS"/>
                <w:sz w:val="22"/>
                <w:szCs w:val="22"/>
              </w:rPr>
              <w:t> </w:t>
            </w:r>
            <w:r w:rsidRPr="005D55D1">
              <w:rPr>
                <w:rFonts w:eastAsia="Arial Unicode MS"/>
                <w:sz w:val="22"/>
                <w:szCs w:val="22"/>
              </w:rPr>
              <w:t>435</w:t>
            </w:r>
          </w:p>
        </w:tc>
        <w:tc>
          <w:tcPr>
            <w:tcW w:w="1067"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84,4</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1</w:t>
            </w:r>
            <w:r w:rsidR="001E4A9D" w:rsidRPr="005D55D1">
              <w:rPr>
                <w:rFonts w:eastAsia="Arial Unicode MS"/>
                <w:sz w:val="22"/>
                <w:szCs w:val="22"/>
              </w:rPr>
              <w:t> </w:t>
            </w:r>
            <w:r w:rsidRPr="005D55D1">
              <w:rPr>
                <w:rFonts w:eastAsia="Arial Unicode MS"/>
                <w:sz w:val="22"/>
                <w:szCs w:val="22"/>
              </w:rPr>
              <w:t>366</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170"/>
              <w:jc w:val="right"/>
              <w:rPr>
                <w:rFonts w:eastAsia="Arial Unicode MS"/>
              </w:rPr>
            </w:pPr>
            <w:r w:rsidRPr="005D55D1">
              <w:rPr>
                <w:rFonts w:eastAsia="Arial Unicode MS"/>
                <w:sz w:val="22"/>
                <w:szCs w:val="22"/>
              </w:rPr>
              <w:t>82,8</w:t>
            </w:r>
          </w:p>
        </w:tc>
        <w:tc>
          <w:tcPr>
            <w:tcW w:w="1008"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69</w:t>
            </w:r>
          </w:p>
        </w:tc>
        <w:tc>
          <w:tcPr>
            <w:tcW w:w="1036"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138,0</w:t>
            </w: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средняя цена, долларов США за штуку</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56</w:t>
            </w:r>
            <w:r w:rsidR="001E4A9D" w:rsidRPr="005D55D1">
              <w:rPr>
                <w:rFonts w:eastAsia="Arial Unicode MS"/>
                <w:sz w:val="22"/>
                <w:szCs w:val="22"/>
              </w:rPr>
              <w:t> </w:t>
            </w:r>
            <w:r w:rsidRPr="005D55D1">
              <w:rPr>
                <w:rFonts w:eastAsia="Arial Unicode MS"/>
                <w:sz w:val="22"/>
                <w:szCs w:val="22"/>
              </w:rPr>
              <w:t>366</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99,2</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56</w:t>
            </w:r>
            <w:r w:rsidR="001E4A9D" w:rsidRPr="005D55D1">
              <w:rPr>
                <w:rFonts w:eastAsia="Arial Unicode MS"/>
                <w:sz w:val="22"/>
                <w:szCs w:val="22"/>
              </w:rPr>
              <w:t> </w:t>
            </w:r>
            <w:r w:rsidRPr="005D55D1">
              <w:rPr>
                <w:rFonts w:eastAsia="Arial Unicode MS"/>
                <w:sz w:val="22"/>
                <w:szCs w:val="22"/>
              </w:rPr>
              <w:t>876</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170"/>
              <w:jc w:val="right"/>
              <w:rPr>
                <w:rFonts w:eastAsia="Arial Unicode MS"/>
              </w:rPr>
            </w:pPr>
            <w:r w:rsidRPr="005D55D1">
              <w:rPr>
                <w:rFonts w:eastAsia="Arial Unicode MS"/>
                <w:sz w:val="22"/>
                <w:szCs w:val="22"/>
              </w:rPr>
              <w:t>99,2</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46</w:t>
            </w:r>
            <w:r w:rsidR="001E4A9D" w:rsidRPr="005D55D1">
              <w:rPr>
                <w:rFonts w:eastAsia="Arial Unicode MS"/>
                <w:sz w:val="22"/>
                <w:szCs w:val="22"/>
              </w:rPr>
              <w:t> </w:t>
            </w:r>
            <w:r w:rsidRPr="005D55D1">
              <w:rPr>
                <w:rFonts w:eastAsia="Arial Unicode MS"/>
                <w:sz w:val="22"/>
                <w:szCs w:val="22"/>
              </w:rPr>
              <w:t>278</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113,4</w:t>
            </w:r>
          </w:p>
        </w:tc>
      </w:tr>
      <w:tr w:rsidR="00FF1C6A" w:rsidRPr="00B12C05"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40" w:lineRule="exact"/>
              <w:rPr>
                <w:snapToGrid w:val="0"/>
              </w:rPr>
            </w:pPr>
            <w:r w:rsidRPr="00B12C05">
              <w:rPr>
                <w:snapToGrid w:val="0"/>
                <w:sz w:val="22"/>
                <w:szCs w:val="22"/>
              </w:rPr>
              <w:t>Грузовые автомобили</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09"/>
                <w:tab w:val="left" w:pos="1099"/>
              </w:tabs>
              <w:spacing w:before="60" w:after="60" w:line="240" w:lineRule="exact"/>
              <w:ind w:right="50"/>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992"/>
                <w:tab w:val="left" w:pos="1099"/>
              </w:tabs>
              <w:spacing w:before="60" w:after="60" w:line="240" w:lineRule="exact"/>
              <w:ind w:right="57"/>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1099"/>
              </w:tabs>
              <w:spacing w:before="60" w:after="60" w:line="240" w:lineRule="exact"/>
              <w:ind w:right="57"/>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40" w:lineRule="exact"/>
              <w:ind w:right="170"/>
              <w:jc w:val="right"/>
              <w:rPr>
                <w:rFonts w:eastAsia="Arial Unicode MS"/>
              </w:rPr>
            </w:pPr>
          </w:p>
        </w:tc>
      </w:tr>
      <w:tr w:rsidR="00FF1C6A" w:rsidRPr="00B12C05" w:rsidTr="00F40B85">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количество, штук</w:t>
            </w:r>
          </w:p>
        </w:tc>
        <w:tc>
          <w:tcPr>
            <w:tcW w:w="975"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6</w:t>
            </w:r>
            <w:r w:rsidR="001E4A9D" w:rsidRPr="005D55D1">
              <w:rPr>
                <w:rFonts w:eastAsia="Arial Unicode MS"/>
                <w:sz w:val="22"/>
                <w:szCs w:val="22"/>
              </w:rPr>
              <w:t> </w:t>
            </w:r>
            <w:r w:rsidRPr="005D55D1">
              <w:rPr>
                <w:rFonts w:eastAsia="Arial Unicode MS"/>
                <w:sz w:val="22"/>
                <w:szCs w:val="22"/>
              </w:rPr>
              <w:t>989</w:t>
            </w:r>
          </w:p>
        </w:tc>
        <w:tc>
          <w:tcPr>
            <w:tcW w:w="1067"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114,2</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992"/>
                <w:tab w:val="left" w:pos="1099"/>
              </w:tabs>
              <w:spacing w:before="60" w:after="60" w:line="240" w:lineRule="exact"/>
              <w:ind w:right="57"/>
              <w:jc w:val="right"/>
              <w:rPr>
                <w:rFonts w:eastAsia="Arial Unicode MS"/>
              </w:rPr>
            </w:pPr>
            <w:r w:rsidRPr="005D55D1">
              <w:rPr>
                <w:rFonts w:eastAsia="Arial Unicode MS"/>
                <w:sz w:val="22"/>
                <w:szCs w:val="22"/>
              </w:rPr>
              <w:t>6</w:t>
            </w:r>
            <w:r w:rsidR="001E4A9D" w:rsidRPr="005D55D1">
              <w:rPr>
                <w:rFonts w:eastAsia="Arial Unicode MS"/>
                <w:sz w:val="22"/>
                <w:szCs w:val="22"/>
              </w:rPr>
              <w:t> </w:t>
            </w:r>
            <w:r w:rsidRPr="005D55D1">
              <w:rPr>
                <w:rFonts w:eastAsia="Arial Unicode MS"/>
                <w:sz w:val="22"/>
                <w:szCs w:val="22"/>
              </w:rPr>
              <w:t>239</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170"/>
              <w:jc w:val="right"/>
              <w:rPr>
                <w:rFonts w:eastAsia="Arial Unicode MS"/>
              </w:rPr>
            </w:pPr>
            <w:r w:rsidRPr="005D55D1">
              <w:rPr>
                <w:rFonts w:eastAsia="Arial Unicode MS"/>
                <w:sz w:val="22"/>
                <w:szCs w:val="22"/>
              </w:rPr>
              <w:t>114,8</w:t>
            </w:r>
          </w:p>
        </w:tc>
        <w:tc>
          <w:tcPr>
            <w:tcW w:w="1008"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1099"/>
              </w:tabs>
              <w:spacing w:before="60" w:after="60" w:line="240" w:lineRule="exact"/>
              <w:ind w:right="57"/>
              <w:jc w:val="right"/>
              <w:rPr>
                <w:rFonts w:eastAsia="Arial Unicode MS"/>
              </w:rPr>
            </w:pPr>
            <w:r w:rsidRPr="005D55D1">
              <w:rPr>
                <w:rFonts w:eastAsia="Arial Unicode MS"/>
                <w:sz w:val="22"/>
                <w:szCs w:val="22"/>
              </w:rPr>
              <w:t>750</w:t>
            </w:r>
          </w:p>
        </w:tc>
        <w:tc>
          <w:tcPr>
            <w:tcW w:w="1036"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40" w:lineRule="exact"/>
              <w:ind w:right="170"/>
              <w:jc w:val="right"/>
              <w:rPr>
                <w:rFonts w:eastAsia="Arial Unicode MS"/>
              </w:rPr>
            </w:pPr>
            <w:r w:rsidRPr="005D55D1">
              <w:rPr>
                <w:rFonts w:eastAsia="Arial Unicode MS"/>
                <w:sz w:val="22"/>
                <w:szCs w:val="22"/>
              </w:rPr>
              <w:t>109,3</w:t>
            </w:r>
          </w:p>
        </w:tc>
      </w:tr>
      <w:tr w:rsidR="00FF1C6A" w:rsidRPr="00B12C05" w:rsidTr="00693678">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B12C05" w:rsidRDefault="00FF1C6A" w:rsidP="00693678">
            <w:pPr>
              <w:spacing w:before="60" w:after="60" w:line="240" w:lineRule="exact"/>
              <w:ind w:left="232"/>
              <w:rPr>
                <w:snapToGrid w:val="0"/>
              </w:rPr>
            </w:pPr>
            <w:r w:rsidRPr="00B12C05">
              <w:rPr>
                <w:snapToGrid w:val="0"/>
                <w:sz w:val="22"/>
                <w:szCs w:val="22"/>
              </w:rPr>
              <w:t>средняя цена, долларов США за штуку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4C7F47" w:rsidP="00693678">
            <w:pPr>
              <w:tabs>
                <w:tab w:val="left" w:pos="909"/>
                <w:tab w:val="left" w:pos="1099"/>
              </w:tabs>
              <w:spacing w:before="60" w:after="60" w:line="240" w:lineRule="exact"/>
              <w:ind w:right="50"/>
              <w:jc w:val="right"/>
              <w:rPr>
                <w:rFonts w:eastAsia="Arial Unicode MS"/>
              </w:rPr>
            </w:pPr>
            <w:r w:rsidRPr="005D55D1">
              <w:rPr>
                <w:rFonts w:eastAsia="Arial Unicode MS"/>
                <w:sz w:val="22"/>
                <w:szCs w:val="22"/>
              </w:rPr>
              <w:t>185</w:t>
            </w:r>
            <w:r w:rsidR="001E4A9D" w:rsidRPr="005D55D1">
              <w:rPr>
                <w:rFonts w:eastAsia="Arial Unicode MS"/>
                <w:sz w:val="22"/>
                <w:szCs w:val="22"/>
              </w:rPr>
              <w:t> </w:t>
            </w:r>
            <w:r w:rsidRPr="005D55D1">
              <w:rPr>
                <w:rFonts w:eastAsia="Arial Unicode MS"/>
                <w:sz w:val="22"/>
                <w:szCs w:val="22"/>
              </w:rPr>
              <w:t>568</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110,4</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163</w:t>
            </w:r>
            <w:r w:rsidR="001E4A9D" w:rsidRPr="005D55D1">
              <w:rPr>
                <w:rFonts w:eastAsia="Arial Unicode MS"/>
                <w:sz w:val="22"/>
                <w:szCs w:val="22"/>
              </w:rPr>
              <w:t> </w:t>
            </w:r>
            <w:r w:rsidRPr="005D55D1">
              <w:rPr>
                <w:rFonts w:eastAsia="Arial Unicode MS"/>
                <w:sz w:val="22"/>
                <w:szCs w:val="22"/>
              </w:rPr>
              <w:t>339</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170"/>
              <w:jc w:val="right"/>
              <w:rPr>
                <w:rFonts w:eastAsia="Arial Unicode MS"/>
              </w:rPr>
            </w:pPr>
            <w:r w:rsidRPr="005D55D1">
              <w:rPr>
                <w:rFonts w:eastAsia="Arial Unicode MS"/>
                <w:sz w:val="22"/>
                <w:szCs w:val="22"/>
              </w:rPr>
              <w:t>103,4</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4C7F47" w:rsidP="001E4A9D">
            <w:pPr>
              <w:tabs>
                <w:tab w:val="left" w:pos="1099"/>
              </w:tabs>
              <w:spacing w:before="60" w:after="60" w:line="240" w:lineRule="exact"/>
              <w:ind w:right="57"/>
              <w:jc w:val="right"/>
              <w:rPr>
                <w:rFonts w:eastAsia="Arial Unicode MS"/>
              </w:rPr>
            </w:pPr>
            <w:r w:rsidRPr="005D55D1">
              <w:rPr>
                <w:rFonts w:eastAsia="Arial Unicode MS"/>
                <w:sz w:val="22"/>
                <w:szCs w:val="22"/>
              </w:rPr>
              <w:t>370</w:t>
            </w:r>
            <w:r w:rsidR="001E4A9D" w:rsidRPr="005D55D1">
              <w:rPr>
                <w:rFonts w:eastAsia="Arial Unicode MS"/>
                <w:sz w:val="22"/>
                <w:szCs w:val="22"/>
              </w:rPr>
              <w:t> </w:t>
            </w:r>
            <w:r w:rsidRPr="005D55D1">
              <w:rPr>
                <w:rFonts w:eastAsia="Arial Unicode MS"/>
                <w:sz w:val="22"/>
                <w:szCs w:val="22"/>
              </w:rPr>
              <w:t>485</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40" w:lineRule="exact"/>
              <w:ind w:right="170"/>
              <w:jc w:val="right"/>
              <w:rPr>
                <w:rFonts w:eastAsia="Arial Unicode MS"/>
              </w:rPr>
            </w:pPr>
            <w:r w:rsidRPr="005D55D1">
              <w:rPr>
                <w:rFonts w:eastAsia="Arial Unicode MS"/>
                <w:sz w:val="22"/>
                <w:szCs w:val="22"/>
              </w:rPr>
              <w:t>149,5</w:t>
            </w:r>
          </w:p>
        </w:tc>
      </w:tr>
      <w:tr w:rsidR="00FF1C6A" w:rsidRPr="00B12C05" w:rsidTr="0069367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16" w:lineRule="exact"/>
              <w:rPr>
                <w:snapToGrid w:val="0"/>
              </w:rPr>
            </w:pPr>
            <w:r w:rsidRPr="00B12C05">
              <w:rPr>
                <w:snapToGrid w:val="0"/>
                <w:sz w:val="22"/>
                <w:szCs w:val="22"/>
              </w:rPr>
              <w:lastRenderedPageBreak/>
              <w:t xml:space="preserve">Части и принадлежности </w:t>
            </w:r>
            <w:r w:rsidR="00F87C98" w:rsidRPr="00B12C05">
              <w:rPr>
                <w:snapToGrid w:val="0"/>
                <w:sz w:val="22"/>
                <w:szCs w:val="22"/>
              </w:rPr>
              <w:br/>
            </w:r>
            <w:r w:rsidRPr="00B12C05">
              <w:rPr>
                <w:snapToGrid w:val="0"/>
                <w:sz w:val="22"/>
                <w:szCs w:val="22"/>
              </w:rPr>
              <w:t>для автомобилей и тракторов</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1E4A9D">
            <w:pPr>
              <w:tabs>
                <w:tab w:val="left" w:pos="909"/>
                <w:tab w:val="left" w:pos="1099"/>
              </w:tabs>
              <w:spacing w:before="60" w:after="60" w:line="216" w:lineRule="exact"/>
              <w:ind w:right="113"/>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693678">
            <w:pPr>
              <w:tabs>
                <w:tab w:val="left" w:pos="992"/>
                <w:tab w:val="left" w:pos="1099"/>
              </w:tabs>
              <w:spacing w:before="60" w:after="60" w:line="216"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 xml:space="preserve">количество, </w:t>
            </w:r>
            <w:r w:rsidR="00765864" w:rsidRPr="00B12C05">
              <w:rPr>
                <w:snapToGrid w:val="0"/>
                <w:sz w:val="22"/>
                <w:szCs w:val="22"/>
              </w:rPr>
              <w:t>тыс. т</w:t>
            </w:r>
          </w:p>
        </w:tc>
        <w:tc>
          <w:tcPr>
            <w:tcW w:w="975" w:type="dxa"/>
            <w:tcBorders>
              <w:top w:val="nil"/>
              <w:left w:val="single" w:sz="4" w:space="0" w:color="auto"/>
              <w:right w:val="single" w:sz="4" w:space="0" w:color="auto"/>
            </w:tcBorders>
            <w:shd w:val="clear" w:color="auto" w:fill="auto"/>
            <w:vAlign w:val="bottom"/>
          </w:tcPr>
          <w:p w:rsidR="00FF1C6A" w:rsidRPr="005D55D1" w:rsidRDefault="00E45296"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73,8</w:t>
            </w:r>
          </w:p>
        </w:tc>
        <w:tc>
          <w:tcPr>
            <w:tcW w:w="1067"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16" w:lineRule="exact"/>
              <w:ind w:right="170"/>
              <w:jc w:val="right"/>
              <w:rPr>
                <w:rFonts w:eastAsia="Arial Unicode MS"/>
              </w:rPr>
            </w:pPr>
            <w:r w:rsidRPr="005D55D1">
              <w:rPr>
                <w:rFonts w:eastAsia="Arial Unicode MS"/>
                <w:sz w:val="22"/>
                <w:szCs w:val="22"/>
              </w:rPr>
              <w:t>115,5</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992"/>
                <w:tab w:val="left" w:pos="1099"/>
              </w:tabs>
              <w:spacing w:before="60" w:after="60" w:line="216" w:lineRule="exact"/>
              <w:ind w:right="170"/>
              <w:jc w:val="right"/>
              <w:rPr>
                <w:rFonts w:eastAsia="Arial Unicode MS"/>
              </w:rPr>
            </w:pPr>
            <w:r w:rsidRPr="005D55D1">
              <w:rPr>
                <w:rFonts w:eastAsia="Arial Unicode MS"/>
                <w:sz w:val="22"/>
                <w:szCs w:val="22"/>
              </w:rPr>
              <w:t>66,9</w:t>
            </w:r>
          </w:p>
        </w:tc>
        <w:tc>
          <w:tcPr>
            <w:tcW w:w="1063"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16" w:lineRule="exact"/>
              <w:ind w:right="170"/>
              <w:jc w:val="right"/>
              <w:rPr>
                <w:rFonts w:eastAsia="Arial Unicode MS"/>
              </w:rPr>
            </w:pPr>
            <w:r w:rsidRPr="005D55D1">
              <w:rPr>
                <w:rFonts w:eastAsia="Arial Unicode MS"/>
                <w:sz w:val="22"/>
                <w:szCs w:val="22"/>
              </w:rPr>
              <w:t>118,0</w:t>
            </w:r>
          </w:p>
        </w:tc>
        <w:tc>
          <w:tcPr>
            <w:tcW w:w="1008"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16" w:lineRule="exact"/>
              <w:ind w:right="113"/>
              <w:jc w:val="right"/>
              <w:rPr>
                <w:rFonts w:eastAsia="Arial Unicode MS"/>
              </w:rPr>
            </w:pPr>
            <w:r w:rsidRPr="005D55D1">
              <w:rPr>
                <w:rFonts w:eastAsia="Arial Unicode MS"/>
                <w:sz w:val="22"/>
                <w:szCs w:val="22"/>
              </w:rPr>
              <w:t>6,9</w:t>
            </w:r>
          </w:p>
        </w:tc>
        <w:tc>
          <w:tcPr>
            <w:tcW w:w="1036" w:type="dxa"/>
            <w:tcBorders>
              <w:top w:val="nil"/>
              <w:left w:val="single" w:sz="4" w:space="0" w:color="auto"/>
              <w:right w:val="single" w:sz="4" w:space="0" w:color="auto"/>
            </w:tcBorders>
            <w:shd w:val="clear" w:color="auto" w:fill="auto"/>
            <w:vAlign w:val="bottom"/>
          </w:tcPr>
          <w:p w:rsidR="00FF1C6A" w:rsidRPr="005D55D1" w:rsidRDefault="00E45296" w:rsidP="00693678">
            <w:pPr>
              <w:tabs>
                <w:tab w:val="left" w:pos="1099"/>
              </w:tabs>
              <w:spacing w:before="60" w:after="60" w:line="216" w:lineRule="exact"/>
              <w:ind w:right="170"/>
              <w:jc w:val="right"/>
              <w:rPr>
                <w:rFonts w:eastAsia="Arial Unicode MS"/>
              </w:rPr>
            </w:pPr>
            <w:r w:rsidRPr="005D55D1">
              <w:rPr>
                <w:rFonts w:eastAsia="Arial Unicode MS"/>
                <w:sz w:val="22"/>
                <w:szCs w:val="22"/>
              </w:rPr>
              <w:t>95,5</w:t>
            </w:r>
          </w:p>
        </w:tc>
      </w:tr>
      <w:tr w:rsidR="00FF1C6A" w:rsidRPr="00B12C05" w:rsidTr="00F87C98">
        <w:trPr>
          <w:cantSplit/>
          <w:trHeight w:val="281"/>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4</w:t>
            </w:r>
            <w:r w:rsidR="001E4A9D" w:rsidRPr="005D55D1">
              <w:rPr>
                <w:rFonts w:eastAsia="Arial Unicode MS"/>
                <w:sz w:val="22"/>
                <w:szCs w:val="22"/>
              </w:rPr>
              <w:t> </w:t>
            </w:r>
            <w:r w:rsidRPr="005D55D1">
              <w:rPr>
                <w:rFonts w:eastAsia="Arial Unicode MS"/>
                <w:sz w:val="22"/>
                <w:szCs w:val="22"/>
              </w:rPr>
              <w:t>769</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97,9</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4</w:t>
            </w:r>
            <w:r w:rsidR="001E4A9D" w:rsidRPr="005D55D1">
              <w:rPr>
                <w:rFonts w:eastAsia="Arial Unicode MS"/>
                <w:sz w:val="22"/>
                <w:szCs w:val="22"/>
              </w:rPr>
              <w:t> </w:t>
            </w:r>
            <w:r w:rsidRPr="005D55D1">
              <w:rPr>
                <w:rFonts w:eastAsia="Arial Unicode MS"/>
                <w:sz w:val="22"/>
                <w:szCs w:val="22"/>
              </w:rPr>
              <w:t>733</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96,8</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13"/>
              <w:jc w:val="right"/>
              <w:rPr>
                <w:rFonts w:eastAsia="Arial Unicode MS"/>
              </w:rPr>
            </w:pPr>
            <w:r w:rsidRPr="005D55D1">
              <w:rPr>
                <w:rFonts w:eastAsia="Arial Unicode MS"/>
                <w:sz w:val="22"/>
                <w:szCs w:val="22"/>
              </w:rPr>
              <w:t>5</w:t>
            </w:r>
            <w:r w:rsidR="001E4A9D" w:rsidRPr="005D55D1">
              <w:rPr>
                <w:rFonts w:eastAsia="Arial Unicode MS"/>
                <w:sz w:val="22"/>
                <w:szCs w:val="22"/>
              </w:rPr>
              <w:t> </w:t>
            </w:r>
            <w:r w:rsidRPr="005D55D1">
              <w:rPr>
                <w:rFonts w:eastAsia="Arial Unicode MS"/>
                <w:sz w:val="22"/>
                <w:szCs w:val="22"/>
              </w:rPr>
              <w:t>116</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107,7</w:t>
            </w:r>
          </w:p>
        </w:tc>
      </w:tr>
      <w:tr w:rsidR="00FF1C6A" w:rsidRPr="00B12C05"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16" w:lineRule="exact"/>
              <w:rPr>
                <w:snapToGrid w:val="0"/>
              </w:rPr>
            </w:pPr>
            <w:r w:rsidRPr="00B12C05">
              <w:rPr>
                <w:snapToGrid w:val="0"/>
                <w:sz w:val="22"/>
                <w:szCs w:val="22"/>
              </w:rPr>
              <w:t>Черные металлы</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909"/>
                <w:tab w:val="left" w:pos="1099"/>
              </w:tabs>
              <w:spacing w:before="60" w:after="60" w:line="216"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92"/>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r>
      <w:tr w:rsidR="00FF1C6A" w:rsidRPr="00B12C05" w:rsidTr="00EF2C53">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55D1" w:rsidRDefault="004F35D7"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1</w:t>
            </w:r>
            <w:r w:rsidR="001E4A9D" w:rsidRPr="005D55D1">
              <w:rPr>
                <w:rFonts w:eastAsia="Arial Unicode MS"/>
                <w:sz w:val="22"/>
                <w:szCs w:val="22"/>
              </w:rPr>
              <w:t> </w:t>
            </w:r>
            <w:r w:rsidRPr="005D55D1">
              <w:rPr>
                <w:rFonts w:eastAsia="Arial Unicode MS"/>
                <w:sz w:val="22"/>
                <w:szCs w:val="22"/>
              </w:rPr>
              <w:t>922,0</w:t>
            </w:r>
          </w:p>
        </w:tc>
        <w:tc>
          <w:tcPr>
            <w:tcW w:w="1067" w:type="dxa"/>
            <w:tcBorders>
              <w:top w:val="nil"/>
              <w:left w:val="single" w:sz="4" w:space="0" w:color="auto"/>
              <w:right w:val="single" w:sz="4" w:space="0" w:color="auto"/>
            </w:tcBorders>
            <w:shd w:val="clear" w:color="auto" w:fill="auto"/>
            <w:vAlign w:val="bottom"/>
          </w:tcPr>
          <w:p w:rsidR="00FF1C6A" w:rsidRPr="005D55D1" w:rsidRDefault="004F35D7" w:rsidP="00693678">
            <w:pPr>
              <w:tabs>
                <w:tab w:val="left" w:pos="1099"/>
              </w:tabs>
              <w:spacing w:before="60" w:after="60" w:line="216" w:lineRule="exact"/>
              <w:ind w:right="170"/>
              <w:jc w:val="right"/>
              <w:rPr>
                <w:rFonts w:eastAsia="Arial Unicode MS"/>
              </w:rPr>
            </w:pPr>
            <w:r w:rsidRPr="005D55D1">
              <w:rPr>
                <w:rFonts w:eastAsia="Arial Unicode MS"/>
                <w:sz w:val="22"/>
                <w:szCs w:val="22"/>
              </w:rPr>
              <w:t>108,5</w:t>
            </w:r>
          </w:p>
        </w:tc>
        <w:tc>
          <w:tcPr>
            <w:tcW w:w="1063" w:type="dxa"/>
            <w:tcBorders>
              <w:top w:val="nil"/>
              <w:left w:val="single" w:sz="4" w:space="0" w:color="auto"/>
              <w:right w:val="single" w:sz="4" w:space="0" w:color="auto"/>
            </w:tcBorders>
            <w:shd w:val="clear" w:color="auto" w:fill="auto"/>
            <w:vAlign w:val="bottom"/>
          </w:tcPr>
          <w:p w:rsidR="00FF1C6A" w:rsidRPr="005D55D1" w:rsidRDefault="004F35D7" w:rsidP="00693678">
            <w:pPr>
              <w:tabs>
                <w:tab w:val="left" w:pos="992"/>
                <w:tab w:val="left" w:pos="1099"/>
              </w:tabs>
              <w:spacing w:before="60" w:after="60" w:line="216" w:lineRule="exact"/>
              <w:ind w:right="170"/>
              <w:jc w:val="right"/>
              <w:rPr>
                <w:rFonts w:eastAsia="Arial Unicode MS"/>
              </w:rPr>
            </w:pPr>
            <w:r w:rsidRPr="005D55D1">
              <w:rPr>
                <w:rFonts w:eastAsia="Arial Unicode MS"/>
                <w:sz w:val="22"/>
                <w:szCs w:val="22"/>
              </w:rPr>
              <w:t>432,7</w:t>
            </w:r>
          </w:p>
        </w:tc>
        <w:tc>
          <w:tcPr>
            <w:tcW w:w="1063" w:type="dxa"/>
            <w:tcBorders>
              <w:top w:val="nil"/>
              <w:left w:val="single" w:sz="4" w:space="0" w:color="auto"/>
              <w:right w:val="single" w:sz="4" w:space="0" w:color="auto"/>
            </w:tcBorders>
            <w:shd w:val="clear" w:color="auto" w:fill="auto"/>
            <w:vAlign w:val="bottom"/>
          </w:tcPr>
          <w:p w:rsidR="00FF1C6A" w:rsidRPr="005D55D1" w:rsidRDefault="004F35D7" w:rsidP="00693678">
            <w:pPr>
              <w:tabs>
                <w:tab w:val="left" w:pos="1099"/>
              </w:tabs>
              <w:spacing w:before="60" w:after="60" w:line="216" w:lineRule="exact"/>
              <w:ind w:right="170"/>
              <w:jc w:val="right"/>
              <w:rPr>
                <w:rFonts w:eastAsia="Arial Unicode MS"/>
              </w:rPr>
            </w:pPr>
            <w:r w:rsidRPr="005D55D1">
              <w:rPr>
                <w:rFonts w:eastAsia="Arial Unicode MS"/>
                <w:sz w:val="22"/>
                <w:szCs w:val="22"/>
              </w:rPr>
              <w:t>113,1</w:t>
            </w:r>
          </w:p>
        </w:tc>
        <w:tc>
          <w:tcPr>
            <w:tcW w:w="1008" w:type="dxa"/>
            <w:tcBorders>
              <w:top w:val="nil"/>
              <w:left w:val="single" w:sz="4" w:space="0" w:color="auto"/>
              <w:right w:val="single" w:sz="4" w:space="0" w:color="auto"/>
            </w:tcBorders>
            <w:shd w:val="clear" w:color="auto" w:fill="auto"/>
            <w:vAlign w:val="bottom"/>
          </w:tcPr>
          <w:p w:rsidR="00FF1C6A" w:rsidRPr="005D55D1" w:rsidRDefault="004F35D7" w:rsidP="00693678">
            <w:pPr>
              <w:tabs>
                <w:tab w:val="left" w:pos="1099"/>
              </w:tabs>
              <w:spacing w:before="60" w:after="60" w:line="216" w:lineRule="exact"/>
              <w:ind w:right="113"/>
              <w:jc w:val="right"/>
              <w:rPr>
                <w:rFonts w:eastAsia="Arial Unicode MS"/>
              </w:rPr>
            </w:pPr>
            <w:r w:rsidRPr="005D55D1">
              <w:rPr>
                <w:rFonts w:eastAsia="Arial Unicode MS"/>
                <w:sz w:val="22"/>
                <w:szCs w:val="22"/>
              </w:rPr>
              <w:t>1</w:t>
            </w:r>
            <w:r w:rsidR="001E4A9D" w:rsidRPr="005D55D1">
              <w:rPr>
                <w:rFonts w:eastAsia="Arial Unicode MS"/>
                <w:sz w:val="22"/>
                <w:szCs w:val="22"/>
              </w:rPr>
              <w:t> </w:t>
            </w:r>
            <w:r w:rsidRPr="005D55D1">
              <w:rPr>
                <w:rFonts w:eastAsia="Arial Unicode MS"/>
                <w:sz w:val="22"/>
                <w:szCs w:val="22"/>
              </w:rPr>
              <w:t>489,3</w:t>
            </w:r>
          </w:p>
        </w:tc>
        <w:tc>
          <w:tcPr>
            <w:tcW w:w="1036" w:type="dxa"/>
            <w:tcBorders>
              <w:top w:val="nil"/>
              <w:left w:val="single" w:sz="4" w:space="0" w:color="auto"/>
              <w:right w:val="single" w:sz="4" w:space="0" w:color="auto"/>
            </w:tcBorders>
            <w:shd w:val="clear" w:color="auto" w:fill="auto"/>
            <w:vAlign w:val="bottom"/>
          </w:tcPr>
          <w:p w:rsidR="00FF1C6A" w:rsidRPr="005D55D1" w:rsidRDefault="004F35D7" w:rsidP="00693678">
            <w:pPr>
              <w:tabs>
                <w:tab w:val="left" w:pos="1099"/>
              </w:tabs>
              <w:spacing w:before="60" w:after="60" w:line="216" w:lineRule="exact"/>
              <w:ind w:right="170"/>
              <w:jc w:val="right"/>
              <w:rPr>
                <w:rFonts w:eastAsia="Arial Unicode MS"/>
              </w:rPr>
            </w:pPr>
            <w:r w:rsidRPr="005D55D1">
              <w:rPr>
                <w:rFonts w:eastAsia="Arial Unicode MS"/>
                <w:sz w:val="22"/>
                <w:szCs w:val="22"/>
              </w:rPr>
              <w:t>107,2</w:t>
            </w:r>
          </w:p>
        </w:tc>
      </w:tr>
      <w:tr w:rsidR="00FF1C6A" w:rsidRPr="00B12C05" w:rsidTr="008162D7">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567</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119,5</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592</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110,8</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13"/>
              <w:jc w:val="right"/>
              <w:rPr>
                <w:rFonts w:eastAsia="Arial Unicode MS"/>
              </w:rPr>
            </w:pPr>
            <w:r w:rsidRPr="005D55D1">
              <w:rPr>
                <w:rFonts w:eastAsia="Arial Unicode MS"/>
                <w:sz w:val="22"/>
                <w:szCs w:val="22"/>
              </w:rPr>
              <w:t>560</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122,2</w:t>
            </w:r>
          </w:p>
        </w:tc>
      </w:tr>
      <w:tr w:rsidR="00FF1C6A" w:rsidRPr="00B12C05" w:rsidTr="008162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16" w:lineRule="exact"/>
              <w:rPr>
                <w:snapToGrid w:val="0"/>
                <w:vertAlign w:val="superscript"/>
              </w:rPr>
            </w:pPr>
            <w:r w:rsidRPr="00B12C05">
              <w:rPr>
                <w:snapToGrid w:val="0"/>
                <w:sz w:val="22"/>
                <w:szCs w:val="22"/>
              </w:rPr>
              <w:t>Тара пластмассовая</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909"/>
                <w:tab w:val="left" w:pos="1099"/>
              </w:tabs>
              <w:spacing w:before="60" w:after="60" w:line="216"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92"/>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r>
      <w:tr w:rsidR="00FF1C6A" w:rsidRPr="00B12C05" w:rsidTr="0069367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 xml:space="preserve">количество, </w:t>
            </w:r>
            <w:r w:rsidR="008F35D3" w:rsidRPr="00B12C05">
              <w:rPr>
                <w:snapToGrid w:val="0"/>
                <w:sz w:val="22"/>
                <w:szCs w:val="22"/>
              </w:rPr>
              <w:t xml:space="preserve">тыс. </w:t>
            </w:r>
            <w:r w:rsidR="000F6499" w:rsidRPr="00B12C05">
              <w:rPr>
                <w:snapToGrid w:val="0"/>
                <w:sz w:val="22"/>
                <w:szCs w:val="22"/>
              </w:rPr>
              <w:t>т</w:t>
            </w:r>
          </w:p>
        </w:tc>
        <w:tc>
          <w:tcPr>
            <w:tcW w:w="975" w:type="dxa"/>
            <w:tcBorders>
              <w:top w:val="nil"/>
              <w:left w:val="single" w:sz="4" w:space="0" w:color="auto"/>
              <w:right w:val="single" w:sz="4" w:space="0" w:color="auto"/>
            </w:tcBorders>
            <w:shd w:val="clear" w:color="auto" w:fill="auto"/>
            <w:vAlign w:val="bottom"/>
          </w:tcPr>
          <w:p w:rsidR="00FF1C6A" w:rsidRPr="005D55D1" w:rsidRDefault="00970BD6"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73,4</w:t>
            </w:r>
          </w:p>
        </w:tc>
        <w:tc>
          <w:tcPr>
            <w:tcW w:w="1067"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99,9</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970BD6">
            <w:pPr>
              <w:tabs>
                <w:tab w:val="left" w:pos="992"/>
                <w:tab w:val="left" w:pos="1099"/>
              </w:tabs>
              <w:spacing w:before="60" w:after="60" w:line="216" w:lineRule="exact"/>
              <w:ind w:right="170"/>
              <w:jc w:val="right"/>
              <w:rPr>
                <w:rFonts w:eastAsia="Arial Unicode MS"/>
              </w:rPr>
            </w:pPr>
            <w:r w:rsidRPr="005D55D1">
              <w:rPr>
                <w:rFonts w:eastAsia="Arial Unicode MS"/>
                <w:sz w:val="22"/>
                <w:szCs w:val="22"/>
              </w:rPr>
              <w:t>70,6</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98,7</w:t>
            </w:r>
          </w:p>
        </w:tc>
        <w:tc>
          <w:tcPr>
            <w:tcW w:w="1008"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13"/>
              <w:jc w:val="right"/>
              <w:rPr>
                <w:rFonts w:eastAsia="Arial Unicode MS"/>
              </w:rPr>
            </w:pPr>
            <w:r w:rsidRPr="005D55D1">
              <w:rPr>
                <w:rFonts w:eastAsia="Arial Unicode MS"/>
                <w:sz w:val="22"/>
                <w:szCs w:val="22"/>
              </w:rPr>
              <w:t>2,8</w:t>
            </w:r>
          </w:p>
        </w:tc>
        <w:tc>
          <w:tcPr>
            <w:tcW w:w="1036"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143,5</w:t>
            </w:r>
          </w:p>
        </w:tc>
      </w:tr>
      <w:tr w:rsidR="00FF1C6A" w:rsidRPr="00B12C05" w:rsidTr="0069367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3</w:t>
            </w:r>
            <w:r w:rsidR="00E957EA" w:rsidRPr="005D55D1">
              <w:rPr>
                <w:rFonts w:eastAsia="Arial Unicode MS"/>
                <w:sz w:val="22"/>
                <w:szCs w:val="22"/>
              </w:rPr>
              <w:t> </w:t>
            </w:r>
            <w:r w:rsidRPr="005D55D1">
              <w:rPr>
                <w:rFonts w:eastAsia="Arial Unicode MS"/>
                <w:sz w:val="22"/>
                <w:szCs w:val="22"/>
              </w:rPr>
              <w:t>288</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100,2</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3</w:t>
            </w:r>
            <w:r w:rsidR="00E957EA" w:rsidRPr="005D55D1">
              <w:rPr>
                <w:rFonts w:eastAsia="Arial Unicode MS"/>
                <w:sz w:val="22"/>
                <w:szCs w:val="22"/>
              </w:rPr>
              <w:t> </w:t>
            </w:r>
            <w:r w:rsidRPr="005D55D1">
              <w:rPr>
                <w:rFonts w:eastAsia="Arial Unicode MS"/>
                <w:sz w:val="22"/>
                <w:szCs w:val="22"/>
              </w:rPr>
              <w:t>251</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99,9</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13"/>
              <w:jc w:val="right"/>
              <w:rPr>
                <w:rFonts w:eastAsia="Arial Unicode MS"/>
              </w:rPr>
            </w:pPr>
            <w:r w:rsidRPr="005D55D1">
              <w:rPr>
                <w:rFonts w:eastAsia="Arial Unicode MS"/>
                <w:sz w:val="22"/>
                <w:szCs w:val="22"/>
              </w:rPr>
              <w:t>4</w:t>
            </w:r>
            <w:r w:rsidR="00E957EA" w:rsidRPr="005D55D1">
              <w:rPr>
                <w:rFonts w:eastAsia="Arial Unicode MS"/>
                <w:sz w:val="22"/>
                <w:szCs w:val="22"/>
              </w:rPr>
              <w:t> </w:t>
            </w:r>
            <w:r w:rsidRPr="005D55D1">
              <w:rPr>
                <w:rFonts w:eastAsia="Arial Unicode MS"/>
                <w:sz w:val="22"/>
                <w:szCs w:val="22"/>
              </w:rPr>
              <w:t>207</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98,6</w:t>
            </w:r>
          </w:p>
        </w:tc>
      </w:tr>
      <w:tr w:rsidR="00FF1C6A" w:rsidRPr="00B12C05" w:rsidTr="0069367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16" w:lineRule="exact"/>
              <w:rPr>
                <w:snapToGrid w:val="0"/>
              </w:rPr>
            </w:pPr>
            <w:r w:rsidRPr="00B12C05">
              <w:rPr>
                <w:snapToGrid w:val="0"/>
                <w:sz w:val="22"/>
                <w:szCs w:val="22"/>
              </w:rPr>
              <w:t>Лесоматериалы продольно-распиленные</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909"/>
                <w:tab w:val="left" w:pos="1099"/>
              </w:tabs>
              <w:spacing w:before="60" w:after="60" w:line="216"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92"/>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r>
      <w:tr w:rsidR="00FF1C6A" w:rsidRPr="00B12C05"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55D1" w:rsidRDefault="00970BD6"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2</w:t>
            </w:r>
            <w:r w:rsidR="00E957EA" w:rsidRPr="005D55D1">
              <w:rPr>
                <w:rFonts w:eastAsia="Arial Unicode MS"/>
                <w:sz w:val="22"/>
                <w:szCs w:val="22"/>
              </w:rPr>
              <w:t> </w:t>
            </w:r>
            <w:r w:rsidRPr="005D55D1">
              <w:rPr>
                <w:rFonts w:eastAsia="Arial Unicode MS"/>
                <w:sz w:val="22"/>
                <w:szCs w:val="22"/>
              </w:rPr>
              <w:t>310,7</w:t>
            </w:r>
          </w:p>
        </w:tc>
        <w:tc>
          <w:tcPr>
            <w:tcW w:w="1067"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142,1</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992"/>
                <w:tab w:val="left" w:pos="1099"/>
              </w:tabs>
              <w:spacing w:before="60" w:after="60" w:line="216" w:lineRule="exact"/>
              <w:ind w:right="170"/>
              <w:jc w:val="right"/>
              <w:rPr>
                <w:rFonts w:eastAsia="Arial Unicode MS"/>
              </w:rPr>
            </w:pPr>
            <w:r w:rsidRPr="005D55D1">
              <w:rPr>
                <w:rFonts w:eastAsia="Arial Unicode MS"/>
                <w:sz w:val="22"/>
                <w:szCs w:val="22"/>
              </w:rPr>
              <w:t>205,4</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118,7</w:t>
            </w:r>
          </w:p>
        </w:tc>
        <w:tc>
          <w:tcPr>
            <w:tcW w:w="1008"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13"/>
              <w:jc w:val="right"/>
              <w:rPr>
                <w:rFonts w:eastAsia="Arial Unicode MS"/>
              </w:rPr>
            </w:pPr>
            <w:r w:rsidRPr="005D55D1">
              <w:rPr>
                <w:rFonts w:eastAsia="Arial Unicode MS"/>
                <w:sz w:val="22"/>
                <w:szCs w:val="22"/>
              </w:rPr>
              <w:t>2</w:t>
            </w:r>
            <w:r w:rsidR="00E957EA" w:rsidRPr="005D55D1">
              <w:rPr>
                <w:rFonts w:eastAsia="Arial Unicode MS"/>
                <w:sz w:val="22"/>
                <w:szCs w:val="22"/>
              </w:rPr>
              <w:t> </w:t>
            </w:r>
            <w:r w:rsidRPr="005D55D1">
              <w:rPr>
                <w:rFonts w:eastAsia="Arial Unicode MS"/>
                <w:sz w:val="22"/>
                <w:szCs w:val="22"/>
              </w:rPr>
              <w:t>105,3</w:t>
            </w:r>
          </w:p>
        </w:tc>
        <w:tc>
          <w:tcPr>
            <w:tcW w:w="1036"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144,9</w:t>
            </w:r>
          </w:p>
        </w:tc>
      </w:tr>
      <w:tr w:rsidR="00FF1C6A" w:rsidRPr="00B12C05" w:rsidTr="008917D7">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194</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116,0</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146</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107,0</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13"/>
              <w:jc w:val="right"/>
              <w:rPr>
                <w:rFonts w:eastAsia="Arial Unicode MS"/>
              </w:rPr>
            </w:pPr>
            <w:r w:rsidRPr="005D55D1">
              <w:rPr>
                <w:rFonts w:eastAsia="Arial Unicode MS"/>
                <w:sz w:val="22"/>
                <w:szCs w:val="22"/>
              </w:rPr>
              <w:t>199</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116,3</w:t>
            </w:r>
          </w:p>
        </w:tc>
      </w:tr>
      <w:tr w:rsidR="00FF1C6A" w:rsidRPr="00B12C05" w:rsidTr="008917D7">
        <w:trPr>
          <w:cantSplit/>
          <w:jc w:val="center"/>
        </w:trPr>
        <w:tc>
          <w:tcPr>
            <w:tcW w:w="2910" w:type="dxa"/>
            <w:tcBorders>
              <w:left w:val="single" w:sz="4" w:space="0" w:color="auto"/>
              <w:bottom w:val="nil"/>
              <w:right w:val="single" w:sz="4" w:space="0" w:color="auto"/>
            </w:tcBorders>
            <w:shd w:val="clear" w:color="auto" w:fill="auto"/>
            <w:vAlign w:val="center"/>
          </w:tcPr>
          <w:p w:rsidR="00FF1C6A" w:rsidRPr="00B12C05" w:rsidRDefault="00FF1C6A" w:rsidP="00693678">
            <w:pPr>
              <w:spacing w:before="60" w:after="60" w:line="216" w:lineRule="exact"/>
              <w:ind w:right="-29"/>
              <w:rPr>
                <w:snapToGrid w:val="0"/>
              </w:rPr>
            </w:pPr>
            <w:r w:rsidRPr="00B12C05">
              <w:rPr>
                <w:snapToGrid w:val="0"/>
                <w:sz w:val="22"/>
                <w:szCs w:val="22"/>
              </w:rPr>
              <w:t>Плиты древесно-стружечные</w:t>
            </w:r>
          </w:p>
        </w:tc>
        <w:tc>
          <w:tcPr>
            <w:tcW w:w="975" w:type="dxa"/>
            <w:tcBorders>
              <w:left w:val="single" w:sz="4" w:space="0" w:color="auto"/>
              <w:bottom w:val="nil"/>
              <w:right w:val="single" w:sz="4" w:space="0" w:color="auto"/>
            </w:tcBorders>
            <w:shd w:val="clear" w:color="auto" w:fill="auto"/>
            <w:vAlign w:val="center"/>
          </w:tcPr>
          <w:p w:rsidR="00FF1C6A" w:rsidRPr="005D55D1" w:rsidRDefault="00FF1C6A" w:rsidP="001E4A9D">
            <w:pPr>
              <w:tabs>
                <w:tab w:val="left" w:pos="909"/>
                <w:tab w:val="left" w:pos="1099"/>
              </w:tabs>
              <w:spacing w:before="60" w:after="60" w:line="216"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center"/>
          </w:tcPr>
          <w:p w:rsidR="00FF1C6A" w:rsidRPr="005D55D1" w:rsidRDefault="00FF1C6A"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5D55D1" w:rsidRDefault="00FF1C6A" w:rsidP="00693678">
            <w:pPr>
              <w:tabs>
                <w:tab w:val="left" w:pos="992"/>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center"/>
          </w:tcPr>
          <w:p w:rsidR="00FF1C6A" w:rsidRPr="005D55D1" w:rsidRDefault="00FF1C6A" w:rsidP="00693678">
            <w:pPr>
              <w:tabs>
                <w:tab w:val="left" w:pos="1099"/>
              </w:tabs>
              <w:spacing w:before="60" w:after="60" w:line="21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center"/>
          </w:tcPr>
          <w:p w:rsidR="00FF1C6A" w:rsidRPr="005D55D1" w:rsidRDefault="00FF1C6A" w:rsidP="00693678">
            <w:pPr>
              <w:tabs>
                <w:tab w:val="left" w:pos="1099"/>
              </w:tabs>
              <w:spacing w:before="60" w:after="60" w:line="21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center"/>
          </w:tcPr>
          <w:p w:rsidR="00FF1C6A" w:rsidRPr="005D55D1" w:rsidRDefault="00FF1C6A" w:rsidP="00693678">
            <w:pPr>
              <w:tabs>
                <w:tab w:val="left" w:pos="1099"/>
              </w:tabs>
              <w:spacing w:before="60" w:after="60" w:line="216" w:lineRule="exact"/>
              <w:ind w:right="170"/>
              <w:jc w:val="right"/>
              <w:rPr>
                <w:rFonts w:eastAsia="Arial Unicode MS"/>
              </w:rPr>
            </w:pPr>
          </w:p>
        </w:tc>
      </w:tr>
      <w:tr w:rsidR="00FF1C6A" w:rsidRPr="00B12C05" w:rsidTr="002F78EE">
        <w:trPr>
          <w:cantSplit/>
          <w:trHeight w:val="171"/>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количество, тыс. м</w:t>
            </w:r>
            <w:r w:rsidRPr="00B12C05">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center"/>
          </w:tcPr>
          <w:p w:rsidR="00FF1C6A" w:rsidRPr="005D55D1" w:rsidRDefault="00970BD6"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1</w:t>
            </w:r>
            <w:r w:rsidR="00E957EA" w:rsidRPr="005D55D1">
              <w:rPr>
                <w:rFonts w:eastAsia="Arial Unicode MS"/>
                <w:sz w:val="22"/>
                <w:szCs w:val="22"/>
              </w:rPr>
              <w:t> </w:t>
            </w:r>
            <w:r w:rsidRPr="005D55D1">
              <w:rPr>
                <w:rFonts w:eastAsia="Arial Unicode MS"/>
                <w:sz w:val="22"/>
                <w:szCs w:val="22"/>
              </w:rPr>
              <w:t>671,6</w:t>
            </w:r>
          </w:p>
        </w:tc>
        <w:tc>
          <w:tcPr>
            <w:tcW w:w="1067" w:type="dxa"/>
            <w:tcBorders>
              <w:top w:val="nil"/>
              <w:left w:val="single" w:sz="4" w:space="0" w:color="auto"/>
              <w:right w:val="single" w:sz="4" w:space="0" w:color="auto"/>
            </w:tcBorders>
            <w:shd w:val="clear" w:color="auto" w:fill="auto"/>
            <w:vAlign w:val="center"/>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88,3</w:t>
            </w:r>
          </w:p>
        </w:tc>
        <w:tc>
          <w:tcPr>
            <w:tcW w:w="1063" w:type="dxa"/>
            <w:tcBorders>
              <w:top w:val="nil"/>
              <w:left w:val="single" w:sz="4" w:space="0" w:color="auto"/>
              <w:right w:val="single" w:sz="4" w:space="0" w:color="auto"/>
            </w:tcBorders>
            <w:shd w:val="clear" w:color="auto" w:fill="auto"/>
            <w:vAlign w:val="center"/>
          </w:tcPr>
          <w:p w:rsidR="00FF1C6A" w:rsidRPr="005D55D1" w:rsidRDefault="00970BD6" w:rsidP="00693678">
            <w:pPr>
              <w:tabs>
                <w:tab w:val="left" w:pos="992"/>
                <w:tab w:val="left" w:pos="1099"/>
              </w:tabs>
              <w:spacing w:before="60" w:after="60" w:line="216" w:lineRule="exact"/>
              <w:ind w:right="170"/>
              <w:jc w:val="right"/>
              <w:rPr>
                <w:rFonts w:eastAsia="Arial Unicode MS"/>
              </w:rPr>
            </w:pPr>
            <w:r w:rsidRPr="005D55D1">
              <w:rPr>
                <w:rFonts w:eastAsia="Arial Unicode MS"/>
                <w:sz w:val="22"/>
                <w:szCs w:val="22"/>
              </w:rPr>
              <w:t>863,3</w:t>
            </w:r>
          </w:p>
        </w:tc>
        <w:tc>
          <w:tcPr>
            <w:tcW w:w="1063" w:type="dxa"/>
            <w:tcBorders>
              <w:top w:val="nil"/>
              <w:left w:val="single" w:sz="4" w:space="0" w:color="auto"/>
              <w:right w:val="single" w:sz="4" w:space="0" w:color="auto"/>
            </w:tcBorders>
            <w:shd w:val="clear" w:color="auto" w:fill="auto"/>
            <w:vAlign w:val="center"/>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95,0</w:t>
            </w:r>
          </w:p>
        </w:tc>
        <w:tc>
          <w:tcPr>
            <w:tcW w:w="1008" w:type="dxa"/>
            <w:tcBorders>
              <w:top w:val="nil"/>
              <w:left w:val="single" w:sz="4" w:space="0" w:color="auto"/>
              <w:right w:val="single" w:sz="4" w:space="0" w:color="auto"/>
            </w:tcBorders>
            <w:shd w:val="clear" w:color="auto" w:fill="auto"/>
            <w:vAlign w:val="center"/>
          </w:tcPr>
          <w:p w:rsidR="00FF1C6A" w:rsidRPr="005D55D1" w:rsidRDefault="00970BD6" w:rsidP="00693678">
            <w:pPr>
              <w:tabs>
                <w:tab w:val="left" w:pos="1099"/>
              </w:tabs>
              <w:spacing w:before="60" w:after="60" w:line="216" w:lineRule="exact"/>
              <w:ind w:right="113"/>
              <w:jc w:val="right"/>
              <w:rPr>
                <w:rFonts w:eastAsia="Arial Unicode MS"/>
              </w:rPr>
            </w:pPr>
            <w:r w:rsidRPr="005D55D1">
              <w:rPr>
                <w:rFonts w:eastAsia="Arial Unicode MS"/>
                <w:sz w:val="22"/>
                <w:szCs w:val="22"/>
              </w:rPr>
              <w:t>808,3</w:t>
            </w:r>
          </w:p>
        </w:tc>
        <w:tc>
          <w:tcPr>
            <w:tcW w:w="1036" w:type="dxa"/>
            <w:tcBorders>
              <w:top w:val="nil"/>
              <w:left w:val="single" w:sz="4" w:space="0" w:color="auto"/>
              <w:right w:val="single" w:sz="4" w:space="0" w:color="auto"/>
            </w:tcBorders>
            <w:shd w:val="clear" w:color="auto" w:fill="auto"/>
            <w:vAlign w:val="center"/>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82,1</w:t>
            </w:r>
          </w:p>
        </w:tc>
      </w:tr>
      <w:tr w:rsidR="00FF1C6A" w:rsidRPr="00B12C05" w:rsidTr="002F78EE">
        <w:trPr>
          <w:cantSplit/>
          <w:trHeight w:val="357"/>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средняя цена, долларов США за м</w:t>
            </w:r>
            <w:r w:rsidRPr="00B12C05">
              <w:rPr>
                <w:snapToGrid w:val="0"/>
                <w:sz w:val="22"/>
                <w:szCs w:val="22"/>
                <w:vertAlign w:val="superscript"/>
              </w:rPr>
              <w:t>3</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187</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114,7</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202</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109,2</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13"/>
              <w:jc w:val="right"/>
              <w:rPr>
                <w:rFonts w:eastAsia="Arial Unicode MS"/>
              </w:rPr>
            </w:pPr>
            <w:r w:rsidRPr="005D55D1">
              <w:rPr>
                <w:rFonts w:eastAsia="Arial Unicode MS"/>
                <w:sz w:val="22"/>
                <w:szCs w:val="22"/>
              </w:rPr>
              <w:t>171</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119,9</w:t>
            </w:r>
          </w:p>
        </w:tc>
      </w:tr>
      <w:tr w:rsidR="00AA1820" w:rsidRPr="00B12C05" w:rsidTr="002F78EE">
        <w:trPr>
          <w:cantSplit/>
          <w:jc w:val="center"/>
        </w:trPr>
        <w:tc>
          <w:tcPr>
            <w:tcW w:w="2910" w:type="dxa"/>
            <w:tcBorders>
              <w:left w:val="single" w:sz="4" w:space="0" w:color="auto"/>
              <w:bottom w:val="nil"/>
              <w:right w:val="single" w:sz="4" w:space="0" w:color="auto"/>
            </w:tcBorders>
            <w:shd w:val="clear" w:color="auto" w:fill="auto"/>
            <w:vAlign w:val="bottom"/>
          </w:tcPr>
          <w:p w:rsidR="00AA1820" w:rsidRPr="00B12C05" w:rsidRDefault="00AA1820" w:rsidP="00693678">
            <w:pPr>
              <w:spacing w:before="60" w:after="60" w:line="216" w:lineRule="exact"/>
              <w:rPr>
                <w:snapToGrid w:val="0"/>
              </w:rPr>
            </w:pPr>
            <w:r w:rsidRPr="00B12C05">
              <w:rPr>
                <w:snapToGrid w:val="0"/>
                <w:sz w:val="22"/>
                <w:szCs w:val="22"/>
              </w:rPr>
              <w:t>Лекарственные средства, расфасованные для розничной продажи</w:t>
            </w:r>
          </w:p>
        </w:tc>
        <w:tc>
          <w:tcPr>
            <w:tcW w:w="975" w:type="dxa"/>
            <w:tcBorders>
              <w:left w:val="single" w:sz="4" w:space="0" w:color="auto"/>
              <w:bottom w:val="nil"/>
              <w:right w:val="single" w:sz="4" w:space="0" w:color="auto"/>
            </w:tcBorders>
            <w:shd w:val="clear" w:color="auto" w:fill="auto"/>
            <w:vAlign w:val="bottom"/>
          </w:tcPr>
          <w:p w:rsidR="00AA1820" w:rsidRPr="005D55D1" w:rsidRDefault="00AA1820" w:rsidP="001E4A9D">
            <w:pPr>
              <w:tabs>
                <w:tab w:val="left" w:pos="909"/>
                <w:tab w:val="left" w:pos="1099"/>
              </w:tabs>
              <w:spacing w:before="60" w:after="60" w:line="216"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AA1820" w:rsidRPr="005D55D1" w:rsidRDefault="00AA1820"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5D55D1" w:rsidRDefault="00AA1820"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AA1820" w:rsidRPr="005D55D1" w:rsidRDefault="00AA1820" w:rsidP="00693678">
            <w:pPr>
              <w:tabs>
                <w:tab w:val="left" w:pos="1099"/>
              </w:tabs>
              <w:spacing w:before="60" w:after="60" w:line="21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AA1820" w:rsidRPr="005D55D1" w:rsidRDefault="00AA1820" w:rsidP="00693678">
            <w:pPr>
              <w:tabs>
                <w:tab w:val="left" w:pos="1099"/>
              </w:tabs>
              <w:spacing w:before="60" w:after="60" w:line="21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AA1820" w:rsidRPr="005D55D1" w:rsidRDefault="00AA1820" w:rsidP="00693678">
            <w:pPr>
              <w:tabs>
                <w:tab w:val="left" w:pos="1099"/>
              </w:tabs>
              <w:spacing w:before="60" w:after="60" w:line="216" w:lineRule="exact"/>
              <w:ind w:right="170"/>
              <w:jc w:val="right"/>
              <w:rPr>
                <w:rFonts w:eastAsia="Arial Unicode MS"/>
              </w:rPr>
            </w:pPr>
          </w:p>
        </w:tc>
      </w:tr>
      <w:tr w:rsidR="00FF1C6A" w:rsidRPr="00B12C05" w:rsidTr="002F78EE">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 xml:space="preserve">количество, </w:t>
            </w:r>
            <w:r w:rsidR="00E27F7D" w:rsidRPr="00B12C05">
              <w:rPr>
                <w:snapToGrid w:val="0"/>
                <w:sz w:val="22"/>
                <w:szCs w:val="22"/>
              </w:rPr>
              <w:t>т</w:t>
            </w:r>
            <w:r w:rsidR="00022BAA" w:rsidRPr="00B12C05">
              <w:rPr>
                <w:snapToGrid w:val="0"/>
                <w:sz w:val="22"/>
                <w:szCs w:val="22"/>
              </w:rPr>
              <w:t>онн</w:t>
            </w:r>
          </w:p>
        </w:tc>
        <w:tc>
          <w:tcPr>
            <w:tcW w:w="975" w:type="dxa"/>
            <w:tcBorders>
              <w:top w:val="nil"/>
              <w:left w:val="single" w:sz="4" w:space="0" w:color="auto"/>
              <w:right w:val="single" w:sz="4" w:space="0" w:color="auto"/>
            </w:tcBorders>
            <w:shd w:val="clear" w:color="auto" w:fill="auto"/>
            <w:vAlign w:val="bottom"/>
          </w:tcPr>
          <w:p w:rsidR="00FF1C6A" w:rsidRPr="005D55D1" w:rsidRDefault="00970BD6"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10</w:t>
            </w:r>
            <w:r w:rsidR="00E957EA" w:rsidRPr="005D55D1">
              <w:rPr>
                <w:rFonts w:eastAsia="Arial Unicode MS"/>
                <w:sz w:val="22"/>
                <w:szCs w:val="22"/>
              </w:rPr>
              <w:t> </w:t>
            </w:r>
            <w:r w:rsidRPr="005D55D1">
              <w:rPr>
                <w:rFonts w:eastAsia="Arial Unicode MS"/>
                <w:sz w:val="22"/>
                <w:szCs w:val="22"/>
              </w:rPr>
              <w:t>407</w:t>
            </w:r>
          </w:p>
        </w:tc>
        <w:tc>
          <w:tcPr>
            <w:tcW w:w="1067"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100,4</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10</w:t>
            </w:r>
            <w:r w:rsidR="00E957EA" w:rsidRPr="005D55D1">
              <w:rPr>
                <w:rFonts w:eastAsia="Arial Unicode MS"/>
                <w:sz w:val="22"/>
                <w:szCs w:val="22"/>
              </w:rPr>
              <w:t> </w:t>
            </w:r>
            <w:r w:rsidRPr="005D55D1">
              <w:rPr>
                <w:rFonts w:eastAsia="Arial Unicode MS"/>
                <w:sz w:val="22"/>
                <w:szCs w:val="22"/>
              </w:rPr>
              <w:t>061</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100,3</w:t>
            </w:r>
          </w:p>
        </w:tc>
        <w:tc>
          <w:tcPr>
            <w:tcW w:w="1008"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13"/>
              <w:jc w:val="right"/>
              <w:rPr>
                <w:rFonts w:eastAsia="Arial Unicode MS"/>
              </w:rPr>
            </w:pPr>
            <w:r w:rsidRPr="005D55D1">
              <w:rPr>
                <w:rFonts w:eastAsia="Arial Unicode MS"/>
                <w:sz w:val="22"/>
                <w:szCs w:val="22"/>
              </w:rPr>
              <w:t>346</w:t>
            </w:r>
          </w:p>
        </w:tc>
        <w:tc>
          <w:tcPr>
            <w:tcW w:w="1036"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103,8</w:t>
            </w:r>
          </w:p>
        </w:tc>
      </w:tr>
      <w:tr w:rsidR="00FF1C6A" w:rsidRPr="00B12C05" w:rsidTr="002E3851">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4C7F47"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20</w:t>
            </w:r>
            <w:r w:rsidR="00E957EA" w:rsidRPr="005D55D1">
              <w:rPr>
                <w:rFonts w:eastAsia="Arial Unicode MS"/>
                <w:sz w:val="22"/>
                <w:szCs w:val="22"/>
              </w:rPr>
              <w:t> </w:t>
            </w:r>
            <w:r w:rsidRPr="005D55D1">
              <w:rPr>
                <w:rFonts w:eastAsia="Arial Unicode MS"/>
                <w:sz w:val="22"/>
                <w:szCs w:val="22"/>
              </w:rPr>
              <w:t>565</w:t>
            </w:r>
          </w:p>
        </w:tc>
        <w:tc>
          <w:tcPr>
            <w:tcW w:w="1067"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113,0</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20</w:t>
            </w:r>
            <w:r w:rsidR="00E957EA" w:rsidRPr="005D55D1">
              <w:rPr>
                <w:rFonts w:eastAsia="Arial Unicode MS"/>
                <w:sz w:val="22"/>
                <w:szCs w:val="22"/>
              </w:rPr>
              <w:t> </w:t>
            </w:r>
            <w:r w:rsidRPr="005D55D1">
              <w:rPr>
                <w:rFonts w:eastAsia="Arial Unicode MS"/>
                <w:sz w:val="22"/>
                <w:szCs w:val="22"/>
              </w:rPr>
              <w:t>263</w:t>
            </w:r>
          </w:p>
        </w:tc>
        <w:tc>
          <w:tcPr>
            <w:tcW w:w="1063"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113,1</w:t>
            </w:r>
          </w:p>
        </w:tc>
        <w:tc>
          <w:tcPr>
            <w:tcW w:w="1008"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13"/>
              <w:jc w:val="right"/>
              <w:rPr>
                <w:rFonts w:eastAsia="Arial Unicode MS"/>
              </w:rPr>
            </w:pPr>
            <w:r w:rsidRPr="005D55D1">
              <w:rPr>
                <w:rFonts w:eastAsia="Arial Unicode MS"/>
                <w:sz w:val="22"/>
                <w:szCs w:val="22"/>
              </w:rPr>
              <w:t>29</w:t>
            </w:r>
            <w:r w:rsidR="00E957EA" w:rsidRPr="005D55D1">
              <w:rPr>
                <w:rFonts w:eastAsia="Arial Unicode MS"/>
                <w:sz w:val="22"/>
                <w:szCs w:val="22"/>
              </w:rPr>
              <w:t> </w:t>
            </w:r>
            <w:r w:rsidRPr="005D55D1">
              <w:rPr>
                <w:rFonts w:eastAsia="Arial Unicode MS"/>
                <w:sz w:val="22"/>
                <w:szCs w:val="22"/>
              </w:rPr>
              <w:t>343</w:t>
            </w:r>
          </w:p>
        </w:tc>
        <w:tc>
          <w:tcPr>
            <w:tcW w:w="1036" w:type="dxa"/>
            <w:tcBorders>
              <w:top w:val="nil"/>
              <w:left w:val="single" w:sz="4" w:space="0" w:color="auto"/>
              <w:right w:val="single" w:sz="4" w:space="0" w:color="auto"/>
            </w:tcBorders>
            <w:shd w:val="clear" w:color="auto" w:fill="auto"/>
            <w:vAlign w:val="bottom"/>
          </w:tcPr>
          <w:p w:rsidR="00FF1C6A" w:rsidRPr="005D55D1" w:rsidRDefault="004C7F47" w:rsidP="00693678">
            <w:pPr>
              <w:tabs>
                <w:tab w:val="left" w:pos="1099"/>
              </w:tabs>
              <w:spacing w:before="60" w:after="60" w:line="216" w:lineRule="exact"/>
              <w:ind w:right="170"/>
              <w:jc w:val="right"/>
              <w:rPr>
                <w:rFonts w:eastAsia="Arial Unicode MS"/>
              </w:rPr>
            </w:pPr>
            <w:r w:rsidRPr="005D55D1">
              <w:rPr>
                <w:rFonts w:eastAsia="Arial Unicode MS"/>
                <w:sz w:val="22"/>
                <w:szCs w:val="22"/>
              </w:rPr>
              <w:t>109,9</w:t>
            </w:r>
          </w:p>
        </w:tc>
      </w:tr>
      <w:tr w:rsidR="002F78EE" w:rsidRPr="00B12C05" w:rsidTr="002E3851">
        <w:trPr>
          <w:cantSplit/>
          <w:jc w:val="center"/>
        </w:trPr>
        <w:tc>
          <w:tcPr>
            <w:tcW w:w="2910" w:type="dxa"/>
            <w:tcBorders>
              <w:left w:val="single" w:sz="4" w:space="0" w:color="auto"/>
              <w:right w:val="single" w:sz="4" w:space="0" w:color="auto"/>
            </w:tcBorders>
            <w:shd w:val="clear" w:color="auto" w:fill="auto"/>
            <w:vAlign w:val="bottom"/>
          </w:tcPr>
          <w:p w:rsidR="002F78EE" w:rsidRPr="00B12C05" w:rsidRDefault="00C83A46" w:rsidP="00693678">
            <w:pPr>
              <w:spacing w:before="60" w:after="60" w:line="216" w:lineRule="exact"/>
              <w:rPr>
                <w:snapToGrid w:val="0"/>
              </w:rPr>
            </w:pPr>
            <w:r w:rsidRPr="00C83A46">
              <w:rPr>
                <w:snapToGrid w:val="0"/>
                <w:spacing w:val="-4"/>
                <w:sz w:val="22"/>
                <w:szCs w:val="22"/>
              </w:rPr>
              <w:t xml:space="preserve">Холодильники, </w:t>
            </w:r>
            <w:r w:rsidR="00DF1273" w:rsidRPr="00C83A46">
              <w:rPr>
                <w:snapToGrid w:val="0"/>
                <w:spacing w:val="-4"/>
                <w:sz w:val="22"/>
                <w:szCs w:val="22"/>
              </w:rPr>
              <w:t>морозильники</w:t>
            </w:r>
            <w:r w:rsidR="00DF1273" w:rsidRPr="00C83A46">
              <w:rPr>
                <w:snapToGrid w:val="0"/>
                <w:spacing w:val="-4"/>
                <w:sz w:val="22"/>
                <w:szCs w:val="22"/>
              </w:rPr>
              <w:br/>
            </w:r>
            <w:r w:rsidR="002F78EE" w:rsidRPr="00B12C05">
              <w:rPr>
                <w:snapToGrid w:val="0"/>
                <w:sz w:val="22"/>
                <w:szCs w:val="22"/>
              </w:rPr>
              <w:t>и холодильное оборудование</w:t>
            </w:r>
          </w:p>
        </w:tc>
        <w:tc>
          <w:tcPr>
            <w:tcW w:w="975" w:type="dxa"/>
            <w:tcBorders>
              <w:left w:val="single" w:sz="4" w:space="0" w:color="auto"/>
              <w:right w:val="single" w:sz="4" w:space="0" w:color="auto"/>
            </w:tcBorders>
            <w:shd w:val="clear" w:color="auto" w:fill="auto"/>
            <w:vAlign w:val="bottom"/>
          </w:tcPr>
          <w:p w:rsidR="002F78EE" w:rsidRPr="005D55D1" w:rsidRDefault="002F78EE" w:rsidP="001E4A9D">
            <w:pPr>
              <w:tabs>
                <w:tab w:val="left" w:pos="909"/>
                <w:tab w:val="left" w:pos="1099"/>
              </w:tabs>
              <w:spacing w:before="60" w:after="60" w:line="216" w:lineRule="exact"/>
              <w:ind w:right="113"/>
              <w:jc w:val="right"/>
              <w:rPr>
                <w:rFonts w:eastAsia="Arial Unicode MS"/>
              </w:rPr>
            </w:pPr>
          </w:p>
        </w:tc>
        <w:tc>
          <w:tcPr>
            <w:tcW w:w="1067" w:type="dxa"/>
            <w:tcBorders>
              <w:left w:val="single" w:sz="4" w:space="0" w:color="auto"/>
              <w:right w:val="single" w:sz="4" w:space="0" w:color="auto"/>
            </w:tcBorders>
            <w:shd w:val="clear" w:color="auto" w:fill="auto"/>
            <w:vAlign w:val="bottom"/>
          </w:tcPr>
          <w:p w:rsidR="002F78EE" w:rsidRPr="005D55D1" w:rsidRDefault="002F78EE" w:rsidP="00693678">
            <w:pPr>
              <w:tabs>
                <w:tab w:val="left" w:pos="1099"/>
              </w:tabs>
              <w:spacing w:before="60" w:after="60" w:line="216"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2F78EE" w:rsidRPr="005D55D1" w:rsidRDefault="002F78EE" w:rsidP="00693678">
            <w:pPr>
              <w:tabs>
                <w:tab w:val="left" w:pos="992"/>
                <w:tab w:val="left" w:pos="1099"/>
              </w:tabs>
              <w:spacing w:before="60" w:after="60" w:line="216" w:lineRule="exact"/>
              <w:ind w:right="170"/>
              <w:jc w:val="right"/>
              <w:rPr>
                <w:rFonts w:eastAsia="Arial Unicode MS"/>
              </w:rPr>
            </w:pPr>
          </w:p>
        </w:tc>
        <w:tc>
          <w:tcPr>
            <w:tcW w:w="1063" w:type="dxa"/>
            <w:tcBorders>
              <w:left w:val="single" w:sz="4" w:space="0" w:color="auto"/>
              <w:right w:val="single" w:sz="4" w:space="0" w:color="auto"/>
            </w:tcBorders>
            <w:shd w:val="clear" w:color="auto" w:fill="auto"/>
            <w:vAlign w:val="bottom"/>
          </w:tcPr>
          <w:p w:rsidR="002F78EE" w:rsidRPr="005D55D1" w:rsidRDefault="002F78EE" w:rsidP="00693678">
            <w:pPr>
              <w:tabs>
                <w:tab w:val="left" w:pos="1099"/>
              </w:tabs>
              <w:spacing w:before="60" w:after="60" w:line="216" w:lineRule="exact"/>
              <w:ind w:right="170"/>
              <w:jc w:val="right"/>
              <w:rPr>
                <w:rFonts w:eastAsia="Arial Unicode MS"/>
              </w:rPr>
            </w:pPr>
          </w:p>
        </w:tc>
        <w:tc>
          <w:tcPr>
            <w:tcW w:w="1008" w:type="dxa"/>
            <w:tcBorders>
              <w:left w:val="single" w:sz="4" w:space="0" w:color="auto"/>
              <w:right w:val="single" w:sz="4" w:space="0" w:color="auto"/>
            </w:tcBorders>
            <w:shd w:val="clear" w:color="auto" w:fill="auto"/>
            <w:vAlign w:val="bottom"/>
          </w:tcPr>
          <w:p w:rsidR="002F78EE" w:rsidRPr="005D55D1" w:rsidRDefault="002F78EE" w:rsidP="00693678">
            <w:pPr>
              <w:tabs>
                <w:tab w:val="left" w:pos="1099"/>
              </w:tabs>
              <w:spacing w:before="60" w:after="60" w:line="216" w:lineRule="exact"/>
              <w:ind w:right="113"/>
              <w:jc w:val="right"/>
              <w:rPr>
                <w:rFonts w:eastAsia="Arial Unicode MS"/>
              </w:rPr>
            </w:pPr>
          </w:p>
        </w:tc>
        <w:tc>
          <w:tcPr>
            <w:tcW w:w="1036" w:type="dxa"/>
            <w:tcBorders>
              <w:left w:val="single" w:sz="4" w:space="0" w:color="auto"/>
              <w:right w:val="single" w:sz="4" w:space="0" w:color="auto"/>
            </w:tcBorders>
            <w:shd w:val="clear" w:color="auto" w:fill="auto"/>
            <w:vAlign w:val="bottom"/>
          </w:tcPr>
          <w:p w:rsidR="002F78EE" w:rsidRPr="005D55D1" w:rsidRDefault="002F78EE" w:rsidP="00693678">
            <w:pPr>
              <w:tabs>
                <w:tab w:val="left" w:pos="1099"/>
              </w:tabs>
              <w:spacing w:before="60" w:after="60" w:line="216" w:lineRule="exact"/>
              <w:ind w:right="170"/>
              <w:jc w:val="right"/>
              <w:rPr>
                <w:rFonts w:eastAsia="Arial Unicode MS"/>
              </w:rPr>
            </w:pPr>
          </w:p>
        </w:tc>
      </w:tr>
      <w:tr w:rsidR="002F78EE" w:rsidRPr="00B12C05" w:rsidTr="00B032EF">
        <w:trPr>
          <w:cantSplit/>
          <w:jc w:val="center"/>
        </w:trPr>
        <w:tc>
          <w:tcPr>
            <w:tcW w:w="2910" w:type="dxa"/>
            <w:tcBorders>
              <w:top w:val="nil"/>
              <w:left w:val="single" w:sz="4" w:space="0" w:color="auto"/>
              <w:right w:val="single" w:sz="4" w:space="0" w:color="auto"/>
            </w:tcBorders>
            <w:shd w:val="clear" w:color="auto" w:fill="auto"/>
            <w:vAlign w:val="bottom"/>
          </w:tcPr>
          <w:p w:rsidR="002F78EE" w:rsidRPr="00B12C05" w:rsidRDefault="002F78EE" w:rsidP="00693678">
            <w:pPr>
              <w:spacing w:before="60" w:after="60" w:line="216" w:lineRule="exact"/>
              <w:ind w:left="232"/>
              <w:rPr>
                <w:snapToGrid w:val="0"/>
              </w:rPr>
            </w:pPr>
            <w:r w:rsidRPr="00B12C05">
              <w:rPr>
                <w:snapToGrid w:val="0"/>
                <w:sz w:val="22"/>
                <w:szCs w:val="22"/>
              </w:rPr>
              <w:t>количество, тыс. шт.</w:t>
            </w:r>
          </w:p>
        </w:tc>
        <w:tc>
          <w:tcPr>
            <w:tcW w:w="975" w:type="dxa"/>
            <w:tcBorders>
              <w:top w:val="nil"/>
              <w:left w:val="single" w:sz="4" w:space="0" w:color="auto"/>
              <w:right w:val="single" w:sz="4" w:space="0" w:color="auto"/>
            </w:tcBorders>
            <w:shd w:val="clear" w:color="auto" w:fill="auto"/>
            <w:vAlign w:val="bottom"/>
          </w:tcPr>
          <w:p w:rsidR="002F78EE" w:rsidRPr="005D55D1" w:rsidRDefault="00970BD6"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836,0</w:t>
            </w:r>
          </w:p>
        </w:tc>
        <w:tc>
          <w:tcPr>
            <w:tcW w:w="1067" w:type="dxa"/>
            <w:tcBorders>
              <w:top w:val="nil"/>
              <w:left w:val="single" w:sz="4" w:space="0" w:color="auto"/>
              <w:right w:val="single" w:sz="4" w:space="0" w:color="auto"/>
            </w:tcBorders>
            <w:shd w:val="clear" w:color="auto" w:fill="auto"/>
            <w:vAlign w:val="bottom"/>
          </w:tcPr>
          <w:p w:rsidR="002F78EE"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112,9</w:t>
            </w:r>
          </w:p>
        </w:tc>
        <w:tc>
          <w:tcPr>
            <w:tcW w:w="1063" w:type="dxa"/>
            <w:tcBorders>
              <w:top w:val="nil"/>
              <w:left w:val="single" w:sz="4" w:space="0" w:color="auto"/>
              <w:right w:val="single" w:sz="4" w:space="0" w:color="auto"/>
            </w:tcBorders>
            <w:shd w:val="clear" w:color="auto" w:fill="auto"/>
            <w:vAlign w:val="bottom"/>
          </w:tcPr>
          <w:p w:rsidR="002F78EE" w:rsidRPr="005D55D1" w:rsidRDefault="00970BD6" w:rsidP="00693678">
            <w:pPr>
              <w:tabs>
                <w:tab w:val="left" w:pos="992"/>
                <w:tab w:val="left" w:pos="1099"/>
              </w:tabs>
              <w:spacing w:before="60" w:after="60" w:line="216" w:lineRule="exact"/>
              <w:ind w:right="170"/>
              <w:jc w:val="right"/>
              <w:rPr>
                <w:rFonts w:eastAsia="Arial Unicode MS"/>
              </w:rPr>
            </w:pPr>
            <w:r w:rsidRPr="005D55D1">
              <w:rPr>
                <w:rFonts w:eastAsia="Arial Unicode MS"/>
                <w:sz w:val="22"/>
                <w:szCs w:val="22"/>
              </w:rPr>
              <w:t>797,0</w:t>
            </w:r>
          </w:p>
        </w:tc>
        <w:tc>
          <w:tcPr>
            <w:tcW w:w="1063" w:type="dxa"/>
            <w:tcBorders>
              <w:top w:val="nil"/>
              <w:left w:val="single" w:sz="4" w:space="0" w:color="auto"/>
              <w:right w:val="single" w:sz="4" w:space="0" w:color="auto"/>
            </w:tcBorders>
            <w:shd w:val="clear" w:color="auto" w:fill="auto"/>
            <w:vAlign w:val="bottom"/>
          </w:tcPr>
          <w:p w:rsidR="002F78EE" w:rsidRPr="005D55D1" w:rsidRDefault="00970BD6" w:rsidP="00970BD6">
            <w:pPr>
              <w:tabs>
                <w:tab w:val="left" w:pos="1099"/>
              </w:tabs>
              <w:spacing w:before="60" w:after="60" w:line="216" w:lineRule="exact"/>
              <w:ind w:right="170"/>
              <w:jc w:val="right"/>
              <w:rPr>
                <w:rFonts w:eastAsia="Arial Unicode MS"/>
              </w:rPr>
            </w:pPr>
            <w:r w:rsidRPr="005D55D1">
              <w:rPr>
                <w:rFonts w:eastAsia="Arial Unicode MS"/>
                <w:sz w:val="22"/>
                <w:szCs w:val="22"/>
              </w:rPr>
              <w:t>111,7</w:t>
            </w:r>
          </w:p>
        </w:tc>
        <w:tc>
          <w:tcPr>
            <w:tcW w:w="1008" w:type="dxa"/>
            <w:tcBorders>
              <w:top w:val="nil"/>
              <w:left w:val="single" w:sz="4" w:space="0" w:color="auto"/>
              <w:right w:val="single" w:sz="4" w:space="0" w:color="auto"/>
            </w:tcBorders>
            <w:shd w:val="clear" w:color="auto" w:fill="auto"/>
            <w:vAlign w:val="bottom"/>
          </w:tcPr>
          <w:p w:rsidR="002F78EE" w:rsidRPr="005D55D1" w:rsidRDefault="00970BD6" w:rsidP="00693678">
            <w:pPr>
              <w:tabs>
                <w:tab w:val="left" w:pos="1099"/>
              </w:tabs>
              <w:spacing w:before="60" w:after="60" w:line="216" w:lineRule="exact"/>
              <w:ind w:right="113"/>
              <w:jc w:val="right"/>
              <w:rPr>
                <w:rFonts w:eastAsia="Arial Unicode MS"/>
              </w:rPr>
            </w:pPr>
            <w:r w:rsidRPr="005D55D1">
              <w:rPr>
                <w:rFonts w:eastAsia="Arial Unicode MS"/>
                <w:sz w:val="22"/>
                <w:szCs w:val="22"/>
              </w:rPr>
              <w:t>39,0</w:t>
            </w:r>
          </w:p>
        </w:tc>
        <w:tc>
          <w:tcPr>
            <w:tcW w:w="1036" w:type="dxa"/>
            <w:tcBorders>
              <w:top w:val="nil"/>
              <w:left w:val="single" w:sz="4" w:space="0" w:color="auto"/>
              <w:right w:val="single" w:sz="4" w:space="0" w:color="auto"/>
            </w:tcBorders>
            <w:shd w:val="clear" w:color="auto" w:fill="auto"/>
            <w:vAlign w:val="bottom"/>
          </w:tcPr>
          <w:p w:rsidR="002F78EE"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144,7</w:t>
            </w:r>
          </w:p>
        </w:tc>
      </w:tr>
      <w:tr w:rsidR="002F78EE" w:rsidRPr="00B12C05" w:rsidTr="00B032EF">
        <w:trPr>
          <w:cantSplit/>
          <w:jc w:val="center"/>
        </w:trPr>
        <w:tc>
          <w:tcPr>
            <w:tcW w:w="2910" w:type="dxa"/>
            <w:tcBorders>
              <w:left w:val="single" w:sz="4" w:space="0" w:color="auto"/>
              <w:right w:val="single" w:sz="4" w:space="0" w:color="auto"/>
            </w:tcBorders>
            <w:shd w:val="clear" w:color="auto" w:fill="auto"/>
            <w:vAlign w:val="bottom"/>
          </w:tcPr>
          <w:p w:rsidR="002F78EE" w:rsidRPr="00B12C05" w:rsidRDefault="002F78EE" w:rsidP="00693678">
            <w:pPr>
              <w:spacing w:before="60" w:after="60" w:line="216" w:lineRule="exact"/>
              <w:ind w:left="232"/>
              <w:rPr>
                <w:snapToGrid w:val="0"/>
              </w:rPr>
            </w:pPr>
            <w:r w:rsidRPr="00B12C05">
              <w:rPr>
                <w:snapToGrid w:val="0"/>
                <w:sz w:val="22"/>
                <w:szCs w:val="22"/>
              </w:rPr>
              <w:t>средняя цена, долларов США за штуку</w:t>
            </w:r>
          </w:p>
        </w:tc>
        <w:tc>
          <w:tcPr>
            <w:tcW w:w="975" w:type="dxa"/>
            <w:tcBorders>
              <w:left w:val="single" w:sz="4" w:space="0" w:color="auto"/>
              <w:right w:val="single" w:sz="4" w:space="0" w:color="auto"/>
            </w:tcBorders>
            <w:shd w:val="clear" w:color="auto" w:fill="auto"/>
            <w:vAlign w:val="bottom"/>
          </w:tcPr>
          <w:p w:rsidR="002F78EE" w:rsidRPr="005D55D1" w:rsidRDefault="001E4A9D"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205</w:t>
            </w:r>
          </w:p>
        </w:tc>
        <w:tc>
          <w:tcPr>
            <w:tcW w:w="1067" w:type="dxa"/>
            <w:tcBorders>
              <w:left w:val="single" w:sz="4" w:space="0" w:color="auto"/>
              <w:right w:val="single" w:sz="4" w:space="0" w:color="auto"/>
            </w:tcBorders>
            <w:shd w:val="clear" w:color="auto" w:fill="auto"/>
            <w:vAlign w:val="bottom"/>
          </w:tcPr>
          <w:p w:rsidR="002F78EE"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86,5</w:t>
            </w:r>
          </w:p>
        </w:tc>
        <w:tc>
          <w:tcPr>
            <w:tcW w:w="1063" w:type="dxa"/>
            <w:tcBorders>
              <w:left w:val="single" w:sz="4" w:space="0" w:color="auto"/>
              <w:right w:val="single" w:sz="4" w:space="0" w:color="auto"/>
            </w:tcBorders>
            <w:shd w:val="clear" w:color="auto" w:fill="auto"/>
            <w:vAlign w:val="bottom"/>
          </w:tcPr>
          <w:p w:rsidR="002F78EE"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205</w:t>
            </w:r>
          </w:p>
        </w:tc>
        <w:tc>
          <w:tcPr>
            <w:tcW w:w="1063" w:type="dxa"/>
            <w:tcBorders>
              <w:left w:val="single" w:sz="4" w:space="0" w:color="auto"/>
              <w:right w:val="single" w:sz="4" w:space="0" w:color="auto"/>
            </w:tcBorders>
            <w:shd w:val="clear" w:color="auto" w:fill="auto"/>
            <w:vAlign w:val="bottom"/>
          </w:tcPr>
          <w:p w:rsidR="002F78EE"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86,1</w:t>
            </w:r>
          </w:p>
        </w:tc>
        <w:tc>
          <w:tcPr>
            <w:tcW w:w="1008" w:type="dxa"/>
            <w:tcBorders>
              <w:left w:val="single" w:sz="4" w:space="0" w:color="auto"/>
              <w:right w:val="single" w:sz="4" w:space="0" w:color="auto"/>
            </w:tcBorders>
            <w:shd w:val="clear" w:color="auto" w:fill="auto"/>
            <w:vAlign w:val="bottom"/>
          </w:tcPr>
          <w:p w:rsidR="002F78EE" w:rsidRPr="005D55D1" w:rsidRDefault="001E4A9D" w:rsidP="00693678">
            <w:pPr>
              <w:tabs>
                <w:tab w:val="left" w:pos="1099"/>
              </w:tabs>
              <w:spacing w:before="60" w:after="60" w:line="216" w:lineRule="exact"/>
              <w:ind w:right="113"/>
              <w:jc w:val="right"/>
              <w:rPr>
                <w:rFonts w:eastAsia="Arial Unicode MS"/>
              </w:rPr>
            </w:pPr>
            <w:r w:rsidRPr="005D55D1">
              <w:rPr>
                <w:rFonts w:eastAsia="Arial Unicode MS"/>
                <w:sz w:val="22"/>
                <w:szCs w:val="22"/>
              </w:rPr>
              <w:t>193</w:t>
            </w:r>
          </w:p>
        </w:tc>
        <w:tc>
          <w:tcPr>
            <w:tcW w:w="1036" w:type="dxa"/>
            <w:tcBorders>
              <w:left w:val="single" w:sz="4" w:space="0" w:color="auto"/>
              <w:right w:val="single" w:sz="4" w:space="0" w:color="auto"/>
            </w:tcBorders>
            <w:shd w:val="clear" w:color="auto" w:fill="auto"/>
            <w:vAlign w:val="bottom"/>
          </w:tcPr>
          <w:p w:rsidR="002F78EE"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104,4</w:t>
            </w:r>
          </w:p>
        </w:tc>
      </w:tr>
      <w:tr w:rsidR="00FF1C6A" w:rsidRPr="00B12C05" w:rsidTr="008917D7">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16" w:lineRule="exact"/>
              <w:rPr>
                <w:snapToGrid w:val="0"/>
                <w:lang w:val="ru-MO"/>
              </w:rPr>
            </w:pPr>
            <w:r w:rsidRPr="00B12C05">
              <w:rPr>
                <w:snapToGrid w:val="0"/>
                <w:sz w:val="22"/>
                <w:szCs w:val="22"/>
              </w:rPr>
              <w:t>Мебель, включая медицинскую</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909"/>
                <w:tab w:val="left" w:pos="1099"/>
              </w:tabs>
              <w:spacing w:before="60" w:after="60" w:line="216"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992"/>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r>
      <w:tr w:rsidR="00FF1C6A" w:rsidRPr="00B12C05" w:rsidTr="00F40B85">
        <w:trPr>
          <w:cantSplit/>
          <w:trHeight w:val="212"/>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55D1" w:rsidRDefault="00970BD6"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310,1</w:t>
            </w:r>
          </w:p>
        </w:tc>
        <w:tc>
          <w:tcPr>
            <w:tcW w:w="1067"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116,9</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992"/>
                <w:tab w:val="left" w:pos="1099"/>
              </w:tabs>
              <w:spacing w:before="60" w:after="60" w:line="216" w:lineRule="exact"/>
              <w:ind w:right="170"/>
              <w:jc w:val="right"/>
              <w:rPr>
                <w:rFonts w:eastAsia="Arial Unicode MS"/>
              </w:rPr>
            </w:pPr>
            <w:r w:rsidRPr="005D55D1">
              <w:rPr>
                <w:rFonts w:eastAsia="Arial Unicode MS"/>
                <w:sz w:val="22"/>
                <w:szCs w:val="22"/>
              </w:rPr>
              <w:t>169,7</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113,1</w:t>
            </w:r>
          </w:p>
        </w:tc>
        <w:tc>
          <w:tcPr>
            <w:tcW w:w="1008"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13"/>
              <w:jc w:val="right"/>
              <w:rPr>
                <w:rFonts w:eastAsia="Arial Unicode MS"/>
              </w:rPr>
            </w:pPr>
            <w:r w:rsidRPr="005D55D1">
              <w:rPr>
                <w:rFonts w:eastAsia="Arial Unicode MS"/>
                <w:sz w:val="22"/>
                <w:szCs w:val="22"/>
              </w:rPr>
              <w:t>140,4</w:t>
            </w:r>
          </w:p>
        </w:tc>
        <w:tc>
          <w:tcPr>
            <w:tcW w:w="1036"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121,9</w:t>
            </w:r>
          </w:p>
        </w:tc>
      </w:tr>
      <w:tr w:rsidR="00FF1C6A" w:rsidRPr="00B12C05" w:rsidTr="00F40B85">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1E4A9D"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1</w:t>
            </w:r>
            <w:r w:rsidR="00E957EA" w:rsidRPr="005D55D1">
              <w:rPr>
                <w:rFonts w:eastAsia="Arial Unicode MS"/>
                <w:sz w:val="22"/>
                <w:szCs w:val="22"/>
              </w:rPr>
              <w:t> </w:t>
            </w:r>
            <w:r w:rsidRPr="005D55D1">
              <w:rPr>
                <w:rFonts w:eastAsia="Arial Unicode MS"/>
                <w:sz w:val="22"/>
                <w:szCs w:val="22"/>
              </w:rPr>
              <w:t>721</w:t>
            </w:r>
          </w:p>
        </w:tc>
        <w:tc>
          <w:tcPr>
            <w:tcW w:w="1067" w:type="dxa"/>
            <w:tcBorders>
              <w:top w:val="nil"/>
              <w:left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99,0</w:t>
            </w:r>
          </w:p>
        </w:tc>
        <w:tc>
          <w:tcPr>
            <w:tcW w:w="1063" w:type="dxa"/>
            <w:tcBorders>
              <w:top w:val="nil"/>
              <w:left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1</w:t>
            </w:r>
            <w:r w:rsidR="00E957EA" w:rsidRPr="005D55D1">
              <w:rPr>
                <w:rFonts w:eastAsia="Arial Unicode MS"/>
                <w:sz w:val="22"/>
                <w:szCs w:val="22"/>
              </w:rPr>
              <w:t> </w:t>
            </w:r>
            <w:r w:rsidRPr="005D55D1">
              <w:rPr>
                <w:rFonts w:eastAsia="Arial Unicode MS"/>
                <w:sz w:val="22"/>
                <w:szCs w:val="22"/>
              </w:rPr>
              <w:t>920</w:t>
            </w:r>
          </w:p>
        </w:tc>
        <w:tc>
          <w:tcPr>
            <w:tcW w:w="1063" w:type="dxa"/>
            <w:tcBorders>
              <w:top w:val="nil"/>
              <w:left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93,7</w:t>
            </w:r>
          </w:p>
        </w:tc>
        <w:tc>
          <w:tcPr>
            <w:tcW w:w="1008" w:type="dxa"/>
            <w:tcBorders>
              <w:top w:val="nil"/>
              <w:left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13"/>
              <w:jc w:val="right"/>
              <w:rPr>
                <w:rFonts w:eastAsia="Arial Unicode MS"/>
              </w:rPr>
            </w:pPr>
            <w:r w:rsidRPr="005D55D1">
              <w:rPr>
                <w:rFonts w:eastAsia="Arial Unicode MS"/>
                <w:sz w:val="22"/>
                <w:szCs w:val="22"/>
              </w:rPr>
              <w:t>1</w:t>
            </w:r>
            <w:r w:rsidR="00E957EA" w:rsidRPr="005D55D1">
              <w:rPr>
                <w:rFonts w:eastAsia="Arial Unicode MS"/>
                <w:sz w:val="22"/>
                <w:szCs w:val="22"/>
              </w:rPr>
              <w:t> </w:t>
            </w:r>
            <w:r w:rsidRPr="005D55D1">
              <w:rPr>
                <w:rFonts w:eastAsia="Arial Unicode MS"/>
                <w:sz w:val="22"/>
                <w:szCs w:val="22"/>
              </w:rPr>
              <w:t>479</w:t>
            </w:r>
          </w:p>
        </w:tc>
        <w:tc>
          <w:tcPr>
            <w:tcW w:w="1036" w:type="dxa"/>
            <w:tcBorders>
              <w:top w:val="nil"/>
              <w:left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111,0</w:t>
            </w:r>
          </w:p>
        </w:tc>
      </w:tr>
      <w:tr w:rsidR="00FF1C6A" w:rsidRPr="00B12C05" w:rsidTr="00F40B85">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693678">
            <w:pPr>
              <w:spacing w:before="60" w:after="60" w:line="216" w:lineRule="exact"/>
              <w:rPr>
                <w:snapToGrid w:val="0"/>
                <w:lang w:val="ru-MO"/>
              </w:rPr>
            </w:pPr>
            <w:r w:rsidRPr="00B12C05">
              <w:rPr>
                <w:snapToGrid w:val="0"/>
                <w:sz w:val="22"/>
                <w:szCs w:val="22"/>
              </w:rPr>
              <w:t>Мясо и мясные субпродукты</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1E4A9D">
            <w:pPr>
              <w:tabs>
                <w:tab w:val="left" w:pos="909"/>
                <w:tab w:val="left" w:pos="1099"/>
              </w:tabs>
              <w:spacing w:before="60" w:after="60" w:line="216" w:lineRule="exact"/>
              <w:ind w:right="113"/>
              <w:jc w:val="right"/>
              <w:rPr>
                <w:rFonts w:eastAsia="Arial Unicode MS"/>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13"/>
              <w:jc w:val="right"/>
              <w:rPr>
                <w:rFonts w:eastAsia="Arial Unicode MS"/>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693678">
            <w:pPr>
              <w:tabs>
                <w:tab w:val="left" w:pos="1099"/>
              </w:tabs>
              <w:spacing w:before="60" w:after="60" w:line="216" w:lineRule="exact"/>
              <w:ind w:right="170"/>
              <w:jc w:val="right"/>
              <w:rPr>
                <w:rFonts w:eastAsia="Arial Unicode MS"/>
              </w:rPr>
            </w:pP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55D1" w:rsidRDefault="00970BD6"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330,8</w:t>
            </w:r>
          </w:p>
        </w:tc>
        <w:tc>
          <w:tcPr>
            <w:tcW w:w="1067"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108,6</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325,1</w:t>
            </w:r>
          </w:p>
        </w:tc>
        <w:tc>
          <w:tcPr>
            <w:tcW w:w="1063" w:type="dxa"/>
            <w:tcBorders>
              <w:top w:val="nil"/>
              <w:left w:val="single" w:sz="4" w:space="0" w:color="auto"/>
              <w:right w:val="single" w:sz="4" w:space="0" w:color="auto"/>
            </w:tcBorders>
            <w:shd w:val="clear" w:color="auto" w:fill="auto"/>
            <w:vAlign w:val="bottom"/>
          </w:tcPr>
          <w:p w:rsidR="00FF1C6A" w:rsidRPr="005D55D1" w:rsidRDefault="00970BD6" w:rsidP="00693678">
            <w:pPr>
              <w:tabs>
                <w:tab w:val="left" w:pos="1099"/>
              </w:tabs>
              <w:spacing w:before="60" w:after="60" w:line="216" w:lineRule="exact"/>
              <w:ind w:right="170"/>
              <w:jc w:val="right"/>
              <w:rPr>
                <w:rFonts w:eastAsia="Arial Unicode MS"/>
              </w:rPr>
            </w:pPr>
            <w:r w:rsidRPr="005D55D1">
              <w:rPr>
                <w:rFonts w:eastAsia="Arial Unicode MS"/>
                <w:sz w:val="22"/>
                <w:szCs w:val="22"/>
              </w:rPr>
              <w:t>108,0</w:t>
            </w:r>
          </w:p>
        </w:tc>
        <w:tc>
          <w:tcPr>
            <w:tcW w:w="1008" w:type="dxa"/>
            <w:tcBorders>
              <w:top w:val="nil"/>
              <w:left w:val="single" w:sz="4" w:space="0" w:color="auto"/>
              <w:right w:val="single" w:sz="4" w:space="0" w:color="auto"/>
            </w:tcBorders>
            <w:shd w:val="clear" w:color="auto" w:fill="auto"/>
            <w:vAlign w:val="bottom"/>
          </w:tcPr>
          <w:p w:rsidR="00FF1C6A" w:rsidRPr="005D55D1" w:rsidRDefault="0053320B" w:rsidP="00693678">
            <w:pPr>
              <w:tabs>
                <w:tab w:val="left" w:pos="1099"/>
              </w:tabs>
              <w:spacing w:before="60" w:after="60" w:line="216" w:lineRule="exact"/>
              <w:ind w:right="113"/>
              <w:jc w:val="right"/>
              <w:rPr>
                <w:rFonts w:eastAsia="Arial Unicode MS"/>
              </w:rPr>
            </w:pPr>
            <w:r w:rsidRPr="005D55D1">
              <w:rPr>
                <w:rFonts w:eastAsia="Arial Unicode MS"/>
                <w:sz w:val="22"/>
                <w:szCs w:val="22"/>
              </w:rPr>
              <w:t>5,7</w:t>
            </w:r>
          </w:p>
        </w:tc>
        <w:tc>
          <w:tcPr>
            <w:tcW w:w="1036" w:type="dxa"/>
            <w:tcBorders>
              <w:top w:val="nil"/>
              <w:left w:val="single" w:sz="4" w:space="0" w:color="auto"/>
              <w:right w:val="single" w:sz="4" w:space="0" w:color="auto"/>
            </w:tcBorders>
            <w:shd w:val="clear" w:color="auto" w:fill="auto"/>
            <w:vAlign w:val="bottom"/>
          </w:tcPr>
          <w:p w:rsidR="00FF1C6A" w:rsidRPr="005D55D1" w:rsidRDefault="0053320B" w:rsidP="00693678">
            <w:pPr>
              <w:tabs>
                <w:tab w:val="left" w:pos="1099"/>
              </w:tabs>
              <w:spacing w:before="60" w:after="60" w:line="216" w:lineRule="exact"/>
              <w:ind w:right="170"/>
              <w:jc w:val="right"/>
              <w:rPr>
                <w:rFonts w:eastAsia="Arial Unicode MS"/>
              </w:rPr>
            </w:pPr>
            <w:r w:rsidRPr="005D55D1">
              <w:rPr>
                <w:rFonts w:eastAsia="Arial Unicode MS"/>
                <w:sz w:val="22"/>
                <w:szCs w:val="22"/>
              </w:rPr>
              <w:t>159,4</w:t>
            </w:r>
          </w:p>
        </w:tc>
      </w:tr>
      <w:tr w:rsidR="00FF1C6A" w:rsidRPr="00B12C05" w:rsidTr="00693678">
        <w:trPr>
          <w:cantSplit/>
          <w:jc w:val="center"/>
        </w:trPr>
        <w:tc>
          <w:tcPr>
            <w:tcW w:w="2910" w:type="dxa"/>
            <w:tcBorders>
              <w:top w:val="nil"/>
              <w:left w:val="single" w:sz="4" w:space="0" w:color="auto"/>
              <w:bottom w:val="single" w:sz="4" w:space="0" w:color="auto"/>
              <w:right w:val="single" w:sz="4" w:space="0" w:color="auto"/>
            </w:tcBorders>
            <w:shd w:val="clear" w:color="auto" w:fill="auto"/>
            <w:vAlign w:val="bottom"/>
          </w:tcPr>
          <w:p w:rsidR="00FF1C6A" w:rsidRPr="00B12C05" w:rsidRDefault="00FF1C6A" w:rsidP="00693678">
            <w:pPr>
              <w:spacing w:before="60" w:after="60" w:line="216"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1E4A9D" w:rsidP="001E4A9D">
            <w:pPr>
              <w:tabs>
                <w:tab w:val="left" w:pos="909"/>
                <w:tab w:val="left" w:pos="1099"/>
              </w:tabs>
              <w:spacing w:before="60" w:after="60" w:line="216" w:lineRule="exact"/>
              <w:ind w:right="113"/>
              <w:jc w:val="right"/>
              <w:rPr>
                <w:rFonts w:eastAsia="Arial Unicode MS"/>
              </w:rPr>
            </w:pPr>
            <w:r w:rsidRPr="005D55D1">
              <w:rPr>
                <w:rFonts w:eastAsia="Arial Unicode MS"/>
                <w:sz w:val="22"/>
                <w:szCs w:val="22"/>
              </w:rPr>
              <w:t>2</w:t>
            </w:r>
            <w:r w:rsidR="00E957EA" w:rsidRPr="005D55D1">
              <w:rPr>
                <w:rFonts w:eastAsia="Arial Unicode MS"/>
                <w:sz w:val="22"/>
                <w:szCs w:val="22"/>
              </w:rPr>
              <w:t> </w:t>
            </w:r>
            <w:r w:rsidRPr="005D55D1">
              <w:rPr>
                <w:rFonts w:eastAsia="Arial Unicode MS"/>
                <w:sz w:val="22"/>
                <w:szCs w:val="22"/>
              </w:rPr>
              <w:t>504</w:t>
            </w:r>
          </w:p>
        </w:tc>
        <w:tc>
          <w:tcPr>
            <w:tcW w:w="1067"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101,8</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2</w:t>
            </w:r>
            <w:r w:rsidR="00E957EA" w:rsidRPr="005D55D1">
              <w:rPr>
                <w:rFonts w:eastAsia="Arial Unicode MS"/>
                <w:sz w:val="22"/>
                <w:szCs w:val="22"/>
              </w:rPr>
              <w:t> </w:t>
            </w:r>
            <w:r w:rsidRPr="005D55D1">
              <w:rPr>
                <w:rFonts w:eastAsia="Arial Unicode MS"/>
                <w:sz w:val="22"/>
                <w:szCs w:val="22"/>
              </w:rPr>
              <w:t>517</w:t>
            </w:r>
          </w:p>
        </w:tc>
        <w:tc>
          <w:tcPr>
            <w:tcW w:w="1063"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101,8</w:t>
            </w:r>
          </w:p>
        </w:tc>
        <w:tc>
          <w:tcPr>
            <w:tcW w:w="1008"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13"/>
              <w:jc w:val="right"/>
              <w:rPr>
                <w:rFonts w:eastAsia="Arial Unicode MS"/>
              </w:rPr>
            </w:pPr>
            <w:r w:rsidRPr="005D55D1">
              <w:rPr>
                <w:rFonts w:eastAsia="Arial Unicode MS"/>
                <w:sz w:val="22"/>
                <w:szCs w:val="22"/>
              </w:rPr>
              <w:t>1</w:t>
            </w:r>
            <w:r w:rsidR="00E957EA" w:rsidRPr="005D55D1">
              <w:rPr>
                <w:rFonts w:eastAsia="Arial Unicode MS"/>
                <w:sz w:val="22"/>
                <w:szCs w:val="22"/>
              </w:rPr>
              <w:t> </w:t>
            </w:r>
            <w:r w:rsidRPr="005D55D1">
              <w:rPr>
                <w:rFonts w:eastAsia="Arial Unicode MS"/>
                <w:sz w:val="22"/>
                <w:szCs w:val="22"/>
              </w:rPr>
              <w:t>736</w:t>
            </w:r>
          </w:p>
        </w:tc>
        <w:tc>
          <w:tcPr>
            <w:tcW w:w="1036" w:type="dxa"/>
            <w:tcBorders>
              <w:top w:val="nil"/>
              <w:left w:val="single" w:sz="4" w:space="0" w:color="auto"/>
              <w:bottom w:val="single" w:sz="4" w:space="0" w:color="auto"/>
              <w:right w:val="single" w:sz="4" w:space="0" w:color="auto"/>
            </w:tcBorders>
            <w:shd w:val="clear" w:color="auto" w:fill="auto"/>
            <w:vAlign w:val="bottom"/>
          </w:tcPr>
          <w:p w:rsidR="00FF1C6A" w:rsidRPr="005D55D1" w:rsidRDefault="001E4A9D" w:rsidP="00693678">
            <w:pPr>
              <w:tabs>
                <w:tab w:val="left" w:pos="1099"/>
              </w:tabs>
              <w:spacing w:before="60" w:after="60" w:line="216" w:lineRule="exact"/>
              <w:ind w:right="170"/>
              <w:jc w:val="right"/>
              <w:rPr>
                <w:rFonts w:eastAsia="Arial Unicode MS"/>
              </w:rPr>
            </w:pPr>
            <w:r w:rsidRPr="005D55D1">
              <w:rPr>
                <w:rFonts w:eastAsia="Arial Unicode MS"/>
                <w:sz w:val="22"/>
                <w:szCs w:val="22"/>
              </w:rPr>
              <w:t>137,7</w:t>
            </w:r>
          </w:p>
        </w:tc>
      </w:tr>
      <w:tr w:rsidR="00FF1C6A" w:rsidRPr="00B12C05" w:rsidTr="00693678">
        <w:trPr>
          <w:cantSplit/>
          <w:jc w:val="center"/>
        </w:trPr>
        <w:tc>
          <w:tcPr>
            <w:tcW w:w="2910"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FF1C6A" w:rsidP="00966CF2">
            <w:pPr>
              <w:spacing w:before="50" w:after="50" w:line="200" w:lineRule="exact"/>
              <w:rPr>
                <w:snapToGrid w:val="0"/>
                <w:lang w:val="ru-MO"/>
              </w:rPr>
            </w:pPr>
            <w:r w:rsidRPr="00B12C05">
              <w:rPr>
                <w:snapToGrid w:val="0"/>
                <w:sz w:val="22"/>
                <w:szCs w:val="22"/>
              </w:rPr>
              <w:lastRenderedPageBreak/>
              <w:t>Молоко и молочная продукция</w:t>
            </w:r>
          </w:p>
        </w:tc>
        <w:tc>
          <w:tcPr>
            <w:tcW w:w="975"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966CF2">
            <w:pPr>
              <w:tabs>
                <w:tab w:val="left" w:pos="909"/>
                <w:tab w:val="left" w:pos="1099"/>
              </w:tabs>
              <w:spacing w:before="50" w:after="50" w:line="200" w:lineRule="exact"/>
              <w:ind w:right="120"/>
              <w:jc w:val="right"/>
              <w:rPr>
                <w:rFonts w:eastAsia="Arial Unicode MS"/>
              </w:rPr>
            </w:pPr>
          </w:p>
        </w:tc>
        <w:tc>
          <w:tcPr>
            <w:tcW w:w="1067"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70"/>
              <w:jc w:val="right"/>
              <w:rPr>
                <w:rFonts w:eastAsia="Arial Unicode MS"/>
              </w:rPr>
            </w:pPr>
          </w:p>
        </w:tc>
        <w:tc>
          <w:tcPr>
            <w:tcW w:w="1063"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70"/>
              <w:jc w:val="right"/>
              <w:rPr>
                <w:rFonts w:eastAsia="Arial Unicode MS"/>
              </w:rPr>
            </w:pPr>
          </w:p>
        </w:tc>
        <w:tc>
          <w:tcPr>
            <w:tcW w:w="1008"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13"/>
              <w:jc w:val="right"/>
              <w:rPr>
                <w:rFonts w:eastAsia="Arial Unicode MS"/>
              </w:rPr>
            </w:pPr>
          </w:p>
        </w:tc>
        <w:tc>
          <w:tcPr>
            <w:tcW w:w="1036" w:type="dxa"/>
            <w:tcBorders>
              <w:top w:val="single" w:sz="4" w:space="0" w:color="auto"/>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70"/>
              <w:jc w:val="right"/>
              <w:rPr>
                <w:rFonts w:eastAsia="Arial Unicode MS"/>
              </w:rPr>
            </w:pP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966CF2">
            <w:pPr>
              <w:spacing w:before="50" w:after="50" w:line="200" w:lineRule="exact"/>
              <w:ind w:left="232"/>
              <w:rPr>
                <w:snapToGrid w:val="0"/>
              </w:rPr>
            </w:pPr>
            <w:r w:rsidRPr="00B12C05">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909"/>
                <w:tab w:val="left" w:pos="1099"/>
              </w:tabs>
              <w:spacing w:before="50" w:after="50" w:line="200" w:lineRule="exact"/>
              <w:ind w:right="120"/>
              <w:jc w:val="right"/>
              <w:rPr>
                <w:rFonts w:eastAsia="Arial Unicode MS"/>
              </w:rPr>
            </w:pPr>
            <w:r w:rsidRPr="005D55D1">
              <w:rPr>
                <w:rFonts w:eastAsia="Arial Unicode MS"/>
                <w:sz w:val="22"/>
                <w:szCs w:val="22"/>
              </w:rPr>
              <w:t>978,6</w:t>
            </w:r>
          </w:p>
        </w:tc>
        <w:tc>
          <w:tcPr>
            <w:tcW w:w="1067"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70"/>
              <w:jc w:val="right"/>
              <w:rPr>
                <w:rFonts w:eastAsia="Arial Unicode MS"/>
              </w:rPr>
            </w:pPr>
            <w:r w:rsidRPr="005D55D1">
              <w:rPr>
                <w:rFonts w:eastAsia="Arial Unicode MS"/>
                <w:sz w:val="22"/>
                <w:szCs w:val="22"/>
              </w:rPr>
              <w:t>94,6</w:t>
            </w:r>
          </w:p>
        </w:tc>
        <w:tc>
          <w:tcPr>
            <w:tcW w:w="1063"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70"/>
              <w:jc w:val="right"/>
              <w:rPr>
                <w:rFonts w:eastAsia="Arial Unicode MS"/>
              </w:rPr>
            </w:pPr>
            <w:r w:rsidRPr="005D55D1">
              <w:rPr>
                <w:rFonts w:eastAsia="Arial Unicode MS"/>
                <w:sz w:val="22"/>
                <w:szCs w:val="22"/>
              </w:rPr>
              <w:t>892,6</w:t>
            </w:r>
          </w:p>
        </w:tc>
        <w:tc>
          <w:tcPr>
            <w:tcW w:w="1063"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70"/>
              <w:jc w:val="right"/>
              <w:rPr>
                <w:rFonts w:eastAsia="Arial Unicode MS"/>
              </w:rPr>
            </w:pPr>
            <w:r w:rsidRPr="005D55D1">
              <w:rPr>
                <w:rFonts w:eastAsia="Arial Unicode MS"/>
                <w:sz w:val="22"/>
                <w:szCs w:val="22"/>
              </w:rPr>
              <w:t>88,4</w:t>
            </w:r>
          </w:p>
        </w:tc>
        <w:tc>
          <w:tcPr>
            <w:tcW w:w="1008"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13"/>
              <w:jc w:val="right"/>
              <w:rPr>
                <w:rFonts w:eastAsia="Arial Unicode MS"/>
              </w:rPr>
            </w:pPr>
            <w:r w:rsidRPr="005D55D1">
              <w:rPr>
                <w:rFonts w:eastAsia="Arial Unicode MS"/>
                <w:sz w:val="22"/>
                <w:szCs w:val="22"/>
              </w:rPr>
              <w:t>86,0</w:t>
            </w:r>
          </w:p>
        </w:tc>
        <w:tc>
          <w:tcPr>
            <w:tcW w:w="1036"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70"/>
              <w:jc w:val="right"/>
              <w:rPr>
                <w:rFonts w:eastAsia="Arial Unicode MS"/>
              </w:rPr>
            </w:pPr>
            <w:r w:rsidRPr="005D55D1">
              <w:rPr>
                <w:rFonts w:eastAsia="Arial Unicode MS"/>
                <w:sz w:val="22"/>
                <w:szCs w:val="22"/>
              </w:rPr>
              <w:t>в 3,5р.</w:t>
            </w: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966CF2">
            <w:pPr>
              <w:spacing w:before="50" w:after="50" w:line="200" w:lineRule="exact"/>
              <w:ind w:left="232"/>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right w:val="single" w:sz="4" w:space="0" w:color="auto"/>
            </w:tcBorders>
            <w:shd w:val="clear" w:color="auto" w:fill="auto"/>
            <w:vAlign w:val="bottom"/>
          </w:tcPr>
          <w:p w:rsidR="00FF1C6A" w:rsidRPr="005D55D1" w:rsidRDefault="001E4A9D" w:rsidP="00966CF2">
            <w:pPr>
              <w:tabs>
                <w:tab w:val="left" w:pos="909"/>
                <w:tab w:val="left" w:pos="1099"/>
              </w:tabs>
              <w:spacing w:before="50" w:after="50" w:line="200" w:lineRule="exact"/>
              <w:ind w:right="120"/>
              <w:jc w:val="right"/>
              <w:rPr>
                <w:rFonts w:eastAsia="Arial Unicode MS"/>
              </w:rPr>
            </w:pPr>
            <w:r w:rsidRPr="005D55D1">
              <w:rPr>
                <w:rFonts w:eastAsia="Arial Unicode MS"/>
                <w:sz w:val="22"/>
                <w:szCs w:val="22"/>
              </w:rPr>
              <w:t>2</w:t>
            </w:r>
            <w:r w:rsidR="00E957EA" w:rsidRPr="005D55D1">
              <w:rPr>
                <w:rFonts w:eastAsia="Arial Unicode MS"/>
                <w:sz w:val="22"/>
                <w:szCs w:val="22"/>
              </w:rPr>
              <w:t> </w:t>
            </w:r>
            <w:r w:rsidRPr="005D55D1">
              <w:rPr>
                <w:rFonts w:eastAsia="Arial Unicode MS"/>
                <w:sz w:val="22"/>
                <w:szCs w:val="22"/>
              </w:rPr>
              <w:t>057</w:t>
            </w:r>
          </w:p>
        </w:tc>
        <w:tc>
          <w:tcPr>
            <w:tcW w:w="1067" w:type="dxa"/>
            <w:tcBorders>
              <w:top w:val="nil"/>
              <w:left w:val="sing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70"/>
              <w:jc w:val="right"/>
              <w:rPr>
                <w:rFonts w:eastAsia="Arial Unicode MS"/>
              </w:rPr>
            </w:pPr>
            <w:r w:rsidRPr="005D55D1">
              <w:rPr>
                <w:rFonts w:eastAsia="Arial Unicode MS"/>
                <w:sz w:val="22"/>
                <w:szCs w:val="22"/>
              </w:rPr>
              <w:t>99,3</w:t>
            </w:r>
          </w:p>
        </w:tc>
        <w:tc>
          <w:tcPr>
            <w:tcW w:w="1063" w:type="dxa"/>
            <w:tcBorders>
              <w:top w:val="nil"/>
              <w:left w:val="sing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70"/>
              <w:jc w:val="right"/>
              <w:rPr>
                <w:rFonts w:eastAsia="Arial Unicode MS"/>
              </w:rPr>
            </w:pPr>
            <w:r w:rsidRPr="005D55D1">
              <w:rPr>
                <w:rFonts w:eastAsia="Arial Unicode MS"/>
                <w:sz w:val="22"/>
                <w:szCs w:val="22"/>
              </w:rPr>
              <w:t>2</w:t>
            </w:r>
            <w:r w:rsidR="00E957EA" w:rsidRPr="005D55D1">
              <w:rPr>
                <w:rFonts w:eastAsia="Arial Unicode MS"/>
                <w:sz w:val="22"/>
                <w:szCs w:val="22"/>
              </w:rPr>
              <w:t> </w:t>
            </w:r>
            <w:r w:rsidRPr="005D55D1">
              <w:rPr>
                <w:rFonts w:eastAsia="Arial Unicode MS"/>
                <w:sz w:val="22"/>
                <w:szCs w:val="22"/>
              </w:rPr>
              <w:t>123</w:t>
            </w:r>
          </w:p>
        </w:tc>
        <w:tc>
          <w:tcPr>
            <w:tcW w:w="1063" w:type="dxa"/>
            <w:tcBorders>
              <w:top w:val="nil"/>
              <w:left w:val="sing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70"/>
              <w:jc w:val="right"/>
              <w:rPr>
                <w:rFonts w:eastAsia="Arial Unicode MS"/>
              </w:rPr>
            </w:pPr>
            <w:r w:rsidRPr="005D55D1">
              <w:rPr>
                <w:rFonts w:eastAsia="Arial Unicode MS"/>
                <w:sz w:val="22"/>
                <w:szCs w:val="22"/>
              </w:rPr>
              <w:t>102,1</w:t>
            </w:r>
          </w:p>
        </w:tc>
        <w:tc>
          <w:tcPr>
            <w:tcW w:w="1008" w:type="dxa"/>
            <w:tcBorders>
              <w:top w:val="nil"/>
              <w:left w:val="sing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13"/>
              <w:jc w:val="right"/>
              <w:rPr>
                <w:rFonts w:eastAsia="Arial Unicode MS"/>
              </w:rPr>
            </w:pPr>
            <w:r w:rsidRPr="005D55D1">
              <w:rPr>
                <w:rFonts w:eastAsia="Arial Unicode MS"/>
                <w:sz w:val="22"/>
                <w:szCs w:val="22"/>
              </w:rPr>
              <w:t>1</w:t>
            </w:r>
            <w:r w:rsidR="00E957EA" w:rsidRPr="005D55D1">
              <w:rPr>
                <w:rFonts w:eastAsia="Arial Unicode MS"/>
                <w:sz w:val="22"/>
                <w:szCs w:val="22"/>
              </w:rPr>
              <w:t> </w:t>
            </w:r>
            <w:r w:rsidRPr="005D55D1">
              <w:rPr>
                <w:rFonts w:eastAsia="Arial Unicode MS"/>
                <w:sz w:val="22"/>
                <w:szCs w:val="22"/>
              </w:rPr>
              <w:t>371</w:t>
            </w:r>
          </w:p>
        </w:tc>
        <w:tc>
          <w:tcPr>
            <w:tcW w:w="1036" w:type="dxa"/>
            <w:tcBorders>
              <w:top w:val="nil"/>
              <w:left w:val="sing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70"/>
              <w:jc w:val="right"/>
              <w:rPr>
                <w:rFonts w:eastAsia="Arial Unicode MS"/>
              </w:rPr>
            </w:pPr>
            <w:r w:rsidRPr="005D55D1">
              <w:rPr>
                <w:rFonts w:eastAsia="Arial Unicode MS"/>
                <w:sz w:val="22"/>
                <w:szCs w:val="22"/>
              </w:rPr>
              <w:t>79,3</w:t>
            </w:r>
          </w:p>
        </w:tc>
      </w:tr>
      <w:tr w:rsidR="00FF1C6A" w:rsidRPr="00B12C05" w:rsidTr="00F87C98">
        <w:trPr>
          <w:cantSplit/>
          <w:jc w:val="center"/>
        </w:trPr>
        <w:tc>
          <w:tcPr>
            <w:tcW w:w="2910" w:type="dxa"/>
            <w:tcBorders>
              <w:left w:val="single" w:sz="4" w:space="0" w:color="auto"/>
              <w:bottom w:val="nil"/>
              <w:right w:val="single" w:sz="4" w:space="0" w:color="auto"/>
            </w:tcBorders>
            <w:shd w:val="clear" w:color="auto" w:fill="auto"/>
            <w:vAlign w:val="bottom"/>
          </w:tcPr>
          <w:p w:rsidR="00FF1C6A" w:rsidRPr="00B12C05" w:rsidRDefault="00FF1C6A" w:rsidP="00966CF2">
            <w:pPr>
              <w:spacing w:before="50" w:after="50" w:line="200" w:lineRule="exact"/>
              <w:rPr>
                <w:snapToGrid w:val="0"/>
              </w:rPr>
            </w:pPr>
            <w:r w:rsidRPr="00B12C05">
              <w:rPr>
                <w:snapToGrid w:val="0"/>
                <w:sz w:val="22"/>
                <w:szCs w:val="22"/>
              </w:rPr>
              <w:t>Сахар</w:t>
            </w:r>
          </w:p>
        </w:tc>
        <w:tc>
          <w:tcPr>
            <w:tcW w:w="975" w:type="dxa"/>
            <w:tcBorders>
              <w:left w:val="single" w:sz="4" w:space="0" w:color="auto"/>
              <w:bottom w:val="nil"/>
              <w:right w:val="single" w:sz="4" w:space="0" w:color="auto"/>
            </w:tcBorders>
            <w:shd w:val="clear" w:color="auto" w:fill="auto"/>
            <w:vAlign w:val="bottom"/>
          </w:tcPr>
          <w:p w:rsidR="00FF1C6A" w:rsidRPr="005D55D1" w:rsidRDefault="00FF1C6A" w:rsidP="00966CF2">
            <w:pPr>
              <w:tabs>
                <w:tab w:val="left" w:pos="909"/>
                <w:tab w:val="left" w:pos="1099"/>
              </w:tabs>
              <w:spacing w:before="50" w:after="50" w:line="200" w:lineRule="exact"/>
              <w:ind w:right="120"/>
              <w:jc w:val="right"/>
              <w:rPr>
                <w:snapToGrid w:val="0"/>
              </w:rPr>
            </w:pPr>
          </w:p>
        </w:tc>
        <w:tc>
          <w:tcPr>
            <w:tcW w:w="1067" w:type="dxa"/>
            <w:tcBorders>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966CF2">
            <w:pPr>
              <w:tabs>
                <w:tab w:val="left" w:pos="992"/>
                <w:tab w:val="left" w:pos="1099"/>
              </w:tabs>
              <w:spacing w:before="50" w:after="50" w:line="200" w:lineRule="exact"/>
              <w:ind w:right="170"/>
              <w:jc w:val="right"/>
              <w:rPr>
                <w:snapToGrid w:val="0"/>
              </w:rPr>
            </w:pPr>
          </w:p>
        </w:tc>
        <w:tc>
          <w:tcPr>
            <w:tcW w:w="1063" w:type="dxa"/>
            <w:tcBorders>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70"/>
              <w:jc w:val="right"/>
              <w:rPr>
                <w:snapToGrid w:val="0"/>
              </w:rPr>
            </w:pPr>
          </w:p>
        </w:tc>
        <w:tc>
          <w:tcPr>
            <w:tcW w:w="1008" w:type="dxa"/>
            <w:tcBorders>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13"/>
              <w:jc w:val="right"/>
              <w:rPr>
                <w:snapToGrid w:val="0"/>
              </w:rPr>
            </w:pPr>
          </w:p>
        </w:tc>
        <w:tc>
          <w:tcPr>
            <w:tcW w:w="1036" w:type="dxa"/>
            <w:tcBorders>
              <w:left w:val="single" w:sz="4" w:space="0" w:color="auto"/>
              <w:bottom w:val="nil"/>
              <w:right w:val="single" w:sz="4" w:space="0" w:color="auto"/>
            </w:tcBorders>
            <w:shd w:val="clear" w:color="auto" w:fill="auto"/>
            <w:vAlign w:val="bottom"/>
          </w:tcPr>
          <w:p w:rsidR="00FF1C6A" w:rsidRPr="005D55D1" w:rsidRDefault="00FF1C6A" w:rsidP="00966CF2">
            <w:pPr>
              <w:tabs>
                <w:tab w:val="left" w:pos="1099"/>
              </w:tabs>
              <w:spacing w:before="50" w:after="50" w:line="200" w:lineRule="exact"/>
              <w:ind w:right="170"/>
              <w:jc w:val="right"/>
              <w:rPr>
                <w:snapToGrid w:val="0"/>
              </w:rPr>
            </w:pPr>
          </w:p>
        </w:tc>
      </w:tr>
      <w:tr w:rsidR="00FF1C6A" w:rsidRPr="00B12C05" w:rsidTr="00F87C98">
        <w:trPr>
          <w:cantSplit/>
          <w:jc w:val="center"/>
        </w:trPr>
        <w:tc>
          <w:tcPr>
            <w:tcW w:w="2910" w:type="dxa"/>
            <w:tcBorders>
              <w:top w:val="nil"/>
              <w:left w:val="single" w:sz="4" w:space="0" w:color="auto"/>
              <w:right w:val="single" w:sz="4" w:space="0" w:color="auto"/>
            </w:tcBorders>
            <w:shd w:val="clear" w:color="auto" w:fill="auto"/>
            <w:vAlign w:val="bottom"/>
          </w:tcPr>
          <w:p w:rsidR="00FF1C6A" w:rsidRPr="00B12C05" w:rsidRDefault="00FF1C6A" w:rsidP="00966CF2">
            <w:pPr>
              <w:spacing w:before="50" w:after="50" w:line="200" w:lineRule="exact"/>
              <w:ind w:firstLine="239"/>
              <w:rPr>
                <w:snapToGrid w:val="0"/>
              </w:rPr>
            </w:pPr>
            <w:r w:rsidRPr="00B12C05">
              <w:rPr>
                <w:snapToGrid w:val="0"/>
                <w:sz w:val="22"/>
                <w:szCs w:val="22"/>
              </w:rPr>
              <w:t>количество, тыс. т</w:t>
            </w:r>
          </w:p>
        </w:tc>
        <w:tc>
          <w:tcPr>
            <w:tcW w:w="975"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909"/>
                <w:tab w:val="left" w:pos="1099"/>
              </w:tabs>
              <w:spacing w:before="50" w:after="50" w:line="200" w:lineRule="exact"/>
              <w:ind w:right="120"/>
              <w:jc w:val="right"/>
              <w:rPr>
                <w:snapToGrid w:val="0"/>
              </w:rPr>
            </w:pPr>
            <w:r w:rsidRPr="005D55D1">
              <w:rPr>
                <w:snapToGrid w:val="0"/>
                <w:sz w:val="22"/>
                <w:szCs w:val="22"/>
              </w:rPr>
              <w:t>427,2</w:t>
            </w:r>
          </w:p>
        </w:tc>
        <w:tc>
          <w:tcPr>
            <w:tcW w:w="1067"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70"/>
              <w:jc w:val="right"/>
              <w:rPr>
                <w:snapToGrid w:val="0"/>
              </w:rPr>
            </w:pPr>
            <w:r w:rsidRPr="005D55D1">
              <w:rPr>
                <w:snapToGrid w:val="0"/>
                <w:sz w:val="22"/>
                <w:szCs w:val="22"/>
              </w:rPr>
              <w:t>104,9</w:t>
            </w:r>
          </w:p>
        </w:tc>
        <w:tc>
          <w:tcPr>
            <w:tcW w:w="1063"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992"/>
                <w:tab w:val="left" w:pos="1099"/>
              </w:tabs>
              <w:spacing w:before="50" w:after="50" w:line="200" w:lineRule="exact"/>
              <w:ind w:right="170"/>
              <w:jc w:val="right"/>
              <w:rPr>
                <w:snapToGrid w:val="0"/>
              </w:rPr>
            </w:pPr>
            <w:r w:rsidRPr="005D55D1">
              <w:rPr>
                <w:snapToGrid w:val="0"/>
                <w:sz w:val="22"/>
                <w:szCs w:val="22"/>
              </w:rPr>
              <w:t>426,2</w:t>
            </w:r>
          </w:p>
        </w:tc>
        <w:tc>
          <w:tcPr>
            <w:tcW w:w="1063"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70"/>
              <w:jc w:val="right"/>
              <w:rPr>
                <w:snapToGrid w:val="0"/>
              </w:rPr>
            </w:pPr>
            <w:r w:rsidRPr="005D55D1">
              <w:rPr>
                <w:snapToGrid w:val="0"/>
                <w:sz w:val="22"/>
                <w:szCs w:val="22"/>
              </w:rPr>
              <w:t>105,6</w:t>
            </w:r>
          </w:p>
        </w:tc>
        <w:tc>
          <w:tcPr>
            <w:tcW w:w="1008"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13"/>
              <w:jc w:val="right"/>
              <w:rPr>
                <w:snapToGrid w:val="0"/>
              </w:rPr>
            </w:pPr>
            <w:r w:rsidRPr="005D55D1">
              <w:rPr>
                <w:snapToGrid w:val="0"/>
                <w:sz w:val="22"/>
                <w:szCs w:val="22"/>
              </w:rPr>
              <w:t>1,0</w:t>
            </w:r>
          </w:p>
        </w:tc>
        <w:tc>
          <w:tcPr>
            <w:tcW w:w="1036" w:type="dxa"/>
            <w:tcBorders>
              <w:top w:val="nil"/>
              <w:left w:val="single" w:sz="4" w:space="0" w:color="auto"/>
              <w:right w:val="single" w:sz="4" w:space="0" w:color="auto"/>
            </w:tcBorders>
            <w:shd w:val="clear" w:color="auto" w:fill="auto"/>
            <w:vAlign w:val="bottom"/>
          </w:tcPr>
          <w:p w:rsidR="00FF1C6A" w:rsidRPr="005D55D1" w:rsidRDefault="0053320B" w:rsidP="00966CF2">
            <w:pPr>
              <w:tabs>
                <w:tab w:val="left" w:pos="1099"/>
              </w:tabs>
              <w:spacing w:before="50" w:after="50" w:line="200" w:lineRule="exact"/>
              <w:ind w:right="170"/>
              <w:jc w:val="right"/>
              <w:rPr>
                <w:snapToGrid w:val="0"/>
              </w:rPr>
            </w:pPr>
            <w:r w:rsidRPr="005D55D1">
              <w:rPr>
                <w:snapToGrid w:val="0"/>
                <w:sz w:val="22"/>
                <w:szCs w:val="22"/>
              </w:rPr>
              <w:t>29,2</w:t>
            </w:r>
          </w:p>
        </w:tc>
      </w:tr>
      <w:tr w:rsidR="00FF1C6A" w:rsidRPr="00B12C05" w:rsidTr="00F87C98">
        <w:trPr>
          <w:cantSplit/>
          <w:jc w:val="center"/>
        </w:trPr>
        <w:tc>
          <w:tcPr>
            <w:tcW w:w="2910" w:type="dxa"/>
            <w:tcBorders>
              <w:top w:val="nil"/>
              <w:left w:val="single" w:sz="4" w:space="0" w:color="auto"/>
              <w:bottom w:val="double" w:sz="4" w:space="0" w:color="auto"/>
              <w:right w:val="single" w:sz="4" w:space="0" w:color="auto"/>
            </w:tcBorders>
            <w:shd w:val="clear" w:color="auto" w:fill="auto"/>
            <w:vAlign w:val="bottom"/>
          </w:tcPr>
          <w:p w:rsidR="00FF1C6A" w:rsidRPr="00B12C05" w:rsidRDefault="00FF1C6A" w:rsidP="00966CF2">
            <w:pPr>
              <w:spacing w:before="50" w:after="50" w:line="200" w:lineRule="exact"/>
              <w:ind w:left="239"/>
              <w:rPr>
                <w:snapToGrid w:val="0"/>
              </w:rPr>
            </w:pPr>
            <w:r w:rsidRPr="00B12C05">
              <w:rPr>
                <w:snapToGrid w:val="0"/>
                <w:sz w:val="22"/>
                <w:szCs w:val="22"/>
              </w:rPr>
              <w:t>средняя цена, долларов США за тонну</w:t>
            </w:r>
          </w:p>
        </w:tc>
        <w:tc>
          <w:tcPr>
            <w:tcW w:w="975" w:type="dxa"/>
            <w:tcBorders>
              <w:top w:val="nil"/>
              <w:left w:val="single" w:sz="4" w:space="0" w:color="auto"/>
              <w:bottom w:val="double" w:sz="4" w:space="0" w:color="auto"/>
              <w:right w:val="single" w:sz="4" w:space="0" w:color="auto"/>
            </w:tcBorders>
            <w:shd w:val="clear" w:color="auto" w:fill="auto"/>
            <w:vAlign w:val="bottom"/>
          </w:tcPr>
          <w:p w:rsidR="00FF1C6A" w:rsidRPr="005D55D1" w:rsidRDefault="001E4A9D" w:rsidP="00966CF2">
            <w:pPr>
              <w:tabs>
                <w:tab w:val="left" w:pos="909"/>
                <w:tab w:val="left" w:pos="1099"/>
              </w:tabs>
              <w:spacing w:before="50" w:after="50" w:line="200" w:lineRule="exact"/>
              <w:ind w:right="120"/>
              <w:jc w:val="right"/>
              <w:rPr>
                <w:snapToGrid w:val="0"/>
              </w:rPr>
            </w:pPr>
            <w:r w:rsidRPr="005D55D1">
              <w:rPr>
                <w:snapToGrid w:val="0"/>
                <w:sz w:val="22"/>
                <w:szCs w:val="22"/>
              </w:rPr>
              <w:t>427</w:t>
            </w:r>
          </w:p>
        </w:tc>
        <w:tc>
          <w:tcPr>
            <w:tcW w:w="1067" w:type="dxa"/>
            <w:tcBorders>
              <w:top w:val="nil"/>
              <w:left w:val="single" w:sz="4" w:space="0" w:color="auto"/>
              <w:bottom w:val="doub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70"/>
              <w:jc w:val="right"/>
              <w:rPr>
                <w:snapToGrid w:val="0"/>
              </w:rPr>
            </w:pPr>
            <w:r w:rsidRPr="005D55D1">
              <w:rPr>
                <w:snapToGrid w:val="0"/>
                <w:sz w:val="22"/>
                <w:szCs w:val="22"/>
              </w:rPr>
              <w:t>90,5</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70"/>
              <w:jc w:val="right"/>
              <w:rPr>
                <w:snapToGrid w:val="0"/>
              </w:rPr>
            </w:pPr>
            <w:r w:rsidRPr="005D55D1">
              <w:rPr>
                <w:snapToGrid w:val="0"/>
                <w:sz w:val="22"/>
                <w:szCs w:val="22"/>
              </w:rPr>
              <w:t>427</w:t>
            </w:r>
          </w:p>
        </w:tc>
        <w:tc>
          <w:tcPr>
            <w:tcW w:w="1063" w:type="dxa"/>
            <w:tcBorders>
              <w:top w:val="nil"/>
              <w:left w:val="single" w:sz="4" w:space="0" w:color="auto"/>
              <w:bottom w:val="doub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70"/>
              <w:jc w:val="right"/>
              <w:rPr>
                <w:snapToGrid w:val="0"/>
              </w:rPr>
            </w:pPr>
            <w:r w:rsidRPr="005D55D1">
              <w:rPr>
                <w:snapToGrid w:val="0"/>
                <w:sz w:val="22"/>
                <w:szCs w:val="22"/>
              </w:rPr>
              <w:t>90,4</w:t>
            </w:r>
          </w:p>
        </w:tc>
        <w:tc>
          <w:tcPr>
            <w:tcW w:w="1008" w:type="dxa"/>
            <w:tcBorders>
              <w:top w:val="nil"/>
              <w:left w:val="single" w:sz="4" w:space="0" w:color="auto"/>
              <w:bottom w:val="doub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13"/>
              <w:jc w:val="right"/>
              <w:rPr>
                <w:snapToGrid w:val="0"/>
              </w:rPr>
            </w:pPr>
            <w:r w:rsidRPr="005D55D1">
              <w:rPr>
                <w:snapToGrid w:val="0"/>
                <w:sz w:val="22"/>
                <w:szCs w:val="22"/>
              </w:rPr>
              <w:t>486</w:t>
            </w:r>
          </w:p>
        </w:tc>
        <w:tc>
          <w:tcPr>
            <w:tcW w:w="1036" w:type="dxa"/>
            <w:tcBorders>
              <w:top w:val="nil"/>
              <w:left w:val="single" w:sz="4" w:space="0" w:color="auto"/>
              <w:bottom w:val="double" w:sz="4" w:space="0" w:color="auto"/>
              <w:right w:val="single" w:sz="4" w:space="0" w:color="auto"/>
            </w:tcBorders>
            <w:shd w:val="clear" w:color="auto" w:fill="auto"/>
            <w:vAlign w:val="bottom"/>
          </w:tcPr>
          <w:p w:rsidR="00FF1C6A" w:rsidRPr="005D55D1" w:rsidRDefault="001E4A9D" w:rsidP="00966CF2">
            <w:pPr>
              <w:tabs>
                <w:tab w:val="left" w:pos="1099"/>
              </w:tabs>
              <w:spacing w:before="50" w:after="50" w:line="200" w:lineRule="exact"/>
              <w:ind w:right="170"/>
              <w:jc w:val="right"/>
              <w:rPr>
                <w:snapToGrid w:val="0"/>
              </w:rPr>
            </w:pPr>
            <w:r w:rsidRPr="005D55D1">
              <w:rPr>
                <w:snapToGrid w:val="0"/>
                <w:sz w:val="22"/>
                <w:szCs w:val="22"/>
              </w:rPr>
              <w:t>101,6</w:t>
            </w:r>
          </w:p>
        </w:tc>
      </w:tr>
    </w:tbl>
    <w:bookmarkEnd w:id="7"/>
    <w:bookmarkEnd w:id="8"/>
    <w:bookmarkEnd w:id="9"/>
    <w:bookmarkEnd w:id="10"/>
    <w:p w:rsidR="00D914D2" w:rsidRPr="00B12C05" w:rsidRDefault="00D914D2" w:rsidP="00D914D2">
      <w:pPr>
        <w:spacing w:before="240" w:after="120" w:line="260" w:lineRule="exact"/>
        <w:jc w:val="center"/>
        <w:outlineLvl w:val="0"/>
        <w:rPr>
          <w:rFonts w:ascii="Arial" w:hAnsi="Arial" w:cs="Arial"/>
          <w:b/>
          <w:bCs/>
          <w:sz w:val="22"/>
          <w:szCs w:val="22"/>
        </w:rPr>
      </w:pPr>
      <w:r w:rsidRPr="00B12C05">
        <w:rPr>
          <w:rFonts w:ascii="Arial" w:hAnsi="Arial" w:cs="Arial"/>
          <w:b/>
          <w:bCs/>
          <w:sz w:val="22"/>
          <w:szCs w:val="22"/>
        </w:rPr>
        <w:t xml:space="preserve">Импорт и средние цены основных видов товаров </w:t>
      </w:r>
    </w:p>
    <w:tbl>
      <w:tblPr>
        <w:tblW w:w="9108" w:type="dxa"/>
        <w:jc w:val="center"/>
        <w:tblInd w:w="6" w:type="dxa"/>
        <w:tblLayout w:type="fixed"/>
        <w:tblCellMar>
          <w:left w:w="71" w:type="dxa"/>
          <w:right w:w="71" w:type="dxa"/>
        </w:tblCellMar>
        <w:tblLook w:val="00A0"/>
      </w:tblPr>
      <w:tblGrid>
        <w:gridCol w:w="2860"/>
        <w:gridCol w:w="937"/>
        <w:gridCol w:w="1184"/>
        <w:gridCol w:w="957"/>
        <w:gridCol w:w="1064"/>
        <w:gridCol w:w="1008"/>
        <w:gridCol w:w="1098"/>
      </w:tblGrid>
      <w:tr w:rsidR="00D914D2" w:rsidRPr="00B12C05" w:rsidTr="00D914D2">
        <w:trPr>
          <w:cantSplit/>
          <w:trHeight w:val="60"/>
          <w:tblHeader/>
          <w:jc w:val="center"/>
        </w:trPr>
        <w:tc>
          <w:tcPr>
            <w:tcW w:w="2860" w:type="dxa"/>
            <w:vMerge w:val="restart"/>
            <w:tcBorders>
              <w:top w:val="single" w:sz="4" w:space="0" w:color="auto"/>
              <w:left w:val="single" w:sz="4" w:space="0" w:color="auto"/>
              <w:bottom w:val="single" w:sz="4" w:space="0" w:color="auto"/>
              <w:right w:val="nil"/>
            </w:tcBorders>
          </w:tcPr>
          <w:p w:rsidR="00D914D2" w:rsidRPr="00B12C05" w:rsidRDefault="00D914D2">
            <w:pPr>
              <w:spacing w:before="20" w:after="20" w:line="200" w:lineRule="exact"/>
              <w:ind w:right="-57"/>
              <w:jc w:val="center"/>
            </w:pPr>
          </w:p>
        </w:tc>
        <w:tc>
          <w:tcPr>
            <w:tcW w:w="2121" w:type="dxa"/>
            <w:gridSpan w:val="2"/>
            <w:tcBorders>
              <w:top w:val="single" w:sz="4" w:space="0" w:color="auto"/>
              <w:left w:val="single" w:sz="4" w:space="0" w:color="auto"/>
              <w:bottom w:val="single" w:sz="4" w:space="0" w:color="auto"/>
              <w:right w:val="single" w:sz="4" w:space="0" w:color="auto"/>
            </w:tcBorders>
            <w:hideMark/>
          </w:tcPr>
          <w:p w:rsidR="00D914D2" w:rsidRPr="00B12C05" w:rsidRDefault="00D914D2">
            <w:pPr>
              <w:spacing w:before="20" w:after="20" w:line="200" w:lineRule="exact"/>
              <w:ind w:right="-57"/>
              <w:jc w:val="center"/>
            </w:pPr>
            <w:r w:rsidRPr="00B12C05">
              <w:rPr>
                <w:sz w:val="22"/>
                <w:szCs w:val="22"/>
              </w:rPr>
              <w:t>Импорт</w:t>
            </w:r>
          </w:p>
        </w:tc>
        <w:tc>
          <w:tcPr>
            <w:tcW w:w="4127" w:type="dxa"/>
            <w:gridSpan w:val="4"/>
            <w:tcBorders>
              <w:top w:val="single" w:sz="4" w:space="0" w:color="auto"/>
              <w:left w:val="nil"/>
              <w:bottom w:val="single" w:sz="4" w:space="0" w:color="auto"/>
              <w:right w:val="single" w:sz="4" w:space="0" w:color="auto"/>
            </w:tcBorders>
            <w:hideMark/>
          </w:tcPr>
          <w:p w:rsidR="00D914D2" w:rsidRPr="00B12C05" w:rsidRDefault="00D914D2">
            <w:pPr>
              <w:spacing w:before="20" w:after="20" w:line="200" w:lineRule="exact"/>
              <w:ind w:right="-57"/>
              <w:jc w:val="center"/>
            </w:pPr>
            <w:r w:rsidRPr="00B12C05">
              <w:rPr>
                <w:sz w:val="22"/>
                <w:szCs w:val="22"/>
              </w:rPr>
              <w:t>В том числе из</w:t>
            </w:r>
          </w:p>
        </w:tc>
      </w:tr>
      <w:tr w:rsidR="00D914D2" w:rsidRPr="00B12C05" w:rsidTr="00D914D2">
        <w:trPr>
          <w:cantSplit/>
          <w:trHeight w:val="60"/>
          <w:tblHeader/>
          <w:jc w:val="center"/>
        </w:trPr>
        <w:tc>
          <w:tcPr>
            <w:tcW w:w="2860" w:type="dxa"/>
            <w:vMerge/>
            <w:tcBorders>
              <w:top w:val="single" w:sz="4" w:space="0" w:color="auto"/>
              <w:left w:val="single" w:sz="4" w:space="0" w:color="auto"/>
              <w:bottom w:val="single" w:sz="4" w:space="0" w:color="auto"/>
              <w:right w:val="nil"/>
            </w:tcBorders>
            <w:vAlign w:val="center"/>
            <w:hideMark/>
          </w:tcPr>
          <w:p w:rsidR="00D914D2" w:rsidRPr="00B12C05" w:rsidRDefault="00D914D2"/>
        </w:tc>
        <w:tc>
          <w:tcPr>
            <w:tcW w:w="937" w:type="dxa"/>
            <w:vMerge w:val="restart"/>
            <w:tcBorders>
              <w:top w:val="single" w:sz="4" w:space="0" w:color="auto"/>
              <w:left w:val="single" w:sz="4" w:space="0" w:color="auto"/>
              <w:bottom w:val="single" w:sz="4" w:space="0" w:color="auto"/>
              <w:right w:val="single" w:sz="4" w:space="0" w:color="auto"/>
            </w:tcBorders>
            <w:hideMark/>
          </w:tcPr>
          <w:p w:rsidR="00D914D2" w:rsidRPr="00B12C05" w:rsidRDefault="00D914D2">
            <w:pPr>
              <w:spacing w:before="40" w:after="40" w:line="200" w:lineRule="exact"/>
              <w:ind w:right="-57"/>
              <w:jc w:val="center"/>
            </w:pPr>
            <w:r w:rsidRPr="00B12C05">
              <w:rPr>
                <w:sz w:val="22"/>
                <w:szCs w:val="22"/>
              </w:rPr>
              <w:t xml:space="preserve">2018 г. </w:t>
            </w:r>
          </w:p>
        </w:tc>
        <w:tc>
          <w:tcPr>
            <w:tcW w:w="1184" w:type="dxa"/>
            <w:vMerge w:val="restart"/>
            <w:tcBorders>
              <w:top w:val="single" w:sz="4" w:space="0" w:color="auto"/>
              <w:left w:val="nil"/>
              <w:bottom w:val="single" w:sz="4" w:space="0" w:color="auto"/>
              <w:right w:val="single" w:sz="4" w:space="0" w:color="auto"/>
            </w:tcBorders>
            <w:hideMark/>
          </w:tcPr>
          <w:p w:rsidR="00D914D2" w:rsidRPr="00B12C05" w:rsidRDefault="00D914D2">
            <w:pPr>
              <w:spacing w:before="40" w:after="40" w:line="200" w:lineRule="exact"/>
              <w:ind w:right="-57"/>
              <w:jc w:val="center"/>
            </w:pPr>
            <w:r w:rsidRPr="00B12C05">
              <w:rPr>
                <w:sz w:val="22"/>
                <w:szCs w:val="22"/>
              </w:rPr>
              <w:t xml:space="preserve">2018 г. </w:t>
            </w:r>
            <w:r w:rsidRPr="00B12C05">
              <w:rPr>
                <w:sz w:val="22"/>
                <w:szCs w:val="22"/>
              </w:rPr>
              <w:br/>
              <w:t>в % к</w:t>
            </w:r>
            <w:r w:rsidRPr="00B12C05">
              <w:rPr>
                <w:sz w:val="22"/>
                <w:szCs w:val="22"/>
              </w:rPr>
              <w:br/>
              <w:t xml:space="preserve">2017 г. </w:t>
            </w:r>
          </w:p>
        </w:tc>
        <w:tc>
          <w:tcPr>
            <w:tcW w:w="2021" w:type="dxa"/>
            <w:gridSpan w:val="2"/>
            <w:tcBorders>
              <w:top w:val="single" w:sz="4" w:space="0" w:color="auto"/>
              <w:left w:val="nil"/>
              <w:bottom w:val="single" w:sz="4" w:space="0" w:color="auto"/>
              <w:right w:val="single" w:sz="4" w:space="0" w:color="auto"/>
            </w:tcBorders>
            <w:hideMark/>
          </w:tcPr>
          <w:p w:rsidR="00D914D2" w:rsidRPr="00B12C05" w:rsidRDefault="00D914D2">
            <w:pPr>
              <w:spacing w:before="40" w:after="40" w:line="200" w:lineRule="exact"/>
              <w:ind w:right="-57"/>
              <w:jc w:val="center"/>
            </w:pPr>
            <w:r w:rsidRPr="00B12C05">
              <w:rPr>
                <w:sz w:val="22"/>
                <w:szCs w:val="22"/>
              </w:rPr>
              <w:t>стран СНГ</w:t>
            </w:r>
          </w:p>
        </w:tc>
        <w:tc>
          <w:tcPr>
            <w:tcW w:w="2106" w:type="dxa"/>
            <w:gridSpan w:val="2"/>
            <w:tcBorders>
              <w:top w:val="single" w:sz="4" w:space="0" w:color="auto"/>
              <w:left w:val="nil"/>
              <w:bottom w:val="single" w:sz="4" w:space="0" w:color="auto"/>
              <w:right w:val="single" w:sz="4" w:space="0" w:color="auto"/>
            </w:tcBorders>
            <w:hideMark/>
          </w:tcPr>
          <w:p w:rsidR="00D914D2" w:rsidRPr="00B12C05" w:rsidRDefault="00D914D2">
            <w:pPr>
              <w:spacing w:before="40" w:after="40" w:line="200" w:lineRule="exact"/>
              <w:ind w:right="-57"/>
              <w:jc w:val="center"/>
            </w:pPr>
            <w:r w:rsidRPr="00B12C05">
              <w:rPr>
                <w:sz w:val="22"/>
                <w:szCs w:val="22"/>
              </w:rPr>
              <w:t>стран вне СНГ</w:t>
            </w:r>
          </w:p>
        </w:tc>
      </w:tr>
      <w:tr w:rsidR="00D914D2" w:rsidRPr="00B12C05" w:rsidTr="00D914D2">
        <w:trPr>
          <w:cantSplit/>
          <w:tblHeader/>
          <w:jc w:val="center"/>
        </w:trPr>
        <w:tc>
          <w:tcPr>
            <w:tcW w:w="2860" w:type="dxa"/>
            <w:vMerge/>
            <w:tcBorders>
              <w:top w:val="single" w:sz="4" w:space="0" w:color="auto"/>
              <w:left w:val="single" w:sz="4" w:space="0" w:color="auto"/>
              <w:bottom w:val="single" w:sz="4" w:space="0" w:color="auto"/>
              <w:right w:val="nil"/>
            </w:tcBorders>
            <w:vAlign w:val="center"/>
            <w:hideMark/>
          </w:tcPr>
          <w:p w:rsidR="00D914D2" w:rsidRPr="00B12C05" w:rsidRDefault="00D914D2"/>
        </w:tc>
        <w:tc>
          <w:tcPr>
            <w:tcW w:w="2121" w:type="dxa"/>
            <w:vMerge/>
            <w:tcBorders>
              <w:top w:val="single" w:sz="4" w:space="0" w:color="auto"/>
              <w:left w:val="single" w:sz="4" w:space="0" w:color="auto"/>
              <w:bottom w:val="single" w:sz="4" w:space="0" w:color="auto"/>
              <w:right w:val="single" w:sz="4" w:space="0" w:color="auto"/>
            </w:tcBorders>
            <w:vAlign w:val="center"/>
            <w:hideMark/>
          </w:tcPr>
          <w:p w:rsidR="00D914D2" w:rsidRPr="00B12C05" w:rsidRDefault="00D914D2"/>
        </w:tc>
        <w:tc>
          <w:tcPr>
            <w:tcW w:w="1184" w:type="dxa"/>
            <w:vMerge/>
            <w:tcBorders>
              <w:top w:val="single" w:sz="4" w:space="0" w:color="auto"/>
              <w:left w:val="nil"/>
              <w:bottom w:val="single" w:sz="4" w:space="0" w:color="auto"/>
              <w:right w:val="single" w:sz="4" w:space="0" w:color="auto"/>
            </w:tcBorders>
            <w:vAlign w:val="center"/>
            <w:hideMark/>
          </w:tcPr>
          <w:p w:rsidR="00D914D2" w:rsidRPr="00B12C05" w:rsidRDefault="00D914D2"/>
        </w:tc>
        <w:tc>
          <w:tcPr>
            <w:tcW w:w="957" w:type="dxa"/>
            <w:tcBorders>
              <w:top w:val="single" w:sz="4" w:space="0" w:color="auto"/>
              <w:left w:val="nil"/>
              <w:bottom w:val="single" w:sz="4" w:space="0" w:color="auto"/>
              <w:right w:val="single" w:sz="4" w:space="0" w:color="auto"/>
            </w:tcBorders>
            <w:hideMark/>
          </w:tcPr>
          <w:p w:rsidR="00D914D2" w:rsidRPr="00B12C05" w:rsidRDefault="00D914D2">
            <w:pPr>
              <w:spacing w:before="20" w:after="20" w:line="200" w:lineRule="exact"/>
              <w:ind w:right="-57"/>
              <w:jc w:val="center"/>
            </w:pPr>
            <w:r w:rsidRPr="00B12C05">
              <w:rPr>
                <w:sz w:val="22"/>
                <w:szCs w:val="22"/>
              </w:rPr>
              <w:t xml:space="preserve">2018 г. </w:t>
            </w:r>
          </w:p>
        </w:tc>
        <w:tc>
          <w:tcPr>
            <w:tcW w:w="1064" w:type="dxa"/>
            <w:tcBorders>
              <w:top w:val="single" w:sz="4" w:space="0" w:color="auto"/>
              <w:left w:val="nil"/>
              <w:bottom w:val="single" w:sz="4" w:space="0" w:color="auto"/>
              <w:right w:val="single" w:sz="4" w:space="0" w:color="auto"/>
            </w:tcBorders>
            <w:hideMark/>
          </w:tcPr>
          <w:p w:rsidR="00D914D2" w:rsidRPr="00B12C05" w:rsidRDefault="00D914D2">
            <w:pPr>
              <w:spacing w:before="20" w:after="20" w:line="200" w:lineRule="exact"/>
              <w:ind w:left="-51" w:right="-57"/>
              <w:jc w:val="center"/>
            </w:pPr>
            <w:r w:rsidRPr="00B12C05">
              <w:rPr>
                <w:sz w:val="22"/>
                <w:szCs w:val="22"/>
              </w:rPr>
              <w:t xml:space="preserve">2018 г. </w:t>
            </w:r>
            <w:r w:rsidRPr="00B12C05">
              <w:rPr>
                <w:sz w:val="22"/>
                <w:szCs w:val="22"/>
              </w:rPr>
              <w:br/>
              <w:t>в % к</w:t>
            </w:r>
            <w:r w:rsidRPr="00B12C05">
              <w:rPr>
                <w:sz w:val="22"/>
                <w:szCs w:val="22"/>
              </w:rPr>
              <w:br/>
              <w:t xml:space="preserve">2017 г. </w:t>
            </w:r>
          </w:p>
        </w:tc>
        <w:tc>
          <w:tcPr>
            <w:tcW w:w="1008" w:type="dxa"/>
            <w:tcBorders>
              <w:top w:val="single" w:sz="4" w:space="0" w:color="auto"/>
              <w:left w:val="nil"/>
              <w:bottom w:val="single" w:sz="4" w:space="0" w:color="auto"/>
              <w:right w:val="single" w:sz="4" w:space="0" w:color="auto"/>
            </w:tcBorders>
            <w:hideMark/>
          </w:tcPr>
          <w:p w:rsidR="00D914D2" w:rsidRPr="00B12C05" w:rsidRDefault="00D914D2">
            <w:pPr>
              <w:spacing w:before="20" w:after="20" w:line="200" w:lineRule="exact"/>
              <w:ind w:right="-57"/>
              <w:jc w:val="center"/>
            </w:pPr>
            <w:r w:rsidRPr="00B12C05">
              <w:rPr>
                <w:sz w:val="22"/>
                <w:szCs w:val="22"/>
              </w:rPr>
              <w:t xml:space="preserve">2018 г. </w:t>
            </w:r>
          </w:p>
        </w:tc>
        <w:tc>
          <w:tcPr>
            <w:tcW w:w="1098" w:type="dxa"/>
            <w:tcBorders>
              <w:top w:val="single" w:sz="4" w:space="0" w:color="auto"/>
              <w:left w:val="nil"/>
              <w:bottom w:val="single" w:sz="4" w:space="0" w:color="auto"/>
              <w:right w:val="single" w:sz="4" w:space="0" w:color="auto"/>
            </w:tcBorders>
            <w:hideMark/>
          </w:tcPr>
          <w:p w:rsidR="00D914D2" w:rsidRPr="00B12C05" w:rsidRDefault="00D914D2">
            <w:pPr>
              <w:spacing w:before="20" w:after="20" w:line="200" w:lineRule="exact"/>
              <w:ind w:left="-51" w:right="-57"/>
              <w:jc w:val="center"/>
            </w:pPr>
            <w:r w:rsidRPr="00B12C05">
              <w:rPr>
                <w:sz w:val="22"/>
                <w:szCs w:val="22"/>
              </w:rPr>
              <w:t xml:space="preserve">2018 г. </w:t>
            </w:r>
            <w:r w:rsidRPr="00B12C05">
              <w:rPr>
                <w:sz w:val="22"/>
                <w:szCs w:val="22"/>
              </w:rPr>
              <w:br/>
              <w:t>в % к</w:t>
            </w:r>
            <w:r w:rsidRPr="00B12C05">
              <w:rPr>
                <w:sz w:val="22"/>
                <w:szCs w:val="22"/>
              </w:rPr>
              <w:br/>
              <w:t xml:space="preserve">2017 г. </w:t>
            </w:r>
          </w:p>
        </w:tc>
      </w:tr>
      <w:tr w:rsidR="00D914D2" w:rsidRPr="00B12C05" w:rsidTr="00D914D2">
        <w:trPr>
          <w:jc w:val="center"/>
        </w:trPr>
        <w:tc>
          <w:tcPr>
            <w:tcW w:w="2860" w:type="dxa"/>
            <w:tcBorders>
              <w:top w:val="single" w:sz="4" w:space="0" w:color="auto"/>
              <w:left w:val="single" w:sz="4" w:space="0" w:color="auto"/>
              <w:bottom w:val="nil"/>
              <w:right w:val="single" w:sz="4" w:space="0" w:color="auto"/>
            </w:tcBorders>
            <w:vAlign w:val="bottom"/>
            <w:hideMark/>
          </w:tcPr>
          <w:p w:rsidR="00D914D2" w:rsidRPr="00B12C05" w:rsidRDefault="00D914D2">
            <w:pPr>
              <w:spacing w:before="50" w:after="50" w:line="220" w:lineRule="exact"/>
              <w:rPr>
                <w:snapToGrid w:val="0"/>
                <w:lang w:val="ru-MO"/>
              </w:rPr>
            </w:pPr>
            <w:r w:rsidRPr="00B12C05">
              <w:rPr>
                <w:snapToGrid w:val="0"/>
                <w:sz w:val="22"/>
                <w:szCs w:val="22"/>
              </w:rPr>
              <w:t>Нефть сырая</w:t>
            </w:r>
          </w:p>
        </w:tc>
        <w:tc>
          <w:tcPr>
            <w:tcW w:w="937" w:type="dxa"/>
            <w:tcBorders>
              <w:top w:val="nil"/>
              <w:left w:val="single" w:sz="4" w:space="0" w:color="auto"/>
              <w:bottom w:val="nil"/>
              <w:right w:val="single" w:sz="4" w:space="0" w:color="auto"/>
            </w:tcBorders>
            <w:vAlign w:val="bottom"/>
          </w:tcPr>
          <w:p w:rsidR="00D914D2" w:rsidRPr="00B12C05" w:rsidRDefault="00D914D2">
            <w:pPr>
              <w:spacing w:before="50" w:after="50" w:line="220" w:lineRule="exact"/>
              <w:ind w:right="99"/>
              <w:jc w:val="right"/>
              <w:rPr>
                <w:rFonts w:eastAsia="Arial Unicode MS"/>
                <w:lang w:val="ru-MO"/>
              </w:rPr>
            </w:pPr>
          </w:p>
        </w:tc>
        <w:tc>
          <w:tcPr>
            <w:tcW w:w="1184" w:type="dxa"/>
            <w:tcBorders>
              <w:top w:val="single" w:sz="4" w:space="0" w:color="auto"/>
              <w:left w:val="single" w:sz="4" w:space="0" w:color="auto"/>
              <w:bottom w:val="nil"/>
              <w:right w:val="single" w:sz="4" w:space="0" w:color="auto"/>
            </w:tcBorders>
            <w:vAlign w:val="bottom"/>
          </w:tcPr>
          <w:p w:rsidR="00D914D2" w:rsidRPr="00B12C05" w:rsidRDefault="00D914D2">
            <w:pPr>
              <w:spacing w:before="50" w:after="50" w:line="220" w:lineRule="exact"/>
              <w:ind w:right="227"/>
              <w:jc w:val="right"/>
              <w:rPr>
                <w:rFonts w:eastAsia="Arial Unicode MS"/>
                <w:lang w:val="ru-MO"/>
              </w:rPr>
            </w:pPr>
          </w:p>
        </w:tc>
        <w:tc>
          <w:tcPr>
            <w:tcW w:w="957" w:type="dxa"/>
            <w:tcBorders>
              <w:top w:val="single" w:sz="4" w:space="0" w:color="auto"/>
              <w:left w:val="single" w:sz="4" w:space="0" w:color="auto"/>
              <w:bottom w:val="nil"/>
              <w:right w:val="single" w:sz="4" w:space="0" w:color="auto"/>
            </w:tcBorders>
            <w:vAlign w:val="bottom"/>
          </w:tcPr>
          <w:p w:rsidR="00D914D2" w:rsidRPr="00B12C05" w:rsidRDefault="00D914D2">
            <w:pPr>
              <w:spacing w:before="50" w:after="50" w:line="220" w:lineRule="exact"/>
              <w:ind w:right="170"/>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D914D2" w:rsidRPr="00B12C05" w:rsidRDefault="00D914D2">
            <w:pPr>
              <w:spacing w:before="50" w:after="50" w:line="220" w:lineRule="exact"/>
              <w:ind w:right="227"/>
              <w:jc w:val="right"/>
              <w:rPr>
                <w:rFonts w:eastAsia="Arial Unicode MS"/>
              </w:rPr>
            </w:pPr>
          </w:p>
        </w:tc>
        <w:tc>
          <w:tcPr>
            <w:tcW w:w="1008" w:type="dxa"/>
            <w:tcBorders>
              <w:top w:val="single" w:sz="4" w:space="0" w:color="auto"/>
              <w:left w:val="single" w:sz="4" w:space="0" w:color="auto"/>
              <w:bottom w:val="nil"/>
              <w:right w:val="single" w:sz="4" w:space="0" w:color="auto"/>
            </w:tcBorders>
            <w:vAlign w:val="bottom"/>
          </w:tcPr>
          <w:p w:rsidR="00D914D2" w:rsidRPr="00B12C05" w:rsidRDefault="00D914D2">
            <w:pPr>
              <w:spacing w:before="50" w:after="50" w:line="220" w:lineRule="exact"/>
              <w:ind w:right="112"/>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B12C05" w:rsidRDefault="00D914D2">
            <w:pPr>
              <w:spacing w:before="50" w:after="50" w:line="220" w:lineRule="exact"/>
              <w:ind w:right="191"/>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количество, млн.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lang w:val="ru-MO"/>
              </w:rPr>
            </w:pPr>
            <w:r w:rsidRPr="005D55D1">
              <w:rPr>
                <w:rFonts w:eastAsia="Arial Unicode MS"/>
                <w:sz w:val="22"/>
                <w:szCs w:val="22"/>
                <w:lang w:val="ru-MO"/>
              </w:rPr>
              <w:t>18,2</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lang w:val="ru-MO"/>
              </w:rPr>
            </w:pPr>
            <w:r w:rsidRPr="005D55D1">
              <w:rPr>
                <w:rFonts w:eastAsia="Arial Unicode MS"/>
                <w:sz w:val="22"/>
                <w:szCs w:val="22"/>
                <w:lang w:val="ru-MO"/>
              </w:rPr>
              <w:t>100,8</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lang w:val="ru-MO"/>
              </w:rPr>
            </w:pPr>
            <w:r w:rsidRPr="005D55D1">
              <w:rPr>
                <w:rFonts w:eastAsia="Arial Unicode MS"/>
                <w:sz w:val="22"/>
                <w:szCs w:val="22"/>
                <w:lang w:val="ru-MO"/>
              </w:rPr>
              <w:t>18,2</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lang w:val="ru-MO"/>
              </w:rPr>
            </w:pPr>
            <w:r w:rsidRPr="005D55D1">
              <w:rPr>
                <w:rFonts w:eastAsia="Arial Unicode MS"/>
                <w:sz w:val="22"/>
                <w:szCs w:val="22"/>
                <w:lang w:val="ru-MO"/>
              </w:rPr>
              <w:t>100,8</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374</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127,1</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374</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127,1</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rPr>
                <w:snapToGrid w:val="0"/>
                <w:lang w:val="ru-MO"/>
              </w:rPr>
            </w:pPr>
            <w:r w:rsidRPr="00B12C05">
              <w:rPr>
                <w:snapToGrid w:val="0"/>
                <w:sz w:val="22"/>
                <w:szCs w:val="22"/>
              </w:rPr>
              <w:t>Нефтепродукты</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rsidP="00C83A46">
            <w:pPr>
              <w:spacing w:before="50" w:after="50" w:line="220" w:lineRule="exact"/>
              <w:ind w:right="170"/>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2 880,9</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84,2</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2 854,2</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84,0</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26,7</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110,6</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412</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122,9</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399</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122,5</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1 787</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106,6</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rPr>
                <w:snapToGrid w:val="0"/>
              </w:rPr>
            </w:pPr>
            <w:r w:rsidRPr="00B12C05">
              <w:rPr>
                <w:snapToGrid w:val="0"/>
                <w:sz w:val="22"/>
                <w:szCs w:val="22"/>
              </w:rPr>
              <w:t>Природный газ</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rsidP="00C83A46">
            <w:pPr>
              <w:spacing w:before="50" w:after="50" w:line="220" w:lineRule="exact"/>
              <w:ind w:right="170"/>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количество, млрд. м</w:t>
            </w:r>
            <w:r w:rsidRPr="00B12C05">
              <w:rPr>
                <w:snapToGrid w:val="0"/>
                <w:sz w:val="22"/>
                <w:szCs w:val="22"/>
                <w:vertAlign w:val="superscript"/>
              </w:rPr>
              <w:t>3</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20,3</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106,9</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20,3</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106,9</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средняя цена, долларов США за тыс. м</w:t>
            </w:r>
            <w:r w:rsidRPr="00B12C05">
              <w:rPr>
                <w:snapToGrid w:val="0"/>
                <w:sz w:val="22"/>
                <w:szCs w:val="22"/>
                <w:vertAlign w:val="superscript"/>
              </w:rPr>
              <w:t>3</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132</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90,6</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132</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90,6</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rPr>
                <w:snapToGrid w:val="0"/>
              </w:rPr>
            </w:pPr>
            <w:r w:rsidRPr="00B12C05">
              <w:rPr>
                <w:snapToGrid w:val="0"/>
                <w:sz w:val="22"/>
                <w:szCs w:val="22"/>
              </w:rPr>
              <w:t>Сжиженный газ</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rsidP="00C83A46">
            <w:pPr>
              <w:spacing w:before="50" w:after="50" w:line="220" w:lineRule="exact"/>
              <w:ind w:right="170"/>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515,1</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100,3</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512,3</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99,8</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2,8</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х</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434</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121,6</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433</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121,3</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667</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10,3</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rPr>
                <w:snapToGrid w:val="0"/>
              </w:rPr>
            </w:pPr>
            <w:r w:rsidRPr="00B12C05">
              <w:rPr>
                <w:snapToGrid w:val="0"/>
                <w:sz w:val="22"/>
                <w:szCs w:val="22"/>
              </w:rPr>
              <w:t>Полимеры этилена</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rsidP="00C83A46">
            <w:pPr>
              <w:tabs>
                <w:tab w:val="left" w:pos="1032"/>
              </w:tabs>
              <w:spacing w:before="50" w:after="50" w:line="220" w:lineRule="exact"/>
              <w:ind w:right="170"/>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140,7</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102,4</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75,6</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tabs>
                <w:tab w:val="left" w:pos="1032"/>
              </w:tabs>
              <w:spacing w:before="50" w:after="50" w:line="220" w:lineRule="exact"/>
              <w:ind w:right="170"/>
              <w:jc w:val="right"/>
              <w:rPr>
                <w:rFonts w:eastAsia="Arial Unicode MS"/>
              </w:rPr>
            </w:pPr>
            <w:r w:rsidRPr="005D55D1">
              <w:rPr>
                <w:rFonts w:eastAsia="Arial Unicode MS"/>
                <w:sz w:val="22"/>
                <w:szCs w:val="22"/>
              </w:rPr>
              <w:t>120,0</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65,1</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87,5</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1 397</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100,4</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1 322</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101,0</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1 485</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101,5</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rPr>
                <w:snapToGrid w:val="0"/>
              </w:rPr>
            </w:pPr>
            <w:r w:rsidRPr="00B12C05">
              <w:rPr>
                <w:snapToGrid w:val="0"/>
                <w:sz w:val="22"/>
                <w:szCs w:val="22"/>
              </w:rPr>
              <w:t>Черные металлы</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rsidP="00C83A46">
            <w:pPr>
              <w:spacing w:before="50" w:after="50" w:line="220" w:lineRule="exact"/>
              <w:ind w:right="170"/>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3 438,1</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109,2</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3 249,4</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107,2</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188,7</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162,6</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525</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105,9</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505</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107,0</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861</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78,1</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rPr>
                <w:snapToGrid w:val="0"/>
              </w:rPr>
            </w:pPr>
            <w:r w:rsidRPr="00B12C05">
              <w:rPr>
                <w:snapToGrid w:val="0"/>
                <w:sz w:val="22"/>
                <w:szCs w:val="22"/>
              </w:rPr>
              <w:t>Трубы из черных металлов</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rsidP="00C83A46">
            <w:pPr>
              <w:spacing w:before="50" w:after="50" w:line="220" w:lineRule="exact"/>
              <w:ind w:right="170"/>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20"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297,6</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115,2</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284,2</w:t>
            </w:r>
          </w:p>
        </w:tc>
        <w:tc>
          <w:tcPr>
            <w:tcW w:w="1064" w:type="dxa"/>
            <w:tcBorders>
              <w:top w:val="nil"/>
              <w:left w:val="single" w:sz="4" w:space="0" w:color="auto"/>
              <w:bottom w:val="nil"/>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114,8</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13,4</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20" w:lineRule="exact"/>
              <w:ind w:right="227"/>
              <w:jc w:val="right"/>
              <w:rPr>
                <w:rFonts w:eastAsia="Arial Unicode MS"/>
                <w:lang w:val="ru-MO"/>
              </w:rPr>
            </w:pPr>
            <w:r w:rsidRPr="005D55D1">
              <w:rPr>
                <w:rFonts w:eastAsia="Arial Unicode MS"/>
                <w:sz w:val="22"/>
                <w:szCs w:val="22"/>
                <w:lang w:val="ru-MO"/>
              </w:rPr>
              <w:t>125,3</w:t>
            </w:r>
          </w:p>
        </w:tc>
      </w:tr>
      <w:tr w:rsidR="00D914D2" w:rsidRPr="00B12C05" w:rsidTr="00D914D2">
        <w:trPr>
          <w:jc w:val="center"/>
        </w:trPr>
        <w:tc>
          <w:tcPr>
            <w:tcW w:w="2860" w:type="dxa"/>
            <w:tcBorders>
              <w:top w:val="nil"/>
              <w:left w:val="single" w:sz="4" w:space="0" w:color="auto"/>
              <w:bottom w:val="single" w:sz="4" w:space="0" w:color="auto"/>
              <w:right w:val="single" w:sz="4" w:space="0" w:color="auto"/>
            </w:tcBorders>
            <w:vAlign w:val="bottom"/>
            <w:hideMark/>
          </w:tcPr>
          <w:p w:rsidR="00D914D2" w:rsidRPr="00B12C05" w:rsidRDefault="00D914D2">
            <w:pPr>
              <w:spacing w:before="50" w:after="50" w:line="220"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single" w:sz="4" w:space="0" w:color="auto"/>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1 014</w:t>
            </w:r>
          </w:p>
        </w:tc>
        <w:tc>
          <w:tcPr>
            <w:tcW w:w="1184" w:type="dxa"/>
            <w:tcBorders>
              <w:top w:val="nil"/>
              <w:left w:val="single" w:sz="4" w:space="0" w:color="auto"/>
              <w:bottom w:val="single" w:sz="4" w:space="0" w:color="auto"/>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108,5</w:t>
            </w:r>
          </w:p>
        </w:tc>
        <w:tc>
          <w:tcPr>
            <w:tcW w:w="957" w:type="dxa"/>
            <w:tcBorders>
              <w:top w:val="nil"/>
              <w:left w:val="single" w:sz="4" w:space="0" w:color="auto"/>
              <w:bottom w:val="single" w:sz="4" w:space="0" w:color="auto"/>
              <w:right w:val="single" w:sz="4" w:space="0" w:color="auto"/>
            </w:tcBorders>
            <w:vAlign w:val="bottom"/>
            <w:hideMark/>
          </w:tcPr>
          <w:p w:rsidR="00D914D2" w:rsidRPr="005D55D1" w:rsidRDefault="00D914D2">
            <w:pPr>
              <w:spacing w:before="50" w:after="50" w:line="220" w:lineRule="exact"/>
              <w:ind w:right="102"/>
              <w:jc w:val="right"/>
              <w:rPr>
                <w:rFonts w:eastAsia="Arial Unicode MS"/>
              </w:rPr>
            </w:pPr>
            <w:r w:rsidRPr="005D55D1">
              <w:rPr>
                <w:rFonts w:eastAsia="Arial Unicode MS"/>
                <w:sz w:val="22"/>
                <w:szCs w:val="22"/>
              </w:rPr>
              <w:t>945</w:t>
            </w:r>
          </w:p>
        </w:tc>
        <w:tc>
          <w:tcPr>
            <w:tcW w:w="1064" w:type="dxa"/>
            <w:tcBorders>
              <w:top w:val="nil"/>
              <w:left w:val="single" w:sz="4" w:space="0" w:color="auto"/>
              <w:bottom w:val="single" w:sz="4" w:space="0" w:color="auto"/>
              <w:right w:val="single" w:sz="4" w:space="0" w:color="auto"/>
            </w:tcBorders>
            <w:vAlign w:val="bottom"/>
            <w:hideMark/>
          </w:tcPr>
          <w:p w:rsidR="00D914D2" w:rsidRPr="005D55D1" w:rsidRDefault="00D914D2" w:rsidP="00C83A46">
            <w:pPr>
              <w:spacing w:before="50" w:after="50" w:line="220" w:lineRule="exact"/>
              <w:ind w:right="170"/>
              <w:jc w:val="right"/>
              <w:rPr>
                <w:rFonts w:eastAsia="Arial Unicode MS"/>
              </w:rPr>
            </w:pPr>
            <w:r w:rsidRPr="005D55D1">
              <w:rPr>
                <w:rFonts w:eastAsia="Arial Unicode MS"/>
                <w:sz w:val="22"/>
                <w:szCs w:val="22"/>
              </w:rPr>
              <w:t>107,5</w:t>
            </w:r>
          </w:p>
        </w:tc>
        <w:tc>
          <w:tcPr>
            <w:tcW w:w="1008" w:type="dxa"/>
            <w:tcBorders>
              <w:top w:val="nil"/>
              <w:left w:val="single" w:sz="4" w:space="0" w:color="auto"/>
              <w:bottom w:val="single" w:sz="4" w:space="0" w:color="auto"/>
              <w:right w:val="single" w:sz="4" w:space="0" w:color="auto"/>
            </w:tcBorders>
            <w:vAlign w:val="bottom"/>
            <w:hideMark/>
          </w:tcPr>
          <w:p w:rsidR="00D914D2" w:rsidRPr="005D55D1" w:rsidRDefault="00D914D2">
            <w:pPr>
              <w:spacing w:before="50" w:after="50" w:line="220" w:lineRule="exact"/>
              <w:ind w:right="113"/>
              <w:jc w:val="right"/>
              <w:rPr>
                <w:rFonts w:eastAsia="Arial Unicode MS"/>
              </w:rPr>
            </w:pPr>
            <w:r w:rsidRPr="005D55D1">
              <w:rPr>
                <w:rFonts w:eastAsia="Arial Unicode MS"/>
                <w:sz w:val="22"/>
                <w:szCs w:val="22"/>
              </w:rPr>
              <w:t>2 478</w:t>
            </w:r>
          </w:p>
        </w:tc>
        <w:tc>
          <w:tcPr>
            <w:tcW w:w="1098" w:type="dxa"/>
            <w:tcBorders>
              <w:top w:val="nil"/>
              <w:left w:val="single" w:sz="4" w:space="0" w:color="auto"/>
              <w:bottom w:val="single" w:sz="4" w:space="0" w:color="auto"/>
              <w:right w:val="single" w:sz="4" w:space="0" w:color="auto"/>
            </w:tcBorders>
            <w:vAlign w:val="bottom"/>
            <w:hideMark/>
          </w:tcPr>
          <w:p w:rsidR="00D914D2" w:rsidRPr="005D55D1" w:rsidRDefault="00D914D2">
            <w:pPr>
              <w:spacing w:before="50" w:after="50" w:line="220" w:lineRule="exact"/>
              <w:ind w:right="227"/>
              <w:jc w:val="right"/>
              <w:rPr>
                <w:rFonts w:eastAsia="Arial Unicode MS"/>
              </w:rPr>
            </w:pPr>
            <w:r w:rsidRPr="005D55D1">
              <w:rPr>
                <w:rFonts w:eastAsia="Arial Unicode MS"/>
                <w:sz w:val="22"/>
                <w:szCs w:val="22"/>
              </w:rPr>
              <w:t>112,4</w:t>
            </w:r>
          </w:p>
        </w:tc>
      </w:tr>
      <w:tr w:rsidR="00D914D2" w:rsidRPr="00B12C05" w:rsidTr="00D914D2">
        <w:trPr>
          <w:jc w:val="center"/>
        </w:trPr>
        <w:tc>
          <w:tcPr>
            <w:tcW w:w="2860" w:type="dxa"/>
            <w:tcBorders>
              <w:top w:val="single" w:sz="4" w:space="0" w:color="auto"/>
              <w:left w:val="single" w:sz="4" w:space="0" w:color="auto"/>
              <w:bottom w:val="nil"/>
              <w:right w:val="single" w:sz="4" w:space="0" w:color="auto"/>
            </w:tcBorders>
            <w:vAlign w:val="bottom"/>
            <w:hideMark/>
          </w:tcPr>
          <w:p w:rsidR="00D914D2" w:rsidRPr="00C83A46" w:rsidRDefault="00D914D2">
            <w:pPr>
              <w:spacing w:before="50" w:after="50" w:line="214" w:lineRule="exact"/>
              <w:rPr>
                <w:snapToGrid w:val="0"/>
                <w:spacing w:val="-4"/>
              </w:rPr>
            </w:pPr>
            <w:r w:rsidRPr="00C83A46">
              <w:rPr>
                <w:snapToGrid w:val="0"/>
                <w:spacing w:val="-4"/>
                <w:sz w:val="22"/>
                <w:szCs w:val="22"/>
              </w:rPr>
              <w:lastRenderedPageBreak/>
              <w:t>Арматура для трубопроводов</w:t>
            </w:r>
          </w:p>
        </w:tc>
        <w:tc>
          <w:tcPr>
            <w:tcW w:w="937" w:type="dxa"/>
            <w:tcBorders>
              <w:top w:val="single" w:sz="4" w:space="0" w:color="auto"/>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184" w:type="dxa"/>
            <w:tcBorders>
              <w:top w:val="single" w:sz="4" w:space="0" w:color="auto"/>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single" w:sz="4" w:space="0" w:color="auto"/>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64" w:type="dxa"/>
            <w:tcBorders>
              <w:top w:val="single" w:sz="4" w:space="0" w:color="auto"/>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08" w:type="dxa"/>
            <w:tcBorders>
              <w:top w:val="single" w:sz="4" w:space="0" w:color="auto"/>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single" w:sz="4" w:space="0" w:color="auto"/>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31,1</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93,9</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7,9</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136,1</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23,2</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84,9</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9 246</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131,4</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17 958</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91,1</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6 279</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144,6</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rPr>
                <w:snapToGrid w:val="0"/>
              </w:rPr>
            </w:pPr>
            <w:r w:rsidRPr="00B12C05">
              <w:rPr>
                <w:snapToGrid w:val="0"/>
                <w:sz w:val="22"/>
                <w:szCs w:val="22"/>
              </w:rPr>
              <w:t>Двигатели внутреннего сгорания</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pPr>
              <w:tabs>
                <w:tab w:val="left" w:pos="1032"/>
              </w:tabs>
              <w:spacing w:before="50" w:after="50" w:line="214"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153,0</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112,8</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11,7</w:t>
            </w:r>
          </w:p>
        </w:tc>
        <w:tc>
          <w:tcPr>
            <w:tcW w:w="1064" w:type="dxa"/>
            <w:tcBorders>
              <w:top w:val="nil"/>
              <w:left w:val="single" w:sz="4" w:space="0" w:color="auto"/>
              <w:bottom w:val="nil"/>
              <w:right w:val="single" w:sz="4" w:space="0" w:color="auto"/>
            </w:tcBorders>
            <w:vAlign w:val="bottom"/>
            <w:hideMark/>
          </w:tcPr>
          <w:p w:rsidR="00D914D2" w:rsidRPr="005D55D1" w:rsidRDefault="00D914D2">
            <w:pPr>
              <w:tabs>
                <w:tab w:val="left" w:pos="1032"/>
              </w:tabs>
              <w:spacing w:before="50" w:after="50" w:line="214" w:lineRule="exact"/>
              <w:ind w:right="102"/>
              <w:jc w:val="right"/>
              <w:rPr>
                <w:rFonts w:eastAsia="Arial Unicode MS"/>
              </w:rPr>
            </w:pPr>
            <w:r w:rsidRPr="005D55D1">
              <w:rPr>
                <w:rFonts w:eastAsia="Arial Unicode MS"/>
                <w:sz w:val="22"/>
                <w:szCs w:val="22"/>
              </w:rPr>
              <w:t>95,8</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141,3</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114,5</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lang w:val="ru-MO"/>
              </w:rPr>
            </w:pPr>
            <w:r w:rsidRPr="005D55D1">
              <w:rPr>
                <w:rFonts w:eastAsia="Arial Unicode MS"/>
                <w:sz w:val="22"/>
                <w:szCs w:val="22"/>
                <w:lang w:val="ru-MO"/>
              </w:rPr>
              <w:t>2 118</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lang w:val="ru-MO"/>
              </w:rPr>
            </w:pPr>
            <w:r w:rsidRPr="005D55D1">
              <w:rPr>
                <w:rFonts w:eastAsia="Arial Unicode MS"/>
                <w:sz w:val="22"/>
                <w:szCs w:val="22"/>
                <w:lang w:val="ru-MO"/>
              </w:rPr>
              <w:t>106,5</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lang w:val="ru-MO"/>
              </w:rPr>
            </w:pPr>
            <w:r w:rsidRPr="005D55D1">
              <w:rPr>
                <w:rFonts w:eastAsia="Arial Unicode MS"/>
                <w:sz w:val="22"/>
                <w:szCs w:val="22"/>
                <w:lang w:val="ru-MO"/>
              </w:rPr>
              <w:t>7 173</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lang w:val="ru-MO"/>
              </w:rPr>
            </w:pPr>
            <w:r w:rsidRPr="005D55D1">
              <w:rPr>
                <w:rFonts w:eastAsia="Arial Unicode MS"/>
                <w:sz w:val="22"/>
                <w:szCs w:val="22"/>
                <w:lang w:val="ru-MO"/>
              </w:rPr>
              <w:t>96,6</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lang w:val="ru-MO"/>
              </w:rPr>
            </w:pPr>
            <w:r w:rsidRPr="005D55D1">
              <w:rPr>
                <w:rFonts w:eastAsia="Arial Unicode MS"/>
                <w:sz w:val="22"/>
                <w:szCs w:val="22"/>
                <w:lang w:val="ru-MO"/>
              </w:rPr>
              <w:t>1 699</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lang w:val="ru-MO"/>
              </w:rPr>
            </w:pPr>
            <w:r w:rsidRPr="005D55D1">
              <w:rPr>
                <w:rFonts w:eastAsia="Arial Unicode MS"/>
                <w:sz w:val="22"/>
                <w:szCs w:val="22"/>
                <w:lang w:val="ru-MO"/>
              </w:rPr>
              <w:t>117,2</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rPr>
                <w:snapToGrid w:val="0"/>
              </w:rPr>
            </w:pPr>
            <w:r w:rsidRPr="00B12C05">
              <w:rPr>
                <w:snapToGrid w:val="0"/>
                <w:sz w:val="22"/>
                <w:szCs w:val="22"/>
              </w:rPr>
              <w:t>Двигатели и генераторы электрические</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pPr>
              <w:tabs>
                <w:tab w:val="left" w:pos="1032"/>
              </w:tabs>
              <w:spacing w:before="50" w:after="50" w:line="214"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lang w:val="ru-MO"/>
              </w:rPr>
            </w:pPr>
            <w:r w:rsidRPr="005D55D1">
              <w:rPr>
                <w:rFonts w:eastAsia="Arial Unicode MS"/>
                <w:sz w:val="22"/>
                <w:szCs w:val="22"/>
                <w:lang w:val="ru-MO"/>
              </w:rPr>
              <w:t>2 887,7</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121,6</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lang w:val="ru-MO"/>
              </w:rPr>
            </w:pPr>
            <w:r w:rsidRPr="005D55D1">
              <w:rPr>
                <w:rFonts w:eastAsia="Arial Unicode MS"/>
                <w:sz w:val="22"/>
                <w:szCs w:val="22"/>
                <w:lang w:val="ru-MO"/>
              </w:rPr>
              <w:t>298,3</w:t>
            </w:r>
          </w:p>
        </w:tc>
        <w:tc>
          <w:tcPr>
            <w:tcW w:w="1064" w:type="dxa"/>
            <w:tcBorders>
              <w:top w:val="nil"/>
              <w:left w:val="single" w:sz="4" w:space="0" w:color="auto"/>
              <w:bottom w:val="nil"/>
              <w:right w:val="single" w:sz="4" w:space="0" w:color="auto"/>
            </w:tcBorders>
            <w:vAlign w:val="bottom"/>
            <w:hideMark/>
          </w:tcPr>
          <w:p w:rsidR="00D914D2" w:rsidRPr="005D55D1" w:rsidRDefault="00D914D2">
            <w:pPr>
              <w:tabs>
                <w:tab w:val="left" w:pos="1032"/>
              </w:tabs>
              <w:spacing w:before="50" w:after="50" w:line="214" w:lineRule="exact"/>
              <w:ind w:right="102"/>
              <w:jc w:val="right"/>
              <w:rPr>
                <w:rFonts w:eastAsia="Arial Unicode MS"/>
                <w:lang w:val="ru-MO"/>
              </w:rPr>
            </w:pPr>
            <w:r w:rsidRPr="005D55D1">
              <w:rPr>
                <w:rFonts w:eastAsia="Arial Unicode MS"/>
                <w:sz w:val="22"/>
                <w:szCs w:val="22"/>
                <w:lang w:val="ru-MO"/>
              </w:rPr>
              <w:t>125,0</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lang w:val="ru-MO"/>
              </w:rPr>
            </w:pPr>
            <w:r w:rsidRPr="005D55D1">
              <w:rPr>
                <w:rFonts w:eastAsia="Arial Unicode MS"/>
                <w:sz w:val="22"/>
                <w:szCs w:val="22"/>
                <w:lang w:val="ru-MO"/>
              </w:rPr>
              <w:t>2 589,4</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lang w:val="ru-MO"/>
              </w:rPr>
            </w:pPr>
            <w:r w:rsidRPr="005D55D1">
              <w:rPr>
                <w:rFonts w:eastAsia="Arial Unicode MS"/>
                <w:sz w:val="22"/>
                <w:szCs w:val="22"/>
                <w:lang w:val="ru-MO"/>
              </w:rPr>
              <w:t>121,3</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76</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83,1</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480</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94,5</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30</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65,7</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rPr>
                <w:snapToGrid w:val="0"/>
              </w:rPr>
            </w:pPr>
            <w:r w:rsidRPr="00B12C05">
              <w:rPr>
                <w:snapToGrid w:val="0"/>
                <w:sz w:val="22"/>
                <w:szCs w:val="22"/>
              </w:rPr>
              <w:t>Легковые автомобили</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68"/>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lang w:val="ru-MO"/>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86,9</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158,3</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72,2</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lang w:val="ru-MO"/>
              </w:rPr>
            </w:pPr>
            <w:r w:rsidRPr="005D55D1">
              <w:rPr>
                <w:rFonts w:eastAsia="Arial Unicode MS"/>
                <w:sz w:val="22"/>
                <w:szCs w:val="22"/>
                <w:lang w:val="ru-MO"/>
              </w:rPr>
              <w:t>162,8</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14,7</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139,5</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12 624</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95,5</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12 713</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100,7</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12 184</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77,6</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rPr>
                <w:snapToGrid w:val="0"/>
              </w:rPr>
            </w:pPr>
            <w:r w:rsidRPr="00B12C05">
              <w:rPr>
                <w:snapToGrid w:val="0"/>
                <w:sz w:val="22"/>
                <w:szCs w:val="22"/>
              </w:rPr>
              <w:t>Части и принадлежности</w:t>
            </w:r>
            <w:r w:rsidR="00C83A46">
              <w:rPr>
                <w:snapToGrid w:val="0"/>
                <w:sz w:val="22"/>
                <w:szCs w:val="22"/>
              </w:rPr>
              <w:br/>
            </w:r>
            <w:r w:rsidR="00C83A46">
              <w:rPr>
                <w:snapToGrid w:val="0"/>
                <w:spacing w:val="-4"/>
                <w:sz w:val="22"/>
                <w:szCs w:val="22"/>
              </w:rPr>
              <w:t xml:space="preserve">для автомобилей </w:t>
            </w:r>
            <w:r w:rsidRPr="00C83A46">
              <w:rPr>
                <w:snapToGrid w:val="0"/>
                <w:spacing w:val="-4"/>
                <w:sz w:val="22"/>
                <w:szCs w:val="22"/>
              </w:rPr>
              <w:t>и тракторов</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68"/>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trHeight w:val="289"/>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99,7</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116,6</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29,0</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106,3</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70,7</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121,4</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lang w:val="ru-MO"/>
              </w:rPr>
            </w:pPr>
            <w:r w:rsidRPr="005D55D1">
              <w:rPr>
                <w:rFonts w:eastAsia="Arial Unicode MS"/>
                <w:sz w:val="22"/>
                <w:szCs w:val="22"/>
                <w:lang w:val="ru-MO"/>
              </w:rPr>
              <w:t>4 861</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lang w:val="ru-MO"/>
              </w:rPr>
            </w:pPr>
            <w:r w:rsidRPr="005D55D1">
              <w:rPr>
                <w:rFonts w:eastAsia="Arial Unicode MS"/>
                <w:sz w:val="22"/>
                <w:szCs w:val="22"/>
                <w:lang w:val="ru-MO"/>
              </w:rPr>
              <w:t>105,2</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lang w:val="ru-MO"/>
              </w:rPr>
            </w:pPr>
            <w:r w:rsidRPr="005D55D1">
              <w:rPr>
                <w:rFonts w:eastAsia="Arial Unicode MS"/>
                <w:sz w:val="22"/>
                <w:szCs w:val="22"/>
                <w:lang w:val="ru-MO"/>
              </w:rPr>
              <w:t>5 429</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lang w:val="ru-MO"/>
              </w:rPr>
            </w:pPr>
            <w:r w:rsidRPr="005D55D1">
              <w:rPr>
                <w:rFonts w:eastAsia="Arial Unicode MS"/>
                <w:sz w:val="22"/>
                <w:szCs w:val="22"/>
                <w:lang w:val="ru-MO"/>
              </w:rPr>
              <w:t>114,8</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lang w:val="ru-MO"/>
              </w:rPr>
            </w:pPr>
            <w:r w:rsidRPr="005D55D1">
              <w:rPr>
                <w:rFonts w:eastAsia="Arial Unicode MS"/>
                <w:sz w:val="22"/>
                <w:szCs w:val="22"/>
                <w:lang w:val="ru-MO"/>
              </w:rPr>
              <w:t>4 627</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lang w:val="ru-MO"/>
              </w:rPr>
            </w:pPr>
            <w:r w:rsidRPr="005D55D1">
              <w:rPr>
                <w:rFonts w:eastAsia="Arial Unicode MS"/>
                <w:sz w:val="22"/>
                <w:szCs w:val="22"/>
                <w:lang w:val="ru-MO"/>
              </w:rPr>
              <w:t>101,3</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rPr>
                <w:snapToGrid w:val="0"/>
              </w:rPr>
            </w:pPr>
            <w:r w:rsidRPr="00B12C05">
              <w:rPr>
                <w:snapToGrid w:val="0"/>
                <w:sz w:val="22"/>
                <w:szCs w:val="22"/>
              </w:rPr>
              <w:t>Вычислительные машины для автоматической обработки информации</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68"/>
              <w:jc w:val="right"/>
              <w:rPr>
                <w:rFonts w:eastAsia="Arial Unicode MS"/>
                <w:lang w:val="ru-MO"/>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lang w:val="ru-MO"/>
              </w:rPr>
            </w:pPr>
          </w:p>
        </w:tc>
        <w:tc>
          <w:tcPr>
            <w:tcW w:w="1064" w:type="dxa"/>
            <w:tcBorders>
              <w:top w:val="nil"/>
              <w:left w:val="single" w:sz="4" w:space="0" w:color="auto"/>
              <w:bottom w:val="nil"/>
              <w:right w:val="single" w:sz="4" w:space="0" w:color="auto"/>
            </w:tcBorders>
            <w:vAlign w:val="bottom"/>
          </w:tcPr>
          <w:p w:rsidR="00D914D2" w:rsidRPr="005D55D1" w:rsidRDefault="00D914D2">
            <w:pPr>
              <w:tabs>
                <w:tab w:val="left" w:pos="1032"/>
              </w:tabs>
              <w:spacing w:before="50" w:after="50" w:line="214"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trHeight w:val="255"/>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lang w:val="ru-MO"/>
              </w:rPr>
            </w:pPr>
            <w:r w:rsidRPr="005D55D1">
              <w:rPr>
                <w:rFonts w:eastAsia="Arial Unicode MS"/>
                <w:sz w:val="22"/>
                <w:szCs w:val="22"/>
              </w:rPr>
              <w:t>2 869,1</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99,8</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804,9</w:t>
            </w:r>
          </w:p>
        </w:tc>
        <w:tc>
          <w:tcPr>
            <w:tcW w:w="1064" w:type="dxa"/>
            <w:tcBorders>
              <w:top w:val="nil"/>
              <w:left w:val="single" w:sz="4" w:space="0" w:color="auto"/>
              <w:bottom w:val="nil"/>
              <w:right w:val="single" w:sz="4" w:space="0" w:color="auto"/>
            </w:tcBorders>
            <w:vAlign w:val="bottom"/>
            <w:hideMark/>
          </w:tcPr>
          <w:p w:rsidR="00D914D2" w:rsidRPr="005D55D1" w:rsidRDefault="00D914D2">
            <w:pPr>
              <w:tabs>
                <w:tab w:val="left" w:pos="1032"/>
              </w:tabs>
              <w:spacing w:before="50" w:after="50" w:line="214" w:lineRule="exact"/>
              <w:ind w:right="102"/>
              <w:jc w:val="right"/>
              <w:rPr>
                <w:rFonts w:eastAsia="Arial Unicode MS"/>
              </w:rPr>
            </w:pPr>
            <w:r w:rsidRPr="005D55D1">
              <w:rPr>
                <w:rFonts w:eastAsia="Arial Unicode MS"/>
                <w:sz w:val="22"/>
                <w:szCs w:val="22"/>
              </w:rPr>
              <w:t>134,4</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2 064,2</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90,7</w:t>
            </w:r>
          </w:p>
        </w:tc>
      </w:tr>
      <w:tr w:rsidR="00D914D2" w:rsidRPr="00B12C05" w:rsidTr="00D914D2">
        <w:trPr>
          <w:trHeight w:val="204"/>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96</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138,2</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62</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104,3</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109</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151,6</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rPr>
                <w:snapToGrid w:val="0"/>
              </w:rPr>
            </w:pPr>
            <w:r w:rsidRPr="00B12C05">
              <w:rPr>
                <w:snapToGrid w:val="0"/>
                <w:sz w:val="22"/>
                <w:szCs w:val="22"/>
              </w:rPr>
              <w:t>Аппаратура связи</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68"/>
              <w:jc w:val="right"/>
              <w:rPr>
                <w:rFonts w:eastAsia="Arial Unicode MS"/>
                <w:lang w:val="ru-MO"/>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lang w:val="ru-MO"/>
              </w:rPr>
            </w:pPr>
          </w:p>
        </w:tc>
        <w:tc>
          <w:tcPr>
            <w:tcW w:w="1064" w:type="dxa"/>
            <w:tcBorders>
              <w:top w:val="nil"/>
              <w:left w:val="single" w:sz="4" w:space="0" w:color="auto"/>
              <w:bottom w:val="nil"/>
              <w:right w:val="single" w:sz="4" w:space="0" w:color="auto"/>
            </w:tcBorders>
            <w:vAlign w:val="bottom"/>
          </w:tcPr>
          <w:p w:rsidR="00D914D2" w:rsidRPr="005D55D1" w:rsidRDefault="00D914D2">
            <w:pPr>
              <w:tabs>
                <w:tab w:val="left" w:pos="1032"/>
              </w:tabs>
              <w:spacing w:before="50" w:after="50" w:line="214"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trHeight w:val="255"/>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тыс. шт.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lang w:val="ru-MO"/>
              </w:rPr>
            </w:pPr>
            <w:r w:rsidRPr="005D55D1">
              <w:rPr>
                <w:rFonts w:eastAsia="Arial Unicode MS"/>
                <w:sz w:val="22"/>
                <w:szCs w:val="22"/>
                <w:lang w:val="ru-MO"/>
              </w:rPr>
              <w:t>4 559,1</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111,1</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lang w:val="en-US"/>
              </w:rPr>
            </w:pPr>
            <w:r w:rsidRPr="005D55D1">
              <w:rPr>
                <w:rFonts w:eastAsia="Arial Unicode MS"/>
                <w:sz w:val="22"/>
                <w:szCs w:val="22"/>
                <w:lang w:val="ru-MO"/>
              </w:rPr>
              <w:t>1 367,0</w:t>
            </w:r>
          </w:p>
        </w:tc>
        <w:tc>
          <w:tcPr>
            <w:tcW w:w="1064" w:type="dxa"/>
            <w:tcBorders>
              <w:top w:val="nil"/>
              <w:left w:val="single" w:sz="4" w:space="0" w:color="auto"/>
              <w:bottom w:val="nil"/>
              <w:right w:val="single" w:sz="4" w:space="0" w:color="auto"/>
            </w:tcBorders>
            <w:vAlign w:val="bottom"/>
            <w:hideMark/>
          </w:tcPr>
          <w:p w:rsidR="00D914D2" w:rsidRPr="005D55D1" w:rsidRDefault="00D914D2">
            <w:pPr>
              <w:tabs>
                <w:tab w:val="left" w:pos="1032"/>
              </w:tabs>
              <w:spacing w:before="50" w:after="50" w:line="214" w:lineRule="exact"/>
              <w:ind w:right="102"/>
              <w:jc w:val="right"/>
              <w:rPr>
                <w:rFonts w:eastAsia="Arial Unicode MS"/>
              </w:rPr>
            </w:pPr>
            <w:r w:rsidRPr="005D55D1">
              <w:rPr>
                <w:rFonts w:eastAsia="Arial Unicode MS"/>
                <w:sz w:val="22"/>
                <w:szCs w:val="22"/>
              </w:rPr>
              <w:t>108,9</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lang w:val="en-US"/>
              </w:rPr>
            </w:pPr>
            <w:r w:rsidRPr="005D55D1">
              <w:rPr>
                <w:rFonts w:eastAsia="Arial Unicode MS"/>
                <w:sz w:val="22"/>
                <w:szCs w:val="22"/>
              </w:rPr>
              <w:t>3 192,1</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112,0</w:t>
            </w:r>
          </w:p>
        </w:tc>
      </w:tr>
      <w:tr w:rsidR="00D914D2" w:rsidRPr="00B12C05" w:rsidTr="00D914D2">
        <w:trPr>
          <w:trHeight w:val="477"/>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средняя цена, долларов США за штуку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107</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116,3</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99</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113,3</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111</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117,4</w:t>
            </w:r>
          </w:p>
        </w:tc>
      </w:tr>
      <w:tr w:rsidR="00D914D2" w:rsidRPr="00B12C05" w:rsidTr="00D914D2">
        <w:trPr>
          <w:cantSplit/>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rPr>
                <w:snapToGrid w:val="0"/>
              </w:rPr>
            </w:pPr>
            <w:r w:rsidRPr="00B12C05">
              <w:rPr>
                <w:snapToGrid w:val="0"/>
                <w:sz w:val="22"/>
                <w:szCs w:val="22"/>
              </w:rPr>
              <w:t>Лекарственные средства, расфасованные для розничной продажи</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68"/>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pPr>
              <w:tabs>
                <w:tab w:val="left" w:pos="1032"/>
              </w:tabs>
              <w:spacing w:before="50" w:after="50" w:line="214"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тонн</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7 399</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91,9</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2 317</w:t>
            </w:r>
          </w:p>
        </w:tc>
        <w:tc>
          <w:tcPr>
            <w:tcW w:w="1064" w:type="dxa"/>
            <w:tcBorders>
              <w:top w:val="nil"/>
              <w:left w:val="single" w:sz="4" w:space="0" w:color="auto"/>
              <w:bottom w:val="nil"/>
              <w:right w:val="single" w:sz="4" w:space="0" w:color="auto"/>
            </w:tcBorders>
            <w:vAlign w:val="bottom"/>
            <w:hideMark/>
          </w:tcPr>
          <w:p w:rsidR="00D914D2" w:rsidRPr="005D55D1" w:rsidRDefault="00D914D2">
            <w:pPr>
              <w:tabs>
                <w:tab w:val="left" w:pos="1032"/>
              </w:tabs>
              <w:spacing w:before="50" w:after="50" w:line="214" w:lineRule="exact"/>
              <w:ind w:right="102"/>
              <w:jc w:val="right"/>
              <w:rPr>
                <w:rFonts w:eastAsia="Arial Unicode MS"/>
              </w:rPr>
            </w:pPr>
            <w:r w:rsidRPr="005D55D1">
              <w:rPr>
                <w:rFonts w:eastAsia="Arial Unicode MS"/>
                <w:sz w:val="22"/>
                <w:szCs w:val="22"/>
              </w:rPr>
              <w:t>86,1</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5 082</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94,8</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63 884</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108,7</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32 947</w:t>
            </w:r>
          </w:p>
        </w:tc>
        <w:tc>
          <w:tcPr>
            <w:tcW w:w="106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141,0</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77 985</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101,9</w:t>
            </w: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rPr>
                <w:snapToGrid w:val="0"/>
              </w:rPr>
            </w:pPr>
            <w:r w:rsidRPr="00B12C05">
              <w:rPr>
                <w:snapToGrid w:val="0"/>
                <w:sz w:val="22"/>
                <w:szCs w:val="22"/>
              </w:rPr>
              <w:t>Рыба мороженая, включая филе</w:t>
            </w:r>
          </w:p>
        </w:tc>
        <w:tc>
          <w:tcPr>
            <w:tcW w:w="93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68"/>
              <w:jc w:val="right"/>
              <w:rPr>
                <w:rFonts w:eastAsia="Arial Unicode MS"/>
              </w:rPr>
            </w:pPr>
          </w:p>
        </w:tc>
        <w:tc>
          <w:tcPr>
            <w:tcW w:w="1184"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c>
          <w:tcPr>
            <w:tcW w:w="957"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02"/>
              <w:jc w:val="right"/>
              <w:rPr>
                <w:rFonts w:eastAsia="Arial Unicode MS"/>
              </w:rPr>
            </w:pPr>
          </w:p>
        </w:tc>
        <w:tc>
          <w:tcPr>
            <w:tcW w:w="1064" w:type="dxa"/>
            <w:tcBorders>
              <w:top w:val="nil"/>
              <w:left w:val="single" w:sz="4" w:space="0" w:color="auto"/>
              <w:bottom w:val="nil"/>
              <w:right w:val="single" w:sz="4" w:space="0" w:color="auto"/>
            </w:tcBorders>
            <w:vAlign w:val="bottom"/>
          </w:tcPr>
          <w:p w:rsidR="00D914D2" w:rsidRPr="005D55D1" w:rsidRDefault="00D914D2">
            <w:pPr>
              <w:tabs>
                <w:tab w:val="left" w:pos="1032"/>
              </w:tabs>
              <w:spacing w:before="50" w:after="50" w:line="214" w:lineRule="exact"/>
              <w:ind w:right="102"/>
              <w:jc w:val="right"/>
              <w:rPr>
                <w:rFonts w:eastAsia="Arial Unicode MS"/>
              </w:rPr>
            </w:pPr>
          </w:p>
        </w:tc>
        <w:tc>
          <w:tcPr>
            <w:tcW w:w="100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113"/>
              <w:jc w:val="right"/>
              <w:rPr>
                <w:rFonts w:eastAsia="Arial Unicode MS"/>
              </w:rPr>
            </w:pPr>
          </w:p>
        </w:tc>
        <w:tc>
          <w:tcPr>
            <w:tcW w:w="1098" w:type="dxa"/>
            <w:tcBorders>
              <w:top w:val="nil"/>
              <w:left w:val="single" w:sz="4" w:space="0" w:color="auto"/>
              <w:bottom w:val="nil"/>
              <w:right w:val="single" w:sz="4" w:space="0" w:color="auto"/>
            </w:tcBorders>
            <w:vAlign w:val="bottom"/>
          </w:tcPr>
          <w:p w:rsidR="00D914D2" w:rsidRPr="005D55D1" w:rsidRDefault="00D914D2">
            <w:pPr>
              <w:spacing w:before="50" w:after="50" w:line="214" w:lineRule="exact"/>
              <w:ind w:right="227"/>
              <w:jc w:val="right"/>
              <w:rPr>
                <w:rFonts w:eastAsia="Arial Unicode MS"/>
              </w:rPr>
            </w:pPr>
          </w:p>
        </w:tc>
      </w:tr>
      <w:tr w:rsidR="00D914D2" w:rsidRPr="00B12C05" w:rsidTr="00D914D2">
        <w:trPr>
          <w:jc w:val="center"/>
        </w:trPr>
        <w:tc>
          <w:tcPr>
            <w:tcW w:w="2860" w:type="dxa"/>
            <w:tcBorders>
              <w:top w:val="nil"/>
              <w:left w:val="single" w:sz="4" w:space="0" w:color="auto"/>
              <w:bottom w:val="nil"/>
              <w:right w:val="single" w:sz="4" w:space="0" w:color="auto"/>
            </w:tcBorders>
            <w:vAlign w:val="bottom"/>
            <w:hideMark/>
          </w:tcPr>
          <w:p w:rsidR="00D914D2" w:rsidRPr="00B12C05" w:rsidRDefault="00D914D2">
            <w:pPr>
              <w:spacing w:before="50" w:after="50" w:line="214" w:lineRule="exact"/>
              <w:ind w:left="232"/>
              <w:rPr>
                <w:snapToGrid w:val="0"/>
              </w:rPr>
            </w:pPr>
            <w:r w:rsidRPr="00B12C05">
              <w:rPr>
                <w:snapToGrid w:val="0"/>
                <w:sz w:val="22"/>
                <w:szCs w:val="22"/>
              </w:rPr>
              <w:t>количество, тыс. т</w:t>
            </w:r>
          </w:p>
        </w:tc>
        <w:tc>
          <w:tcPr>
            <w:tcW w:w="93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68"/>
              <w:jc w:val="right"/>
              <w:rPr>
                <w:rFonts w:eastAsia="Arial Unicode MS"/>
              </w:rPr>
            </w:pPr>
            <w:r w:rsidRPr="005D55D1">
              <w:rPr>
                <w:rFonts w:eastAsia="Arial Unicode MS"/>
                <w:sz w:val="22"/>
                <w:szCs w:val="22"/>
              </w:rPr>
              <w:t>132,2</w:t>
            </w:r>
          </w:p>
        </w:tc>
        <w:tc>
          <w:tcPr>
            <w:tcW w:w="1184"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94,2</w:t>
            </w:r>
          </w:p>
        </w:tc>
        <w:tc>
          <w:tcPr>
            <w:tcW w:w="957"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02"/>
              <w:jc w:val="right"/>
              <w:rPr>
                <w:rFonts w:eastAsia="Arial Unicode MS"/>
              </w:rPr>
            </w:pPr>
            <w:r w:rsidRPr="005D55D1">
              <w:rPr>
                <w:rFonts w:eastAsia="Arial Unicode MS"/>
                <w:sz w:val="22"/>
                <w:szCs w:val="22"/>
              </w:rPr>
              <w:t>36,7</w:t>
            </w:r>
          </w:p>
        </w:tc>
        <w:tc>
          <w:tcPr>
            <w:tcW w:w="1064" w:type="dxa"/>
            <w:tcBorders>
              <w:top w:val="nil"/>
              <w:left w:val="single" w:sz="4" w:space="0" w:color="auto"/>
              <w:bottom w:val="nil"/>
              <w:right w:val="single" w:sz="4" w:space="0" w:color="auto"/>
            </w:tcBorders>
            <w:vAlign w:val="bottom"/>
            <w:hideMark/>
          </w:tcPr>
          <w:p w:rsidR="00D914D2" w:rsidRPr="005D55D1" w:rsidRDefault="00D914D2">
            <w:pPr>
              <w:tabs>
                <w:tab w:val="left" w:pos="1032"/>
              </w:tabs>
              <w:spacing w:before="50" w:after="50" w:line="214" w:lineRule="exact"/>
              <w:ind w:right="102"/>
              <w:jc w:val="right"/>
              <w:rPr>
                <w:rFonts w:eastAsia="Arial Unicode MS"/>
              </w:rPr>
            </w:pPr>
            <w:r w:rsidRPr="005D55D1">
              <w:rPr>
                <w:rFonts w:eastAsia="Arial Unicode MS"/>
                <w:sz w:val="22"/>
                <w:szCs w:val="22"/>
              </w:rPr>
              <w:t>102,4</w:t>
            </w:r>
          </w:p>
        </w:tc>
        <w:tc>
          <w:tcPr>
            <w:tcW w:w="100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113"/>
              <w:jc w:val="right"/>
              <w:rPr>
                <w:rFonts w:eastAsia="Arial Unicode MS"/>
              </w:rPr>
            </w:pPr>
            <w:r w:rsidRPr="005D55D1">
              <w:rPr>
                <w:rFonts w:eastAsia="Arial Unicode MS"/>
                <w:sz w:val="22"/>
                <w:szCs w:val="22"/>
              </w:rPr>
              <w:t>95,5</w:t>
            </w:r>
          </w:p>
        </w:tc>
        <w:tc>
          <w:tcPr>
            <w:tcW w:w="1098" w:type="dxa"/>
            <w:tcBorders>
              <w:top w:val="nil"/>
              <w:left w:val="single" w:sz="4" w:space="0" w:color="auto"/>
              <w:bottom w:val="nil"/>
              <w:right w:val="single" w:sz="4" w:space="0" w:color="auto"/>
            </w:tcBorders>
            <w:vAlign w:val="bottom"/>
            <w:hideMark/>
          </w:tcPr>
          <w:p w:rsidR="00D914D2" w:rsidRPr="005D55D1" w:rsidRDefault="00D914D2">
            <w:pPr>
              <w:spacing w:before="50" w:after="50" w:line="214" w:lineRule="exact"/>
              <w:ind w:right="227"/>
              <w:jc w:val="right"/>
              <w:rPr>
                <w:rFonts w:eastAsia="Arial Unicode MS"/>
              </w:rPr>
            </w:pPr>
            <w:r w:rsidRPr="005D55D1">
              <w:rPr>
                <w:rFonts w:eastAsia="Arial Unicode MS"/>
                <w:sz w:val="22"/>
                <w:szCs w:val="22"/>
              </w:rPr>
              <w:t>91,3</w:t>
            </w:r>
          </w:p>
        </w:tc>
      </w:tr>
      <w:tr w:rsidR="00D914D2" w:rsidRPr="00B12C05" w:rsidTr="00D914D2">
        <w:trPr>
          <w:jc w:val="center"/>
        </w:trPr>
        <w:tc>
          <w:tcPr>
            <w:tcW w:w="2860" w:type="dxa"/>
            <w:tcBorders>
              <w:top w:val="nil"/>
              <w:left w:val="single" w:sz="4" w:space="0" w:color="auto"/>
              <w:bottom w:val="double" w:sz="4" w:space="0" w:color="auto"/>
              <w:right w:val="single" w:sz="4" w:space="0" w:color="auto"/>
            </w:tcBorders>
            <w:vAlign w:val="bottom"/>
            <w:hideMark/>
          </w:tcPr>
          <w:p w:rsidR="00D914D2" w:rsidRPr="00B12C05" w:rsidRDefault="00D914D2">
            <w:pPr>
              <w:spacing w:before="60" w:after="80" w:line="214" w:lineRule="exact"/>
              <w:ind w:left="232"/>
              <w:rPr>
                <w:snapToGrid w:val="0"/>
              </w:rPr>
            </w:pPr>
            <w:r w:rsidRPr="00B12C05">
              <w:rPr>
                <w:snapToGrid w:val="0"/>
                <w:sz w:val="22"/>
                <w:szCs w:val="22"/>
              </w:rPr>
              <w:t>средняя цена, долларов США за тонну</w:t>
            </w:r>
          </w:p>
        </w:tc>
        <w:tc>
          <w:tcPr>
            <w:tcW w:w="937" w:type="dxa"/>
            <w:tcBorders>
              <w:top w:val="nil"/>
              <w:left w:val="single" w:sz="4" w:space="0" w:color="auto"/>
              <w:bottom w:val="double" w:sz="4" w:space="0" w:color="auto"/>
              <w:right w:val="single" w:sz="4" w:space="0" w:color="auto"/>
            </w:tcBorders>
            <w:vAlign w:val="bottom"/>
            <w:hideMark/>
          </w:tcPr>
          <w:p w:rsidR="00D914D2" w:rsidRPr="005D55D1" w:rsidRDefault="00D914D2">
            <w:pPr>
              <w:spacing w:before="60" w:after="80" w:line="214" w:lineRule="exact"/>
              <w:ind w:right="68"/>
              <w:jc w:val="right"/>
              <w:rPr>
                <w:rFonts w:eastAsia="Arial Unicode MS"/>
              </w:rPr>
            </w:pPr>
            <w:r w:rsidRPr="005D55D1">
              <w:rPr>
                <w:rFonts w:eastAsia="Arial Unicode MS"/>
                <w:sz w:val="22"/>
                <w:szCs w:val="22"/>
              </w:rPr>
              <w:t>1 717</w:t>
            </w:r>
          </w:p>
        </w:tc>
        <w:tc>
          <w:tcPr>
            <w:tcW w:w="1184" w:type="dxa"/>
            <w:tcBorders>
              <w:top w:val="nil"/>
              <w:left w:val="single" w:sz="4" w:space="0" w:color="auto"/>
              <w:bottom w:val="double" w:sz="4" w:space="0" w:color="auto"/>
              <w:right w:val="single" w:sz="4" w:space="0" w:color="auto"/>
            </w:tcBorders>
            <w:vAlign w:val="bottom"/>
            <w:hideMark/>
          </w:tcPr>
          <w:p w:rsidR="00D914D2" w:rsidRPr="005D55D1" w:rsidRDefault="00D914D2">
            <w:pPr>
              <w:spacing w:before="60" w:after="80" w:line="214" w:lineRule="exact"/>
              <w:ind w:right="227"/>
              <w:jc w:val="right"/>
              <w:rPr>
                <w:rFonts w:eastAsia="Arial Unicode MS"/>
              </w:rPr>
            </w:pPr>
            <w:r w:rsidRPr="005D55D1">
              <w:rPr>
                <w:rFonts w:eastAsia="Arial Unicode MS"/>
                <w:sz w:val="22"/>
                <w:szCs w:val="22"/>
              </w:rPr>
              <w:t>99,8</w:t>
            </w:r>
          </w:p>
        </w:tc>
        <w:tc>
          <w:tcPr>
            <w:tcW w:w="957" w:type="dxa"/>
            <w:tcBorders>
              <w:top w:val="nil"/>
              <w:left w:val="single" w:sz="4" w:space="0" w:color="auto"/>
              <w:bottom w:val="double" w:sz="4" w:space="0" w:color="auto"/>
              <w:right w:val="single" w:sz="4" w:space="0" w:color="auto"/>
            </w:tcBorders>
            <w:vAlign w:val="bottom"/>
            <w:hideMark/>
          </w:tcPr>
          <w:p w:rsidR="00D914D2" w:rsidRPr="005D55D1" w:rsidRDefault="00D914D2">
            <w:pPr>
              <w:spacing w:before="60" w:after="80" w:line="214" w:lineRule="exact"/>
              <w:ind w:right="102"/>
              <w:jc w:val="right"/>
              <w:rPr>
                <w:rFonts w:eastAsia="Arial Unicode MS"/>
              </w:rPr>
            </w:pPr>
            <w:r w:rsidRPr="005D55D1">
              <w:rPr>
                <w:rFonts w:eastAsia="Arial Unicode MS"/>
                <w:sz w:val="22"/>
                <w:szCs w:val="22"/>
              </w:rPr>
              <w:t>1 379</w:t>
            </w:r>
          </w:p>
        </w:tc>
        <w:tc>
          <w:tcPr>
            <w:tcW w:w="1064" w:type="dxa"/>
            <w:tcBorders>
              <w:top w:val="nil"/>
              <w:left w:val="single" w:sz="4" w:space="0" w:color="auto"/>
              <w:bottom w:val="double" w:sz="4" w:space="0" w:color="auto"/>
              <w:right w:val="single" w:sz="4" w:space="0" w:color="auto"/>
            </w:tcBorders>
            <w:vAlign w:val="bottom"/>
            <w:hideMark/>
          </w:tcPr>
          <w:p w:rsidR="00D914D2" w:rsidRPr="005D55D1" w:rsidRDefault="00D914D2">
            <w:pPr>
              <w:tabs>
                <w:tab w:val="left" w:pos="1032"/>
              </w:tabs>
              <w:spacing w:before="60" w:after="80" w:line="214" w:lineRule="exact"/>
              <w:ind w:right="102"/>
              <w:jc w:val="right"/>
              <w:rPr>
                <w:rFonts w:eastAsia="Arial Unicode MS"/>
              </w:rPr>
            </w:pPr>
            <w:r w:rsidRPr="005D55D1">
              <w:rPr>
                <w:rFonts w:eastAsia="Arial Unicode MS"/>
                <w:sz w:val="22"/>
                <w:szCs w:val="22"/>
              </w:rPr>
              <w:t>108,3</w:t>
            </w:r>
          </w:p>
        </w:tc>
        <w:tc>
          <w:tcPr>
            <w:tcW w:w="1008" w:type="dxa"/>
            <w:tcBorders>
              <w:top w:val="nil"/>
              <w:left w:val="single" w:sz="4" w:space="0" w:color="auto"/>
              <w:bottom w:val="double" w:sz="4" w:space="0" w:color="auto"/>
              <w:right w:val="single" w:sz="4" w:space="0" w:color="auto"/>
            </w:tcBorders>
            <w:vAlign w:val="bottom"/>
            <w:hideMark/>
          </w:tcPr>
          <w:p w:rsidR="00D914D2" w:rsidRPr="005D55D1" w:rsidRDefault="00D914D2">
            <w:pPr>
              <w:spacing w:before="60" w:after="80" w:line="214" w:lineRule="exact"/>
              <w:ind w:right="113"/>
              <w:jc w:val="right"/>
              <w:rPr>
                <w:rFonts w:eastAsia="Arial Unicode MS"/>
              </w:rPr>
            </w:pPr>
            <w:r w:rsidRPr="005D55D1">
              <w:rPr>
                <w:rFonts w:eastAsia="Arial Unicode MS"/>
                <w:sz w:val="22"/>
                <w:szCs w:val="22"/>
              </w:rPr>
              <w:t>1 846</w:t>
            </w:r>
          </w:p>
        </w:tc>
        <w:tc>
          <w:tcPr>
            <w:tcW w:w="1098" w:type="dxa"/>
            <w:tcBorders>
              <w:top w:val="nil"/>
              <w:left w:val="single" w:sz="4" w:space="0" w:color="auto"/>
              <w:bottom w:val="double" w:sz="4" w:space="0" w:color="auto"/>
              <w:right w:val="single" w:sz="4" w:space="0" w:color="auto"/>
            </w:tcBorders>
            <w:vAlign w:val="bottom"/>
            <w:hideMark/>
          </w:tcPr>
          <w:p w:rsidR="00D914D2" w:rsidRPr="005D55D1" w:rsidRDefault="00D914D2">
            <w:pPr>
              <w:spacing w:before="60" w:after="80" w:line="214" w:lineRule="exact"/>
              <w:ind w:right="227"/>
              <w:jc w:val="right"/>
              <w:rPr>
                <w:rFonts w:eastAsia="Arial Unicode MS"/>
              </w:rPr>
            </w:pPr>
            <w:r w:rsidRPr="005D55D1">
              <w:rPr>
                <w:rFonts w:eastAsia="Arial Unicode MS"/>
                <w:sz w:val="22"/>
                <w:szCs w:val="22"/>
              </w:rPr>
              <w:t>98,6</w:t>
            </w:r>
          </w:p>
        </w:tc>
      </w:tr>
    </w:tbl>
    <w:p w:rsidR="00FD0603" w:rsidRPr="00B12C05" w:rsidRDefault="00C83A46" w:rsidP="00203A7C">
      <w:pPr>
        <w:pStyle w:val="31"/>
        <w:spacing w:before="300" w:line="280" w:lineRule="exact"/>
        <w:ind w:firstLine="0"/>
        <w:jc w:val="center"/>
        <w:rPr>
          <w:rFonts w:ascii="Arial" w:hAnsi="Arial" w:cs="Arial"/>
        </w:rPr>
      </w:pPr>
      <w:bookmarkStart w:id="11" w:name="_GoBack"/>
      <w:bookmarkEnd w:id="11"/>
      <w:r>
        <w:rPr>
          <w:rFonts w:ascii="Arial" w:hAnsi="Arial" w:cs="Arial"/>
          <w:b/>
          <w:bCs/>
        </w:rPr>
        <w:lastRenderedPageBreak/>
        <w:t>1</w:t>
      </w:r>
      <w:r w:rsidR="00261342">
        <w:rPr>
          <w:rFonts w:ascii="Arial" w:hAnsi="Arial" w:cs="Arial"/>
          <w:b/>
          <w:bCs/>
          <w:lang w:val="en-US"/>
        </w:rPr>
        <w:t>1</w:t>
      </w:r>
      <w:r w:rsidR="00FD0603" w:rsidRPr="00B12C05">
        <w:rPr>
          <w:rFonts w:ascii="Arial" w:hAnsi="Arial" w:cs="Arial"/>
          <w:b/>
          <w:bCs/>
        </w:rPr>
        <w:t xml:space="preserve">.1.3. Изменение стоимостных объемов </w:t>
      </w:r>
      <w:r w:rsidR="00FD0603" w:rsidRPr="00B12C05">
        <w:rPr>
          <w:rFonts w:ascii="Arial" w:hAnsi="Arial" w:cs="Arial"/>
          <w:b/>
          <w:bCs/>
        </w:rPr>
        <w:br/>
        <w:t>экспорта и импорта товаров</w:t>
      </w:r>
    </w:p>
    <w:p w:rsidR="00D26FF5" w:rsidRPr="00B12C05" w:rsidRDefault="00D26FF5" w:rsidP="00FE00D7">
      <w:pPr>
        <w:pStyle w:val="31"/>
        <w:spacing w:before="20" w:line="340" w:lineRule="exact"/>
        <w:jc w:val="both"/>
      </w:pPr>
      <w:r w:rsidRPr="00B12C05">
        <w:t>Увеличение стоимостного объема экспорта обусловлено ростом поставок на внешний рынок всех групп товаров</w:t>
      </w:r>
      <w:r w:rsidR="006C7D0D" w:rsidRPr="00B12C05">
        <w:t xml:space="preserve">, </w:t>
      </w:r>
      <w:r w:rsidR="004B3830" w:rsidRPr="00B12C05">
        <w:t>кроме</w:t>
      </w:r>
      <w:r w:rsidR="006C7D0D" w:rsidRPr="00B12C05">
        <w:t xml:space="preserve"> продовольствия</w:t>
      </w:r>
      <w:r w:rsidRPr="00B12C05">
        <w:t>.</w:t>
      </w:r>
    </w:p>
    <w:p w:rsidR="00FD0603" w:rsidRPr="00B12C05" w:rsidRDefault="00FD0603" w:rsidP="00642DB5">
      <w:pPr>
        <w:pStyle w:val="23"/>
        <w:spacing w:before="240" w:after="120" w:line="260" w:lineRule="exact"/>
        <w:ind w:firstLine="0"/>
        <w:jc w:val="center"/>
        <w:outlineLvl w:val="0"/>
        <w:rPr>
          <w:rFonts w:ascii="Arial" w:hAnsi="Arial" w:cs="Arial"/>
          <w:b/>
          <w:bCs/>
          <w:sz w:val="22"/>
          <w:szCs w:val="22"/>
        </w:rPr>
      </w:pPr>
      <w:r w:rsidRPr="00B12C05">
        <w:rPr>
          <w:rFonts w:ascii="Arial" w:hAnsi="Arial" w:cs="Arial"/>
          <w:b/>
          <w:bCs/>
          <w:sz w:val="22"/>
          <w:szCs w:val="22"/>
        </w:rPr>
        <w:t>Экспорт по укрупненным группам товаров</w:t>
      </w:r>
    </w:p>
    <w:tbl>
      <w:tblPr>
        <w:tblW w:w="9218" w:type="dxa"/>
        <w:jc w:val="center"/>
        <w:tblBorders>
          <w:top w:val="single" w:sz="4" w:space="0" w:color="auto"/>
        </w:tblBorders>
        <w:tblLayout w:type="fixed"/>
        <w:tblLook w:val="0000"/>
      </w:tblPr>
      <w:tblGrid>
        <w:gridCol w:w="3265"/>
        <w:gridCol w:w="1417"/>
        <w:gridCol w:w="1418"/>
        <w:gridCol w:w="1701"/>
        <w:gridCol w:w="1417"/>
      </w:tblGrid>
      <w:tr w:rsidR="00FD0603" w:rsidRPr="00B12C05" w:rsidTr="00AA72C2">
        <w:trPr>
          <w:cantSplit/>
          <w:tblHeader/>
          <w:jc w:val="center"/>
        </w:trPr>
        <w:tc>
          <w:tcPr>
            <w:tcW w:w="3265" w:type="dxa"/>
            <w:vMerge w:val="restart"/>
            <w:tcBorders>
              <w:top w:val="single" w:sz="4" w:space="0" w:color="auto"/>
              <w:left w:val="single" w:sz="4" w:space="0" w:color="auto"/>
              <w:bottom w:val="nil"/>
              <w:right w:val="single" w:sz="4" w:space="0" w:color="auto"/>
            </w:tcBorders>
          </w:tcPr>
          <w:p w:rsidR="00FD0603" w:rsidRPr="00B12C05" w:rsidRDefault="00FD0603"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FD0603" w:rsidRPr="00B12C05" w:rsidRDefault="000B79CB" w:rsidP="000A7105">
            <w:pPr>
              <w:spacing w:before="40" w:after="40" w:line="200" w:lineRule="exact"/>
              <w:jc w:val="center"/>
            </w:pPr>
            <w:r w:rsidRPr="00B12C05">
              <w:rPr>
                <w:sz w:val="22"/>
                <w:szCs w:val="22"/>
              </w:rPr>
              <w:t xml:space="preserve">2017 г., </w:t>
            </w:r>
            <w:r w:rsidR="006C7D0D" w:rsidRPr="00B12C05">
              <w:rPr>
                <w:sz w:val="22"/>
                <w:szCs w:val="22"/>
              </w:rPr>
              <w:br/>
            </w:r>
            <w:r w:rsidR="00FD0603" w:rsidRPr="00B12C05">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FD0603" w:rsidRPr="00B12C05" w:rsidRDefault="00252328" w:rsidP="000A7105">
            <w:pPr>
              <w:spacing w:before="40" w:after="40" w:line="200" w:lineRule="exact"/>
              <w:jc w:val="center"/>
            </w:pPr>
            <w:r w:rsidRPr="00B12C05">
              <w:rPr>
                <w:sz w:val="22"/>
                <w:szCs w:val="22"/>
              </w:rPr>
              <w:t>201</w:t>
            </w:r>
            <w:r w:rsidR="000B79CB" w:rsidRPr="00B12C05">
              <w:rPr>
                <w:sz w:val="22"/>
                <w:szCs w:val="22"/>
              </w:rPr>
              <w:t>8</w:t>
            </w:r>
            <w:r w:rsidRPr="00B12C05">
              <w:rPr>
                <w:sz w:val="22"/>
                <w:szCs w:val="22"/>
              </w:rPr>
              <w:t xml:space="preserve"> г.</w:t>
            </w:r>
            <w:r w:rsidR="00FD0603" w:rsidRPr="00B12C05">
              <w:rPr>
                <w:sz w:val="22"/>
                <w:szCs w:val="22"/>
              </w:rPr>
              <w:t xml:space="preserve">, </w:t>
            </w:r>
            <w:r w:rsidR="006C7D0D" w:rsidRPr="00B12C05">
              <w:rPr>
                <w:sz w:val="22"/>
                <w:szCs w:val="22"/>
              </w:rPr>
              <w:br/>
            </w:r>
            <w:r w:rsidR="00FD0603" w:rsidRPr="00B12C05">
              <w:rPr>
                <w:sz w:val="22"/>
                <w:szCs w:val="22"/>
              </w:rPr>
              <w:t>млн. долл. США</w:t>
            </w:r>
          </w:p>
        </w:tc>
        <w:tc>
          <w:tcPr>
            <w:tcW w:w="3118" w:type="dxa"/>
            <w:gridSpan w:val="2"/>
            <w:tcBorders>
              <w:top w:val="single" w:sz="4" w:space="0" w:color="auto"/>
              <w:left w:val="single" w:sz="4" w:space="0" w:color="auto"/>
              <w:bottom w:val="single" w:sz="4" w:space="0" w:color="auto"/>
              <w:right w:val="single" w:sz="4" w:space="0" w:color="auto"/>
            </w:tcBorders>
          </w:tcPr>
          <w:p w:rsidR="00FD0603" w:rsidRPr="00B12C05" w:rsidRDefault="00482B20" w:rsidP="00FC2E48">
            <w:pPr>
              <w:spacing w:before="40" w:after="40" w:line="200" w:lineRule="exact"/>
              <w:ind w:right="-106"/>
              <w:jc w:val="center"/>
            </w:pPr>
            <w:r w:rsidRPr="00B12C05">
              <w:rPr>
                <w:sz w:val="22"/>
                <w:szCs w:val="22"/>
              </w:rPr>
              <w:t>2018 г.</w:t>
            </w:r>
            <w:r w:rsidR="000B79CB" w:rsidRPr="00B12C05">
              <w:rPr>
                <w:sz w:val="22"/>
                <w:szCs w:val="22"/>
              </w:rPr>
              <w:t xml:space="preserve"> </w:t>
            </w:r>
            <w:r w:rsidR="00FD0603" w:rsidRPr="00B12C05">
              <w:rPr>
                <w:sz w:val="22"/>
                <w:szCs w:val="22"/>
              </w:rPr>
              <w:t>к</w:t>
            </w:r>
            <w:r w:rsidR="0011234B" w:rsidRPr="00B12C05">
              <w:rPr>
                <w:sz w:val="22"/>
                <w:szCs w:val="22"/>
              </w:rPr>
              <w:t xml:space="preserve"> </w:t>
            </w:r>
            <w:r w:rsidR="000B79CB" w:rsidRPr="00B12C05">
              <w:rPr>
                <w:sz w:val="22"/>
                <w:szCs w:val="22"/>
              </w:rPr>
              <w:t>2017</w:t>
            </w:r>
            <w:r w:rsidR="00785EAD" w:rsidRPr="00B12C05">
              <w:rPr>
                <w:sz w:val="22"/>
                <w:szCs w:val="22"/>
              </w:rPr>
              <w:t xml:space="preserve"> г. </w:t>
            </w:r>
          </w:p>
        </w:tc>
      </w:tr>
      <w:tr w:rsidR="006C7D0D" w:rsidRPr="00B12C05" w:rsidTr="00AA72C2">
        <w:trPr>
          <w:cantSplit/>
          <w:tblHeader/>
          <w:jc w:val="center"/>
        </w:trPr>
        <w:tc>
          <w:tcPr>
            <w:tcW w:w="3265"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6C7D0D" w:rsidRPr="00B12C05" w:rsidRDefault="006C7D0D" w:rsidP="006C7D0D">
            <w:pPr>
              <w:pStyle w:val="21"/>
              <w:spacing w:before="40" w:after="40" w:line="200" w:lineRule="exact"/>
              <w:ind w:left="-57" w:right="-57" w:firstLine="0"/>
              <w:jc w:val="center"/>
              <w:rPr>
                <w:sz w:val="22"/>
                <w:szCs w:val="22"/>
              </w:rPr>
            </w:pPr>
            <w:r w:rsidRPr="00B12C05">
              <w:rPr>
                <w:sz w:val="22"/>
                <w:szCs w:val="22"/>
              </w:rPr>
              <w:t>прирост,</w:t>
            </w:r>
            <w:r w:rsidRPr="00B12C05">
              <w:rPr>
                <w:sz w:val="22"/>
                <w:szCs w:val="22"/>
              </w:rPr>
              <w:br/>
              <w:t>уменьшение (-),</w:t>
            </w:r>
            <w:r w:rsidRPr="00B12C05">
              <w:rPr>
                <w:sz w:val="22"/>
                <w:szCs w:val="22"/>
              </w:rPr>
              <w:br/>
              <w:t>млн. долл. США</w:t>
            </w:r>
          </w:p>
        </w:tc>
        <w:tc>
          <w:tcPr>
            <w:tcW w:w="1417" w:type="dxa"/>
            <w:tcBorders>
              <w:top w:val="nil"/>
              <w:left w:val="single" w:sz="4" w:space="0" w:color="auto"/>
              <w:bottom w:val="single" w:sz="4" w:space="0" w:color="auto"/>
              <w:right w:val="single" w:sz="4" w:space="0" w:color="auto"/>
            </w:tcBorders>
          </w:tcPr>
          <w:p w:rsidR="006C7D0D" w:rsidRPr="00B12C05" w:rsidRDefault="006C7D0D" w:rsidP="000A7105">
            <w:pPr>
              <w:pStyle w:val="21"/>
              <w:spacing w:before="40" w:after="4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FF1C6A" w:rsidRPr="00B12C05" w:rsidTr="00AA72C2">
        <w:trPr>
          <w:trHeight w:val="82"/>
          <w:jc w:val="center"/>
        </w:trPr>
        <w:tc>
          <w:tcPr>
            <w:tcW w:w="3265" w:type="dxa"/>
            <w:tcBorders>
              <w:top w:val="single" w:sz="4" w:space="0" w:color="auto"/>
              <w:left w:val="single" w:sz="4" w:space="0" w:color="auto"/>
              <w:bottom w:val="nil"/>
              <w:right w:val="single" w:sz="4" w:space="0" w:color="auto"/>
            </w:tcBorders>
            <w:vAlign w:val="bottom"/>
          </w:tcPr>
          <w:p w:rsidR="00FF1C6A" w:rsidRPr="00B12C05" w:rsidRDefault="00FF1C6A" w:rsidP="00FC2E48">
            <w:pPr>
              <w:spacing w:before="80" w:after="80" w:line="240" w:lineRule="exact"/>
              <w:ind w:left="17" w:right="113"/>
              <w:rPr>
                <w:snapToGrid w:val="0"/>
              </w:rPr>
            </w:pPr>
            <w:r w:rsidRPr="00B12C0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3 390,2</w:t>
            </w:r>
          </w:p>
        </w:tc>
        <w:tc>
          <w:tcPr>
            <w:tcW w:w="1418"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3 486,0</w:t>
            </w:r>
          </w:p>
        </w:tc>
        <w:tc>
          <w:tcPr>
            <w:tcW w:w="1701"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454" w:firstLine="0"/>
              <w:jc w:val="right"/>
              <w:rPr>
                <w:sz w:val="22"/>
                <w:szCs w:val="22"/>
              </w:rPr>
            </w:pPr>
            <w:r w:rsidRPr="00B12C05">
              <w:rPr>
                <w:sz w:val="22"/>
                <w:szCs w:val="22"/>
              </w:rPr>
              <w:t>95,8</w:t>
            </w:r>
          </w:p>
        </w:tc>
        <w:tc>
          <w:tcPr>
            <w:tcW w:w="1417"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284" w:firstLine="0"/>
              <w:jc w:val="right"/>
              <w:rPr>
                <w:sz w:val="22"/>
                <w:szCs w:val="22"/>
              </w:rPr>
            </w:pPr>
            <w:r w:rsidRPr="00B12C05">
              <w:rPr>
                <w:sz w:val="22"/>
                <w:szCs w:val="22"/>
              </w:rPr>
              <w:t>102,8</w:t>
            </w:r>
          </w:p>
        </w:tc>
      </w:tr>
      <w:tr w:rsidR="00FF1C6A" w:rsidRPr="00B12C05" w:rsidTr="00AA72C2">
        <w:trPr>
          <w:jc w:val="center"/>
        </w:trPr>
        <w:tc>
          <w:tcPr>
            <w:tcW w:w="3265" w:type="dxa"/>
            <w:tcBorders>
              <w:top w:val="nil"/>
              <w:left w:val="single" w:sz="4" w:space="0" w:color="auto"/>
              <w:bottom w:val="nil"/>
              <w:right w:val="single" w:sz="4" w:space="0" w:color="auto"/>
            </w:tcBorders>
            <w:vAlign w:val="bottom"/>
          </w:tcPr>
          <w:p w:rsidR="00FF1C6A" w:rsidRPr="00B12C05" w:rsidRDefault="00FF1C6A" w:rsidP="00FC2E48">
            <w:pPr>
              <w:spacing w:before="80" w:after="80" w:line="240" w:lineRule="exact"/>
              <w:ind w:left="15" w:right="113"/>
              <w:rPr>
                <w:snapToGrid w:val="0"/>
              </w:rPr>
            </w:pPr>
            <w:r w:rsidRPr="00B12C05">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18 123,5</w:t>
            </w:r>
          </w:p>
        </w:tc>
        <w:tc>
          <w:tcPr>
            <w:tcW w:w="1418"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21 716,5</w:t>
            </w:r>
          </w:p>
        </w:tc>
        <w:tc>
          <w:tcPr>
            <w:tcW w:w="1701"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454" w:firstLine="0"/>
              <w:jc w:val="right"/>
              <w:rPr>
                <w:sz w:val="22"/>
                <w:szCs w:val="22"/>
              </w:rPr>
            </w:pPr>
            <w:r w:rsidRPr="00B12C05">
              <w:rPr>
                <w:sz w:val="22"/>
                <w:szCs w:val="22"/>
              </w:rPr>
              <w:t>3 593,0</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284" w:firstLine="0"/>
              <w:jc w:val="right"/>
              <w:rPr>
                <w:sz w:val="22"/>
                <w:szCs w:val="22"/>
              </w:rPr>
            </w:pPr>
            <w:r w:rsidRPr="00B12C05">
              <w:rPr>
                <w:sz w:val="22"/>
                <w:szCs w:val="22"/>
              </w:rPr>
              <w:t>119,8</w:t>
            </w:r>
          </w:p>
        </w:tc>
      </w:tr>
      <w:tr w:rsidR="00FF1C6A" w:rsidRPr="00B12C05" w:rsidTr="00AA72C2">
        <w:trPr>
          <w:jc w:val="center"/>
        </w:trPr>
        <w:tc>
          <w:tcPr>
            <w:tcW w:w="3265" w:type="dxa"/>
            <w:tcBorders>
              <w:top w:val="nil"/>
              <w:left w:val="single" w:sz="4" w:space="0" w:color="auto"/>
              <w:bottom w:val="nil"/>
              <w:right w:val="single" w:sz="4" w:space="0" w:color="auto"/>
            </w:tcBorders>
            <w:vAlign w:val="bottom"/>
          </w:tcPr>
          <w:p w:rsidR="00FF1C6A" w:rsidRPr="00B12C05" w:rsidRDefault="00FF1C6A" w:rsidP="00FC2E48">
            <w:pPr>
              <w:spacing w:before="80" w:after="80" w:line="240" w:lineRule="exact"/>
              <w:ind w:left="645" w:right="113"/>
              <w:rPr>
                <w:snapToGrid w:val="0"/>
              </w:rPr>
            </w:pPr>
            <w:r w:rsidRPr="00B12C05">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FF1C6A" w:rsidP="00FC2E48">
            <w:pPr>
              <w:pStyle w:val="21"/>
              <w:spacing w:before="80" w:after="80" w:line="240" w:lineRule="exact"/>
              <w:ind w:right="186"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B12C05" w:rsidRDefault="00FF1C6A" w:rsidP="00FC2E48">
            <w:pPr>
              <w:pStyle w:val="21"/>
              <w:spacing w:before="80" w:after="8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B12C05" w:rsidRDefault="00FF1C6A" w:rsidP="00FC2E48">
            <w:pPr>
              <w:pStyle w:val="21"/>
              <w:spacing w:before="80" w:after="80" w:line="240" w:lineRule="exact"/>
              <w:ind w:right="45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FF1C6A" w:rsidP="00FC2E48">
            <w:pPr>
              <w:pStyle w:val="21"/>
              <w:tabs>
                <w:tab w:val="left" w:pos="813"/>
                <w:tab w:val="left" w:pos="1026"/>
              </w:tabs>
              <w:spacing w:before="80" w:after="80" w:line="240" w:lineRule="exact"/>
              <w:ind w:right="284" w:firstLine="0"/>
              <w:jc w:val="right"/>
              <w:rPr>
                <w:sz w:val="22"/>
                <w:szCs w:val="22"/>
              </w:rPr>
            </w:pPr>
          </w:p>
        </w:tc>
      </w:tr>
      <w:tr w:rsidR="00FF1C6A" w:rsidRPr="00B12C05" w:rsidTr="00AA72C2">
        <w:trPr>
          <w:jc w:val="center"/>
        </w:trPr>
        <w:tc>
          <w:tcPr>
            <w:tcW w:w="3265" w:type="dxa"/>
            <w:tcBorders>
              <w:top w:val="nil"/>
              <w:left w:val="single" w:sz="4" w:space="0" w:color="auto"/>
              <w:bottom w:val="nil"/>
              <w:right w:val="single" w:sz="4" w:space="0" w:color="auto"/>
            </w:tcBorders>
            <w:vAlign w:val="bottom"/>
          </w:tcPr>
          <w:p w:rsidR="00FF1C6A" w:rsidRPr="00B12C05" w:rsidRDefault="00FF1C6A" w:rsidP="00FC2E48">
            <w:pPr>
              <w:spacing w:before="80" w:after="80" w:line="240" w:lineRule="exact"/>
              <w:ind w:left="346" w:right="113"/>
              <w:rPr>
                <w:snapToGrid w:val="0"/>
              </w:rPr>
            </w:pPr>
            <w:r w:rsidRPr="00B12C05">
              <w:rPr>
                <w:snapToGrid w:val="0"/>
                <w:sz w:val="22"/>
                <w:szCs w:val="22"/>
              </w:rPr>
              <w:t>энергетические</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6 116,0</w:t>
            </w:r>
          </w:p>
        </w:tc>
        <w:tc>
          <w:tcPr>
            <w:tcW w:w="1418"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7 548,7</w:t>
            </w:r>
          </w:p>
        </w:tc>
        <w:tc>
          <w:tcPr>
            <w:tcW w:w="1701"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454" w:firstLine="0"/>
              <w:jc w:val="right"/>
              <w:rPr>
                <w:sz w:val="22"/>
                <w:szCs w:val="22"/>
              </w:rPr>
            </w:pPr>
            <w:r w:rsidRPr="00B12C05">
              <w:rPr>
                <w:sz w:val="22"/>
                <w:szCs w:val="22"/>
              </w:rPr>
              <w:t>1 432,7</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284" w:firstLine="0"/>
              <w:jc w:val="right"/>
              <w:rPr>
                <w:sz w:val="22"/>
                <w:szCs w:val="22"/>
              </w:rPr>
            </w:pPr>
            <w:r w:rsidRPr="00B12C05">
              <w:rPr>
                <w:sz w:val="22"/>
                <w:szCs w:val="22"/>
              </w:rPr>
              <w:t>123,4</w:t>
            </w:r>
          </w:p>
        </w:tc>
      </w:tr>
      <w:tr w:rsidR="00FF1C6A" w:rsidRPr="00B12C05" w:rsidTr="00AA72C2">
        <w:trPr>
          <w:trHeight w:val="70"/>
          <w:jc w:val="center"/>
        </w:trPr>
        <w:tc>
          <w:tcPr>
            <w:tcW w:w="3265" w:type="dxa"/>
            <w:tcBorders>
              <w:top w:val="nil"/>
              <w:left w:val="single" w:sz="4" w:space="0" w:color="auto"/>
              <w:bottom w:val="nil"/>
              <w:right w:val="single" w:sz="4" w:space="0" w:color="auto"/>
            </w:tcBorders>
            <w:vAlign w:val="bottom"/>
          </w:tcPr>
          <w:p w:rsidR="00FF1C6A" w:rsidRPr="00B12C05" w:rsidRDefault="00FF1C6A" w:rsidP="00FC2E48">
            <w:pPr>
              <w:spacing w:before="80" w:after="80" w:line="240" w:lineRule="exact"/>
              <w:ind w:left="345" w:right="113"/>
              <w:rPr>
                <w:snapToGrid w:val="0"/>
              </w:rPr>
            </w:pPr>
            <w:r w:rsidRPr="00B12C05">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12 007,5</w:t>
            </w:r>
          </w:p>
        </w:tc>
        <w:tc>
          <w:tcPr>
            <w:tcW w:w="1418"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14 167,8</w:t>
            </w:r>
          </w:p>
        </w:tc>
        <w:tc>
          <w:tcPr>
            <w:tcW w:w="1701"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454" w:firstLine="0"/>
              <w:jc w:val="right"/>
              <w:rPr>
                <w:sz w:val="22"/>
                <w:szCs w:val="22"/>
              </w:rPr>
            </w:pPr>
            <w:r w:rsidRPr="00B12C05">
              <w:rPr>
                <w:sz w:val="22"/>
                <w:szCs w:val="22"/>
              </w:rPr>
              <w:t>2 160,3</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284" w:firstLine="0"/>
              <w:jc w:val="right"/>
              <w:rPr>
                <w:sz w:val="22"/>
                <w:szCs w:val="22"/>
              </w:rPr>
            </w:pPr>
            <w:r w:rsidRPr="00B12C05">
              <w:rPr>
                <w:sz w:val="22"/>
                <w:szCs w:val="22"/>
              </w:rPr>
              <w:t>118,0</w:t>
            </w:r>
          </w:p>
        </w:tc>
      </w:tr>
      <w:tr w:rsidR="00FF1C6A" w:rsidRPr="00B12C05" w:rsidTr="00AA72C2">
        <w:trPr>
          <w:trHeight w:val="70"/>
          <w:jc w:val="center"/>
        </w:trPr>
        <w:tc>
          <w:tcPr>
            <w:tcW w:w="3265" w:type="dxa"/>
            <w:tcBorders>
              <w:top w:val="nil"/>
              <w:left w:val="single" w:sz="4" w:space="0" w:color="auto"/>
              <w:bottom w:val="nil"/>
              <w:right w:val="single" w:sz="4" w:space="0" w:color="auto"/>
            </w:tcBorders>
            <w:vAlign w:val="bottom"/>
          </w:tcPr>
          <w:p w:rsidR="00FF1C6A" w:rsidRPr="00B12C05" w:rsidRDefault="00FF1C6A" w:rsidP="00FC2E48">
            <w:pPr>
              <w:spacing w:before="80" w:after="80" w:line="240" w:lineRule="exact"/>
              <w:ind w:left="210" w:right="113" w:hanging="136"/>
              <w:rPr>
                <w:snapToGrid w:val="0"/>
              </w:rPr>
            </w:pPr>
            <w:r w:rsidRPr="00B12C05">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6 934,3</w:t>
            </w:r>
          </w:p>
        </w:tc>
        <w:tc>
          <w:tcPr>
            <w:tcW w:w="1418"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7 349,2</w:t>
            </w:r>
          </w:p>
        </w:tc>
        <w:tc>
          <w:tcPr>
            <w:tcW w:w="1701"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454" w:firstLine="0"/>
              <w:jc w:val="right"/>
              <w:rPr>
                <w:sz w:val="22"/>
                <w:szCs w:val="22"/>
              </w:rPr>
            </w:pPr>
            <w:r w:rsidRPr="00B12C05">
              <w:rPr>
                <w:sz w:val="22"/>
                <w:szCs w:val="22"/>
              </w:rPr>
              <w:t>414,9</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284" w:firstLine="0"/>
              <w:jc w:val="right"/>
              <w:rPr>
                <w:sz w:val="22"/>
                <w:szCs w:val="22"/>
              </w:rPr>
            </w:pPr>
            <w:r w:rsidRPr="00B12C05">
              <w:rPr>
                <w:sz w:val="22"/>
                <w:szCs w:val="22"/>
              </w:rPr>
              <w:t>106,0</w:t>
            </w:r>
          </w:p>
        </w:tc>
      </w:tr>
      <w:tr w:rsidR="00FF1C6A" w:rsidRPr="00B12C05" w:rsidTr="00AA72C2">
        <w:trPr>
          <w:jc w:val="center"/>
        </w:trPr>
        <w:tc>
          <w:tcPr>
            <w:tcW w:w="3265" w:type="dxa"/>
            <w:tcBorders>
              <w:top w:val="nil"/>
              <w:left w:val="single" w:sz="4" w:space="0" w:color="auto"/>
              <w:bottom w:val="nil"/>
              <w:right w:val="single" w:sz="4" w:space="0" w:color="auto"/>
            </w:tcBorders>
            <w:vAlign w:val="bottom"/>
          </w:tcPr>
          <w:p w:rsidR="00FF1C6A" w:rsidRPr="00B12C05" w:rsidRDefault="00FF1C6A" w:rsidP="00FC2E48">
            <w:pPr>
              <w:spacing w:before="80" w:after="80" w:line="240" w:lineRule="exact"/>
              <w:ind w:left="645" w:right="113"/>
              <w:rPr>
                <w:snapToGrid w:val="0"/>
              </w:rPr>
            </w:pPr>
            <w:r w:rsidRPr="00B12C05">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FF1C6A" w:rsidP="00FC2E48">
            <w:pPr>
              <w:pStyle w:val="21"/>
              <w:spacing w:before="80" w:after="80" w:line="240" w:lineRule="exact"/>
              <w:ind w:right="186"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FF1C6A" w:rsidRPr="00B12C05" w:rsidRDefault="00FF1C6A" w:rsidP="00FC2E48">
            <w:pPr>
              <w:pStyle w:val="21"/>
              <w:spacing w:before="80" w:after="80" w:line="240" w:lineRule="exact"/>
              <w:ind w:right="186" w:firstLine="0"/>
              <w:jc w:val="right"/>
              <w:rPr>
                <w:sz w:val="22"/>
                <w:szCs w:val="22"/>
              </w:rPr>
            </w:pPr>
          </w:p>
        </w:tc>
        <w:tc>
          <w:tcPr>
            <w:tcW w:w="1701" w:type="dxa"/>
            <w:tcBorders>
              <w:top w:val="nil"/>
              <w:left w:val="single" w:sz="4" w:space="0" w:color="auto"/>
              <w:bottom w:val="nil"/>
              <w:right w:val="single" w:sz="4" w:space="0" w:color="auto"/>
            </w:tcBorders>
            <w:shd w:val="clear" w:color="auto" w:fill="auto"/>
            <w:vAlign w:val="bottom"/>
          </w:tcPr>
          <w:p w:rsidR="00FF1C6A" w:rsidRPr="00B12C05" w:rsidRDefault="00FF1C6A" w:rsidP="00FC2E48">
            <w:pPr>
              <w:pStyle w:val="21"/>
              <w:spacing w:before="80" w:after="80" w:line="240" w:lineRule="exact"/>
              <w:ind w:right="454" w:firstLine="0"/>
              <w:jc w:val="right"/>
              <w:rPr>
                <w:sz w:val="22"/>
                <w:szCs w:val="22"/>
              </w:rPr>
            </w:pP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FF1C6A" w:rsidP="00FC2E48">
            <w:pPr>
              <w:pStyle w:val="21"/>
              <w:tabs>
                <w:tab w:val="left" w:pos="813"/>
                <w:tab w:val="left" w:pos="1026"/>
              </w:tabs>
              <w:spacing w:before="80" w:after="80" w:line="240" w:lineRule="exact"/>
              <w:ind w:right="284" w:firstLine="0"/>
              <w:jc w:val="right"/>
              <w:rPr>
                <w:sz w:val="22"/>
                <w:szCs w:val="22"/>
              </w:rPr>
            </w:pPr>
          </w:p>
        </w:tc>
      </w:tr>
      <w:tr w:rsidR="00FF1C6A" w:rsidRPr="00B12C05" w:rsidTr="00AA72C2">
        <w:trPr>
          <w:jc w:val="center"/>
        </w:trPr>
        <w:tc>
          <w:tcPr>
            <w:tcW w:w="3265" w:type="dxa"/>
            <w:tcBorders>
              <w:top w:val="nil"/>
              <w:left w:val="single" w:sz="4" w:space="0" w:color="auto"/>
              <w:bottom w:val="nil"/>
              <w:right w:val="single" w:sz="4" w:space="0" w:color="auto"/>
            </w:tcBorders>
            <w:vAlign w:val="bottom"/>
          </w:tcPr>
          <w:p w:rsidR="00FF1C6A" w:rsidRPr="00B12C05" w:rsidRDefault="00FF1C6A" w:rsidP="00FC2E48">
            <w:pPr>
              <w:spacing w:before="80" w:after="80" w:line="240" w:lineRule="exact"/>
              <w:ind w:left="375" w:right="113"/>
              <w:rPr>
                <w:snapToGrid w:val="0"/>
              </w:rPr>
            </w:pPr>
            <w:r w:rsidRPr="00B12C05">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4 339,7</w:t>
            </w:r>
          </w:p>
        </w:tc>
        <w:tc>
          <w:tcPr>
            <w:tcW w:w="1418"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4 332,4</w:t>
            </w:r>
          </w:p>
        </w:tc>
        <w:tc>
          <w:tcPr>
            <w:tcW w:w="1701"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454" w:firstLine="0"/>
              <w:jc w:val="right"/>
              <w:rPr>
                <w:sz w:val="22"/>
                <w:szCs w:val="22"/>
              </w:rPr>
            </w:pPr>
            <w:r w:rsidRPr="00B12C05">
              <w:rPr>
                <w:sz w:val="22"/>
                <w:szCs w:val="22"/>
              </w:rPr>
              <w:t>-7,3</w:t>
            </w:r>
          </w:p>
        </w:tc>
        <w:tc>
          <w:tcPr>
            <w:tcW w:w="1417" w:type="dxa"/>
            <w:tcBorders>
              <w:top w:val="nil"/>
              <w:left w:val="single" w:sz="4" w:space="0" w:color="auto"/>
              <w:bottom w:val="nil"/>
              <w:right w:val="single" w:sz="4" w:space="0" w:color="auto"/>
            </w:tcBorders>
            <w:shd w:val="clear" w:color="auto" w:fill="auto"/>
            <w:vAlign w:val="bottom"/>
          </w:tcPr>
          <w:p w:rsidR="00FF1C6A" w:rsidRPr="00B12C05" w:rsidRDefault="00215566" w:rsidP="00FC2E48">
            <w:pPr>
              <w:pStyle w:val="21"/>
              <w:spacing w:before="80" w:after="80" w:line="240" w:lineRule="exact"/>
              <w:ind w:right="284" w:firstLine="0"/>
              <w:jc w:val="right"/>
              <w:rPr>
                <w:sz w:val="22"/>
                <w:szCs w:val="22"/>
              </w:rPr>
            </w:pPr>
            <w:r w:rsidRPr="00B12C05">
              <w:rPr>
                <w:sz w:val="22"/>
                <w:szCs w:val="22"/>
              </w:rPr>
              <w:t>99,8</w:t>
            </w:r>
          </w:p>
        </w:tc>
      </w:tr>
      <w:tr w:rsidR="00FF1C6A" w:rsidRPr="00B12C05" w:rsidTr="00AA72C2">
        <w:trPr>
          <w:jc w:val="center"/>
        </w:trPr>
        <w:tc>
          <w:tcPr>
            <w:tcW w:w="3265" w:type="dxa"/>
            <w:tcBorders>
              <w:top w:val="nil"/>
              <w:left w:val="single" w:sz="4" w:space="0" w:color="auto"/>
              <w:bottom w:val="double" w:sz="4" w:space="0" w:color="auto"/>
              <w:right w:val="single" w:sz="4" w:space="0" w:color="auto"/>
            </w:tcBorders>
            <w:vAlign w:val="bottom"/>
          </w:tcPr>
          <w:p w:rsidR="00FF1C6A" w:rsidRPr="00B12C05" w:rsidRDefault="00FF1C6A" w:rsidP="00FC2E48">
            <w:pPr>
              <w:spacing w:before="80" w:after="80" w:line="240" w:lineRule="exact"/>
              <w:ind w:left="375" w:right="113"/>
              <w:rPr>
                <w:snapToGrid w:val="0"/>
              </w:rPr>
            </w:pPr>
            <w:r w:rsidRPr="00B12C0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2 594,6</w:t>
            </w:r>
          </w:p>
        </w:tc>
        <w:tc>
          <w:tcPr>
            <w:tcW w:w="1418" w:type="dxa"/>
            <w:tcBorders>
              <w:top w:val="nil"/>
              <w:left w:val="single" w:sz="4" w:space="0" w:color="auto"/>
              <w:bottom w:val="double" w:sz="4" w:space="0" w:color="auto"/>
              <w:right w:val="single" w:sz="4" w:space="0" w:color="auto"/>
            </w:tcBorders>
            <w:shd w:val="clear" w:color="auto" w:fill="auto"/>
            <w:vAlign w:val="bottom"/>
          </w:tcPr>
          <w:p w:rsidR="00FF1C6A" w:rsidRPr="00B12C05" w:rsidRDefault="00215566" w:rsidP="00FC2E48">
            <w:pPr>
              <w:pStyle w:val="21"/>
              <w:spacing w:before="80" w:after="80" w:line="240" w:lineRule="exact"/>
              <w:ind w:right="186" w:firstLine="0"/>
              <w:jc w:val="right"/>
              <w:rPr>
                <w:sz w:val="22"/>
                <w:szCs w:val="22"/>
              </w:rPr>
            </w:pPr>
            <w:r w:rsidRPr="00B12C05">
              <w:rPr>
                <w:sz w:val="22"/>
                <w:szCs w:val="22"/>
              </w:rPr>
              <w:t>3 016,8</w:t>
            </w:r>
          </w:p>
        </w:tc>
        <w:tc>
          <w:tcPr>
            <w:tcW w:w="1701" w:type="dxa"/>
            <w:tcBorders>
              <w:top w:val="nil"/>
              <w:left w:val="single" w:sz="4" w:space="0" w:color="auto"/>
              <w:bottom w:val="double" w:sz="4" w:space="0" w:color="auto"/>
              <w:right w:val="single" w:sz="4" w:space="0" w:color="auto"/>
            </w:tcBorders>
            <w:shd w:val="clear" w:color="auto" w:fill="auto"/>
            <w:vAlign w:val="bottom"/>
          </w:tcPr>
          <w:p w:rsidR="00FF1C6A" w:rsidRPr="00B12C05" w:rsidRDefault="00215566" w:rsidP="00FC2E48">
            <w:pPr>
              <w:pStyle w:val="21"/>
              <w:spacing w:before="80" w:after="80" w:line="240" w:lineRule="exact"/>
              <w:ind w:right="454" w:firstLine="0"/>
              <w:jc w:val="right"/>
              <w:rPr>
                <w:sz w:val="22"/>
                <w:szCs w:val="22"/>
              </w:rPr>
            </w:pPr>
            <w:r w:rsidRPr="00B12C05">
              <w:rPr>
                <w:sz w:val="22"/>
                <w:szCs w:val="22"/>
              </w:rPr>
              <w:t>422,2</w:t>
            </w:r>
          </w:p>
        </w:tc>
        <w:tc>
          <w:tcPr>
            <w:tcW w:w="1417" w:type="dxa"/>
            <w:tcBorders>
              <w:top w:val="nil"/>
              <w:left w:val="single" w:sz="4" w:space="0" w:color="auto"/>
              <w:bottom w:val="double" w:sz="4" w:space="0" w:color="auto"/>
              <w:right w:val="single" w:sz="4" w:space="0" w:color="auto"/>
            </w:tcBorders>
            <w:shd w:val="clear" w:color="auto" w:fill="auto"/>
            <w:vAlign w:val="bottom"/>
          </w:tcPr>
          <w:p w:rsidR="00032690" w:rsidRPr="00B12C05" w:rsidRDefault="00215566" w:rsidP="00FC2E48">
            <w:pPr>
              <w:pStyle w:val="21"/>
              <w:spacing w:before="80" w:after="80" w:line="240" w:lineRule="exact"/>
              <w:ind w:right="284" w:firstLine="0"/>
              <w:jc w:val="right"/>
              <w:rPr>
                <w:sz w:val="22"/>
                <w:szCs w:val="22"/>
              </w:rPr>
            </w:pPr>
            <w:r w:rsidRPr="00B12C05">
              <w:rPr>
                <w:sz w:val="22"/>
                <w:szCs w:val="22"/>
              </w:rPr>
              <w:t>116,3</w:t>
            </w:r>
          </w:p>
        </w:tc>
      </w:tr>
    </w:tbl>
    <w:p w:rsidR="00D43992" w:rsidRPr="00B12C05" w:rsidRDefault="00D43992" w:rsidP="00203A7C">
      <w:pPr>
        <w:spacing w:before="240" w:after="120" w:line="260" w:lineRule="exact"/>
        <w:jc w:val="center"/>
        <w:rPr>
          <w:rFonts w:ascii="Arial" w:hAnsi="Arial" w:cs="Arial"/>
          <w:b/>
          <w:bCs/>
          <w:sz w:val="22"/>
          <w:szCs w:val="22"/>
        </w:rPr>
      </w:pPr>
      <w:r w:rsidRPr="00B12C05">
        <w:rPr>
          <w:rFonts w:ascii="Arial" w:hAnsi="Arial" w:cs="Arial"/>
          <w:b/>
          <w:bCs/>
          <w:sz w:val="22"/>
          <w:szCs w:val="22"/>
        </w:rPr>
        <w:t xml:space="preserve">Экспорт товаров, по которым произошло наиболее </w:t>
      </w:r>
      <w:r w:rsidRPr="00B12C05">
        <w:rPr>
          <w:rFonts w:ascii="Arial" w:hAnsi="Arial" w:cs="Arial"/>
          <w:b/>
          <w:bCs/>
          <w:sz w:val="22"/>
          <w:szCs w:val="22"/>
        </w:rPr>
        <w:br/>
        <w:t>существенное увеличение стоимостного объема поставок</w:t>
      </w:r>
    </w:p>
    <w:tbl>
      <w:tblPr>
        <w:tblW w:w="9157" w:type="dxa"/>
        <w:jc w:val="center"/>
        <w:tblBorders>
          <w:top w:val="single" w:sz="4" w:space="0" w:color="auto"/>
        </w:tblBorders>
        <w:tblLayout w:type="fixed"/>
        <w:tblLook w:val="0000"/>
      </w:tblPr>
      <w:tblGrid>
        <w:gridCol w:w="3445"/>
        <w:gridCol w:w="1418"/>
        <w:gridCol w:w="1378"/>
        <w:gridCol w:w="1626"/>
        <w:gridCol w:w="1290"/>
      </w:tblGrid>
      <w:tr w:rsidR="000B79CB" w:rsidRPr="00B12C05" w:rsidTr="00032690">
        <w:trPr>
          <w:tblHeader/>
          <w:jc w:val="center"/>
        </w:trPr>
        <w:tc>
          <w:tcPr>
            <w:tcW w:w="3445" w:type="dxa"/>
            <w:vMerge w:val="restart"/>
            <w:tcBorders>
              <w:top w:val="single" w:sz="4" w:space="0" w:color="auto"/>
              <w:left w:val="single" w:sz="4" w:space="0" w:color="auto"/>
              <w:bottom w:val="nil"/>
              <w:right w:val="single" w:sz="4" w:space="0" w:color="auto"/>
            </w:tcBorders>
          </w:tcPr>
          <w:p w:rsidR="000B79CB" w:rsidRPr="00B12C05" w:rsidRDefault="000B79CB" w:rsidP="000A7105">
            <w:pPr>
              <w:pStyle w:val="21"/>
              <w:spacing w:before="40" w:after="40" w:line="20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0B79CB" w:rsidRPr="00B12C05" w:rsidRDefault="000B79CB" w:rsidP="00FC2E48">
            <w:pPr>
              <w:spacing w:before="40" w:after="40" w:line="200" w:lineRule="exact"/>
              <w:jc w:val="center"/>
            </w:pPr>
            <w:r w:rsidRPr="00B12C05">
              <w:rPr>
                <w:sz w:val="22"/>
                <w:szCs w:val="22"/>
              </w:rPr>
              <w:t xml:space="preserve"> 2017 г., </w:t>
            </w:r>
            <w:r w:rsidR="00316F7F" w:rsidRPr="00B12C05">
              <w:rPr>
                <w:sz w:val="22"/>
                <w:szCs w:val="22"/>
              </w:rPr>
              <w:br/>
            </w:r>
            <w:r w:rsidRPr="00B12C05">
              <w:rPr>
                <w:sz w:val="22"/>
                <w:szCs w:val="22"/>
              </w:rPr>
              <w:t>млн. долл. США</w:t>
            </w:r>
          </w:p>
        </w:tc>
        <w:tc>
          <w:tcPr>
            <w:tcW w:w="1378" w:type="dxa"/>
            <w:vMerge w:val="restart"/>
            <w:tcBorders>
              <w:top w:val="single" w:sz="4" w:space="0" w:color="auto"/>
              <w:left w:val="single" w:sz="4" w:space="0" w:color="auto"/>
              <w:bottom w:val="nil"/>
              <w:right w:val="single" w:sz="4" w:space="0" w:color="auto"/>
            </w:tcBorders>
          </w:tcPr>
          <w:p w:rsidR="000B79CB" w:rsidRPr="00B12C05" w:rsidRDefault="000B79CB" w:rsidP="00FC2E48">
            <w:pPr>
              <w:spacing w:before="40" w:after="40" w:line="200" w:lineRule="exact"/>
              <w:jc w:val="center"/>
            </w:pPr>
            <w:r w:rsidRPr="00B12C05">
              <w:rPr>
                <w:sz w:val="22"/>
                <w:szCs w:val="22"/>
              </w:rPr>
              <w:t xml:space="preserve"> 2018 г., </w:t>
            </w:r>
            <w:r w:rsidR="00316F7F" w:rsidRPr="00B12C05">
              <w:rPr>
                <w:sz w:val="22"/>
                <w:szCs w:val="22"/>
              </w:rPr>
              <w:br/>
            </w:r>
            <w:r w:rsidRPr="00B12C05">
              <w:rPr>
                <w:sz w:val="22"/>
                <w:szCs w:val="22"/>
              </w:rPr>
              <w:t>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0B79CB" w:rsidRPr="00B12C05" w:rsidRDefault="00482B20" w:rsidP="00FC2E48">
            <w:pPr>
              <w:spacing w:before="40" w:after="40" w:line="200" w:lineRule="exact"/>
              <w:jc w:val="center"/>
            </w:pPr>
            <w:r w:rsidRPr="00B12C05">
              <w:rPr>
                <w:sz w:val="22"/>
                <w:szCs w:val="22"/>
              </w:rPr>
              <w:t>2018 г.</w:t>
            </w:r>
            <w:r w:rsidR="000B79CB" w:rsidRPr="00B12C05">
              <w:rPr>
                <w:sz w:val="22"/>
                <w:szCs w:val="22"/>
              </w:rPr>
              <w:t xml:space="preserve"> к 2017 г. </w:t>
            </w:r>
          </w:p>
        </w:tc>
      </w:tr>
      <w:tr w:rsidR="00D43992" w:rsidRPr="00B12C05" w:rsidTr="00032690">
        <w:trPr>
          <w:trHeight w:val="594"/>
          <w:tblHeader/>
          <w:jc w:val="center"/>
        </w:trPr>
        <w:tc>
          <w:tcPr>
            <w:tcW w:w="3445" w:type="dxa"/>
            <w:vMerge/>
            <w:tcBorders>
              <w:top w:val="nil"/>
              <w:left w:val="single" w:sz="4" w:space="0" w:color="auto"/>
              <w:bottom w:val="single" w:sz="4" w:space="0" w:color="auto"/>
              <w:right w:val="single" w:sz="4" w:space="0" w:color="auto"/>
            </w:tcBorders>
          </w:tcPr>
          <w:p w:rsidR="00D43992" w:rsidRPr="00B12C05" w:rsidRDefault="00D43992" w:rsidP="000A7105">
            <w:pPr>
              <w:pStyle w:val="21"/>
              <w:spacing w:before="40" w:after="40" w:line="20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43992" w:rsidRPr="00B12C05" w:rsidRDefault="00D43992" w:rsidP="000A7105">
            <w:pPr>
              <w:pStyle w:val="21"/>
              <w:spacing w:before="40" w:after="40" w:line="200" w:lineRule="exact"/>
              <w:ind w:right="227" w:firstLine="0"/>
              <w:jc w:val="center"/>
              <w:rPr>
                <w:sz w:val="22"/>
                <w:szCs w:val="22"/>
              </w:rPr>
            </w:pPr>
          </w:p>
        </w:tc>
        <w:tc>
          <w:tcPr>
            <w:tcW w:w="1378" w:type="dxa"/>
            <w:vMerge/>
            <w:tcBorders>
              <w:top w:val="nil"/>
              <w:left w:val="single" w:sz="4" w:space="0" w:color="auto"/>
              <w:bottom w:val="single" w:sz="4" w:space="0" w:color="auto"/>
              <w:right w:val="single" w:sz="4" w:space="0" w:color="auto"/>
            </w:tcBorders>
          </w:tcPr>
          <w:p w:rsidR="00D43992" w:rsidRPr="00B12C05" w:rsidRDefault="00D43992" w:rsidP="000A7105">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D43992" w:rsidRPr="00B12C05" w:rsidRDefault="00D43992" w:rsidP="000A7105">
            <w:pPr>
              <w:pStyle w:val="21"/>
              <w:spacing w:before="40" w:after="40" w:line="200" w:lineRule="exact"/>
              <w:ind w:right="-36" w:firstLine="0"/>
              <w:jc w:val="center"/>
              <w:rPr>
                <w:sz w:val="22"/>
                <w:szCs w:val="22"/>
              </w:rPr>
            </w:pPr>
            <w:r w:rsidRPr="00B12C05">
              <w:rPr>
                <w:sz w:val="22"/>
                <w:szCs w:val="22"/>
              </w:rPr>
              <w:t>прирост,</w:t>
            </w:r>
            <w:r w:rsidRPr="00B12C05">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D43992" w:rsidRPr="00B12C05" w:rsidRDefault="00D43992" w:rsidP="000A7105">
            <w:pPr>
              <w:pStyle w:val="21"/>
              <w:spacing w:before="40" w:after="40" w:line="200" w:lineRule="exact"/>
              <w:ind w:firstLine="0"/>
              <w:jc w:val="center"/>
              <w:rPr>
                <w:sz w:val="22"/>
                <w:szCs w:val="22"/>
              </w:rPr>
            </w:pPr>
            <w:r w:rsidRPr="00B12C05">
              <w:rPr>
                <w:sz w:val="22"/>
                <w:szCs w:val="22"/>
              </w:rPr>
              <w:t>в процентах</w:t>
            </w:r>
          </w:p>
        </w:tc>
      </w:tr>
      <w:tr w:rsidR="009042D5" w:rsidRPr="00B12C05" w:rsidTr="00032690">
        <w:trPr>
          <w:jc w:val="center"/>
        </w:trPr>
        <w:tc>
          <w:tcPr>
            <w:tcW w:w="3445" w:type="dxa"/>
            <w:tcBorders>
              <w:top w:val="single" w:sz="4" w:space="0" w:color="auto"/>
              <w:left w:val="single" w:sz="4" w:space="0" w:color="auto"/>
              <w:bottom w:val="nil"/>
              <w:right w:val="single" w:sz="4" w:space="0" w:color="auto"/>
            </w:tcBorders>
            <w:vAlign w:val="bottom"/>
          </w:tcPr>
          <w:p w:rsidR="009042D5" w:rsidRPr="00B12C05" w:rsidRDefault="009042D5" w:rsidP="00FC2E48">
            <w:pPr>
              <w:spacing w:before="80" w:after="80" w:line="240" w:lineRule="exact"/>
            </w:pPr>
            <w:r w:rsidRPr="00B12C05">
              <w:rPr>
                <w:sz w:val="22"/>
                <w:szCs w:val="22"/>
              </w:rPr>
              <w:t>Нефтепродукты</w:t>
            </w:r>
          </w:p>
        </w:tc>
        <w:tc>
          <w:tcPr>
            <w:tcW w:w="1418" w:type="dxa"/>
            <w:tcBorders>
              <w:top w:val="single" w:sz="4" w:space="0" w:color="auto"/>
              <w:left w:val="single" w:sz="4" w:space="0" w:color="auto"/>
              <w:bottom w:val="nil"/>
              <w:right w:val="single" w:sz="4" w:space="0" w:color="auto"/>
            </w:tcBorders>
            <w:vAlign w:val="bottom"/>
          </w:tcPr>
          <w:p w:rsidR="009042D5"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5</w:t>
            </w:r>
            <w:r w:rsidR="00613879" w:rsidRPr="00B12C05">
              <w:rPr>
                <w:sz w:val="22"/>
                <w:szCs w:val="22"/>
              </w:rPr>
              <w:t> </w:t>
            </w:r>
            <w:r w:rsidRPr="00B12C05">
              <w:rPr>
                <w:sz w:val="22"/>
                <w:szCs w:val="22"/>
              </w:rPr>
              <w:t>305,7</w:t>
            </w:r>
          </w:p>
        </w:tc>
        <w:tc>
          <w:tcPr>
            <w:tcW w:w="1378" w:type="dxa"/>
            <w:tcBorders>
              <w:top w:val="single" w:sz="4" w:space="0" w:color="auto"/>
              <w:left w:val="single" w:sz="4" w:space="0" w:color="auto"/>
              <w:bottom w:val="nil"/>
              <w:right w:val="single" w:sz="4" w:space="0" w:color="auto"/>
            </w:tcBorders>
            <w:vAlign w:val="bottom"/>
          </w:tcPr>
          <w:p w:rsidR="009042D5"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6</w:t>
            </w:r>
            <w:r w:rsidR="00613879" w:rsidRPr="00B12C05">
              <w:rPr>
                <w:sz w:val="22"/>
                <w:szCs w:val="22"/>
              </w:rPr>
              <w:t> </w:t>
            </w:r>
            <w:r w:rsidRPr="00B12C05">
              <w:rPr>
                <w:sz w:val="22"/>
                <w:szCs w:val="22"/>
              </w:rPr>
              <w:t>488,2</w:t>
            </w:r>
          </w:p>
        </w:tc>
        <w:tc>
          <w:tcPr>
            <w:tcW w:w="1626" w:type="dxa"/>
            <w:tcBorders>
              <w:top w:val="single" w:sz="4" w:space="0" w:color="auto"/>
              <w:left w:val="single" w:sz="4" w:space="0" w:color="auto"/>
              <w:bottom w:val="nil"/>
              <w:right w:val="single" w:sz="4" w:space="0" w:color="auto"/>
            </w:tcBorders>
            <w:vAlign w:val="bottom"/>
          </w:tcPr>
          <w:p w:rsidR="009042D5" w:rsidRPr="00B12C05" w:rsidRDefault="009C0CC2" w:rsidP="00FC2E48">
            <w:pPr>
              <w:pStyle w:val="21"/>
              <w:tabs>
                <w:tab w:val="left" w:pos="876"/>
              </w:tabs>
              <w:spacing w:before="80" w:after="80" w:line="240" w:lineRule="exact"/>
              <w:ind w:right="454" w:firstLine="0"/>
              <w:jc w:val="right"/>
              <w:rPr>
                <w:sz w:val="22"/>
                <w:szCs w:val="22"/>
              </w:rPr>
            </w:pPr>
            <w:r w:rsidRPr="00B12C05">
              <w:rPr>
                <w:sz w:val="22"/>
                <w:szCs w:val="22"/>
              </w:rPr>
              <w:t>1</w:t>
            </w:r>
            <w:r w:rsidR="00613879" w:rsidRPr="00B12C05">
              <w:rPr>
                <w:sz w:val="22"/>
                <w:szCs w:val="22"/>
              </w:rPr>
              <w:t> </w:t>
            </w:r>
            <w:r w:rsidRPr="00B12C05">
              <w:rPr>
                <w:sz w:val="22"/>
                <w:szCs w:val="22"/>
              </w:rPr>
              <w:t>182,5</w:t>
            </w:r>
          </w:p>
        </w:tc>
        <w:tc>
          <w:tcPr>
            <w:tcW w:w="1290" w:type="dxa"/>
            <w:tcBorders>
              <w:top w:val="single" w:sz="4" w:space="0" w:color="auto"/>
              <w:left w:val="single" w:sz="4" w:space="0" w:color="auto"/>
              <w:bottom w:val="nil"/>
              <w:right w:val="single" w:sz="4" w:space="0" w:color="auto"/>
            </w:tcBorders>
            <w:vAlign w:val="bottom"/>
          </w:tcPr>
          <w:p w:rsidR="009042D5" w:rsidRPr="00B12C05" w:rsidRDefault="009C0CC2" w:rsidP="00FC2E48">
            <w:pPr>
              <w:pStyle w:val="21"/>
              <w:tabs>
                <w:tab w:val="left" w:pos="876"/>
              </w:tabs>
              <w:spacing w:before="80" w:after="80" w:line="240" w:lineRule="exact"/>
              <w:ind w:right="284" w:firstLine="0"/>
              <w:jc w:val="right"/>
              <w:rPr>
                <w:sz w:val="22"/>
                <w:szCs w:val="22"/>
              </w:rPr>
            </w:pPr>
            <w:r w:rsidRPr="00B12C05">
              <w:rPr>
                <w:sz w:val="22"/>
                <w:szCs w:val="22"/>
              </w:rPr>
              <w:t>122,3</w:t>
            </w:r>
          </w:p>
        </w:tc>
      </w:tr>
      <w:tr w:rsidR="003A4D03" w:rsidRPr="00B12C05" w:rsidTr="003A4D03">
        <w:trPr>
          <w:jc w:val="center"/>
        </w:trPr>
        <w:tc>
          <w:tcPr>
            <w:tcW w:w="3445" w:type="dxa"/>
            <w:tcBorders>
              <w:top w:val="nil"/>
              <w:left w:val="single" w:sz="4" w:space="0" w:color="auto"/>
              <w:bottom w:val="nil"/>
              <w:right w:val="single" w:sz="4" w:space="0" w:color="auto"/>
            </w:tcBorders>
            <w:vAlign w:val="bottom"/>
          </w:tcPr>
          <w:p w:rsidR="003A4D03" w:rsidRPr="00B12C05" w:rsidRDefault="003A4D03" w:rsidP="00FC2E48">
            <w:pPr>
              <w:spacing w:before="80" w:after="80" w:line="240" w:lineRule="exact"/>
            </w:pPr>
            <w:r w:rsidRPr="00B12C05">
              <w:rPr>
                <w:sz w:val="22"/>
                <w:szCs w:val="22"/>
              </w:rPr>
              <w:t>Удобрения калийные</w:t>
            </w:r>
          </w:p>
        </w:tc>
        <w:tc>
          <w:tcPr>
            <w:tcW w:w="1418" w:type="dxa"/>
            <w:tcBorders>
              <w:top w:val="nil"/>
              <w:left w:val="single" w:sz="4" w:space="0" w:color="auto"/>
              <w:bottom w:val="nil"/>
              <w:right w:val="single" w:sz="4" w:space="0" w:color="auto"/>
            </w:tcBorders>
            <w:vAlign w:val="bottom"/>
          </w:tcPr>
          <w:p w:rsidR="003A4D03"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2</w:t>
            </w:r>
            <w:r w:rsidR="00613879" w:rsidRPr="00B12C05">
              <w:rPr>
                <w:sz w:val="22"/>
                <w:szCs w:val="22"/>
              </w:rPr>
              <w:t> </w:t>
            </w:r>
            <w:r w:rsidRPr="00B12C05">
              <w:rPr>
                <w:sz w:val="22"/>
                <w:szCs w:val="22"/>
              </w:rPr>
              <w:t>260,6</w:t>
            </w:r>
          </w:p>
        </w:tc>
        <w:tc>
          <w:tcPr>
            <w:tcW w:w="1378" w:type="dxa"/>
            <w:tcBorders>
              <w:top w:val="nil"/>
              <w:left w:val="single" w:sz="4" w:space="0" w:color="auto"/>
              <w:bottom w:val="nil"/>
              <w:right w:val="single" w:sz="4" w:space="0" w:color="auto"/>
            </w:tcBorders>
            <w:vAlign w:val="bottom"/>
          </w:tcPr>
          <w:p w:rsidR="003A4D03"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2</w:t>
            </w:r>
            <w:r w:rsidR="00613879" w:rsidRPr="00B12C05">
              <w:rPr>
                <w:sz w:val="22"/>
                <w:szCs w:val="22"/>
              </w:rPr>
              <w:t> </w:t>
            </w:r>
            <w:r w:rsidRPr="00B12C05">
              <w:rPr>
                <w:sz w:val="22"/>
                <w:szCs w:val="22"/>
              </w:rPr>
              <w:t>719,8</w:t>
            </w:r>
          </w:p>
        </w:tc>
        <w:tc>
          <w:tcPr>
            <w:tcW w:w="1626" w:type="dxa"/>
            <w:tcBorders>
              <w:top w:val="nil"/>
              <w:left w:val="single" w:sz="4" w:space="0" w:color="auto"/>
              <w:bottom w:val="nil"/>
              <w:right w:val="single" w:sz="4" w:space="0" w:color="auto"/>
            </w:tcBorders>
            <w:vAlign w:val="bottom"/>
          </w:tcPr>
          <w:p w:rsidR="003A4D03" w:rsidRPr="00B12C05" w:rsidRDefault="009C0CC2" w:rsidP="00FC2E48">
            <w:pPr>
              <w:pStyle w:val="21"/>
              <w:tabs>
                <w:tab w:val="left" w:pos="876"/>
              </w:tabs>
              <w:spacing w:before="80" w:after="80" w:line="240" w:lineRule="exact"/>
              <w:ind w:right="454" w:firstLine="0"/>
              <w:jc w:val="right"/>
              <w:rPr>
                <w:sz w:val="22"/>
                <w:szCs w:val="22"/>
              </w:rPr>
            </w:pPr>
            <w:r w:rsidRPr="00B12C05">
              <w:rPr>
                <w:sz w:val="22"/>
                <w:szCs w:val="22"/>
              </w:rPr>
              <w:t>459,2</w:t>
            </w:r>
          </w:p>
        </w:tc>
        <w:tc>
          <w:tcPr>
            <w:tcW w:w="1290" w:type="dxa"/>
            <w:tcBorders>
              <w:top w:val="nil"/>
              <w:left w:val="single" w:sz="4" w:space="0" w:color="auto"/>
              <w:bottom w:val="nil"/>
              <w:right w:val="single" w:sz="4" w:space="0" w:color="auto"/>
            </w:tcBorders>
            <w:vAlign w:val="bottom"/>
          </w:tcPr>
          <w:p w:rsidR="003A4D03" w:rsidRPr="00B12C05" w:rsidRDefault="009C0CC2" w:rsidP="00FC2E48">
            <w:pPr>
              <w:pStyle w:val="21"/>
              <w:tabs>
                <w:tab w:val="left" w:pos="876"/>
              </w:tabs>
              <w:spacing w:before="80" w:after="80" w:line="240" w:lineRule="exact"/>
              <w:ind w:right="284" w:firstLine="0"/>
              <w:jc w:val="right"/>
              <w:rPr>
                <w:sz w:val="22"/>
                <w:szCs w:val="22"/>
              </w:rPr>
            </w:pPr>
            <w:r w:rsidRPr="00B12C05">
              <w:rPr>
                <w:sz w:val="22"/>
                <w:szCs w:val="22"/>
              </w:rPr>
              <w:t>120,3</w:t>
            </w:r>
          </w:p>
        </w:tc>
      </w:tr>
      <w:tr w:rsidR="007A20B5" w:rsidRPr="00B12C05" w:rsidTr="00032690">
        <w:trPr>
          <w:jc w:val="center"/>
        </w:trPr>
        <w:tc>
          <w:tcPr>
            <w:tcW w:w="3445" w:type="dxa"/>
            <w:tcBorders>
              <w:top w:val="nil"/>
              <w:left w:val="single" w:sz="4" w:space="0" w:color="auto"/>
              <w:bottom w:val="nil"/>
              <w:right w:val="single" w:sz="4" w:space="0" w:color="auto"/>
            </w:tcBorders>
          </w:tcPr>
          <w:p w:rsidR="007A20B5" w:rsidRPr="00B12C05" w:rsidRDefault="007A20B5" w:rsidP="00FC2E48">
            <w:pPr>
              <w:spacing w:before="80" w:after="80" w:line="240" w:lineRule="exact"/>
            </w:pPr>
            <w:r w:rsidRPr="00B12C05">
              <w:rPr>
                <w:sz w:val="22"/>
                <w:szCs w:val="22"/>
              </w:rPr>
              <w:t>Автомобили грузовые</w:t>
            </w:r>
          </w:p>
        </w:tc>
        <w:tc>
          <w:tcPr>
            <w:tcW w:w="1418" w:type="dxa"/>
            <w:tcBorders>
              <w:top w:val="nil"/>
              <w:left w:val="single" w:sz="4" w:space="0" w:color="auto"/>
              <w:bottom w:val="nil"/>
              <w:right w:val="single" w:sz="4" w:space="0" w:color="auto"/>
            </w:tcBorders>
            <w:vAlign w:val="bottom"/>
          </w:tcPr>
          <w:p w:rsidR="007A20B5"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1</w:t>
            </w:r>
            <w:r w:rsidR="00613879" w:rsidRPr="00B12C05">
              <w:rPr>
                <w:sz w:val="22"/>
                <w:szCs w:val="22"/>
              </w:rPr>
              <w:t> </w:t>
            </w:r>
            <w:r w:rsidRPr="00B12C05">
              <w:rPr>
                <w:sz w:val="22"/>
                <w:szCs w:val="22"/>
              </w:rPr>
              <w:t>028,2</w:t>
            </w:r>
          </w:p>
        </w:tc>
        <w:tc>
          <w:tcPr>
            <w:tcW w:w="1378" w:type="dxa"/>
            <w:tcBorders>
              <w:top w:val="nil"/>
              <w:left w:val="single" w:sz="4" w:space="0" w:color="auto"/>
              <w:bottom w:val="nil"/>
              <w:right w:val="single" w:sz="4" w:space="0" w:color="auto"/>
            </w:tcBorders>
            <w:vAlign w:val="bottom"/>
          </w:tcPr>
          <w:p w:rsidR="007A20B5"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1</w:t>
            </w:r>
            <w:r w:rsidR="00613879" w:rsidRPr="00B12C05">
              <w:rPr>
                <w:sz w:val="22"/>
                <w:szCs w:val="22"/>
              </w:rPr>
              <w:t> </w:t>
            </w:r>
            <w:r w:rsidRPr="00B12C05">
              <w:rPr>
                <w:sz w:val="22"/>
                <w:szCs w:val="22"/>
              </w:rPr>
              <w:t>296,9</w:t>
            </w:r>
          </w:p>
        </w:tc>
        <w:tc>
          <w:tcPr>
            <w:tcW w:w="1626" w:type="dxa"/>
            <w:tcBorders>
              <w:top w:val="nil"/>
              <w:left w:val="single" w:sz="4" w:space="0" w:color="auto"/>
              <w:bottom w:val="nil"/>
              <w:right w:val="single" w:sz="4" w:space="0" w:color="auto"/>
            </w:tcBorders>
            <w:vAlign w:val="bottom"/>
          </w:tcPr>
          <w:p w:rsidR="007A20B5" w:rsidRPr="00B12C05" w:rsidRDefault="009C0CC2" w:rsidP="00FC2E48">
            <w:pPr>
              <w:pStyle w:val="21"/>
              <w:tabs>
                <w:tab w:val="left" w:pos="876"/>
              </w:tabs>
              <w:spacing w:before="80" w:after="80" w:line="240" w:lineRule="exact"/>
              <w:ind w:right="454" w:firstLine="0"/>
              <w:jc w:val="right"/>
              <w:rPr>
                <w:sz w:val="22"/>
                <w:szCs w:val="22"/>
              </w:rPr>
            </w:pPr>
            <w:r w:rsidRPr="00B12C05">
              <w:rPr>
                <w:sz w:val="22"/>
                <w:szCs w:val="22"/>
              </w:rPr>
              <w:t>268,7</w:t>
            </w:r>
          </w:p>
        </w:tc>
        <w:tc>
          <w:tcPr>
            <w:tcW w:w="1290" w:type="dxa"/>
            <w:tcBorders>
              <w:top w:val="nil"/>
              <w:left w:val="single" w:sz="4" w:space="0" w:color="auto"/>
              <w:bottom w:val="nil"/>
              <w:right w:val="single" w:sz="4" w:space="0" w:color="auto"/>
            </w:tcBorders>
            <w:vAlign w:val="bottom"/>
          </w:tcPr>
          <w:p w:rsidR="007A20B5" w:rsidRPr="00B12C05" w:rsidRDefault="009C0CC2" w:rsidP="00FC2E48">
            <w:pPr>
              <w:pStyle w:val="21"/>
              <w:tabs>
                <w:tab w:val="left" w:pos="876"/>
              </w:tabs>
              <w:spacing w:before="80" w:after="80" w:line="240" w:lineRule="exact"/>
              <w:ind w:right="284" w:firstLine="0"/>
              <w:jc w:val="right"/>
              <w:rPr>
                <w:sz w:val="22"/>
                <w:szCs w:val="22"/>
              </w:rPr>
            </w:pPr>
            <w:r w:rsidRPr="00B12C05">
              <w:rPr>
                <w:sz w:val="22"/>
                <w:szCs w:val="22"/>
              </w:rPr>
              <w:t>126,1</w:t>
            </w:r>
          </w:p>
        </w:tc>
      </w:tr>
      <w:tr w:rsidR="007D5DA9" w:rsidRPr="00B12C05" w:rsidTr="007D5DA9">
        <w:trPr>
          <w:jc w:val="center"/>
        </w:trPr>
        <w:tc>
          <w:tcPr>
            <w:tcW w:w="3445" w:type="dxa"/>
            <w:tcBorders>
              <w:top w:val="nil"/>
              <w:left w:val="single" w:sz="4" w:space="0" w:color="auto"/>
              <w:bottom w:val="nil"/>
              <w:right w:val="single" w:sz="4" w:space="0" w:color="auto"/>
            </w:tcBorders>
            <w:vAlign w:val="bottom"/>
          </w:tcPr>
          <w:p w:rsidR="007D5DA9" w:rsidRPr="00B12C05" w:rsidRDefault="007D5DA9" w:rsidP="00FC2E48">
            <w:pPr>
              <w:spacing w:before="80" w:after="80" w:line="240" w:lineRule="exact"/>
            </w:pPr>
            <w:r w:rsidRPr="00B12C05">
              <w:rPr>
                <w:sz w:val="22"/>
                <w:szCs w:val="22"/>
              </w:rPr>
              <w:t>Нефть сырая</w:t>
            </w:r>
          </w:p>
        </w:tc>
        <w:tc>
          <w:tcPr>
            <w:tcW w:w="1418" w:type="dxa"/>
            <w:tcBorders>
              <w:top w:val="nil"/>
              <w:left w:val="single" w:sz="4" w:space="0" w:color="auto"/>
              <w:bottom w:val="nil"/>
              <w:right w:val="single" w:sz="4" w:space="0" w:color="auto"/>
            </w:tcBorders>
            <w:vAlign w:val="bottom"/>
          </w:tcPr>
          <w:p w:rsidR="007D5DA9"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606,6</w:t>
            </w:r>
          </w:p>
        </w:tc>
        <w:tc>
          <w:tcPr>
            <w:tcW w:w="1378" w:type="dxa"/>
            <w:tcBorders>
              <w:top w:val="nil"/>
              <w:left w:val="single" w:sz="4" w:space="0" w:color="auto"/>
              <w:bottom w:val="nil"/>
              <w:right w:val="single" w:sz="4" w:space="0" w:color="auto"/>
            </w:tcBorders>
            <w:vAlign w:val="bottom"/>
          </w:tcPr>
          <w:p w:rsidR="007D5DA9"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809,9</w:t>
            </w:r>
          </w:p>
        </w:tc>
        <w:tc>
          <w:tcPr>
            <w:tcW w:w="1626" w:type="dxa"/>
            <w:tcBorders>
              <w:top w:val="nil"/>
              <w:left w:val="single" w:sz="4" w:space="0" w:color="auto"/>
              <w:bottom w:val="nil"/>
              <w:right w:val="single" w:sz="4" w:space="0" w:color="auto"/>
            </w:tcBorders>
            <w:vAlign w:val="bottom"/>
          </w:tcPr>
          <w:p w:rsidR="007D5DA9" w:rsidRPr="00B12C05" w:rsidRDefault="009C0CC2" w:rsidP="00FC2E48">
            <w:pPr>
              <w:pStyle w:val="21"/>
              <w:tabs>
                <w:tab w:val="left" w:pos="876"/>
              </w:tabs>
              <w:spacing w:before="80" w:after="80" w:line="240" w:lineRule="exact"/>
              <w:ind w:right="454" w:firstLine="0"/>
              <w:jc w:val="right"/>
              <w:rPr>
                <w:sz w:val="22"/>
                <w:szCs w:val="22"/>
              </w:rPr>
            </w:pPr>
            <w:r w:rsidRPr="00B12C05">
              <w:rPr>
                <w:sz w:val="22"/>
                <w:szCs w:val="22"/>
              </w:rPr>
              <w:t>203,3</w:t>
            </w:r>
          </w:p>
        </w:tc>
        <w:tc>
          <w:tcPr>
            <w:tcW w:w="1290" w:type="dxa"/>
            <w:tcBorders>
              <w:top w:val="nil"/>
              <w:left w:val="single" w:sz="4" w:space="0" w:color="auto"/>
              <w:bottom w:val="nil"/>
              <w:right w:val="single" w:sz="4" w:space="0" w:color="auto"/>
            </w:tcBorders>
            <w:vAlign w:val="bottom"/>
          </w:tcPr>
          <w:p w:rsidR="007D5DA9" w:rsidRPr="00B12C05" w:rsidRDefault="009C0CC2" w:rsidP="00FC2E48">
            <w:pPr>
              <w:pStyle w:val="21"/>
              <w:tabs>
                <w:tab w:val="left" w:pos="876"/>
              </w:tabs>
              <w:spacing w:before="80" w:after="80" w:line="240" w:lineRule="exact"/>
              <w:ind w:right="284" w:firstLine="0"/>
              <w:jc w:val="right"/>
              <w:rPr>
                <w:sz w:val="22"/>
                <w:szCs w:val="22"/>
              </w:rPr>
            </w:pPr>
            <w:r w:rsidRPr="00B12C05">
              <w:rPr>
                <w:sz w:val="22"/>
                <w:szCs w:val="22"/>
              </w:rPr>
              <w:t>133,5</w:t>
            </w:r>
          </w:p>
        </w:tc>
      </w:tr>
      <w:tr w:rsidR="009C0CC2" w:rsidRPr="00B12C05" w:rsidTr="008A756B">
        <w:trPr>
          <w:jc w:val="center"/>
        </w:trPr>
        <w:tc>
          <w:tcPr>
            <w:tcW w:w="3445" w:type="dxa"/>
            <w:tcBorders>
              <w:top w:val="nil"/>
              <w:left w:val="single" w:sz="4" w:space="0" w:color="auto"/>
              <w:bottom w:val="nil"/>
              <w:right w:val="single" w:sz="4" w:space="0" w:color="auto"/>
            </w:tcBorders>
            <w:vAlign w:val="bottom"/>
          </w:tcPr>
          <w:p w:rsidR="009C0CC2" w:rsidRPr="00B12C05" w:rsidRDefault="009C0CC2" w:rsidP="008A756B">
            <w:pPr>
              <w:spacing w:before="80" w:after="80" w:line="240" w:lineRule="exact"/>
            </w:pPr>
            <w:r w:rsidRPr="00B12C05">
              <w:rPr>
                <w:sz w:val="22"/>
                <w:szCs w:val="22"/>
              </w:rPr>
              <w:t>Лесоматериалы продольно-распиленные</w:t>
            </w:r>
          </w:p>
        </w:tc>
        <w:tc>
          <w:tcPr>
            <w:tcW w:w="1418" w:type="dxa"/>
            <w:tcBorders>
              <w:top w:val="nil"/>
              <w:left w:val="single" w:sz="4" w:space="0" w:color="auto"/>
              <w:bottom w:val="nil"/>
              <w:right w:val="single" w:sz="4" w:space="0" w:color="auto"/>
            </w:tcBorders>
            <w:vAlign w:val="bottom"/>
          </w:tcPr>
          <w:p w:rsidR="009C0CC2" w:rsidRPr="00B12C05" w:rsidRDefault="009C0CC2" w:rsidP="008A756B">
            <w:pPr>
              <w:pStyle w:val="21"/>
              <w:tabs>
                <w:tab w:val="left" w:pos="876"/>
              </w:tabs>
              <w:spacing w:before="80" w:after="80" w:line="240" w:lineRule="exact"/>
              <w:ind w:right="227" w:firstLine="0"/>
              <w:jc w:val="right"/>
              <w:rPr>
                <w:sz w:val="22"/>
                <w:szCs w:val="22"/>
              </w:rPr>
            </w:pPr>
            <w:r w:rsidRPr="00B12C05">
              <w:rPr>
                <w:sz w:val="22"/>
                <w:szCs w:val="22"/>
              </w:rPr>
              <w:t>272,4</w:t>
            </w:r>
          </w:p>
        </w:tc>
        <w:tc>
          <w:tcPr>
            <w:tcW w:w="1378" w:type="dxa"/>
            <w:tcBorders>
              <w:top w:val="nil"/>
              <w:left w:val="single" w:sz="4" w:space="0" w:color="auto"/>
              <w:bottom w:val="nil"/>
              <w:right w:val="single" w:sz="4" w:space="0" w:color="auto"/>
            </w:tcBorders>
            <w:vAlign w:val="bottom"/>
          </w:tcPr>
          <w:p w:rsidR="009C0CC2" w:rsidRPr="00B12C05" w:rsidRDefault="009C0CC2" w:rsidP="008A756B">
            <w:pPr>
              <w:pStyle w:val="21"/>
              <w:tabs>
                <w:tab w:val="left" w:pos="876"/>
              </w:tabs>
              <w:spacing w:before="80" w:after="80" w:line="240" w:lineRule="exact"/>
              <w:ind w:right="227" w:firstLine="0"/>
              <w:jc w:val="right"/>
              <w:rPr>
                <w:sz w:val="22"/>
                <w:szCs w:val="22"/>
              </w:rPr>
            </w:pPr>
            <w:r w:rsidRPr="00B12C05">
              <w:rPr>
                <w:sz w:val="22"/>
                <w:szCs w:val="22"/>
              </w:rPr>
              <w:t>449,0</w:t>
            </w:r>
          </w:p>
        </w:tc>
        <w:tc>
          <w:tcPr>
            <w:tcW w:w="1626" w:type="dxa"/>
            <w:tcBorders>
              <w:top w:val="nil"/>
              <w:left w:val="single" w:sz="4" w:space="0" w:color="auto"/>
              <w:bottom w:val="nil"/>
              <w:right w:val="single" w:sz="4" w:space="0" w:color="auto"/>
            </w:tcBorders>
            <w:vAlign w:val="bottom"/>
          </w:tcPr>
          <w:p w:rsidR="009C0CC2" w:rsidRPr="00B12C05" w:rsidRDefault="009C0CC2" w:rsidP="008A756B">
            <w:pPr>
              <w:pStyle w:val="21"/>
              <w:tabs>
                <w:tab w:val="left" w:pos="876"/>
              </w:tabs>
              <w:spacing w:before="80" w:after="80" w:line="240" w:lineRule="exact"/>
              <w:ind w:right="454" w:firstLine="0"/>
              <w:jc w:val="right"/>
              <w:rPr>
                <w:sz w:val="22"/>
                <w:szCs w:val="22"/>
              </w:rPr>
            </w:pPr>
            <w:r w:rsidRPr="00B12C05">
              <w:rPr>
                <w:sz w:val="22"/>
                <w:szCs w:val="22"/>
              </w:rPr>
              <w:t>176,6</w:t>
            </w:r>
          </w:p>
        </w:tc>
        <w:tc>
          <w:tcPr>
            <w:tcW w:w="1290" w:type="dxa"/>
            <w:tcBorders>
              <w:top w:val="nil"/>
              <w:left w:val="single" w:sz="4" w:space="0" w:color="auto"/>
              <w:bottom w:val="nil"/>
              <w:right w:val="single" w:sz="4" w:space="0" w:color="auto"/>
            </w:tcBorders>
            <w:vAlign w:val="bottom"/>
          </w:tcPr>
          <w:p w:rsidR="009C0CC2" w:rsidRPr="00B12C05" w:rsidRDefault="009C0CC2" w:rsidP="008A756B">
            <w:pPr>
              <w:pStyle w:val="21"/>
              <w:tabs>
                <w:tab w:val="left" w:pos="876"/>
              </w:tabs>
              <w:spacing w:before="80" w:after="80" w:line="240" w:lineRule="exact"/>
              <w:ind w:right="284" w:firstLine="0"/>
              <w:jc w:val="right"/>
              <w:rPr>
                <w:sz w:val="22"/>
                <w:szCs w:val="22"/>
              </w:rPr>
            </w:pPr>
            <w:r w:rsidRPr="00B12C05">
              <w:rPr>
                <w:sz w:val="22"/>
                <w:szCs w:val="22"/>
              </w:rPr>
              <w:t>164,9</w:t>
            </w:r>
          </w:p>
        </w:tc>
      </w:tr>
      <w:tr w:rsidR="00217F59" w:rsidRPr="00B12C05" w:rsidTr="00032690">
        <w:trPr>
          <w:jc w:val="center"/>
        </w:trPr>
        <w:tc>
          <w:tcPr>
            <w:tcW w:w="3445" w:type="dxa"/>
            <w:tcBorders>
              <w:top w:val="nil"/>
              <w:left w:val="single" w:sz="4" w:space="0" w:color="auto"/>
              <w:bottom w:val="nil"/>
              <w:right w:val="single" w:sz="4" w:space="0" w:color="auto"/>
            </w:tcBorders>
            <w:vAlign w:val="bottom"/>
          </w:tcPr>
          <w:p w:rsidR="00217F59" w:rsidRPr="00B12C05" w:rsidRDefault="00217F59" w:rsidP="00FC2E48">
            <w:pPr>
              <w:spacing w:before="80" w:after="80" w:line="240" w:lineRule="exact"/>
            </w:pPr>
            <w:r w:rsidRPr="00B12C05">
              <w:rPr>
                <w:sz w:val="22"/>
                <w:szCs w:val="22"/>
              </w:rPr>
              <w:t>Продукты перегонки каменноугольной смолы</w:t>
            </w:r>
          </w:p>
        </w:tc>
        <w:tc>
          <w:tcPr>
            <w:tcW w:w="1418" w:type="dxa"/>
            <w:tcBorders>
              <w:top w:val="nil"/>
              <w:left w:val="single" w:sz="4" w:space="0" w:color="auto"/>
              <w:bottom w:val="nil"/>
              <w:right w:val="single" w:sz="4" w:space="0" w:color="auto"/>
            </w:tcBorders>
            <w:vAlign w:val="bottom"/>
          </w:tcPr>
          <w:p w:rsidR="00217F59"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103,0</w:t>
            </w:r>
          </w:p>
        </w:tc>
        <w:tc>
          <w:tcPr>
            <w:tcW w:w="1378" w:type="dxa"/>
            <w:tcBorders>
              <w:top w:val="nil"/>
              <w:left w:val="single" w:sz="4" w:space="0" w:color="auto"/>
              <w:bottom w:val="nil"/>
              <w:right w:val="single" w:sz="4" w:space="0" w:color="auto"/>
            </w:tcBorders>
            <w:vAlign w:val="bottom"/>
          </w:tcPr>
          <w:p w:rsidR="00217F59" w:rsidRPr="00B12C05" w:rsidRDefault="009C0CC2" w:rsidP="00FC2E48">
            <w:pPr>
              <w:pStyle w:val="21"/>
              <w:tabs>
                <w:tab w:val="left" w:pos="876"/>
              </w:tabs>
              <w:spacing w:before="80" w:after="80" w:line="240" w:lineRule="exact"/>
              <w:ind w:right="227" w:firstLine="0"/>
              <w:jc w:val="right"/>
              <w:rPr>
                <w:sz w:val="22"/>
                <w:szCs w:val="22"/>
              </w:rPr>
            </w:pPr>
            <w:r w:rsidRPr="00B12C05">
              <w:rPr>
                <w:sz w:val="22"/>
                <w:szCs w:val="22"/>
              </w:rPr>
              <w:t>259,9</w:t>
            </w:r>
          </w:p>
        </w:tc>
        <w:tc>
          <w:tcPr>
            <w:tcW w:w="1626" w:type="dxa"/>
            <w:tcBorders>
              <w:top w:val="nil"/>
              <w:left w:val="single" w:sz="4" w:space="0" w:color="auto"/>
              <w:bottom w:val="nil"/>
              <w:right w:val="single" w:sz="4" w:space="0" w:color="auto"/>
            </w:tcBorders>
            <w:vAlign w:val="bottom"/>
          </w:tcPr>
          <w:p w:rsidR="00217F59" w:rsidRPr="00B12C05" w:rsidRDefault="009C0CC2" w:rsidP="00FC2E48">
            <w:pPr>
              <w:pStyle w:val="21"/>
              <w:tabs>
                <w:tab w:val="left" w:pos="876"/>
              </w:tabs>
              <w:spacing w:before="80" w:after="80" w:line="240" w:lineRule="exact"/>
              <w:ind w:right="454" w:firstLine="0"/>
              <w:jc w:val="right"/>
              <w:rPr>
                <w:sz w:val="22"/>
                <w:szCs w:val="22"/>
              </w:rPr>
            </w:pPr>
            <w:r w:rsidRPr="00B12C05">
              <w:rPr>
                <w:sz w:val="22"/>
                <w:szCs w:val="22"/>
              </w:rPr>
              <w:t>156,9</w:t>
            </w:r>
          </w:p>
        </w:tc>
        <w:tc>
          <w:tcPr>
            <w:tcW w:w="1290" w:type="dxa"/>
            <w:tcBorders>
              <w:top w:val="nil"/>
              <w:left w:val="single" w:sz="4" w:space="0" w:color="auto"/>
              <w:bottom w:val="nil"/>
              <w:right w:val="single" w:sz="4" w:space="0" w:color="auto"/>
            </w:tcBorders>
            <w:vAlign w:val="bottom"/>
          </w:tcPr>
          <w:p w:rsidR="00217F59" w:rsidRPr="00B12C05" w:rsidRDefault="009C0CC2" w:rsidP="00FC2E48">
            <w:pPr>
              <w:pStyle w:val="21"/>
              <w:tabs>
                <w:tab w:val="left" w:pos="876"/>
              </w:tabs>
              <w:spacing w:before="80" w:after="80" w:line="240" w:lineRule="exact"/>
              <w:ind w:right="284" w:firstLine="0"/>
              <w:jc w:val="right"/>
              <w:rPr>
                <w:sz w:val="22"/>
                <w:szCs w:val="22"/>
              </w:rPr>
            </w:pPr>
            <w:r w:rsidRPr="00B12C05">
              <w:rPr>
                <w:sz w:val="22"/>
                <w:szCs w:val="22"/>
              </w:rPr>
              <w:t>252,4</w:t>
            </w:r>
          </w:p>
        </w:tc>
      </w:tr>
      <w:tr w:rsidR="00613879" w:rsidRPr="00B12C05" w:rsidTr="008A756B">
        <w:trPr>
          <w:jc w:val="center"/>
        </w:trPr>
        <w:tc>
          <w:tcPr>
            <w:tcW w:w="3445" w:type="dxa"/>
            <w:tcBorders>
              <w:top w:val="nil"/>
              <w:left w:val="single" w:sz="4" w:space="0" w:color="auto"/>
              <w:bottom w:val="nil"/>
              <w:right w:val="single" w:sz="4" w:space="0" w:color="auto"/>
            </w:tcBorders>
            <w:vAlign w:val="bottom"/>
          </w:tcPr>
          <w:p w:rsidR="00613879" w:rsidRPr="00B12C05" w:rsidRDefault="00613879" w:rsidP="008A756B">
            <w:pPr>
              <w:spacing w:before="80" w:after="80" w:line="240" w:lineRule="exact"/>
            </w:pPr>
            <w:r w:rsidRPr="00B12C05">
              <w:rPr>
                <w:sz w:val="22"/>
                <w:szCs w:val="22"/>
              </w:rPr>
              <w:t>Прутки из нелегированной стали горячекатаные</w:t>
            </w:r>
          </w:p>
        </w:tc>
        <w:tc>
          <w:tcPr>
            <w:tcW w:w="1418" w:type="dxa"/>
            <w:tcBorders>
              <w:top w:val="nil"/>
              <w:left w:val="single" w:sz="4" w:space="0" w:color="auto"/>
              <w:bottom w:val="nil"/>
              <w:right w:val="single" w:sz="4" w:space="0" w:color="auto"/>
            </w:tcBorders>
            <w:vAlign w:val="bottom"/>
          </w:tcPr>
          <w:p w:rsidR="00613879" w:rsidRPr="00B12C05" w:rsidRDefault="00613879" w:rsidP="008A756B">
            <w:pPr>
              <w:pStyle w:val="21"/>
              <w:tabs>
                <w:tab w:val="left" w:pos="876"/>
              </w:tabs>
              <w:spacing w:before="80" w:after="80" w:line="240" w:lineRule="exact"/>
              <w:ind w:right="227" w:firstLine="0"/>
              <w:jc w:val="right"/>
              <w:rPr>
                <w:sz w:val="22"/>
                <w:szCs w:val="22"/>
              </w:rPr>
            </w:pPr>
            <w:r w:rsidRPr="00B12C05">
              <w:rPr>
                <w:sz w:val="22"/>
                <w:szCs w:val="22"/>
              </w:rPr>
              <w:t>456,5</w:t>
            </w:r>
          </w:p>
        </w:tc>
        <w:tc>
          <w:tcPr>
            <w:tcW w:w="1378" w:type="dxa"/>
            <w:tcBorders>
              <w:top w:val="nil"/>
              <w:left w:val="single" w:sz="4" w:space="0" w:color="auto"/>
              <w:bottom w:val="nil"/>
              <w:right w:val="single" w:sz="4" w:space="0" w:color="auto"/>
            </w:tcBorders>
            <w:vAlign w:val="bottom"/>
          </w:tcPr>
          <w:p w:rsidR="00613879" w:rsidRPr="00B12C05" w:rsidRDefault="00613879" w:rsidP="008A756B">
            <w:pPr>
              <w:pStyle w:val="21"/>
              <w:tabs>
                <w:tab w:val="left" w:pos="876"/>
              </w:tabs>
              <w:spacing w:before="80" w:after="80" w:line="240" w:lineRule="exact"/>
              <w:ind w:right="227" w:firstLine="0"/>
              <w:jc w:val="right"/>
              <w:rPr>
                <w:sz w:val="22"/>
                <w:szCs w:val="22"/>
              </w:rPr>
            </w:pPr>
            <w:r w:rsidRPr="00B12C05">
              <w:rPr>
                <w:sz w:val="22"/>
                <w:szCs w:val="22"/>
              </w:rPr>
              <w:t>596,1</w:t>
            </w:r>
          </w:p>
        </w:tc>
        <w:tc>
          <w:tcPr>
            <w:tcW w:w="1626" w:type="dxa"/>
            <w:tcBorders>
              <w:top w:val="nil"/>
              <w:left w:val="single" w:sz="4" w:space="0" w:color="auto"/>
              <w:bottom w:val="nil"/>
              <w:right w:val="single" w:sz="4" w:space="0" w:color="auto"/>
            </w:tcBorders>
            <w:vAlign w:val="bottom"/>
          </w:tcPr>
          <w:p w:rsidR="00613879" w:rsidRPr="00B12C05" w:rsidRDefault="00613879" w:rsidP="008A756B">
            <w:pPr>
              <w:pStyle w:val="21"/>
              <w:tabs>
                <w:tab w:val="left" w:pos="876"/>
              </w:tabs>
              <w:spacing w:before="80" w:after="80" w:line="240" w:lineRule="exact"/>
              <w:ind w:right="454" w:firstLine="0"/>
              <w:jc w:val="right"/>
              <w:rPr>
                <w:sz w:val="22"/>
                <w:szCs w:val="22"/>
              </w:rPr>
            </w:pPr>
            <w:r w:rsidRPr="00B12C05">
              <w:rPr>
                <w:sz w:val="22"/>
                <w:szCs w:val="22"/>
              </w:rPr>
              <w:t>139,6</w:t>
            </w:r>
          </w:p>
        </w:tc>
        <w:tc>
          <w:tcPr>
            <w:tcW w:w="1290" w:type="dxa"/>
            <w:tcBorders>
              <w:top w:val="nil"/>
              <w:left w:val="single" w:sz="4" w:space="0" w:color="auto"/>
              <w:bottom w:val="nil"/>
              <w:right w:val="single" w:sz="4" w:space="0" w:color="auto"/>
            </w:tcBorders>
            <w:vAlign w:val="bottom"/>
          </w:tcPr>
          <w:p w:rsidR="00613879" w:rsidRPr="00B12C05" w:rsidRDefault="00613879" w:rsidP="008A756B">
            <w:pPr>
              <w:pStyle w:val="21"/>
              <w:tabs>
                <w:tab w:val="left" w:pos="876"/>
              </w:tabs>
              <w:spacing w:before="80" w:after="80" w:line="240" w:lineRule="exact"/>
              <w:ind w:right="284" w:firstLine="0"/>
              <w:jc w:val="right"/>
              <w:rPr>
                <w:sz w:val="22"/>
                <w:szCs w:val="22"/>
              </w:rPr>
            </w:pPr>
            <w:r w:rsidRPr="00B12C05">
              <w:rPr>
                <w:sz w:val="22"/>
                <w:szCs w:val="22"/>
              </w:rPr>
              <w:t>130,6</w:t>
            </w:r>
          </w:p>
        </w:tc>
      </w:tr>
      <w:tr w:rsidR="009C0CC2" w:rsidRPr="00B12C05" w:rsidTr="008A756B">
        <w:trPr>
          <w:jc w:val="center"/>
        </w:trPr>
        <w:tc>
          <w:tcPr>
            <w:tcW w:w="3445" w:type="dxa"/>
            <w:tcBorders>
              <w:top w:val="nil"/>
              <w:left w:val="single" w:sz="4" w:space="0" w:color="auto"/>
              <w:bottom w:val="nil"/>
              <w:right w:val="single" w:sz="4" w:space="0" w:color="auto"/>
            </w:tcBorders>
            <w:vAlign w:val="bottom"/>
          </w:tcPr>
          <w:p w:rsidR="009C0CC2" w:rsidRPr="00B12C05" w:rsidRDefault="009C0CC2" w:rsidP="008A756B">
            <w:pPr>
              <w:spacing w:before="80" w:after="80" w:line="240" w:lineRule="exact"/>
            </w:pPr>
            <w:r w:rsidRPr="00B12C05">
              <w:rPr>
                <w:sz w:val="22"/>
                <w:szCs w:val="22"/>
              </w:rPr>
              <w:t>Масло рапсовое</w:t>
            </w:r>
          </w:p>
        </w:tc>
        <w:tc>
          <w:tcPr>
            <w:tcW w:w="1418" w:type="dxa"/>
            <w:tcBorders>
              <w:top w:val="nil"/>
              <w:left w:val="single" w:sz="4" w:space="0" w:color="auto"/>
              <w:bottom w:val="nil"/>
              <w:right w:val="single" w:sz="4" w:space="0" w:color="auto"/>
            </w:tcBorders>
            <w:vAlign w:val="bottom"/>
          </w:tcPr>
          <w:p w:rsidR="009C0CC2" w:rsidRPr="00B12C05" w:rsidRDefault="009C0CC2" w:rsidP="008A756B">
            <w:pPr>
              <w:pStyle w:val="21"/>
              <w:tabs>
                <w:tab w:val="left" w:pos="876"/>
              </w:tabs>
              <w:spacing w:before="80" w:after="80" w:line="240" w:lineRule="exact"/>
              <w:ind w:right="227" w:firstLine="0"/>
              <w:jc w:val="right"/>
              <w:rPr>
                <w:sz w:val="22"/>
                <w:szCs w:val="22"/>
              </w:rPr>
            </w:pPr>
            <w:r w:rsidRPr="00B12C05">
              <w:rPr>
                <w:sz w:val="22"/>
                <w:szCs w:val="22"/>
              </w:rPr>
              <w:t>47,8</w:t>
            </w:r>
          </w:p>
        </w:tc>
        <w:tc>
          <w:tcPr>
            <w:tcW w:w="1378" w:type="dxa"/>
            <w:tcBorders>
              <w:top w:val="nil"/>
              <w:left w:val="single" w:sz="4" w:space="0" w:color="auto"/>
              <w:bottom w:val="nil"/>
              <w:right w:val="single" w:sz="4" w:space="0" w:color="auto"/>
            </w:tcBorders>
            <w:vAlign w:val="bottom"/>
          </w:tcPr>
          <w:p w:rsidR="009C0CC2" w:rsidRPr="00B12C05" w:rsidRDefault="009C0CC2" w:rsidP="008A756B">
            <w:pPr>
              <w:pStyle w:val="21"/>
              <w:tabs>
                <w:tab w:val="left" w:pos="876"/>
              </w:tabs>
              <w:spacing w:before="80" w:after="80" w:line="240" w:lineRule="exact"/>
              <w:ind w:right="227" w:firstLine="0"/>
              <w:jc w:val="right"/>
              <w:rPr>
                <w:sz w:val="22"/>
                <w:szCs w:val="22"/>
              </w:rPr>
            </w:pPr>
            <w:r w:rsidRPr="00B12C05">
              <w:rPr>
                <w:sz w:val="22"/>
                <w:szCs w:val="22"/>
              </w:rPr>
              <w:t>169,6</w:t>
            </w:r>
          </w:p>
        </w:tc>
        <w:tc>
          <w:tcPr>
            <w:tcW w:w="1626" w:type="dxa"/>
            <w:tcBorders>
              <w:top w:val="nil"/>
              <w:left w:val="single" w:sz="4" w:space="0" w:color="auto"/>
              <w:bottom w:val="nil"/>
              <w:right w:val="single" w:sz="4" w:space="0" w:color="auto"/>
            </w:tcBorders>
            <w:vAlign w:val="bottom"/>
          </w:tcPr>
          <w:p w:rsidR="009C0CC2" w:rsidRPr="00B12C05" w:rsidRDefault="009C0CC2" w:rsidP="008A756B">
            <w:pPr>
              <w:pStyle w:val="21"/>
              <w:tabs>
                <w:tab w:val="left" w:pos="876"/>
              </w:tabs>
              <w:spacing w:before="80" w:after="80" w:line="240" w:lineRule="exact"/>
              <w:ind w:right="454" w:firstLine="0"/>
              <w:jc w:val="right"/>
              <w:rPr>
                <w:sz w:val="22"/>
                <w:szCs w:val="22"/>
              </w:rPr>
            </w:pPr>
            <w:r w:rsidRPr="00B12C05">
              <w:rPr>
                <w:sz w:val="22"/>
                <w:szCs w:val="22"/>
              </w:rPr>
              <w:t>121,8</w:t>
            </w:r>
          </w:p>
        </w:tc>
        <w:tc>
          <w:tcPr>
            <w:tcW w:w="1290" w:type="dxa"/>
            <w:tcBorders>
              <w:top w:val="nil"/>
              <w:left w:val="single" w:sz="4" w:space="0" w:color="auto"/>
              <w:bottom w:val="nil"/>
              <w:right w:val="single" w:sz="4" w:space="0" w:color="auto"/>
            </w:tcBorders>
            <w:vAlign w:val="bottom"/>
          </w:tcPr>
          <w:p w:rsidR="009C0CC2" w:rsidRPr="00B12C05" w:rsidRDefault="009C0CC2" w:rsidP="008A756B">
            <w:pPr>
              <w:pStyle w:val="21"/>
              <w:tabs>
                <w:tab w:val="left" w:pos="876"/>
              </w:tabs>
              <w:spacing w:before="80" w:after="80" w:line="240" w:lineRule="exact"/>
              <w:ind w:right="284" w:firstLine="0"/>
              <w:jc w:val="right"/>
              <w:rPr>
                <w:sz w:val="22"/>
                <w:szCs w:val="22"/>
              </w:rPr>
            </w:pPr>
            <w:r w:rsidRPr="00B12C05">
              <w:rPr>
                <w:sz w:val="22"/>
                <w:szCs w:val="22"/>
              </w:rPr>
              <w:t>в 3,5р.</w:t>
            </w:r>
          </w:p>
        </w:tc>
      </w:tr>
      <w:tr w:rsidR="00C41BEB" w:rsidRPr="00B12C05" w:rsidTr="00032690">
        <w:trPr>
          <w:jc w:val="center"/>
        </w:trPr>
        <w:tc>
          <w:tcPr>
            <w:tcW w:w="3445" w:type="dxa"/>
            <w:tcBorders>
              <w:top w:val="nil"/>
              <w:left w:val="single" w:sz="4" w:space="0" w:color="auto"/>
              <w:bottom w:val="nil"/>
              <w:right w:val="single" w:sz="4" w:space="0" w:color="auto"/>
            </w:tcBorders>
          </w:tcPr>
          <w:p w:rsidR="00C41BEB" w:rsidRPr="00B12C05" w:rsidRDefault="00C41BEB" w:rsidP="00FC2E48">
            <w:pPr>
              <w:spacing w:before="80" w:after="80" w:line="240" w:lineRule="exact"/>
            </w:pPr>
            <w:r w:rsidRPr="00B12C05">
              <w:rPr>
                <w:sz w:val="22"/>
                <w:szCs w:val="22"/>
              </w:rPr>
              <w:t>Краски, лаки и аналогичные покрытия, полиграфические краски и мастики</w:t>
            </w:r>
          </w:p>
        </w:tc>
        <w:tc>
          <w:tcPr>
            <w:tcW w:w="1418" w:type="dxa"/>
            <w:tcBorders>
              <w:top w:val="nil"/>
              <w:left w:val="single" w:sz="4" w:space="0" w:color="auto"/>
              <w:bottom w:val="nil"/>
              <w:right w:val="single" w:sz="4" w:space="0" w:color="auto"/>
            </w:tcBorders>
            <w:vAlign w:val="bottom"/>
          </w:tcPr>
          <w:p w:rsidR="00C41BEB" w:rsidRPr="00B12C05" w:rsidRDefault="00613879" w:rsidP="00FC2E48">
            <w:pPr>
              <w:pStyle w:val="21"/>
              <w:tabs>
                <w:tab w:val="left" w:pos="876"/>
              </w:tabs>
              <w:spacing w:before="80" w:after="80" w:line="240" w:lineRule="exact"/>
              <w:ind w:right="227" w:firstLine="0"/>
              <w:jc w:val="right"/>
              <w:rPr>
                <w:sz w:val="22"/>
                <w:szCs w:val="22"/>
              </w:rPr>
            </w:pPr>
            <w:r w:rsidRPr="00B12C05">
              <w:rPr>
                <w:sz w:val="22"/>
                <w:szCs w:val="22"/>
              </w:rPr>
              <w:t>113,4</w:t>
            </w:r>
          </w:p>
        </w:tc>
        <w:tc>
          <w:tcPr>
            <w:tcW w:w="1378" w:type="dxa"/>
            <w:tcBorders>
              <w:top w:val="nil"/>
              <w:left w:val="single" w:sz="4" w:space="0" w:color="auto"/>
              <w:bottom w:val="nil"/>
              <w:right w:val="single" w:sz="4" w:space="0" w:color="auto"/>
            </w:tcBorders>
            <w:vAlign w:val="bottom"/>
          </w:tcPr>
          <w:p w:rsidR="00C41BEB" w:rsidRPr="00B12C05" w:rsidRDefault="00613879" w:rsidP="00FC2E48">
            <w:pPr>
              <w:pStyle w:val="21"/>
              <w:tabs>
                <w:tab w:val="left" w:pos="876"/>
              </w:tabs>
              <w:spacing w:before="80" w:after="80" w:line="240" w:lineRule="exact"/>
              <w:ind w:right="227" w:firstLine="0"/>
              <w:jc w:val="right"/>
              <w:rPr>
                <w:sz w:val="22"/>
                <w:szCs w:val="22"/>
              </w:rPr>
            </w:pPr>
            <w:r w:rsidRPr="00B12C05">
              <w:rPr>
                <w:sz w:val="22"/>
                <w:szCs w:val="22"/>
              </w:rPr>
              <w:t>194,8</w:t>
            </w:r>
          </w:p>
        </w:tc>
        <w:tc>
          <w:tcPr>
            <w:tcW w:w="1626" w:type="dxa"/>
            <w:tcBorders>
              <w:top w:val="nil"/>
              <w:left w:val="single" w:sz="4" w:space="0" w:color="auto"/>
              <w:bottom w:val="nil"/>
              <w:right w:val="single" w:sz="4" w:space="0" w:color="auto"/>
            </w:tcBorders>
            <w:vAlign w:val="bottom"/>
          </w:tcPr>
          <w:p w:rsidR="00C41BEB" w:rsidRPr="00B12C05" w:rsidRDefault="00613879" w:rsidP="00FC2E48">
            <w:pPr>
              <w:pStyle w:val="21"/>
              <w:tabs>
                <w:tab w:val="left" w:pos="876"/>
              </w:tabs>
              <w:spacing w:before="80" w:after="80" w:line="240" w:lineRule="exact"/>
              <w:ind w:right="454" w:firstLine="0"/>
              <w:jc w:val="right"/>
              <w:rPr>
                <w:sz w:val="22"/>
                <w:szCs w:val="22"/>
              </w:rPr>
            </w:pPr>
            <w:r w:rsidRPr="00B12C05">
              <w:rPr>
                <w:sz w:val="22"/>
                <w:szCs w:val="22"/>
              </w:rPr>
              <w:t>81,4</w:t>
            </w:r>
          </w:p>
        </w:tc>
        <w:tc>
          <w:tcPr>
            <w:tcW w:w="1290" w:type="dxa"/>
            <w:tcBorders>
              <w:top w:val="nil"/>
              <w:left w:val="single" w:sz="4" w:space="0" w:color="auto"/>
              <w:bottom w:val="nil"/>
              <w:right w:val="single" w:sz="4" w:space="0" w:color="auto"/>
            </w:tcBorders>
            <w:vAlign w:val="bottom"/>
          </w:tcPr>
          <w:p w:rsidR="00C41BEB" w:rsidRPr="00B12C05" w:rsidRDefault="00613879" w:rsidP="00FC2E48">
            <w:pPr>
              <w:pStyle w:val="21"/>
              <w:tabs>
                <w:tab w:val="left" w:pos="876"/>
              </w:tabs>
              <w:spacing w:before="80" w:after="80" w:line="240" w:lineRule="exact"/>
              <w:ind w:right="284" w:firstLine="0"/>
              <w:jc w:val="right"/>
              <w:rPr>
                <w:sz w:val="22"/>
                <w:szCs w:val="22"/>
              </w:rPr>
            </w:pPr>
            <w:r w:rsidRPr="00B12C05">
              <w:rPr>
                <w:sz w:val="22"/>
                <w:szCs w:val="22"/>
              </w:rPr>
              <w:t>171,8</w:t>
            </w:r>
          </w:p>
        </w:tc>
      </w:tr>
      <w:tr w:rsidR="00217106" w:rsidRPr="00B12C05" w:rsidTr="00032690">
        <w:trPr>
          <w:jc w:val="center"/>
        </w:trPr>
        <w:tc>
          <w:tcPr>
            <w:tcW w:w="3445" w:type="dxa"/>
            <w:tcBorders>
              <w:top w:val="nil"/>
              <w:left w:val="single" w:sz="4" w:space="0" w:color="auto"/>
              <w:bottom w:val="double" w:sz="4" w:space="0" w:color="auto"/>
              <w:right w:val="single" w:sz="4" w:space="0" w:color="auto"/>
            </w:tcBorders>
            <w:vAlign w:val="bottom"/>
          </w:tcPr>
          <w:p w:rsidR="00217106" w:rsidRPr="00B12C05" w:rsidRDefault="0082260D" w:rsidP="00FC2E48">
            <w:pPr>
              <w:spacing w:before="80" w:after="80" w:line="240" w:lineRule="exact"/>
            </w:pPr>
            <w:r w:rsidRPr="00B12C05">
              <w:rPr>
                <w:sz w:val="22"/>
                <w:szCs w:val="22"/>
              </w:rPr>
              <w:t>Удобрения азотные</w:t>
            </w:r>
          </w:p>
        </w:tc>
        <w:tc>
          <w:tcPr>
            <w:tcW w:w="1418" w:type="dxa"/>
            <w:tcBorders>
              <w:top w:val="nil"/>
              <w:left w:val="single" w:sz="4" w:space="0" w:color="auto"/>
              <w:bottom w:val="double" w:sz="4" w:space="0" w:color="auto"/>
              <w:right w:val="single" w:sz="4" w:space="0" w:color="auto"/>
            </w:tcBorders>
            <w:vAlign w:val="bottom"/>
          </w:tcPr>
          <w:p w:rsidR="00217106" w:rsidRPr="00B12C05" w:rsidRDefault="00613879" w:rsidP="00FC2E48">
            <w:pPr>
              <w:pStyle w:val="21"/>
              <w:tabs>
                <w:tab w:val="left" w:pos="876"/>
              </w:tabs>
              <w:spacing w:before="80" w:after="80" w:line="240" w:lineRule="exact"/>
              <w:ind w:right="227" w:firstLine="0"/>
              <w:jc w:val="right"/>
              <w:rPr>
                <w:sz w:val="22"/>
                <w:szCs w:val="22"/>
              </w:rPr>
            </w:pPr>
            <w:r w:rsidRPr="00B12C05">
              <w:rPr>
                <w:sz w:val="22"/>
                <w:szCs w:val="22"/>
              </w:rPr>
              <w:t>140,2</w:t>
            </w:r>
          </w:p>
        </w:tc>
        <w:tc>
          <w:tcPr>
            <w:tcW w:w="1378" w:type="dxa"/>
            <w:tcBorders>
              <w:top w:val="nil"/>
              <w:left w:val="single" w:sz="4" w:space="0" w:color="auto"/>
              <w:bottom w:val="double" w:sz="4" w:space="0" w:color="auto"/>
              <w:right w:val="single" w:sz="4" w:space="0" w:color="auto"/>
            </w:tcBorders>
            <w:vAlign w:val="bottom"/>
          </w:tcPr>
          <w:p w:rsidR="00217106" w:rsidRPr="00B12C05" w:rsidRDefault="00613879" w:rsidP="00FC2E48">
            <w:pPr>
              <w:pStyle w:val="21"/>
              <w:tabs>
                <w:tab w:val="left" w:pos="876"/>
              </w:tabs>
              <w:spacing w:before="80" w:after="80" w:line="240" w:lineRule="exact"/>
              <w:ind w:right="227" w:firstLine="0"/>
              <w:jc w:val="right"/>
              <w:rPr>
                <w:sz w:val="22"/>
                <w:szCs w:val="22"/>
              </w:rPr>
            </w:pPr>
            <w:r w:rsidRPr="00B12C05">
              <w:rPr>
                <w:sz w:val="22"/>
                <w:szCs w:val="22"/>
              </w:rPr>
              <w:t>218,0</w:t>
            </w:r>
          </w:p>
        </w:tc>
        <w:tc>
          <w:tcPr>
            <w:tcW w:w="1626" w:type="dxa"/>
            <w:tcBorders>
              <w:top w:val="nil"/>
              <w:left w:val="single" w:sz="4" w:space="0" w:color="auto"/>
              <w:bottom w:val="double" w:sz="4" w:space="0" w:color="auto"/>
              <w:right w:val="single" w:sz="4" w:space="0" w:color="auto"/>
            </w:tcBorders>
            <w:vAlign w:val="bottom"/>
          </w:tcPr>
          <w:p w:rsidR="00217106" w:rsidRPr="00B12C05" w:rsidRDefault="00613879" w:rsidP="00FC2E48">
            <w:pPr>
              <w:pStyle w:val="21"/>
              <w:tabs>
                <w:tab w:val="left" w:pos="876"/>
              </w:tabs>
              <w:spacing w:before="80" w:after="80" w:line="240" w:lineRule="exact"/>
              <w:ind w:right="454" w:firstLine="0"/>
              <w:jc w:val="right"/>
              <w:rPr>
                <w:sz w:val="22"/>
                <w:szCs w:val="22"/>
              </w:rPr>
            </w:pPr>
            <w:r w:rsidRPr="00B12C05">
              <w:rPr>
                <w:sz w:val="22"/>
                <w:szCs w:val="22"/>
              </w:rPr>
              <w:t>77,8</w:t>
            </w:r>
          </w:p>
        </w:tc>
        <w:tc>
          <w:tcPr>
            <w:tcW w:w="1290" w:type="dxa"/>
            <w:tcBorders>
              <w:top w:val="nil"/>
              <w:left w:val="single" w:sz="4" w:space="0" w:color="auto"/>
              <w:bottom w:val="double" w:sz="4" w:space="0" w:color="auto"/>
              <w:right w:val="single" w:sz="4" w:space="0" w:color="auto"/>
            </w:tcBorders>
            <w:vAlign w:val="bottom"/>
          </w:tcPr>
          <w:p w:rsidR="00217106" w:rsidRPr="00B12C05" w:rsidRDefault="00613879" w:rsidP="00FC2E48">
            <w:pPr>
              <w:pStyle w:val="21"/>
              <w:tabs>
                <w:tab w:val="left" w:pos="876"/>
              </w:tabs>
              <w:spacing w:before="80" w:after="80" w:line="240" w:lineRule="exact"/>
              <w:ind w:right="284" w:firstLine="0"/>
              <w:jc w:val="right"/>
              <w:rPr>
                <w:sz w:val="22"/>
                <w:szCs w:val="22"/>
              </w:rPr>
            </w:pPr>
            <w:r w:rsidRPr="00B12C05">
              <w:rPr>
                <w:sz w:val="22"/>
                <w:szCs w:val="22"/>
              </w:rPr>
              <w:t>155,5</w:t>
            </w:r>
          </w:p>
        </w:tc>
      </w:tr>
    </w:tbl>
    <w:p w:rsidR="00FD0603" w:rsidRPr="00B12C05" w:rsidRDefault="00FD0603" w:rsidP="00203A7C">
      <w:pPr>
        <w:spacing w:before="240" w:after="120" w:line="260" w:lineRule="exact"/>
        <w:jc w:val="center"/>
        <w:rPr>
          <w:rFonts w:ascii="Arial" w:hAnsi="Arial" w:cs="Arial"/>
          <w:b/>
          <w:bCs/>
          <w:sz w:val="22"/>
          <w:szCs w:val="22"/>
        </w:rPr>
      </w:pPr>
      <w:r w:rsidRPr="00B12C05">
        <w:rPr>
          <w:rFonts w:ascii="Arial" w:hAnsi="Arial" w:cs="Arial"/>
          <w:b/>
          <w:bCs/>
          <w:sz w:val="22"/>
          <w:szCs w:val="22"/>
        </w:rPr>
        <w:lastRenderedPageBreak/>
        <w:t xml:space="preserve">Экспорт товаров, по которым произошло наиболее </w:t>
      </w:r>
      <w:r w:rsidRPr="00B12C05">
        <w:rPr>
          <w:rFonts w:ascii="Arial" w:hAnsi="Arial" w:cs="Arial"/>
          <w:b/>
          <w:bCs/>
          <w:sz w:val="22"/>
          <w:szCs w:val="22"/>
        </w:rPr>
        <w:br/>
        <w:t>существенное сокращение стоимостного объема поставок</w:t>
      </w:r>
    </w:p>
    <w:tbl>
      <w:tblPr>
        <w:tblW w:w="9157" w:type="dxa"/>
        <w:jc w:val="center"/>
        <w:tblBorders>
          <w:top w:val="single" w:sz="4" w:space="0" w:color="auto"/>
        </w:tblBorders>
        <w:tblLayout w:type="fixed"/>
        <w:tblLook w:val="0000"/>
      </w:tblPr>
      <w:tblGrid>
        <w:gridCol w:w="3729"/>
        <w:gridCol w:w="1222"/>
        <w:gridCol w:w="1202"/>
        <w:gridCol w:w="1687"/>
        <w:gridCol w:w="1317"/>
      </w:tblGrid>
      <w:tr w:rsidR="008E7946" w:rsidRPr="00B12C05" w:rsidTr="00032690">
        <w:trPr>
          <w:tblHeader/>
          <w:jc w:val="center"/>
        </w:trPr>
        <w:tc>
          <w:tcPr>
            <w:tcW w:w="3729" w:type="dxa"/>
            <w:vMerge w:val="restart"/>
            <w:tcBorders>
              <w:top w:val="single" w:sz="4" w:space="0" w:color="auto"/>
              <w:left w:val="single" w:sz="4" w:space="0" w:color="auto"/>
              <w:bottom w:val="nil"/>
              <w:right w:val="single" w:sz="4" w:space="0" w:color="auto"/>
            </w:tcBorders>
          </w:tcPr>
          <w:p w:rsidR="008E7946" w:rsidRPr="00B12C05" w:rsidRDefault="008E7946" w:rsidP="00203A7C">
            <w:pPr>
              <w:pStyle w:val="21"/>
              <w:spacing w:before="60" w:after="40" w:line="200" w:lineRule="exact"/>
              <w:ind w:firstLine="0"/>
              <w:jc w:val="center"/>
              <w:rPr>
                <w:sz w:val="22"/>
                <w:szCs w:val="22"/>
              </w:rPr>
            </w:pPr>
          </w:p>
        </w:tc>
        <w:tc>
          <w:tcPr>
            <w:tcW w:w="1222" w:type="dxa"/>
            <w:vMerge w:val="restart"/>
            <w:tcBorders>
              <w:top w:val="single" w:sz="4" w:space="0" w:color="auto"/>
              <w:left w:val="single" w:sz="4" w:space="0" w:color="auto"/>
              <w:bottom w:val="nil"/>
              <w:right w:val="single" w:sz="4" w:space="0" w:color="auto"/>
            </w:tcBorders>
          </w:tcPr>
          <w:p w:rsidR="008E7946" w:rsidRPr="00B12C05" w:rsidRDefault="008E7946" w:rsidP="00764CC8">
            <w:pPr>
              <w:spacing w:before="40" w:after="40" w:line="200" w:lineRule="exact"/>
              <w:jc w:val="center"/>
            </w:pPr>
            <w:r w:rsidRPr="00B12C05">
              <w:rPr>
                <w:sz w:val="22"/>
                <w:szCs w:val="22"/>
              </w:rPr>
              <w:t>2017 г., млн. долл. США</w:t>
            </w:r>
          </w:p>
        </w:tc>
        <w:tc>
          <w:tcPr>
            <w:tcW w:w="1202" w:type="dxa"/>
            <w:vMerge w:val="restart"/>
            <w:tcBorders>
              <w:top w:val="single" w:sz="4" w:space="0" w:color="auto"/>
              <w:left w:val="single" w:sz="4" w:space="0" w:color="auto"/>
              <w:bottom w:val="nil"/>
              <w:right w:val="single" w:sz="4" w:space="0" w:color="auto"/>
            </w:tcBorders>
          </w:tcPr>
          <w:p w:rsidR="008E7946" w:rsidRPr="00B12C05" w:rsidRDefault="008E7946" w:rsidP="00764CC8">
            <w:pPr>
              <w:spacing w:before="40" w:after="40" w:line="200" w:lineRule="exact"/>
              <w:jc w:val="center"/>
            </w:pPr>
            <w:r w:rsidRPr="00B12C05">
              <w:rPr>
                <w:sz w:val="22"/>
                <w:szCs w:val="22"/>
              </w:rPr>
              <w:t>2018 г., млн. долл. США</w:t>
            </w:r>
          </w:p>
        </w:tc>
        <w:tc>
          <w:tcPr>
            <w:tcW w:w="3004" w:type="dxa"/>
            <w:gridSpan w:val="2"/>
            <w:tcBorders>
              <w:top w:val="single" w:sz="4" w:space="0" w:color="auto"/>
              <w:left w:val="single" w:sz="4" w:space="0" w:color="auto"/>
              <w:bottom w:val="single" w:sz="4" w:space="0" w:color="auto"/>
              <w:right w:val="single" w:sz="4" w:space="0" w:color="auto"/>
            </w:tcBorders>
          </w:tcPr>
          <w:p w:rsidR="008E7946" w:rsidRPr="00B12C05" w:rsidRDefault="00482B20" w:rsidP="00FC2E48">
            <w:pPr>
              <w:spacing w:before="40" w:after="40" w:line="200" w:lineRule="exact"/>
              <w:jc w:val="center"/>
            </w:pPr>
            <w:r w:rsidRPr="00B12C05">
              <w:rPr>
                <w:sz w:val="22"/>
                <w:szCs w:val="22"/>
              </w:rPr>
              <w:t>2018 г.</w:t>
            </w:r>
            <w:r w:rsidR="00FC2E48" w:rsidRPr="00B12C05">
              <w:rPr>
                <w:sz w:val="22"/>
                <w:szCs w:val="22"/>
              </w:rPr>
              <w:t xml:space="preserve"> </w:t>
            </w:r>
            <w:r w:rsidR="008E7946" w:rsidRPr="00B12C05">
              <w:rPr>
                <w:sz w:val="22"/>
                <w:szCs w:val="22"/>
              </w:rPr>
              <w:t xml:space="preserve">к 2017 г. </w:t>
            </w:r>
          </w:p>
        </w:tc>
      </w:tr>
      <w:tr w:rsidR="00FD0603" w:rsidRPr="00B12C05" w:rsidTr="00032690">
        <w:trPr>
          <w:trHeight w:val="674"/>
          <w:tblHeader/>
          <w:jc w:val="center"/>
        </w:trPr>
        <w:tc>
          <w:tcPr>
            <w:tcW w:w="3729" w:type="dxa"/>
            <w:vMerge/>
            <w:tcBorders>
              <w:top w:val="nil"/>
              <w:left w:val="single" w:sz="4" w:space="0" w:color="auto"/>
              <w:bottom w:val="single" w:sz="4" w:space="0" w:color="auto"/>
              <w:right w:val="single" w:sz="4" w:space="0" w:color="auto"/>
            </w:tcBorders>
          </w:tcPr>
          <w:p w:rsidR="00FD0603" w:rsidRPr="00B12C05" w:rsidRDefault="00FD0603" w:rsidP="00203A7C">
            <w:pPr>
              <w:pStyle w:val="21"/>
              <w:spacing w:before="60" w:after="40" w:line="200" w:lineRule="exact"/>
              <w:ind w:firstLine="0"/>
              <w:jc w:val="center"/>
              <w:rPr>
                <w:sz w:val="22"/>
                <w:szCs w:val="22"/>
              </w:rPr>
            </w:pPr>
          </w:p>
        </w:tc>
        <w:tc>
          <w:tcPr>
            <w:tcW w:w="1222" w:type="dxa"/>
            <w:vMerge/>
            <w:tcBorders>
              <w:top w:val="nil"/>
              <w:left w:val="single" w:sz="4" w:space="0" w:color="auto"/>
              <w:bottom w:val="single" w:sz="4" w:space="0" w:color="auto"/>
              <w:right w:val="single" w:sz="4" w:space="0" w:color="auto"/>
            </w:tcBorders>
          </w:tcPr>
          <w:p w:rsidR="00FD0603" w:rsidRPr="00B12C05" w:rsidRDefault="00FD0603" w:rsidP="00203A7C">
            <w:pPr>
              <w:pStyle w:val="21"/>
              <w:spacing w:before="60" w:after="40" w:line="200" w:lineRule="exact"/>
              <w:ind w:right="227" w:firstLine="0"/>
              <w:jc w:val="center"/>
              <w:rPr>
                <w:sz w:val="22"/>
                <w:szCs w:val="22"/>
              </w:rPr>
            </w:pPr>
          </w:p>
        </w:tc>
        <w:tc>
          <w:tcPr>
            <w:tcW w:w="1202" w:type="dxa"/>
            <w:vMerge/>
            <w:tcBorders>
              <w:top w:val="nil"/>
              <w:left w:val="single" w:sz="4" w:space="0" w:color="auto"/>
              <w:bottom w:val="single" w:sz="4" w:space="0" w:color="auto"/>
              <w:right w:val="single" w:sz="4" w:space="0" w:color="auto"/>
            </w:tcBorders>
          </w:tcPr>
          <w:p w:rsidR="00FD0603" w:rsidRPr="00B12C05" w:rsidRDefault="00FD0603" w:rsidP="00203A7C">
            <w:pPr>
              <w:pStyle w:val="21"/>
              <w:spacing w:before="60" w:after="40" w:line="200" w:lineRule="exact"/>
              <w:ind w:right="227" w:firstLine="0"/>
              <w:jc w:val="center"/>
              <w:rPr>
                <w:sz w:val="22"/>
                <w:szCs w:val="22"/>
              </w:rPr>
            </w:pPr>
          </w:p>
        </w:tc>
        <w:tc>
          <w:tcPr>
            <w:tcW w:w="1687" w:type="dxa"/>
            <w:tcBorders>
              <w:top w:val="nil"/>
              <w:left w:val="single" w:sz="4" w:space="0" w:color="auto"/>
              <w:bottom w:val="single" w:sz="4" w:space="0" w:color="auto"/>
              <w:right w:val="single" w:sz="4" w:space="0" w:color="auto"/>
            </w:tcBorders>
          </w:tcPr>
          <w:p w:rsidR="00FD0603" w:rsidRPr="00B12C05" w:rsidRDefault="00FD0603" w:rsidP="00203A7C">
            <w:pPr>
              <w:pStyle w:val="21"/>
              <w:spacing w:before="60" w:after="40" w:line="200" w:lineRule="exact"/>
              <w:ind w:right="-36" w:firstLine="0"/>
              <w:jc w:val="center"/>
              <w:rPr>
                <w:sz w:val="22"/>
                <w:szCs w:val="22"/>
              </w:rPr>
            </w:pPr>
            <w:r w:rsidRPr="00B12C05">
              <w:rPr>
                <w:sz w:val="22"/>
                <w:szCs w:val="22"/>
              </w:rPr>
              <w:t>уменьшение (-),</w:t>
            </w:r>
            <w:r w:rsidRPr="00B12C05">
              <w:rPr>
                <w:sz w:val="22"/>
                <w:szCs w:val="22"/>
              </w:rPr>
              <w:br/>
              <w:t>млн. долл. США</w:t>
            </w:r>
          </w:p>
        </w:tc>
        <w:tc>
          <w:tcPr>
            <w:tcW w:w="1317" w:type="dxa"/>
            <w:tcBorders>
              <w:top w:val="nil"/>
              <w:left w:val="single" w:sz="4" w:space="0" w:color="auto"/>
              <w:bottom w:val="single" w:sz="4" w:space="0" w:color="auto"/>
              <w:right w:val="single" w:sz="4" w:space="0" w:color="auto"/>
            </w:tcBorders>
          </w:tcPr>
          <w:p w:rsidR="00FD0603" w:rsidRPr="00B12C05" w:rsidRDefault="00FD0603" w:rsidP="00203A7C">
            <w:pPr>
              <w:pStyle w:val="21"/>
              <w:spacing w:before="60" w:after="40" w:line="200" w:lineRule="exact"/>
              <w:ind w:firstLine="0"/>
              <w:jc w:val="center"/>
              <w:rPr>
                <w:sz w:val="22"/>
                <w:szCs w:val="22"/>
              </w:rPr>
            </w:pPr>
            <w:r w:rsidRPr="00B12C05">
              <w:rPr>
                <w:sz w:val="22"/>
                <w:szCs w:val="22"/>
              </w:rPr>
              <w:t>в процентах</w:t>
            </w:r>
          </w:p>
        </w:tc>
      </w:tr>
      <w:tr w:rsidR="00565ADB" w:rsidRPr="00B12C05" w:rsidTr="003E1491">
        <w:trPr>
          <w:jc w:val="center"/>
        </w:trPr>
        <w:tc>
          <w:tcPr>
            <w:tcW w:w="3729" w:type="dxa"/>
            <w:tcBorders>
              <w:top w:val="nil"/>
              <w:left w:val="single" w:sz="4" w:space="0" w:color="auto"/>
              <w:bottom w:val="nil"/>
              <w:right w:val="single" w:sz="4" w:space="0" w:color="auto"/>
            </w:tcBorders>
          </w:tcPr>
          <w:p w:rsidR="00565ADB" w:rsidRPr="00B12C05" w:rsidRDefault="00565ADB" w:rsidP="00993155">
            <w:pPr>
              <w:spacing w:before="80" w:after="100" w:line="240" w:lineRule="exact"/>
              <w:rPr>
                <w:snapToGrid w:val="0"/>
              </w:rPr>
            </w:pPr>
            <w:r w:rsidRPr="00B12C05">
              <w:rPr>
                <w:snapToGrid w:val="0"/>
                <w:sz w:val="22"/>
                <w:szCs w:val="22"/>
              </w:rPr>
              <w:t>Вагоны железнодорожные</w:t>
            </w:r>
            <w:r w:rsidRPr="00B12C05">
              <w:rPr>
                <w:snapToGrid w:val="0"/>
                <w:sz w:val="22"/>
                <w:szCs w:val="22"/>
              </w:rPr>
              <w:br/>
              <w:t>или трамвайные</w:t>
            </w:r>
          </w:p>
        </w:tc>
        <w:tc>
          <w:tcPr>
            <w:tcW w:w="1222" w:type="dxa"/>
            <w:tcBorders>
              <w:top w:val="nil"/>
              <w:left w:val="single" w:sz="4" w:space="0" w:color="auto"/>
              <w:bottom w:val="nil"/>
              <w:right w:val="single" w:sz="4" w:space="0" w:color="auto"/>
            </w:tcBorders>
            <w:vAlign w:val="bottom"/>
          </w:tcPr>
          <w:p w:rsidR="00565ADB" w:rsidRPr="00B12C05" w:rsidRDefault="00565ADB" w:rsidP="00565ADB">
            <w:pPr>
              <w:pStyle w:val="21"/>
              <w:spacing w:before="80" w:after="100" w:line="240" w:lineRule="exact"/>
              <w:ind w:right="227" w:firstLine="0"/>
              <w:jc w:val="right"/>
              <w:rPr>
                <w:sz w:val="22"/>
                <w:szCs w:val="22"/>
              </w:rPr>
            </w:pPr>
            <w:r w:rsidRPr="00B12C05">
              <w:rPr>
                <w:sz w:val="22"/>
                <w:szCs w:val="22"/>
              </w:rPr>
              <w:t>167,6</w:t>
            </w:r>
          </w:p>
        </w:tc>
        <w:tc>
          <w:tcPr>
            <w:tcW w:w="1202" w:type="dxa"/>
            <w:tcBorders>
              <w:top w:val="nil"/>
              <w:left w:val="single" w:sz="4" w:space="0" w:color="auto"/>
              <w:bottom w:val="nil"/>
              <w:right w:val="single" w:sz="4" w:space="0" w:color="auto"/>
            </w:tcBorders>
            <w:vAlign w:val="bottom"/>
          </w:tcPr>
          <w:p w:rsidR="00565ADB" w:rsidRPr="00B12C05" w:rsidRDefault="00565ADB" w:rsidP="00565ADB">
            <w:pPr>
              <w:pStyle w:val="21"/>
              <w:spacing w:before="80" w:after="100" w:line="240" w:lineRule="exact"/>
              <w:ind w:right="227" w:firstLine="0"/>
              <w:jc w:val="right"/>
              <w:rPr>
                <w:sz w:val="22"/>
                <w:szCs w:val="22"/>
              </w:rPr>
            </w:pPr>
            <w:r w:rsidRPr="00B12C05">
              <w:rPr>
                <w:sz w:val="22"/>
                <w:szCs w:val="22"/>
              </w:rPr>
              <w:t>68,4</w:t>
            </w:r>
          </w:p>
        </w:tc>
        <w:tc>
          <w:tcPr>
            <w:tcW w:w="1687" w:type="dxa"/>
            <w:tcBorders>
              <w:top w:val="nil"/>
              <w:left w:val="single" w:sz="4" w:space="0" w:color="auto"/>
              <w:bottom w:val="nil"/>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-99,2</w:t>
            </w:r>
          </w:p>
        </w:tc>
        <w:tc>
          <w:tcPr>
            <w:tcW w:w="1317" w:type="dxa"/>
            <w:tcBorders>
              <w:top w:val="nil"/>
              <w:left w:val="single" w:sz="4" w:space="0" w:color="auto"/>
              <w:bottom w:val="nil"/>
              <w:right w:val="single" w:sz="4" w:space="0" w:color="auto"/>
            </w:tcBorders>
            <w:vAlign w:val="bottom"/>
          </w:tcPr>
          <w:p w:rsidR="00565ADB" w:rsidRPr="00B12C05" w:rsidRDefault="00565ADB" w:rsidP="00565ADB">
            <w:pPr>
              <w:pStyle w:val="21"/>
              <w:spacing w:before="80" w:after="100" w:line="240" w:lineRule="exact"/>
              <w:ind w:right="227" w:firstLine="0"/>
              <w:jc w:val="right"/>
              <w:rPr>
                <w:sz w:val="22"/>
                <w:szCs w:val="22"/>
              </w:rPr>
            </w:pPr>
            <w:r w:rsidRPr="00B12C05">
              <w:rPr>
                <w:sz w:val="22"/>
                <w:szCs w:val="22"/>
              </w:rPr>
              <w:t>40,8</w:t>
            </w:r>
          </w:p>
        </w:tc>
      </w:tr>
      <w:tr w:rsidR="00565ADB" w:rsidRPr="00B12C05" w:rsidTr="003E1491">
        <w:trPr>
          <w:trHeight w:val="70"/>
          <w:jc w:val="center"/>
        </w:trPr>
        <w:tc>
          <w:tcPr>
            <w:tcW w:w="3729" w:type="dxa"/>
            <w:tcBorders>
              <w:top w:val="nil"/>
              <w:left w:val="single" w:sz="4" w:space="0" w:color="auto"/>
              <w:bottom w:val="nil"/>
              <w:right w:val="single" w:sz="4" w:space="0" w:color="auto"/>
            </w:tcBorders>
            <w:vAlign w:val="bottom"/>
          </w:tcPr>
          <w:p w:rsidR="00565ADB" w:rsidRPr="00B12C05" w:rsidRDefault="00565ADB" w:rsidP="00993155">
            <w:pPr>
              <w:spacing w:before="80" w:after="100" w:line="240" w:lineRule="exact"/>
              <w:rPr>
                <w:snapToGrid w:val="0"/>
              </w:rPr>
            </w:pPr>
            <w:r w:rsidRPr="00B12C05">
              <w:rPr>
                <w:sz w:val="22"/>
                <w:szCs w:val="22"/>
              </w:rPr>
              <w:t xml:space="preserve">Машины и механизмы для уборки </w:t>
            </w:r>
            <w:r w:rsidRPr="00B12C05">
              <w:rPr>
                <w:sz w:val="22"/>
                <w:szCs w:val="22"/>
              </w:rPr>
              <w:br/>
              <w:t>и обмолота сельскохозяйственных культур</w:t>
            </w:r>
          </w:p>
        </w:tc>
        <w:tc>
          <w:tcPr>
            <w:tcW w:w="122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198,2</w:t>
            </w:r>
          </w:p>
        </w:tc>
        <w:tc>
          <w:tcPr>
            <w:tcW w:w="120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118,2</w:t>
            </w:r>
          </w:p>
        </w:tc>
        <w:tc>
          <w:tcPr>
            <w:tcW w:w="1687" w:type="dxa"/>
            <w:tcBorders>
              <w:top w:val="nil"/>
              <w:left w:val="single" w:sz="4" w:space="0" w:color="auto"/>
              <w:bottom w:val="nil"/>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-80,0</w:t>
            </w:r>
          </w:p>
        </w:tc>
        <w:tc>
          <w:tcPr>
            <w:tcW w:w="1317"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59,7</w:t>
            </w:r>
          </w:p>
        </w:tc>
      </w:tr>
      <w:tr w:rsidR="00565ADB" w:rsidRPr="00B12C05" w:rsidTr="008A756B">
        <w:trPr>
          <w:jc w:val="center"/>
        </w:trPr>
        <w:tc>
          <w:tcPr>
            <w:tcW w:w="3729" w:type="dxa"/>
            <w:tcBorders>
              <w:top w:val="nil"/>
              <w:left w:val="single" w:sz="4" w:space="0" w:color="auto"/>
              <w:bottom w:val="nil"/>
              <w:right w:val="single" w:sz="4" w:space="0" w:color="auto"/>
            </w:tcBorders>
          </w:tcPr>
          <w:p w:rsidR="00565ADB" w:rsidRPr="00B12C05" w:rsidRDefault="00565ADB" w:rsidP="008A756B">
            <w:pPr>
              <w:spacing w:before="80" w:after="100" w:line="240" w:lineRule="exact"/>
              <w:rPr>
                <w:snapToGrid w:val="0"/>
              </w:rPr>
            </w:pPr>
            <w:r w:rsidRPr="00B12C05">
              <w:rPr>
                <w:snapToGrid w:val="0"/>
                <w:sz w:val="22"/>
                <w:szCs w:val="22"/>
              </w:rPr>
              <w:t>Лесоматериалы необработанные</w:t>
            </w:r>
          </w:p>
        </w:tc>
        <w:tc>
          <w:tcPr>
            <w:tcW w:w="122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76,3</w:t>
            </w:r>
          </w:p>
        </w:tc>
        <w:tc>
          <w:tcPr>
            <w:tcW w:w="120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0,2</w:t>
            </w:r>
          </w:p>
        </w:tc>
        <w:tc>
          <w:tcPr>
            <w:tcW w:w="1687" w:type="dxa"/>
            <w:tcBorders>
              <w:top w:val="nil"/>
              <w:left w:val="single" w:sz="4" w:space="0" w:color="auto"/>
              <w:bottom w:val="nil"/>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-76,1</w:t>
            </w:r>
          </w:p>
        </w:tc>
        <w:tc>
          <w:tcPr>
            <w:tcW w:w="1317"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0,2</w:t>
            </w:r>
          </w:p>
        </w:tc>
      </w:tr>
      <w:tr w:rsidR="00565ADB" w:rsidRPr="00B12C05" w:rsidTr="003E6D3E">
        <w:trPr>
          <w:trHeight w:val="70"/>
          <w:jc w:val="center"/>
        </w:trPr>
        <w:tc>
          <w:tcPr>
            <w:tcW w:w="3729" w:type="dxa"/>
            <w:tcBorders>
              <w:top w:val="nil"/>
              <w:left w:val="single" w:sz="4" w:space="0" w:color="auto"/>
              <w:bottom w:val="nil"/>
              <w:right w:val="single" w:sz="4" w:space="0" w:color="auto"/>
            </w:tcBorders>
          </w:tcPr>
          <w:p w:rsidR="00565ADB" w:rsidRPr="00B12C05" w:rsidRDefault="00565ADB" w:rsidP="00993155">
            <w:pPr>
              <w:spacing w:before="80" w:after="100" w:line="240" w:lineRule="exact"/>
            </w:pPr>
            <w:r w:rsidRPr="00B12C05">
              <w:rPr>
                <w:sz w:val="22"/>
                <w:szCs w:val="22"/>
              </w:rPr>
              <w:t>Молоко и сливки сгущенные и сухие</w:t>
            </w:r>
          </w:p>
        </w:tc>
        <w:tc>
          <w:tcPr>
            <w:tcW w:w="122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476,1</w:t>
            </w:r>
          </w:p>
        </w:tc>
        <w:tc>
          <w:tcPr>
            <w:tcW w:w="120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402,1</w:t>
            </w:r>
          </w:p>
        </w:tc>
        <w:tc>
          <w:tcPr>
            <w:tcW w:w="1687" w:type="dxa"/>
            <w:tcBorders>
              <w:top w:val="nil"/>
              <w:left w:val="single" w:sz="4" w:space="0" w:color="auto"/>
              <w:bottom w:val="nil"/>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-74,0</w:t>
            </w:r>
          </w:p>
        </w:tc>
        <w:tc>
          <w:tcPr>
            <w:tcW w:w="1317"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84,4</w:t>
            </w:r>
          </w:p>
        </w:tc>
      </w:tr>
      <w:tr w:rsidR="00565ADB" w:rsidRPr="00B12C05" w:rsidTr="003E1491">
        <w:trPr>
          <w:jc w:val="center"/>
        </w:trPr>
        <w:tc>
          <w:tcPr>
            <w:tcW w:w="3729" w:type="dxa"/>
            <w:tcBorders>
              <w:top w:val="nil"/>
              <w:left w:val="single" w:sz="4" w:space="0" w:color="auto"/>
              <w:bottom w:val="nil"/>
              <w:right w:val="single" w:sz="4" w:space="0" w:color="auto"/>
            </w:tcBorders>
          </w:tcPr>
          <w:p w:rsidR="00565ADB" w:rsidRPr="00B12C05" w:rsidRDefault="00565ADB" w:rsidP="00993155">
            <w:pPr>
              <w:spacing w:before="80" w:after="100" w:line="240" w:lineRule="exact"/>
              <w:rPr>
                <w:snapToGrid w:val="0"/>
              </w:rPr>
            </w:pPr>
            <w:r w:rsidRPr="00B12C05">
              <w:rPr>
                <w:snapToGrid w:val="0"/>
                <w:sz w:val="22"/>
                <w:szCs w:val="22"/>
              </w:rPr>
              <w:t>Молоко и сливки несгущенные</w:t>
            </w:r>
          </w:p>
        </w:tc>
        <w:tc>
          <w:tcPr>
            <w:tcW w:w="122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232,4</w:t>
            </w:r>
          </w:p>
        </w:tc>
        <w:tc>
          <w:tcPr>
            <w:tcW w:w="120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176,7</w:t>
            </w:r>
          </w:p>
        </w:tc>
        <w:tc>
          <w:tcPr>
            <w:tcW w:w="1687" w:type="dxa"/>
            <w:tcBorders>
              <w:top w:val="nil"/>
              <w:left w:val="single" w:sz="4" w:space="0" w:color="auto"/>
              <w:bottom w:val="nil"/>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-55,7</w:t>
            </w:r>
          </w:p>
        </w:tc>
        <w:tc>
          <w:tcPr>
            <w:tcW w:w="1317"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76,0</w:t>
            </w:r>
          </w:p>
        </w:tc>
      </w:tr>
      <w:tr w:rsidR="00565ADB" w:rsidRPr="00B12C05" w:rsidTr="008A756B">
        <w:trPr>
          <w:trHeight w:val="70"/>
          <w:jc w:val="center"/>
        </w:trPr>
        <w:tc>
          <w:tcPr>
            <w:tcW w:w="3729" w:type="dxa"/>
            <w:tcBorders>
              <w:top w:val="nil"/>
              <w:left w:val="single" w:sz="4" w:space="0" w:color="auto"/>
              <w:bottom w:val="nil"/>
              <w:right w:val="single" w:sz="4" w:space="0" w:color="auto"/>
            </w:tcBorders>
            <w:vAlign w:val="bottom"/>
          </w:tcPr>
          <w:p w:rsidR="00565ADB" w:rsidRPr="00B12C05" w:rsidRDefault="00565ADB" w:rsidP="008A756B">
            <w:pPr>
              <w:spacing w:before="80" w:after="100" w:line="240" w:lineRule="exact"/>
              <w:rPr>
                <w:snapToGrid w:val="0"/>
              </w:rPr>
            </w:pPr>
            <w:r w:rsidRPr="00B12C05">
              <w:rPr>
                <w:sz w:val="22"/>
                <w:szCs w:val="22"/>
              </w:rPr>
              <w:t>Полиацетали и полиэфиры простые, смолы эпоксидные</w:t>
            </w:r>
          </w:p>
        </w:tc>
        <w:tc>
          <w:tcPr>
            <w:tcW w:w="122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136,7</w:t>
            </w:r>
          </w:p>
        </w:tc>
        <w:tc>
          <w:tcPr>
            <w:tcW w:w="120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100,8</w:t>
            </w:r>
          </w:p>
        </w:tc>
        <w:tc>
          <w:tcPr>
            <w:tcW w:w="1687" w:type="dxa"/>
            <w:tcBorders>
              <w:top w:val="nil"/>
              <w:left w:val="single" w:sz="4" w:space="0" w:color="auto"/>
              <w:bottom w:val="nil"/>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-35,9</w:t>
            </w:r>
          </w:p>
        </w:tc>
        <w:tc>
          <w:tcPr>
            <w:tcW w:w="1317"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73,8</w:t>
            </w:r>
          </w:p>
        </w:tc>
      </w:tr>
      <w:tr w:rsidR="00565ADB" w:rsidRPr="00B12C05" w:rsidTr="00565ADB">
        <w:trPr>
          <w:trHeight w:val="70"/>
          <w:jc w:val="center"/>
        </w:trPr>
        <w:tc>
          <w:tcPr>
            <w:tcW w:w="3729" w:type="dxa"/>
            <w:tcBorders>
              <w:top w:val="nil"/>
              <w:left w:val="single" w:sz="4" w:space="0" w:color="auto"/>
              <w:bottom w:val="nil"/>
              <w:right w:val="single" w:sz="4" w:space="0" w:color="auto"/>
            </w:tcBorders>
            <w:vAlign w:val="bottom"/>
          </w:tcPr>
          <w:p w:rsidR="00565ADB" w:rsidRPr="00B12C05" w:rsidRDefault="00565ADB" w:rsidP="00993155">
            <w:pPr>
              <w:spacing w:before="80" w:after="100" w:line="240" w:lineRule="exact"/>
            </w:pPr>
            <w:r w:rsidRPr="00B12C05">
              <w:rPr>
                <w:snapToGrid w:val="0"/>
                <w:sz w:val="22"/>
                <w:szCs w:val="22"/>
              </w:rPr>
              <w:t>Тракторы и седельные тягачи</w:t>
            </w:r>
          </w:p>
        </w:tc>
        <w:tc>
          <w:tcPr>
            <w:tcW w:w="122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612,5</w:t>
            </w:r>
          </w:p>
        </w:tc>
        <w:tc>
          <w:tcPr>
            <w:tcW w:w="120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583,1</w:t>
            </w:r>
          </w:p>
        </w:tc>
        <w:tc>
          <w:tcPr>
            <w:tcW w:w="1687" w:type="dxa"/>
            <w:tcBorders>
              <w:top w:val="nil"/>
              <w:left w:val="single" w:sz="4" w:space="0" w:color="auto"/>
              <w:bottom w:val="nil"/>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-29,4</w:t>
            </w:r>
          </w:p>
        </w:tc>
        <w:tc>
          <w:tcPr>
            <w:tcW w:w="1317"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95,2</w:t>
            </w:r>
          </w:p>
        </w:tc>
      </w:tr>
      <w:tr w:rsidR="00565ADB" w:rsidRPr="00B12C05" w:rsidTr="00565ADB">
        <w:trPr>
          <w:jc w:val="center"/>
        </w:trPr>
        <w:tc>
          <w:tcPr>
            <w:tcW w:w="3729" w:type="dxa"/>
            <w:tcBorders>
              <w:top w:val="nil"/>
              <w:left w:val="single" w:sz="4" w:space="0" w:color="auto"/>
              <w:bottom w:val="nil"/>
              <w:right w:val="single" w:sz="4" w:space="0" w:color="auto"/>
            </w:tcBorders>
          </w:tcPr>
          <w:p w:rsidR="00565ADB" w:rsidRPr="00B12C05" w:rsidRDefault="00565ADB" w:rsidP="008A756B">
            <w:pPr>
              <w:spacing w:before="80" w:after="100" w:line="240" w:lineRule="exact"/>
              <w:rPr>
                <w:snapToGrid w:val="0"/>
              </w:rPr>
            </w:pPr>
            <w:r w:rsidRPr="00B12C05">
              <w:rPr>
                <w:snapToGrid w:val="0"/>
                <w:sz w:val="22"/>
                <w:szCs w:val="22"/>
              </w:rPr>
              <w:t>Яблоки, груши и айва свежие</w:t>
            </w:r>
          </w:p>
        </w:tc>
        <w:tc>
          <w:tcPr>
            <w:tcW w:w="122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66,4</w:t>
            </w:r>
          </w:p>
        </w:tc>
        <w:tc>
          <w:tcPr>
            <w:tcW w:w="1202"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37,9</w:t>
            </w:r>
          </w:p>
        </w:tc>
        <w:tc>
          <w:tcPr>
            <w:tcW w:w="1687" w:type="dxa"/>
            <w:tcBorders>
              <w:top w:val="nil"/>
              <w:left w:val="single" w:sz="4" w:space="0" w:color="auto"/>
              <w:bottom w:val="nil"/>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-28,5</w:t>
            </w:r>
          </w:p>
        </w:tc>
        <w:tc>
          <w:tcPr>
            <w:tcW w:w="1317" w:type="dxa"/>
            <w:tcBorders>
              <w:top w:val="nil"/>
              <w:left w:val="single" w:sz="4" w:space="0" w:color="auto"/>
              <w:bottom w:val="nil"/>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57,1</w:t>
            </w:r>
          </w:p>
        </w:tc>
      </w:tr>
      <w:tr w:rsidR="00565ADB" w:rsidRPr="00B12C05" w:rsidTr="00565ADB">
        <w:trPr>
          <w:trHeight w:val="70"/>
          <w:jc w:val="center"/>
        </w:trPr>
        <w:tc>
          <w:tcPr>
            <w:tcW w:w="3729" w:type="dxa"/>
            <w:tcBorders>
              <w:top w:val="nil"/>
              <w:left w:val="single" w:sz="4" w:space="0" w:color="auto"/>
              <w:bottom w:val="double" w:sz="4" w:space="0" w:color="auto"/>
              <w:right w:val="single" w:sz="4" w:space="0" w:color="auto"/>
            </w:tcBorders>
          </w:tcPr>
          <w:p w:rsidR="00565ADB" w:rsidRPr="00B12C05" w:rsidRDefault="00565ADB" w:rsidP="008A756B">
            <w:pPr>
              <w:spacing w:before="80" w:after="100" w:line="240" w:lineRule="exact"/>
            </w:pPr>
            <w:r w:rsidRPr="00B12C05">
              <w:rPr>
                <w:sz w:val="22"/>
                <w:szCs w:val="22"/>
              </w:rPr>
              <w:t>Масло сливочное</w:t>
            </w:r>
          </w:p>
        </w:tc>
        <w:tc>
          <w:tcPr>
            <w:tcW w:w="1222" w:type="dxa"/>
            <w:tcBorders>
              <w:top w:val="nil"/>
              <w:left w:val="single" w:sz="4" w:space="0" w:color="auto"/>
              <w:bottom w:val="double" w:sz="4" w:space="0" w:color="auto"/>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431,7</w:t>
            </w:r>
          </w:p>
        </w:tc>
        <w:tc>
          <w:tcPr>
            <w:tcW w:w="1202" w:type="dxa"/>
            <w:tcBorders>
              <w:top w:val="nil"/>
              <w:left w:val="single" w:sz="4" w:space="0" w:color="auto"/>
              <w:bottom w:val="double" w:sz="4" w:space="0" w:color="auto"/>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403,4</w:t>
            </w:r>
          </w:p>
        </w:tc>
        <w:tc>
          <w:tcPr>
            <w:tcW w:w="1687" w:type="dxa"/>
            <w:tcBorders>
              <w:top w:val="nil"/>
              <w:left w:val="single" w:sz="4" w:space="0" w:color="auto"/>
              <w:bottom w:val="double" w:sz="4" w:space="0" w:color="auto"/>
              <w:right w:val="single" w:sz="4" w:space="0" w:color="auto"/>
            </w:tcBorders>
            <w:vAlign w:val="bottom"/>
          </w:tcPr>
          <w:p w:rsidR="00565ADB" w:rsidRPr="00B12C05" w:rsidRDefault="00565ADB" w:rsidP="00EB1E1B">
            <w:pPr>
              <w:pStyle w:val="21"/>
              <w:spacing w:before="80" w:after="100" w:line="240" w:lineRule="exact"/>
              <w:ind w:right="459" w:firstLine="0"/>
              <w:jc w:val="right"/>
              <w:rPr>
                <w:sz w:val="22"/>
                <w:szCs w:val="22"/>
              </w:rPr>
            </w:pPr>
            <w:r w:rsidRPr="00B12C05">
              <w:rPr>
                <w:sz w:val="22"/>
                <w:szCs w:val="22"/>
              </w:rPr>
              <w:t>-28,3</w:t>
            </w:r>
          </w:p>
        </w:tc>
        <w:tc>
          <w:tcPr>
            <w:tcW w:w="1317" w:type="dxa"/>
            <w:tcBorders>
              <w:top w:val="nil"/>
              <w:left w:val="single" w:sz="4" w:space="0" w:color="auto"/>
              <w:bottom w:val="double" w:sz="4" w:space="0" w:color="auto"/>
              <w:right w:val="single" w:sz="4" w:space="0" w:color="auto"/>
            </w:tcBorders>
            <w:vAlign w:val="bottom"/>
          </w:tcPr>
          <w:p w:rsidR="00565ADB" w:rsidRPr="00B12C05" w:rsidRDefault="00565ADB" w:rsidP="008A756B">
            <w:pPr>
              <w:pStyle w:val="21"/>
              <w:spacing w:before="80" w:after="100" w:line="240" w:lineRule="exact"/>
              <w:ind w:right="227" w:firstLine="0"/>
              <w:jc w:val="right"/>
              <w:rPr>
                <w:sz w:val="22"/>
                <w:szCs w:val="22"/>
              </w:rPr>
            </w:pPr>
            <w:r w:rsidRPr="00B12C05">
              <w:rPr>
                <w:sz w:val="22"/>
                <w:szCs w:val="22"/>
              </w:rPr>
              <w:t>93,4</w:t>
            </w:r>
          </w:p>
        </w:tc>
      </w:tr>
    </w:tbl>
    <w:p w:rsidR="00D26FF5" w:rsidRPr="00B12C05" w:rsidRDefault="00D26FF5" w:rsidP="000A7105">
      <w:pPr>
        <w:pStyle w:val="31"/>
        <w:spacing w:before="120" w:line="340" w:lineRule="exact"/>
        <w:jc w:val="both"/>
      </w:pPr>
      <w:r w:rsidRPr="00B12C05">
        <w:t>Увеличение стоимостного объема импорта наблюдалось по всем группам товаров</w:t>
      </w:r>
      <w:r w:rsidR="00A562CE" w:rsidRPr="00B12C05">
        <w:t>, за исключением продовольствия</w:t>
      </w:r>
      <w:r w:rsidRPr="00B12C05">
        <w:t>.</w:t>
      </w:r>
    </w:p>
    <w:p w:rsidR="00FD0603" w:rsidRPr="00B12C05" w:rsidRDefault="00FD0603" w:rsidP="001953B1">
      <w:pPr>
        <w:pStyle w:val="23"/>
        <w:spacing w:before="240" w:after="120" w:line="260" w:lineRule="exact"/>
        <w:ind w:firstLine="0"/>
        <w:jc w:val="center"/>
        <w:outlineLvl w:val="0"/>
        <w:rPr>
          <w:rFonts w:ascii="Arial" w:hAnsi="Arial" w:cs="Arial"/>
          <w:b/>
          <w:bCs/>
          <w:sz w:val="22"/>
          <w:szCs w:val="22"/>
        </w:rPr>
      </w:pPr>
      <w:r w:rsidRPr="00B12C05">
        <w:rPr>
          <w:rFonts w:ascii="Arial" w:hAnsi="Arial" w:cs="Arial"/>
          <w:b/>
          <w:bCs/>
          <w:sz w:val="22"/>
          <w:szCs w:val="22"/>
        </w:rPr>
        <w:t>Импорт по укрупненным группам товаров</w:t>
      </w:r>
    </w:p>
    <w:tbl>
      <w:tblPr>
        <w:tblW w:w="9078" w:type="dxa"/>
        <w:jc w:val="center"/>
        <w:tblBorders>
          <w:top w:val="single" w:sz="4" w:space="0" w:color="auto"/>
        </w:tblBorders>
        <w:tblLayout w:type="fixed"/>
        <w:tblLook w:val="0000"/>
      </w:tblPr>
      <w:tblGrid>
        <w:gridCol w:w="3588"/>
        <w:gridCol w:w="1287"/>
        <w:gridCol w:w="1287"/>
        <w:gridCol w:w="1626"/>
        <w:gridCol w:w="1290"/>
      </w:tblGrid>
      <w:tr w:rsidR="008E7946" w:rsidRPr="00B12C05" w:rsidTr="00FD487C">
        <w:trPr>
          <w:cantSplit/>
          <w:tblHeader/>
          <w:jc w:val="center"/>
        </w:trPr>
        <w:tc>
          <w:tcPr>
            <w:tcW w:w="3588" w:type="dxa"/>
            <w:vMerge w:val="restart"/>
            <w:tcBorders>
              <w:top w:val="single" w:sz="4" w:space="0" w:color="auto"/>
              <w:left w:val="single" w:sz="4" w:space="0" w:color="auto"/>
              <w:bottom w:val="nil"/>
              <w:right w:val="single" w:sz="4" w:space="0" w:color="auto"/>
            </w:tcBorders>
          </w:tcPr>
          <w:p w:rsidR="008E7946" w:rsidRPr="00B12C05" w:rsidRDefault="008E7946" w:rsidP="00203A7C">
            <w:pPr>
              <w:pStyle w:val="21"/>
              <w:spacing w:before="40" w:after="40" w:line="200" w:lineRule="exact"/>
              <w:ind w:firstLine="0"/>
              <w:jc w:val="center"/>
              <w:rPr>
                <w:sz w:val="22"/>
                <w:szCs w:val="22"/>
              </w:rPr>
            </w:pPr>
          </w:p>
        </w:tc>
        <w:tc>
          <w:tcPr>
            <w:tcW w:w="1287" w:type="dxa"/>
            <w:vMerge w:val="restart"/>
            <w:tcBorders>
              <w:top w:val="single" w:sz="4" w:space="0" w:color="auto"/>
              <w:left w:val="single" w:sz="4" w:space="0" w:color="auto"/>
              <w:bottom w:val="nil"/>
              <w:right w:val="single" w:sz="4" w:space="0" w:color="auto"/>
            </w:tcBorders>
          </w:tcPr>
          <w:p w:rsidR="008E7946" w:rsidRPr="00B12C05" w:rsidRDefault="008E7946" w:rsidP="00764CC8">
            <w:pPr>
              <w:spacing w:before="40" w:after="40" w:line="200" w:lineRule="exact"/>
              <w:jc w:val="center"/>
            </w:pPr>
            <w:r w:rsidRPr="00B12C05">
              <w:rPr>
                <w:sz w:val="22"/>
                <w:szCs w:val="22"/>
              </w:rPr>
              <w:t>2017 г., млн. долл. США</w:t>
            </w:r>
          </w:p>
        </w:tc>
        <w:tc>
          <w:tcPr>
            <w:tcW w:w="1287" w:type="dxa"/>
            <w:vMerge w:val="restart"/>
            <w:tcBorders>
              <w:top w:val="single" w:sz="4" w:space="0" w:color="auto"/>
              <w:left w:val="single" w:sz="4" w:space="0" w:color="auto"/>
              <w:bottom w:val="nil"/>
              <w:right w:val="single" w:sz="4" w:space="0" w:color="auto"/>
            </w:tcBorders>
          </w:tcPr>
          <w:p w:rsidR="008E7946" w:rsidRPr="00B12C05" w:rsidRDefault="008E7946" w:rsidP="00764CC8">
            <w:pPr>
              <w:spacing w:before="40" w:after="40" w:line="200" w:lineRule="exact"/>
              <w:jc w:val="center"/>
            </w:pPr>
            <w:r w:rsidRPr="00B12C05">
              <w:rPr>
                <w:sz w:val="22"/>
                <w:szCs w:val="22"/>
              </w:rPr>
              <w:t>2018 г., млн. долл. США</w:t>
            </w:r>
          </w:p>
        </w:tc>
        <w:tc>
          <w:tcPr>
            <w:tcW w:w="2916" w:type="dxa"/>
            <w:gridSpan w:val="2"/>
            <w:tcBorders>
              <w:top w:val="single" w:sz="4" w:space="0" w:color="auto"/>
              <w:left w:val="single" w:sz="4" w:space="0" w:color="auto"/>
              <w:bottom w:val="single" w:sz="4" w:space="0" w:color="auto"/>
              <w:right w:val="single" w:sz="4" w:space="0" w:color="auto"/>
            </w:tcBorders>
          </w:tcPr>
          <w:p w:rsidR="008E7946" w:rsidRPr="00B12C05" w:rsidRDefault="00482B20" w:rsidP="00FC2E48">
            <w:pPr>
              <w:spacing w:before="40" w:after="40" w:line="200" w:lineRule="exact"/>
              <w:jc w:val="center"/>
            </w:pPr>
            <w:r w:rsidRPr="00B12C05">
              <w:rPr>
                <w:sz w:val="22"/>
                <w:szCs w:val="22"/>
              </w:rPr>
              <w:t>2018 г.</w:t>
            </w:r>
            <w:r w:rsidR="008E7946" w:rsidRPr="00B12C05">
              <w:rPr>
                <w:sz w:val="22"/>
                <w:szCs w:val="22"/>
              </w:rPr>
              <w:t xml:space="preserve"> к 2017 г. </w:t>
            </w:r>
          </w:p>
        </w:tc>
      </w:tr>
      <w:tr w:rsidR="00FD0603" w:rsidRPr="00B12C05" w:rsidTr="009F092E">
        <w:trPr>
          <w:cantSplit/>
          <w:tblHeader/>
          <w:jc w:val="center"/>
        </w:trPr>
        <w:tc>
          <w:tcPr>
            <w:tcW w:w="3588" w:type="dxa"/>
            <w:vMerge/>
            <w:tcBorders>
              <w:top w:val="nil"/>
              <w:left w:val="single" w:sz="4" w:space="0" w:color="auto"/>
              <w:bottom w:val="single" w:sz="4" w:space="0" w:color="auto"/>
              <w:right w:val="single" w:sz="4" w:space="0" w:color="auto"/>
            </w:tcBorders>
          </w:tcPr>
          <w:p w:rsidR="00FD0603" w:rsidRPr="00B12C05" w:rsidRDefault="00FD0603" w:rsidP="00203A7C">
            <w:pPr>
              <w:pStyle w:val="21"/>
              <w:spacing w:before="40" w:after="40" w:line="200" w:lineRule="exact"/>
              <w:ind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FD0603" w:rsidRPr="00B12C05" w:rsidRDefault="00FD0603" w:rsidP="00203A7C">
            <w:pPr>
              <w:pStyle w:val="21"/>
              <w:spacing w:before="40" w:after="4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FD0603" w:rsidRPr="00B12C05" w:rsidRDefault="00FD0603" w:rsidP="00203A7C">
            <w:pPr>
              <w:pStyle w:val="21"/>
              <w:spacing w:before="40" w:after="40" w:line="200" w:lineRule="exact"/>
              <w:ind w:right="227" w:firstLine="0"/>
              <w:jc w:val="center"/>
              <w:rPr>
                <w:sz w:val="22"/>
                <w:szCs w:val="22"/>
              </w:rPr>
            </w:pPr>
          </w:p>
        </w:tc>
        <w:tc>
          <w:tcPr>
            <w:tcW w:w="1626" w:type="dxa"/>
            <w:tcBorders>
              <w:top w:val="nil"/>
              <w:left w:val="single" w:sz="4" w:space="0" w:color="auto"/>
              <w:bottom w:val="single" w:sz="4" w:space="0" w:color="auto"/>
              <w:right w:val="single" w:sz="4" w:space="0" w:color="auto"/>
            </w:tcBorders>
          </w:tcPr>
          <w:p w:rsidR="00FD0603" w:rsidRPr="00B12C05" w:rsidRDefault="00FD0603" w:rsidP="00203A7C">
            <w:pPr>
              <w:pStyle w:val="21"/>
              <w:spacing w:before="40" w:after="40" w:line="200" w:lineRule="exact"/>
              <w:ind w:left="-57" w:right="-57" w:firstLine="0"/>
              <w:jc w:val="center"/>
              <w:rPr>
                <w:sz w:val="22"/>
                <w:szCs w:val="22"/>
              </w:rPr>
            </w:pPr>
            <w:r w:rsidRPr="00B12C05">
              <w:rPr>
                <w:sz w:val="22"/>
                <w:szCs w:val="22"/>
              </w:rPr>
              <w:t>прирост,</w:t>
            </w:r>
            <w:r w:rsidR="00A562CE" w:rsidRPr="00B12C05">
              <w:rPr>
                <w:sz w:val="22"/>
                <w:szCs w:val="22"/>
              </w:rPr>
              <w:br/>
              <w:t>уменьшение (-),</w:t>
            </w:r>
            <w:r w:rsidRPr="00B12C05">
              <w:rPr>
                <w:sz w:val="22"/>
                <w:szCs w:val="22"/>
              </w:rPr>
              <w:br/>
              <w:t>млн. долл. США</w:t>
            </w:r>
          </w:p>
        </w:tc>
        <w:tc>
          <w:tcPr>
            <w:tcW w:w="1290" w:type="dxa"/>
            <w:tcBorders>
              <w:top w:val="nil"/>
              <w:left w:val="single" w:sz="4" w:space="0" w:color="auto"/>
              <w:bottom w:val="single" w:sz="4" w:space="0" w:color="auto"/>
              <w:right w:val="single" w:sz="4" w:space="0" w:color="auto"/>
            </w:tcBorders>
          </w:tcPr>
          <w:p w:rsidR="00FD0603" w:rsidRPr="00B12C05" w:rsidRDefault="00FD0603" w:rsidP="00203A7C">
            <w:pPr>
              <w:pStyle w:val="21"/>
              <w:spacing w:before="40" w:after="40" w:line="200" w:lineRule="exact"/>
              <w:ind w:firstLine="0"/>
              <w:jc w:val="center"/>
              <w:rPr>
                <w:sz w:val="22"/>
                <w:szCs w:val="22"/>
              </w:rPr>
            </w:pPr>
            <w:r w:rsidRPr="00B12C05">
              <w:rPr>
                <w:sz w:val="22"/>
                <w:szCs w:val="22"/>
              </w:rPr>
              <w:t>в процентах</w:t>
            </w:r>
          </w:p>
        </w:tc>
      </w:tr>
      <w:tr w:rsidR="00FF1C6A" w:rsidRPr="00B12C05" w:rsidTr="00413C50">
        <w:trPr>
          <w:trHeight w:val="227"/>
          <w:jc w:val="center"/>
        </w:trPr>
        <w:tc>
          <w:tcPr>
            <w:tcW w:w="3588" w:type="dxa"/>
            <w:tcBorders>
              <w:top w:val="single" w:sz="4" w:space="0" w:color="auto"/>
              <w:left w:val="single" w:sz="4" w:space="0" w:color="auto"/>
              <w:bottom w:val="nil"/>
              <w:right w:val="single" w:sz="4" w:space="0" w:color="auto"/>
            </w:tcBorders>
            <w:vAlign w:val="bottom"/>
          </w:tcPr>
          <w:p w:rsidR="00FF1C6A" w:rsidRPr="00B12C05" w:rsidRDefault="00FF1C6A" w:rsidP="005E6A28">
            <w:pPr>
              <w:spacing w:before="120" w:after="100" w:line="240" w:lineRule="exact"/>
              <w:ind w:left="17" w:right="113"/>
              <w:rPr>
                <w:snapToGrid w:val="0"/>
              </w:rPr>
            </w:pPr>
            <w:r w:rsidRPr="00B12C05">
              <w:rPr>
                <w:snapToGrid w:val="0"/>
                <w:sz w:val="22"/>
                <w:szCs w:val="22"/>
              </w:rPr>
              <w:t>Инвестиционные товары</w:t>
            </w:r>
          </w:p>
        </w:tc>
        <w:tc>
          <w:tcPr>
            <w:tcW w:w="1287"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8A756B" w:rsidP="005E6A28">
            <w:pPr>
              <w:pStyle w:val="21"/>
              <w:spacing w:before="120" w:after="100" w:line="240" w:lineRule="exact"/>
              <w:ind w:right="135" w:firstLine="0"/>
              <w:jc w:val="right"/>
              <w:rPr>
                <w:sz w:val="22"/>
                <w:szCs w:val="22"/>
              </w:rPr>
            </w:pPr>
            <w:r w:rsidRPr="00B12C05">
              <w:rPr>
                <w:sz w:val="22"/>
                <w:szCs w:val="22"/>
              </w:rPr>
              <w:t>3</w:t>
            </w:r>
            <w:r w:rsidR="005E6A28" w:rsidRPr="00B12C05">
              <w:rPr>
                <w:sz w:val="22"/>
                <w:szCs w:val="22"/>
              </w:rPr>
              <w:t> </w:t>
            </w:r>
            <w:r w:rsidRPr="00B12C05">
              <w:rPr>
                <w:sz w:val="22"/>
                <w:szCs w:val="22"/>
              </w:rPr>
              <w:t>650,7</w:t>
            </w:r>
          </w:p>
        </w:tc>
        <w:tc>
          <w:tcPr>
            <w:tcW w:w="1287"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8A756B" w:rsidP="005E6A28">
            <w:pPr>
              <w:pStyle w:val="21"/>
              <w:spacing w:before="120" w:after="100" w:line="240" w:lineRule="exact"/>
              <w:ind w:right="135" w:firstLine="0"/>
              <w:jc w:val="right"/>
              <w:rPr>
                <w:sz w:val="22"/>
                <w:szCs w:val="22"/>
              </w:rPr>
            </w:pPr>
            <w:r w:rsidRPr="00B12C05">
              <w:rPr>
                <w:sz w:val="22"/>
                <w:szCs w:val="22"/>
              </w:rPr>
              <w:t>4</w:t>
            </w:r>
            <w:r w:rsidR="005E6A28" w:rsidRPr="00B12C05">
              <w:rPr>
                <w:sz w:val="22"/>
                <w:szCs w:val="22"/>
              </w:rPr>
              <w:t> </w:t>
            </w:r>
            <w:r w:rsidRPr="00B12C05">
              <w:rPr>
                <w:sz w:val="22"/>
                <w:szCs w:val="22"/>
              </w:rPr>
              <w:t>048,4</w:t>
            </w:r>
          </w:p>
        </w:tc>
        <w:tc>
          <w:tcPr>
            <w:tcW w:w="1626"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8A756B" w:rsidP="005E6A28">
            <w:pPr>
              <w:pStyle w:val="21"/>
              <w:tabs>
                <w:tab w:val="left" w:pos="538"/>
              </w:tabs>
              <w:spacing w:before="120" w:after="100" w:line="240" w:lineRule="exact"/>
              <w:ind w:right="454" w:firstLine="0"/>
              <w:jc w:val="right"/>
              <w:rPr>
                <w:sz w:val="22"/>
                <w:szCs w:val="22"/>
              </w:rPr>
            </w:pPr>
            <w:r w:rsidRPr="00B12C05">
              <w:rPr>
                <w:sz w:val="22"/>
                <w:szCs w:val="22"/>
              </w:rPr>
              <w:t>397,7</w:t>
            </w:r>
          </w:p>
        </w:tc>
        <w:tc>
          <w:tcPr>
            <w:tcW w:w="1290" w:type="dxa"/>
            <w:tcBorders>
              <w:top w:val="single" w:sz="4" w:space="0" w:color="auto"/>
              <w:left w:val="single" w:sz="4" w:space="0" w:color="auto"/>
              <w:bottom w:val="nil"/>
              <w:right w:val="single" w:sz="4" w:space="0" w:color="auto"/>
            </w:tcBorders>
            <w:shd w:val="clear" w:color="auto" w:fill="auto"/>
            <w:vAlign w:val="bottom"/>
          </w:tcPr>
          <w:p w:rsidR="00FF1C6A" w:rsidRPr="00B12C05" w:rsidRDefault="008A756B" w:rsidP="005E6A28">
            <w:pPr>
              <w:pStyle w:val="21"/>
              <w:spacing w:before="120" w:after="100" w:line="240" w:lineRule="exact"/>
              <w:ind w:right="319" w:firstLine="0"/>
              <w:jc w:val="right"/>
              <w:rPr>
                <w:sz w:val="22"/>
                <w:szCs w:val="22"/>
              </w:rPr>
            </w:pPr>
            <w:r w:rsidRPr="00B12C05">
              <w:rPr>
                <w:sz w:val="22"/>
                <w:szCs w:val="22"/>
              </w:rPr>
              <w:t>110,9</w:t>
            </w:r>
          </w:p>
        </w:tc>
      </w:tr>
      <w:tr w:rsidR="00FF1C6A" w:rsidRPr="00B12C05" w:rsidTr="00413C50">
        <w:trPr>
          <w:jc w:val="center"/>
        </w:trPr>
        <w:tc>
          <w:tcPr>
            <w:tcW w:w="3588" w:type="dxa"/>
            <w:tcBorders>
              <w:top w:val="nil"/>
              <w:left w:val="single" w:sz="4" w:space="0" w:color="auto"/>
              <w:bottom w:val="nil"/>
              <w:right w:val="single" w:sz="4" w:space="0" w:color="auto"/>
            </w:tcBorders>
            <w:vAlign w:val="bottom"/>
          </w:tcPr>
          <w:p w:rsidR="00FF1C6A" w:rsidRPr="00B12C05" w:rsidRDefault="00FF1C6A" w:rsidP="00993155">
            <w:pPr>
              <w:spacing w:before="80" w:after="100" w:line="240" w:lineRule="exact"/>
              <w:ind w:left="17" w:right="113"/>
              <w:rPr>
                <w:snapToGrid w:val="0"/>
              </w:rPr>
            </w:pPr>
            <w:r w:rsidRPr="00B12C05">
              <w:rPr>
                <w:snapToGrid w:val="0"/>
                <w:sz w:val="22"/>
                <w:szCs w:val="22"/>
              </w:rPr>
              <w:t>Промежуточные товары</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22</w:t>
            </w:r>
            <w:r w:rsidR="005E6A28" w:rsidRPr="00B12C05">
              <w:rPr>
                <w:sz w:val="22"/>
                <w:szCs w:val="22"/>
              </w:rPr>
              <w:t> </w:t>
            </w:r>
            <w:r w:rsidRPr="00B12C05">
              <w:rPr>
                <w:sz w:val="22"/>
                <w:szCs w:val="22"/>
              </w:rPr>
              <w:t>419,6</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25</w:t>
            </w:r>
            <w:r w:rsidR="005E6A28" w:rsidRPr="00B12C05">
              <w:rPr>
                <w:sz w:val="22"/>
                <w:szCs w:val="22"/>
              </w:rPr>
              <w:t> </w:t>
            </w:r>
            <w:r w:rsidRPr="00B12C05">
              <w:rPr>
                <w:sz w:val="22"/>
                <w:szCs w:val="22"/>
              </w:rPr>
              <w:t>369,8</w:t>
            </w:r>
          </w:p>
        </w:tc>
        <w:tc>
          <w:tcPr>
            <w:tcW w:w="1626"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tabs>
                <w:tab w:val="left" w:pos="538"/>
              </w:tabs>
              <w:spacing w:before="80" w:after="100" w:line="240" w:lineRule="exact"/>
              <w:ind w:right="454" w:firstLine="0"/>
              <w:jc w:val="right"/>
              <w:rPr>
                <w:sz w:val="22"/>
                <w:szCs w:val="22"/>
              </w:rPr>
            </w:pPr>
            <w:r w:rsidRPr="00B12C05">
              <w:rPr>
                <w:sz w:val="22"/>
                <w:szCs w:val="22"/>
              </w:rPr>
              <w:t>2</w:t>
            </w:r>
            <w:r w:rsidR="005E6A28" w:rsidRPr="00B12C05">
              <w:rPr>
                <w:sz w:val="22"/>
                <w:szCs w:val="22"/>
              </w:rPr>
              <w:t> </w:t>
            </w:r>
            <w:r w:rsidRPr="00B12C05">
              <w:rPr>
                <w:sz w:val="22"/>
                <w:szCs w:val="22"/>
              </w:rPr>
              <w:t>950,2</w:t>
            </w:r>
          </w:p>
        </w:tc>
        <w:tc>
          <w:tcPr>
            <w:tcW w:w="1290"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319" w:firstLine="0"/>
              <w:jc w:val="right"/>
              <w:rPr>
                <w:sz w:val="22"/>
                <w:szCs w:val="22"/>
              </w:rPr>
            </w:pPr>
            <w:r w:rsidRPr="00B12C05">
              <w:rPr>
                <w:sz w:val="22"/>
                <w:szCs w:val="22"/>
              </w:rPr>
              <w:t>113,2</w:t>
            </w:r>
          </w:p>
        </w:tc>
      </w:tr>
      <w:tr w:rsidR="00FF1C6A" w:rsidRPr="00B12C05" w:rsidTr="00413C50">
        <w:trPr>
          <w:jc w:val="center"/>
        </w:trPr>
        <w:tc>
          <w:tcPr>
            <w:tcW w:w="3588" w:type="dxa"/>
            <w:tcBorders>
              <w:top w:val="nil"/>
              <w:left w:val="single" w:sz="4" w:space="0" w:color="auto"/>
              <w:bottom w:val="nil"/>
              <w:right w:val="single" w:sz="4" w:space="0" w:color="auto"/>
            </w:tcBorders>
            <w:vAlign w:val="bottom"/>
          </w:tcPr>
          <w:p w:rsidR="00FF1C6A" w:rsidRPr="00B12C05" w:rsidRDefault="00FF1C6A" w:rsidP="005E6A28">
            <w:pPr>
              <w:spacing w:before="40" w:after="40" w:line="240" w:lineRule="exact"/>
              <w:ind w:left="646" w:right="113"/>
              <w:rPr>
                <w:snapToGrid w:val="0"/>
              </w:rPr>
            </w:pPr>
            <w:r w:rsidRPr="00B12C05">
              <w:rPr>
                <w:snapToGrid w:val="0"/>
                <w:sz w:val="22"/>
                <w:szCs w:val="22"/>
              </w:rPr>
              <w:t>в том числе:</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FF1C6A" w:rsidP="005E6A28">
            <w:pPr>
              <w:pStyle w:val="21"/>
              <w:spacing w:before="40" w:after="40" w:line="240" w:lineRule="exact"/>
              <w:ind w:right="135" w:firstLine="0"/>
              <w:jc w:val="right"/>
              <w:rPr>
                <w:sz w:val="22"/>
                <w:szCs w:val="22"/>
              </w:rPr>
            </w:pP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FF1C6A" w:rsidP="005E6A28">
            <w:pPr>
              <w:pStyle w:val="21"/>
              <w:spacing w:before="40" w:after="40" w:line="240" w:lineRule="exact"/>
              <w:ind w:right="135" w:firstLine="0"/>
              <w:jc w:val="right"/>
              <w:rPr>
                <w:sz w:val="22"/>
                <w:szCs w:val="22"/>
              </w:rPr>
            </w:pPr>
          </w:p>
        </w:tc>
        <w:tc>
          <w:tcPr>
            <w:tcW w:w="1626" w:type="dxa"/>
            <w:tcBorders>
              <w:top w:val="nil"/>
              <w:left w:val="single" w:sz="4" w:space="0" w:color="auto"/>
              <w:bottom w:val="nil"/>
              <w:right w:val="single" w:sz="4" w:space="0" w:color="auto"/>
            </w:tcBorders>
            <w:shd w:val="clear" w:color="auto" w:fill="auto"/>
            <w:vAlign w:val="bottom"/>
          </w:tcPr>
          <w:p w:rsidR="00FF1C6A" w:rsidRPr="00B12C05" w:rsidRDefault="00FF1C6A" w:rsidP="005E6A28">
            <w:pPr>
              <w:pStyle w:val="21"/>
              <w:tabs>
                <w:tab w:val="left" w:pos="538"/>
              </w:tabs>
              <w:spacing w:before="40" w:after="40" w:line="240" w:lineRule="exact"/>
              <w:ind w:right="454" w:firstLine="0"/>
              <w:jc w:val="right"/>
              <w:rPr>
                <w:sz w:val="22"/>
                <w:szCs w:val="22"/>
              </w:rPr>
            </w:pPr>
          </w:p>
        </w:tc>
        <w:tc>
          <w:tcPr>
            <w:tcW w:w="1290" w:type="dxa"/>
            <w:tcBorders>
              <w:top w:val="nil"/>
              <w:left w:val="single" w:sz="4" w:space="0" w:color="auto"/>
              <w:bottom w:val="nil"/>
              <w:right w:val="single" w:sz="4" w:space="0" w:color="auto"/>
            </w:tcBorders>
            <w:shd w:val="clear" w:color="auto" w:fill="auto"/>
            <w:vAlign w:val="bottom"/>
          </w:tcPr>
          <w:p w:rsidR="00FF1C6A" w:rsidRPr="00B12C05" w:rsidRDefault="00FF1C6A" w:rsidP="005E6A28">
            <w:pPr>
              <w:pStyle w:val="21"/>
              <w:tabs>
                <w:tab w:val="left" w:pos="1026"/>
              </w:tabs>
              <w:spacing w:before="40" w:after="40" w:line="240" w:lineRule="exact"/>
              <w:ind w:right="319" w:firstLine="0"/>
              <w:jc w:val="right"/>
              <w:rPr>
                <w:sz w:val="22"/>
                <w:szCs w:val="22"/>
              </w:rPr>
            </w:pPr>
          </w:p>
        </w:tc>
      </w:tr>
      <w:tr w:rsidR="00FF1C6A" w:rsidRPr="00B12C05" w:rsidTr="00771817">
        <w:trPr>
          <w:jc w:val="center"/>
        </w:trPr>
        <w:tc>
          <w:tcPr>
            <w:tcW w:w="3588" w:type="dxa"/>
            <w:tcBorders>
              <w:top w:val="nil"/>
              <w:left w:val="single" w:sz="4" w:space="0" w:color="auto"/>
              <w:bottom w:val="nil"/>
              <w:right w:val="single" w:sz="4" w:space="0" w:color="auto"/>
            </w:tcBorders>
            <w:vAlign w:val="bottom"/>
          </w:tcPr>
          <w:p w:rsidR="00FF1C6A" w:rsidRPr="00B12C05" w:rsidRDefault="00FF1C6A" w:rsidP="00993155">
            <w:pPr>
              <w:spacing w:before="80" w:after="100" w:line="240" w:lineRule="exact"/>
              <w:ind w:left="345" w:right="113"/>
              <w:rPr>
                <w:snapToGrid w:val="0"/>
              </w:rPr>
            </w:pPr>
            <w:r w:rsidRPr="00B12C05">
              <w:rPr>
                <w:snapToGrid w:val="0"/>
                <w:sz w:val="22"/>
                <w:szCs w:val="22"/>
              </w:rPr>
              <w:t>энергетические</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9</w:t>
            </w:r>
            <w:r w:rsidR="005E6A28" w:rsidRPr="00B12C05">
              <w:rPr>
                <w:sz w:val="22"/>
                <w:szCs w:val="22"/>
              </w:rPr>
              <w:t> </w:t>
            </w:r>
            <w:r w:rsidRPr="00B12C05">
              <w:rPr>
                <w:sz w:val="22"/>
                <w:szCs w:val="22"/>
              </w:rPr>
              <w:t>575,6</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10</w:t>
            </w:r>
            <w:r w:rsidR="005E6A28" w:rsidRPr="00B12C05">
              <w:rPr>
                <w:sz w:val="22"/>
                <w:szCs w:val="22"/>
              </w:rPr>
              <w:t> </w:t>
            </w:r>
            <w:r w:rsidRPr="00B12C05">
              <w:rPr>
                <w:sz w:val="22"/>
                <w:szCs w:val="22"/>
              </w:rPr>
              <w:t>972,4</w:t>
            </w:r>
          </w:p>
        </w:tc>
        <w:tc>
          <w:tcPr>
            <w:tcW w:w="1626"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tabs>
                <w:tab w:val="left" w:pos="538"/>
              </w:tabs>
              <w:spacing w:before="80" w:after="100" w:line="240" w:lineRule="exact"/>
              <w:ind w:right="454" w:firstLine="0"/>
              <w:jc w:val="right"/>
              <w:rPr>
                <w:sz w:val="22"/>
                <w:szCs w:val="22"/>
              </w:rPr>
            </w:pPr>
            <w:r w:rsidRPr="00B12C05">
              <w:rPr>
                <w:sz w:val="22"/>
                <w:szCs w:val="22"/>
              </w:rPr>
              <w:t>1</w:t>
            </w:r>
            <w:r w:rsidR="005E6A28" w:rsidRPr="00B12C05">
              <w:rPr>
                <w:sz w:val="22"/>
                <w:szCs w:val="22"/>
              </w:rPr>
              <w:t> </w:t>
            </w:r>
            <w:r w:rsidRPr="00B12C05">
              <w:rPr>
                <w:sz w:val="22"/>
                <w:szCs w:val="22"/>
              </w:rPr>
              <w:t>396,8</w:t>
            </w:r>
          </w:p>
        </w:tc>
        <w:tc>
          <w:tcPr>
            <w:tcW w:w="1290"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319" w:firstLine="0"/>
              <w:jc w:val="right"/>
              <w:rPr>
                <w:sz w:val="22"/>
                <w:szCs w:val="22"/>
              </w:rPr>
            </w:pPr>
            <w:r w:rsidRPr="00B12C05">
              <w:rPr>
                <w:sz w:val="22"/>
                <w:szCs w:val="22"/>
              </w:rPr>
              <w:t>114,6</w:t>
            </w:r>
          </w:p>
        </w:tc>
      </w:tr>
      <w:tr w:rsidR="00FF1C6A" w:rsidRPr="00B12C05" w:rsidTr="00771817">
        <w:trPr>
          <w:trHeight w:val="70"/>
          <w:jc w:val="center"/>
        </w:trPr>
        <w:tc>
          <w:tcPr>
            <w:tcW w:w="3588" w:type="dxa"/>
            <w:tcBorders>
              <w:top w:val="nil"/>
              <w:left w:val="single" w:sz="4" w:space="0" w:color="auto"/>
              <w:bottom w:val="nil"/>
              <w:right w:val="single" w:sz="4" w:space="0" w:color="auto"/>
            </w:tcBorders>
            <w:vAlign w:val="bottom"/>
          </w:tcPr>
          <w:p w:rsidR="00FF1C6A" w:rsidRPr="00B12C05" w:rsidRDefault="00FF1C6A" w:rsidP="00993155">
            <w:pPr>
              <w:spacing w:before="80" w:after="100" w:line="240" w:lineRule="exact"/>
              <w:ind w:left="345" w:right="113"/>
              <w:rPr>
                <w:snapToGrid w:val="0"/>
              </w:rPr>
            </w:pPr>
            <w:r w:rsidRPr="00B12C05">
              <w:rPr>
                <w:snapToGrid w:val="0"/>
                <w:sz w:val="22"/>
                <w:szCs w:val="22"/>
              </w:rPr>
              <w:t>прочие промежуточные товары</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12</w:t>
            </w:r>
            <w:r w:rsidR="005E6A28" w:rsidRPr="00B12C05">
              <w:rPr>
                <w:sz w:val="22"/>
                <w:szCs w:val="22"/>
              </w:rPr>
              <w:t> </w:t>
            </w:r>
            <w:r w:rsidRPr="00B12C05">
              <w:rPr>
                <w:sz w:val="22"/>
                <w:szCs w:val="22"/>
              </w:rPr>
              <w:t>844,0</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14</w:t>
            </w:r>
            <w:r w:rsidR="005E6A28" w:rsidRPr="00B12C05">
              <w:rPr>
                <w:sz w:val="22"/>
                <w:szCs w:val="22"/>
              </w:rPr>
              <w:t> </w:t>
            </w:r>
            <w:r w:rsidRPr="00B12C05">
              <w:rPr>
                <w:sz w:val="22"/>
                <w:szCs w:val="22"/>
              </w:rPr>
              <w:t>397,4</w:t>
            </w:r>
          </w:p>
        </w:tc>
        <w:tc>
          <w:tcPr>
            <w:tcW w:w="1626"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tabs>
                <w:tab w:val="left" w:pos="538"/>
              </w:tabs>
              <w:spacing w:before="80" w:after="100" w:line="240" w:lineRule="exact"/>
              <w:ind w:right="454" w:firstLine="0"/>
              <w:jc w:val="right"/>
              <w:rPr>
                <w:sz w:val="22"/>
                <w:szCs w:val="22"/>
              </w:rPr>
            </w:pPr>
            <w:r w:rsidRPr="00B12C05">
              <w:rPr>
                <w:sz w:val="22"/>
                <w:szCs w:val="22"/>
              </w:rPr>
              <w:t>1</w:t>
            </w:r>
            <w:r w:rsidR="005E6A28" w:rsidRPr="00B12C05">
              <w:rPr>
                <w:sz w:val="22"/>
                <w:szCs w:val="22"/>
              </w:rPr>
              <w:t> </w:t>
            </w:r>
            <w:r w:rsidRPr="00B12C05">
              <w:rPr>
                <w:sz w:val="22"/>
                <w:szCs w:val="22"/>
              </w:rPr>
              <w:t>553,4</w:t>
            </w:r>
          </w:p>
        </w:tc>
        <w:tc>
          <w:tcPr>
            <w:tcW w:w="1290"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319" w:firstLine="0"/>
              <w:jc w:val="right"/>
              <w:rPr>
                <w:sz w:val="22"/>
                <w:szCs w:val="22"/>
              </w:rPr>
            </w:pPr>
            <w:r w:rsidRPr="00B12C05">
              <w:rPr>
                <w:sz w:val="22"/>
                <w:szCs w:val="22"/>
              </w:rPr>
              <w:t>112,1</w:t>
            </w:r>
          </w:p>
        </w:tc>
      </w:tr>
      <w:tr w:rsidR="00FF1C6A" w:rsidRPr="00B12C05" w:rsidTr="00771817">
        <w:trPr>
          <w:jc w:val="center"/>
        </w:trPr>
        <w:tc>
          <w:tcPr>
            <w:tcW w:w="3588" w:type="dxa"/>
            <w:tcBorders>
              <w:top w:val="nil"/>
              <w:left w:val="single" w:sz="4" w:space="0" w:color="auto"/>
              <w:bottom w:val="nil"/>
              <w:right w:val="single" w:sz="4" w:space="0" w:color="auto"/>
            </w:tcBorders>
            <w:vAlign w:val="bottom"/>
          </w:tcPr>
          <w:p w:rsidR="00FF1C6A" w:rsidRPr="00B12C05" w:rsidRDefault="00FF1C6A" w:rsidP="00993155">
            <w:pPr>
              <w:spacing w:before="80" w:after="100" w:line="240" w:lineRule="exact"/>
              <w:ind w:left="15" w:right="113"/>
              <w:rPr>
                <w:snapToGrid w:val="0"/>
              </w:rPr>
            </w:pPr>
            <w:r w:rsidRPr="00B12C05">
              <w:rPr>
                <w:snapToGrid w:val="0"/>
                <w:sz w:val="22"/>
                <w:szCs w:val="22"/>
              </w:rPr>
              <w:t>Потребительские товары</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7</w:t>
            </w:r>
            <w:r w:rsidR="005E6A28" w:rsidRPr="00B12C05">
              <w:rPr>
                <w:sz w:val="22"/>
                <w:szCs w:val="22"/>
              </w:rPr>
              <w:t> </w:t>
            </w:r>
            <w:r w:rsidRPr="00B12C05">
              <w:rPr>
                <w:sz w:val="22"/>
                <w:szCs w:val="22"/>
              </w:rPr>
              <w:t>692,8</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8</w:t>
            </w:r>
            <w:r w:rsidR="005E6A28" w:rsidRPr="00B12C05">
              <w:rPr>
                <w:sz w:val="22"/>
                <w:szCs w:val="22"/>
              </w:rPr>
              <w:t> </w:t>
            </w:r>
            <w:r w:rsidRPr="00B12C05">
              <w:rPr>
                <w:sz w:val="22"/>
                <w:szCs w:val="22"/>
              </w:rPr>
              <w:t>450,8</w:t>
            </w:r>
          </w:p>
        </w:tc>
        <w:tc>
          <w:tcPr>
            <w:tcW w:w="1626"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tabs>
                <w:tab w:val="left" w:pos="538"/>
              </w:tabs>
              <w:spacing w:before="80" w:after="100" w:line="240" w:lineRule="exact"/>
              <w:ind w:right="454" w:firstLine="0"/>
              <w:jc w:val="right"/>
              <w:rPr>
                <w:sz w:val="22"/>
                <w:szCs w:val="22"/>
              </w:rPr>
            </w:pPr>
            <w:r w:rsidRPr="00B12C05">
              <w:rPr>
                <w:sz w:val="22"/>
                <w:szCs w:val="22"/>
              </w:rPr>
              <w:t>758,0</w:t>
            </w:r>
          </w:p>
        </w:tc>
        <w:tc>
          <w:tcPr>
            <w:tcW w:w="1290"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319" w:firstLine="0"/>
              <w:jc w:val="right"/>
              <w:rPr>
                <w:sz w:val="22"/>
                <w:szCs w:val="22"/>
              </w:rPr>
            </w:pPr>
            <w:r w:rsidRPr="00B12C05">
              <w:rPr>
                <w:sz w:val="22"/>
                <w:szCs w:val="22"/>
              </w:rPr>
              <w:t>109,9</w:t>
            </w:r>
          </w:p>
        </w:tc>
      </w:tr>
      <w:tr w:rsidR="00FF1C6A" w:rsidRPr="00B12C05" w:rsidTr="00813A37">
        <w:trPr>
          <w:jc w:val="center"/>
        </w:trPr>
        <w:tc>
          <w:tcPr>
            <w:tcW w:w="3588" w:type="dxa"/>
            <w:tcBorders>
              <w:top w:val="nil"/>
              <w:left w:val="single" w:sz="4" w:space="0" w:color="auto"/>
              <w:bottom w:val="nil"/>
              <w:right w:val="single" w:sz="4" w:space="0" w:color="auto"/>
            </w:tcBorders>
            <w:vAlign w:val="bottom"/>
          </w:tcPr>
          <w:p w:rsidR="00FF1C6A" w:rsidRPr="00B12C05" w:rsidRDefault="00FF1C6A" w:rsidP="005E6A28">
            <w:pPr>
              <w:spacing w:before="40" w:after="40" w:line="240" w:lineRule="exact"/>
              <w:ind w:left="645" w:right="113"/>
              <w:rPr>
                <w:snapToGrid w:val="0"/>
              </w:rPr>
            </w:pPr>
            <w:r w:rsidRPr="00B12C05">
              <w:rPr>
                <w:snapToGrid w:val="0"/>
                <w:sz w:val="22"/>
                <w:szCs w:val="22"/>
              </w:rPr>
              <w:t>в том числе:</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FF1C6A" w:rsidP="005E6A28">
            <w:pPr>
              <w:pStyle w:val="21"/>
              <w:spacing w:before="40" w:after="40" w:line="240" w:lineRule="exact"/>
              <w:ind w:right="135" w:firstLine="0"/>
              <w:jc w:val="right"/>
              <w:rPr>
                <w:sz w:val="22"/>
                <w:szCs w:val="22"/>
              </w:rPr>
            </w:pP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FF1C6A" w:rsidP="005E6A28">
            <w:pPr>
              <w:pStyle w:val="21"/>
              <w:spacing w:before="40" w:after="40" w:line="240" w:lineRule="exact"/>
              <w:ind w:right="135" w:firstLine="0"/>
              <w:jc w:val="right"/>
              <w:rPr>
                <w:sz w:val="22"/>
                <w:szCs w:val="22"/>
              </w:rPr>
            </w:pPr>
          </w:p>
        </w:tc>
        <w:tc>
          <w:tcPr>
            <w:tcW w:w="1626" w:type="dxa"/>
            <w:tcBorders>
              <w:top w:val="nil"/>
              <w:left w:val="single" w:sz="4" w:space="0" w:color="auto"/>
              <w:bottom w:val="nil"/>
              <w:right w:val="single" w:sz="4" w:space="0" w:color="auto"/>
            </w:tcBorders>
            <w:shd w:val="clear" w:color="auto" w:fill="auto"/>
            <w:vAlign w:val="bottom"/>
          </w:tcPr>
          <w:p w:rsidR="00FF1C6A" w:rsidRPr="00B12C05" w:rsidRDefault="00FF1C6A" w:rsidP="005E6A28">
            <w:pPr>
              <w:pStyle w:val="21"/>
              <w:tabs>
                <w:tab w:val="left" w:pos="538"/>
              </w:tabs>
              <w:spacing w:before="40" w:after="40" w:line="240" w:lineRule="exact"/>
              <w:ind w:right="454" w:firstLine="0"/>
              <w:jc w:val="right"/>
              <w:rPr>
                <w:sz w:val="22"/>
                <w:szCs w:val="22"/>
              </w:rPr>
            </w:pPr>
          </w:p>
        </w:tc>
        <w:tc>
          <w:tcPr>
            <w:tcW w:w="1290" w:type="dxa"/>
            <w:tcBorders>
              <w:top w:val="nil"/>
              <w:left w:val="single" w:sz="4" w:space="0" w:color="auto"/>
              <w:bottom w:val="nil"/>
              <w:right w:val="single" w:sz="4" w:space="0" w:color="auto"/>
            </w:tcBorders>
            <w:shd w:val="clear" w:color="auto" w:fill="auto"/>
            <w:vAlign w:val="bottom"/>
          </w:tcPr>
          <w:p w:rsidR="00FF1C6A" w:rsidRPr="00B12C05" w:rsidRDefault="00FF1C6A" w:rsidP="005E6A28">
            <w:pPr>
              <w:pStyle w:val="21"/>
              <w:tabs>
                <w:tab w:val="left" w:pos="1026"/>
              </w:tabs>
              <w:spacing w:before="40" w:after="40" w:line="240" w:lineRule="exact"/>
              <w:ind w:right="319" w:firstLine="0"/>
              <w:jc w:val="right"/>
              <w:rPr>
                <w:sz w:val="22"/>
                <w:szCs w:val="22"/>
              </w:rPr>
            </w:pPr>
          </w:p>
        </w:tc>
      </w:tr>
      <w:tr w:rsidR="00FF1C6A" w:rsidRPr="00B12C05" w:rsidTr="00813A37">
        <w:trPr>
          <w:jc w:val="center"/>
        </w:trPr>
        <w:tc>
          <w:tcPr>
            <w:tcW w:w="3588" w:type="dxa"/>
            <w:tcBorders>
              <w:top w:val="nil"/>
              <w:left w:val="single" w:sz="4" w:space="0" w:color="auto"/>
              <w:bottom w:val="nil"/>
              <w:right w:val="single" w:sz="4" w:space="0" w:color="auto"/>
            </w:tcBorders>
            <w:vAlign w:val="bottom"/>
          </w:tcPr>
          <w:p w:rsidR="00FF1C6A" w:rsidRPr="00B12C05" w:rsidRDefault="00FF1C6A" w:rsidP="00993155">
            <w:pPr>
              <w:spacing w:before="80" w:after="100" w:line="240" w:lineRule="exact"/>
              <w:ind w:left="375" w:right="113"/>
              <w:rPr>
                <w:snapToGrid w:val="0"/>
              </w:rPr>
            </w:pPr>
            <w:r w:rsidRPr="00B12C05">
              <w:rPr>
                <w:snapToGrid w:val="0"/>
                <w:sz w:val="22"/>
                <w:szCs w:val="22"/>
              </w:rPr>
              <w:t>продовольственные</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3</w:t>
            </w:r>
            <w:r w:rsidR="005E6A28" w:rsidRPr="00B12C05">
              <w:rPr>
                <w:sz w:val="22"/>
                <w:szCs w:val="22"/>
              </w:rPr>
              <w:t> </w:t>
            </w:r>
            <w:r w:rsidRPr="00B12C05">
              <w:rPr>
                <w:sz w:val="22"/>
                <w:szCs w:val="22"/>
              </w:rPr>
              <w:t>373,0</w:t>
            </w:r>
          </w:p>
        </w:tc>
        <w:tc>
          <w:tcPr>
            <w:tcW w:w="1287"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spacing w:before="80" w:after="100" w:line="240" w:lineRule="exact"/>
              <w:ind w:right="135" w:firstLine="0"/>
              <w:jc w:val="right"/>
              <w:rPr>
                <w:sz w:val="22"/>
                <w:szCs w:val="22"/>
              </w:rPr>
            </w:pPr>
            <w:r w:rsidRPr="00B12C05">
              <w:rPr>
                <w:sz w:val="22"/>
                <w:szCs w:val="22"/>
              </w:rPr>
              <w:t>2</w:t>
            </w:r>
            <w:r w:rsidR="005E6A28" w:rsidRPr="00B12C05">
              <w:rPr>
                <w:sz w:val="22"/>
                <w:szCs w:val="22"/>
              </w:rPr>
              <w:t> </w:t>
            </w:r>
            <w:r w:rsidRPr="00B12C05">
              <w:rPr>
                <w:sz w:val="22"/>
                <w:szCs w:val="22"/>
              </w:rPr>
              <w:t>884,9</w:t>
            </w:r>
          </w:p>
        </w:tc>
        <w:tc>
          <w:tcPr>
            <w:tcW w:w="1626" w:type="dxa"/>
            <w:tcBorders>
              <w:top w:val="nil"/>
              <w:left w:val="single" w:sz="4" w:space="0" w:color="auto"/>
              <w:bottom w:val="nil"/>
              <w:right w:val="single" w:sz="4" w:space="0" w:color="auto"/>
            </w:tcBorders>
            <w:shd w:val="clear" w:color="auto" w:fill="auto"/>
            <w:vAlign w:val="bottom"/>
          </w:tcPr>
          <w:p w:rsidR="00FF1C6A" w:rsidRPr="00B12C05" w:rsidRDefault="008A756B" w:rsidP="00993155">
            <w:pPr>
              <w:pStyle w:val="21"/>
              <w:tabs>
                <w:tab w:val="left" w:pos="538"/>
              </w:tabs>
              <w:spacing w:before="80" w:after="100" w:line="240" w:lineRule="exact"/>
              <w:ind w:right="454" w:firstLine="0"/>
              <w:jc w:val="right"/>
              <w:rPr>
                <w:sz w:val="22"/>
                <w:szCs w:val="22"/>
              </w:rPr>
            </w:pPr>
            <w:r w:rsidRPr="00B12C05">
              <w:rPr>
                <w:sz w:val="22"/>
                <w:szCs w:val="22"/>
              </w:rPr>
              <w:t>-488,1</w:t>
            </w:r>
          </w:p>
        </w:tc>
        <w:tc>
          <w:tcPr>
            <w:tcW w:w="1290" w:type="dxa"/>
            <w:tcBorders>
              <w:top w:val="nil"/>
              <w:left w:val="single" w:sz="4" w:space="0" w:color="auto"/>
              <w:bottom w:val="nil"/>
              <w:right w:val="single" w:sz="4" w:space="0" w:color="auto"/>
            </w:tcBorders>
            <w:shd w:val="clear" w:color="auto" w:fill="auto"/>
            <w:vAlign w:val="bottom"/>
          </w:tcPr>
          <w:p w:rsidR="00FF1C6A" w:rsidRPr="00B12C05" w:rsidRDefault="005E6A28" w:rsidP="00993155">
            <w:pPr>
              <w:pStyle w:val="21"/>
              <w:spacing w:before="80" w:after="100" w:line="240" w:lineRule="exact"/>
              <w:ind w:right="319" w:firstLine="0"/>
              <w:jc w:val="right"/>
              <w:rPr>
                <w:sz w:val="22"/>
                <w:szCs w:val="22"/>
              </w:rPr>
            </w:pPr>
            <w:r w:rsidRPr="00B12C05">
              <w:rPr>
                <w:sz w:val="22"/>
                <w:szCs w:val="22"/>
              </w:rPr>
              <w:t>85,5</w:t>
            </w:r>
          </w:p>
        </w:tc>
      </w:tr>
      <w:tr w:rsidR="00FF1C6A" w:rsidRPr="00B12C05" w:rsidTr="00813A37">
        <w:trPr>
          <w:jc w:val="center"/>
        </w:trPr>
        <w:tc>
          <w:tcPr>
            <w:tcW w:w="3588" w:type="dxa"/>
            <w:tcBorders>
              <w:top w:val="nil"/>
              <w:left w:val="single" w:sz="4" w:space="0" w:color="auto"/>
              <w:bottom w:val="double" w:sz="4" w:space="0" w:color="auto"/>
              <w:right w:val="single" w:sz="4" w:space="0" w:color="auto"/>
            </w:tcBorders>
            <w:vAlign w:val="bottom"/>
          </w:tcPr>
          <w:p w:rsidR="00FF1C6A" w:rsidRPr="00B12C05" w:rsidRDefault="00FF1C6A" w:rsidP="005E6A28">
            <w:pPr>
              <w:spacing w:before="80" w:after="120" w:line="240" w:lineRule="exact"/>
              <w:ind w:left="375" w:right="113"/>
              <w:rPr>
                <w:snapToGrid w:val="0"/>
              </w:rPr>
            </w:pPr>
            <w:r w:rsidRPr="00B12C05">
              <w:rPr>
                <w:snapToGrid w:val="0"/>
                <w:sz w:val="22"/>
                <w:szCs w:val="22"/>
              </w:rPr>
              <w:t>непродовольственные</w:t>
            </w:r>
          </w:p>
        </w:tc>
        <w:tc>
          <w:tcPr>
            <w:tcW w:w="1287" w:type="dxa"/>
            <w:tcBorders>
              <w:top w:val="nil"/>
              <w:left w:val="single" w:sz="4" w:space="0" w:color="auto"/>
              <w:bottom w:val="double" w:sz="4" w:space="0" w:color="auto"/>
              <w:right w:val="single" w:sz="4" w:space="0" w:color="auto"/>
            </w:tcBorders>
            <w:shd w:val="clear" w:color="auto" w:fill="auto"/>
            <w:vAlign w:val="bottom"/>
          </w:tcPr>
          <w:p w:rsidR="00FF1C6A" w:rsidRPr="00B12C05" w:rsidRDefault="005E6A28" w:rsidP="005E6A28">
            <w:pPr>
              <w:pStyle w:val="21"/>
              <w:spacing w:before="80" w:after="120" w:line="240" w:lineRule="exact"/>
              <w:ind w:right="135" w:firstLine="0"/>
              <w:jc w:val="right"/>
              <w:rPr>
                <w:sz w:val="22"/>
                <w:szCs w:val="22"/>
              </w:rPr>
            </w:pPr>
            <w:r w:rsidRPr="00B12C05">
              <w:rPr>
                <w:sz w:val="22"/>
                <w:szCs w:val="22"/>
              </w:rPr>
              <w:t>4 319,8</w:t>
            </w:r>
          </w:p>
        </w:tc>
        <w:tc>
          <w:tcPr>
            <w:tcW w:w="1287" w:type="dxa"/>
            <w:tcBorders>
              <w:top w:val="nil"/>
              <w:left w:val="single" w:sz="4" w:space="0" w:color="auto"/>
              <w:bottom w:val="double" w:sz="4" w:space="0" w:color="auto"/>
              <w:right w:val="single" w:sz="4" w:space="0" w:color="auto"/>
            </w:tcBorders>
            <w:shd w:val="clear" w:color="auto" w:fill="auto"/>
            <w:vAlign w:val="bottom"/>
          </w:tcPr>
          <w:p w:rsidR="00FF1C6A" w:rsidRPr="00B12C05" w:rsidRDefault="005E6A28" w:rsidP="005E6A28">
            <w:pPr>
              <w:pStyle w:val="21"/>
              <w:spacing w:before="80" w:after="120" w:line="240" w:lineRule="exact"/>
              <w:ind w:right="135" w:firstLine="0"/>
              <w:jc w:val="right"/>
              <w:rPr>
                <w:sz w:val="22"/>
                <w:szCs w:val="22"/>
              </w:rPr>
            </w:pPr>
            <w:r w:rsidRPr="00B12C05">
              <w:rPr>
                <w:sz w:val="22"/>
                <w:szCs w:val="22"/>
              </w:rPr>
              <w:t>5 565,9</w:t>
            </w:r>
          </w:p>
        </w:tc>
        <w:tc>
          <w:tcPr>
            <w:tcW w:w="1626" w:type="dxa"/>
            <w:tcBorders>
              <w:top w:val="nil"/>
              <w:left w:val="single" w:sz="4" w:space="0" w:color="auto"/>
              <w:bottom w:val="double" w:sz="4" w:space="0" w:color="auto"/>
              <w:right w:val="single" w:sz="4" w:space="0" w:color="auto"/>
            </w:tcBorders>
            <w:shd w:val="clear" w:color="auto" w:fill="auto"/>
            <w:vAlign w:val="bottom"/>
          </w:tcPr>
          <w:p w:rsidR="00FF1C6A" w:rsidRPr="00B12C05" w:rsidRDefault="005E6A28" w:rsidP="005E6A28">
            <w:pPr>
              <w:pStyle w:val="21"/>
              <w:tabs>
                <w:tab w:val="left" w:pos="538"/>
              </w:tabs>
              <w:spacing w:before="80" w:after="120" w:line="240" w:lineRule="exact"/>
              <w:ind w:right="454" w:firstLine="0"/>
              <w:jc w:val="right"/>
              <w:rPr>
                <w:sz w:val="22"/>
                <w:szCs w:val="22"/>
              </w:rPr>
            </w:pPr>
            <w:r w:rsidRPr="00B12C05">
              <w:rPr>
                <w:sz w:val="22"/>
                <w:szCs w:val="22"/>
              </w:rPr>
              <w:t>1 246,1</w:t>
            </w:r>
          </w:p>
        </w:tc>
        <w:tc>
          <w:tcPr>
            <w:tcW w:w="1290" w:type="dxa"/>
            <w:tcBorders>
              <w:top w:val="nil"/>
              <w:left w:val="single" w:sz="4" w:space="0" w:color="auto"/>
              <w:bottom w:val="double" w:sz="4" w:space="0" w:color="auto"/>
              <w:right w:val="single" w:sz="4" w:space="0" w:color="auto"/>
            </w:tcBorders>
            <w:shd w:val="clear" w:color="auto" w:fill="auto"/>
            <w:vAlign w:val="bottom"/>
          </w:tcPr>
          <w:p w:rsidR="00FF1C6A" w:rsidRPr="00B12C05" w:rsidRDefault="005E6A28" w:rsidP="005E6A28">
            <w:pPr>
              <w:pStyle w:val="21"/>
              <w:spacing w:before="80" w:after="120" w:line="240" w:lineRule="exact"/>
              <w:ind w:right="319" w:firstLine="0"/>
              <w:jc w:val="right"/>
              <w:rPr>
                <w:sz w:val="22"/>
                <w:szCs w:val="22"/>
              </w:rPr>
            </w:pPr>
            <w:r w:rsidRPr="00B12C05">
              <w:rPr>
                <w:sz w:val="22"/>
                <w:szCs w:val="22"/>
              </w:rPr>
              <w:t>128,8</w:t>
            </w:r>
          </w:p>
        </w:tc>
      </w:tr>
    </w:tbl>
    <w:p w:rsidR="00993155" w:rsidRPr="00B12C05" w:rsidRDefault="00993155" w:rsidP="000A7105">
      <w:pPr>
        <w:spacing w:before="240" w:after="120" w:line="220" w:lineRule="exact"/>
        <w:jc w:val="center"/>
        <w:rPr>
          <w:rFonts w:ascii="Arial" w:hAnsi="Arial" w:cs="Arial"/>
          <w:b/>
          <w:bCs/>
          <w:sz w:val="22"/>
          <w:szCs w:val="22"/>
        </w:rPr>
      </w:pPr>
    </w:p>
    <w:p w:rsidR="00173788" w:rsidRPr="00B12C05" w:rsidRDefault="00173788" w:rsidP="000A7105">
      <w:pPr>
        <w:spacing w:before="240" w:after="120" w:line="220" w:lineRule="exact"/>
        <w:jc w:val="center"/>
        <w:rPr>
          <w:rFonts w:ascii="Arial" w:hAnsi="Arial" w:cs="Arial"/>
          <w:b/>
          <w:bCs/>
          <w:sz w:val="22"/>
          <w:szCs w:val="22"/>
        </w:rPr>
      </w:pPr>
      <w:r w:rsidRPr="00B12C05">
        <w:rPr>
          <w:rFonts w:ascii="Arial" w:hAnsi="Arial" w:cs="Arial"/>
          <w:b/>
          <w:bCs/>
          <w:sz w:val="22"/>
          <w:szCs w:val="22"/>
        </w:rPr>
        <w:lastRenderedPageBreak/>
        <w:t xml:space="preserve">Импорт товаров, по которым произошел наиболее </w:t>
      </w:r>
      <w:r w:rsidRPr="00B12C05">
        <w:rPr>
          <w:rFonts w:ascii="Arial" w:hAnsi="Arial" w:cs="Arial"/>
          <w:b/>
          <w:bCs/>
          <w:sz w:val="22"/>
          <w:szCs w:val="22"/>
        </w:rPr>
        <w:br/>
        <w:t>существенный рост стоимостного объема поставок</w:t>
      </w:r>
    </w:p>
    <w:tbl>
      <w:tblPr>
        <w:tblW w:w="9089" w:type="dxa"/>
        <w:jc w:val="center"/>
        <w:tblInd w:w="56" w:type="dxa"/>
        <w:tblBorders>
          <w:top w:val="single" w:sz="4" w:space="0" w:color="auto"/>
        </w:tblBorders>
        <w:tblLayout w:type="fixed"/>
        <w:tblLook w:val="0000"/>
      </w:tblPr>
      <w:tblGrid>
        <w:gridCol w:w="3667"/>
        <w:gridCol w:w="1276"/>
        <w:gridCol w:w="1275"/>
        <w:gridCol w:w="1560"/>
        <w:gridCol w:w="1311"/>
      </w:tblGrid>
      <w:tr w:rsidR="008E7946" w:rsidRPr="00B12C05" w:rsidTr="00665F1E">
        <w:trPr>
          <w:cantSplit/>
          <w:tblHeader/>
          <w:jc w:val="center"/>
        </w:trPr>
        <w:tc>
          <w:tcPr>
            <w:tcW w:w="3667" w:type="dxa"/>
            <w:vMerge w:val="restart"/>
            <w:tcBorders>
              <w:top w:val="single" w:sz="4" w:space="0" w:color="auto"/>
              <w:left w:val="single" w:sz="4" w:space="0" w:color="auto"/>
              <w:bottom w:val="nil"/>
              <w:right w:val="single" w:sz="4" w:space="0" w:color="auto"/>
            </w:tcBorders>
          </w:tcPr>
          <w:p w:rsidR="008E7946" w:rsidRPr="00B12C05" w:rsidRDefault="008E7946" w:rsidP="000A7105">
            <w:pPr>
              <w:pStyle w:val="21"/>
              <w:spacing w:before="20" w:after="20" w:line="220" w:lineRule="exact"/>
              <w:ind w:firstLine="0"/>
              <w:rPr>
                <w:sz w:val="22"/>
                <w:szCs w:val="22"/>
              </w:rPr>
            </w:pPr>
          </w:p>
        </w:tc>
        <w:tc>
          <w:tcPr>
            <w:tcW w:w="1276" w:type="dxa"/>
            <w:vMerge w:val="restart"/>
            <w:tcBorders>
              <w:top w:val="single" w:sz="4" w:space="0" w:color="auto"/>
              <w:left w:val="single" w:sz="4" w:space="0" w:color="auto"/>
              <w:bottom w:val="nil"/>
              <w:right w:val="single" w:sz="4" w:space="0" w:color="auto"/>
            </w:tcBorders>
          </w:tcPr>
          <w:p w:rsidR="008E7946" w:rsidRPr="00B12C05" w:rsidRDefault="008E7946" w:rsidP="00764CC8">
            <w:pPr>
              <w:spacing w:before="40" w:after="40" w:line="200" w:lineRule="exact"/>
              <w:jc w:val="center"/>
            </w:pPr>
            <w:r w:rsidRPr="00B12C05">
              <w:rPr>
                <w:sz w:val="22"/>
                <w:szCs w:val="22"/>
              </w:rPr>
              <w:t>2017 г., млн. долл. США</w:t>
            </w:r>
          </w:p>
        </w:tc>
        <w:tc>
          <w:tcPr>
            <w:tcW w:w="1275" w:type="dxa"/>
            <w:vMerge w:val="restart"/>
            <w:tcBorders>
              <w:top w:val="single" w:sz="4" w:space="0" w:color="auto"/>
              <w:left w:val="single" w:sz="4" w:space="0" w:color="auto"/>
              <w:bottom w:val="nil"/>
              <w:right w:val="single" w:sz="4" w:space="0" w:color="auto"/>
            </w:tcBorders>
          </w:tcPr>
          <w:p w:rsidR="008E7946" w:rsidRPr="00B12C05" w:rsidRDefault="008E7946" w:rsidP="00764CC8">
            <w:pPr>
              <w:spacing w:before="40" w:after="40" w:line="200" w:lineRule="exact"/>
              <w:jc w:val="center"/>
            </w:pPr>
            <w:r w:rsidRPr="00B12C05">
              <w:rPr>
                <w:sz w:val="22"/>
                <w:szCs w:val="22"/>
              </w:rPr>
              <w:t>2018 г., млн. долл. США</w:t>
            </w:r>
          </w:p>
        </w:tc>
        <w:tc>
          <w:tcPr>
            <w:tcW w:w="2871" w:type="dxa"/>
            <w:gridSpan w:val="2"/>
            <w:tcBorders>
              <w:top w:val="single" w:sz="4" w:space="0" w:color="auto"/>
              <w:left w:val="single" w:sz="4" w:space="0" w:color="auto"/>
              <w:bottom w:val="single" w:sz="4" w:space="0" w:color="auto"/>
              <w:right w:val="single" w:sz="4" w:space="0" w:color="auto"/>
            </w:tcBorders>
          </w:tcPr>
          <w:p w:rsidR="008E7946" w:rsidRPr="00B12C05" w:rsidRDefault="00482B20" w:rsidP="00FC2E48">
            <w:pPr>
              <w:spacing w:before="40" w:after="40" w:line="200" w:lineRule="exact"/>
              <w:jc w:val="center"/>
            </w:pPr>
            <w:r w:rsidRPr="00B12C05">
              <w:rPr>
                <w:sz w:val="22"/>
                <w:szCs w:val="22"/>
              </w:rPr>
              <w:t>2018 г.</w:t>
            </w:r>
            <w:r w:rsidR="008E7946" w:rsidRPr="00B12C05">
              <w:rPr>
                <w:sz w:val="22"/>
                <w:szCs w:val="22"/>
              </w:rPr>
              <w:t xml:space="preserve"> к 2017 г. </w:t>
            </w:r>
          </w:p>
        </w:tc>
      </w:tr>
      <w:tr w:rsidR="00173788" w:rsidRPr="00B12C05" w:rsidTr="00665F1E">
        <w:trPr>
          <w:cantSplit/>
          <w:trHeight w:val="674"/>
          <w:tblHeader/>
          <w:jc w:val="center"/>
        </w:trPr>
        <w:tc>
          <w:tcPr>
            <w:tcW w:w="3667" w:type="dxa"/>
            <w:vMerge/>
            <w:tcBorders>
              <w:top w:val="nil"/>
              <w:left w:val="single" w:sz="4" w:space="0" w:color="auto"/>
              <w:bottom w:val="single" w:sz="4" w:space="0" w:color="auto"/>
              <w:right w:val="single" w:sz="4" w:space="0" w:color="auto"/>
            </w:tcBorders>
          </w:tcPr>
          <w:p w:rsidR="00173788" w:rsidRPr="00B12C05" w:rsidRDefault="00173788" w:rsidP="000A7105">
            <w:pPr>
              <w:pStyle w:val="21"/>
              <w:spacing w:before="20" w:after="20" w:line="220" w:lineRule="exact"/>
              <w:ind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173788" w:rsidRPr="00B12C05" w:rsidRDefault="00173788" w:rsidP="000A7105">
            <w:pPr>
              <w:pStyle w:val="21"/>
              <w:spacing w:before="20" w:after="20" w:line="220" w:lineRule="exact"/>
              <w:ind w:right="227"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173788" w:rsidRPr="00B12C05" w:rsidRDefault="00173788" w:rsidP="000A7105">
            <w:pPr>
              <w:pStyle w:val="21"/>
              <w:spacing w:before="20" w:after="2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173788" w:rsidRPr="00B12C05" w:rsidRDefault="00173788" w:rsidP="000A7105">
            <w:pPr>
              <w:pStyle w:val="21"/>
              <w:spacing w:before="20" w:after="20" w:line="220" w:lineRule="exact"/>
              <w:ind w:right="-36" w:firstLine="0"/>
              <w:jc w:val="center"/>
              <w:rPr>
                <w:sz w:val="22"/>
                <w:szCs w:val="22"/>
              </w:rPr>
            </w:pPr>
            <w:r w:rsidRPr="00B12C05">
              <w:rPr>
                <w:sz w:val="22"/>
                <w:szCs w:val="22"/>
              </w:rPr>
              <w:t>прирост,</w:t>
            </w:r>
            <w:r w:rsidRPr="00B12C05">
              <w:rPr>
                <w:sz w:val="22"/>
                <w:szCs w:val="22"/>
              </w:rPr>
              <w:br/>
              <w:t>млн. долл. США</w:t>
            </w:r>
          </w:p>
        </w:tc>
        <w:tc>
          <w:tcPr>
            <w:tcW w:w="1311" w:type="dxa"/>
            <w:tcBorders>
              <w:top w:val="nil"/>
              <w:left w:val="single" w:sz="4" w:space="0" w:color="auto"/>
              <w:bottom w:val="single" w:sz="4" w:space="0" w:color="auto"/>
              <w:right w:val="single" w:sz="4" w:space="0" w:color="auto"/>
            </w:tcBorders>
          </w:tcPr>
          <w:p w:rsidR="00173788" w:rsidRPr="00B12C05" w:rsidRDefault="00173788" w:rsidP="000A7105">
            <w:pPr>
              <w:pStyle w:val="21"/>
              <w:spacing w:before="20" w:after="20" w:line="220" w:lineRule="exact"/>
              <w:ind w:firstLine="0"/>
              <w:jc w:val="center"/>
              <w:rPr>
                <w:sz w:val="22"/>
                <w:szCs w:val="22"/>
              </w:rPr>
            </w:pPr>
            <w:r w:rsidRPr="00B12C05">
              <w:rPr>
                <w:sz w:val="22"/>
                <w:szCs w:val="22"/>
              </w:rPr>
              <w:t xml:space="preserve">в </w:t>
            </w:r>
            <w:r w:rsidR="00665F1E" w:rsidRPr="00B12C05">
              <w:rPr>
                <w:sz w:val="22"/>
                <w:szCs w:val="22"/>
              </w:rPr>
              <w:br/>
            </w:r>
            <w:r w:rsidRPr="00B12C05">
              <w:rPr>
                <w:sz w:val="22"/>
                <w:szCs w:val="22"/>
              </w:rPr>
              <w:t>процентах</w:t>
            </w:r>
          </w:p>
        </w:tc>
      </w:tr>
      <w:tr w:rsidR="006B7F3A" w:rsidRPr="00B12C05" w:rsidTr="00665F1E">
        <w:trPr>
          <w:jc w:val="center"/>
        </w:trPr>
        <w:tc>
          <w:tcPr>
            <w:tcW w:w="3667" w:type="dxa"/>
            <w:tcBorders>
              <w:top w:val="single" w:sz="4" w:space="0" w:color="auto"/>
              <w:left w:val="single" w:sz="4" w:space="0" w:color="auto"/>
              <w:bottom w:val="nil"/>
              <w:right w:val="single" w:sz="4" w:space="0" w:color="auto"/>
            </w:tcBorders>
            <w:vAlign w:val="bottom"/>
          </w:tcPr>
          <w:p w:rsidR="006B7F3A" w:rsidRPr="00B12C05" w:rsidRDefault="006B7F3A" w:rsidP="00AD5DAE">
            <w:pPr>
              <w:spacing w:before="60" w:after="60" w:line="226" w:lineRule="exact"/>
              <w:rPr>
                <w:color w:val="000000"/>
              </w:rPr>
            </w:pPr>
            <w:r w:rsidRPr="00B12C05">
              <w:rPr>
                <w:color w:val="000000"/>
                <w:sz w:val="22"/>
                <w:szCs w:val="22"/>
              </w:rPr>
              <w:t>Нефть сырая, включая газовый конденсат</w:t>
            </w:r>
          </w:p>
        </w:tc>
        <w:tc>
          <w:tcPr>
            <w:tcW w:w="1276" w:type="dxa"/>
            <w:tcBorders>
              <w:top w:val="single" w:sz="4" w:space="0" w:color="auto"/>
              <w:left w:val="single" w:sz="4" w:space="0" w:color="auto"/>
              <w:bottom w:val="nil"/>
              <w:right w:val="single" w:sz="4" w:space="0" w:color="auto"/>
            </w:tcBorders>
            <w:vAlign w:val="bottom"/>
          </w:tcPr>
          <w:p w:rsidR="006B7F3A" w:rsidRPr="00B12C05" w:rsidRDefault="00016C1E" w:rsidP="00AD5DAE">
            <w:pPr>
              <w:spacing w:before="60" w:after="60" w:line="226" w:lineRule="exact"/>
              <w:ind w:right="148"/>
              <w:jc w:val="right"/>
              <w:rPr>
                <w:color w:val="000000"/>
              </w:rPr>
            </w:pPr>
            <w:r w:rsidRPr="00B12C05">
              <w:rPr>
                <w:color w:val="000000"/>
                <w:sz w:val="22"/>
                <w:szCs w:val="22"/>
              </w:rPr>
              <w:t>5</w:t>
            </w:r>
            <w:r w:rsidR="00B01D43" w:rsidRPr="00B12C05">
              <w:rPr>
                <w:color w:val="000000"/>
                <w:sz w:val="22"/>
                <w:szCs w:val="22"/>
              </w:rPr>
              <w:t> </w:t>
            </w:r>
            <w:r w:rsidRPr="00B12C05">
              <w:rPr>
                <w:color w:val="000000"/>
                <w:sz w:val="22"/>
                <w:szCs w:val="22"/>
              </w:rPr>
              <w:t>338,1</w:t>
            </w:r>
          </w:p>
        </w:tc>
        <w:tc>
          <w:tcPr>
            <w:tcW w:w="1275" w:type="dxa"/>
            <w:tcBorders>
              <w:top w:val="single" w:sz="4" w:space="0" w:color="auto"/>
              <w:left w:val="single" w:sz="4" w:space="0" w:color="auto"/>
              <w:bottom w:val="nil"/>
              <w:right w:val="single" w:sz="4" w:space="0" w:color="auto"/>
            </w:tcBorders>
            <w:vAlign w:val="bottom"/>
          </w:tcPr>
          <w:p w:rsidR="006B7F3A" w:rsidRPr="00B12C05" w:rsidRDefault="00016C1E" w:rsidP="00AD5DAE">
            <w:pPr>
              <w:spacing w:before="60" w:after="60" w:line="226" w:lineRule="exact"/>
              <w:ind w:right="148"/>
              <w:jc w:val="right"/>
              <w:rPr>
                <w:color w:val="000000"/>
              </w:rPr>
            </w:pPr>
            <w:r w:rsidRPr="00B12C05">
              <w:rPr>
                <w:color w:val="000000"/>
                <w:sz w:val="22"/>
                <w:szCs w:val="22"/>
              </w:rPr>
              <w:t>6</w:t>
            </w:r>
            <w:r w:rsidR="00B01D43" w:rsidRPr="00B12C05">
              <w:rPr>
                <w:color w:val="000000"/>
                <w:sz w:val="22"/>
                <w:szCs w:val="22"/>
              </w:rPr>
              <w:t> </w:t>
            </w:r>
            <w:r w:rsidRPr="00B12C05">
              <w:rPr>
                <w:color w:val="000000"/>
                <w:sz w:val="22"/>
                <w:szCs w:val="22"/>
              </w:rPr>
              <w:t>822,7</w:t>
            </w:r>
          </w:p>
        </w:tc>
        <w:tc>
          <w:tcPr>
            <w:tcW w:w="1560" w:type="dxa"/>
            <w:tcBorders>
              <w:top w:val="single" w:sz="4" w:space="0" w:color="auto"/>
              <w:left w:val="single" w:sz="4" w:space="0" w:color="auto"/>
              <w:bottom w:val="nil"/>
              <w:right w:val="single" w:sz="4" w:space="0" w:color="auto"/>
            </w:tcBorders>
            <w:vAlign w:val="bottom"/>
          </w:tcPr>
          <w:p w:rsidR="006B7F3A" w:rsidRPr="00B12C05" w:rsidRDefault="00016C1E" w:rsidP="00AD5DAE">
            <w:pPr>
              <w:spacing w:before="60" w:after="60" w:line="226" w:lineRule="exact"/>
              <w:ind w:right="431"/>
              <w:jc w:val="right"/>
              <w:rPr>
                <w:color w:val="000000"/>
              </w:rPr>
            </w:pPr>
            <w:r w:rsidRPr="00B12C05">
              <w:rPr>
                <w:color w:val="000000"/>
                <w:sz w:val="22"/>
                <w:szCs w:val="22"/>
              </w:rPr>
              <w:t>1</w:t>
            </w:r>
            <w:r w:rsidR="00B01D43" w:rsidRPr="00B12C05">
              <w:rPr>
                <w:color w:val="000000"/>
                <w:sz w:val="22"/>
                <w:szCs w:val="22"/>
              </w:rPr>
              <w:t> </w:t>
            </w:r>
            <w:r w:rsidRPr="00B12C05">
              <w:rPr>
                <w:color w:val="000000"/>
                <w:sz w:val="22"/>
                <w:szCs w:val="22"/>
              </w:rPr>
              <w:t>484,6</w:t>
            </w:r>
          </w:p>
        </w:tc>
        <w:tc>
          <w:tcPr>
            <w:tcW w:w="1311" w:type="dxa"/>
            <w:tcBorders>
              <w:top w:val="single" w:sz="4" w:space="0" w:color="auto"/>
              <w:left w:val="single" w:sz="4" w:space="0" w:color="auto"/>
              <w:bottom w:val="nil"/>
              <w:right w:val="single" w:sz="4" w:space="0" w:color="auto"/>
            </w:tcBorders>
            <w:vAlign w:val="bottom"/>
          </w:tcPr>
          <w:p w:rsidR="006B7F3A" w:rsidRPr="00B12C05" w:rsidRDefault="00016C1E" w:rsidP="00AD5DAE">
            <w:pPr>
              <w:spacing w:before="60" w:after="60" w:line="226" w:lineRule="exact"/>
              <w:ind w:right="290"/>
              <w:jc w:val="right"/>
              <w:rPr>
                <w:color w:val="000000"/>
              </w:rPr>
            </w:pPr>
            <w:r w:rsidRPr="00B12C05">
              <w:rPr>
                <w:color w:val="000000"/>
                <w:sz w:val="22"/>
                <w:szCs w:val="22"/>
              </w:rPr>
              <w:t>127,8</w:t>
            </w:r>
          </w:p>
        </w:tc>
      </w:tr>
      <w:tr w:rsidR="006B7F3A" w:rsidRPr="00B12C05" w:rsidTr="00993155">
        <w:trPr>
          <w:jc w:val="center"/>
        </w:trPr>
        <w:tc>
          <w:tcPr>
            <w:tcW w:w="3667" w:type="dxa"/>
            <w:tcBorders>
              <w:top w:val="nil"/>
              <w:left w:val="single" w:sz="4" w:space="0" w:color="auto"/>
              <w:bottom w:val="nil"/>
              <w:right w:val="single" w:sz="4" w:space="0" w:color="auto"/>
            </w:tcBorders>
          </w:tcPr>
          <w:p w:rsidR="006B7F3A" w:rsidRPr="00B12C05" w:rsidRDefault="006B7F3A" w:rsidP="00AD5DAE">
            <w:pPr>
              <w:spacing w:before="60" w:after="60" w:line="226" w:lineRule="exact"/>
              <w:rPr>
                <w:color w:val="000000"/>
              </w:rPr>
            </w:pPr>
            <w:r w:rsidRPr="00B12C05">
              <w:rPr>
                <w:color w:val="000000"/>
                <w:sz w:val="22"/>
                <w:szCs w:val="22"/>
              </w:rPr>
              <w:t>Автомобили легковые</w:t>
            </w:r>
          </w:p>
        </w:tc>
        <w:tc>
          <w:tcPr>
            <w:tcW w:w="1276" w:type="dxa"/>
            <w:tcBorders>
              <w:top w:val="nil"/>
              <w:left w:val="single" w:sz="4" w:space="0" w:color="auto"/>
              <w:bottom w:val="nil"/>
              <w:right w:val="single" w:sz="4" w:space="0" w:color="auto"/>
            </w:tcBorders>
            <w:vAlign w:val="bottom"/>
          </w:tcPr>
          <w:p w:rsidR="006B7F3A" w:rsidRPr="00B12C05" w:rsidRDefault="00016C1E" w:rsidP="00AD5DAE">
            <w:pPr>
              <w:spacing w:before="60" w:after="60" w:line="226" w:lineRule="exact"/>
              <w:ind w:right="148"/>
              <w:jc w:val="right"/>
              <w:rPr>
                <w:color w:val="000000"/>
              </w:rPr>
            </w:pPr>
            <w:r w:rsidRPr="00B12C05">
              <w:rPr>
                <w:color w:val="000000"/>
                <w:sz w:val="22"/>
                <w:szCs w:val="22"/>
              </w:rPr>
              <w:t>725,4</w:t>
            </w:r>
          </w:p>
        </w:tc>
        <w:tc>
          <w:tcPr>
            <w:tcW w:w="1275" w:type="dxa"/>
            <w:tcBorders>
              <w:top w:val="nil"/>
              <w:left w:val="single" w:sz="4" w:space="0" w:color="auto"/>
              <w:bottom w:val="nil"/>
              <w:right w:val="single" w:sz="4" w:space="0" w:color="auto"/>
            </w:tcBorders>
            <w:vAlign w:val="bottom"/>
          </w:tcPr>
          <w:p w:rsidR="006B7F3A" w:rsidRPr="00B12C05" w:rsidRDefault="00016C1E" w:rsidP="00AD5DAE">
            <w:pPr>
              <w:spacing w:before="60" w:after="60" w:line="226" w:lineRule="exact"/>
              <w:ind w:right="148"/>
              <w:jc w:val="right"/>
              <w:rPr>
                <w:color w:val="000000"/>
              </w:rPr>
            </w:pPr>
            <w:r w:rsidRPr="00B12C05">
              <w:rPr>
                <w:color w:val="000000"/>
                <w:sz w:val="22"/>
                <w:szCs w:val="22"/>
              </w:rPr>
              <w:t>1</w:t>
            </w:r>
            <w:r w:rsidR="00B01D43" w:rsidRPr="00B12C05">
              <w:rPr>
                <w:color w:val="000000"/>
                <w:sz w:val="22"/>
                <w:szCs w:val="22"/>
              </w:rPr>
              <w:t> </w:t>
            </w:r>
            <w:r w:rsidRPr="00B12C05">
              <w:rPr>
                <w:color w:val="000000"/>
                <w:sz w:val="22"/>
                <w:szCs w:val="22"/>
              </w:rPr>
              <w:t>097,0</w:t>
            </w:r>
          </w:p>
        </w:tc>
        <w:tc>
          <w:tcPr>
            <w:tcW w:w="1560" w:type="dxa"/>
            <w:tcBorders>
              <w:top w:val="nil"/>
              <w:left w:val="single" w:sz="4" w:space="0" w:color="auto"/>
              <w:bottom w:val="nil"/>
              <w:right w:val="single" w:sz="4" w:space="0" w:color="auto"/>
            </w:tcBorders>
            <w:vAlign w:val="bottom"/>
          </w:tcPr>
          <w:p w:rsidR="006B7F3A" w:rsidRPr="00B12C05" w:rsidRDefault="00016C1E" w:rsidP="00AD5DAE">
            <w:pPr>
              <w:spacing w:before="60" w:after="60" w:line="226" w:lineRule="exact"/>
              <w:ind w:right="431"/>
              <w:jc w:val="right"/>
              <w:rPr>
                <w:color w:val="000000"/>
              </w:rPr>
            </w:pPr>
            <w:r w:rsidRPr="00B12C05">
              <w:rPr>
                <w:color w:val="000000"/>
                <w:sz w:val="22"/>
                <w:szCs w:val="22"/>
              </w:rPr>
              <w:t>371,5</w:t>
            </w:r>
          </w:p>
        </w:tc>
        <w:tc>
          <w:tcPr>
            <w:tcW w:w="1311" w:type="dxa"/>
            <w:tcBorders>
              <w:top w:val="nil"/>
              <w:left w:val="single" w:sz="4" w:space="0" w:color="auto"/>
              <w:bottom w:val="nil"/>
              <w:right w:val="single" w:sz="4" w:space="0" w:color="auto"/>
            </w:tcBorders>
            <w:vAlign w:val="bottom"/>
          </w:tcPr>
          <w:p w:rsidR="006B7F3A" w:rsidRPr="00B12C05" w:rsidRDefault="00016C1E" w:rsidP="00AD5DAE">
            <w:pPr>
              <w:spacing w:before="60" w:after="60" w:line="226" w:lineRule="exact"/>
              <w:ind w:right="290"/>
              <w:jc w:val="right"/>
              <w:rPr>
                <w:color w:val="000000"/>
              </w:rPr>
            </w:pPr>
            <w:r w:rsidRPr="00B12C05">
              <w:rPr>
                <w:color w:val="000000"/>
                <w:sz w:val="22"/>
                <w:szCs w:val="22"/>
              </w:rPr>
              <w:t>151,2</w:t>
            </w:r>
          </w:p>
        </w:tc>
      </w:tr>
      <w:tr w:rsidR="00016C1E" w:rsidRPr="00B12C05" w:rsidTr="00016C1E">
        <w:trPr>
          <w:jc w:val="center"/>
        </w:trPr>
        <w:tc>
          <w:tcPr>
            <w:tcW w:w="3667" w:type="dxa"/>
            <w:tcBorders>
              <w:top w:val="nil"/>
              <w:left w:val="single" w:sz="4" w:space="0" w:color="auto"/>
              <w:bottom w:val="nil"/>
              <w:right w:val="single" w:sz="4" w:space="0" w:color="auto"/>
            </w:tcBorders>
          </w:tcPr>
          <w:p w:rsidR="00016C1E" w:rsidRPr="00B12C05" w:rsidRDefault="00016C1E" w:rsidP="00AD5DAE">
            <w:pPr>
              <w:spacing w:before="60" w:after="60" w:line="226" w:lineRule="exact"/>
              <w:rPr>
                <w:color w:val="000000"/>
              </w:rPr>
            </w:pPr>
            <w:r w:rsidRPr="00B12C05">
              <w:rPr>
                <w:color w:val="000000"/>
                <w:sz w:val="22"/>
                <w:szCs w:val="22"/>
              </w:rPr>
              <w:t>Аппаратура связи и части к ней</w:t>
            </w:r>
          </w:p>
        </w:tc>
        <w:tc>
          <w:tcPr>
            <w:tcW w:w="1276"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148"/>
              <w:jc w:val="right"/>
              <w:rPr>
                <w:color w:val="000000"/>
              </w:rPr>
            </w:pPr>
            <w:r w:rsidRPr="00B12C05">
              <w:rPr>
                <w:color w:val="000000"/>
                <w:sz w:val="22"/>
                <w:szCs w:val="22"/>
              </w:rPr>
              <w:t>419,2</w:t>
            </w:r>
          </w:p>
        </w:tc>
        <w:tc>
          <w:tcPr>
            <w:tcW w:w="1275"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148"/>
              <w:jc w:val="right"/>
              <w:rPr>
                <w:color w:val="000000"/>
              </w:rPr>
            </w:pPr>
            <w:r w:rsidRPr="00B12C05">
              <w:rPr>
                <w:color w:val="000000"/>
                <w:sz w:val="22"/>
                <w:szCs w:val="22"/>
              </w:rPr>
              <w:t>540,1</w:t>
            </w:r>
          </w:p>
        </w:tc>
        <w:tc>
          <w:tcPr>
            <w:tcW w:w="1560"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431"/>
              <w:jc w:val="right"/>
              <w:rPr>
                <w:color w:val="000000"/>
              </w:rPr>
            </w:pPr>
            <w:r w:rsidRPr="00B12C05">
              <w:rPr>
                <w:color w:val="000000"/>
                <w:sz w:val="22"/>
                <w:szCs w:val="22"/>
              </w:rPr>
              <w:t>120,9</w:t>
            </w:r>
          </w:p>
        </w:tc>
        <w:tc>
          <w:tcPr>
            <w:tcW w:w="1311"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290"/>
              <w:jc w:val="right"/>
              <w:rPr>
                <w:color w:val="000000"/>
              </w:rPr>
            </w:pPr>
            <w:r w:rsidRPr="00B12C05">
              <w:rPr>
                <w:color w:val="000000"/>
                <w:sz w:val="22"/>
                <w:szCs w:val="22"/>
              </w:rPr>
              <w:t>128,9</w:t>
            </w:r>
          </w:p>
        </w:tc>
      </w:tr>
      <w:tr w:rsidR="00016C1E" w:rsidRPr="00B12C05" w:rsidTr="00016C1E">
        <w:trPr>
          <w:jc w:val="center"/>
        </w:trPr>
        <w:tc>
          <w:tcPr>
            <w:tcW w:w="3667" w:type="dxa"/>
            <w:tcBorders>
              <w:top w:val="nil"/>
              <w:left w:val="single" w:sz="4" w:space="0" w:color="auto"/>
              <w:bottom w:val="nil"/>
              <w:right w:val="single" w:sz="4" w:space="0" w:color="auto"/>
            </w:tcBorders>
          </w:tcPr>
          <w:p w:rsidR="00016C1E" w:rsidRPr="00B12C05" w:rsidRDefault="00016C1E" w:rsidP="00AD5DAE">
            <w:pPr>
              <w:spacing w:before="60" w:after="60" w:line="226" w:lineRule="exact"/>
              <w:rPr>
                <w:color w:val="000000"/>
              </w:rPr>
            </w:pPr>
            <w:r w:rsidRPr="00B12C05">
              <w:rPr>
                <w:color w:val="000000"/>
                <w:sz w:val="22"/>
                <w:szCs w:val="22"/>
              </w:rPr>
              <w:t>Соевые бобы</w:t>
            </w:r>
          </w:p>
        </w:tc>
        <w:tc>
          <w:tcPr>
            <w:tcW w:w="1276"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148"/>
              <w:jc w:val="right"/>
              <w:rPr>
                <w:color w:val="000000"/>
              </w:rPr>
            </w:pPr>
            <w:r w:rsidRPr="00B12C05">
              <w:rPr>
                <w:color w:val="000000"/>
                <w:sz w:val="22"/>
                <w:szCs w:val="22"/>
              </w:rPr>
              <w:t>52,5</w:t>
            </w:r>
          </w:p>
        </w:tc>
        <w:tc>
          <w:tcPr>
            <w:tcW w:w="1275"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148"/>
              <w:jc w:val="right"/>
              <w:rPr>
                <w:color w:val="000000"/>
              </w:rPr>
            </w:pPr>
            <w:r w:rsidRPr="00B12C05">
              <w:rPr>
                <w:color w:val="000000"/>
                <w:sz w:val="22"/>
                <w:szCs w:val="22"/>
              </w:rPr>
              <w:t>165,4</w:t>
            </w:r>
          </w:p>
        </w:tc>
        <w:tc>
          <w:tcPr>
            <w:tcW w:w="1560"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431"/>
              <w:jc w:val="right"/>
              <w:rPr>
                <w:color w:val="000000"/>
              </w:rPr>
            </w:pPr>
            <w:r w:rsidRPr="00B12C05">
              <w:rPr>
                <w:color w:val="000000"/>
                <w:sz w:val="22"/>
                <w:szCs w:val="22"/>
              </w:rPr>
              <w:t>112,9</w:t>
            </w:r>
          </w:p>
        </w:tc>
        <w:tc>
          <w:tcPr>
            <w:tcW w:w="1311"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290"/>
              <w:jc w:val="right"/>
              <w:rPr>
                <w:color w:val="000000"/>
              </w:rPr>
            </w:pPr>
            <w:r w:rsidRPr="00B12C05">
              <w:rPr>
                <w:color w:val="000000"/>
                <w:sz w:val="22"/>
                <w:szCs w:val="22"/>
              </w:rPr>
              <w:t>в 3,2р.</w:t>
            </w:r>
          </w:p>
        </w:tc>
      </w:tr>
      <w:tr w:rsidR="00016C1E" w:rsidRPr="00B12C05" w:rsidTr="00016C1E">
        <w:trPr>
          <w:jc w:val="center"/>
        </w:trPr>
        <w:tc>
          <w:tcPr>
            <w:tcW w:w="3667" w:type="dxa"/>
            <w:tcBorders>
              <w:top w:val="nil"/>
              <w:left w:val="single" w:sz="4" w:space="0" w:color="auto"/>
              <w:bottom w:val="nil"/>
              <w:right w:val="single" w:sz="4" w:space="0" w:color="auto"/>
            </w:tcBorders>
          </w:tcPr>
          <w:p w:rsidR="00016C1E" w:rsidRPr="00B12C05" w:rsidRDefault="00016C1E" w:rsidP="00AD5DAE">
            <w:pPr>
              <w:spacing w:before="60" w:after="60" w:line="226" w:lineRule="exact"/>
              <w:rPr>
                <w:color w:val="000000"/>
              </w:rPr>
            </w:pPr>
            <w:r w:rsidRPr="00B12C05">
              <w:rPr>
                <w:color w:val="000000"/>
                <w:sz w:val="22"/>
                <w:szCs w:val="22"/>
              </w:rPr>
              <w:t>Срезанные цветы и бутоны</w:t>
            </w:r>
          </w:p>
        </w:tc>
        <w:tc>
          <w:tcPr>
            <w:tcW w:w="1276" w:type="dxa"/>
            <w:tcBorders>
              <w:top w:val="nil"/>
              <w:left w:val="single" w:sz="4" w:space="0" w:color="auto"/>
              <w:bottom w:val="nil"/>
              <w:right w:val="single" w:sz="4" w:space="0" w:color="auto"/>
            </w:tcBorders>
            <w:vAlign w:val="center"/>
          </w:tcPr>
          <w:p w:rsidR="00016C1E" w:rsidRPr="00B12C05" w:rsidRDefault="00016C1E" w:rsidP="00AD5DAE">
            <w:pPr>
              <w:spacing w:before="60" w:after="60" w:line="226" w:lineRule="exact"/>
              <w:ind w:right="148"/>
              <w:jc w:val="right"/>
              <w:rPr>
                <w:color w:val="000000"/>
              </w:rPr>
            </w:pPr>
            <w:r w:rsidRPr="00B12C05">
              <w:rPr>
                <w:color w:val="000000"/>
                <w:sz w:val="22"/>
                <w:szCs w:val="22"/>
              </w:rPr>
              <w:t>158,3</w:t>
            </w:r>
          </w:p>
        </w:tc>
        <w:tc>
          <w:tcPr>
            <w:tcW w:w="1275" w:type="dxa"/>
            <w:tcBorders>
              <w:top w:val="nil"/>
              <w:left w:val="single" w:sz="4" w:space="0" w:color="auto"/>
              <w:bottom w:val="nil"/>
              <w:right w:val="single" w:sz="4" w:space="0" w:color="auto"/>
            </w:tcBorders>
            <w:vAlign w:val="center"/>
          </w:tcPr>
          <w:p w:rsidR="00016C1E" w:rsidRPr="00B12C05" w:rsidRDefault="00016C1E" w:rsidP="00AD5DAE">
            <w:pPr>
              <w:spacing w:before="60" w:after="60" w:line="226" w:lineRule="exact"/>
              <w:ind w:right="148"/>
              <w:jc w:val="right"/>
              <w:rPr>
                <w:color w:val="000000"/>
              </w:rPr>
            </w:pPr>
            <w:r w:rsidRPr="00B12C05">
              <w:rPr>
                <w:color w:val="000000"/>
                <w:sz w:val="22"/>
                <w:szCs w:val="22"/>
              </w:rPr>
              <w:t>260,9</w:t>
            </w:r>
          </w:p>
        </w:tc>
        <w:tc>
          <w:tcPr>
            <w:tcW w:w="1560" w:type="dxa"/>
            <w:tcBorders>
              <w:top w:val="nil"/>
              <w:left w:val="single" w:sz="4" w:space="0" w:color="auto"/>
              <w:bottom w:val="nil"/>
              <w:right w:val="single" w:sz="4" w:space="0" w:color="auto"/>
            </w:tcBorders>
            <w:vAlign w:val="center"/>
          </w:tcPr>
          <w:p w:rsidR="00016C1E" w:rsidRPr="00B12C05" w:rsidRDefault="00016C1E" w:rsidP="00AD5DAE">
            <w:pPr>
              <w:spacing w:before="60" w:after="60" w:line="226" w:lineRule="exact"/>
              <w:ind w:right="431"/>
              <w:jc w:val="right"/>
              <w:rPr>
                <w:color w:val="000000"/>
              </w:rPr>
            </w:pPr>
            <w:r w:rsidRPr="00B12C05">
              <w:rPr>
                <w:color w:val="000000"/>
                <w:sz w:val="22"/>
                <w:szCs w:val="22"/>
              </w:rPr>
              <w:t>102,6</w:t>
            </w:r>
          </w:p>
        </w:tc>
        <w:tc>
          <w:tcPr>
            <w:tcW w:w="1311" w:type="dxa"/>
            <w:tcBorders>
              <w:top w:val="nil"/>
              <w:left w:val="single" w:sz="4" w:space="0" w:color="auto"/>
              <w:bottom w:val="nil"/>
              <w:right w:val="single" w:sz="4" w:space="0" w:color="auto"/>
            </w:tcBorders>
            <w:vAlign w:val="center"/>
          </w:tcPr>
          <w:p w:rsidR="00016C1E" w:rsidRPr="00B12C05" w:rsidRDefault="00016C1E" w:rsidP="00AD5DAE">
            <w:pPr>
              <w:spacing w:before="60" w:after="60" w:line="226" w:lineRule="exact"/>
              <w:ind w:right="290"/>
              <w:jc w:val="right"/>
              <w:rPr>
                <w:color w:val="000000"/>
              </w:rPr>
            </w:pPr>
            <w:r w:rsidRPr="00B12C05">
              <w:rPr>
                <w:color w:val="000000"/>
                <w:sz w:val="22"/>
                <w:szCs w:val="22"/>
              </w:rPr>
              <w:t>164,8</w:t>
            </w:r>
          </w:p>
        </w:tc>
      </w:tr>
      <w:tr w:rsidR="00016C1E" w:rsidRPr="00B12C05" w:rsidTr="00016C1E">
        <w:trPr>
          <w:jc w:val="center"/>
        </w:trPr>
        <w:tc>
          <w:tcPr>
            <w:tcW w:w="3667" w:type="dxa"/>
            <w:tcBorders>
              <w:top w:val="nil"/>
              <w:left w:val="single" w:sz="4" w:space="0" w:color="auto"/>
              <w:bottom w:val="nil"/>
              <w:right w:val="single" w:sz="4" w:space="0" w:color="auto"/>
            </w:tcBorders>
          </w:tcPr>
          <w:p w:rsidR="00016C1E" w:rsidRPr="00B12C05" w:rsidRDefault="00016C1E" w:rsidP="00AD5DAE">
            <w:pPr>
              <w:spacing w:before="60" w:after="60" w:line="226" w:lineRule="exact"/>
              <w:rPr>
                <w:color w:val="000000"/>
              </w:rPr>
            </w:pPr>
            <w:r w:rsidRPr="00B12C05">
              <w:rPr>
                <w:color w:val="000000"/>
                <w:sz w:val="22"/>
                <w:szCs w:val="22"/>
              </w:rPr>
              <w:t>Семена рапса</w:t>
            </w:r>
          </w:p>
        </w:tc>
        <w:tc>
          <w:tcPr>
            <w:tcW w:w="1276" w:type="dxa"/>
            <w:tcBorders>
              <w:top w:val="nil"/>
              <w:left w:val="single" w:sz="4" w:space="0" w:color="auto"/>
              <w:bottom w:val="nil"/>
              <w:right w:val="single" w:sz="4" w:space="0" w:color="auto"/>
            </w:tcBorders>
            <w:vAlign w:val="center"/>
          </w:tcPr>
          <w:p w:rsidR="00016C1E" w:rsidRPr="00B12C05" w:rsidRDefault="00016C1E" w:rsidP="00AD5DAE">
            <w:pPr>
              <w:spacing w:before="60" w:after="60" w:line="226" w:lineRule="exact"/>
              <w:ind w:right="148"/>
              <w:jc w:val="right"/>
              <w:rPr>
                <w:color w:val="000000"/>
              </w:rPr>
            </w:pPr>
            <w:r w:rsidRPr="00B12C05">
              <w:rPr>
                <w:color w:val="000000"/>
                <w:sz w:val="22"/>
                <w:szCs w:val="22"/>
              </w:rPr>
              <w:t>6,8</w:t>
            </w:r>
          </w:p>
        </w:tc>
        <w:tc>
          <w:tcPr>
            <w:tcW w:w="1275" w:type="dxa"/>
            <w:tcBorders>
              <w:top w:val="nil"/>
              <w:left w:val="single" w:sz="4" w:space="0" w:color="auto"/>
              <w:bottom w:val="nil"/>
              <w:right w:val="single" w:sz="4" w:space="0" w:color="auto"/>
            </w:tcBorders>
            <w:vAlign w:val="center"/>
          </w:tcPr>
          <w:p w:rsidR="00016C1E" w:rsidRPr="00B12C05" w:rsidRDefault="00016C1E" w:rsidP="00AD5DAE">
            <w:pPr>
              <w:spacing w:before="60" w:after="60" w:line="226" w:lineRule="exact"/>
              <w:ind w:right="148"/>
              <w:jc w:val="right"/>
              <w:rPr>
                <w:color w:val="000000"/>
              </w:rPr>
            </w:pPr>
            <w:r w:rsidRPr="00B12C05">
              <w:rPr>
                <w:color w:val="000000"/>
                <w:sz w:val="22"/>
                <w:szCs w:val="22"/>
              </w:rPr>
              <w:t>101,0</w:t>
            </w:r>
          </w:p>
        </w:tc>
        <w:tc>
          <w:tcPr>
            <w:tcW w:w="1560" w:type="dxa"/>
            <w:tcBorders>
              <w:top w:val="nil"/>
              <w:left w:val="single" w:sz="4" w:space="0" w:color="auto"/>
              <w:bottom w:val="nil"/>
              <w:right w:val="single" w:sz="4" w:space="0" w:color="auto"/>
            </w:tcBorders>
            <w:vAlign w:val="center"/>
          </w:tcPr>
          <w:p w:rsidR="00016C1E" w:rsidRPr="00B12C05" w:rsidRDefault="00016C1E" w:rsidP="00AD5DAE">
            <w:pPr>
              <w:spacing w:before="60" w:after="60" w:line="226" w:lineRule="exact"/>
              <w:ind w:right="431"/>
              <w:jc w:val="right"/>
              <w:rPr>
                <w:color w:val="000000"/>
              </w:rPr>
            </w:pPr>
            <w:r w:rsidRPr="00B12C05">
              <w:rPr>
                <w:color w:val="000000"/>
                <w:sz w:val="22"/>
                <w:szCs w:val="22"/>
              </w:rPr>
              <w:t>94,2</w:t>
            </w:r>
          </w:p>
        </w:tc>
        <w:tc>
          <w:tcPr>
            <w:tcW w:w="1311" w:type="dxa"/>
            <w:tcBorders>
              <w:top w:val="nil"/>
              <w:left w:val="single" w:sz="4" w:space="0" w:color="auto"/>
              <w:bottom w:val="nil"/>
              <w:right w:val="single" w:sz="4" w:space="0" w:color="auto"/>
            </w:tcBorders>
            <w:vAlign w:val="center"/>
          </w:tcPr>
          <w:p w:rsidR="00016C1E" w:rsidRPr="00B12C05" w:rsidRDefault="00016C1E" w:rsidP="00AD5DAE">
            <w:pPr>
              <w:spacing w:before="60" w:after="60" w:line="226" w:lineRule="exact"/>
              <w:ind w:right="290"/>
              <w:jc w:val="right"/>
              <w:rPr>
                <w:color w:val="000000"/>
              </w:rPr>
            </w:pPr>
            <w:r w:rsidRPr="00B12C05">
              <w:rPr>
                <w:color w:val="000000"/>
                <w:sz w:val="22"/>
                <w:szCs w:val="22"/>
              </w:rPr>
              <w:t>в 15р.</w:t>
            </w:r>
          </w:p>
        </w:tc>
      </w:tr>
      <w:tr w:rsidR="00016C1E" w:rsidRPr="00B12C05" w:rsidTr="00016C1E">
        <w:trPr>
          <w:jc w:val="center"/>
        </w:trPr>
        <w:tc>
          <w:tcPr>
            <w:tcW w:w="3667"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rPr>
                <w:color w:val="000000"/>
              </w:rPr>
            </w:pPr>
            <w:r w:rsidRPr="00B12C05">
              <w:rPr>
                <w:color w:val="000000"/>
                <w:sz w:val="22"/>
                <w:szCs w:val="22"/>
              </w:rPr>
              <w:t>Части и принадлежности</w:t>
            </w:r>
            <w:r w:rsidRPr="00B12C05">
              <w:rPr>
                <w:color w:val="000000"/>
                <w:sz w:val="22"/>
                <w:szCs w:val="22"/>
              </w:rPr>
              <w:br/>
              <w:t>для автомобилей и тракторов</w:t>
            </w:r>
          </w:p>
        </w:tc>
        <w:tc>
          <w:tcPr>
            <w:tcW w:w="1276"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148"/>
              <w:jc w:val="right"/>
              <w:rPr>
                <w:color w:val="000000"/>
              </w:rPr>
            </w:pPr>
            <w:r w:rsidRPr="00B12C05">
              <w:rPr>
                <w:color w:val="000000"/>
                <w:sz w:val="22"/>
                <w:szCs w:val="22"/>
              </w:rPr>
              <w:t>395,1</w:t>
            </w:r>
          </w:p>
        </w:tc>
        <w:tc>
          <w:tcPr>
            <w:tcW w:w="1275"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148"/>
              <w:jc w:val="right"/>
              <w:rPr>
                <w:color w:val="000000"/>
              </w:rPr>
            </w:pPr>
            <w:r w:rsidRPr="00B12C05">
              <w:rPr>
                <w:color w:val="000000"/>
                <w:sz w:val="22"/>
                <w:szCs w:val="22"/>
              </w:rPr>
              <w:t>484,7</w:t>
            </w:r>
          </w:p>
        </w:tc>
        <w:tc>
          <w:tcPr>
            <w:tcW w:w="1560"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431"/>
              <w:jc w:val="right"/>
              <w:rPr>
                <w:color w:val="000000"/>
              </w:rPr>
            </w:pPr>
            <w:r w:rsidRPr="00B12C05">
              <w:rPr>
                <w:color w:val="000000"/>
                <w:sz w:val="22"/>
                <w:szCs w:val="22"/>
              </w:rPr>
              <w:t>89,6</w:t>
            </w:r>
          </w:p>
        </w:tc>
        <w:tc>
          <w:tcPr>
            <w:tcW w:w="1311" w:type="dxa"/>
            <w:tcBorders>
              <w:top w:val="nil"/>
              <w:left w:val="single" w:sz="4" w:space="0" w:color="auto"/>
              <w:bottom w:val="nil"/>
              <w:right w:val="single" w:sz="4" w:space="0" w:color="auto"/>
            </w:tcBorders>
            <w:vAlign w:val="bottom"/>
          </w:tcPr>
          <w:p w:rsidR="00016C1E" w:rsidRPr="00B12C05" w:rsidRDefault="00016C1E" w:rsidP="00AD5DAE">
            <w:pPr>
              <w:spacing w:before="60" w:after="60" w:line="226" w:lineRule="exact"/>
              <w:ind w:right="290"/>
              <w:jc w:val="right"/>
              <w:rPr>
                <w:color w:val="000000"/>
              </w:rPr>
            </w:pPr>
            <w:r w:rsidRPr="00B12C05">
              <w:rPr>
                <w:color w:val="000000"/>
                <w:sz w:val="22"/>
                <w:szCs w:val="22"/>
              </w:rPr>
              <w:t>122,7</w:t>
            </w:r>
          </w:p>
        </w:tc>
      </w:tr>
      <w:tr w:rsidR="006B7F3A" w:rsidRPr="00B12C05" w:rsidTr="00993155">
        <w:trPr>
          <w:jc w:val="center"/>
        </w:trPr>
        <w:tc>
          <w:tcPr>
            <w:tcW w:w="3667" w:type="dxa"/>
            <w:tcBorders>
              <w:top w:val="nil"/>
              <w:left w:val="single" w:sz="4" w:space="0" w:color="auto"/>
              <w:bottom w:val="nil"/>
              <w:right w:val="single" w:sz="4" w:space="0" w:color="auto"/>
            </w:tcBorders>
            <w:vAlign w:val="bottom"/>
          </w:tcPr>
          <w:p w:rsidR="006B7F3A" w:rsidRPr="00B12C05" w:rsidRDefault="00016C1E" w:rsidP="00AD5DAE">
            <w:pPr>
              <w:spacing w:before="60" w:after="60" w:line="226" w:lineRule="exact"/>
              <w:rPr>
                <w:color w:val="000000"/>
              </w:rPr>
            </w:pPr>
            <w:r w:rsidRPr="00B12C05">
              <w:rPr>
                <w:color w:val="000000"/>
                <w:sz w:val="22"/>
                <w:szCs w:val="22"/>
              </w:rPr>
              <w:t>Отходы и лом черных металлов</w:t>
            </w:r>
          </w:p>
        </w:tc>
        <w:tc>
          <w:tcPr>
            <w:tcW w:w="1276" w:type="dxa"/>
            <w:tcBorders>
              <w:top w:val="nil"/>
              <w:left w:val="single" w:sz="4" w:space="0" w:color="auto"/>
              <w:bottom w:val="nil"/>
              <w:right w:val="single" w:sz="4" w:space="0" w:color="auto"/>
            </w:tcBorders>
            <w:vAlign w:val="bottom"/>
          </w:tcPr>
          <w:p w:rsidR="006B7F3A" w:rsidRPr="00B12C05" w:rsidRDefault="00065D08" w:rsidP="00AD5DAE">
            <w:pPr>
              <w:spacing w:before="60" w:after="60" w:line="226" w:lineRule="exact"/>
              <w:ind w:right="148"/>
              <w:jc w:val="right"/>
              <w:rPr>
                <w:color w:val="000000"/>
              </w:rPr>
            </w:pPr>
            <w:r w:rsidRPr="00B12C05">
              <w:rPr>
                <w:color w:val="000000"/>
                <w:sz w:val="22"/>
                <w:szCs w:val="22"/>
              </w:rPr>
              <w:t>382,4</w:t>
            </w:r>
          </w:p>
        </w:tc>
        <w:tc>
          <w:tcPr>
            <w:tcW w:w="1275" w:type="dxa"/>
            <w:tcBorders>
              <w:top w:val="nil"/>
              <w:left w:val="single" w:sz="4" w:space="0" w:color="auto"/>
              <w:bottom w:val="nil"/>
              <w:right w:val="single" w:sz="4" w:space="0" w:color="auto"/>
            </w:tcBorders>
            <w:vAlign w:val="bottom"/>
          </w:tcPr>
          <w:p w:rsidR="006B7F3A" w:rsidRPr="00B12C05" w:rsidRDefault="00065D08" w:rsidP="00AD5DAE">
            <w:pPr>
              <w:spacing w:before="60" w:after="60" w:line="226" w:lineRule="exact"/>
              <w:ind w:right="148"/>
              <w:jc w:val="right"/>
              <w:rPr>
                <w:color w:val="000000"/>
              </w:rPr>
            </w:pPr>
            <w:r w:rsidRPr="00B12C05">
              <w:rPr>
                <w:color w:val="000000"/>
                <w:sz w:val="22"/>
                <w:szCs w:val="22"/>
              </w:rPr>
              <w:t>460,5</w:t>
            </w:r>
          </w:p>
        </w:tc>
        <w:tc>
          <w:tcPr>
            <w:tcW w:w="1560" w:type="dxa"/>
            <w:tcBorders>
              <w:top w:val="nil"/>
              <w:left w:val="single" w:sz="4" w:space="0" w:color="auto"/>
              <w:bottom w:val="nil"/>
              <w:right w:val="single" w:sz="4" w:space="0" w:color="auto"/>
            </w:tcBorders>
            <w:vAlign w:val="bottom"/>
          </w:tcPr>
          <w:p w:rsidR="006B7F3A" w:rsidRPr="00B12C05" w:rsidRDefault="00065D08" w:rsidP="00AD5DAE">
            <w:pPr>
              <w:spacing w:before="60" w:after="60" w:line="226" w:lineRule="exact"/>
              <w:ind w:right="431"/>
              <w:jc w:val="right"/>
              <w:rPr>
                <w:color w:val="000000"/>
              </w:rPr>
            </w:pPr>
            <w:r w:rsidRPr="00B12C05">
              <w:rPr>
                <w:color w:val="000000"/>
                <w:sz w:val="22"/>
                <w:szCs w:val="22"/>
              </w:rPr>
              <w:t>78,1</w:t>
            </w:r>
          </w:p>
        </w:tc>
        <w:tc>
          <w:tcPr>
            <w:tcW w:w="1311" w:type="dxa"/>
            <w:tcBorders>
              <w:top w:val="nil"/>
              <w:left w:val="single" w:sz="4" w:space="0" w:color="auto"/>
              <w:bottom w:val="nil"/>
              <w:right w:val="single" w:sz="4" w:space="0" w:color="auto"/>
            </w:tcBorders>
            <w:vAlign w:val="bottom"/>
          </w:tcPr>
          <w:p w:rsidR="006B7F3A" w:rsidRPr="00B12C05" w:rsidRDefault="00065D08" w:rsidP="00AD5DAE">
            <w:pPr>
              <w:spacing w:before="60" w:after="60" w:line="226" w:lineRule="exact"/>
              <w:ind w:right="290"/>
              <w:jc w:val="right"/>
              <w:rPr>
                <w:color w:val="000000"/>
              </w:rPr>
            </w:pPr>
            <w:r w:rsidRPr="00B12C05">
              <w:rPr>
                <w:color w:val="000000"/>
                <w:sz w:val="22"/>
                <w:szCs w:val="22"/>
              </w:rPr>
              <w:t>120,4</w:t>
            </w:r>
          </w:p>
        </w:tc>
      </w:tr>
      <w:tr w:rsidR="006B7F3A" w:rsidRPr="00B12C05" w:rsidTr="00052305">
        <w:trPr>
          <w:jc w:val="center"/>
        </w:trPr>
        <w:tc>
          <w:tcPr>
            <w:tcW w:w="3667" w:type="dxa"/>
            <w:tcBorders>
              <w:top w:val="nil"/>
              <w:left w:val="single" w:sz="4" w:space="0" w:color="auto"/>
              <w:bottom w:val="double" w:sz="4" w:space="0" w:color="auto"/>
              <w:right w:val="single" w:sz="4" w:space="0" w:color="auto"/>
            </w:tcBorders>
          </w:tcPr>
          <w:p w:rsidR="006B7F3A" w:rsidRPr="00B12C05" w:rsidRDefault="006A763A" w:rsidP="00AD5DAE">
            <w:pPr>
              <w:spacing w:before="60" w:after="60" w:line="226" w:lineRule="exact"/>
              <w:rPr>
                <w:color w:val="000000"/>
              </w:rPr>
            </w:pPr>
            <w:r w:rsidRPr="00B12C05">
              <w:rPr>
                <w:color w:val="000000"/>
                <w:sz w:val="22"/>
                <w:szCs w:val="22"/>
              </w:rPr>
              <w:t>Вычислительные машины</w:t>
            </w:r>
            <w:r w:rsidRPr="00B12C05">
              <w:rPr>
                <w:color w:val="000000"/>
                <w:sz w:val="22"/>
                <w:szCs w:val="22"/>
              </w:rPr>
              <w:br/>
            </w:r>
            <w:r w:rsidR="00C0034E" w:rsidRPr="00B12C05">
              <w:rPr>
                <w:color w:val="000000"/>
                <w:sz w:val="22"/>
                <w:szCs w:val="22"/>
              </w:rPr>
              <w:t>для автоматической обработки информации</w:t>
            </w:r>
          </w:p>
        </w:tc>
        <w:tc>
          <w:tcPr>
            <w:tcW w:w="1276" w:type="dxa"/>
            <w:tcBorders>
              <w:top w:val="nil"/>
              <w:left w:val="single" w:sz="4" w:space="0" w:color="auto"/>
              <w:bottom w:val="double" w:sz="4" w:space="0" w:color="auto"/>
              <w:right w:val="single" w:sz="4" w:space="0" w:color="auto"/>
            </w:tcBorders>
            <w:vAlign w:val="bottom"/>
          </w:tcPr>
          <w:p w:rsidR="006B7F3A" w:rsidRPr="00B12C05" w:rsidRDefault="00065D08" w:rsidP="00AD5DAE">
            <w:pPr>
              <w:spacing w:before="60" w:after="60" w:line="226" w:lineRule="exact"/>
              <w:ind w:right="148"/>
              <w:jc w:val="right"/>
              <w:rPr>
                <w:color w:val="000000"/>
              </w:rPr>
            </w:pPr>
            <w:r w:rsidRPr="00B12C05">
              <w:rPr>
                <w:color w:val="000000"/>
                <w:sz w:val="22"/>
                <w:szCs w:val="22"/>
              </w:rPr>
              <w:t>199,1</w:t>
            </w:r>
          </w:p>
        </w:tc>
        <w:tc>
          <w:tcPr>
            <w:tcW w:w="1275" w:type="dxa"/>
            <w:tcBorders>
              <w:top w:val="nil"/>
              <w:left w:val="single" w:sz="4" w:space="0" w:color="auto"/>
              <w:bottom w:val="double" w:sz="4" w:space="0" w:color="auto"/>
              <w:right w:val="single" w:sz="4" w:space="0" w:color="auto"/>
            </w:tcBorders>
            <w:vAlign w:val="bottom"/>
          </w:tcPr>
          <w:p w:rsidR="006B7F3A" w:rsidRPr="00B12C05" w:rsidRDefault="00065D08" w:rsidP="00AD5DAE">
            <w:pPr>
              <w:spacing w:before="60" w:after="60" w:line="226" w:lineRule="exact"/>
              <w:ind w:right="148"/>
              <w:jc w:val="right"/>
              <w:rPr>
                <w:color w:val="000000"/>
              </w:rPr>
            </w:pPr>
            <w:r w:rsidRPr="00B12C05">
              <w:rPr>
                <w:color w:val="000000"/>
                <w:sz w:val="22"/>
                <w:szCs w:val="22"/>
              </w:rPr>
              <w:t>274,6</w:t>
            </w:r>
          </w:p>
        </w:tc>
        <w:tc>
          <w:tcPr>
            <w:tcW w:w="1560" w:type="dxa"/>
            <w:tcBorders>
              <w:top w:val="nil"/>
              <w:left w:val="single" w:sz="4" w:space="0" w:color="auto"/>
              <w:bottom w:val="double" w:sz="4" w:space="0" w:color="auto"/>
              <w:right w:val="single" w:sz="4" w:space="0" w:color="auto"/>
            </w:tcBorders>
            <w:vAlign w:val="bottom"/>
          </w:tcPr>
          <w:p w:rsidR="006B7F3A" w:rsidRPr="00B12C05" w:rsidRDefault="00065D08" w:rsidP="00AD5DAE">
            <w:pPr>
              <w:spacing w:before="60" w:after="60" w:line="226" w:lineRule="exact"/>
              <w:ind w:right="431"/>
              <w:jc w:val="right"/>
              <w:rPr>
                <w:color w:val="000000"/>
              </w:rPr>
            </w:pPr>
            <w:r w:rsidRPr="00B12C05">
              <w:rPr>
                <w:color w:val="000000"/>
                <w:sz w:val="22"/>
                <w:szCs w:val="22"/>
              </w:rPr>
              <w:t>75,5</w:t>
            </w:r>
          </w:p>
        </w:tc>
        <w:tc>
          <w:tcPr>
            <w:tcW w:w="1311" w:type="dxa"/>
            <w:tcBorders>
              <w:top w:val="nil"/>
              <w:left w:val="single" w:sz="4" w:space="0" w:color="auto"/>
              <w:bottom w:val="double" w:sz="4" w:space="0" w:color="auto"/>
              <w:right w:val="single" w:sz="4" w:space="0" w:color="auto"/>
            </w:tcBorders>
            <w:vAlign w:val="bottom"/>
          </w:tcPr>
          <w:p w:rsidR="006B7F3A" w:rsidRPr="00B12C05" w:rsidRDefault="00065D08" w:rsidP="00AD5DAE">
            <w:pPr>
              <w:spacing w:before="60" w:after="60" w:line="226" w:lineRule="exact"/>
              <w:ind w:right="290"/>
              <w:jc w:val="right"/>
              <w:rPr>
                <w:color w:val="000000"/>
              </w:rPr>
            </w:pPr>
            <w:r w:rsidRPr="00B12C05">
              <w:rPr>
                <w:color w:val="000000"/>
                <w:sz w:val="22"/>
                <w:szCs w:val="22"/>
              </w:rPr>
              <w:t>137,9</w:t>
            </w:r>
          </w:p>
        </w:tc>
      </w:tr>
    </w:tbl>
    <w:p w:rsidR="00FD0603" w:rsidRPr="00B12C05" w:rsidRDefault="00FD0603" w:rsidP="001A6662">
      <w:pPr>
        <w:spacing w:before="240" w:after="120" w:line="220" w:lineRule="exact"/>
        <w:jc w:val="center"/>
        <w:rPr>
          <w:rFonts w:ascii="Arial" w:hAnsi="Arial" w:cs="Arial"/>
          <w:b/>
          <w:bCs/>
          <w:sz w:val="22"/>
          <w:szCs w:val="22"/>
        </w:rPr>
      </w:pPr>
      <w:r w:rsidRPr="00B12C05">
        <w:rPr>
          <w:rFonts w:ascii="Arial" w:hAnsi="Arial" w:cs="Arial"/>
          <w:b/>
          <w:bCs/>
          <w:sz w:val="22"/>
          <w:szCs w:val="22"/>
        </w:rPr>
        <w:t xml:space="preserve">Импорт товаров, по которым произошло наиболее </w:t>
      </w:r>
      <w:r w:rsidRPr="00B12C05">
        <w:rPr>
          <w:rFonts w:ascii="Arial" w:hAnsi="Arial" w:cs="Arial"/>
          <w:b/>
          <w:bCs/>
          <w:sz w:val="22"/>
          <w:szCs w:val="22"/>
        </w:rPr>
        <w:br/>
        <w:t>существенное сокращение стоимостного объема поставок</w:t>
      </w:r>
    </w:p>
    <w:tbl>
      <w:tblPr>
        <w:tblW w:w="9078" w:type="dxa"/>
        <w:jc w:val="center"/>
        <w:tblBorders>
          <w:top w:val="single" w:sz="4" w:space="0" w:color="auto"/>
        </w:tblBorders>
        <w:tblLayout w:type="fixed"/>
        <w:tblLook w:val="0000"/>
      </w:tblPr>
      <w:tblGrid>
        <w:gridCol w:w="3658"/>
        <w:gridCol w:w="1274"/>
        <w:gridCol w:w="1287"/>
        <w:gridCol w:w="1554"/>
        <w:gridCol w:w="1305"/>
      </w:tblGrid>
      <w:tr w:rsidR="008E7946" w:rsidRPr="00B12C05" w:rsidTr="00665F1E">
        <w:trPr>
          <w:cantSplit/>
          <w:tblHeader/>
          <w:jc w:val="center"/>
        </w:trPr>
        <w:tc>
          <w:tcPr>
            <w:tcW w:w="3658" w:type="dxa"/>
            <w:vMerge w:val="restart"/>
            <w:tcBorders>
              <w:top w:val="single" w:sz="4" w:space="0" w:color="auto"/>
              <w:left w:val="single" w:sz="4" w:space="0" w:color="auto"/>
              <w:bottom w:val="nil"/>
              <w:right w:val="single" w:sz="4" w:space="0" w:color="auto"/>
            </w:tcBorders>
          </w:tcPr>
          <w:p w:rsidR="008E7946" w:rsidRPr="00B12C05" w:rsidRDefault="008E7946" w:rsidP="000A7105">
            <w:pPr>
              <w:pStyle w:val="21"/>
              <w:spacing w:before="60" w:after="60" w:line="200" w:lineRule="exact"/>
              <w:ind w:firstLine="0"/>
              <w:jc w:val="center"/>
              <w:rPr>
                <w:sz w:val="22"/>
                <w:szCs w:val="22"/>
              </w:rPr>
            </w:pPr>
          </w:p>
        </w:tc>
        <w:tc>
          <w:tcPr>
            <w:tcW w:w="1274" w:type="dxa"/>
            <w:vMerge w:val="restart"/>
            <w:tcBorders>
              <w:top w:val="single" w:sz="4" w:space="0" w:color="auto"/>
              <w:left w:val="single" w:sz="4" w:space="0" w:color="auto"/>
              <w:bottom w:val="nil"/>
              <w:right w:val="single" w:sz="4" w:space="0" w:color="auto"/>
            </w:tcBorders>
          </w:tcPr>
          <w:p w:rsidR="008E7946" w:rsidRPr="00B12C05" w:rsidRDefault="008E7946" w:rsidP="00764CC8">
            <w:pPr>
              <w:spacing w:before="40" w:after="40" w:line="200" w:lineRule="exact"/>
              <w:jc w:val="center"/>
            </w:pPr>
            <w:r w:rsidRPr="00B12C05">
              <w:rPr>
                <w:sz w:val="22"/>
                <w:szCs w:val="22"/>
              </w:rPr>
              <w:t>2017 г., млн. долл. США</w:t>
            </w:r>
          </w:p>
        </w:tc>
        <w:tc>
          <w:tcPr>
            <w:tcW w:w="1287" w:type="dxa"/>
            <w:vMerge w:val="restart"/>
            <w:tcBorders>
              <w:top w:val="single" w:sz="4" w:space="0" w:color="auto"/>
              <w:left w:val="single" w:sz="4" w:space="0" w:color="auto"/>
              <w:bottom w:val="nil"/>
              <w:right w:val="single" w:sz="4" w:space="0" w:color="auto"/>
            </w:tcBorders>
          </w:tcPr>
          <w:p w:rsidR="008E7946" w:rsidRPr="00B12C05" w:rsidRDefault="008E7946" w:rsidP="00764CC8">
            <w:pPr>
              <w:spacing w:before="40" w:after="40" w:line="200" w:lineRule="exact"/>
              <w:jc w:val="center"/>
            </w:pPr>
            <w:r w:rsidRPr="00B12C05">
              <w:rPr>
                <w:sz w:val="22"/>
                <w:szCs w:val="22"/>
              </w:rPr>
              <w:t>2018 г., млн. долл. США</w:t>
            </w:r>
          </w:p>
        </w:tc>
        <w:tc>
          <w:tcPr>
            <w:tcW w:w="2859" w:type="dxa"/>
            <w:gridSpan w:val="2"/>
            <w:tcBorders>
              <w:top w:val="single" w:sz="4" w:space="0" w:color="auto"/>
              <w:left w:val="single" w:sz="4" w:space="0" w:color="auto"/>
              <w:bottom w:val="single" w:sz="4" w:space="0" w:color="auto"/>
              <w:right w:val="single" w:sz="4" w:space="0" w:color="auto"/>
            </w:tcBorders>
          </w:tcPr>
          <w:p w:rsidR="008E7946" w:rsidRPr="00B12C05" w:rsidRDefault="00482B20" w:rsidP="00FC2E48">
            <w:pPr>
              <w:spacing w:before="40" w:after="40" w:line="200" w:lineRule="exact"/>
              <w:jc w:val="center"/>
            </w:pPr>
            <w:r w:rsidRPr="00B12C05">
              <w:rPr>
                <w:sz w:val="22"/>
                <w:szCs w:val="22"/>
              </w:rPr>
              <w:t>2018 г.</w:t>
            </w:r>
            <w:r w:rsidR="008E7946" w:rsidRPr="00B12C05">
              <w:rPr>
                <w:sz w:val="22"/>
                <w:szCs w:val="22"/>
              </w:rPr>
              <w:t xml:space="preserve"> к 2017 г. </w:t>
            </w:r>
          </w:p>
        </w:tc>
      </w:tr>
      <w:tr w:rsidR="00FD0603" w:rsidRPr="00B12C05" w:rsidTr="00AA3ED1">
        <w:trPr>
          <w:cantSplit/>
          <w:trHeight w:val="355"/>
          <w:tblHeader/>
          <w:jc w:val="center"/>
        </w:trPr>
        <w:tc>
          <w:tcPr>
            <w:tcW w:w="3658"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firstLine="0"/>
              <w:jc w:val="center"/>
              <w:rPr>
                <w:sz w:val="22"/>
                <w:szCs w:val="22"/>
              </w:rPr>
            </w:pPr>
          </w:p>
        </w:tc>
        <w:tc>
          <w:tcPr>
            <w:tcW w:w="1274"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right="227" w:firstLine="0"/>
              <w:jc w:val="center"/>
              <w:rPr>
                <w:sz w:val="22"/>
                <w:szCs w:val="22"/>
              </w:rPr>
            </w:pPr>
          </w:p>
        </w:tc>
        <w:tc>
          <w:tcPr>
            <w:tcW w:w="1287"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right="227" w:firstLine="0"/>
              <w:jc w:val="center"/>
              <w:rPr>
                <w:sz w:val="22"/>
                <w:szCs w:val="22"/>
              </w:rPr>
            </w:pPr>
          </w:p>
        </w:tc>
        <w:tc>
          <w:tcPr>
            <w:tcW w:w="1554"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left="-85" w:right="-85" w:firstLine="0"/>
              <w:jc w:val="center"/>
              <w:rPr>
                <w:sz w:val="22"/>
                <w:szCs w:val="22"/>
              </w:rPr>
            </w:pPr>
            <w:r w:rsidRPr="00B12C05">
              <w:rPr>
                <w:sz w:val="22"/>
                <w:szCs w:val="22"/>
              </w:rPr>
              <w:t>уменьшение (-),</w:t>
            </w:r>
            <w:r w:rsidRPr="00B12C05">
              <w:rPr>
                <w:sz w:val="22"/>
                <w:szCs w:val="22"/>
              </w:rPr>
              <w:br/>
              <w:t>млн. долл. США</w:t>
            </w:r>
          </w:p>
        </w:tc>
        <w:tc>
          <w:tcPr>
            <w:tcW w:w="1305"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7B13DC" w:rsidRPr="00B12C05" w:rsidTr="00AD036A">
        <w:trPr>
          <w:jc w:val="center"/>
        </w:trPr>
        <w:tc>
          <w:tcPr>
            <w:tcW w:w="3658" w:type="dxa"/>
            <w:tcBorders>
              <w:top w:val="single" w:sz="4" w:space="0" w:color="auto"/>
              <w:left w:val="single" w:sz="4" w:space="0" w:color="auto"/>
              <w:bottom w:val="nil"/>
              <w:right w:val="single" w:sz="4" w:space="0" w:color="auto"/>
            </w:tcBorders>
            <w:vAlign w:val="bottom"/>
          </w:tcPr>
          <w:p w:rsidR="007B13DC" w:rsidRPr="00B12C05" w:rsidRDefault="007B13DC" w:rsidP="00AD5DAE">
            <w:pPr>
              <w:spacing w:before="60" w:after="60" w:line="226" w:lineRule="exact"/>
            </w:pPr>
            <w:r w:rsidRPr="00B12C05">
              <w:rPr>
                <w:snapToGrid w:val="0"/>
                <w:sz w:val="22"/>
                <w:szCs w:val="22"/>
              </w:rPr>
              <w:t>Яблоки, груши и айва, свежие</w:t>
            </w:r>
          </w:p>
        </w:tc>
        <w:tc>
          <w:tcPr>
            <w:tcW w:w="1274" w:type="dxa"/>
            <w:tcBorders>
              <w:top w:val="single" w:sz="4" w:space="0" w:color="auto"/>
              <w:left w:val="single" w:sz="4" w:space="0" w:color="auto"/>
              <w:bottom w:val="nil"/>
              <w:right w:val="single" w:sz="4" w:space="0" w:color="auto"/>
            </w:tcBorders>
            <w:vAlign w:val="bottom"/>
          </w:tcPr>
          <w:p w:rsidR="007B13DC" w:rsidRPr="00B12C05" w:rsidRDefault="00130BCB" w:rsidP="00AD5DAE">
            <w:pPr>
              <w:pStyle w:val="21"/>
              <w:spacing w:before="60" w:after="60" w:line="226" w:lineRule="exact"/>
              <w:ind w:right="142" w:firstLine="0"/>
              <w:jc w:val="right"/>
              <w:rPr>
                <w:sz w:val="22"/>
                <w:szCs w:val="22"/>
              </w:rPr>
            </w:pPr>
            <w:r w:rsidRPr="00B12C05">
              <w:rPr>
                <w:sz w:val="22"/>
                <w:szCs w:val="22"/>
              </w:rPr>
              <w:t>392,4</w:t>
            </w:r>
          </w:p>
        </w:tc>
        <w:tc>
          <w:tcPr>
            <w:tcW w:w="1287" w:type="dxa"/>
            <w:tcBorders>
              <w:top w:val="single" w:sz="4" w:space="0" w:color="auto"/>
              <w:left w:val="single" w:sz="4" w:space="0" w:color="auto"/>
              <w:bottom w:val="nil"/>
              <w:right w:val="single" w:sz="4" w:space="0" w:color="auto"/>
            </w:tcBorders>
            <w:vAlign w:val="bottom"/>
          </w:tcPr>
          <w:p w:rsidR="007B13DC" w:rsidRPr="00B12C05" w:rsidRDefault="00130BCB" w:rsidP="00AD5DAE">
            <w:pPr>
              <w:pStyle w:val="21"/>
              <w:spacing w:before="60" w:after="60" w:line="226" w:lineRule="exact"/>
              <w:ind w:right="142" w:firstLine="0"/>
              <w:jc w:val="right"/>
              <w:rPr>
                <w:sz w:val="22"/>
                <w:szCs w:val="22"/>
              </w:rPr>
            </w:pPr>
            <w:r w:rsidRPr="00B12C05">
              <w:rPr>
                <w:sz w:val="22"/>
                <w:szCs w:val="22"/>
              </w:rPr>
              <w:t>207,2</w:t>
            </w:r>
          </w:p>
        </w:tc>
        <w:tc>
          <w:tcPr>
            <w:tcW w:w="1554" w:type="dxa"/>
            <w:tcBorders>
              <w:top w:val="single" w:sz="4" w:space="0" w:color="auto"/>
              <w:left w:val="single" w:sz="4" w:space="0" w:color="auto"/>
              <w:bottom w:val="nil"/>
              <w:right w:val="single" w:sz="4" w:space="0" w:color="auto"/>
            </w:tcBorders>
            <w:vAlign w:val="bottom"/>
          </w:tcPr>
          <w:p w:rsidR="007B13DC" w:rsidRPr="00B12C05" w:rsidRDefault="00130BCB" w:rsidP="00AD5DAE">
            <w:pPr>
              <w:pStyle w:val="21"/>
              <w:spacing w:before="60" w:after="60" w:line="226" w:lineRule="exact"/>
              <w:ind w:right="431" w:firstLine="0"/>
              <w:jc w:val="right"/>
              <w:rPr>
                <w:sz w:val="22"/>
                <w:szCs w:val="22"/>
              </w:rPr>
            </w:pPr>
            <w:r w:rsidRPr="00B12C05">
              <w:rPr>
                <w:sz w:val="22"/>
                <w:szCs w:val="22"/>
              </w:rPr>
              <w:t>-185,2</w:t>
            </w:r>
          </w:p>
        </w:tc>
        <w:tc>
          <w:tcPr>
            <w:tcW w:w="1305" w:type="dxa"/>
            <w:tcBorders>
              <w:top w:val="single" w:sz="4" w:space="0" w:color="auto"/>
              <w:left w:val="single" w:sz="4" w:space="0" w:color="auto"/>
              <w:bottom w:val="nil"/>
              <w:right w:val="single" w:sz="4" w:space="0" w:color="auto"/>
            </w:tcBorders>
            <w:vAlign w:val="bottom"/>
          </w:tcPr>
          <w:p w:rsidR="007B13DC" w:rsidRPr="00B12C05" w:rsidRDefault="00130BCB" w:rsidP="00AD5DAE">
            <w:pPr>
              <w:pStyle w:val="21"/>
              <w:spacing w:before="60" w:after="60" w:line="226" w:lineRule="exact"/>
              <w:ind w:right="269" w:firstLine="0"/>
              <w:jc w:val="right"/>
              <w:rPr>
                <w:sz w:val="22"/>
                <w:szCs w:val="22"/>
              </w:rPr>
            </w:pPr>
            <w:r w:rsidRPr="00B12C05">
              <w:rPr>
                <w:sz w:val="22"/>
                <w:szCs w:val="22"/>
              </w:rPr>
              <w:t>52,8</w:t>
            </w:r>
          </w:p>
        </w:tc>
      </w:tr>
      <w:tr w:rsidR="002120E1" w:rsidRPr="00B12C05" w:rsidTr="00771817">
        <w:trPr>
          <w:jc w:val="center"/>
        </w:trPr>
        <w:tc>
          <w:tcPr>
            <w:tcW w:w="3658" w:type="dxa"/>
            <w:tcBorders>
              <w:top w:val="nil"/>
              <w:left w:val="single" w:sz="4" w:space="0" w:color="auto"/>
              <w:bottom w:val="nil"/>
              <w:right w:val="single" w:sz="4" w:space="0" w:color="auto"/>
            </w:tcBorders>
            <w:vAlign w:val="bottom"/>
          </w:tcPr>
          <w:p w:rsidR="002120E1" w:rsidRPr="00B12C05" w:rsidRDefault="002120E1" w:rsidP="00AD5DAE">
            <w:pPr>
              <w:spacing w:before="60" w:after="60" w:line="226" w:lineRule="exact"/>
              <w:rPr>
                <w:snapToGrid w:val="0"/>
              </w:rPr>
            </w:pPr>
            <w:r w:rsidRPr="00B12C05">
              <w:rPr>
                <w:snapToGrid w:val="0"/>
                <w:sz w:val="22"/>
                <w:szCs w:val="22"/>
              </w:rPr>
              <w:t>Электроэнергия</w:t>
            </w:r>
          </w:p>
        </w:tc>
        <w:tc>
          <w:tcPr>
            <w:tcW w:w="1274" w:type="dxa"/>
            <w:tcBorders>
              <w:top w:val="nil"/>
              <w:left w:val="single" w:sz="4" w:space="0" w:color="auto"/>
              <w:bottom w:val="nil"/>
              <w:right w:val="single" w:sz="4" w:space="0" w:color="auto"/>
            </w:tcBorders>
            <w:vAlign w:val="bottom"/>
          </w:tcPr>
          <w:p w:rsidR="002120E1" w:rsidRPr="00B12C05" w:rsidRDefault="00130BCB" w:rsidP="00AD5DAE">
            <w:pPr>
              <w:pStyle w:val="21"/>
              <w:spacing w:before="60" w:after="60" w:line="226" w:lineRule="exact"/>
              <w:ind w:right="142" w:firstLine="0"/>
              <w:jc w:val="right"/>
              <w:rPr>
                <w:sz w:val="22"/>
                <w:szCs w:val="22"/>
              </w:rPr>
            </w:pPr>
            <w:r w:rsidRPr="00B12C05">
              <w:rPr>
                <w:sz w:val="22"/>
                <w:szCs w:val="22"/>
              </w:rPr>
              <w:t>129,7</w:t>
            </w:r>
          </w:p>
        </w:tc>
        <w:tc>
          <w:tcPr>
            <w:tcW w:w="1287" w:type="dxa"/>
            <w:tcBorders>
              <w:top w:val="nil"/>
              <w:left w:val="single" w:sz="4" w:space="0" w:color="auto"/>
              <w:bottom w:val="nil"/>
              <w:right w:val="single" w:sz="4" w:space="0" w:color="auto"/>
            </w:tcBorders>
            <w:vAlign w:val="bottom"/>
          </w:tcPr>
          <w:p w:rsidR="002120E1" w:rsidRPr="00B12C05" w:rsidRDefault="00130BCB" w:rsidP="00AD5DAE">
            <w:pPr>
              <w:pStyle w:val="21"/>
              <w:spacing w:before="60" w:after="60" w:line="226" w:lineRule="exact"/>
              <w:ind w:right="142" w:firstLine="0"/>
              <w:jc w:val="right"/>
              <w:rPr>
                <w:sz w:val="22"/>
                <w:szCs w:val="22"/>
              </w:rPr>
            </w:pPr>
            <w:r w:rsidRPr="00B12C05">
              <w:rPr>
                <w:sz w:val="22"/>
                <w:szCs w:val="22"/>
              </w:rPr>
              <w:t>2,2</w:t>
            </w:r>
          </w:p>
        </w:tc>
        <w:tc>
          <w:tcPr>
            <w:tcW w:w="1554" w:type="dxa"/>
            <w:tcBorders>
              <w:top w:val="nil"/>
              <w:left w:val="single" w:sz="4" w:space="0" w:color="auto"/>
              <w:bottom w:val="nil"/>
              <w:right w:val="single" w:sz="4" w:space="0" w:color="auto"/>
            </w:tcBorders>
            <w:vAlign w:val="bottom"/>
          </w:tcPr>
          <w:p w:rsidR="002120E1" w:rsidRPr="00B12C05" w:rsidRDefault="00130BCB" w:rsidP="00AD5DAE">
            <w:pPr>
              <w:pStyle w:val="21"/>
              <w:spacing w:before="60" w:after="60" w:line="226" w:lineRule="exact"/>
              <w:ind w:right="431" w:firstLine="0"/>
              <w:jc w:val="right"/>
              <w:rPr>
                <w:sz w:val="22"/>
                <w:szCs w:val="22"/>
              </w:rPr>
            </w:pPr>
            <w:r w:rsidRPr="00B12C05">
              <w:rPr>
                <w:sz w:val="22"/>
                <w:szCs w:val="22"/>
              </w:rPr>
              <w:t>-127,5</w:t>
            </w:r>
          </w:p>
        </w:tc>
        <w:tc>
          <w:tcPr>
            <w:tcW w:w="1305" w:type="dxa"/>
            <w:tcBorders>
              <w:top w:val="nil"/>
              <w:left w:val="single" w:sz="4" w:space="0" w:color="auto"/>
              <w:bottom w:val="nil"/>
              <w:right w:val="single" w:sz="4" w:space="0" w:color="auto"/>
            </w:tcBorders>
            <w:vAlign w:val="bottom"/>
          </w:tcPr>
          <w:p w:rsidR="002120E1" w:rsidRPr="00B12C05" w:rsidRDefault="00130BCB" w:rsidP="00AD5DAE">
            <w:pPr>
              <w:pStyle w:val="21"/>
              <w:spacing w:before="60" w:after="60" w:line="226" w:lineRule="exact"/>
              <w:ind w:right="269" w:firstLine="0"/>
              <w:jc w:val="right"/>
              <w:rPr>
                <w:sz w:val="22"/>
                <w:szCs w:val="22"/>
              </w:rPr>
            </w:pPr>
            <w:r w:rsidRPr="00B12C05">
              <w:rPr>
                <w:sz w:val="22"/>
                <w:szCs w:val="22"/>
              </w:rPr>
              <w:t>1,7</w:t>
            </w:r>
          </w:p>
        </w:tc>
      </w:tr>
      <w:tr w:rsidR="00130BCB" w:rsidRPr="00B12C05" w:rsidTr="00130BCB">
        <w:trPr>
          <w:jc w:val="center"/>
        </w:trPr>
        <w:tc>
          <w:tcPr>
            <w:tcW w:w="3658" w:type="dxa"/>
            <w:tcBorders>
              <w:top w:val="nil"/>
              <w:left w:val="single" w:sz="4" w:space="0" w:color="auto"/>
              <w:bottom w:val="nil"/>
              <w:right w:val="single" w:sz="4" w:space="0" w:color="auto"/>
            </w:tcBorders>
            <w:vAlign w:val="bottom"/>
          </w:tcPr>
          <w:p w:rsidR="00130BCB" w:rsidRPr="00B12C05" w:rsidRDefault="00130BCB" w:rsidP="00AD5DAE">
            <w:pPr>
              <w:spacing w:before="60" w:after="60" w:line="226" w:lineRule="exact"/>
            </w:pPr>
            <w:r w:rsidRPr="00B12C05">
              <w:rPr>
                <w:sz w:val="22"/>
                <w:szCs w:val="22"/>
              </w:rPr>
              <w:t>Томаты</w:t>
            </w:r>
          </w:p>
        </w:tc>
        <w:tc>
          <w:tcPr>
            <w:tcW w:w="1274" w:type="dxa"/>
            <w:tcBorders>
              <w:top w:val="nil"/>
              <w:left w:val="single" w:sz="4" w:space="0" w:color="auto"/>
              <w:bottom w:val="nil"/>
              <w:right w:val="single" w:sz="4" w:space="0" w:color="auto"/>
            </w:tcBorders>
            <w:vAlign w:val="bottom"/>
          </w:tcPr>
          <w:p w:rsidR="00130BCB" w:rsidRPr="00B12C05" w:rsidRDefault="00130BCB" w:rsidP="00AD5DAE">
            <w:pPr>
              <w:pStyle w:val="21"/>
              <w:spacing w:before="60" w:after="60" w:line="226" w:lineRule="exact"/>
              <w:ind w:right="142" w:firstLine="0"/>
              <w:jc w:val="right"/>
              <w:rPr>
                <w:sz w:val="22"/>
                <w:szCs w:val="22"/>
              </w:rPr>
            </w:pPr>
            <w:r w:rsidRPr="00B12C05">
              <w:rPr>
                <w:sz w:val="22"/>
                <w:szCs w:val="22"/>
              </w:rPr>
              <w:t>217,5</w:t>
            </w:r>
          </w:p>
        </w:tc>
        <w:tc>
          <w:tcPr>
            <w:tcW w:w="1287" w:type="dxa"/>
            <w:tcBorders>
              <w:top w:val="nil"/>
              <w:left w:val="single" w:sz="4" w:space="0" w:color="auto"/>
              <w:bottom w:val="nil"/>
              <w:right w:val="single" w:sz="4" w:space="0" w:color="auto"/>
            </w:tcBorders>
            <w:vAlign w:val="bottom"/>
          </w:tcPr>
          <w:p w:rsidR="00130BCB" w:rsidRPr="00B12C05" w:rsidRDefault="00130BCB" w:rsidP="00AD5DAE">
            <w:pPr>
              <w:pStyle w:val="21"/>
              <w:spacing w:before="60" w:after="60" w:line="226" w:lineRule="exact"/>
              <w:ind w:right="142" w:firstLine="0"/>
              <w:jc w:val="right"/>
              <w:rPr>
                <w:sz w:val="22"/>
                <w:szCs w:val="22"/>
              </w:rPr>
            </w:pPr>
            <w:r w:rsidRPr="00B12C05">
              <w:rPr>
                <w:sz w:val="22"/>
                <w:szCs w:val="22"/>
              </w:rPr>
              <w:t>117,4</w:t>
            </w:r>
          </w:p>
        </w:tc>
        <w:tc>
          <w:tcPr>
            <w:tcW w:w="1554" w:type="dxa"/>
            <w:tcBorders>
              <w:top w:val="nil"/>
              <w:left w:val="single" w:sz="4" w:space="0" w:color="auto"/>
              <w:bottom w:val="nil"/>
              <w:right w:val="single" w:sz="4" w:space="0" w:color="auto"/>
            </w:tcBorders>
            <w:vAlign w:val="bottom"/>
          </w:tcPr>
          <w:p w:rsidR="00130BCB" w:rsidRPr="00B12C05" w:rsidRDefault="00130BCB" w:rsidP="00AD5DAE">
            <w:pPr>
              <w:pStyle w:val="21"/>
              <w:spacing w:before="60" w:after="60" w:line="226" w:lineRule="exact"/>
              <w:ind w:right="431" w:firstLine="0"/>
              <w:jc w:val="right"/>
              <w:rPr>
                <w:sz w:val="22"/>
                <w:szCs w:val="22"/>
              </w:rPr>
            </w:pPr>
            <w:r w:rsidRPr="00B12C05">
              <w:rPr>
                <w:sz w:val="22"/>
                <w:szCs w:val="22"/>
              </w:rPr>
              <w:t>-100,1</w:t>
            </w:r>
          </w:p>
        </w:tc>
        <w:tc>
          <w:tcPr>
            <w:tcW w:w="1305" w:type="dxa"/>
            <w:tcBorders>
              <w:top w:val="nil"/>
              <w:left w:val="single" w:sz="4" w:space="0" w:color="auto"/>
              <w:bottom w:val="nil"/>
              <w:right w:val="single" w:sz="4" w:space="0" w:color="auto"/>
            </w:tcBorders>
            <w:vAlign w:val="bottom"/>
          </w:tcPr>
          <w:p w:rsidR="00130BCB" w:rsidRPr="00B12C05" w:rsidRDefault="00130BCB" w:rsidP="00AD5DAE">
            <w:pPr>
              <w:pStyle w:val="21"/>
              <w:spacing w:before="60" w:after="60" w:line="226" w:lineRule="exact"/>
              <w:ind w:right="269" w:firstLine="0"/>
              <w:jc w:val="right"/>
              <w:rPr>
                <w:sz w:val="22"/>
                <w:szCs w:val="22"/>
              </w:rPr>
            </w:pPr>
            <w:r w:rsidRPr="00B12C05">
              <w:rPr>
                <w:sz w:val="22"/>
                <w:szCs w:val="22"/>
              </w:rPr>
              <w:t>54,0</w:t>
            </w:r>
          </w:p>
        </w:tc>
      </w:tr>
      <w:tr w:rsidR="00A0197B" w:rsidRPr="00B12C05" w:rsidTr="00AA3ED1">
        <w:trPr>
          <w:jc w:val="center"/>
        </w:trPr>
        <w:tc>
          <w:tcPr>
            <w:tcW w:w="3658" w:type="dxa"/>
            <w:tcBorders>
              <w:top w:val="nil"/>
              <w:left w:val="single" w:sz="4" w:space="0" w:color="auto"/>
              <w:bottom w:val="nil"/>
              <w:right w:val="single" w:sz="4" w:space="0" w:color="auto"/>
            </w:tcBorders>
          </w:tcPr>
          <w:p w:rsidR="00A0197B" w:rsidRPr="00B12C05" w:rsidRDefault="00A0197B" w:rsidP="00AD5DAE">
            <w:pPr>
              <w:spacing w:before="60" w:after="60" w:line="226" w:lineRule="exact"/>
              <w:rPr>
                <w:snapToGrid w:val="0"/>
              </w:rPr>
            </w:pPr>
            <w:r w:rsidRPr="00B12C05">
              <w:rPr>
                <w:snapToGrid w:val="0"/>
                <w:sz w:val="22"/>
                <w:szCs w:val="22"/>
              </w:rPr>
              <w:t>Железнодорожные локомотивы электрические</w:t>
            </w:r>
          </w:p>
        </w:tc>
        <w:tc>
          <w:tcPr>
            <w:tcW w:w="1274" w:type="dxa"/>
            <w:tcBorders>
              <w:top w:val="nil"/>
              <w:left w:val="single" w:sz="4" w:space="0" w:color="auto"/>
              <w:bottom w:val="nil"/>
              <w:right w:val="single" w:sz="4" w:space="0" w:color="auto"/>
            </w:tcBorders>
            <w:vAlign w:val="bottom"/>
          </w:tcPr>
          <w:p w:rsidR="00A0197B" w:rsidRPr="00B12C05" w:rsidRDefault="00130BCB" w:rsidP="00AD5DAE">
            <w:pPr>
              <w:pStyle w:val="21"/>
              <w:spacing w:before="60" w:after="60" w:line="226" w:lineRule="exact"/>
              <w:ind w:right="142" w:firstLine="0"/>
              <w:jc w:val="right"/>
              <w:rPr>
                <w:sz w:val="22"/>
                <w:szCs w:val="22"/>
              </w:rPr>
            </w:pPr>
            <w:r w:rsidRPr="00B12C05">
              <w:rPr>
                <w:sz w:val="22"/>
                <w:szCs w:val="22"/>
              </w:rPr>
              <w:t>99,2</w:t>
            </w:r>
          </w:p>
        </w:tc>
        <w:tc>
          <w:tcPr>
            <w:tcW w:w="1287" w:type="dxa"/>
            <w:tcBorders>
              <w:top w:val="nil"/>
              <w:left w:val="single" w:sz="4" w:space="0" w:color="auto"/>
              <w:bottom w:val="nil"/>
              <w:right w:val="single" w:sz="4" w:space="0" w:color="auto"/>
            </w:tcBorders>
            <w:vAlign w:val="bottom"/>
          </w:tcPr>
          <w:p w:rsidR="00A0197B" w:rsidRPr="00B12C05" w:rsidRDefault="00096FD8" w:rsidP="00AD5DAE">
            <w:pPr>
              <w:pStyle w:val="21"/>
              <w:spacing w:before="60" w:after="60" w:line="226" w:lineRule="exact"/>
              <w:ind w:right="142" w:firstLine="0"/>
              <w:jc w:val="right"/>
              <w:rPr>
                <w:sz w:val="22"/>
                <w:szCs w:val="22"/>
              </w:rPr>
            </w:pPr>
            <w:r w:rsidRPr="00B12C05">
              <w:rPr>
                <w:sz w:val="22"/>
                <w:szCs w:val="22"/>
              </w:rPr>
              <w:t>–</w:t>
            </w:r>
          </w:p>
        </w:tc>
        <w:tc>
          <w:tcPr>
            <w:tcW w:w="1554" w:type="dxa"/>
            <w:tcBorders>
              <w:top w:val="nil"/>
              <w:left w:val="single" w:sz="4" w:space="0" w:color="auto"/>
              <w:bottom w:val="nil"/>
              <w:right w:val="single" w:sz="4" w:space="0" w:color="auto"/>
            </w:tcBorders>
            <w:vAlign w:val="bottom"/>
          </w:tcPr>
          <w:p w:rsidR="00A0197B" w:rsidRPr="00B12C05" w:rsidRDefault="00130BCB" w:rsidP="00AD5DAE">
            <w:pPr>
              <w:pStyle w:val="21"/>
              <w:spacing w:before="60" w:after="60" w:line="226" w:lineRule="exact"/>
              <w:ind w:right="431" w:firstLine="0"/>
              <w:jc w:val="right"/>
              <w:rPr>
                <w:sz w:val="22"/>
                <w:szCs w:val="22"/>
              </w:rPr>
            </w:pPr>
            <w:r w:rsidRPr="00B12C05">
              <w:rPr>
                <w:sz w:val="22"/>
                <w:szCs w:val="22"/>
              </w:rPr>
              <w:t>-99,2</w:t>
            </w:r>
          </w:p>
        </w:tc>
        <w:tc>
          <w:tcPr>
            <w:tcW w:w="1305" w:type="dxa"/>
            <w:tcBorders>
              <w:top w:val="nil"/>
              <w:left w:val="single" w:sz="4" w:space="0" w:color="auto"/>
              <w:bottom w:val="nil"/>
              <w:right w:val="single" w:sz="4" w:space="0" w:color="auto"/>
            </w:tcBorders>
            <w:vAlign w:val="bottom"/>
          </w:tcPr>
          <w:p w:rsidR="00A0197B" w:rsidRPr="00B12C05" w:rsidRDefault="00096FD8" w:rsidP="00AD5DAE">
            <w:pPr>
              <w:pStyle w:val="21"/>
              <w:spacing w:before="60" w:after="60" w:line="226" w:lineRule="exact"/>
              <w:ind w:right="269" w:firstLine="0"/>
              <w:jc w:val="right"/>
              <w:rPr>
                <w:sz w:val="22"/>
                <w:szCs w:val="22"/>
              </w:rPr>
            </w:pPr>
            <w:r w:rsidRPr="00B12C05">
              <w:rPr>
                <w:sz w:val="22"/>
                <w:szCs w:val="22"/>
              </w:rPr>
              <w:t>–</w:t>
            </w:r>
          </w:p>
        </w:tc>
      </w:tr>
      <w:tr w:rsidR="00130BCB" w:rsidRPr="00B12C05" w:rsidTr="00130BCB">
        <w:trPr>
          <w:jc w:val="center"/>
        </w:trPr>
        <w:tc>
          <w:tcPr>
            <w:tcW w:w="3658" w:type="dxa"/>
            <w:tcBorders>
              <w:top w:val="nil"/>
              <w:left w:val="single" w:sz="4" w:space="0" w:color="auto"/>
              <w:bottom w:val="nil"/>
              <w:right w:val="single" w:sz="4" w:space="0" w:color="auto"/>
            </w:tcBorders>
            <w:vAlign w:val="bottom"/>
          </w:tcPr>
          <w:p w:rsidR="00130BCB" w:rsidRPr="00B12C05" w:rsidRDefault="00130BCB" w:rsidP="00AD5DAE">
            <w:pPr>
              <w:spacing w:before="60" w:after="60" w:line="226" w:lineRule="exact"/>
              <w:rPr>
                <w:snapToGrid w:val="0"/>
              </w:rPr>
            </w:pPr>
            <w:r w:rsidRPr="00B12C05">
              <w:rPr>
                <w:snapToGrid w:val="0"/>
                <w:sz w:val="22"/>
                <w:szCs w:val="22"/>
              </w:rPr>
              <w:t>Природный газ</w:t>
            </w:r>
          </w:p>
        </w:tc>
        <w:tc>
          <w:tcPr>
            <w:tcW w:w="1274" w:type="dxa"/>
            <w:tcBorders>
              <w:top w:val="nil"/>
              <w:left w:val="single" w:sz="4" w:space="0" w:color="auto"/>
              <w:bottom w:val="nil"/>
              <w:right w:val="single" w:sz="4" w:space="0" w:color="auto"/>
            </w:tcBorders>
            <w:vAlign w:val="bottom"/>
          </w:tcPr>
          <w:p w:rsidR="00130BCB" w:rsidRPr="00B12C05" w:rsidRDefault="00130BCB" w:rsidP="00AD5DAE">
            <w:pPr>
              <w:pStyle w:val="21"/>
              <w:spacing w:before="60" w:after="60" w:line="226" w:lineRule="exact"/>
              <w:ind w:right="142" w:firstLine="0"/>
              <w:jc w:val="right"/>
              <w:rPr>
                <w:snapToGrid w:val="0"/>
                <w:sz w:val="22"/>
                <w:szCs w:val="22"/>
              </w:rPr>
            </w:pPr>
            <w:r w:rsidRPr="00B12C05">
              <w:rPr>
                <w:snapToGrid w:val="0"/>
                <w:sz w:val="22"/>
                <w:szCs w:val="22"/>
              </w:rPr>
              <w:t>2</w:t>
            </w:r>
            <w:r w:rsidR="00647824" w:rsidRPr="00B12C05">
              <w:rPr>
                <w:snapToGrid w:val="0"/>
                <w:sz w:val="22"/>
                <w:szCs w:val="22"/>
              </w:rPr>
              <w:t> </w:t>
            </w:r>
            <w:r w:rsidRPr="00B12C05">
              <w:rPr>
                <w:snapToGrid w:val="0"/>
                <w:sz w:val="22"/>
                <w:szCs w:val="22"/>
              </w:rPr>
              <w:t>779,2</w:t>
            </w:r>
          </w:p>
        </w:tc>
        <w:tc>
          <w:tcPr>
            <w:tcW w:w="1287" w:type="dxa"/>
            <w:tcBorders>
              <w:top w:val="nil"/>
              <w:left w:val="single" w:sz="4" w:space="0" w:color="auto"/>
              <w:bottom w:val="nil"/>
              <w:right w:val="single" w:sz="4" w:space="0" w:color="auto"/>
            </w:tcBorders>
            <w:vAlign w:val="bottom"/>
          </w:tcPr>
          <w:p w:rsidR="00130BCB" w:rsidRPr="00B12C05" w:rsidRDefault="00130BCB" w:rsidP="00AD5DAE">
            <w:pPr>
              <w:pStyle w:val="21"/>
              <w:spacing w:before="60" w:after="60" w:line="226" w:lineRule="exact"/>
              <w:ind w:right="142" w:firstLine="0"/>
              <w:jc w:val="right"/>
              <w:rPr>
                <w:snapToGrid w:val="0"/>
                <w:sz w:val="22"/>
                <w:szCs w:val="22"/>
              </w:rPr>
            </w:pPr>
            <w:r w:rsidRPr="00B12C05">
              <w:rPr>
                <w:snapToGrid w:val="0"/>
                <w:sz w:val="22"/>
                <w:szCs w:val="22"/>
              </w:rPr>
              <w:t>2</w:t>
            </w:r>
            <w:r w:rsidR="00647824" w:rsidRPr="00B12C05">
              <w:rPr>
                <w:snapToGrid w:val="0"/>
                <w:sz w:val="22"/>
                <w:szCs w:val="22"/>
              </w:rPr>
              <w:t> </w:t>
            </w:r>
            <w:r w:rsidRPr="00B12C05">
              <w:rPr>
                <w:snapToGrid w:val="0"/>
                <w:sz w:val="22"/>
                <w:szCs w:val="22"/>
              </w:rPr>
              <w:t>690,8</w:t>
            </w:r>
          </w:p>
        </w:tc>
        <w:tc>
          <w:tcPr>
            <w:tcW w:w="1554" w:type="dxa"/>
            <w:tcBorders>
              <w:top w:val="nil"/>
              <w:left w:val="single" w:sz="4" w:space="0" w:color="auto"/>
              <w:bottom w:val="nil"/>
              <w:right w:val="single" w:sz="4" w:space="0" w:color="auto"/>
            </w:tcBorders>
            <w:vAlign w:val="bottom"/>
          </w:tcPr>
          <w:p w:rsidR="00130BCB" w:rsidRPr="00B12C05" w:rsidRDefault="00130BCB" w:rsidP="00AD5DAE">
            <w:pPr>
              <w:pStyle w:val="21"/>
              <w:spacing w:before="60" w:after="60" w:line="226" w:lineRule="exact"/>
              <w:ind w:right="431" w:firstLine="0"/>
              <w:jc w:val="right"/>
              <w:rPr>
                <w:snapToGrid w:val="0"/>
                <w:sz w:val="22"/>
                <w:szCs w:val="22"/>
              </w:rPr>
            </w:pPr>
            <w:r w:rsidRPr="00B12C05">
              <w:rPr>
                <w:snapToGrid w:val="0"/>
                <w:sz w:val="22"/>
                <w:szCs w:val="22"/>
              </w:rPr>
              <w:t>-88,4</w:t>
            </w:r>
          </w:p>
        </w:tc>
        <w:tc>
          <w:tcPr>
            <w:tcW w:w="1305" w:type="dxa"/>
            <w:tcBorders>
              <w:top w:val="nil"/>
              <w:left w:val="single" w:sz="4" w:space="0" w:color="auto"/>
              <w:bottom w:val="nil"/>
              <w:right w:val="single" w:sz="4" w:space="0" w:color="auto"/>
            </w:tcBorders>
            <w:vAlign w:val="bottom"/>
          </w:tcPr>
          <w:p w:rsidR="00130BCB" w:rsidRPr="00B12C05" w:rsidRDefault="00130BCB" w:rsidP="00AD5DAE">
            <w:pPr>
              <w:pStyle w:val="21"/>
              <w:spacing w:before="60" w:after="60" w:line="226" w:lineRule="exact"/>
              <w:ind w:right="269" w:firstLine="0"/>
              <w:jc w:val="right"/>
              <w:rPr>
                <w:snapToGrid w:val="0"/>
                <w:sz w:val="22"/>
                <w:szCs w:val="22"/>
              </w:rPr>
            </w:pPr>
            <w:r w:rsidRPr="00B12C05">
              <w:rPr>
                <w:snapToGrid w:val="0"/>
                <w:sz w:val="22"/>
                <w:szCs w:val="22"/>
              </w:rPr>
              <w:t>96,8</w:t>
            </w:r>
          </w:p>
        </w:tc>
      </w:tr>
      <w:tr w:rsidR="00096FD8" w:rsidRPr="00B12C05" w:rsidTr="00AA72C2">
        <w:trPr>
          <w:jc w:val="center"/>
        </w:trPr>
        <w:tc>
          <w:tcPr>
            <w:tcW w:w="3658" w:type="dxa"/>
            <w:tcBorders>
              <w:top w:val="nil"/>
              <w:left w:val="single" w:sz="4" w:space="0" w:color="auto"/>
              <w:bottom w:val="nil"/>
              <w:right w:val="single" w:sz="4" w:space="0" w:color="auto"/>
            </w:tcBorders>
          </w:tcPr>
          <w:p w:rsidR="00096FD8" w:rsidRPr="00B12C05" w:rsidRDefault="00096FD8" w:rsidP="00AD5DAE">
            <w:pPr>
              <w:spacing w:before="60" w:after="60" w:line="226" w:lineRule="exact"/>
              <w:rPr>
                <w:snapToGrid w:val="0"/>
              </w:rPr>
            </w:pPr>
            <w:r w:rsidRPr="00B12C05">
              <w:rPr>
                <w:snapToGrid w:val="0"/>
                <w:sz w:val="22"/>
                <w:szCs w:val="22"/>
              </w:rPr>
              <w:t>Экстракт солодовый, готовые пищевые продукты из муки, крупы, крахмала</w:t>
            </w:r>
          </w:p>
        </w:tc>
        <w:tc>
          <w:tcPr>
            <w:tcW w:w="1274" w:type="dxa"/>
            <w:tcBorders>
              <w:top w:val="nil"/>
              <w:left w:val="single" w:sz="4" w:space="0" w:color="auto"/>
              <w:bottom w:val="nil"/>
              <w:right w:val="single" w:sz="4" w:space="0" w:color="auto"/>
            </w:tcBorders>
            <w:vAlign w:val="bottom"/>
          </w:tcPr>
          <w:p w:rsidR="00096FD8" w:rsidRPr="00B12C05" w:rsidRDefault="00130BCB" w:rsidP="00AD5DAE">
            <w:pPr>
              <w:pStyle w:val="21"/>
              <w:spacing w:before="60" w:after="60" w:line="226" w:lineRule="exact"/>
              <w:ind w:right="142" w:firstLine="0"/>
              <w:jc w:val="right"/>
              <w:rPr>
                <w:sz w:val="22"/>
                <w:szCs w:val="22"/>
              </w:rPr>
            </w:pPr>
            <w:r w:rsidRPr="00B12C05">
              <w:rPr>
                <w:sz w:val="22"/>
                <w:szCs w:val="22"/>
              </w:rPr>
              <w:t>128,7</w:t>
            </w:r>
          </w:p>
        </w:tc>
        <w:tc>
          <w:tcPr>
            <w:tcW w:w="1287" w:type="dxa"/>
            <w:tcBorders>
              <w:top w:val="nil"/>
              <w:left w:val="single" w:sz="4" w:space="0" w:color="auto"/>
              <w:bottom w:val="nil"/>
              <w:right w:val="single" w:sz="4" w:space="0" w:color="auto"/>
            </w:tcBorders>
            <w:vAlign w:val="bottom"/>
          </w:tcPr>
          <w:p w:rsidR="00096FD8" w:rsidRPr="00B12C05" w:rsidRDefault="00130BCB" w:rsidP="00AD5DAE">
            <w:pPr>
              <w:pStyle w:val="21"/>
              <w:spacing w:before="60" w:after="60" w:line="226" w:lineRule="exact"/>
              <w:ind w:right="142" w:firstLine="0"/>
              <w:jc w:val="right"/>
              <w:rPr>
                <w:sz w:val="22"/>
                <w:szCs w:val="22"/>
              </w:rPr>
            </w:pPr>
            <w:r w:rsidRPr="00B12C05">
              <w:rPr>
                <w:sz w:val="22"/>
                <w:szCs w:val="22"/>
              </w:rPr>
              <w:t>41,2</w:t>
            </w:r>
          </w:p>
        </w:tc>
        <w:tc>
          <w:tcPr>
            <w:tcW w:w="1554" w:type="dxa"/>
            <w:tcBorders>
              <w:top w:val="nil"/>
              <w:left w:val="single" w:sz="4" w:space="0" w:color="auto"/>
              <w:bottom w:val="nil"/>
              <w:right w:val="single" w:sz="4" w:space="0" w:color="auto"/>
            </w:tcBorders>
            <w:vAlign w:val="bottom"/>
          </w:tcPr>
          <w:p w:rsidR="00096FD8" w:rsidRPr="00B12C05" w:rsidRDefault="00130BCB" w:rsidP="00AD5DAE">
            <w:pPr>
              <w:pStyle w:val="21"/>
              <w:spacing w:before="60" w:after="60" w:line="226" w:lineRule="exact"/>
              <w:ind w:right="431" w:firstLine="0"/>
              <w:jc w:val="right"/>
              <w:rPr>
                <w:sz w:val="22"/>
                <w:szCs w:val="22"/>
              </w:rPr>
            </w:pPr>
            <w:r w:rsidRPr="00B12C05">
              <w:rPr>
                <w:sz w:val="22"/>
                <w:szCs w:val="22"/>
              </w:rPr>
              <w:t>-87,5</w:t>
            </w:r>
          </w:p>
        </w:tc>
        <w:tc>
          <w:tcPr>
            <w:tcW w:w="1305" w:type="dxa"/>
            <w:tcBorders>
              <w:top w:val="nil"/>
              <w:left w:val="single" w:sz="4" w:space="0" w:color="auto"/>
              <w:bottom w:val="nil"/>
              <w:right w:val="single" w:sz="4" w:space="0" w:color="auto"/>
            </w:tcBorders>
            <w:vAlign w:val="bottom"/>
          </w:tcPr>
          <w:p w:rsidR="00096FD8" w:rsidRPr="00B12C05" w:rsidRDefault="0070346A" w:rsidP="00AD5DAE">
            <w:pPr>
              <w:pStyle w:val="21"/>
              <w:spacing w:before="60" w:after="60" w:line="226" w:lineRule="exact"/>
              <w:ind w:right="269" w:firstLine="0"/>
              <w:jc w:val="right"/>
              <w:rPr>
                <w:sz w:val="22"/>
                <w:szCs w:val="22"/>
              </w:rPr>
            </w:pPr>
            <w:r w:rsidRPr="00B12C05">
              <w:rPr>
                <w:sz w:val="22"/>
                <w:szCs w:val="22"/>
              </w:rPr>
              <w:t>32,0</w:t>
            </w:r>
          </w:p>
        </w:tc>
      </w:tr>
      <w:tr w:rsidR="00096FD8" w:rsidRPr="00B12C05" w:rsidTr="00AA72C2">
        <w:trPr>
          <w:jc w:val="center"/>
        </w:trPr>
        <w:tc>
          <w:tcPr>
            <w:tcW w:w="3658" w:type="dxa"/>
            <w:tcBorders>
              <w:top w:val="nil"/>
              <w:left w:val="single" w:sz="4" w:space="0" w:color="auto"/>
              <w:bottom w:val="nil"/>
              <w:right w:val="single" w:sz="4" w:space="0" w:color="auto"/>
            </w:tcBorders>
          </w:tcPr>
          <w:p w:rsidR="00096FD8" w:rsidRPr="00B12C05" w:rsidRDefault="00096FD8" w:rsidP="00AD5DAE">
            <w:pPr>
              <w:spacing w:before="60" w:after="60" w:line="226" w:lineRule="exact"/>
              <w:rPr>
                <w:snapToGrid w:val="0"/>
              </w:rPr>
            </w:pPr>
            <w:r w:rsidRPr="00B12C05">
              <w:rPr>
                <w:snapToGrid w:val="0"/>
                <w:sz w:val="22"/>
                <w:szCs w:val="22"/>
              </w:rPr>
              <w:t>Сахар</w:t>
            </w:r>
          </w:p>
        </w:tc>
        <w:tc>
          <w:tcPr>
            <w:tcW w:w="1274" w:type="dxa"/>
            <w:tcBorders>
              <w:top w:val="nil"/>
              <w:left w:val="single" w:sz="4" w:space="0" w:color="auto"/>
              <w:bottom w:val="nil"/>
              <w:right w:val="single" w:sz="4" w:space="0" w:color="auto"/>
            </w:tcBorders>
            <w:vAlign w:val="bottom"/>
          </w:tcPr>
          <w:p w:rsidR="00096FD8" w:rsidRPr="00B12C05" w:rsidRDefault="0070346A" w:rsidP="00AD5DAE">
            <w:pPr>
              <w:pStyle w:val="21"/>
              <w:spacing w:before="60" w:after="60" w:line="226" w:lineRule="exact"/>
              <w:ind w:right="142" w:firstLine="0"/>
              <w:jc w:val="right"/>
              <w:rPr>
                <w:sz w:val="22"/>
                <w:szCs w:val="22"/>
              </w:rPr>
            </w:pPr>
            <w:r w:rsidRPr="00B12C05">
              <w:rPr>
                <w:sz w:val="22"/>
                <w:szCs w:val="22"/>
              </w:rPr>
              <w:t>113,8</w:t>
            </w:r>
          </w:p>
        </w:tc>
        <w:tc>
          <w:tcPr>
            <w:tcW w:w="1287" w:type="dxa"/>
            <w:tcBorders>
              <w:top w:val="nil"/>
              <w:left w:val="single" w:sz="4" w:space="0" w:color="auto"/>
              <w:bottom w:val="nil"/>
              <w:right w:val="single" w:sz="4" w:space="0" w:color="auto"/>
            </w:tcBorders>
            <w:vAlign w:val="bottom"/>
          </w:tcPr>
          <w:p w:rsidR="00096FD8" w:rsidRPr="00B12C05" w:rsidRDefault="0070346A" w:rsidP="00AD5DAE">
            <w:pPr>
              <w:pStyle w:val="21"/>
              <w:spacing w:before="60" w:after="60" w:line="226" w:lineRule="exact"/>
              <w:ind w:right="142" w:firstLine="0"/>
              <w:jc w:val="right"/>
              <w:rPr>
                <w:sz w:val="22"/>
                <w:szCs w:val="22"/>
              </w:rPr>
            </w:pPr>
            <w:r w:rsidRPr="00B12C05">
              <w:rPr>
                <w:sz w:val="22"/>
                <w:szCs w:val="22"/>
              </w:rPr>
              <w:t>28,0</w:t>
            </w:r>
          </w:p>
        </w:tc>
        <w:tc>
          <w:tcPr>
            <w:tcW w:w="1554" w:type="dxa"/>
            <w:tcBorders>
              <w:top w:val="nil"/>
              <w:left w:val="single" w:sz="4" w:space="0" w:color="auto"/>
              <w:bottom w:val="nil"/>
              <w:right w:val="single" w:sz="4" w:space="0" w:color="auto"/>
            </w:tcBorders>
            <w:vAlign w:val="bottom"/>
          </w:tcPr>
          <w:p w:rsidR="00096FD8" w:rsidRPr="00B12C05" w:rsidRDefault="0070346A" w:rsidP="00AD5DAE">
            <w:pPr>
              <w:pStyle w:val="21"/>
              <w:spacing w:before="60" w:after="60" w:line="226" w:lineRule="exact"/>
              <w:ind w:right="431" w:firstLine="0"/>
              <w:jc w:val="right"/>
              <w:rPr>
                <w:sz w:val="22"/>
                <w:szCs w:val="22"/>
              </w:rPr>
            </w:pPr>
            <w:r w:rsidRPr="00B12C05">
              <w:rPr>
                <w:sz w:val="22"/>
                <w:szCs w:val="22"/>
              </w:rPr>
              <w:t>-85,8</w:t>
            </w:r>
          </w:p>
        </w:tc>
        <w:tc>
          <w:tcPr>
            <w:tcW w:w="1305" w:type="dxa"/>
            <w:tcBorders>
              <w:top w:val="nil"/>
              <w:left w:val="single" w:sz="4" w:space="0" w:color="auto"/>
              <w:bottom w:val="nil"/>
              <w:right w:val="single" w:sz="4" w:space="0" w:color="auto"/>
            </w:tcBorders>
            <w:vAlign w:val="bottom"/>
          </w:tcPr>
          <w:p w:rsidR="00096FD8" w:rsidRPr="00B12C05" w:rsidRDefault="0070346A" w:rsidP="00AD5DAE">
            <w:pPr>
              <w:pStyle w:val="21"/>
              <w:spacing w:before="60" w:after="60" w:line="226" w:lineRule="exact"/>
              <w:ind w:right="269" w:firstLine="0"/>
              <w:jc w:val="right"/>
              <w:rPr>
                <w:sz w:val="22"/>
                <w:szCs w:val="22"/>
              </w:rPr>
            </w:pPr>
            <w:r w:rsidRPr="00B12C05">
              <w:rPr>
                <w:sz w:val="22"/>
                <w:szCs w:val="22"/>
              </w:rPr>
              <w:t>24,6</w:t>
            </w:r>
          </w:p>
        </w:tc>
      </w:tr>
      <w:tr w:rsidR="00E11A03" w:rsidRPr="00B12C05" w:rsidTr="00B731BE">
        <w:trPr>
          <w:jc w:val="center"/>
        </w:trPr>
        <w:tc>
          <w:tcPr>
            <w:tcW w:w="3658" w:type="dxa"/>
            <w:tcBorders>
              <w:top w:val="nil"/>
              <w:left w:val="single" w:sz="4" w:space="0" w:color="auto"/>
              <w:bottom w:val="nil"/>
              <w:right w:val="single" w:sz="4" w:space="0" w:color="auto"/>
            </w:tcBorders>
          </w:tcPr>
          <w:p w:rsidR="00E11A03" w:rsidRPr="00B12C05" w:rsidRDefault="00E11A03" w:rsidP="00AD5DAE">
            <w:pPr>
              <w:spacing w:before="60" w:after="60" w:line="226" w:lineRule="exact"/>
              <w:rPr>
                <w:snapToGrid w:val="0"/>
              </w:rPr>
            </w:pPr>
            <w:r w:rsidRPr="00B12C05">
              <w:rPr>
                <w:snapToGrid w:val="0"/>
                <w:sz w:val="22"/>
                <w:szCs w:val="22"/>
              </w:rPr>
              <w:t>Оборудование для термической обработки материалов</w:t>
            </w:r>
          </w:p>
        </w:tc>
        <w:tc>
          <w:tcPr>
            <w:tcW w:w="1274" w:type="dxa"/>
            <w:tcBorders>
              <w:top w:val="nil"/>
              <w:left w:val="single" w:sz="4" w:space="0" w:color="auto"/>
              <w:bottom w:val="nil"/>
              <w:right w:val="single" w:sz="4" w:space="0" w:color="auto"/>
            </w:tcBorders>
            <w:vAlign w:val="bottom"/>
          </w:tcPr>
          <w:p w:rsidR="00E11A03" w:rsidRPr="00B12C05" w:rsidRDefault="0070346A" w:rsidP="00AD5DAE">
            <w:pPr>
              <w:pStyle w:val="21"/>
              <w:spacing w:before="60" w:after="60" w:line="226" w:lineRule="exact"/>
              <w:ind w:right="142" w:firstLine="0"/>
              <w:jc w:val="right"/>
              <w:rPr>
                <w:sz w:val="22"/>
                <w:szCs w:val="22"/>
              </w:rPr>
            </w:pPr>
            <w:r w:rsidRPr="00B12C05">
              <w:rPr>
                <w:sz w:val="22"/>
                <w:szCs w:val="22"/>
              </w:rPr>
              <w:t>198,0</w:t>
            </w:r>
          </w:p>
        </w:tc>
        <w:tc>
          <w:tcPr>
            <w:tcW w:w="1287" w:type="dxa"/>
            <w:tcBorders>
              <w:top w:val="nil"/>
              <w:left w:val="single" w:sz="4" w:space="0" w:color="auto"/>
              <w:bottom w:val="nil"/>
              <w:right w:val="single" w:sz="4" w:space="0" w:color="auto"/>
            </w:tcBorders>
            <w:vAlign w:val="bottom"/>
          </w:tcPr>
          <w:p w:rsidR="00E11A03" w:rsidRPr="00B12C05" w:rsidRDefault="0070346A" w:rsidP="00AD5DAE">
            <w:pPr>
              <w:pStyle w:val="21"/>
              <w:spacing w:before="60" w:after="60" w:line="226" w:lineRule="exact"/>
              <w:ind w:right="142" w:firstLine="0"/>
              <w:jc w:val="right"/>
              <w:rPr>
                <w:sz w:val="22"/>
                <w:szCs w:val="22"/>
              </w:rPr>
            </w:pPr>
            <w:r w:rsidRPr="00B12C05">
              <w:rPr>
                <w:sz w:val="22"/>
                <w:szCs w:val="22"/>
              </w:rPr>
              <w:t>118,7</w:t>
            </w:r>
          </w:p>
        </w:tc>
        <w:tc>
          <w:tcPr>
            <w:tcW w:w="1554" w:type="dxa"/>
            <w:tcBorders>
              <w:top w:val="nil"/>
              <w:left w:val="single" w:sz="4" w:space="0" w:color="auto"/>
              <w:bottom w:val="nil"/>
              <w:right w:val="single" w:sz="4" w:space="0" w:color="auto"/>
            </w:tcBorders>
            <w:vAlign w:val="bottom"/>
          </w:tcPr>
          <w:p w:rsidR="00E11A03" w:rsidRPr="00B12C05" w:rsidRDefault="0070346A" w:rsidP="00AD5DAE">
            <w:pPr>
              <w:pStyle w:val="21"/>
              <w:spacing w:before="60" w:after="60" w:line="226" w:lineRule="exact"/>
              <w:ind w:right="431" w:firstLine="0"/>
              <w:jc w:val="right"/>
              <w:rPr>
                <w:sz w:val="22"/>
                <w:szCs w:val="22"/>
              </w:rPr>
            </w:pPr>
            <w:r w:rsidRPr="00B12C05">
              <w:rPr>
                <w:sz w:val="22"/>
                <w:szCs w:val="22"/>
              </w:rPr>
              <w:t>-79,3</w:t>
            </w:r>
          </w:p>
        </w:tc>
        <w:tc>
          <w:tcPr>
            <w:tcW w:w="1305" w:type="dxa"/>
            <w:tcBorders>
              <w:top w:val="nil"/>
              <w:left w:val="single" w:sz="4" w:space="0" w:color="auto"/>
              <w:bottom w:val="nil"/>
              <w:right w:val="single" w:sz="4" w:space="0" w:color="auto"/>
            </w:tcBorders>
            <w:vAlign w:val="bottom"/>
          </w:tcPr>
          <w:p w:rsidR="00E11A03" w:rsidRPr="00B12C05" w:rsidRDefault="0070346A" w:rsidP="00AD5DAE">
            <w:pPr>
              <w:pStyle w:val="21"/>
              <w:spacing w:before="60" w:after="60" w:line="226" w:lineRule="exact"/>
              <w:ind w:right="269" w:firstLine="0"/>
              <w:jc w:val="right"/>
              <w:rPr>
                <w:sz w:val="22"/>
                <w:szCs w:val="22"/>
              </w:rPr>
            </w:pPr>
            <w:r w:rsidRPr="00B12C05">
              <w:rPr>
                <w:sz w:val="22"/>
                <w:szCs w:val="22"/>
              </w:rPr>
              <w:t>59,9</w:t>
            </w:r>
          </w:p>
        </w:tc>
      </w:tr>
      <w:tr w:rsidR="00094AA8" w:rsidRPr="00B12C05" w:rsidTr="001A6662">
        <w:trPr>
          <w:jc w:val="center"/>
        </w:trPr>
        <w:tc>
          <w:tcPr>
            <w:tcW w:w="3658" w:type="dxa"/>
            <w:tcBorders>
              <w:top w:val="nil"/>
              <w:left w:val="single" w:sz="4" w:space="0" w:color="auto"/>
              <w:bottom w:val="double" w:sz="4" w:space="0" w:color="auto"/>
              <w:right w:val="single" w:sz="4" w:space="0" w:color="auto"/>
            </w:tcBorders>
          </w:tcPr>
          <w:p w:rsidR="00094AA8" w:rsidRPr="00B12C05" w:rsidRDefault="00094AA8" w:rsidP="00AD5DAE">
            <w:pPr>
              <w:spacing w:before="60" w:after="60" w:line="226" w:lineRule="exact"/>
              <w:rPr>
                <w:snapToGrid w:val="0"/>
              </w:rPr>
            </w:pPr>
            <w:r w:rsidRPr="00B12C05">
              <w:rPr>
                <w:snapToGrid w:val="0"/>
                <w:sz w:val="22"/>
                <w:szCs w:val="22"/>
              </w:rPr>
              <w:t>Абрикосы, вишня, черешня, персики, сливы и терн, свежие</w:t>
            </w:r>
          </w:p>
        </w:tc>
        <w:tc>
          <w:tcPr>
            <w:tcW w:w="1274" w:type="dxa"/>
            <w:tcBorders>
              <w:top w:val="nil"/>
              <w:left w:val="single" w:sz="4" w:space="0" w:color="auto"/>
              <w:bottom w:val="double" w:sz="4" w:space="0" w:color="auto"/>
              <w:right w:val="single" w:sz="4" w:space="0" w:color="auto"/>
            </w:tcBorders>
            <w:vAlign w:val="bottom"/>
          </w:tcPr>
          <w:p w:rsidR="00094AA8" w:rsidRPr="00B12C05" w:rsidRDefault="0070346A" w:rsidP="00AD5DAE">
            <w:pPr>
              <w:pStyle w:val="21"/>
              <w:spacing w:before="60" w:after="60" w:line="226" w:lineRule="exact"/>
              <w:ind w:right="142" w:firstLine="0"/>
              <w:jc w:val="right"/>
              <w:rPr>
                <w:sz w:val="22"/>
                <w:szCs w:val="22"/>
              </w:rPr>
            </w:pPr>
            <w:r w:rsidRPr="00B12C05">
              <w:rPr>
                <w:sz w:val="22"/>
                <w:szCs w:val="22"/>
              </w:rPr>
              <w:t>164,0</w:t>
            </w:r>
          </w:p>
        </w:tc>
        <w:tc>
          <w:tcPr>
            <w:tcW w:w="1287" w:type="dxa"/>
            <w:tcBorders>
              <w:top w:val="nil"/>
              <w:left w:val="single" w:sz="4" w:space="0" w:color="auto"/>
              <w:bottom w:val="double" w:sz="4" w:space="0" w:color="auto"/>
              <w:right w:val="single" w:sz="4" w:space="0" w:color="auto"/>
            </w:tcBorders>
            <w:vAlign w:val="bottom"/>
          </w:tcPr>
          <w:p w:rsidR="00094AA8" w:rsidRPr="00B12C05" w:rsidRDefault="0070346A" w:rsidP="00AD5DAE">
            <w:pPr>
              <w:pStyle w:val="21"/>
              <w:spacing w:before="60" w:after="60" w:line="226" w:lineRule="exact"/>
              <w:ind w:right="142" w:firstLine="0"/>
              <w:jc w:val="right"/>
              <w:rPr>
                <w:sz w:val="22"/>
                <w:szCs w:val="22"/>
              </w:rPr>
            </w:pPr>
            <w:r w:rsidRPr="00B12C05">
              <w:rPr>
                <w:sz w:val="22"/>
                <w:szCs w:val="22"/>
              </w:rPr>
              <w:t>91,3</w:t>
            </w:r>
          </w:p>
        </w:tc>
        <w:tc>
          <w:tcPr>
            <w:tcW w:w="1554" w:type="dxa"/>
            <w:tcBorders>
              <w:top w:val="nil"/>
              <w:left w:val="single" w:sz="4" w:space="0" w:color="auto"/>
              <w:bottom w:val="double" w:sz="4" w:space="0" w:color="auto"/>
              <w:right w:val="single" w:sz="4" w:space="0" w:color="auto"/>
            </w:tcBorders>
            <w:vAlign w:val="bottom"/>
          </w:tcPr>
          <w:p w:rsidR="00094AA8" w:rsidRPr="00B12C05" w:rsidRDefault="0070346A" w:rsidP="00AD5DAE">
            <w:pPr>
              <w:pStyle w:val="21"/>
              <w:spacing w:before="60" w:after="60" w:line="226" w:lineRule="exact"/>
              <w:ind w:right="431" w:firstLine="0"/>
              <w:jc w:val="right"/>
              <w:rPr>
                <w:sz w:val="22"/>
                <w:szCs w:val="22"/>
              </w:rPr>
            </w:pPr>
            <w:r w:rsidRPr="00B12C05">
              <w:rPr>
                <w:sz w:val="22"/>
                <w:szCs w:val="22"/>
              </w:rPr>
              <w:t>-72,7</w:t>
            </w:r>
          </w:p>
        </w:tc>
        <w:tc>
          <w:tcPr>
            <w:tcW w:w="1305" w:type="dxa"/>
            <w:tcBorders>
              <w:top w:val="nil"/>
              <w:left w:val="single" w:sz="4" w:space="0" w:color="auto"/>
              <w:bottom w:val="double" w:sz="4" w:space="0" w:color="auto"/>
              <w:right w:val="single" w:sz="4" w:space="0" w:color="auto"/>
            </w:tcBorders>
            <w:vAlign w:val="bottom"/>
          </w:tcPr>
          <w:p w:rsidR="00094AA8" w:rsidRPr="00B12C05" w:rsidRDefault="0070346A" w:rsidP="00AD5DAE">
            <w:pPr>
              <w:pStyle w:val="21"/>
              <w:spacing w:before="60" w:after="60" w:line="226" w:lineRule="exact"/>
              <w:ind w:right="269" w:firstLine="0"/>
              <w:jc w:val="right"/>
              <w:rPr>
                <w:sz w:val="22"/>
                <w:szCs w:val="22"/>
              </w:rPr>
            </w:pPr>
            <w:r w:rsidRPr="00B12C05">
              <w:rPr>
                <w:sz w:val="22"/>
                <w:szCs w:val="22"/>
              </w:rPr>
              <w:t>55,7</w:t>
            </w:r>
          </w:p>
        </w:tc>
      </w:tr>
    </w:tbl>
    <w:p w:rsidR="00D26FF5" w:rsidRPr="00B12C05" w:rsidRDefault="00587097" w:rsidP="00AD5DAE">
      <w:pPr>
        <w:pStyle w:val="31"/>
        <w:spacing w:before="120" w:after="60" w:line="340" w:lineRule="exact"/>
        <w:jc w:val="both"/>
      </w:pPr>
      <w:r w:rsidRPr="00B12C05">
        <w:t>В 2018 году</w:t>
      </w:r>
      <w:r w:rsidR="00D26FF5" w:rsidRPr="00B12C05">
        <w:t xml:space="preserve"> степень товарной концентрации экспорта характеризовалась как </w:t>
      </w:r>
      <w:r w:rsidR="009D297A" w:rsidRPr="00B12C05">
        <w:t>низкая</w:t>
      </w:r>
      <w:r w:rsidR="00D26FF5" w:rsidRPr="00B12C05">
        <w:t xml:space="preserve">. Показатель товарной концентрации экспорта составил </w:t>
      </w:r>
      <w:r w:rsidR="00BF3EC2" w:rsidRPr="00B12C05">
        <w:t>929</w:t>
      </w:r>
      <w:r w:rsidR="00D26FF5" w:rsidRPr="00B12C05">
        <w:t xml:space="preserve">, </w:t>
      </w:r>
      <w:r w:rsidR="00993155" w:rsidRPr="00B12C05">
        <w:br/>
        <w:t>в 2017 году</w:t>
      </w:r>
      <w:r w:rsidR="00D26FF5" w:rsidRPr="00B12C05">
        <w:t xml:space="preserve"> </w:t>
      </w:r>
      <w:r w:rsidR="00251256" w:rsidRPr="00B12C05">
        <w:t>–</w:t>
      </w:r>
      <w:r w:rsidR="00D26FF5" w:rsidRPr="00B12C05">
        <w:t xml:space="preserve"> </w:t>
      </w:r>
      <w:r w:rsidR="001E1B13" w:rsidRPr="00B12C05">
        <w:t>8</w:t>
      </w:r>
      <w:r w:rsidR="00BF3EC2" w:rsidRPr="00B12C05">
        <w:t>67</w:t>
      </w:r>
      <w:r w:rsidR="00D26FF5" w:rsidRPr="00B12C05">
        <w:t xml:space="preserve">. </w:t>
      </w:r>
      <w:r w:rsidR="00E7245E" w:rsidRPr="00B12C05">
        <w:t>Рост</w:t>
      </w:r>
      <w:r w:rsidR="00D26FF5" w:rsidRPr="00B12C05">
        <w:t xml:space="preserve"> показателя связан с </w:t>
      </w:r>
      <w:r w:rsidR="00E7245E" w:rsidRPr="00B12C05">
        <w:t>увеличением</w:t>
      </w:r>
      <w:r w:rsidR="003A50C3" w:rsidRPr="00B12C05">
        <w:t xml:space="preserve"> </w:t>
      </w:r>
      <w:r w:rsidR="00D26FF5" w:rsidRPr="00B12C05">
        <w:t xml:space="preserve">доли </w:t>
      </w:r>
      <w:r w:rsidR="003A50C3" w:rsidRPr="00B12C05">
        <w:t xml:space="preserve">в общем объеме экспорта Республики Беларусь </w:t>
      </w:r>
      <w:r w:rsidR="00D26FF5" w:rsidRPr="00B12C05">
        <w:t>минерального топлива, не</w:t>
      </w:r>
      <w:r w:rsidR="00C83A46">
        <w:t>фти и продуктов</w:t>
      </w:r>
      <w:r w:rsidR="00C83A46">
        <w:br/>
      </w:r>
      <w:r w:rsidR="00D26FF5" w:rsidRPr="00B12C05">
        <w:t>их перегонки.</w:t>
      </w:r>
    </w:p>
    <w:p w:rsidR="00FD0603" w:rsidRPr="00B12C05" w:rsidRDefault="00C83A46" w:rsidP="007652C0">
      <w:pPr>
        <w:pStyle w:val="31"/>
        <w:spacing w:before="240" w:after="60" w:line="220" w:lineRule="exact"/>
        <w:ind w:hanging="6"/>
        <w:jc w:val="center"/>
        <w:rPr>
          <w:rFonts w:ascii="Arial" w:hAnsi="Arial" w:cs="Arial"/>
          <w:b/>
          <w:bCs/>
        </w:rPr>
      </w:pPr>
      <w:r>
        <w:rPr>
          <w:rFonts w:ascii="Arial" w:hAnsi="Arial" w:cs="Arial"/>
          <w:b/>
          <w:bCs/>
        </w:rPr>
        <w:lastRenderedPageBreak/>
        <w:t>1</w:t>
      </w:r>
      <w:r w:rsidR="00261342">
        <w:rPr>
          <w:rFonts w:ascii="Arial" w:hAnsi="Arial" w:cs="Arial"/>
          <w:b/>
          <w:bCs/>
          <w:lang w:val="en-US"/>
        </w:rPr>
        <w:t>1</w:t>
      </w:r>
      <w:r w:rsidR="00FD0603" w:rsidRPr="00B12C05">
        <w:rPr>
          <w:rFonts w:ascii="Arial" w:hAnsi="Arial" w:cs="Arial"/>
          <w:b/>
          <w:bCs/>
        </w:rPr>
        <w:t>.1.4. География внешней торговли</w:t>
      </w:r>
    </w:p>
    <w:p w:rsidR="00FD0603" w:rsidRPr="00B12C05" w:rsidRDefault="00FD0603" w:rsidP="000A7105">
      <w:pPr>
        <w:pStyle w:val="23"/>
        <w:spacing w:before="60" w:line="260" w:lineRule="exact"/>
        <w:ind w:firstLine="0"/>
        <w:jc w:val="center"/>
        <w:outlineLvl w:val="0"/>
        <w:rPr>
          <w:rFonts w:ascii="Arial" w:hAnsi="Arial" w:cs="Arial"/>
          <w:b/>
          <w:bCs/>
          <w:sz w:val="22"/>
          <w:szCs w:val="22"/>
        </w:rPr>
      </w:pPr>
      <w:r w:rsidRPr="00B12C05">
        <w:rPr>
          <w:rFonts w:ascii="Arial" w:hAnsi="Arial" w:cs="Arial"/>
          <w:b/>
          <w:bCs/>
          <w:sz w:val="22"/>
          <w:szCs w:val="22"/>
        </w:rPr>
        <w:t xml:space="preserve">Экспорт и импорт товаров по группировкам стран </w:t>
      </w:r>
    </w:p>
    <w:p w:rsidR="00FD0603" w:rsidRPr="00B12C05" w:rsidRDefault="00FD0603" w:rsidP="000A7105">
      <w:pPr>
        <w:pStyle w:val="21"/>
        <w:spacing w:line="140" w:lineRule="exact"/>
        <w:ind w:firstLine="709"/>
        <w:rPr>
          <w:sz w:val="26"/>
          <w:szCs w:val="26"/>
        </w:rPr>
      </w:pPr>
    </w:p>
    <w:tbl>
      <w:tblPr>
        <w:tblW w:w="9062" w:type="dxa"/>
        <w:jc w:val="center"/>
        <w:tblLayout w:type="fixed"/>
        <w:tblCellMar>
          <w:left w:w="71" w:type="dxa"/>
          <w:right w:w="71" w:type="dxa"/>
        </w:tblCellMar>
        <w:tblLook w:val="0000"/>
      </w:tblPr>
      <w:tblGrid>
        <w:gridCol w:w="3115"/>
        <w:gridCol w:w="1982"/>
        <w:gridCol w:w="1982"/>
        <w:gridCol w:w="1983"/>
      </w:tblGrid>
      <w:tr w:rsidR="000B79CB" w:rsidRPr="00B12C05" w:rsidTr="008B7428">
        <w:trPr>
          <w:cantSplit/>
          <w:tblHeader/>
          <w:jc w:val="center"/>
        </w:trPr>
        <w:tc>
          <w:tcPr>
            <w:tcW w:w="3115" w:type="dxa"/>
            <w:tcBorders>
              <w:top w:val="single" w:sz="4" w:space="0" w:color="auto"/>
              <w:left w:val="single" w:sz="4" w:space="0" w:color="auto"/>
              <w:bottom w:val="single" w:sz="4" w:space="0" w:color="auto"/>
              <w:right w:val="single" w:sz="4" w:space="0" w:color="auto"/>
            </w:tcBorders>
          </w:tcPr>
          <w:p w:rsidR="000B79CB" w:rsidRPr="00B12C05" w:rsidRDefault="000B79CB" w:rsidP="000A7105">
            <w:pPr>
              <w:spacing w:before="60" w:after="60" w:line="200" w:lineRule="exact"/>
              <w:jc w:val="center"/>
            </w:pPr>
          </w:p>
        </w:tc>
        <w:tc>
          <w:tcPr>
            <w:tcW w:w="1982" w:type="dxa"/>
            <w:tcBorders>
              <w:top w:val="single" w:sz="4" w:space="0" w:color="auto"/>
              <w:left w:val="single" w:sz="4" w:space="0" w:color="auto"/>
              <w:bottom w:val="single" w:sz="4" w:space="0" w:color="auto"/>
              <w:right w:val="single" w:sz="4" w:space="0" w:color="auto"/>
            </w:tcBorders>
          </w:tcPr>
          <w:p w:rsidR="000B79CB" w:rsidRPr="00B12C05" w:rsidRDefault="000B79CB" w:rsidP="000A7105">
            <w:pPr>
              <w:spacing w:before="60" w:after="60" w:line="200" w:lineRule="exact"/>
              <w:jc w:val="center"/>
            </w:pPr>
            <w:r w:rsidRPr="00B12C05">
              <w:rPr>
                <w:sz w:val="22"/>
                <w:szCs w:val="22"/>
              </w:rPr>
              <w:t xml:space="preserve">2018 г., </w:t>
            </w:r>
            <w:r w:rsidR="00F1165C" w:rsidRPr="00B12C05">
              <w:rPr>
                <w:sz w:val="22"/>
                <w:szCs w:val="22"/>
              </w:rPr>
              <w:br/>
            </w:r>
            <w:r w:rsidRPr="00B12C05">
              <w:rPr>
                <w:sz w:val="22"/>
                <w:szCs w:val="22"/>
              </w:rPr>
              <w:t>млн. долл. США</w:t>
            </w:r>
          </w:p>
        </w:tc>
        <w:tc>
          <w:tcPr>
            <w:tcW w:w="1982" w:type="dxa"/>
            <w:tcBorders>
              <w:top w:val="single" w:sz="4" w:space="0" w:color="auto"/>
              <w:left w:val="single" w:sz="4" w:space="0" w:color="auto"/>
              <w:bottom w:val="single" w:sz="4" w:space="0" w:color="auto"/>
              <w:right w:val="nil"/>
            </w:tcBorders>
          </w:tcPr>
          <w:p w:rsidR="000B79CB" w:rsidRPr="00B12C05" w:rsidRDefault="000B79CB" w:rsidP="00FC2E48">
            <w:pPr>
              <w:spacing w:before="60" w:after="60" w:line="200" w:lineRule="exact"/>
              <w:jc w:val="center"/>
            </w:pPr>
            <w:r w:rsidRPr="00B12C05">
              <w:rPr>
                <w:sz w:val="22"/>
                <w:szCs w:val="22"/>
              </w:rPr>
              <w:t xml:space="preserve">2018 г. в % к </w:t>
            </w:r>
            <w:r w:rsidR="00316F7F" w:rsidRPr="00B12C05">
              <w:rPr>
                <w:sz w:val="22"/>
                <w:szCs w:val="22"/>
              </w:rPr>
              <w:br/>
            </w:r>
            <w:r w:rsidRPr="00B12C05">
              <w:rPr>
                <w:sz w:val="22"/>
                <w:szCs w:val="22"/>
              </w:rPr>
              <w:t xml:space="preserve">2017 г. </w:t>
            </w:r>
          </w:p>
        </w:tc>
        <w:tc>
          <w:tcPr>
            <w:tcW w:w="1983" w:type="dxa"/>
            <w:tcBorders>
              <w:top w:val="single" w:sz="4" w:space="0" w:color="auto"/>
              <w:left w:val="single" w:sz="4" w:space="0" w:color="auto"/>
              <w:bottom w:val="single" w:sz="4" w:space="0" w:color="auto"/>
              <w:right w:val="single" w:sz="4" w:space="0" w:color="auto"/>
            </w:tcBorders>
          </w:tcPr>
          <w:p w:rsidR="000B79CB" w:rsidRPr="00B12C05" w:rsidRDefault="000B79CB" w:rsidP="00FC2E48">
            <w:pPr>
              <w:spacing w:before="60" w:after="60" w:line="200" w:lineRule="exact"/>
              <w:jc w:val="center"/>
            </w:pPr>
            <w:r w:rsidRPr="00B12C05">
              <w:rPr>
                <w:sz w:val="22"/>
                <w:szCs w:val="22"/>
                <w:u w:val="single"/>
              </w:rPr>
              <w:t>Справочно</w:t>
            </w:r>
            <w:r w:rsidRPr="00B12C05">
              <w:rPr>
                <w:sz w:val="22"/>
                <w:szCs w:val="22"/>
              </w:rPr>
              <w:br/>
              <w:t xml:space="preserve"> 2017 г. в % к 2016 г.</w:t>
            </w:r>
          </w:p>
        </w:tc>
      </w:tr>
      <w:tr w:rsidR="00FD0603" w:rsidRPr="00B12C05" w:rsidTr="00F87C98">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FD0603" w:rsidRPr="00B12C05" w:rsidRDefault="00FD0603" w:rsidP="001953B1">
            <w:pPr>
              <w:spacing w:before="60" w:after="80" w:line="240" w:lineRule="exact"/>
              <w:rPr>
                <w:b/>
                <w:bCs/>
              </w:rPr>
            </w:pPr>
            <w:r w:rsidRPr="00B12C05">
              <w:rPr>
                <w:b/>
                <w:bCs/>
                <w:sz w:val="22"/>
                <w:szCs w:val="22"/>
              </w:rPr>
              <w:t xml:space="preserve">Внешняя торговля товарами </w:t>
            </w:r>
          </w:p>
        </w:tc>
        <w:tc>
          <w:tcPr>
            <w:tcW w:w="1982" w:type="dxa"/>
            <w:tcBorders>
              <w:top w:val="single" w:sz="4" w:space="0" w:color="auto"/>
              <w:left w:val="single" w:sz="4" w:space="0" w:color="auto"/>
              <w:bottom w:val="nil"/>
              <w:right w:val="single" w:sz="4" w:space="0" w:color="auto"/>
            </w:tcBorders>
            <w:vAlign w:val="bottom"/>
          </w:tcPr>
          <w:p w:rsidR="00FD0603" w:rsidRPr="00B12C05" w:rsidRDefault="00FD0603" w:rsidP="001953B1">
            <w:pPr>
              <w:spacing w:before="60" w:after="80" w:line="240" w:lineRule="exact"/>
              <w:ind w:right="454"/>
              <w:jc w:val="right"/>
              <w:rPr>
                <w:b/>
                <w:bCs/>
              </w:rPr>
            </w:pPr>
          </w:p>
        </w:tc>
        <w:tc>
          <w:tcPr>
            <w:tcW w:w="1982" w:type="dxa"/>
            <w:tcBorders>
              <w:top w:val="single" w:sz="4" w:space="0" w:color="auto"/>
              <w:left w:val="single" w:sz="4" w:space="0" w:color="auto"/>
              <w:bottom w:val="nil"/>
              <w:right w:val="single" w:sz="4" w:space="0" w:color="auto"/>
            </w:tcBorders>
            <w:vAlign w:val="bottom"/>
          </w:tcPr>
          <w:p w:rsidR="00FD0603" w:rsidRPr="00B12C05" w:rsidRDefault="00FD0603" w:rsidP="001953B1">
            <w:pPr>
              <w:spacing w:before="60" w:after="80" w:line="240" w:lineRule="exact"/>
              <w:ind w:right="510"/>
              <w:jc w:val="right"/>
              <w:rPr>
                <w:b/>
                <w:bCs/>
              </w:rPr>
            </w:pPr>
          </w:p>
        </w:tc>
        <w:tc>
          <w:tcPr>
            <w:tcW w:w="1983" w:type="dxa"/>
            <w:tcBorders>
              <w:top w:val="single" w:sz="4" w:space="0" w:color="auto"/>
              <w:left w:val="single" w:sz="4" w:space="0" w:color="auto"/>
              <w:bottom w:val="nil"/>
              <w:right w:val="single" w:sz="4" w:space="0" w:color="auto"/>
            </w:tcBorders>
            <w:vAlign w:val="bottom"/>
          </w:tcPr>
          <w:p w:rsidR="00FD0603" w:rsidRPr="00B12C05" w:rsidRDefault="00FD0603" w:rsidP="001953B1">
            <w:pPr>
              <w:spacing w:before="60" w:after="80" w:line="240" w:lineRule="exact"/>
              <w:ind w:right="624"/>
              <w:jc w:val="right"/>
              <w:rPr>
                <w:b/>
                <w:bCs/>
              </w:rPr>
            </w:pPr>
          </w:p>
        </w:tc>
      </w:tr>
      <w:tr w:rsidR="002E5207" w:rsidRPr="00B12C05" w:rsidTr="00F87C98">
        <w:trPr>
          <w:cantSplit/>
          <w:trHeight w:val="155"/>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72 135,0</w:t>
            </w:r>
          </w:p>
        </w:tc>
        <w:tc>
          <w:tcPr>
            <w:tcW w:w="1982" w:type="dxa"/>
            <w:tcBorders>
              <w:top w:val="nil"/>
              <w:left w:val="single" w:sz="4" w:space="0" w:color="auto"/>
              <w:bottom w:val="nil"/>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 xml:space="preserve">113,6 </w:t>
            </w:r>
          </w:p>
        </w:tc>
        <w:tc>
          <w:tcPr>
            <w:tcW w:w="1983" w:type="dxa"/>
            <w:tcBorders>
              <w:top w:val="nil"/>
              <w:left w:val="single" w:sz="4" w:space="0" w:color="auto"/>
              <w:bottom w:val="nil"/>
              <w:right w:val="single" w:sz="4" w:space="0" w:color="auto"/>
            </w:tcBorders>
            <w:shd w:val="clear" w:color="auto" w:fill="auto"/>
            <w:vAlign w:val="bottom"/>
          </w:tcPr>
          <w:p w:rsidR="002E5207" w:rsidRPr="00B12C05" w:rsidRDefault="002E5207" w:rsidP="002E5207">
            <w:pPr>
              <w:spacing w:before="60" w:after="80" w:line="240" w:lineRule="exact"/>
              <w:ind w:right="652"/>
              <w:jc w:val="right"/>
            </w:pPr>
            <w:r w:rsidRPr="00B12C05">
              <w:rPr>
                <w:sz w:val="22"/>
                <w:szCs w:val="22"/>
              </w:rPr>
              <w:t>124,1</w:t>
            </w:r>
          </w:p>
        </w:tc>
      </w:tr>
      <w:tr w:rsidR="002E5207" w:rsidRPr="00B12C05" w:rsidTr="00F87C98">
        <w:trPr>
          <w:cantSplit/>
          <w:trHeight w:val="93"/>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33 726,1</w:t>
            </w:r>
          </w:p>
        </w:tc>
        <w:tc>
          <w:tcPr>
            <w:tcW w:w="1982" w:type="dxa"/>
            <w:tcBorders>
              <w:top w:val="nil"/>
              <w:left w:val="single" w:sz="4" w:space="0" w:color="auto"/>
              <w:bottom w:val="nil"/>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 xml:space="preserve">115,3 </w:t>
            </w:r>
          </w:p>
        </w:tc>
        <w:tc>
          <w:tcPr>
            <w:tcW w:w="1983" w:type="dxa"/>
            <w:tcBorders>
              <w:top w:val="nil"/>
              <w:left w:val="single" w:sz="4" w:space="0" w:color="auto"/>
              <w:bottom w:val="nil"/>
              <w:right w:val="single" w:sz="4" w:space="0" w:color="auto"/>
            </w:tcBorders>
            <w:shd w:val="clear" w:color="auto" w:fill="auto"/>
            <w:vAlign w:val="bottom"/>
          </w:tcPr>
          <w:p w:rsidR="002E5207" w:rsidRPr="00B12C05" w:rsidRDefault="002E5207" w:rsidP="002E5207">
            <w:pPr>
              <w:spacing w:before="60" w:after="80" w:line="240" w:lineRule="exact"/>
              <w:ind w:right="652"/>
              <w:jc w:val="right"/>
            </w:pPr>
            <w:r w:rsidRPr="00B12C05">
              <w:rPr>
                <w:sz w:val="22"/>
                <w:szCs w:val="22"/>
              </w:rPr>
              <w:t>124,2</w:t>
            </w:r>
          </w:p>
        </w:tc>
      </w:tr>
      <w:tr w:rsidR="002E5207" w:rsidRPr="00B12C05" w:rsidTr="00B731BE">
        <w:trPr>
          <w:cantSplit/>
          <w:trHeight w:val="20"/>
          <w:jc w:val="center"/>
        </w:trPr>
        <w:tc>
          <w:tcPr>
            <w:tcW w:w="3115" w:type="dxa"/>
            <w:tcBorders>
              <w:top w:val="nil"/>
              <w:left w:val="single" w:sz="4" w:space="0" w:color="auto"/>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38 408,9</w:t>
            </w:r>
          </w:p>
        </w:tc>
        <w:tc>
          <w:tcPr>
            <w:tcW w:w="1982" w:type="dxa"/>
            <w:tcBorders>
              <w:top w:val="nil"/>
              <w:left w:val="single" w:sz="4" w:space="0" w:color="auto"/>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 xml:space="preserve">112,2 </w:t>
            </w:r>
          </w:p>
        </w:tc>
        <w:tc>
          <w:tcPr>
            <w:tcW w:w="1983" w:type="dxa"/>
            <w:tcBorders>
              <w:top w:val="nil"/>
              <w:left w:val="single" w:sz="4" w:space="0" w:color="auto"/>
              <w:right w:val="single" w:sz="4" w:space="0" w:color="auto"/>
            </w:tcBorders>
            <w:shd w:val="clear" w:color="auto" w:fill="auto"/>
            <w:vAlign w:val="bottom"/>
          </w:tcPr>
          <w:p w:rsidR="002E5207" w:rsidRPr="00B12C05" w:rsidRDefault="002E5207" w:rsidP="002E5207">
            <w:pPr>
              <w:spacing w:before="60" w:after="80" w:line="240" w:lineRule="exact"/>
              <w:ind w:right="652"/>
              <w:jc w:val="right"/>
            </w:pPr>
            <w:r w:rsidRPr="00B12C05">
              <w:rPr>
                <w:sz w:val="22"/>
                <w:szCs w:val="22"/>
              </w:rPr>
              <w:t>124,0</w:t>
            </w:r>
          </w:p>
        </w:tc>
      </w:tr>
      <w:tr w:rsidR="009809CA" w:rsidRPr="00B12C05" w:rsidTr="008B7428">
        <w:trPr>
          <w:cantSplit/>
          <w:trHeight w:val="20"/>
          <w:jc w:val="center"/>
        </w:trPr>
        <w:tc>
          <w:tcPr>
            <w:tcW w:w="3115" w:type="dxa"/>
            <w:tcBorders>
              <w:top w:val="nil"/>
              <w:left w:val="single" w:sz="4" w:space="0" w:color="auto"/>
              <w:right w:val="single" w:sz="4" w:space="0" w:color="auto"/>
            </w:tcBorders>
            <w:vAlign w:val="bottom"/>
          </w:tcPr>
          <w:p w:rsidR="009809CA" w:rsidRPr="00B12C05" w:rsidRDefault="009809CA" w:rsidP="001953B1">
            <w:pPr>
              <w:spacing w:before="60" w:after="80" w:line="240" w:lineRule="exact"/>
              <w:ind w:left="907"/>
            </w:pPr>
            <w:r w:rsidRPr="00B12C05">
              <w:rPr>
                <w:sz w:val="22"/>
                <w:szCs w:val="22"/>
              </w:rPr>
              <w:t>сальдо</w:t>
            </w:r>
          </w:p>
        </w:tc>
        <w:tc>
          <w:tcPr>
            <w:tcW w:w="1982" w:type="dxa"/>
            <w:tcBorders>
              <w:top w:val="nil"/>
              <w:left w:val="single" w:sz="4" w:space="0" w:color="auto"/>
              <w:right w:val="single" w:sz="4" w:space="0" w:color="auto"/>
            </w:tcBorders>
            <w:shd w:val="clear" w:color="auto" w:fill="auto"/>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-4 682,8</w:t>
            </w:r>
          </w:p>
        </w:tc>
        <w:tc>
          <w:tcPr>
            <w:tcW w:w="1982" w:type="dxa"/>
            <w:tcBorders>
              <w:top w:val="nil"/>
              <w:left w:val="single" w:sz="4" w:space="0" w:color="auto"/>
              <w:right w:val="single" w:sz="4" w:space="0" w:color="auto"/>
            </w:tcBorders>
            <w:shd w:val="clear" w:color="auto" w:fill="auto"/>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 </w:t>
            </w:r>
          </w:p>
        </w:tc>
        <w:tc>
          <w:tcPr>
            <w:tcW w:w="1983" w:type="dxa"/>
            <w:tcBorders>
              <w:top w:val="nil"/>
              <w:left w:val="single" w:sz="4" w:space="0" w:color="auto"/>
              <w:right w:val="single" w:sz="4" w:space="0" w:color="auto"/>
            </w:tcBorders>
            <w:shd w:val="clear" w:color="auto" w:fill="auto"/>
            <w:vAlign w:val="bottom"/>
          </w:tcPr>
          <w:p w:rsidR="009809CA" w:rsidRPr="00B12C05" w:rsidRDefault="009809CA" w:rsidP="001953B1">
            <w:pPr>
              <w:spacing w:before="60" w:after="80" w:line="240" w:lineRule="exact"/>
              <w:ind w:right="652"/>
              <w:jc w:val="right"/>
            </w:pPr>
          </w:p>
        </w:tc>
      </w:tr>
      <w:tr w:rsidR="00391870" w:rsidRPr="00B12C05" w:rsidTr="008B7428">
        <w:trPr>
          <w:cantSplit/>
          <w:trHeight w:val="175"/>
          <w:jc w:val="center"/>
        </w:trPr>
        <w:tc>
          <w:tcPr>
            <w:tcW w:w="3115" w:type="dxa"/>
            <w:tcBorders>
              <w:left w:val="single" w:sz="4" w:space="0" w:color="auto"/>
              <w:bottom w:val="nil"/>
              <w:right w:val="single" w:sz="4" w:space="0" w:color="auto"/>
            </w:tcBorders>
            <w:vAlign w:val="bottom"/>
          </w:tcPr>
          <w:p w:rsidR="00391870" w:rsidRPr="00B12C05" w:rsidRDefault="00391870" w:rsidP="001953B1">
            <w:pPr>
              <w:spacing w:before="60" w:after="80" w:line="240" w:lineRule="exact"/>
              <w:ind w:left="493" w:hanging="186"/>
            </w:pPr>
            <w:r w:rsidRPr="00B12C05">
              <w:rPr>
                <w:sz w:val="22"/>
                <w:szCs w:val="22"/>
              </w:rPr>
              <w:t>страны СНГ</w:t>
            </w:r>
          </w:p>
        </w:tc>
        <w:tc>
          <w:tcPr>
            <w:tcW w:w="1982" w:type="dxa"/>
            <w:tcBorders>
              <w:left w:val="single" w:sz="4" w:space="0" w:color="auto"/>
              <w:bottom w:val="nil"/>
              <w:right w:val="single" w:sz="4" w:space="0" w:color="auto"/>
            </w:tcBorders>
            <w:shd w:val="clear" w:color="auto" w:fill="auto"/>
            <w:vAlign w:val="bottom"/>
          </w:tcPr>
          <w:p w:rsidR="00391870" w:rsidRPr="00B12C05" w:rsidRDefault="00391870" w:rsidP="001953B1">
            <w:pPr>
              <w:tabs>
                <w:tab w:val="left" w:pos="1159"/>
                <w:tab w:val="left" w:pos="1417"/>
              </w:tabs>
              <w:spacing w:before="60" w:after="80" w:line="240" w:lineRule="exact"/>
              <w:ind w:right="510"/>
              <w:jc w:val="right"/>
            </w:pPr>
          </w:p>
        </w:tc>
        <w:tc>
          <w:tcPr>
            <w:tcW w:w="1982" w:type="dxa"/>
            <w:tcBorders>
              <w:left w:val="single" w:sz="4" w:space="0" w:color="auto"/>
              <w:bottom w:val="nil"/>
              <w:right w:val="single" w:sz="4" w:space="0" w:color="auto"/>
            </w:tcBorders>
            <w:shd w:val="clear" w:color="auto" w:fill="auto"/>
            <w:vAlign w:val="bottom"/>
          </w:tcPr>
          <w:p w:rsidR="00391870" w:rsidRPr="00B12C05" w:rsidRDefault="00391870" w:rsidP="001953B1">
            <w:pPr>
              <w:tabs>
                <w:tab w:val="left" w:pos="1159"/>
                <w:tab w:val="left" w:pos="1417"/>
              </w:tabs>
              <w:spacing w:before="60" w:after="80" w:line="240" w:lineRule="exact"/>
              <w:ind w:right="624"/>
              <w:jc w:val="right"/>
            </w:pPr>
          </w:p>
        </w:tc>
        <w:tc>
          <w:tcPr>
            <w:tcW w:w="1983" w:type="dxa"/>
            <w:tcBorders>
              <w:left w:val="single" w:sz="4" w:space="0" w:color="auto"/>
              <w:bottom w:val="nil"/>
              <w:right w:val="single" w:sz="4" w:space="0" w:color="auto"/>
            </w:tcBorders>
            <w:shd w:val="clear" w:color="auto" w:fill="auto"/>
            <w:vAlign w:val="bottom"/>
          </w:tcPr>
          <w:p w:rsidR="00391870" w:rsidRPr="00B12C05" w:rsidRDefault="00391870" w:rsidP="001953B1">
            <w:pPr>
              <w:spacing w:before="60" w:after="80" w:line="240" w:lineRule="exact"/>
              <w:ind w:right="652"/>
              <w:jc w:val="right"/>
              <w:rPr>
                <w:b/>
                <w:bCs/>
              </w:rPr>
            </w:pPr>
          </w:p>
        </w:tc>
      </w:tr>
      <w:tr w:rsidR="002E5207" w:rsidRPr="00B12C0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оборот</w:t>
            </w:r>
          </w:p>
        </w:tc>
        <w:tc>
          <w:tcPr>
            <w:tcW w:w="1982" w:type="dxa"/>
            <w:tcBorders>
              <w:top w:val="nil"/>
              <w:left w:val="single" w:sz="4" w:space="0" w:color="auto"/>
              <w:bottom w:val="nil"/>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43 018,3</w:t>
            </w:r>
          </w:p>
        </w:tc>
        <w:tc>
          <w:tcPr>
            <w:tcW w:w="1982" w:type="dxa"/>
            <w:tcBorders>
              <w:top w:val="nil"/>
              <w:left w:val="single" w:sz="4" w:space="0" w:color="auto"/>
              <w:bottom w:val="nil"/>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111,5</w:t>
            </w:r>
          </w:p>
        </w:tc>
        <w:tc>
          <w:tcPr>
            <w:tcW w:w="1983" w:type="dxa"/>
            <w:tcBorders>
              <w:top w:val="nil"/>
              <w:left w:val="single" w:sz="4" w:space="0" w:color="auto"/>
              <w:bottom w:val="nil"/>
              <w:right w:val="single" w:sz="4" w:space="0" w:color="auto"/>
            </w:tcBorders>
            <w:shd w:val="clear" w:color="auto" w:fill="auto"/>
            <w:vAlign w:val="bottom"/>
          </w:tcPr>
          <w:p w:rsidR="002E5207" w:rsidRPr="00B12C05" w:rsidRDefault="002E5207" w:rsidP="002E5207">
            <w:pPr>
              <w:spacing w:before="60" w:after="80" w:line="240" w:lineRule="exact"/>
              <w:ind w:right="652"/>
              <w:jc w:val="right"/>
            </w:pPr>
            <w:r w:rsidRPr="00B12C05">
              <w:rPr>
                <w:sz w:val="22"/>
                <w:szCs w:val="22"/>
              </w:rPr>
              <w:t>123,6</w:t>
            </w:r>
          </w:p>
        </w:tc>
      </w:tr>
      <w:tr w:rsidR="002E5207" w:rsidRPr="00B12C0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экспорт</w:t>
            </w:r>
          </w:p>
        </w:tc>
        <w:tc>
          <w:tcPr>
            <w:tcW w:w="1982" w:type="dxa"/>
            <w:tcBorders>
              <w:top w:val="nil"/>
              <w:left w:val="single" w:sz="4" w:space="0" w:color="auto"/>
              <w:bottom w:val="nil"/>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18 723,1</w:t>
            </w:r>
          </w:p>
        </w:tc>
        <w:tc>
          <w:tcPr>
            <w:tcW w:w="1982" w:type="dxa"/>
            <w:tcBorders>
              <w:top w:val="nil"/>
              <w:left w:val="single" w:sz="4" w:space="0" w:color="auto"/>
              <w:bottom w:val="nil"/>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107,0</w:t>
            </w:r>
          </w:p>
        </w:tc>
        <w:tc>
          <w:tcPr>
            <w:tcW w:w="1983" w:type="dxa"/>
            <w:tcBorders>
              <w:top w:val="nil"/>
              <w:left w:val="single" w:sz="4" w:space="0" w:color="auto"/>
              <w:bottom w:val="nil"/>
              <w:right w:val="single" w:sz="4" w:space="0" w:color="auto"/>
            </w:tcBorders>
            <w:shd w:val="clear" w:color="auto" w:fill="auto"/>
            <w:vAlign w:val="bottom"/>
          </w:tcPr>
          <w:p w:rsidR="002E5207" w:rsidRPr="00B12C05" w:rsidRDefault="002E5207" w:rsidP="002E5207">
            <w:pPr>
              <w:spacing w:before="60" w:after="80" w:line="240" w:lineRule="exact"/>
              <w:ind w:right="652"/>
              <w:jc w:val="right"/>
            </w:pPr>
            <w:r w:rsidRPr="00B12C05">
              <w:rPr>
                <w:sz w:val="22"/>
                <w:szCs w:val="22"/>
              </w:rPr>
              <w:t>119,4</w:t>
            </w:r>
          </w:p>
        </w:tc>
      </w:tr>
      <w:tr w:rsidR="002E5207" w:rsidRPr="00B12C05" w:rsidTr="00824890">
        <w:trPr>
          <w:cantSplit/>
          <w:trHeight w:val="20"/>
          <w:jc w:val="center"/>
        </w:trPr>
        <w:tc>
          <w:tcPr>
            <w:tcW w:w="3115" w:type="dxa"/>
            <w:tcBorders>
              <w:top w:val="nil"/>
              <w:left w:val="single" w:sz="4" w:space="0" w:color="auto"/>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импорт</w:t>
            </w:r>
          </w:p>
        </w:tc>
        <w:tc>
          <w:tcPr>
            <w:tcW w:w="1982" w:type="dxa"/>
            <w:tcBorders>
              <w:top w:val="nil"/>
              <w:left w:val="single" w:sz="4" w:space="0" w:color="auto"/>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24 295,2</w:t>
            </w:r>
          </w:p>
        </w:tc>
        <w:tc>
          <w:tcPr>
            <w:tcW w:w="1982" w:type="dxa"/>
            <w:tcBorders>
              <w:top w:val="nil"/>
              <w:left w:val="single" w:sz="4" w:space="0" w:color="auto"/>
              <w:right w:val="single" w:sz="4" w:space="0" w:color="auto"/>
            </w:tcBorders>
            <w:shd w:val="clear" w:color="auto" w:fill="auto"/>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115,3</w:t>
            </w:r>
          </w:p>
        </w:tc>
        <w:tc>
          <w:tcPr>
            <w:tcW w:w="1983" w:type="dxa"/>
            <w:tcBorders>
              <w:top w:val="nil"/>
              <w:left w:val="single" w:sz="4" w:space="0" w:color="auto"/>
              <w:right w:val="single" w:sz="4" w:space="0" w:color="auto"/>
            </w:tcBorders>
            <w:shd w:val="clear" w:color="auto" w:fill="auto"/>
            <w:vAlign w:val="bottom"/>
          </w:tcPr>
          <w:p w:rsidR="002E5207" w:rsidRPr="00B12C05" w:rsidRDefault="002E5207" w:rsidP="002E5207">
            <w:pPr>
              <w:spacing w:before="60" w:after="80" w:line="240" w:lineRule="exact"/>
              <w:ind w:right="652"/>
              <w:jc w:val="right"/>
            </w:pPr>
            <w:r w:rsidRPr="00B12C05">
              <w:rPr>
                <w:sz w:val="22"/>
                <w:szCs w:val="22"/>
              </w:rPr>
              <w:t>127,3</w:t>
            </w:r>
          </w:p>
        </w:tc>
      </w:tr>
      <w:tr w:rsidR="009809CA" w:rsidRPr="00B12C05" w:rsidTr="00824890">
        <w:trPr>
          <w:cantSplit/>
          <w:trHeight w:val="20"/>
          <w:jc w:val="center"/>
        </w:trPr>
        <w:tc>
          <w:tcPr>
            <w:tcW w:w="3115" w:type="dxa"/>
            <w:tcBorders>
              <w:top w:val="nil"/>
              <w:left w:val="single" w:sz="4" w:space="0" w:color="auto"/>
              <w:right w:val="single" w:sz="4" w:space="0" w:color="auto"/>
            </w:tcBorders>
            <w:vAlign w:val="bottom"/>
          </w:tcPr>
          <w:p w:rsidR="009809CA" w:rsidRPr="00B12C05" w:rsidRDefault="009809CA" w:rsidP="001953B1">
            <w:pPr>
              <w:spacing w:before="60" w:after="80" w:line="240" w:lineRule="exact"/>
              <w:ind w:left="907"/>
            </w:pPr>
            <w:r w:rsidRPr="00B12C05">
              <w:rPr>
                <w:sz w:val="22"/>
                <w:szCs w:val="22"/>
              </w:rPr>
              <w:t>сальдо</w:t>
            </w:r>
          </w:p>
        </w:tc>
        <w:tc>
          <w:tcPr>
            <w:tcW w:w="1982" w:type="dxa"/>
            <w:tcBorders>
              <w:top w:val="nil"/>
              <w:left w:val="single" w:sz="4" w:space="0" w:color="auto"/>
              <w:right w:val="single" w:sz="4" w:space="0" w:color="auto"/>
            </w:tcBorders>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-5 572,1</w:t>
            </w:r>
          </w:p>
        </w:tc>
        <w:tc>
          <w:tcPr>
            <w:tcW w:w="1982" w:type="dxa"/>
            <w:tcBorders>
              <w:top w:val="nil"/>
              <w:left w:val="single" w:sz="4" w:space="0" w:color="auto"/>
              <w:right w:val="single" w:sz="4" w:space="0" w:color="auto"/>
            </w:tcBorders>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 </w:t>
            </w:r>
          </w:p>
        </w:tc>
        <w:tc>
          <w:tcPr>
            <w:tcW w:w="1983" w:type="dxa"/>
            <w:tcBorders>
              <w:top w:val="nil"/>
              <w:left w:val="single" w:sz="4" w:space="0" w:color="auto"/>
              <w:right w:val="single" w:sz="4" w:space="0" w:color="auto"/>
            </w:tcBorders>
            <w:vAlign w:val="bottom"/>
          </w:tcPr>
          <w:p w:rsidR="009809CA" w:rsidRPr="00B12C05" w:rsidRDefault="009809CA" w:rsidP="001953B1">
            <w:pPr>
              <w:spacing w:before="60" w:after="80" w:line="240" w:lineRule="exact"/>
              <w:ind w:right="652"/>
              <w:jc w:val="right"/>
            </w:pPr>
          </w:p>
        </w:tc>
      </w:tr>
      <w:tr w:rsidR="00391870" w:rsidRPr="00B12C05" w:rsidTr="00824890">
        <w:trPr>
          <w:cantSplit/>
          <w:trHeight w:val="20"/>
          <w:jc w:val="center"/>
        </w:trPr>
        <w:tc>
          <w:tcPr>
            <w:tcW w:w="3115" w:type="dxa"/>
            <w:tcBorders>
              <w:left w:val="single" w:sz="4" w:space="0" w:color="auto"/>
              <w:bottom w:val="nil"/>
              <w:right w:val="single" w:sz="4" w:space="0" w:color="auto"/>
            </w:tcBorders>
            <w:vAlign w:val="bottom"/>
          </w:tcPr>
          <w:p w:rsidR="00391870" w:rsidRPr="00B12C05" w:rsidRDefault="00391870" w:rsidP="001953B1">
            <w:pPr>
              <w:spacing w:before="60" w:after="80" w:line="240" w:lineRule="exact"/>
              <w:ind w:left="527"/>
            </w:pPr>
            <w:r w:rsidRPr="00B12C05">
              <w:rPr>
                <w:sz w:val="22"/>
                <w:szCs w:val="22"/>
              </w:rPr>
              <w:br w:type="page"/>
            </w:r>
            <w:r w:rsidRPr="00B12C05">
              <w:rPr>
                <w:sz w:val="22"/>
                <w:szCs w:val="22"/>
              </w:rPr>
              <w:br w:type="page"/>
              <w:t>государства-члены Евразийского экономического союза</w:t>
            </w:r>
          </w:p>
        </w:tc>
        <w:tc>
          <w:tcPr>
            <w:tcW w:w="1982" w:type="dxa"/>
            <w:tcBorders>
              <w:left w:val="single" w:sz="4" w:space="0" w:color="auto"/>
              <w:bottom w:val="nil"/>
              <w:right w:val="single" w:sz="4" w:space="0" w:color="auto"/>
            </w:tcBorders>
            <w:vAlign w:val="bottom"/>
          </w:tcPr>
          <w:p w:rsidR="00391870" w:rsidRPr="00B12C05" w:rsidRDefault="00391870" w:rsidP="001953B1">
            <w:pPr>
              <w:spacing w:before="60" w:after="80" w:line="240" w:lineRule="exact"/>
              <w:jc w:val="right"/>
              <w:rPr>
                <w:b/>
                <w:bCs/>
              </w:rPr>
            </w:pPr>
          </w:p>
        </w:tc>
        <w:tc>
          <w:tcPr>
            <w:tcW w:w="1982" w:type="dxa"/>
            <w:tcBorders>
              <w:left w:val="single" w:sz="4" w:space="0" w:color="auto"/>
              <w:bottom w:val="nil"/>
              <w:right w:val="single" w:sz="4" w:space="0" w:color="auto"/>
            </w:tcBorders>
            <w:vAlign w:val="bottom"/>
          </w:tcPr>
          <w:p w:rsidR="00391870" w:rsidRPr="00B12C05" w:rsidRDefault="00391870" w:rsidP="001953B1">
            <w:pPr>
              <w:spacing w:before="60" w:after="80" w:line="240" w:lineRule="exact"/>
              <w:ind w:right="624"/>
              <w:jc w:val="right"/>
              <w:rPr>
                <w:b/>
                <w:bCs/>
              </w:rPr>
            </w:pPr>
          </w:p>
        </w:tc>
        <w:tc>
          <w:tcPr>
            <w:tcW w:w="1983" w:type="dxa"/>
            <w:tcBorders>
              <w:left w:val="single" w:sz="4" w:space="0" w:color="auto"/>
              <w:bottom w:val="nil"/>
              <w:right w:val="single" w:sz="4" w:space="0" w:color="auto"/>
            </w:tcBorders>
            <w:vAlign w:val="bottom"/>
          </w:tcPr>
          <w:p w:rsidR="00391870" w:rsidRPr="00B12C05" w:rsidRDefault="00391870" w:rsidP="001953B1">
            <w:pPr>
              <w:spacing w:before="60" w:after="80" w:line="240" w:lineRule="exact"/>
              <w:ind w:right="652"/>
              <w:jc w:val="right"/>
              <w:rPr>
                <w:b/>
                <w:bCs/>
              </w:rPr>
            </w:pPr>
          </w:p>
        </w:tc>
      </w:tr>
      <w:tr w:rsidR="002E5207" w:rsidRPr="00B12C0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36 638,3</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 xml:space="preserve">109,8 </w:t>
            </w:r>
          </w:p>
        </w:tc>
        <w:tc>
          <w:tcPr>
            <w:tcW w:w="1983" w:type="dxa"/>
            <w:tcBorders>
              <w:top w:val="nil"/>
              <w:left w:val="single" w:sz="4" w:space="0" w:color="auto"/>
              <w:bottom w:val="nil"/>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124,7</w:t>
            </w:r>
          </w:p>
        </w:tc>
      </w:tr>
      <w:tr w:rsidR="002E5207" w:rsidRPr="00B12C0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13 887,4</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101,8</w:t>
            </w:r>
          </w:p>
        </w:tc>
        <w:tc>
          <w:tcPr>
            <w:tcW w:w="1983" w:type="dxa"/>
            <w:tcBorders>
              <w:top w:val="nil"/>
              <w:left w:val="single" w:sz="4" w:space="0" w:color="auto"/>
              <w:bottom w:val="nil"/>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119,9</w:t>
            </w:r>
          </w:p>
        </w:tc>
      </w:tr>
      <w:tr w:rsidR="002E5207" w:rsidRPr="00B12C05" w:rsidTr="00042C07">
        <w:trPr>
          <w:cantSplit/>
          <w:trHeight w:val="20"/>
          <w:jc w:val="center"/>
        </w:trPr>
        <w:tc>
          <w:tcPr>
            <w:tcW w:w="3115" w:type="dxa"/>
            <w:tcBorders>
              <w:top w:val="nil"/>
              <w:left w:val="single" w:sz="4" w:space="0" w:color="auto"/>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импорт</w:t>
            </w:r>
          </w:p>
        </w:tc>
        <w:tc>
          <w:tcPr>
            <w:tcW w:w="1982" w:type="dxa"/>
            <w:tcBorders>
              <w:top w:val="nil"/>
              <w:left w:val="single" w:sz="4" w:space="0" w:color="auto"/>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22 750,9</w:t>
            </w:r>
          </w:p>
        </w:tc>
        <w:tc>
          <w:tcPr>
            <w:tcW w:w="1982" w:type="dxa"/>
            <w:tcBorders>
              <w:top w:val="nil"/>
              <w:left w:val="single" w:sz="4" w:space="0" w:color="auto"/>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115,4</w:t>
            </w:r>
          </w:p>
        </w:tc>
        <w:tc>
          <w:tcPr>
            <w:tcW w:w="1983" w:type="dxa"/>
            <w:tcBorders>
              <w:top w:val="nil"/>
              <w:left w:val="single" w:sz="4" w:space="0" w:color="auto"/>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128,2</w:t>
            </w:r>
          </w:p>
        </w:tc>
      </w:tr>
      <w:tr w:rsidR="009809CA" w:rsidRPr="00B12C05" w:rsidTr="00042C07">
        <w:trPr>
          <w:cantSplit/>
          <w:trHeight w:val="20"/>
          <w:jc w:val="center"/>
        </w:trPr>
        <w:tc>
          <w:tcPr>
            <w:tcW w:w="3115" w:type="dxa"/>
            <w:tcBorders>
              <w:top w:val="nil"/>
              <w:left w:val="single" w:sz="4" w:space="0" w:color="auto"/>
              <w:right w:val="single" w:sz="4" w:space="0" w:color="auto"/>
            </w:tcBorders>
            <w:vAlign w:val="bottom"/>
          </w:tcPr>
          <w:p w:rsidR="009809CA" w:rsidRPr="00B12C05" w:rsidRDefault="009809CA" w:rsidP="001953B1">
            <w:pPr>
              <w:spacing w:before="60" w:after="80" w:line="240" w:lineRule="exact"/>
              <w:ind w:left="907"/>
            </w:pPr>
            <w:r w:rsidRPr="00B12C05">
              <w:rPr>
                <w:sz w:val="22"/>
                <w:szCs w:val="22"/>
              </w:rPr>
              <w:t>сальдо</w:t>
            </w:r>
          </w:p>
        </w:tc>
        <w:tc>
          <w:tcPr>
            <w:tcW w:w="1982" w:type="dxa"/>
            <w:tcBorders>
              <w:top w:val="nil"/>
              <w:left w:val="single" w:sz="4" w:space="0" w:color="auto"/>
              <w:right w:val="single" w:sz="4" w:space="0" w:color="auto"/>
            </w:tcBorders>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-8 863,5</w:t>
            </w:r>
          </w:p>
        </w:tc>
        <w:tc>
          <w:tcPr>
            <w:tcW w:w="1982" w:type="dxa"/>
            <w:tcBorders>
              <w:top w:val="nil"/>
              <w:left w:val="single" w:sz="4" w:space="0" w:color="auto"/>
              <w:right w:val="single" w:sz="4" w:space="0" w:color="auto"/>
            </w:tcBorders>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 </w:t>
            </w:r>
          </w:p>
        </w:tc>
        <w:tc>
          <w:tcPr>
            <w:tcW w:w="1983" w:type="dxa"/>
            <w:tcBorders>
              <w:top w:val="nil"/>
              <w:left w:val="single" w:sz="4" w:space="0" w:color="auto"/>
              <w:right w:val="single" w:sz="4" w:space="0" w:color="auto"/>
            </w:tcBorders>
            <w:vAlign w:val="bottom"/>
          </w:tcPr>
          <w:p w:rsidR="009809CA" w:rsidRPr="00B12C05" w:rsidRDefault="009809CA" w:rsidP="001953B1">
            <w:pPr>
              <w:spacing w:before="60" w:after="80" w:line="240" w:lineRule="exact"/>
              <w:ind w:right="652"/>
              <w:jc w:val="right"/>
            </w:pPr>
          </w:p>
        </w:tc>
      </w:tr>
      <w:tr w:rsidR="00391870" w:rsidRPr="00B12C05" w:rsidTr="00042C07">
        <w:trPr>
          <w:cantSplit/>
          <w:trHeight w:val="20"/>
          <w:jc w:val="center"/>
        </w:trPr>
        <w:tc>
          <w:tcPr>
            <w:tcW w:w="3115" w:type="dxa"/>
            <w:tcBorders>
              <w:left w:val="single" w:sz="4" w:space="0" w:color="auto"/>
              <w:bottom w:val="nil"/>
              <w:right w:val="single" w:sz="4" w:space="0" w:color="auto"/>
            </w:tcBorders>
            <w:vAlign w:val="bottom"/>
          </w:tcPr>
          <w:p w:rsidR="00391870" w:rsidRPr="00B12C05" w:rsidRDefault="00391870" w:rsidP="001953B1">
            <w:pPr>
              <w:spacing w:before="60" w:after="80" w:line="240" w:lineRule="exact"/>
              <w:ind w:left="493" w:hanging="186"/>
            </w:pPr>
            <w:r w:rsidRPr="00B12C05">
              <w:rPr>
                <w:sz w:val="22"/>
                <w:szCs w:val="22"/>
              </w:rPr>
              <w:t>страны вне СНГ</w:t>
            </w:r>
          </w:p>
        </w:tc>
        <w:tc>
          <w:tcPr>
            <w:tcW w:w="1982" w:type="dxa"/>
            <w:tcBorders>
              <w:left w:val="single" w:sz="4" w:space="0" w:color="auto"/>
              <w:bottom w:val="nil"/>
              <w:right w:val="single" w:sz="4" w:space="0" w:color="auto"/>
            </w:tcBorders>
            <w:vAlign w:val="bottom"/>
          </w:tcPr>
          <w:p w:rsidR="00391870" w:rsidRPr="00B12C05" w:rsidRDefault="00391870" w:rsidP="009809CA">
            <w:pPr>
              <w:tabs>
                <w:tab w:val="left" w:pos="1159"/>
                <w:tab w:val="left" w:pos="1417"/>
              </w:tabs>
              <w:spacing w:before="60" w:after="80" w:line="240" w:lineRule="exact"/>
              <w:ind w:right="510"/>
              <w:jc w:val="right"/>
            </w:pPr>
          </w:p>
        </w:tc>
        <w:tc>
          <w:tcPr>
            <w:tcW w:w="1982" w:type="dxa"/>
            <w:tcBorders>
              <w:left w:val="single" w:sz="4" w:space="0" w:color="auto"/>
              <w:bottom w:val="nil"/>
              <w:right w:val="single" w:sz="4" w:space="0" w:color="auto"/>
            </w:tcBorders>
            <w:vAlign w:val="bottom"/>
          </w:tcPr>
          <w:p w:rsidR="00391870" w:rsidRPr="00B12C05" w:rsidRDefault="00391870" w:rsidP="009809CA">
            <w:pPr>
              <w:tabs>
                <w:tab w:val="left" w:pos="1159"/>
                <w:tab w:val="left" w:pos="1417"/>
              </w:tabs>
              <w:spacing w:before="60" w:after="80" w:line="240" w:lineRule="exact"/>
              <w:ind w:right="510"/>
              <w:jc w:val="right"/>
            </w:pPr>
          </w:p>
        </w:tc>
        <w:tc>
          <w:tcPr>
            <w:tcW w:w="1983" w:type="dxa"/>
            <w:tcBorders>
              <w:left w:val="single" w:sz="4" w:space="0" w:color="auto"/>
              <w:bottom w:val="nil"/>
              <w:right w:val="single" w:sz="4" w:space="0" w:color="auto"/>
            </w:tcBorders>
            <w:vAlign w:val="bottom"/>
          </w:tcPr>
          <w:p w:rsidR="00391870" w:rsidRPr="00B12C05" w:rsidRDefault="00391870" w:rsidP="001953B1">
            <w:pPr>
              <w:spacing w:before="60" w:after="80" w:line="240" w:lineRule="exact"/>
              <w:ind w:right="652"/>
              <w:jc w:val="right"/>
              <w:rPr>
                <w:b/>
                <w:bCs/>
              </w:rPr>
            </w:pPr>
          </w:p>
        </w:tc>
      </w:tr>
      <w:tr w:rsidR="002E5207" w:rsidRPr="00B12C0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29 116,7</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116,9</w:t>
            </w:r>
          </w:p>
        </w:tc>
        <w:tc>
          <w:tcPr>
            <w:tcW w:w="1983" w:type="dxa"/>
            <w:tcBorders>
              <w:top w:val="nil"/>
              <w:left w:val="single" w:sz="4" w:space="0" w:color="auto"/>
              <w:bottom w:val="nil"/>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124,8</w:t>
            </w:r>
          </w:p>
        </w:tc>
      </w:tr>
      <w:tr w:rsidR="002E5207" w:rsidRPr="00B12C05" w:rsidTr="00F87C98">
        <w:trPr>
          <w:cantSplit/>
          <w:trHeight w:val="20"/>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15 003,0</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127,7</w:t>
            </w:r>
          </w:p>
        </w:tc>
        <w:tc>
          <w:tcPr>
            <w:tcW w:w="1983" w:type="dxa"/>
            <w:tcBorders>
              <w:top w:val="nil"/>
              <w:left w:val="single" w:sz="4" w:space="0" w:color="auto"/>
              <w:bottom w:val="nil"/>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132,1</w:t>
            </w:r>
          </w:p>
        </w:tc>
      </w:tr>
      <w:tr w:rsidR="002E5207" w:rsidRPr="00B12C05" w:rsidTr="00824890">
        <w:trPr>
          <w:cantSplit/>
          <w:trHeight w:val="20"/>
          <w:jc w:val="center"/>
        </w:trPr>
        <w:tc>
          <w:tcPr>
            <w:tcW w:w="3115" w:type="dxa"/>
            <w:tcBorders>
              <w:top w:val="nil"/>
              <w:left w:val="single" w:sz="4" w:space="0" w:color="auto"/>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импорт</w:t>
            </w:r>
          </w:p>
        </w:tc>
        <w:tc>
          <w:tcPr>
            <w:tcW w:w="1982" w:type="dxa"/>
            <w:tcBorders>
              <w:top w:val="nil"/>
              <w:left w:val="single" w:sz="4" w:space="0" w:color="auto"/>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14 113,7</w:t>
            </w:r>
          </w:p>
        </w:tc>
        <w:tc>
          <w:tcPr>
            <w:tcW w:w="1982" w:type="dxa"/>
            <w:tcBorders>
              <w:top w:val="nil"/>
              <w:left w:val="single" w:sz="4" w:space="0" w:color="auto"/>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107,2</w:t>
            </w:r>
          </w:p>
        </w:tc>
        <w:tc>
          <w:tcPr>
            <w:tcW w:w="1983" w:type="dxa"/>
            <w:tcBorders>
              <w:top w:val="nil"/>
              <w:left w:val="single" w:sz="4" w:space="0" w:color="auto"/>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119,0</w:t>
            </w:r>
          </w:p>
        </w:tc>
      </w:tr>
      <w:tr w:rsidR="009809CA" w:rsidRPr="00B12C05" w:rsidTr="009048A3">
        <w:trPr>
          <w:cantSplit/>
          <w:trHeight w:val="20"/>
          <w:jc w:val="center"/>
        </w:trPr>
        <w:tc>
          <w:tcPr>
            <w:tcW w:w="3115" w:type="dxa"/>
            <w:tcBorders>
              <w:top w:val="nil"/>
              <w:left w:val="single" w:sz="4" w:space="0" w:color="auto"/>
              <w:right w:val="single" w:sz="4" w:space="0" w:color="auto"/>
            </w:tcBorders>
            <w:vAlign w:val="bottom"/>
          </w:tcPr>
          <w:p w:rsidR="009809CA" w:rsidRPr="00B12C05" w:rsidRDefault="009809CA" w:rsidP="001953B1">
            <w:pPr>
              <w:spacing w:before="60" w:after="80" w:line="240" w:lineRule="exact"/>
              <w:ind w:left="907"/>
            </w:pPr>
            <w:r w:rsidRPr="00B12C05">
              <w:rPr>
                <w:sz w:val="22"/>
                <w:szCs w:val="22"/>
                <w:lang w:val="en-US"/>
              </w:rPr>
              <w:t>c</w:t>
            </w:r>
            <w:r w:rsidRPr="00B12C05">
              <w:rPr>
                <w:sz w:val="22"/>
                <w:szCs w:val="22"/>
              </w:rPr>
              <w:t>альдо</w:t>
            </w:r>
          </w:p>
        </w:tc>
        <w:tc>
          <w:tcPr>
            <w:tcW w:w="1982" w:type="dxa"/>
            <w:tcBorders>
              <w:top w:val="nil"/>
              <w:left w:val="single" w:sz="4" w:space="0" w:color="auto"/>
              <w:right w:val="single" w:sz="4" w:space="0" w:color="auto"/>
            </w:tcBorders>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889,3</w:t>
            </w:r>
          </w:p>
        </w:tc>
        <w:tc>
          <w:tcPr>
            <w:tcW w:w="1982" w:type="dxa"/>
            <w:tcBorders>
              <w:top w:val="nil"/>
              <w:left w:val="single" w:sz="4" w:space="0" w:color="auto"/>
              <w:right w:val="single" w:sz="4" w:space="0" w:color="auto"/>
            </w:tcBorders>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 </w:t>
            </w:r>
          </w:p>
        </w:tc>
        <w:tc>
          <w:tcPr>
            <w:tcW w:w="1983" w:type="dxa"/>
            <w:tcBorders>
              <w:top w:val="nil"/>
              <w:left w:val="single" w:sz="4" w:space="0" w:color="auto"/>
              <w:right w:val="single" w:sz="4" w:space="0" w:color="auto"/>
            </w:tcBorders>
            <w:vAlign w:val="bottom"/>
          </w:tcPr>
          <w:p w:rsidR="009809CA" w:rsidRPr="00B12C05" w:rsidRDefault="009809CA" w:rsidP="001953B1">
            <w:pPr>
              <w:tabs>
                <w:tab w:val="left" w:pos="460"/>
              </w:tabs>
              <w:spacing w:before="60" w:after="80" w:line="240" w:lineRule="exact"/>
              <w:ind w:right="652"/>
              <w:jc w:val="right"/>
            </w:pPr>
          </w:p>
        </w:tc>
      </w:tr>
      <w:tr w:rsidR="00B27F86" w:rsidRPr="00B12C05" w:rsidTr="009048A3">
        <w:trPr>
          <w:cantSplit/>
          <w:trHeight w:val="80"/>
          <w:jc w:val="center"/>
        </w:trPr>
        <w:tc>
          <w:tcPr>
            <w:tcW w:w="3115" w:type="dxa"/>
            <w:tcBorders>
              <w:left w:val="single" w:sz="4" w:space="0" w:color="auto"/>
              <w:bottom w:val="nil"/>
              <w:right w:val="single" w:sz="4" w:space="0" w:color="auto"/>
            </w:tcBorders>
            <w:vAlign w:val="bottom"/>
          </w:tcPr>
          <w:p w:rsidR="00B27F86" w:rsidRPr="00B12C05" w:rsidRDefault="00B27F86" w:rsidP="001953B1">
            <w:pPr>
              <w:spacing w:before="60" w:after="80" w:line="240" w:lineRule="exact"/>
              <w:ind w:left="529"/>
            </w:pPr>
            <w:r w:rsidRPr="00B12C05">
              <w:rPr>
                <w:sz w:val="22"/>
                <w:szCs w:val="22"/>
              </w:rPr>
              <w:t>страны ЕС</w:t>
            </w:r>
          </w:p>
        </w:tc>
        <w:tc>
          <w:tcPr>
            <w:tcW w:w="1982" w:type="dxa"/>
            <w:tcBorders>
              <w:left w:val="single" w:sz="4" w:space="0" w:color="auto"/>
              <w:bottom w:val="nil"/>
              <w:right w:val="single" w:sz="4" w:space="0" w:color="auto"/>
            </w:tcBorders>
            <w:vAlign w:val="bottom"/>
          </w:tcPr>
          <w:p w:rsidR="00B27F86" w:rsidRPr="00B12C05" w:rsidRDefault="00B27F86" w:rsidP="009809CA">
            <w:pPr>
              <w:tabs>
                <w:tab w:val="left" w:pos="1159"/>
                <w:tab w:val="left" w:pos="1417"/>
              </w:tabs>
              <w:spacing w:before="60" w:after="80" w:line="240" w:lineRule="exact"/>
              <w:ind w:right="510"/>
              <w:jc w:val="right"/>
            </w:pPr>
          </w:p>
        </w:tc>
        <w:tc>
          <w:tcPr>
            <w:tcW w:w="1982" w:type="dxa"/>
            <w:tcBorders>
              <w:left w:val="single" w:sz="4" w:space="0" w:color="auto"/>
              <w:bottom w:val="nil"/>
              <w:right w:val="single" w:sz="4" w:space="0" w:color="auto"/>
            </w:tcBorders>
            <w:vAlign w:val="bottom"/>
          </w:tcPr>
          <w:p w:rsidR="00B27F86" w:rsidRPr="00B12C05" w:rsidRDefault="00B27F86" w:rsidP="009809CA">
            <w:pPr>
              <w:tabs>
                <w:tab w:val="left" w:pos="1159"/>
                <w:tab w:val="left" w:pos="1417"/>
              </w:tabs>
              <w:spacing w:before="60" w:after="80" w:line="240" w:lineRule="exact"/>
              <w:ind w:right="510"/>
              <w:jc w:val="right"/>
            </w:pPr>
          </w:p>
        </w:tc>
        <w:tc>
          <w:tcPr>
            <w:tcW w:w="1983" w:type="dxa"/>
            <w:tcBorders>
              <w:left w:val="single" w:sz="4" w:space="0" w:color="auto"/>
              <w:bottom w:val="nil"/>
              <w:right w:val="single" w:sz="4" w:space="0" w:color="auto"/>
            </w:tcBorders>
            <w:vAlign w:val="bottom"/>
          </w:tcPr>
          <w:p w:rsidR="00B27F86" w:rsidRPr="00B12C05" w:rsidRDefault="00B27F86" w:rsidP="001953B1">
            <w:pPr>
              <w:spacing w:before="60" w:after="80" w:line="240" w:lineRule="exact"/>
              <w:ind w:right="652"/>
              <w:jc w:val="right"/>
              <w:rPr>
                <w:b/>
                <w:bCs/>
              </w:rPr>
            </w:pPr>
          </w:p>
        </w:tc>
      </w:tr>
      <w:tr w:rsidR="002E5207" w:rsidRPr="00B12C05" w:rsidTr="00F87C98">
        <w:trPr>
          <w:cantSplit/>
          <w:trHeight w:val="80"/>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оборот</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17 331,9</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 xml:space="preserve">119,6 </w:t>
            </w:r>
          </w:p>
        </w:tc>
        <w:tc>
          <w:tcPr>
            <w:tcW w:w="1983" w:type="dxa"/>
            <w:tcBorders>
              <w:top w:val="nil"/>
              <w:left w:val="single" w:sz="4" w:space="0" w:color="auto"/>
              <w:bottom w:val="nil"/>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129,7</w:t>
            </w:r>
          </w:p>
        </w:tc>
      </w:tr>
      <w:tr w:rsidR="002E5207" w:rsidRPr="00B12C05" w:rsidTr="00F87C98">
        <w:trPr>
          <w:cantSplit/>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экспорт</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10 183,8</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129,9</w:t>
            </w:r>
          </w:p>
        </w:tc>
        <w:tc>
          <w:tcPr>
            <w:tcW w:w="1983" w:type="dxa"/>
            <w:tcBorders>
              <w:top w:val="nil"/>
              <w:left w:val="single" w:sz="4" w:space="0" w:color="auto"/>
              <w:bottom w:val="nil"/>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138,6</w:t>
            </w:r>
          </w:p>
        </w:tc>
      </w:tr>
      <w:tr w:rsidR="002E5207" w:rsidRPr="00B12C05" w:rsidTr="00F87C98">
        <w:trPr>
          <w:cantSplit/>
          <w:jc w:val="center"/>
        </w:trPr>
        <w:tc>
          <w:tcPr>
            <w:tcW w:w="3115" w:type="dxa"/>
            <w:tcBorders>
              <w:top w:val="nil"/>
              <w:left w:val="single" w:sz="4" w:space="0" w:color="auto"/>
              <w:bottom w:val="nil"/>
              <w:right w:val="single" w:sz="4" w:space="0" w:color="auto"/>
            </w:tcBorders>
            <w:vAlign w:val="bottom"/>
          </w:tcPr>
          <w:p w:rsidR="002E5207" w:rsidRPr="00B12C05" w:rsidRDefault="002E5207" w:rsidP="001953B1">
            <w:pPr>
              <w:spacing w:before="60" w:after="80" w:line="240" w:lineRule="exact"/>
              <w:ind w:left="907"/>
            </w:pPr>
            <w:r w:rsidRPr="00B12C05">
              <w:rPr>
                <w:sz w:val="22"/>
                <w:szCs w:val="22"/>
              </w:rPr>
              <w:t>импорт</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7 148,1</w:t>
            </w:r>
          </w:p>
        </w:tc>
        <w:tc>
          <w:tcPr>
            <w:tcW w:w="1982" w:type="dxa"/>
            <w:tcBorders>
              <w:top w:val="nil"/>
              <w:left w:val="single" w:sz="4" w:space="0" w:color="auto"/>
              <w:bottom w:val="nil"/>
              <w:right w:val="single" w:sz="4" w:space="0" w:color="auto"/>
            </w:tcBorders>
            <w:vAlign w:val="bottom"/>
          </w:tcPr>
          <w:p w:rsidR="002E5207" w:rsidRPr="00B12C05" w:rsidRDefault="002E5207" w:rsidP="009809CA">
            <w:pPr>
              <w:tabs>
                <w:tab w:val="left" w:pos="1159"/>
                <w:tab w:val="left" w:pos="1417"/>
              </w:tabs>
              <w:spacing w:before="60" w:after="80" w:line="240" w:lineRule="exact"/>
              <w:ind w:right="510"/>
              <w:jc w:val="right"/>
            </w:pPr>
            <w:r w:rsidRPr="00B12C05">
              <w:rPr>
                <w:sz w:val="22"/>
                <w:szCs w:val="22"/>
              </w:rPr>
              <w:t>107,4</w:t>
            </w:r>
          </w:p>
        </w:tc>
        <w:tc>
          <w:tcPr>
            <w:tcW w:w="1983" w:type="dxa"/>
            <w:tcBorders>
              <w:top w:val="nil"/>
              <w:left w:val="single" w:sz="4" w:space="0" w:color="auto"/>
              <w:bottom w:val="nil"/>
              <w:right w:val="single" w:sz="4" w:space="0" w:color="auto"/>
            </w:tcBorders>
            <w:vAlign w:val="bottom"/>
          </w:tcPr>
          <w:p w:rsidR="002E5207" w:rsidRPr="00B12C05" w:rsidRDefault="002E5207" w:rsidP="002E5207">
            <w:pPr>
              <w:spacing w:before="60" w:after="80" w:line="240" w:lineRule="exact"/>
              <w:ind w:right="652"/>
              <w:jc w:val="right"/>
            </w:pPr>
            <w:r w:rsidRPr="00B12C05">
              <w:rPr>
                <w:sz w:val="22"/>
                <w:szCs w:val="22"/>
              </w:rPr>
              <w:t>120,5</w:t>
            </w:r>
          </w:p>
        </w:tc>
      </w:tr>
      <w:tr w:rsidR="009809CA" w:rsidRPr="00B12C05" w:rsidTr="00F87C98">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9809CA" w:rsidRPr="00B12C05" w:rsidRDefault="009809CA" w:rsidP="001953B1">
            <w:pPr>
              <w:spacing w:before="60" w:after="80" w:line="240" w:lineRule="exact"/>
              <w:ind w:left="907"/>
            </w:pPr>
            <w:r w:rsidRPr="00B12C05">
              <w:rPr>
                <w:sz w:val="22"/>
                <w:szCs w:val="22"/>
              </w:rPr>
              <w:t>сальдо</w:t>
            </w:r>
          </w:p>
        </w:tc>
        <w:tc>
          <w:tcPr>
            <w:tcW w:w="1982" w:type="dxa"/>
            <w:tcBorders>
              <w:top w:val="nil"/>
              <w:left w:val="single" w:sz="4" w:space="0" w:color="auto"/>
              <w:bottom w:val="double" w:sz="4" w:space="0" w:color="auto"/>
              <w:right w:val="single" w:sz="4" w:space="0" w:color="auto"/>
            </w:tcBorders>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3 035,7</w:t>
            </w:r>
          </w:p>
        </w:tc>
        <w:tc>
          <w:tcPr>
            <w:tcW w:w="1982" w:type="dxa"/>
            <w:tcBorders>
              <w:top w:val="nil"/>
              <w:left w:val="single" w:sz="4" w:space="0" w:color="auto"/>
              <w:bottom w:val="double" w:sz="4" w:space="0" w:color="auto"/>
              <w:right w:val="single" w:sz="4" w:space="0" w:color="auto"/>
            </w:tcBorders>
            <w:vAlign w:val="bottom"/>
          </w:tcPr>
          <w:p w:rsidR="009809CA" w:rsidRPr="00B12C05" w:rsidRDefault="009809CA" w:rsidP="009809CA">
            <w:pPr>
              <w:tabs>
                <w:tab w:val="left" w:pos="1159"/>
                <w:tab w:val="left" w:pos="1417"/>
              </w:tabs>
              <w:spacing w:before="60" w:after="80" w:line="240" w:lineRule="exact"/>
              <w:ind w:right="510"/>
              <w:jc w:val="right"/>
            </w:pPr>
            <w:r w:rsidRPr="00B12C05">
              <w:rPr>
                <w:sz w:val="22"/>
                <w:szCs w:val="22"/>
              </w:rPr>
              <w:t> </w:t>
            </w:r>
          </w:p>
        </w:tc>
        <w:tc>
          <w:tcPr>
            <w:tcW w:w="1983" w:type="dxa"/>
            <w:tcBorders>
              <w:top w:val="nil"/>
              <w:left w:val="single" w:sz="4" w:space="0" w:color="auto"/>
              <w:bottom w:val="double" w:sz="4" w:space="0" w:color="auto"/>
              <w:right w:val="single" w:sz="4" w:space="0" w:color="auto"/>
            </w:tcBorders>
            <w:vAlign w:val="bottom"/>
          </w:tcPr>
          <w:p w:rsidR="009809CA" w:rsidRPr="00B12C05" w:rsidRDefault="009809CA" w:rsidP="001953B1">
            <w:pPr>
              <w:tabs>
                <w:tab w:val="left" w:pos="460"/>
              </w:tabs>
              <w:spacing w:before="60" w:after="80" w:line="240" w:lineRule="exact"/>
              <w:ind w:right="652"/>
              <w:jc w:val="right"/>
            </w:pPr>
          </w:p>
        </w:tc>
      </w:tr>
    </w:tbl>
    <w:p w:rsidR="00306685" w:rsidRPr="00B12C05" w:rsidRDefault="00FD0603" w:rsidP="00993155">
      <w:pPr>
        <w:pStyle w:val="21"/>
        <w:spacing w:before="120" w:line="340" w:lineRule="exact"/>
        <w:ind w:firstLine="709"/>
        <w:rPr>
          <w:sz w:val="26"/>
          <w:szCs w:val="26"/>
        </w:rPr>
      </w:pPr>
      <w:r w:rsidRPr="00B12C05">
        <w:rPr>
          <w:sz w:val="26"/>
          <w:szCs w:val="26"/>
        </w:rPr>
        <w:t xml:space="preserve">Из общего объема экспорта республики </w:t>
      </w:r>
      <w:r w:rsidR="00587097" w:rsidRPr="00B12C05">
        <w:rPr>
          <w:sz w:val="26"/>
          <w:szCs w:val="26"/>
        </w:rPr>
        <w:t>в 2018 году</w:t>
      </w:r>
      <w:r w:rsidR="00785EAD" w:rsidRPr="00B12C05">
        <w:rPr>
          <w:sz w:val="26"/>
          <w:szCs w:val="26"/>
        </w:rPr>
        <w:t xml:space="preserve"> </w:t>
      </w:r>
      <w:r w:rsidRPr="00B12C05">
        <w:rPr>
          <w:sz w:val="26"/>
          <w:szCs w:val="26"/>
        </w:rPr>
        <w:t xml:space="preserve">на долю стран ЕАЭС приходилось </w:t>
      </w:r>
      <w:r w:rsidR="002777C5" w:rsidRPr="00B12C05">
        <w:rPr>
          <w:sz w:val="26"/>
          <w:szCs w:val="26"/>
        </w:rPr>
        <w:t>41,</w:t>
      </w:r>
      <w:r w:rsidR="00D2634E" w:rsidRPr="00B12C05">
        <w:rPr>
          <w:sz w:val="26"/>
          <w:szCs w:val="26"/>
        </w:rPr>
        <w:t>2</w:t>
      </w:r>
      <w:r w:rsidRPr="00B12C05">
        <w:rPr>
          <w:sz w:val="26"/>
          <w:szCs w:val="26"/>
        </w:rPr>
        <w:t>% (</w:t>
      </w:r>
      <w:r w:rsidR="00993155" w:rsidRPr="00B12C05">
        <w:rPr>
          <w:sz w:val="26"/>
          <w:szCs w:val="26"/>
        </w:rPr>
        <w:t>в 2017 году</w:t>
      </w:r>
      <w:r w:rsidRPr="00B12C05">
        <w:rPr>
          <w:sz w:val="26"/>
          <w:szCs w:val="26"/>
        </w:rPr>
        <w:t xml:space="preserve"> –</w:t>
      </w:r>
      <w:r w:rsidR="00993155" w:rsidRPr="00B12C05">
        <w:rPr>
          <w:sz w:val="26"/>
          <w:szCs w:val="26"/>
        </w:rPr>
        <w:t xml:space="preserve"> </w:t>
      </w:r>
      <w:r w:rsidR="00AD3DEA" w:rsidRPr="00B12C05">
        <w:rPr>
          <w:sz w:val="26"/>
          <w:szCs w:val="26"/>
        </w:rPr>
        <w:t>46,7</w:t>
      </w:r>
      <w:r w:rsidR="00EF094A" w:rsidRPr="00B12C05">
        <w:rPr>
          <w:sz w:val="26"/>
          <w:szCs w:val="26"/>
        </w:rPr>
        <w:t xml:space="preserve">%), из них на </w:t>
      </w:r>
      <w:r w:rsidR="001953B1" w:rsidRPr="00B12C05">
        <w:rPr>
          <w:sz w:val="26"/>
          <w:szCs w:val="26"/>
        </w:rPr>
        <w:t xml:space="preserve">долю Российской </w:t>
      </w:r>
      <w:r w:rsidRPr="00B12C05">
        <w:rPr>
          <w:sz w:val="26"/>
          <w:szCs w:val="26"/>
        </w:rPr>
        <w:t xml:space="preserve">Федерации – </w:t>
      </w:r>
      <w:r w:rsidR="006D6BAA" w:rsidRPr="00B12C05">
        <w:rPr>
          <w:sz w:val="26"/>
          <w:szCs w:val="26"/>
        </w:rPr>
        <w:t>3</w:t>
      </w:r>
      <w:r w:rsidR="00E41164" w:rsidRPr="00B12C05">
        <w:rPr>
          <w:sz w:val="26"/>
          <w:szCs w:val="26"/>
        </w:rPr>
        <w:t>8,</w:t>
      </w:r>
      <w:r w:rsidR="007218CE" w:rsidRPr="00B12C05">
        <w:rPr>
          <w:sz w:val="26"/>
          <w:szCs w:val="26"/>
        </w:rPr>
        <w:t>4</w:t>
      </w:r>
      <w:r w:rsidRPr="00B12C05">
        <w:rPr>
          <w:sz w:val="26"/>
          <w:szCs w:val="26"/>
        </w:rPr>
        <w:t>% (</w:t>
      </w:r>
      <w:r w:rsidR="00AE1DF8" w:rsidRPr="00B12C05">
        <w:rPr>
          <w:sz w:val="26"/>
          <w:szCs w:val="26"/>
        </w:rPr>
        <w:t>4</w:t>
      </w:r>
      <w:r w:rsidR="007218CE" w:rsidRPr="00B12C05">
        <w:rPr>
          <w:sz w:val="26"/>
          <w:szCs w:val="26"/>
        </w:rPr>
        <w:t>4,</w:t>
      </w:r>
      <w:r w:rsidR="00AD3DEA" w:rsidRPr="00B12C05">
        <w:rPr>
          <w:sz w:val="26"/>
          <w:szCs w:val="26"/>
        </w:rPr>
        <w:t>1</w:t>
      </w:r>
      <w:r w:rsidRPr="00B12C05">
        <w:rPr>
          <w:sz w:val="26"/>
          <w:szCs w:val="26"/>
        </w:rPr>
        <w:t xml:space="preserve">%), стран ЕС – </w:t>
      </w:r>
      <w:r w:rsidR="00B23C9C" w:rsidRPr="00B12C05">
        <w:rPr>
          <w:sz w:val="26"/>
          <w:szCs w:val="26"/>
        </w:rPr>
        <w:t>3</w:t>
      </w:r>
      <w:r w:rsidR="00D2634E" w:rsidRPr="00B12C05">
        <w:rPr>
          <w:sz w:val="26"/>
          <w:szCs w:val="26"/>
        </w:rPr>
        <w:t>0,</w:t>
      </w:r>
      <w:r w:rsidR="00601028" w:rsidRPr="00B12C05">
        <w:rPr>
          <w:sz w:val="26"/>
          <w:szCs w:val="26"/>
        </w:rPr>
        <w:t>2</w:t>
      </w:r>
      <w:r w:rsidRPr="00B12C05">
        <w:rPr>
          <w:sz w:val="26"/>
          <w:szCs w:val="26"/>
        </w:rPr>
        <w:t>% (</w:t>
      </w:r>
      <w:r w:rsidR="00352DA3" w:rsidRPr="00B12C05">
        <w:rPr>
          <w:sz w:val="26"/>
          <w:szCs w:val="26"/>
        </w:rPr>
        <w:t>2</w:t>
      </w:r>
      <w:r w:rsidR="007218CE" w:rsidRPr="00B12C05">
        <w:rPr>
          <w:sz w:val="26"/>
          <w:szCs w:val="26"/>
        </w:rPr>
        <w:t>6,</w:t>
      </w:r>
      <w:r w:rsidR="00601028" w:rsidRPr="00B12C05">
        <w:rPr>
          <w:sz w:val="26"/>
          <w:szCs w:val="26"/>
        </w:rPr>
        <w:t>8</w:t>
      </w:r>
      <w:r w:rsidR="007731DB" w:rsidRPr="00B12C05">
        <w:rPr>
          <w:sz w:val="26"/>
          <w:szCs w:val="26"/>
        </w:rPr>
        <w:t>%</w:t>
      </w:r>
      <w:r w:rsidRPr="00B12C05">
        <w:rPr>
          <w:sz w:val="26"/>
          <w:szCs w:val="26"/>
        </w:rPr>
        <w:t xml:space="preserve">), остальных стран – </w:t>
      </w:r>
      <w:r w:rsidR="00A42ECB" w:rsidRPr="00B12C05">
        <w:rPr>
          <w:sz w:val="26"/>
          <w:szCs w:val="26"/>
        </w:rPr>
        <w:t>2</w:t>
      </w:r>
      <w:r w:rsidR="007218CE" w:rsidRPr="00B12C05">
        <w:rPr>
          <w:sz w:val="26"/>
          <w:szCs w:val="26"/>
        </w:rPr>
        <w:t>8</w:t>
      </w:r>
      <w:r w:rsidR="00601028" w:rsidRPr="00B12C05">
        <w:rPr>
          <w:sz w:val="26"/>
          <w:szCs w:val="26"/>
        </w:rPr>
        <w:t>,6</w:t>
      </w:r>
      <w:r w:rsidRPr="00B12C05">
        <w:rPr>
          <w:sz w:val="26"/>
          <w:szCs w:val="26"/>
        </w:rPr>
        <w:t>% (2</w:t>
      </w:r>
      <w:r w:rsidR="00AC20D3" w:rsidRPr="00B12C05">
        <w:rPr>
          <w:sz w:val="26"/>
          <w:szCs w:val="26"/>
        </w:rPr>
        <w:t>6,</w:t>
      </w:r>
      <w:r w:rsidR="00601028" w:rsidRPr="00B12C05">
        <w:rPr>
          <w:sz w:val="26"/>
          <w:szCs w:val="26"/>
        </w:rPr>
        <w:t>5</w:t>
      </w:r>
      <w:r w:rsidRPr="00B12C05">
        <w:rPr>
          <w:sz w:val="26"/>
          <w:szCs w:val="26"/>
        </w:rPr>
        <w:t xml:space="preserve">%). Импорт из стран ЕАЭС составил </w:t>
      </w:r>
      <w:r w:rsidR="00B44E4F" w:rsidRPr="00B12C05">
        <w:rPr>
          <w:sz w:val="26"/>
          <w:szCs w:val="26"/>
        </w:rPr>
        <w:t>59,</w:t>
      </w:r>
      <w:r w:rsidR="00601028" w:rsidRPr="00B12C05">
        <w:rPr>
          <w:sz w:val="26"/>
          <w:szCs w:val="26"/>
        </w:rPr>
        <w:t>2</w:t>
      </w:r>
      <w:r w:rsidRPr="00B12C05">
        <w:rPr>
          <w:sz w:val="26"/>
          <w:szCs w:val="26"/>
        </w:rPr>
        <w:t xml:space="preserve">% общего объема импорта </w:t>
      </w:r>
      <w:r w:rsidR="001953B1" w:rsidRPr="00B12C05">
        <w:rPr>
          <w:sz w:val="26"/>
          <w:szCs w:val="26"/>
        </w:rPr>
        <w:br/>
      </w:r>
      <w:r w:rsidRPr="00B12C05">
        <w:rPr>
          <w:sz w:val="26"/>
          <w:szCs w:val="26"/>
        </w:rPr>
        <w:t>(</w:t>
      </w:r>
      <w:r w:rsidR="00993155" w:rsidRPr="00B12C05">
        <w:rPr>
          <w:sz w:val="26"/>
          <w:szCs w:val="26"/>
        </w:rPr>
        <w:t>в 2017 году</w:t>
      </w:r>
      <w:r w:rsidRPr="00B12C05">
        <w:rPr>
          <w:sz w:val="26"/>
          <w:szCs w:val="26"/>
        </w:rPr>
        <w:t xml:space="preserve"> – </w:t>
      </w:r>
      <w:r w:rsidR="000239ED" w:rsidRPr="00B12C05">
        <w:rPr>
          <w:sz w:val="26"/>
          <w:szCs w:val="26"/>
        </w:rPr>
        <w:t>5</w:t>
      </w:r>
      <w:r w:rsidR="00AC20D3" w:rsidRPr="00B12C05">
        <w:rPr>
          <w:sz w:val="26"/>
          <w:szCs w:val="26"/>
        </w:rPr>
        <w:t>7,</w:t>
      </w:r>
      <w:r w:rsidR="00601028" w:rsidRPr="00B12C05">
        <w:rPr>
          <w:sz w:val="26"/>
          <w:szCs w:val="26"/>
        </w:rPr>
        <w:t>6</w:t>
      </w:r>
      <w:r w:rsidRPr="00B12C05">
        <w:rPr>
          <w:sz w:val="26"/>
          <w:szCs w:val="26"/>
        </w:rPr>
        <w:t xml:space="preserve">%), из </w:t>
      </w:r>
      <w:r w:rsidR="00FC2E48" w:rsidRPr="00B12C05">
        <w:rPr>
          <w:sz w:val="26"/>
          <w:szCs w:val="26"/>
        </w:rPr>
        <w:t>них</w:t>
      </w:r>
      <w:r w:rsidR="00993155" w:rsidRPr="00B12C05">
        <w:rPr>
          <w:sz w:val="26"/>
          <w:szCs w:val="26"/>
        </w:rPr>
        <w:t xml:space="preserve"> </w:t>
      </w:r>
      <w:r w:rsidR="009145BF" w:rsidRPr="00B12C05">
        <w:rPr>
          <w:sz w:val="26"/>
          <w:szCs w:val="26"/>
        </w:rPr>
        <w:t xml:space="preserve">из </w:t>
      </w:r>
      <w:r w:rsidRPr="00B12C05">
        <w:rPr>
          <w:sz w:val="26"/>
          <w:szCs w:val="26"/>
        </w:rPr>
        <w:t xml:space="preserve">Российской Федерации – </w:t>
      </w:r>
      <w:r w:rsidR="00601028" w:rsidRPr="00B12C05">
        <w:rPr>
          <w:sz w:val="26"/>
          <w:szCs w:val="26"/>
        </w:rPr>
        <w:t>58,9</w:t>
      </w:r>
      <w:r w:rsidRPr="00B12C05">
        <w:rPr>
          <w:sz w:val="26"/>
          <w:szCs w:val="26"/>
        </w:rPr>
        <w:t>% (</w:t>
      </w:r>
      <w:r w:rsidR="006D6BAA" w:rsidRPr="00B12C05">
        <w:rPr>
          <w:sz w:val="26"/>
          <w:szCs w:val="26"/>
        </w:rPr>
        <w:t>5</w:t>
      </w:r>
      <w:r w:rsidR="007218CE" w:rsidRPr="00B12C05">
        <w:rPr>
          <w:sz w:val="26"/>
          <w:szCs w:val="26"/>
        </w:rPr>
        <w:t>7,</w:t>
      </w:r>
      <w:r w:rsidR="00601028" w:rsidRPr="00B12C05">
        <w:rPr>
          <w:sz w:val="26"/>
          <w:szCs w:val="26"/>
        </w:rPr>
        <w:t>2</w:t>
      </w:r>
      <w:r w:rsidRPr="00B12C05">
        <w:rPr>
          <w:sz w:val="26"/>
          <w:szCs w:val="26"/>
        </w:rPr>
        <w:t xml:space="preserve">%), </w:t>
      </w:r>
      <w:r w:rsidR="001953B1" w:rsidRPr="00B12C05">
        <w:rPr>
          <w:sz w:val="26"/>
          <w:szCs w:val="26"/>
        </w:rPr>
        <w:br/>
      </w:r>
      <w:r w:rsidRPr="00B12C05">
        <w:rPr>
          <w:sz w:val="26"/>
          <w:szCs w:val="26"/>
        </w:rPr>
        <w:t xml:space="preserve">стран ЕС – </w:t>
      </w:r>
      <w:r w:rsidR="009954BE" w:rsidRPr="00B12C05">
        <w:rPr>
          <w:sz w:val="26"/>
          <w:szCs w:val="26"/>
        </w:rPr>
        <w:t>1</w:t>
      </w:r>
      <w:r w:rsidR="00B44E4F" w:rsidRPr="00B12C05">
        <w:rPr>
          <w:sz w:val="26"/>
          <w:szCs w:val="26"/>
        </w:rPr>
        <w:t>8,</w:t>
      </w:r>
      <w:r w:rsidR="00601028" w:rsidRPr="00B12C05">
        <w:rPr>
          <w:sz w:val="26"/>
          <w:szCs w:val="26"/>
        </w:rPr>
        <w:t>6</w:t>
      </w:r>
      <w:r w:rsidRPr="00B12C05">
        <w:rPr>
          <w:sz w:val="26"/>
          <w:szCs w:val="26"/>
        </w:rPr>
        <w:t>% (</w:t>
      </w:r>
      <w:r w:rsidR="006D6BAA" w:rsidRPr="00B12C05">
        <w:rPr>
          <w:sz w:val="26"/>
          <w:szCs w:val="26"/>
        </w:rPr>
        <w:t>1</w:t>
      </w:r>
      <w:r w:rsidR="00AC20D3" w:rsidRPr="00B12C05">
        <w:rPr>
          <w:sz w:val="26"/>
          <w:szCs w:val="26"/>
        </w:rPr>
        <w:t>9</w:t>
      </w:r>
      <w:r w:rsidR="00316CDB" w:rsidRPr="00B12C05">
        <w:rPr>
          <w:sz w:val="26"/>
          <w:szCs w:val="26"/>
        </w:rPr>
        <w:t>,</w:t>
      </w:r>
      <w:r w:rsidR="007218CE" w:rsidRPr="00B12C05">
        <w:rPr>
          <w:sz w:val="26"/>
          <w:szCs w:val="26"/>
        </w:rPr>
        <w:t>4</w:t>
      </w:r>
      <w:r w:rsidRPr="00B12C05">
        <w:rPr>
          <w:sz w:val="26"/>
          <w:szCs w:val="26"/>
        </w:rPr>
        <w:t xml:space="preserve">%), остальных стран – </w:t>
      </w:r>
      <w:r w:rsidR="00601028" w:rsidRPr="00B12C05">
        <w:rPr>
          <w:sz w:val="26"/>
          <w:szCs w:val="26"/>
        </w:rPr>
        <w:t>22,2</w:t>
      </w:r>
      <w:r w:rsidRPr="00B12C05">
        <w:rPr>
          <w:sz w:val="26"/>
          <w:szCs w:val="26"/>
        </w:rPr>
        <w:t>% (</w:t>
      </w:r>
      <w:r w:rsidR="00543A54" w:rsidRPr="00B12C05">
        <w:rPr>
          <w:sz w:val="26"/>
          <w:szCs w:val="26"/>
        </w:rPr>
        <w:t>2</w:t>
      </w:r>
      <w:r w:rsidR="00B44E4F" w:rsidRPr="00B12C05">
        <w:rPr>
          <w:sz w:val="26"/>
          <w:szCs w:val="26"/>
        </w:rPr>
        <w:t>3</w:t>
      </w:r>
      <w:r w:rsidR="00B23C9C" w:rsidRPr="00B12C05">
        <w:rPr>
          <w:sz w:val="26"/>
          <w:szCs w:val="26"/>
        </w:rPr>
        <w:t>,</w:t>
      </w:r>
      <w:r w:rsidR="00601028" w:rsidRPr="00B12C05">
        <w:rPr>
          <w:sz w:val="26"/>
          <w:szCs w:val="26"/>
        </w:rPr>
        <w:t>0</w:t>
      </w:r>
      <w:r w:rsidRPr="00B12C05">
        <w:rPr>
          <w:sz w:val="26"/>
          <w:szCs w:val="26"/>
        </w:rPr>
        <w:t>%).</w:t>
      </w:r>
    </w:p>
    <w:p w:rsidR="00FD0603" w:rsidRPr="00B12C05" w:rsidRDefault="00587097" w:rsidP="00152795">
      <w:pPr>
        <w:pStyle w:val="21"/>
        <w:spacing w:line="350" w:lineRule="exact"/>
        <w:ind w:firstLine="709"/>
        <w:rPr>
          <w:sz w:val="26"/>
          <w:szCs w:val="26"/>
        </w:rPr>
      </w:pPr>
      <w:r w:rsidRPr="00B12C05">
        <w:rPr>
          <w:sz w:val="26"/>
          <w:szCs w:val="26"/>
        </w:rPr>
        <w:lastRenderedPageBreak/>
        <w:t>В 2018 году</w:t>
      </w:r>
      <w:r w:rsidR="00785EAD" w:rsidRPr="00B12C05">
        <w:rPr>
          <w:sz w:val="26"/>
          <w:szCs w:val="26"/>
        </w:rPr>
        <w:t xml:space="preserve"> </w:t>
      </w:r>
      <w:r w:rsidR="00FD0603" w:rsidRPr="00B12C05">
        <w:rPr>
          <w:sz w:val="26"/>
          <w:szCs w:val="26"/>
        </w:rPr>
        <w:t>за</w:t>
      </w:r>
      <w:r w:rsidR="00771817" w:rsidRPr="00B12C05">
        <w:rPr>
          <w:sz w:val="26"/>
          <w:szCs w:val="26"/>
        </w:rPr>
        <w:t>регистрированы объемы экспортно-</w:t>
      </w:r>
      <w:r w:rsidR="00FD0603" w:rsidRPr="00B12C05">
        <w:rPr>
          <w:sz w:val="26"/>
          <w:szCs w:val="26"/>
        </w:rPr>
        <w:t xml:space="preserve">импортных операций </w:t>
      </w:r>
      <w:r w:rsidR="001953B1" w:rsidRPr="00B12C05">
        <w:rPr>
          <w:sz w:val="26"/>
          <w:szCs w:val="26"/>
        </w:rPr>
        <w:br/>
      </w:r>
      <w:r w:rsidR="00FD0603" w:rsidRPr="00B12C05">
        <w:rPr>
          <w:sz w:val="26"/>
          <w:szCs w:val="26"/>
        </w:rPr>
        <w:t xml:space="preserve">с </w:t>
      </w:r>
      <w:r w:rsidR="00A775ED" w:rsidRPr="00B12C05">
        <w:rPr>
          <w:sz w:val="26"/>
          <w:szCs w:val="26"/>
        </w:rPr>
        <w:t>210</w:t>
      </w:r>
      <w:r w:rsidR="00261782" w:rsidRPr="00B12C05">
        <w:rPr>
          <w:sz w:val="26"/>
          <w:szCs w:val="26"/>
        </w:rPr>
        <w:t xml:space="preserve"> </w:t>
      </w:r>
      <w:r w:rsidR="00FD0603" w:rsidRPr="00B12C05">
        <w:rPr>
          <w:sz w:val="26"/>
          <w:szCs w:val="26"/>
        </w:rPr>
        <w:t>стран</w:t>
      </w:r>
      <w:r w:rsidR="00364C92" w:rsidRPr="00B12C05">
        <w:rPr>
          <w:sz w:val="26"/>
          <w:szCs w:val="26"/>
        </w:rPr>
        <w:t>ами</w:t>
      </w:r>
      <w:r w:rsidR="00FD0603" w:rsidRPr="00B12C05">
        <w:rPr>
          <w:sz w:val="26"/>
          <w:szCs w:val="26"/>
        </w:rPr>
        <w:t xml:space="preserve"> мир</w:t>
      </w:r>
      <w:r w:rsidR="009600B9" w:rsidRPr="00B12C05">
        <w:rPr>
          <w:sz w:val="26"/>
          <w:szCs w:val="26"/>
        </w:rPr>
        <w:t>а. Товары поставлялись на рынки</w:t>
      </w:r>
      <w:r w:rsidR="008B7428" w:rsidRPr="00B12C05">
        <w:rPr>
          <w:sz w:val="26"/>
          <w:szCs w:val="26"/>
        </w:rPr>
        <w:t xml:space="preserve"> </w:t>
      </w:r>
      <w:r w:rsidR="000D44E1" w:rsidRPr="00B12C05">
        <w:rPr>
          <w:sz w:val="26"/>
          <w:szCs w:val="26"/>
        </w:rPr>
        <w:t>1</w:t>
      </w:r>
      <w:r w:rsidR="00DC26E4" w:rsidRPr="00B12C05">
        <w:rPr>
          <w:sz w:val="26"/>
          <w:szCs w:val="26"/>
        </w:rPr>
        <w:t>7</w:t>
      </w:r>
      <w:r w:rsidR="00A775ED" w:rsidRPr="00B12C05">
        <w:rPr>
          <w:sz w:val="26"/>
          <w:szCs w:val="26"/>
        </w:rPr>
        <w:t>8</w:t>
      </w:r>
      <w:r w:rsidR="00423CE7" w:rsidRPr="00B12C05">
        <w:rPr>
          <w:sz w:val="26"/>
          <w:szCs w:val="26"/>
        </w:rPr>
        <w:t xml:space="preserve"> </w:t>
      </w:r>
      <w:r w:rsidR="00FC2E48" w:rsidRPr="00B12C05">
        <w:rPr>
          <w:sz w:val="26"/>
          <w:szCs w:val="26"/>
        </w:rPr>
        <w:t xml:space="preserve">государств, </w:t>
      </w:r>
      <w:r w:rsidR="00FD0603" w:rsidRPr="00B12C05">
        <w:rPr>
          <w:sz w:val="26"/>
          <w:szCs w:val="26"/>
        </w:rPr>
        <w:t>импортировалась продукция из 1</w:t>
      </w:r>
      <w:r w:rsidR="00364C92" w:rsidRPr="00B12C05">
        <w:rPr>
          <w:sz w:val="26"/>
          <w:szCs w:val="26"/>
        </w:rPr>
        <w:t>8</w:t>
      </w:r>
      <w:r w:rsidR="00A775ED" w:rsidRPr="00B12C05">
        <w:rPr>
          <w:sz w:val="26"/>
          <w:szCs w:val="26"/>
        </w:rPr>
        <w:t>8</w:t>
      </w:r>
      <w:r w:rsidR="00FD0603" w:rsidRPr="00B12C05">
        <w:rPr>
          <w:sz w:val="26"/>
          <w:szCs w:val="26"/>
        </w:rPr>
        <w:t xml:space="preserve"> стран. </w:t>
      </w:r>
      <w:r w:rsidR="00993155" w:rsidRPr="00B12C05">
        <w:rPr>
          <w:sz w:val="26"/>
          <w:szCs w:val="26"/>
        </w:rPr>
        <w:t>В 2017 году</w:t>
      </w:r>
      <w:r w:rsidR="00D54851" w:rsidRPr="00B12C05">
        <w:rPr>
          <w:sz w:val="26"/>
          <w:szCs w:val="26"/>
        </w:rPr>
        <w:t xml:space="preserve"> </w:t>
      </w:r>
      <w:r w:rsidR="00D54851" w:rsidRPr="00B12C05">
        <w:rPr>
          <w:spacing w:val="-2"/>
          <w:sz w:val="26"/>
          <w:szCs w:val="26"/>
        </w:rPr>
        <w:t>экспортно-</w:t>
      </w:r>
      <w:r w:rsidR="00FD0603" w:rsidRPr="00B12C05">
        <w:rPr>
          <w:spacing w:val="-2"/>
          <w:sz w:val="26"/>
          <w:szCs w:val="26"/>
        </w:rPr>
        <w:t xml:space="preserve">импортные операции осуществлялись </w:t>
      </w:r>
      <w:r w:rsidR="00A112BB" w:rsidRPr="00B12C05">
        <w:rPr>
          <w:spacing w:val="-2"/>
          <w:sz w:val="26"/>
          <w:szCs w:val="26"/>
          <w:lang w:val="en-US"/>
        </w:rPr>
        <w:t>c</w:t>
      </w:r>
      <w:r w:rsidR="00FD0603" w:rsidRPr="00B12C05">
        <w:rPr>
          <w:spacing w:val="-2"/>
          <w:sz w:val="26"/>
          <w:szCs w:val="26"/>
        </w:rPr>
        <w:t xml:space="preserve"> </w:t>
      </w:r>
      <w:r w:rsidR="00D2634E" w:rsidRPr="00B12C05">
        <w:rPr>
          <w:spacing w:val="-2"/>
          <w:sz w:val="26"/>
          <w:szCs w:val="26"/>
        </w:rPr>
        <w:t>20</w:t>
      </w:r>
      <w:r w:rsidR="00CA0ECB" w:rsidRPr="00B12C05">
        <w:rPr>
          <w:spacing w:val="-2"/>
          <w:sz w:val="26"/>
          <w:szCs w:val="26"/>
        </w:rPr>
        <w:t>6</w:t>
      </w:r>
      <w:r w:rsidR="00423CE7" w:rsidRPr="00B12C05">
        <w:rPr>
          <w:spacing w:val="-2"/>
          <w:sz w:val="26"/>
          <w:szCs w:val="26"/>
        </w:rPr>
        <w:t xml:space="preserve"> </w:t>
      </w:r>
      <w:r w:rsidR="00FD0603" w:rsidRPr="00B12C05">
        <w:rPr>
          <w:spacing w:val="-2"/>
          <w:sz w:val="26"/>
          <w:szCs w:val="26"/>
        </w:rPr>
        <w:t>стран</w:t>
      </w:r>
      <w:r w:rsidR="0021367D" w:rsidRPr="00B12C05">
        <w:rPr>
          <w:spacing w:val="-2"/>
          <w:sz w:val="26"/>
          <w:szCs w:val="26"/>
        </w:rPr>
        <w:t>ами</w:t>
      </w:r>
      <w:r w:rsidR="007A3040" w:rsidRPr="00B12C05">
        <w:rPr>
          <w:spacing w:val="-2"/>
          <w:sz w:val="26"/>
          <w:szCs w:val="26"/>
        </w:rPr>
        <w:t xml:space="preserve"> мира, товары </w:t>
      </w:r>
      <w:r w:rsidR="00FD0603" w:rsidRPr="00B12C05">
        <w:rPr>
          <w:spacing w:val="-2"/>
          <w:sz w:val="26"/>
          <w:szCs w:val="26"/>
        </w:rPr>
        <w:t>поставлялись</w:t>
      </w:r>
      <w:r w:rsidR="00FD0603" w:rsidRPr="00B12C05">
        <w:rPr>
          <w:sz w:val="26"/>
          <w:szCs w:val="26"/>
        </w:rPr>
        <w:t xml:space="preserve"> на рынки </w:t>
      </w:r>
      <w:r w:rsidR="00CA0ECB" w:rsidRPr="00B12C05">
        <w:rPr>
          <w:sz w:val="26"/>
          <w:szCs w:val="26"/>
        </w:rPr>
        <w:t>172</w:t>
      </w:r>
      <w:r w:rsidR="00423CE7" w:rsidRPr="00B12C05">
        <w:rPr>
          <w:sz w:val="26"/>
          <w:szCs w:val="26"/>
        </w:rPr>
        <w:t xml:space="preserve"> </w:t>
      </w:r>
      <w:r w:rsidR="00FD0603" w:rsidRPr="00B12C05">
        <w:rPr>
          <w:sz w:val="26"/>
          <w:szCs w:val="26"/>
        </w:rPr>
        <w:t>госуда</w:t>
      </w:r>
      <w:r w:rsidR="009600B9" w:rsidRPr="00B12C05">
        <w:rPr>
          <w:sz w:val="26"/>
          <w:szCs w:val="26"/>
        </w:rPr>
        <w:t>рств, импортировалась продукция</w:t>
      </w:r>
      <w:r w:rsidR="008B7428" w:rsidRPr="00B12C05">
        <w:rPr>
          <w:sz w:val="26"/>
          <w:szCs w:val="26"/>
        </w:rPr>
        <w:t xml:space="preserve"> </w:t>
      </w:r>
      <w:r w:rsidR="00FD0603" w:rsidRPr="00B12C05">
        <w:rPr>
          <w:sz w:val="26"/>
          <w:szCs w:val="26"/>
        </w:rPr>
        <w:t>из 1</w:t>
      </w:r>
      <w:r w:rsidR="00B25D1F" w:rsidRPr="00B12C05">
        <w:rPr>
          <w:sz w:val="26"/>
          <w:szCs w:val="26"/>
        </w:rPr>
        <w:t>92</w:t>
      </w:r>
      <w:r w:rsidR="00FD0603" w:rsidRPr="00B12C05">
        <w:rPr>
          <w:sz w:val="26"/>
          <w:szCs w:val="26"/>
        </w:rPr>
        <w:t xml:space="preserve"> стран.</w:t>
      </w:r>
    </w:p>
    <w:p w:rsidR="00665F1E" w:rsidRPr="00B12C05" w:rsidRDefault="00587097" w:rsidP="00152795">
      <w:pPr>
        <w:pStyle w:val="21"/>
        <w:spacing w:line="350" w:lineRule="exact"/>
        <w:ind w:firstLine="709"/>
        <w:rPr>
          <w:rFonts w:ascii="Arial" w:hAnsi="Arial" w:cs="Arial"/>
          <w:b/>
          <w:bCs/>
          <w:sz w:val="22"/>
          <w:szCs w:val="22"/>
        </w:rPr>
      </w:pPr>
      <w:r w:rsidRPr="00B12C05">
        <w:rPr>
          <w:sz w:val="26"/>
          <w:szCs w:val="26"/>
        </w:rPr>
        <w:t>В 2018 году</w:t>
      </w:r>
      <w:r w:rsidR="00785EAD" w:rsidRPr="00B12C05">
        <w:rPr>
          <w:sz w:val="26"/>
          <w:szCs w:val="26"/>
        </w:rPr>
        <w:t xml:space="preserve"> </w:t>
      </w:r>
      <w:r w:rsidR="00FD0603" w:rsidRPr="00B12C05">
        <w:rPr>
          <w:sz w:val="26"/>
          <w:szCs w:val="26"/>
        </w:rPr>
        <w:t xml:space="preserve">наблюдалась тенденция </w:t>
      </w:r>
      <w:r w:rsidR="007F6A74" w:rsidRPr="00B12C05">
        <w:rPr>
          <w:sz w:val="26"/>
          <w:szCs w:val="26"/>
        </w:rPr>
        <w:t>снижения</w:t>
      </w:r>
      <w:r w:rsidR="00FD0603" w:rsidRPr="00B12C05">
        <w:rPr>
          <w:sz w:val="26"/>
          <w:szCs w:val="26"/>
        </w:rPr>
        <w:t xml:space="preserve"> степени географической концентрации экспортных поставок Республики Беларусь. Показатель географической концентрации экспорта составил </w:t>
      </w:r>
      <w:r w:rsidR="00231B63" w:rsidRPr="00B12C05">
        <w:rPr>
          <w:sz w:val="26"/>
          <w:szCs w:val="26"/>
        </w:rPr>
        <w:t>1 790</w:t>
      </w:r>
      <w:r w:rsidR="00FD0603" w:rsidRPr="00B12C05">
        <w:rPr>
          <w:sz w:val="26"/>
          <w:szCs w:val="26"/>
        </w:rPr>
        <w:t xml:space="preserve"> против </w:t>
      </w:r>
      <w:r w:rsidR="00231B63" w:rsidRPr="00B12C05">
        <w:rPr>
          <w:sz w:val="26"/>
          <w:szCs w:val="26"/>
        </w:rPr>
        <w:t>2 212</w:t>
      </w:r>
      <w:r w:rsidR="00FD0603" w:rsidRPr="00B12C05">
        <w:rPr>
          <w:sz w:val="26"/>
          <w:szCs w:val="26"/>
        </w:rPr>
        <w:t xml:space="preserve"> в</w:t>
      </w:r>
      <w:r w:rsidR="0011234B" w:rsidRPr="00B12C05">
        <w:rPr>
          <w:sz w:val="26"/>
          <w:szCs w:val="26"/>
        </w:rPr>
        <w:t xml:space="preserve"> </w:t>
      </w:r>
      <w:r w:rsidR="000B79CB" w:rsidRPr="00B12C05">
        <w:rPr>
          <w:sz w:val="26"/>
          <w:szCs w:val="26"/>
        </w:rPr>
        <w:t>2017</w:t>
      </w:r>
      <w:r w:rsidR="00A50D52" w:rsidRPr="00B12C05">
        <w:rPr>
          <w:sz w:val="26"/>
          <w:szCs w:val="26"/>
        </w:rPr>
        <w:t> </w:t>
      </w:r>
      <w:r w:rsidR="000B79CB" w:rsidRPr="00B12C05">
        <w:rPr>
          <w:sz w:val="26"/>
          <w:szCs w:val="26"/>
        </w:rPr>
        <w:t>г</w:t>
      </w:r>
      <w:r w:rsidR="00993155" w:rsidRPr="00B12C05">
        <w:rPr>
          <w:sz w:val="26"/>
          <w:szCs w:val="26"/>
        </w:rPr>
        <w:t>оду</w:t>
      </w:r>
      <w:r w:rsidR="009809CA" w:rsidRPr="00B12C05">
        <w:rPr>
          <w:sz w:val="26"/>
          <w:szCs w:val="26"/>
        </w:rPr>
        <w:t>, что означает смещение степени геогр</w:t>
      </w:r>
      <w:r w:rsidR="00C83A46">
        <w:rPr>
          <w:sz w:val="26"/>
          <w:szCs w:val="26"/>
        </w:rPr>
        <w:t>афической концентрации экспорта</w:t>
      </w:r>
      <w:r w:rsidR="00C83A46">
        <w:rPr>
          <w:sz w:val="26"/>
          <w:szCs w:val="26"/>
        </w:rPr>
        <w:br/>
      </w:r>
      <w:r w:rsidR="009809CA" w:rsidRPr="00B12C05">
        <w:rPr>
          <w:sz w:val="26"/>
          <w:szCs w:val="26"/>
        </w:rPr>
        <w:t>из области высоких значений в средние</w:t>
      </w:r>
      <w:r w:rsidR="000B79CB" w:rsidRPr="00B12C05">
        <w:rPr>
          <w:sz w:val="26"/>
          <w:szCs w:val="26"/>
        </w:rPr>
        <w:t>.</w:t>
      </w:r>
      <w:r w:rsidR="00615505" w:rsidRPr="00B12C05">
        <w:rPr>
          <w:sz w:val="26"/>
          <w:szCs w:val="26"/>
        </w:rPr>
        <w:t xml:space="preserve"> </w:t>
      </w:r>
      <w:r w:rsidR="009243F8" w:rsidRPr="00B12C05">
        <w:rPr>
          <w:sz w:val="26"/>
          <w:szCs w:val="26"/>
        </w:rPr>
        <w:t>Снижение</w:t>
      </w:r>
      <w:r w:rsidR="00FD0603" w:rsidRPr="00B12C05">
        <w:rPr>
          <w:sz w:val="26"/>
          <w:szCs w:val="26"/>
        </w:rPr>
        <w:t xml:space="preserve"> </w:t>
      </w:r>
      <w:r w:rsidR="000F6EB1" w:rsidRPr="00B12C05">
        <w:rPr>
          <w:sz w:val="26"/>
          <w:szCs w:val="26"/>
        </w:rPr>
        <w:t>показателя</w:t>
      </w:r>
      <w:r w:rsidR="00FD0603" w:rsidRPr="00B12C05">
        <w:rPr>
          <w:sz w:val="26"/>
          <w:szCs w:val="26"/>
        </w:rPr>
        <w:t xml:space="preserve"> обусловлен</w:t>
      </w:r>
      <w:r w:rsidR="009243F8" w:rsidRPr="00B12C05">
        <w:rPr>
          <w:sz w:val="26"/>
          <w:szCs w:val="26"/>
        </w:rPr>
        <w:t>о</w:t>
      </w:r>
      <w:r w:rsidR="00FD0603" w:rsidRPr="00B12C05">
        <w:rPr>
          <w:sz w:val="26"/>
          <w:szCs w:val="26"/>
        </w:rPr>
        <w:t xml:space="preserve"> </w:t>
      </w:r>
      <w:r w:rsidR="009243F8" w:rsidRPr="00B12C05">
        <w:rPr>
          <w:sz w:val="26"/>
          <w:szCs w:val="26"/>
        </w:rPr>
        <w:t>уменьшением</w:t>
      </w:r>
      <w:r w:rsidR="00FD0603" w:rsidRPr="00B12C05">
        <w:rPr>
          <w:sz w:val="26"/>
          <w:szCs w:val="26"/>
        </w:rPr>
        <w:t xml:space="preserve"> удельного веса </w:t>
      </w:r>
      <w:r w:rsidR="009243F8" w:rsidRPr="00B12C05">
        <w:rPr>
          <w:sz w:val="26"/>
          <w:szCs w:val="26"/>
        </w:rPr>
        <w:t>Российской Федерации</w:t>
      </w:r>
      <w:r w:rsidR="00FC2E48" w:rsidRPr="00B12C05">
        <w:rPr>
          <w:sz w:val="26"/>
          <w:szCs w:val="26"/>
        </w:rPr>
        <w:t xml:space="preserve"> </w:t>
      </w:r>
      <w:r w:rsidR="009243F8" w:rsidRPr="00B12C05">
        <w:rPr>
          <w:sz w:val="26"/>
          <w:szCs w:val="26"/>
        </w:rPr>
        <w:t>в общем объеме белорусского экспорта</w:t>
      </w:r>
      <w:r w:rsidR="008519BC" w:rsidRPr="00B12C05">
        <w:rPr>
          <w:sz w:val="26"/>
          <w:szCs w:val="26"/>
        </w:rPr>
        <w:t>.</w:t>
      </w:r>
    </w:p>
    <w:p w:rsidR="00FD0603" w:rsidRPr="00B12C05" w:rsidRDefault="00FD0603" w:rsidP="00824890">
      <w:pPr>
        <w:spacing w:before="120" w:line="260" w:lineRule="exact"/>
        <w:jc w:val="center"/>
        <w:rPr>
          <w:rFonts w:ascii="Arial" w:hAnsi="Arial" w:cs="Arial"/>
          <w:b/>
          <w:bCs/>
          <w:sz w:val="22"/>
          <w:szCs w:val="22"/>
        </w:rPr>
      </w:pPr>
      <w:r w:rsidRPr="00B12C05">
        <w:rPr>
          <w:rFonts w:ascii="Arial" w:hAnsi="Arial" w:cs="Arial"/>
          <w:b/>
          <w:bCs/>
          <w:sz w:val="22"/>
          <w:szCs w:val="22"/>
        </w:rPr>
        <w:t xml:space="preserve">Концентрация экспорта и импорта Республики Беларусь </w:t>
      </w:r>
      <w:r w:rsidRPr="00B12C05">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0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64"/>
        <w:gridCol w:w="1206"/>
        <w:gridCol w:w="4393"/>
      </w:tblGrid>
      <w:tr w:rsidR="0099320E" w:rsidRPr="00B12C05" w:rsidTr="00155830">
        <w:trPr>
          <w:cantSplit/>
          <w:trHeight w:val="704"/>
        </w:trPr>
        <w:tc>
          <w:tcPr>
            <w:tcW w:w="2042" w:type="pct"/>
            <w:vMerge w:val="restart"/>
            <w:tcBorders>
              <w:top w:val="nil"/>
              <w:left w:val="nil"/>
              <w:bottom w:val="nil"/>
              <w:right w:val="nil"/>
            </w:tcBorders>
            <w:vAlign w:val="center"/>
          </w:tcPr>
          <w:p w:rsidR="0099320E" w:rsidRPr="00B12C05" w:rsidRDefault="00095C21" w:rsidP="000A7105">
            <w:pPr>
              <w:keepNext/>
              <w:ind w:left="-426"/>
              <w:jc w:val="center"/>
              <w:rPr>
                <w:sz w:val="28"/>
                <w:szCs w:val="28"/>
              </w:rPr>
            </w:pPr>
            <w:r w:rsidRPr="00095C21">
              <w:rPr>
                <w:noProof/>
              </w:rPr>
              <w:pict>
                <v:shape id="Text Box 17" o:spid="_x0000_s1040" type="#_x0000_t202" style="position:absolute;left:0;text-align:left;margin-left:55.65pt;margin-top:170.3pt;width:102pt;height:14.2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" filled="f" stroked="f">
                  <v:textbox style="mso-next-textbox:#Text Box 17" inset="0,0,0,0">
                    <w:txbxContent>
                      <w:p w:rsidR="007431E8" w:rsidRPr="00094A11" w:rsidRDefault="007431E8"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B12C05">
              <w:rPr>
                <w:noProof/>
                <w:sz w:val="30"/>
                <w:szCs w:val="30"/>
              </w:rPr>
              <w:drawing>
                <wp:inline distT="0" distB="0" distL="0" distR="0">
                  <wp:extent cx="2743200" cy="2169042"/>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c>
          <w:tcPr>
            <w:tcW w:w="637" w:type="pct"/>
            <w:tcBorders>
              <w:top w:val="nil"/>
              <w:left w:val="nil"/>
              <w:bottom w:val="nil"/>
              <w:right w:val="nil"/>
            </w:tcBorders>
            <w:vAlign w:val="center"/>
          </w:tcPr>
          <w:p w:rsidR="0099320E" w:rsidRPr="00B12C05" w:rsidRDefault="0099320E" w:rsidP="000A7105">
            <w:pPr>
              <w:keepNext/>
              <w:ind w:left="-109" w:right="-109"/>
              <w:jc w:val="center"/>
              <w:rPr>
                <w:rFonts w:ascii="Arial" w:hAnsi="Arial" w:cs="Arial"/>
                <w:sz w:val="14"/>
                <w:szCs w:val="16"/>
              </w:rPr>
            </w:pPr>
          </w:p>
          <w:p w:rsidR="0099320E" w:rsidRPr="00B12C05" w:rsidRDefault="0099320E" w:rsidP="000A7105">
            <w:pPr>
              <w:keepNext/>
              <w:ind w:left="-109" w:right="-109"/>
              <w:jc w:val="center"/>
              <w:rPr>
                <w:rFonts w:ascii="Arial" w:hAnsi="Arial" w:cs="Arial"/>
                <w:sz w:val="18"/>
                <w:szCs w:val="16"/>
              </w:rPr>
            </w:pPr>
            <w:r w:rsidRPr="00B12C05">
              <w:rPr>
                <w:rFonts w:ascii="Arial" w:hAnsi="Arial" w:cs="Arial"/>
                <w:sz w:val="18"/>
                <w:szCs w:val="16"/>
              </w:rPr>
              <w:t>5 стран</w:t>
            </w:r>
          </w:p>
          <w:p w:rsidR="0099320E" w:rsidRPr="00B12C05" w:rsidRDefault="0099320E" w:rsidP="000A7105">
            <w:pPr>
              <w:keepNext/>
              <w:ind w:left="-109" w:right="-109"/>
              <w:jc w:val="center"/>
              <w:rPr>
                <w:rFonts w:ascii="Arial" w:hAnsi="Arial" w:cs="Arial"/>
                <w:sz w:val="16"/>
                <w:szCs w:val="16"/>
              </w:rPr>
            </w:pPr>
          </w:p>
        </w:tc>
        <w:tc>
          <w:tcPr>
            <w:tcW w:w="2321" w:type="pct"/>
            <w:vMerge w:val="restart"/>
            <w:tcBorders>
              <w:top w:val="nil"/>
              <w:left w:val="nil"/>
              <w:bottom w:val="nil"/>
              <w:right w:val="nil"/>
            </w:tcBorders>
          </w:tcPr>
          <w:p w:rsidR="0099320E" w:rsidRPr="00B12C05" w:rsidRDefault="00095C21" w:rsidP="000A7105">
            <w:pPr>
              <w:keepNext/>
              <w:ind w:left="-107" w:right="-427"/>
              <w:rPr>
                <w:sz w:val="28"/>
                <w:szCs w:val="28"/>
              </w:rPr>
            </w:pPr>
            <w:r w:rsidRPr="00095C21">
              <w:rPr>
                <w:noProof/>
              </w:rPr>
              <w:pict>
                <v:shape id="Text Box 18" o:spid="_x0000_s1041" type="#_x0000_t202" style="position:absolute;left:0;text-align:left;margin-left:42.75pt;margin-top:170.25pt;width:102.75pt;height:14.2pt;z-index:2516638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" filled="f" stroked="f">
                  <v:textbox style="mso-next-textbox:#Text Box 18" inset="0,0,0,0">
                    <w:txbxContent>
                      <w:p w:rsidR="007431E8" w:rsidRPr="00094A11" w:rsidRDefault="007431E8"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B12C05">
              <w:rPr>
                <w:noProof/>
                <w:sz w:val="30"/>
                <w:szCs w:val="30"/>
              </w:rPr>
              <w:drawing>
                <wp:inline distT="0" distB="0" distL="0" distR="0">
                  <wp:extent cx="2753832" cy="2179675"/>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99320E" w:rsidRPr="00B12C05" w:rsidTr="0099320E">
        <w:trPr>
          <w:cantSplit/>
          <w:trHeight w:val="659"/>
        </w:trPr>
        <w:tc>
          <w:tcPr>
            <w:tcW w:w="2042" w:type="pct"/>
            <w:vMerge/>
            <w:tcBorders>
              <w:top w:val="nil"/>
              <w:left w:val="nil"/>
              <w:bottom w:val="nil"/>
              <w:right w:val="nil"/>
            </w:tcBorders>
          </w:tcPr>
          <w:p w:rsidR="0099320E" w:rsidRPr="00B12C05" w:rsidRDefault="0099320E" w:rsidP="000A7105">
            <w:pPr>
              <w:keepNext/>
              <w:jc w:val="center"/>
              <w:rPr>
                <w:sz w:val="30"/>
                <w:szCs w:val="30"/>
              </w:rPr>
            </w:pPr>
          </w:p>
        </w:tc>
        <w:tc>
          <w:tcPr>
            <w:tcW w:w="637" w:type="pct"/>
            <w:tcBorders>
              <w:top w:val="nil"/>
              <w:left w:val="nil"/>
              <w:bottom w:val="nil"/>
              <w:right w:val="nil"/>
            </w:tcBorders>
            <w:vAlign w:val="center"/>
          </w:tcPr>
          <w:p w:rsidR="0099320E" w:rsidRPr="00B12C05" w:rsidRDefault="0099320E" w:rsidP="000A7105">
            <w:pPr>
              <w:keepNext/>
              <w:ind w:left="-109" w:right="-109"/>
              <w:jc w:val="center"/>
              <w:rPr>
                <w:rFonts w:ascii="Arial" w:hAnsi="Arial" w:cs="Arial"/>
                <w:sz w:val="16"/>
                <w:szCs w:val="16"/>
              </w:rPr>
            </w:pPr>
          </w:p>
          <w:p w:rsidR="0099320E" w:rsidRPr="00B12C05" w:rsidRDefault="0099320E" w:rsidP="000A7105">
            <w:pPr>
              <w:keepNext/>
              <w:ind w:left="-109" w:right="-109"/>
              <w:jc w:val="center"/>
              <w:rPr>
                <w:rFonts w:ascii="Arial" w:hAnsi="Arial" w:cs="Arial"/>
                <w:sz w:val="18"/>
                <w:szCs w:val="16"/>
              </w:rPr>
            </w:pPr>
            <w:r w:rsidRPr="00B12C05">
              <w:rPr>
                <w:rFonts w:ascii="Arial" w:hAnsi="Arial" w:cs="Arial"/>
                <w:sz w:val="18"/>
                <w:szCs w:val="16"/>
              </w:rPr>
              <w:t>10 стран</w:t>
            </w:r>
          </w:p>
        </w:tc>
        <w:tc>
          <w:tcPr>
            <w:tcW w:w="2321" w:type="pct"/>
            <w:vMerge/>
            <w:tcBorders>
              <w:top w:val="nil"/>
              <w:left w:val="nil"/>
              <w:bottom w:val="nil"/>
              <w:right w:val="nil"/>
            </w:tcBorders>
          </w:tcPr>
          <w:p w:rsidR="0099320E" w:rsidRPr="00B12C05" w:rsidRDefault="0099320E" w:rsidP="000A7105">
            <w:pPr>
              <w:keepNext/>
              <w:jc w:val="center"/>
              <w:rPr>
                <w:sz w:val="30"/>
                <w:szCs w:val="30"/>
              </w:rPr>
            </w:pPr>
          </w:p>
        </w:tc>
      </w:tr>
      <w:tr w:rsidR="0099320E" w:rsidRPr="00B12C05" w:rsidTr="0099320E">
        <w:trPr>
          <w:cantSplit/>
          <w:trHeight w:val="530"/>
        </w:trPr>
        <w:tc>
          <w:tcPr>
            <w:tcW w:w="2042" w:type="pct"/>
            <w:vMerge/>
            <w:tcBorders>
              <w:top w:val="nil"/>
              <w:left w:val="nil"/>
              <w:bottom w:val="nil"/>
              <w:right w:val="nil"/>
            </w:tcBorders>
          </w:tcPr>
          <w:p w:rsidR="0099320E" w:rsidRPr="00B12C05" w:rsidRDefault="0099320E" w:rsidP="000A7105">
            <w:pPr>
              <w:keepNext/>
              <w:jc w:val="center"/>
              <w:rPr>
                <w:sz w:val="30"/>
                <w:szCs w:val="30"/>
              </w:rPr>
            </w:pPr>
          </w:p>
        </w:tc>
        <w:tc>
          <w:tcPr>
            <w:tcW w:w="637" w:type="pct"/>
            <w:tcBorders>
              <w:top w:val="nil"/>
              <w:left w:val="nil"/>
              <w:bottom w:val="nil"/>
              <w:right w:val="nil"/>
            </w:tcBorders>
            <w:vAlign w:val="center"/>
          </w:tcPr>
          <w:p w:rsidR="0099320E" w:rsidRPr="00B12C05" w:rsidRDefault="0099320E" w:rsidP="000A7105">
            <w:pPr>
              <w:keepNext/>
              <w:ind w:left="-109" w:right="-109"/>
              <w:jc w:val="center"/>
              <w:rPr>
                <w:rFonts w:ascii="Arial" w:hAnsi="Arial" w:cs="Arial"/>
                <w:sz w:val="16"/>
                <w:szCs w:val="16"/>
              </w:rPr>
            </w:pPr>
          </w:p>
          <w:p w:rsidR="0099320E" w:rsidRPr="00B12C05" w:rsidRDefault="0099320E" w:rsidP="000A7105">
            <w:pPr>
              <w:keepNext/>
              <w:ind w:left="-109" w:right="-109"/>
              <w:jc w:val="center"/>
              <w:rPr>
                <w:rFonts w:ascii="Arial" w:hAnsi="Arial" w:cs="Arial"/>
                <w:sz w:val="16"/>
                <w:szCs w:val="16"/>
              </w:rPr>
            </w:pPr>
          </w:p>
          <w:p w:rsidR="0099320E" w:rsidRPr="00B12C05" w:rsidRDefault="0099320E" w:rsidP="000A7105">
            <w:pPr>
              <w:keepNext/>
              <w:ind w:left="-109" w:right="-109"/>
              <w:jc w:val="center"/>
              <w:rPr>
                <w:rFonts w:ascii="Arial" w:hAnsi="Arial" w:cs="Arial"/>
                <w:sz w:val="18"/>
                <w:szCs w:val="16"/>
              </w:rPr>
            </w:pPr>
            <w:r w:rsidRPr="00B12C05">
              <w:rPr>
                <w:rFonts w:ascii="Arial" w:hAnsi="Arial" w:cs="Arial"/>
                <w:sz w:val="18"/>
                <w:szCs w:val="16"/>
              </w:rPr>
              <w:t>15 стран</w:t>
            </w:r>
          </w:p>
        </w:tc>
        <w:tc>
          <w:tcPr>
            <w:tcW w:w="2321" w:type="pct"/>
            <w:vMerge/>
            <w:tcBorders>
              <w:top w:val="nil"/>
              <w:left w:val="nil"/>
              <w:bottom w:val="nil"/>
              <w:right w:val="nil"/>
            </w:tcBorders>
          </w:tcPr>
          <w:p w:rsidR="0099320E" w:rsidRPr="00B12C05" w:rsidRDefault="0099320E" w:rsidP="000A7105">
            <w:pPr>
              <w:keepNext/>
              <w:jc w:val="center"/>
              <w:rPr>
                <w:sz w:val="30"/>
                <w:szCs w:val="30"/>
              </w:rPr>
            </w:pPr>
          </w:p>
        </w:tc>
      </w:tr>
      <w:tr w:rsidR="0099320E" w:rsidRPr="00B12C05" w:rsidTr="0099320E">
        <w:trPr>
          <w:cantSplit/>
          <w:trHeight w:val="886"/>
        </w:trPr>
        <w:tc>
          <w:tcPr>
            <w:tcW w:w="2042" w:type="pct"/>
            <w:vMerge/>
            <w:tcBorders>
              <w:top w:val="nil"/>
              <w:left w:val="nil"/>
              <w:bottom w:val="nil"/>
              <w:right w:val="nil"/>
            </w:tcBorders>
          </w:tcPr>
          <w:p w:rsidR="0099320E" w:rsidRPr="00B12C05" w:rsidRDefault="0099320E" w:rsidP="000A7105">
            <w:pPr>
              <w:keepNext/>
              <w:jc w:val="center"/>
              <w:rPr>
                <w:sz w:val="30"/>
                <w:szCs w:val="30"/>
              </w:rPr>
            </w:pPr>
          </w:p>
        </w:tc>
        <w:tc>
          <w:tcPr>
            <w:tcW w:w="637" w:type="pct"/>
            <w:tcBorders>
              <w:top w:val="nil"/>
              <w:left w:val="nil"/>
              <w:bottom w:val="nil"/>
              <w:right w:val="nil"/>
            </w:tcBorders>
            <w:vAlign w:val="center"/>
          </w:tcPr>
          <w:p w:rsidR="0099320E" w:rsidRPr="00B12C05" w:rsidRDefault="0099320E" w:rsidP="000A7105">
            <w:pPr>
              <w:keepNext/>
              <w:ind w:left="-109" w:right="-109"/>
              <w:jc w:val="center"/>
              <w:rPr>
                <w:rFonts w:ascii="Arial" w:hAnsi="Arial" w:cs="Arial"/>
                <w:sz w:val="16"/>
                <w:szCs w:val="16"/>
              </w:rPr>
            </w:pPr>
          </w:p>
          <w:p w:rsidR="0099320E" w:rsidRPr="00B12C05" w:rsidRDefault="0099320E" w:rsidP="000A7105">
            <w:pPr>
              <w:keepNext/>
              <w:ind w:left="-109" w:right="-109"/>
              <w:jc w:val="center"/>
              <w:rPr>
                <w:rFonts w:ascii="Arial" w:hAnsi="Arial" w:cs="Arial"/>
                <w:sz w:val="16"/>
                <w:szCs w:val="16"/>
              </w:rPr>
            </w:pPr>
          </w:p>
          <w:p w:rsidR="0099320E" w:rsidRPr="00B12C05" w:rsidRDefault="0099320E" w:rsidP="000A7105">
            <w:pPr>
              <w:keepNext/>
              <w:ind w:left="-109" w:right="-109"/>
              <w:jc w:val="center"/>
              <w:rPr>
                <w:rFonts w:ascii="Arial" w:hAnsi="Arial" w:cs="Arial"/>
                <w:sz w:val="16"/>
                <w:szCs w:val="16"/>
              </w:rPr>
            </w:pPr>
          </w:p>
          <w:p w:rsidR="0099320E" w:rsidRPr="00B12C05" w:rsidRDefault="0099320E" w:rsidP="000A7105">
            <w:pPr>
              <w:keepNext/>
              <w:ind w:left="-109" w:right="-109"/>
              <w:jc w:val="center"/>
              <w:rPr>
                <w:rFonts w:ascii="Arial" w:hAnsi="Arial" w:cs="Arial"/>
                <w:sz w:val="18"/>
                <w:szCs w:val="16"/>
              </w:rPr>
            </w:pPr>
            <w:r w:rsidRPr="00B12C05">
              <w:rPr>
                <w:rFonts w:ascii="Arial" w:hAnsi="Arial" w:cs="Arial"/>
                <w:sz w:val="18"/>
                <w:szCs w:val="16"/>
              </w:rPr>
              <w:t>20 стран</w:t>
            </w:r>
          </w:p>
          <w:p w:rsidR="0099320E" w:rsidRPr="00B12C05" w:rsidRDefault="0099320E" w:rsidP="000A7105">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B12C05" w:rsidRDefault="0099320E" w:rsidP="000A7105">
            <w:pPr>
              <w:keepNext/>
              <w:jc w:val="center"/>
              <w:rPr>
                <w:sz w:val="30"/>
                <w:szCs w:val="30"/>
              </w:rPr>
            </w:pPr>
          </w:p>
        </w:tc>
      </w:tr>
      <w:tr w:rsidR="0099320E" w:rsidRPr="00B12C05" w:rsidTr="00155830">
        <w:trPr>
          <w:cantSplit/>
          <w:trHeight w:val="801"/>
        </w:trPr>
        <w:tc>
          <w:tcPr>
            <w:tcW w:w="2042" w:type="pct"/>
            <w:vMerge/>
            <w:tcBorders>
              <w:top w:val="nil"/>
              <w:left w:val="nil"/>
              <w:bottom w:val="nil"/>
              <w:right w:val="nil"/>
            </w:tcBorders>
          </w:tcPr>
          <w:p w:rsidR="0099320E" w:rsidRPr="00B12C05" w:rsidRDefault="0099320E" w:rsidP="000A7105">
            <w:pPr>
              <w:keepNext/>
              <w:jc w:val="center"/>
              <w:rPr>
                <w:sz w:val="30"/>
                <w:szCs w:val="30"/>
              </w:rPr>
            </w:pPr>
          </w:p>
        </w:tc>
        <w:tc>
          <w:tcPr>
            <w:tcW w:w="637" w:type="pct"/>
            <w:tcBorders>
              <w:top w:val="nil"/>
              <w:left w:val="nil"/>
              <w:bottom w:val="nil"/>
              <w:right w:val="nil"/>
            </w:tcBorders>
          </w:tcPr>
          <w:p w:rsidR="0099320E" w:rsidRPr="00B12C05" w:rsidRDefault="0099320E" w:rsidP="000A7105">
            <w:pPr>
              <w:keepNext/>
              <w:jc w:val="center"/>
              <w:rPr>
                <w:sz w:val="28"/>
                <w:szCs w:val="28"/>
              </w:rPr>
            </w:pPr>
          </w:p>
        </w:tc>
        <w:tc>
          <w:tcPr>
            <w:tcW w:w="2321" w:type="pct"/>
            <w:vMerge/>
            <w:tcBorders>
              <w:top w:val="nil"/>
              <w:left w:val="nil"/>
              <w:bottom w:val="nil"/>
              <w:right w:val="nil"/>
            </w:tcBorders>
          </w:tcPr>
          <w:p w:rsidR="0099320E" w:rsidRPr="00B12C05" w:rsidRDefault="0099320E" w:rsidP="000A7105">
            <w:pPr>
              <w:keepNext/>
              <w:jc w:val="center"/>
              <w:rPr>
                <w:sz w:val="30"/>
                <w:szCs w:val="30"/>
              </w:rPr>
            </w:pPr>
          </w:p>
        </w:tc>
      </w:tr>
      <w:tr w:rsidR="0099320E" w:rsidRPr="00B12C05" w:rsidTr="001953B1">
        <w:trPr>
          <w:cantSplit/>
          <w:trHeight w:val="422"/>
        </w:trPr>
        <w:tc>
          <w:tcPr>
            <w:tcW w:w="5000" w:type="pct"/>
            <w:gridSpan w:val="3"/>
            <w:tcBorders>
              <w:top w:val="nil"/>
              <w:left w:val="nil"/>
              <w:bottom w:val="nil"/>
              <w:right w:val="nil"/>
            </w:tcBorders>
          </w:tcPr>
          <w:p w:rsidR="0099320E" w:rsidRPr="00B12C05" w:rsidRDefault="006621A2" w:rsidP="000A7105">
            <w:pPr>
              <w:tabs>
                <w:tab w:val="center" w:pos="4532"/>
                <w:tab w:val="left" w:pos="8235"/>
              </w:tabs>
              <w:jc w:val="center"/>
              <w:rPr>
                <w:sz w:val="32"/>
                <w:szCs w:val="32"/>
              </w:rPr>
            </w:pPr>
            <w:r w:rsidRPr="00B12C05">
              <w:rPr>
                <w:noProof/>
                <w:sz w:val="32"/>
                <w:szCs w:val="32"/>
              </w:rPr>
              <w:drawing>
                <wp:inline distT="0" distB="0" distL="0" distR="0">
                  <wp:extent cx="5650173" cy="204717"/>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tc>
      </w:tr>
    </w:tbl>
    <w:p w:rsidR="006D37AF" w:rsidRPr="00B12C05" w:rsidRDefault="006D37AF" w:rsidP="000A7105">
      <w:pPr>
        <w:spacing w:line="280" w:lineRule="exact"/>
        <w:jc w:val="center"/>
        <w:rPr>
          <w:rFonts w:ascii="Arial" w:hAnsi="Arial" w:cs="Arial"/>
          <w:i/>
          <w:iCs/>
          <w:sz w:val="20"/>
          <w:szCs w:val="20"/>
        </w:rPr>
      </w:pPr>
      <w:r w:rsidRPr="00B12C05">
        <w:rPr>
          <w:rFonts w:ascii="Arial" w:hAnsi="Arial" w:cs="Arial"/>
          <w:i/>
          <w:iCs/>
          <w:sz w:val="20"/>
          <w:szCs w:val="20"/>
        </w:rPr>
        <w:t>(в</w:t>
      </w:r>
      <w:r w:rsidR="004923C1" w:rsidRPr="00B12C05">
        <w:rPr>
          <w:rFonts w:ascii="Arial" w:hAnsi="Arial" w:cs="Arial"/>
          <w:i/>
          <w:iCs/>
          <w:sz w:val="20"/>
          <w:szCs w:val="20"/>
        </w:rPr>
        <w:t xml:space="preserve"> </w:t>
      </w:r>
      <w:r w:rsidR="00094A11" w:rsidRPr="00B12C05">
        <w:rPr>
          <w:rFonts w:ascii="Arial" w:hAnsi="Arial" w:cs="Arial"/>
          <w:i/>
          <w:iCs/>
          <w:sz w:val="20"/>
          <w:szCs w:val="20"/>
        </w:rPr>
        <w:t>%</w:t>
      </w:r>
      <w:r w:rsidRPr="00B12C05">
        <w:rPr>
          <w:rFonts w:ascii="Arial" w:hAnsi="Arial" w:cs="Arial"/>
          <w:i/>
          <w:iCs/>
          <w:sz w:val="20"/>
          <w:szCs w:val="20"/>
        </w:rPr>
        <w:t xml:space="preserve"> к общему объему экспорта и импорта)</w:t>
      </w:r>
    </w:p>
    <w:p w:rsidR="00874E95" w:rsidRPr="00B12C05" w:rsidRDefault="00F93C95" w:rsidP="00152795">
      <w:pPr>
        <w:pStyle w:val="21"/>
        <w:spacing w:line="350" w:lineRule="exact"/>
        <w:ind w:firstLine="709"/>
        <w:rPr>
          <w:sz w:val="26"/>
          <w:szCs w:val="26"/>
        </w:rPr>
      </w:pPr>
      <w:r w:rsidRPr="00B12C05">
        <w:rPr>
          <w:sz w:val="26"/>
          <w:szCs w:val="26"/>
        </w:rPr>
        <w:t xml:space="preserve">Основными торговыми партнерами республики </w:t>
      </w:r>
      <w:r w:rsidR="00587097" w:rsidRPr="00B12C05">
        <w:rPr>
          <w:sz w:val="26"/>
          <w:szCs w:val="26"/>
        </w:rPr>
        <w:t>в 2018 году</w:t>
      </w:r>
      <w:r w:rsidR="00353719" w:rsidRPr="00B12C05">
        <w:rPr>
          <w:sz w:val="26"/>
          <w:szCs w:val="26"/>
        </w:rPr>
        <w:t xml:space="preserve"> являлись: </w:t>
      </w:r>
      <w:r w:rsidRPr="00B12C05">
        <w:rPr>
          <w:sz w:val="26"/>
          <w:szCs w:val="26"/>
        </w:rPr>
        <w:t xml:space="preserve">Российская Федерация – </w:t>
      </w:r>
      <w:r w:rsidR="00CC6A74" w:rsidRPr="00B12C05">
        <w:rPr>
          <w:sz w:val="26"/>
          <w:szCs w:val="26"/>
        </w:rPr>
        <w:t>49,</w:t>
      </w:r>
      <w:r w:rsidR="005873C6" w:rsidRPr="00B12C05">
        <w:rPr>
          <w:sz w:val="26"/>
          <w:szCs w:val="26"/>
        </w:rPr>
        <w:t>3</w:t>
      </w:r>
      <w:r w:rsidRPr="00B12C05">
        <w:rPr>
          <w:sz w:val="26"/>
          <w:szCs w:val="26"/>
        </w:rPr>
        <w:t xml:space="preserve">% от всего объема </w:t>
      </w:r>
      <w:r w:rsidR="000F6EB1" w:rsidRPr="00B12C05">
        <w:rPr>
          <w:sz w:val="26"/>
          <w:szCs w:val="26"/>
        </w:rPr>
        <w:t xml:space="preserve">товарооборота, </w:t>
      </w:r>
      <w:r w:rsidR="00874E95" w:rsidRPr="00B12C05">
        <w:rPr>
          <w:sz w:val="26"/>
          <w:szCs w:val="26"/>
        </w:rPr>
        <w:t xml:space="preserve">Украина – </w:t>
      </w:r>
      <w:r w:rsidR="00AC20D3" w:rsidRPr="00B12C05">
        <w:rPr>
          <w:sz w:val="26"/>
          <w:szCs w:val="26"/>
        </w:rPr>
        <w:t>7,</w:t>
      </w:r>
      <w:r w:rsidR="005873C6" w:rsidRPr="00B12C05">
        <w:rPr>
          <w:sz w:val="26"/>
          <w:szCs w:val="26"/>
        </w:rPr>
        <w:t>6</w:t>
      </w:r>
      <w:r w:rsidR="00874E95" w:rsidRPr="00B12C05">
        <w:rPr>
          <w:sz w:val="26"/>
          <w:szCs w:val="26"/>
        </w:rPr>
        <w:t xml:space="preserve">%, </w:t>
      </w:r>
      <w:r w:rsidR="00410C7B" w:rsidRPr="00B12C05">
        <w:rPr>
          <w:sz w:val="26"/>
          <w:szCs w:val="26"/>
        </w:rPr>
        <w:t>Китай</w:t>
      </w:r>
      <w:r w:rsidR="007E50D5" w:rsidRPr="00B12C05">
        <w:rPr>
          <w:sz w:val="26"/>
          <w:szCs w:val="26"/>
        </w:rPr>
        <w:t> – </w:t>
      </w:r>
      <w:r w:rsidR="00D006C0" w:rsidRPr="00B12C05">
        <w:rPr>
          <w:sz w:val="26"/>
          <w:szCs w:val="26"/>
        </w:rPr>
        <w:t>5</w:t>
      </w:r>
      <w:r w:rsidR="007E50D5" w:rsidRPr="00B12C05">
        <w:rPr>
          <w:sz w:val="26"/>
          <w:szCs w:val="26"/>
        </w:rPr>
        <w:t>%,</w:t>
      </w:r>
      <w:r w:rsidR="00410C7B" w:rsidRPr="00B12C05">
        <w:rPr>
          <w:sz w:val="26"/>
          <w:szCs w:val="26"/>
        </w:rPr>
        <w:t xml:space="preserve"> </w:t>
      </w:r>
      <w:r w:rsidR="001A6FA1" w:rsidRPr="00B12C05">
        <w:rPr>
          <w:sz w:val="26"/>
          <w:szCs w:val="26"/>
        </w:rPr>
        <w:t>Соедине</w:t>
      </w:r>
      <w:r w:rsidR="00DC6B8B" w:rsidRPr="00B12C05">
        <w:rPr>
          <w:sz w:val="26"/>
          <w:szCs w:val="26"/>
        </w:rPr>
        <w:t>нное Королевство Великобритании</w:t>
      </w:r>
      <w:r w:rsidR="00FC2E48" w:rsidRPr="00B12C05">
        <w:rPr>
          <w:sz w:val="26"/>
          <w:szCs w:val="26"/>
        </w:rPr>
        <w:t xml:space="preserve"> </w:t>
      </w:r>
      <w:r w:rsidR="001A6FA1" w:rsidRPr="00B12C05">
        <w:rPr>
          <w:sz w:val="26"/>
          <w:szCs w:val="26"/>
        </w:rPr>
        <w:t xml:space="preserve">и Северной Ирландии – </w:t>
      </w:r>
      <w:r w:rsidR="006B4B14" w:rsidRPr="00B12C05">
        <w:rPr>
          <w:sz w:val="26"/>
          <w:szCs w:val="26"/>
        </w:rPr>
        <w:t>4,</w:t>
      </w:r>
      <w:r w:rsidR="005873C6" w:rsidRPr="00B12C05">
        <w:rPr>
          <w:sz w:val="26"/>
          <w:szCs w:val="26"/>
        </w:rPr>
        <w:t>7</w:t>
      </w:r>
      <w:r w:rsidR="001A6FA1" w:rsidRPr="00B12C05">
        <w:rPr>
          <w:sz w:val="26"/>
          <w:szCs w:val="26"/>
        </w:rPr>
        <w:t xml:space="preserve">%, </w:t>
      </w:r>
      <w:r w:rsidR="00AC20D3" w:rsidRPr="00B12C05">
        <w:rPr>
          <w:sz w:val="26"/>
          <w:szCs w:val="26"/>
        </w:rPr>
        <w:t>Германия</w:t>
      </w:r>
      <w:r w:rsidR="00AD3C67" w:rsidRPr="00B12C05">
        <w:rPr>
          <w:sz w:val="26"/>
          <w:szCs w:val="26"/>
        </w:rPr>
        <w:t xml:space="preserve"> </w:t>
      </w:r>
      <w:r w:rsidR="008E040A" w:rsidRPr="00B12C05">
        <w:rPr>
          <w:sz w:val="26"/>
          <w:szCs w:val="26"/>
        </w:rPr>
        <w:t xml:space="preserve">– 4,6%, </w:t>
      </w:r>
      <w:r w:rsidR="001871F0" w:rsidRPr="00B12C05">
        <w:rPr>
          <w:sz w:val="26"/>
          <w:szCs w:val="26"/>
        </w:rPr>
        <w:t>Польша – 3,</w:t>
      </w:r>
      <w:r w:rsidR="005873C6" w:rsidRPr="00B12C05">
        <w:rPr>
          <w:sz w:val="26"/>
          <w:szCs w:val="26"/>
        </w:rPr>
        <w:t>5</w:t>
      </w:r>
      <w:r w:rsidR="00353719" w:rsidRPr="00B12C05">
        <w:rPr>
          <w:sz w:val="26"/>
          <w:szCs w:val="26"/>
        </w:rPr>
        <w:t xml:space="preserve">%, Нидерланды – </w:t>
      </w:r>
      <w:r w:rsidR="007E50D5" w:rsidRPr="00B12C05">
        <w:rPr>
          <w:sz w:val="26"/>
          <w:szCs w:val="26"/>
        </w:rPr>
        <w:t>2,</w:t>
      </w:r>
      <w:r w:rsidR="005873C6" w:rsidRPr="00B12C05">
        <w:rPr>
          <w:sz w:val="26"/>
          <w:szCs w:val="26"/>
        </w:rPr>
        <w:t>4</w:t>
      </w:r>
      <w:r w:rsidR="001871F0" w:rsidRPr="00B12C05">
        <w:rPr>
          <w:sz w:val="26"/>
          <w:szCs w:val="26"/>
        </w:rPr>
        <w:t>%, Литва –</w:t>
      </w:r>
      <w:r w:rsidR="00AD0860" w:rsidRPr="00B12C05">
        <w:rPr>
          <w:sz w:val="26"/>
          <w:szCs w:val="26"/>
        </w:rPr>
        <w:t xml:space="preserve"> </w:t>
      </w:r>
      <w:r w:rsidR="001A6FA1" w:rsidRPr="00B12C05">
        <w:rPr>
          <w:sz w:val="26"/>
          <w:szCs w:val="26"/>
        </w:rPr>
        <w:t>2</w:t>
      </w:r>
      <w:r w:rsidR="00410C7B" w:rsidRPr="00B12C05">
        <w:rPr>
          <w:sz w:val="26"/>
          <w:szCs w:val="26"/>
        </w:rPr>
        <w:t>,1</w:t>
      </w:r>
      <w:r w:rsidR="001871F0" w:rsidRPr="00B12C05">
        <w:rPr>
          <w:sz w:val="26"/>
          <w:szCs w:val="26"/>
        </w:rPr>
        <w:t>%, Турция – 1,</w:t>
      </w:r>
      <w:r w:rsidR="000024CB" w:rsidRPr="00B12C05">
        <w:rPr>
          <w:sz w:val="26"/>
          <w:szCs w:val="26"/>
        </w:rPr>
        <w:t>4</w:t>
      </w:r>
      <w:r w:rsidR="001871F0" w:rsidRPr="00B12C05">
        <w:rPr>
          <w:sz w:val="26"/>
          <w:szCs w:val="26"/>
        </w:rPr>
        <w:t xml:space="preserve">%, </w:t>
      </w:r>
      <w:r w:rsidR="00A67EBC" w:rsidRPr="00B12C05">
        <w:rPr>
          <w:sz w:val="26"/>
          <w:szCs w:val="26"/>
        </w:rPr>
        <w:t>Италия </w:t>
      </w:r>
      <w:r w:rsidR="000024CB" w:rsidRPr="00B12C05">
        <w:rPr>
          <w:sz w:val="26"/>
          <w:szCs w:val="26"/>
        </w:rPr>
        <w:t>– 1,3%,</w:t>
      </w:r>
      <w:r w:rsidR="00874E95" w:rsidRPr="00B12C05">
        <w:rPr>
          <w:sz w:val="26"/>
          <w:szCs w:val="26"/>
        </w:rPr>
        <w:t xml:space="preserve"> </w:t>
      </w:r>
      <w:r w:rsidR="005873C6" w:rsidRPr="00B12C05">
        <w:rPr>
          <w:sz w:val="26"/>
          <w:szCs w:val="26"/>
        </w:rPr>
        <w:t xml:space="preserve">Казахстан </w:t>
      </w:r>
      <w:r w:rsidR="00874E95" w:rsidRPr="00B12C05">
        <w:rPr>
          <w:sz w:val="26"/>
          <w:szCs w:val="26"/>
        </w:rPr>
        <w:t xml:space="preserve">– </w:t>
      </w:r>
      <w:r w:rsidR="008E040A" w:rsidRPr="00B12C05">
        <w:rPr>
          <w:sz w:val="26"/>
          <w:szCs w:val="26"/>
        </w:rPr>
        <w:t>1</w:t>
      </w:r>
      <w:r w:rsidR="00D2634E" w:rsidRPr="00B12C05">
        <w:rPr>
          <w:sz w:val="26"/>
          <w:szCs w:val="26"/>
        </w:rPr>
        <w:t>,</w:t>
      </w:r>
      <w:r w:rsidR="005873C6" w:rsidRPr="00B12C05">
        <w:rPr>
          <w:sz w:val="26"/>
          <w:szCs w:val="26"/>
        </w:rPr>
        <w:t>2</w:t>
      </w:r>
      <w:r w:rsidR="00874E95" w:rsidRPr="00B12C05">
        <w:rPr>
          <w:sz w:val="26"/>
          <w:szCs w:val="26"/>
        </w:rPr>
        <w:t>%.</w:t>
      </w:r>
    </w:p>
    <w:p w:rsidR="00FD0603" w:rsidRPr="00B12C05" w:rsidRDefault="004C496F" w:rsidP="000A7105">
      <w:pPr>
        <w:pStyle w:val="31"/>
        <w:spacing w:before="240" w:after="120" w:line="280" w:lineRule="exact"/>
        <w:ind w:firstLine="0"/>
        <w:jc w:val="center"/>
        <w:rPr>
          <w:rFonts w:ascii="Arial" w:hAnsi="Arial" w:cs="Arial"/>
        </w:rPr>
      </w:pPr>
      <w:r w:rsidRPr="001B1F08">
        <w:rPr>
          <w:rFonts w:ascii="Arial" w:hAnsi="Arial" w:cs="Arial"/>
          <w:b/>
          <w:bCs/>
        </w:rPr>
        <w:t>1</w:t>
      </w:r>
      <w:r w:rsidR="00261342">
        <w:rPr>
          <w:rFonts w:ascii="Arial" w:hAnsi="Arial" w:cs="Arial"/>
          <w:b/>
          <w:bCs/>
          <w:lang w:val="en-US"/>
        </w:rPr>
        <w:t>1</w:t>
      </w:r>
      <w:r w:rsidR="00FD0603" w:rsidRPr="00B12C05">
        <w:rPr>
          <w:rFonts w:ascii="Arial" w:hAnsi="Arial" w:cs="Arial"/>
          <w:b/>
          <w:bCs/>
        </w:rPr>
        <w:t xml:space="preserve">.1.5. Изменение стоимостных объемов экспорта и импорта </w:t>
      </w:r>
      <w:r w:rsidR="00FD0603" w:rsidRPr="00B12C05">
        <w:rPr>
          <w:rFonts w:ascii="Arial" w:hAnsi="Arial" w:cs="Arial"/>
          <w:b/>
          <w:bCs/>
        </w:rPr>
        <w:br/>
        <w:t>товаров в торговле с Российской Федерацией</w:t>
      </w:r>
    </w:p>
    <w:p w:rsidR="00733564" w:rsidRPr="00B12C05" w:rsidRDefault="00587097" w:rsidP="00152795">
      <w:pPr>
        <w:pStyle w:val="31"/>
        <w:spacing w:line="350" w:lineRule="exact"/>
        <w:jc w:val="both"/>
      </w:pPr>
      <w:r w:rsidRPr="00B12C05">
        <w:t>В 2018 году</w:t>
      </w:r>
      <w:r w:rsidR="00733564" w:rsidRPr="00B12C05">
        <w:t xml:space="preserve"> экспорт товаров в Российскую Федерацию составил </w:t>
      </w:r>
      <w:r w:rsidR="00FC2E48" w:rsidRPr="00B12C05">
        <w:br/>
      </w:r>
      <w:r w:rsidR="005873C6" w:rsidRPr="00B12C05">
        <w:t>12</w:t>
      </w:r>
      <w:r w:rsidR="005873C6" w:rsidRPr="00B12C05">
        <w:rPr>
          <w:lang w:val="en-US"/>
        </w:rPr>
        <w:t> </w:t>
      </w:r>
      <w:r w:rsidR="005873C6" w:rsidRPr="00B12C05">
        <w:t>946</w:t>
      </w:r>
      <w:r w:rsidR="00EB00F5" w:rsidRPr="00B12C05">
        <w:t xml:space="preserve"> </w:t>
      </w:r>
      <w:r w:rsidR="00733564" w:rsidRPr="00B12C05">
        <w:t>млн. долларов США и по сравнению с</w:t>
      </w:r>
      <w:r w:rsidR="00993155" w:rsidRPr="00B12C05">
        <w:t xml:space="preserve"> </w:t>
      </w:r>
      <w:r w:rsidR="000B79CB" w:rsidRPr="00B12C05">
        <w:t>2017 г</w:t>
      </w:r>
      <w:r w:rsidR="001953B1" w:rsidRPr="00B12C05">
        <w:t>одом</w:t>
      </w:r>
      <w:r w:rsidR="00733564" w:rsidRPr="00B12C05">
        <w:t xml:space="preserve"> увеличился на </w:t>
      </w:r>
      <w:r w:rsidR="0036556D" w:rsidRPr="00B12C05">
        <w:t>0,</w:t>
      </w:r>
      <w:r w:rsidR="005873C6" w:rsidRPr="00B12C05">
        <w:t>4</w:t>
      </w:r>
      <w:r w:rsidR="00733564" w:rsidRPr="00B12C05">
        <w:t xml:space="preserve">%, </w:t>
      </w:r>
      <w:r w:rsidR="00733564" w:rsidRPr="00B12C05">
        <w:rPr>
          <w:spacing w:val="-2"/>
        </w:rPr>
        <w:t>импорт</w:t>
      </w:r>
      <w:r w:rsidR="00BD0614" w:rsidRPr="00B12C05">
        <w:rPr>
          <w:spacing w:val="-2"/>
        </w:rPr>
        <w:t> </w:t>
      </w:r>
      <w:r w:rsidR="00733564" w:rsidRPr="00B12C05">
        <w:rPr>
          <w:spacing w:val="-2"/>
        </w:rPr>
        <w:t>–</w:t>
      </w:r>
      <w:r w:rsidR="00BD0614" w:rsidRPr="00B12C05">
        <w:rPr>
          <w:spacing w:val="-2"/>
        </w:rPr>
        <w:t> </w:t>
      </w:r>
      <w:r w:rsidR="005873C6" w:rsidRPr="00B12C05">
        <w:rPr>
          <w:spacing w:val="-2"/>
        </w:rPr>
        <w:t>22 615,3</w:t>
      </w:r>
      <w:r w:rsidR="00733564" w:rsidRPr="00B12C05">
        <w:rPr>
          <w:spacing w:val="-2"/>
        </w:rPr>
        <w:t xml:space="preserve"> млн. долларов (рост на </w:t>
      </w:r>
      <w:r w:rsidR="0062565E" w:rsidRPr="00B12C05">
        <w:rPr>
          <w:spacing w:val="-2"/>
        </w:rPr>
        <w:t>1</w:t>
      </w:r>
      <w:r w:rsidR="005873C6" w:rsidRPr="00B12C05">
        <w:rPr>
          <w:spacing w:val="-2"/>
        </w:rPr>
        <w:t>5</w:t>
      </w:r>
      <w:r w:rsidR="0062565E" w:rsidRPr="00B12C05">
        <w:rPr>
          <w:spacing w:val="-2"/>
        </w:rPr>
        <w:t>,4</w:t>
      </w:r>
      <w:r w:rsidR="00733564" w:rsidRPr="00B12C05">
        <w:rPr>
          <w:spacing w:val="-2"/>
        </w:rPr>
        <w:t>%). Сальдо сложилось отрицательное</w:t>
      </w:r>
      <w:r w:rsidR="00733564" w:rsidRPr="00B12C05">
        <w:t xml:space="preserve"> в размере</w:t>
      </w:r>
      <w:r w:rsidR="0056422B" w:rsidRPr="00B12C05">
        <w:t xml:space="preserve"> </w:t>
      </w:r>
      <w:r w:rsidR="005873C6" w:rsidRPr="00B12C05">
        <w:t>9 669,3</w:t>
      </w:r>
      <w:r w:rsidR="009B4F35" w:rsidRPr="00B12C05">
        <w:t xml:space="preserve"> </w:t>
      </w:r>
      <w:r w:rsidR="00733564" w:rsidRPr="00B12C05">
        <w:t>млн. долларов (</w:t>
      </w:r>
      <w:r w:rsidR="00993155" w:rsidRPr="00B12C05">
        <w:t>в 2017 году</w:t>
      </w:r>
      <w:r w:rsidR="00733564" w:rsidRPr="00B12C05">
        <w:t xml:space="preserve"> отрицательное сальдо составляло</w:t>
      </w:r>
      <w:r w:rsidR="00F86FF2" w:rsidRPr="00B12C05">
        <w:t xml:space="preserve"> </w:t>
      </w:r>
      <w:r w:rsidR="005873C6" w:rsidRPr="00B12C05">
        <w:t>6 701,4</w:t>
      </w:r>
      <w:r w:rsidR="0036556D" w:rsidRPr="00B12C05">
        <w:t xml:space="preserve"> </w:t>
      </w:r>
      <w:r w:rsidR="00733564" w:rsidRPr="00B12C05">
        <w:t>млн. долларов).</w:t>
      </w:r>
    </w:p>
    <w:p w:rsidR="00F06D89" w:rsidRPr="00B12C05" w:rsidRDefault="00733564" w:rsidP="001953B1">
      <w:pPr>
        <w:pStyle w:val="31"/>
        <w:spacing w:line="340" w:lineRule="exact"/>
        <w:jc w:val="both"/>
      </w:pPr>
      <w:r w:rsidRPr="00B12C05">
        <w:lastRenderedPageBreak/>
        <w:t>Стоимостные объемы экспорта в Ро</w:t>
      </w:r>
      <w:r w:rsidR="004D0E47" w:rsidRPr="00B12C05">
        <w:t xml:space="preserve">ссийскую Федерацию увеличились </w:t>
      </w:r>
      <w:r w:rsidR="004D0E47" w:rsidRPr="00B12C05">
        <w:br/>
      </w:r>
      <w:r w:rsidRPr="00B12C05">
        <w:t xml:space="preserve">по </w:t>
      </w:r>
      <w:r w:rsidR="00F06D89" w:rsidRPr="00B12C05">
        <w:t xml:space="preserve">непродовольственным потребительским и </w:t>
      </w:r>
      <w:r w:rsidR="00FB120E" w:rsidRPr="00B12C05">
        <w:t xml:space="preserve">прочим </w:t>
      </w:r>
      <w:r w:rsidR="00F06D89" w:rsidRPr="00B12C05">
        <w:t>промежуточным товарам</w:t>
      </w:r>
      <w:r w:rsidR="002B21A4" w:rsidRPr="00B12C05">
        <w:t>.</w:t>
      </w:r>
    </w:p>
    <w:p w:rsidR="00FD0603" w:rsidRPr="00B12C05" w:rsidRDefault="00FD0603" w:rsidP="00AE4765">
      <w:pPr>
        <w:pStyle w:val="31"/>
        <w:spacing w:before="200" w:after="120" w:line="260" w:lineRule="exact"/>
        <w:jc w:val="both"/>
        <w:rPr>
          <w:rFonts w:ascii="Arial" w:hAnsi="Arial" w:cs="Arial"/>
          <w:b/>
          <w:bCs/>
          <w:sz w:val="22"/>
          <w:szCs w:val="22"/>
        </w:rPr>
      </w:pPr>
      <w:r w:rsidRPr="00B12C05">
        <w:rPr>
          <w:rFonts w:ascii="Arial" w:hAnsi="Arial" w:cs="Arial"/>
          <w:b/>
          <w:bCs/>
          <w:sz w:val="22"/>
          <w:szCs w:val="22"/>
        </w:rPr>
        <w:t>Экспорт в Российскую Федерацию по укрупненным группам товаров</w:t>
      </w:r>
    </w:p>
    <w:tbl>
      <w:tblPr>
        <w:tblW w:w="9102" w:type="dxa"/>
        <w:jc w:val="center"/>
        <w:tblBorders>
          <w:top w:val="single" w:sz="4" w:space="0" w:color="auto"/>
        </w:tblBorders>
        <w:tblLayout w:type="fixed"/>
        <w:tblLook w:val="0000"/>
      </w:tblPr>
      <w:tblGrid>
        <w:gridCol w:w="3135"/>
        <w:gridCol w:w="1417"/>
        <w:gridCol w:w="1418"/>
        <w:gridCol w:w="1701"/>
        <w:gridCol w:w="1431"/>
      </w:tblGrid>
      <w:tr w:rsidR="000B79CB" w:rsidRPr="00B12C05" w:rsidTr="006E743B">
        <w:trPr>
          <w:cantSplit/>
          <w:tblHeader/>
          <w:jc w:val="center"/>
        </w:trPr>
        <w:tc>
          <w:tcPr>
            <w:tcW w:w="3135" w:type="dxa"/>
            <w:vMerge w:val="restart"/>
            <w:tcBorders>
              <w:top w:val="single" w:sz="4" w:space="0" w:color="auto"/>
              <w:left w:val="single" w:sz="4" w:space="0" w:color="auto"/>
              <w:bottom w:val="nil"/>
              <w:right w:val="single" w:sz="4" w:space="0" w:color="auto"/>
            </w:tcBorders>
          </w:tcPr>
          <w:p w:rsidR="000B79CB" w:rsidRPr="00B12C05" w:rsidRDefault="000B79CB"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0B79CB" w:rsidRPr="00B12C05" w:rsidRDefault="000B79CB" w:rsidP="00FC2E48">
            <w:pPr>
              <w:spacing w:before="20" w:after="20" w:line="200" w:lineRule="exact"/>
              <w:jc w:val="center"/>
            </w:pPr>
            <w:r w:rsidRPr="00B12C05">
              <w:rPr>
                <w:sz w:val="22"/>
                <w:szCs w:val="22"/>
              </w:rPr>
              <w:t xml:space="preserve"> 2017 г., </w:t>
            </w:r>
            <w:r w:rsidR="00316F7F" w:rsidRPr="00B12C05">
              <w:rPr>
                <w:sz w:val="22"/>
                <w:szCs w:val="22"/>
              </w:rPr>
              <w:br/>
            </w:r>
            <w:r w:rsidRPr="00B12C05">
              <w:rPr>
                <w:sz w:val="22"/>
                <w:szCs w:val="22"/>
              </w:rPr>
              <w:t>млн. долл. США</w:t>
            </w:r>
          </w:p>
        </w:tc>
        <w:tc>
          <w:tcPr>
            <w:tcW w:w="1418" w:type="dxa"/>
            <w:vMerge w:val="restart"/>
            <w:tcBorders>
              <w:top w:val="single" w:sz="4" w:space="0" w:color="auto"/>
              <w:left w:val="single" w:sz="4" w:space="0" w:color="auto"/>
              <w:bottom w:val="nil"/>
              <w:right w:val="single" w:sz="4" w:space="0" w:color="auto"/>
            </w:tcBorders>
          </w:tcPr>
          <w:p w:rsidR="000B79CB" w:rsidRPr="00B12C05" w:rsidRDefault="000B79CB" w:rsidP="000A7105">
            <w:pPr>
              <w:spacing w:before="20" w:after="20" w:line="200" w:lineRule="exact"/>
              <w:jc w:val="center"/>
            </w:pPr>
            <w:r w:rsidRPr="00B12C05">
              <w:rPr>
                <w:sz w:val="22"/>
                <w:szCs w:val="22"/>
              </w:rPr>
              <w:t xml:space="preserve">2018 г., </w:t>
            </w:r>
            <w:r w:rsidR="00316F7F" w:rsidRPr="00B12C05">
              <w:rPr>
                <w:sz w:val="22"/>
                <w:szCs w:val="22"/>
              </w:rPr>
              <w:br/>
            </w:r>
            <w:r w:rsidRPr="00B12C05">
              <w:rPr>
                <w:sz w:val="22"/>
                <w:szCs w:val="22"/>
              </w:rPr>
              <w:t>млн. долл. США</w:t>
            </w:r>
          </w:p>
        </w:tc>
        <w:tc>
          <w:tcPr>
            <w:tcW w:w="3132" w:type="dxa"/>
            <w:gridSpan w:val="2"/>
            <w:tcBorders>
              <w:top w:val="single" w:sz="4" w:space="0" w:color="auto"/>
              <w:left w:val="single" w:sz="4" w:space="0" w:color="auto"/>
              <w:bottom w:val="single" w:sz="4" w:space="0" w:color="auto"/>
              <w:right w:val="single" w:sz="4" w:space="0" w:color="auto"/>
            </w:tcBorders>
          </w:tcPr>
          <w:p w:rsidR="000B79CB" w:rsidRPr="00B12C05" w:rsidRDefault="00482B20" w:rsidP="00FC2E48">
            <w:pPr>
              <w:spacing w:before="40" w:after="40" w:line="200" w:lineRule="exact"/>
              <w:jc w:val="center"/>
            </w:pPr>
            <w:r w:rsidRPr="00B12C05">
              <w:rPr>
                <w:sz w:val="22"/>
                <w:szCs w:val="22"/>
              </w:rPr>
              <w:t>2018 г.</w:t>
            </w:r>
            <w:r w:rsidR="000B79CB" w:rsidRPr="00B12C05">
              <w:rPr>
                <w:sz w:val="22"/>
                <w:szCs w:val="22"/>
              </w:rPr>
              <w:t xml:space="preserve"> к 2017 г. </w:t>
            </w:r>
          </w:p>
        </w:tc>
      </w:tr>
      <w:tr w:rsidR="00AA72C2" w:rsidRPr="00B12C05" w:rsidTr="006E743B">
        <w:trPr>
          <w:cantSplit/>
          <w:tblHeader/>
          <w:jc w:val="center"/>
        </w:trPr>
        <w:tc>
          <w:tcPr>
            <w:tcW w:w="313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FD0603" w:rsidRPr="00B12C05" w:rsidRDefault="00FD0603" w:rsidP="0046760B">
            <w:pPr>
              <w:pStyle w:val="21"/>
              <w:spacing w:before="40" w:after="40" w:line="220" w:lineRule="exact"/>
              <w:ind w:right="-34" w:firstLine="0"/>
              <w:jc w:val="center"/>
              <w:rPr>
                <w:sz w:val="22"/>
                <w:szCs w:val="22"/>
              </w:rPr>
            </w:pPr>
            <w:r w:rsidRPr="00B12C05">
              <w:rPr>
                <w:sz w:val="22"/>
                <w:szCs w:val="22"/>
              </w:rPr>
              <w:t>прирост</w:t>
            </w:r>
            <w:r w:rsidR="0046760B" w:rsidRPr="00B12C05">
              <w:rPr>
                <w:sz w:val="22"/>
                <w:szCs w:val="22"/>
              </w:rPr>
              <w:t>, уменьшение (-)</w:t>
            </w:r>
            <w:r w:rsidRPr="00B12C05">
              <w:rPr>
                <w:sz w:val="22"/>
                <w:szCs w:val="22"/>
              </w:rPr>
              <w:t>,</w:t>
            </w:r>
            <w:r w:rsidR="00855B54" w:rsidRPr="00B12C05">
              <w:rPr>
                <w:sz w:val="22"/>
                <w:szCs w:val="22"/>
              </w:rPr>
              <w:br/>
            </w:r>
            <w:r w:rsidRPr="00B12C05">
              <w:rPr>
                <w:sz w:val="22"/>
                <w:szCs w:val="22"/>
              </w:rPr>
              <w:t>млн. долл. США</w:t>
            </w:r>
          </w:p>
        </w:tc>
        <w:tc>
          <w:tcPr>
            <w:tcW w:w="1431"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AA72C2" w:rsidRPr="00B12C05" w:rsidTr="006E743B">
        <w:trPr>
          <w:jc w:val="center"/>
        </w:trPr>
        <w:tc>
          <w:tcPr>
            <w:tcW w:w="3135" w:type="dxa"/>
            <w:tcBorders>
              <w:top w:val="single" w:sz="4" w:space="0" w:color="auto"/>
              <w:left w:val="single" w:sz="4" w:space="0" w:color="auto"/>
              <w:bottom w:val="nil"/>
              <w:right w:val="single" w:sz="4" w:space="0" w:color="auto"/>
            </w:tcBorders>
            <w:vAlign w:val="bottom"/>
          </w:tcPr>
          <w:p w:rsidR="00B47B65" w:rsidRPr="00B12C05" w:rsidRDefault="00B47B65" w:rsidP="001953B1">
            <w:pPr>
              <w:spacing w:before="80" w:after="80" w:line="240" w:lineRule="exact"/>
              <w:ind w:left="17" w:right="113"/>
              <w:rPr>
                <w:snapToGrid w:val="0"/>
              </w:rPr>
            </w:pPr>
            <w:bookmarkStart w:id="12" w:name="_Hlk453598886"/>
            <w:r w:rsidRPr="00B12C0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2 338,7</w:t>
            </w:r>
          </w:p>
        </w:tc>
        <w:tc>
          <w:tcPr>
            <w:tcW w:w="1418" w:type="dxa"/>
            <w:tcBorders>
              <w:top w:val="single" w:sz="4" w:space="0" w:color="auto"/>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2 279,1</w:t>
            </w:r>
          </w:p>
        </w:tc>
        <w:tc>
          <w:tcPr>
            <w:tcW w:w="1701" w:type="dxa"/>
            <w:tcBorders>
              <w:top w:val="single" w:sz="4" w:space="0" w:color="auto"/>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459" w:firstLine="0"/>
              <w:jc w:val="right"/>
              <w:rPr>
                <w:sz w:val="22"/>
                <w:szCs w:val="22"/>
              </w:rPr>
            </w:pPr>
            <w:r w:rsidRPr="00B12C05">
              <w:rPr>
                <w:sz w:val="22"/>
                <w:szCs w:val="22"/>
              </w:rPr>
              <w:t>-59,6</w:t>
            </w:r>
          </w:p>
        </w:tc>
        <w:tc>
          <w:tcPr>
            <w:tcW w:w="1431" w:type="dxa"/>
            <w:tcBorders>
              <w:top w:val="single" w:sz="4" w:space="0" w:color="auto"/>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331" w:firstLine="0"/>
              <w:jc w:val="right"/>
              <w:rPr>
                <w:sz w:val="22"/>
                <w:szCs w:val="22"/>
              </w:rPr>
            </w:pPr>
            <w:r w:rsidRPr="00B12C05">
              <w:rPr>
                <w:sz w:val="22"/>
                <w:szCs w:val="22"/>
              </w:rPr>
              <w:t>97,5</w:t>
            </w:r>
          </w:p>
        </w:tc>
      </w:tr>
      <w:tr w:rsidR="00AA72C2" w:rsidRPr="00B12C05" w:rsidTr="006E743B">
        <w:trPr>
          <w:jc w:val="center"/>
        </w:trPr>
        <w:tc>
          <w:tcPr>
            <w:tcW w:w="3135" w:type="dxa"/>
            <w:tcBorders>
              <w:top w:val="nil"/>
              <w:left w:val="single" w:sz="4" w:space="0" w:color="auto"/>
              <w:bottom w:val="nil"/>
              <w:right w:val="single" w:sz="4" w:space="0" w:color="auto"/>
            </w:tcBorders>
            <w:vAlign w:val="bottom"/>
          </w:tcPr>
          <w:p w:rsidR="00B47B65" w:rsidRPr="00B12C05" w:rsidRDefault="00B47B65" w:rsidP="001953B1">
            <w:pPr>
              <w:spacing w:before="80" w:after="80" w:line="240" w:lineRule="exact"/>
              <w:ind w:left="17" w:right="113"/>
              <w:rPr>
                <w:snapToGrid w:val="0"/>
              </w:rPr>
            </w:pPr>
            <w:r w:rsidRPr="00B12C0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4 829,1</w:t>
            </w:r>
          </w:p>
        </w:tc>
        <w:tc>
          <w:tcPr>
            <w:tcW w:w="1418"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4 859,9</w:t>
            </w:r>
          </w:p>
        </w:tc>
        <w:tc>
          <w:tcPr>
            <w:tcW w:w="170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459" w:firstLine="0"/>
              <w:jc w:val="right"/>
              <w:rPr>
                <w:sz w:val="22"/>
                <w:szCs w:val="22"/>
              </w:rPr>
            </w:pPr>
            <w:r w:rsidRPr="00B12C05">
              <w:rPr>
                <w:sz w:val="22"/>
                <w:szCs w:val="22"/>
              </w:rPr>
              <w:t>30,8</w:t>
            </w:r>
          </w:p>
        </w:tc>
        <w:tc>
          <w:tcPr>
            <w:tcW w:w="143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331" w:firstLine="0"/>
              <w:jc w:val="right"/>
              <w:rPr>
                <w:sz w:val="22"/>
                <w:szCs w:val="22"/>
              </w:rPr>
            </w:pPr>
            <w:r w:rsidRPr="00B12C05">
              <w:rPr>
                <w:sz w:val="22"/>
                <w:szCs w:val="22"/>
              </w:rPr>
              <w:t>100,6</w:t>
            </w:r>
          </w:p>
        </w:tc>
      </w:tr>
      <w:tr w:rsidR="00AA72C2" w:rsidRPr="00B12C05" w:rsidTr="006E743B">
        <w:trPr>
          <w:jc w:val="center"/>
        </w:trPr>
        <w:tc>
          <w:tcPr>
            <w:tcW w:w="3135" w:type="dxa"/>
            <w:tcBorders>
              <w:top w:val="nil"/>
              <w:left w:val="single" w:sz="4" w:space="0" w:color="auto"/>
              <w:bottom w:val="nil"/>
              <w:right w:val="single" w:sz="4" w:space="0" w:color="auto"/>
            </w:tcBorders>
            <w:vAlign w:val="bottom"/>
          </w:tcPr>
          <w:p w:rsidR="00733564" w:rsidRPr="00B12C05" w:rsidRDefault="00733564" w:rsidP="001953B1">
            <w:pPr>
              <w:spacing w:before="80" w:after="80" w:line="240" w:lineRule="exact"/>
              <w:ind w:left="646" w:right="113"/>
              <w:rPr>
                <w:snapToGrid w:val="0"/>
              </w:rPr>
            </w:pPr>
            <w:r w:rsidRPr="00B12C0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B12C05" w:rsidRDefault="00733564" w:rsidP="001953B1">
            <w:pPr>
              <w:pStyle w:val="21"/>
              <w:spacing w:before="80" w:after="80" w:line="24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B12C05" w:rsidRDefault="00733564" w:rsidP="001953B1">
            <w:pPr>
              <w:pStyle w:val="21"/>
              <w:spacing w:before="80" w:after="80" w:line="24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733564" w:rsidRPr="00B12C05" w:rsidRDefault="00733564" w:rsidP="001953B1">
            <w:pPr>
              <w:pStyle w:val="21"/>
              <w:spacing w:before="80" w:after="80" w:line="240" w:lineRule="exact"/>
              <w:ind w:right="459" w:firstLine="0"/>
              <w:jc w:val="right"/>
              <w:rPr>
                <w:sz w:val="22"/>
                <w:szCs w:val="22"/>
              </w:rPr>
            </w:pPr>
          </w:p>
        </w:tc>
        <w:tc>
          <w:tcPr>
            <w:tcW w:w="1431" w:type="dxa"/>
            <w:tcBorders>
              <w:top w:val="nil"/>
              <w:left w:val="single" w:sz="4" w:space="0" w:color="auto"/>
              <w:bottom w:val="nil"/>
              <w:right w:val="single" w:sz="4" w:space="0" w:color="auto"/>
            </w:tcBorders>
            <w:vAlign w:val="bottom"/>
          </w:tcPr>
          <w:p w:rsidR="00733564" w:rsidRPr="00B12C05" w:rsidRDefault="00733564" w:rsidP="001953B1">
            <w:pPr>
              <w:pStyle w:val="21"/>
              <w:spacing w:before="80" w:after="80" w:line="240" w:lineRule="exact"/>
              <w:ind w:right="331" w:firstLine="0"/>
              <w:jc w:val="right"/>
              <w:rPr>
                <w:sz w:val="22"/>
                <w:szCs w:val="22"/>
              </w:rPr>
            </w:pPr>
          </w:p>
        </w:tc>
      </w:tr>
      <w:tr w:rsidR="00AA72C2" w:rsidRPr="00B12C05" w:rsidTr="006E743B">
        <w:trPr>
          <w:trHeight w:val="70"/>
          <w:jc w:val="center"/>
        </w:trPr>
        <w:tc>
          <w:tcPr>
            <w:tcW w:w="3135" w:type="dxa"/>
            <w:tcBorders>
              <w:top w:val="nil"/>
              <w:left w:val="single" w:sz="4" w:space="0" w:color="auto"/>
              <w:bottom w:val="nil"/>
              <w:right w:val="single" w:sz="4" w:space="0" w:color="auto"/>
            </w:tcBorders>
            <w:vAlign w:val="bottom"/>
          </w:tcPr>
          <w:p w:rsidR="00B47B65" w:rsidRPr="00B12C05" w:rsidRDefault="00B47B65" w:rsidP="001953B1">
            <w:pPr>
              <w:spacing w:before="80" w:after="80" w:line="240" w:lineRule="exact"/>
              <w:ind w:left="345" w:right="113"/>
              <w:rPr>
                <w:snapToGrid w:val="0"/>
              </w:rPr>
            </w:pPr>
            <w:r w:rsidRPr="00B12C05">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110,3</w:t>
            </w:r>
          </w:p>
        </w:tc>
        <w:tc>
          <w:tcPr>
            <w:tcW w:w="1418"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52,7</w:t>
            </w:r>
          </w:p>
        </w:tc>
        <w:tc>
          <w:tcPr>
            <w:tcW w:w="170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459" w:firstLine="0"/>
              <w:jc w:val="right"/>
              <w:rPr>
                <w:sz w:val="22"/>
                <w:szCs w:val="22"/>
              </w:rPr>
            </w:pPr>
            <w:r w:rsidRPr="00B12C05">
              <w:rPr>
                <w:sz w:val="22"/>
                <w:szCs w:val="22"/>
              </w:rPr>
              <w:t>-57,6</w:t>
            </w:r>
          </w:p>
        </w:tc>
        <w:tc>
          <w:tcPr>
            <w:tcW w:w="143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331" w:firstLine="0"/>
              <w:jc w:val="right"/>
              <w:rPr>
                <w:sz w:val="22"/>
                <w:szCs w:val="22"/>
              </w:rPr>
            </w:pPr>
            <w:r w:rsidRPr="00B12C05">
              <w:rPr>
                <w:sz w:val="22"/>
                <w:szCs w:val="22"/>
              </w:rPr>
              <w:t>47,8</w:t>
            </w:r>
          </w:p>
        </w:tc>
      </w:tr>
      <w:tr w:rsidR="00AA72C2" w:rsidRPr="00B12C05" w:rsidTr="006E743B">
        <w:trPr>
          <w:jc w:val="center"/>
        </w:trPr>
        <w:tc>
          <w:tcPr>
            <w:tcW w:w="3135" w:type="dxa"/>
            <w:tcBorders>
              <w:top w:val="nil"/>
              <w:left w:val="single" w:sz="4" w:space="0" w:color="auto"/>
              <w:bottom w:val="nil"/>
              <w:right w:val="single" w:sz="4" w:space="0" w:color="auto"/>
            </w:tcBorders>
            <w:vAlign w:val="bottom"/>
          </w:tcPr>
          <w:p w:rsidR="00B47B65" w:rsidRPr="00B12C05" w:rsidRDefault="00B47B65" w:rsidP="001953B1">
            <w:pPr>
              <w:spacing w:before="80" w:after="80" w:line="240" w:lineRule="exact"/>
              <w:ind w:left="345" w:right="113"/>
              <w:rPr>
                <w:snapToGrid w:val="0"/>
              </w:rPr>
            </w:pPr>
            <w:r w:rsidRPr="00B12C05">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4 718,8</w:t>
            </w:r>
          </w:p>
        </w:tc>
        <w:tc>
          <w:tcPr>
            <w:tcW w:w="1418"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4 807,2</w:t>
            </w:r>
          </w:p>
        </w:tc>
        <w:tc>
          <w:tcPr>
            <w:tcW w:w="170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459" w:firstLine="0"/>
              <w:jc w:val="right"/>
              <w:rPr>
                <w:sz w:val="22"/>
                <w:szCs w:val="22"/>
              </w:rPr>
            </w:pPr>
            <w:r w:rsidRPr="00B12C05">
              <w:rPr>
                <w:sz w:val="22"/>
                <w:szCs w:val="22"/>
              </w:rPr>
              <w:t>88,4</w:t>
            </w:r>
          </w:p>
        </w:tc>
        <w:tc>
          <w:tcPr>
            <w:tcW w:w="143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331" w:firstLine="0"/>
              <w:jc w:val="right"/>
              <w:rPr>
                <w:sz w:val="22"/>
                <w:szCs w:val="22"/>
              </w:rPr>
            </w:pPr>
            <w:r w:rsidRPr="00B12C05">
              <w:rPr>
                <w:sz w:val="22"/>
                <w:szCs w:val="22"/>
              </w:rPr>
              <w:t>101,9</w:t>
            </w:r>
          </w:p>
        </w:tc>
      </w:tr>
      <w:tr w:rsidR="00AA72C2" w:rsidRPr="00B12C05" w:rsidTr="006E743B">
        <w:trPr>
          <w:jc w:val="center"/>
        </w:trPr>
        <w:tc>
          <w:tcPr>
            <w:tcW w:w="3135" w:type="dxa"/>
            <w:tcBorders>
              <w:top w:val="nil"/>
              <w:left w:val="single" w:sz="4" w:space="0" w:color="auto"/>
              <w:bottom w:val="nil"/>
              <w:right w:val="single" w:sz="4" w:space="0" w:color="auto"/>
            </w:tcBorders>
            <w:vAlign w:val="bottom"/>
          </w:tcPr>
          <w:p w:rsidR="00B47B65" w:rsidRPr="00B12C05" w:rsidRDefault="00B47B65" w:rsidP="001953B1">
            <w:pPr>
              <w:spacing w:before="80" w:after="80" w:line="240" w:lineRule="exact"/>
              <w:ind w:left="212" w:right="113" w:hanging="137"/>
              <w:rPr>
                <w:snapToGrid w:val="0"/>
              </w:rPr>
            </w:pPr>
            <w:r w:rsidRPr="00B12C0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5 667,5</w:t>
            </w:r>
          </w:p>
        </w:tc>
        <w:tc>
          <w:tcPr>
            <w:tcW w:w="1418"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5 739,6</w:t>
            </w:r>
          </w:p>
        </w:tc>
        <w:tc>
          <w:tcPr>
            <w:tcW w:w="170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459" w:firstLine="0"/>
              <w:jc w:val="right"/>
              <w:rPr>
                <w:sz w:val="22"/>
                <w:szCs w:val="22"/>
              </w:rPr>
            </w:pPr>
            <w:r w:rsidRPr="00B12C05">
              <w:rPr>
                <w:sz w:val="22"/>
                <w:szCs w:val="22"/>
              </w:rPr>
              <w:t>72,1</w:t>
            </w:r>
          </w:p>
        </w:tc>
        <w:tc>
          <w:tcPr>
            <w:tcW w:w="143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331" w:firstLine="0"/>
              <w:jc w:val="right"/>
              <w:rPr>
                <w:sz w:val="22"/>
                <w:szCs w:val="22"/>
              </w:rPr>
            </w:pPr>
            <w:r w:rsidRPr="00B12C05">
              <w:rPr>
                <w:sz w:val="22"/>
                <w:szCs w:val="22"/>
              </w:rPr>
              <w:t>101,3</w:t>
            </w:r>
          </w:p>
        </w:tc>
      </w:tr>
      <w:tr w:rsidR="00AA72C2" w:rsidRPr="00B12C05" w:rsidTr="006E743B">
        <w:trPr>
          <w:jc w:val="center"/>
        </w:trPr>
        <w:tc>
          <w:tcPr>
            <w:tcW w:w="3135" w:type="dxa"/>
            <w:tcBorders>
              <w:top w:val="nil"/>
              <w:left w:val="single" w:sz="4" w:space="0" w:color="auto"/>
              <w:bottom w:val="nil"/>
              <w:right w:val="single" w:sz="4" w:space="0" w:color="auto"/>
            </w:tcBorders>
            <w:vAlign w:val="bottom"/>
          </w:tcPr>
          <w:p w:rsidR="00733564" w:rsidRPr="00B12C05" w:rsidRDefault="00733564" w:rsidP="001953B1">
            <w:pPr>
              <w:spacing w:before="80" w:after="80" w:line="240" w:lineRule="exact"/>
              <w:ind w:left="645" w:right="113"/>
              <w:rPr>
                <w:snapToGrid w:val="0"/>
              </w:rPr>
            </w:pPr>
            <w:r w:rsidRPr="00B12C0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733564" w:rsidRPr="00B12C05" w:rsidRDefault="00733564" w:rsidP="001953B1">
            <w:pPr>
              <w:pStyle w:val="21"/>
              <w:spacing w:before="80" w:after="80" w:line="240" w:lineRule="exact"/>
              <w:ind w:right="176" w:firstLine="0"/>
              <w:jc w:val="right"/>
              <w:rPr>
                <w:sz w:val="22"/>
                <w:szCs w:val="22"/>
              </w:rPr>
            </w:pPr>
          </w:p>
        </w:tc>
        <w:tc>
          <w:tcPr>
            <w:tcW w:w="1418" w:type="dxa"/>
            <w:tcBorders>
              <w:top w:val="nil"/>
              <w:left w:val="single" w:sz="4" w:space="0" w:color="auto"/>
              <w:bottom w:val="nil"/>
              <w:right w:val="single" w:sz="4" w:space="0" w:color="auto"/>
            </w:tcBorders>
            <w:vAlign w:val="bottom"/>
          </w:tcPr>
          <w:p w:rsidR="00733564" w:rsidRPr="00B12C05" w:rsidRDefault="00733564" w:rsidP="001953B1">
            <w:pPr>
              <w:pStyle w:val="21"/>
              <w:spacing w:before="80" w:after="80" w:line="240" w:lineRule="exact"/>
              <w:ind w:right="176" w:firstLine="0"/>
              <w:jc w:val="right"/>
              <w:rPr>
                <w:sz w:val="22"/>
                <w:szCs w:val="22"/>
              </w:rPr>
            </w:pPr>
          </w:p>
        </w:tc>
        <w:tc>
          <w:tcPr>
            <w:tcW w:w="1701" w:type="dxa"/>
            <w:tcBorders>
              <w:top w:val="nil"/>
              <w:left w:val="single" w:sz="4" w:space="0" w:color="auto"/>
              <w:bottom w:val="nil"/>
              <w:right w:val="single" w:sz="4" w:space="0" w:color="auto"/>
            </w:tcBorders>
            <w:vAlign w:val="bottom"/>
          </w:tcPr>
          <w:p w:rsidR="00733564" w:rsidRPr="00B12C05" w:rsidRDefault="00733564" w:rsidP="001953B1">
            <w:pPr>
              <w:pStyle w:val="21"/>
              <w:spacing w:before="80" w:after="80" w:line="240" w:lineRule="exact"/>
              <w:ind w:right="459" w:firstLine="0"/>
              <w:jc w:val="right"/>
              <w:rPr>
                <w:sz w:val="22"/>
                <w:szCs w:val="22"/>
              </w:rPr>
            </w:pPr>
          </w:p>
        </w:tc>
        <w:tc>
          <w:tcPr>
            <w:tcW w:w="1431" w:type="dxa"/>
            <w:tcBorders>
              <w:top w:val="nil"/>
              <w:left w:val="single" w:sz="4" w:space="0" w:color="auto"/>
              <w:bottom w:val="nil"/>
              <w:right w:val="single" w:sz="4" w:space="0" w:color="auto"/>
            </w:tcBorders>
            <w:vAlign w:val="bottom"/>
          </w:tcPr>
          <w:p w:rsidR="00733564" w:rsidRPr="00B12C05" w:rsidRDefault="00733564" w:rsidP="001953B1">
            <w:pPr>
              <w:pStyle w:val="21"/>
              <w:spacing w:before="80" w:after="80" w:line="240" w:lineRule="exact"/>
              <w:ind w:right="331" w:firstLine="0"/>
              <w:jc w:val="right"/>
              <w:rPr>
                <w:sz w:val="22"/>
                <w:szCs w:val="22"/>
              </w:rPr>
            </w:pPr>
          </w:p>
        </w:tc>
      </w:tr>
      <w:tr w:rsidR="00AA72C2" w:rsidRPr="00B12C05" w:rsidTr="006E743B">
        <w:trPr>
          <w:trHeight w:val="292"/>
          <w:jc w:val="center"/>
        </w:trPr>
        <w:tc>
          <w:tcPr>
            <w:tcW w:w="3135" w:type="dxa"/>
            <w:tcBorders>
              <w:top w:val="nil"/>
              <w:left w:val="single" w:sz="4" w:space="0" w:color="auto"/>
              <w:bottom w:val="nil"/>
              <w:right w:val="single" w:sz="4" w:space="0" w:color="auto"/>
            </w:tcBorders>
            <w:vAlign w:val="bottom"/>
          </w:tcPr>
          <w:p w:rsidR="00B47B65" w:rsidRPr="00B12C05" w:rsidRDefault="00B47B65" w:rsidP="001953B1">
            <w:pPr>
              <w:spacing w:before="80" w:after="80" w:line="240" w:lineRule="exact"/>
              <w:ind w:left="375" w:right="113"/>
              <w:rPr>
                <w:snapToGrid w:val="0"/>
              </w:rPr>
            </w:pPr>
            <w:r w:rsidRPr="00B12C0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3 813,1</w:t>
            </w:r>
          </w:p>
        </w:tc>
        <w:tc>
          <w:tcPr>
            <w:tcW w:w="1418"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3 603,7</w:t>
            </w:r>
          </w:p>
        </w:tc>
        <w:tc>
          <w:tcPr>
            <w:tcW w:w="170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459" w:firstLine="0"/>
              <w:jc w:val="right"/>
              <w:rPr>
                <w:sz w:val="22"/>
                <w:szCs w:val="22"/>
              </w:rPr>
            </w:pPr>
            <w:r w:rsidRPr="00B12C05">
              <w:rPr>
                <w:sz w:val="22"/>
                <w:szCs w:val="22"/>
              </w:rPr>
              <w:t>-209,4</w:t>
            </w:r>
          </w:p>
        </w:tc>
        <w:tc>
          <w:tcPr>
            <w:tcW w:w="1431" w:type="dxa"/>
            <w:tcBorders>
              <w:top w:val="nil"/>
              <w:left w:val="single" w:sz="4" w:space="0" w:color="auto"/>
              <w:bottom w:val="nil"/>
              <w:right w:val="single" w:sz="4" w:space="0" w:color="auto"/>
            </w:tcBorders>
            <w:vAlign w:val="bottom"/>
          </w:tcPr>
          <w:p w:rsidR="00B47B65" w:rsidRPr="00B12C05" w:rsidRDefault="00FD5DEF" w:rsidP="001953B1">
            <w:pPr>
              <w:pStyle w:val="21"/>
              <w:spacing w:before="80" w:after="80" w:line="240" w:lineRule="exact"/>
              <w:ind w:right="331" w:firstLine="0"/>
              <w:jc w:val="right"/>
              <w:rPr>
                <w:sz w:val="22"/>
                <w:szCs w:val="22"/>
              </w:rPr>
            </w:pPr>
            <w:r w:rsidRPr="00B12C05">
              <w:rPr>
                <w:sz w:val="22"/>
                <w:szCs w:val="22"/>
              </w:rPr>
              <w:t>94,5</w:t>
            </w:r>
          </w:p>
        </w:tc>
      </w:tr>
      <w:tr w:rsidR="00AA72C2" w:rsidRPr="00B12C05" w:rsidTr="006E743B">
        <w:trPr>
          <w:jc w:val="center"/>
        </w:trPr>
        <w:tc>
          <w:tcPr>
            <w:tcW w:w="3135" w:type="dxa"/>
            <w:tcBorders>
              <w:top w:val="nil"/>
              <w:left w:val="single" w:sz="4" w:space="0" w:color="auto"/>
              <w:bottom w:val="double" w:sz="4" w:space="0" w:color="auto"/>
              <w:right w:val="single" w:sz="4" w:space="0" w:color="auto"/>
            </w:tcBorders>
            <w:vAlign w:val="bottom"/>
          </w:tcPr>
          <w:p w:rsidR="00B47B65" w:rsidRPr="00B12C05" w:rsidRDefault="00B47B65" w:rsidP="001953B1">
            <w:pPr>
              <w:spacing w:before="80" w:after="80" w:line="240" w:lineRule="exact"/>
              <w:ind w:left="375" w:right="113"/>
              <w:rPr>
                <w:snapToGrid w:val="0"/>
              </w:rPr>
            </w:pPr>
            <w:r w:rsidRPr="00B12C0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1 854,4</w:t>
            </w:r>
          </w:p>
        </w:tc>
        <w:tc>
          <w:tcPr>
            <w:tcW w:w="1418" w:type="dxa"/>
            <w:tcBorders>
              <w:top w:val="nil"/>
              <w:left w:val="single" w:sz="4" w:space="0" w:color="auto"/>
              <w:bottom w:val="double" w:sz="4" w:space="0" w:color="auto"/>
              <w:right w:val="single" w:sz="4" w:space="0" w:color="auto"/>
            </w:tcBorders>
            <w:vAlign w:val="bottom"/>
          </w:tcPr>
          <w:p w:rsidR="00B47B65" w:rsidRPr="00B12C05" w:rsidRDefault="00FD5DEF" w:rsidP="001953B1">
            <w:pPr>
              <w:pStyle w:val="21"/>
              <w:spacing w:before="80" w:after="80" w:line="240" w:lineRule="exact"/>
              <w:ind w:right="176" w:firstLine="0"/>
              <w:jc w:val="right"/>
              <w:rPr>
                <w:sz w:val="22"/>
                <w:szCs w:val="22"/>
              </w:rPr>
            </w:pPr>
            <w:r w:rsidRPr="00B12C05">
              <w:rPr>
                <w:sz w:val="22"/>
                <w:szCs w:val="22"/>
              </w:rPr>
              <w:t>2 135,9</w:t>
            </w:r>
          </w:p>
        </w:tc>
        <w:tc>
          <w:tcPr>
            <w:tcW w:w="1701" w:type="dxa"/>
            <w:tcBorders>
              <w:top w:val="nil"/>
              <w:left w:val="single" w:sz="4" w:space="0" w:color="auto"/>
              <w:bottom w:val="double" w:sz="4" w:space="0" w:color="auto"/>
              <w:right w:val="single" w:sz="4" w:space="0" w:color="auto"/>
            </w:tcBorders>
            <w:vAlign w:val="bottom"/>
          </w:tcPr>
          <w:p w:rsidR="00B47B65" w:rsidRPr="00B12C05" w:rsidRDefault="00FD5DEF" w:rsidP="001953B1">
            <w:pPr>
              <w:pStyle w:val="21"/>
              <w:spacing w:before="80" w:after="80" w:line="240" w:lineRule="exact"/>
              <w:ind w:right="459" w:firstLine="0"/>
              <w:jc w:val="right"/>
              <w:rPr>
                <w:sz w:val="22"/>
                <w:szCs w:val="22"/>
              </w:rPr>
            </w:pPr>
            <w:r w:rsidRPr="00B12C05">
              <w:rPr>
                <w:sz w:val="22"/>
                <w:szCs w:val="22"/>
              </w:rPr>
              <w:t>281,5</w:t>
            </w:r>
          </w:p>
        </w:tc>
        <w:tc>
          <w:tcPr>
            <w:tcW w:w="1431" w:type="dxa"/>
            <w:tcBorders>
              <w:top w:val="nil"/>
              <w:left w:val="single" w:sz="4" w:space="0" w:color="auto"/>
              <w:bottom w:val="double" w:sz="4" w:space="0" w:color="auto"/>
              <w:right w:val="single" w:sz="4" w:space="0" w:color="auto"/>
            </w:tcBorders>
            <w:vAlign w:val="bottom"/>
          </w:tcPr>
          <w:p w:rsidR="00B47B65" w:rsidRPr="00B12C05" w:rsidRDefault="00FD5DEF" w:rsidP="001953B1">
            <w:pPr>
              <w:pStyle w:val="21"/>
              <w:spacing w:before="80" w:after="80" w:line="240" w:lineRule="exact"/>
              <w:ind w:right="331" w:firstLine="0"/>
              <w:jc w:val="right"/>
              <w:rPr>
                <w:sz w:val="22"/>
                <w:szCs w:val="22"/>
              </w:rPr>
            </w:pPr>
            <w:r w:rsidRPr="00B12C05">
              <w:rPr>
                <w:sz w:val="22"/>
                <w:szCs w:val="22"/>
              </w:rPr>
              <w:t>115,2</w:t>
            </w:r>
          </w:p>
        </w:tc>
      </w:tr>
    </w:tbl>
    <w:bookmarkEnd w:id="12"/>
    <w:p w:rsidR="00FD0603" w:rsidRPr="00B12C05" w:rsidRDefault="00FD0603" w:rsidP="00AE4765">
      <w:pPr>
        <w:spacing w:before="200" w:after="120" w:line="260" w:lineRule="exact"/>
        <w:jc w:val="center"/>
        <w:rPr>
          <w:rFonts w:ascii="Arial" w:hAnsi="Arial" w:cs="Arial"/>
          <w:b/>
          <w:bCs/>
          <w:sz w:val="22"/>
          <w:szCs w:val="22"/>
        </w:rPr>
      </w:pPr>
      <w:r w:rsidRPr="00B12C05">
        <w:rPr>
          <w:rFonts w:ascii="Arial" w:hAnsi="Arial" w:cs="Arial"/>
          <w:b/>
          <w:bCs/>
          <w:sz w:val="22"/>
          <w:szCs w:val="22"/>
        </w:rPr>
        <w:t xml:space="preserve">Экспорт товаров, по которым произошло наиболее существенное </w:t>
      </w:r>
      <w:r w:rsidRPr="00B12C05">
        <w:rPr>
          <w:rFonts w:ascii="Arial" w:hAnsi="Arial" w:cs="Arial"/>
          <w:b/>
          <w:bCs/>
          <w:sz w:val="22"/>
          <w:szCs w:val="22"/>
        </w:rPr>
        <w:br/>
        <w:t>увеличение стоимостного объема поставок в Российскую Федерацию</w:t>
      </w:r>
    </w:p>
    <w:tbl>
      <w:tblPr>
        <w:tblW w:w="9119" w:type="dxa"/>
        <w:jc w:val="center"/>
        <w:tblInd w:w="49" w:type="dxa"/>
        <w:tblBorders>
          <w:top w:val="single" w:sz="4" w:space="0" w:color="auto"/>
        </w:tblBorders>
        <w:tblLayout w:type="fixed"/>
        <w:tblLook w:val="0000"/>
      </w:tblPr>
      <w:tblGrid>
        <w:gridCol w:w="3828"/>
        <w:gridCol w:w="1275"/>
        <w:gridCol w:w="1276"/>
        <w:gridCol w:w="1418"/>
        <w:gridCol w:w="1322"/>
      </w:tblGrid>
      <w:tr w:rsidR="00764CC8" w:rsidRPr="00B12C05" w:rsidTr="00665F1E">
        <w:trPr>
          <w:cantSplit/>
          <w:tblHeader/>
          <w:jc w:val="center"/>
        </w:trPr>
        <w:tc>
          <w:tcPr>
            <w:tcW w:w="3828"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40" w:after="40" w:line="200" w:lineRule="exact"/>
              <w:ind w:firstLine="0"/>
              <w:jc w:val="center"/>
              <w:rPr>
                <w:sz w:val="22"/>
                <w:szCs w:val="22"/>
              </w:rPr>
            </w:pPr>
          </w:p>
        </w:tc>
        <w:tc>
          <w:tcPr>
            <w:tcW w:w="1275" w:type="dxa"/>
            <w:vMerge w:val="restart"/>
            <w:tcBorders>
              <w:top w:val="single" w:sz="4" w:space="0" w:color="auto"/>
              <w:left w:val="single" w:sz="4" w:space="0" w:color="auto"/>
              <w:bottom w:val="nil"/>
              <w:right w:val="single" w:sz="4" w:space="0" w:color="auto"/>
            </w:tcBorders>
          </w:tcPr>
          <w:p w:rsidR="00764CC8" w:rsidRPr="00B12C05" w:rsidRDefault="00764CC8" w:rsidP="00764CC8">
            <w:pPr>
              <w:spacing w:before="20" w:after="20" w:line="200" w:lineRule="exact"/>
              <w:jc w:val="center"/>
            </w:pPr>
            <w:r w:rsidRPr="00B12C05">
              <w:rPr>
                <w:sz w:val="22"/>
                <w:szCs w:val="22"/>
              </w:rPr>
              <w:t xml:space="preserve">2017 г., </w:t>
            </w:r>
            <w:r w:rsidRPr="00B12C05">
              <w:rPr>
                <w:sz w:val="22"/>
                <w:szCs w:val="22"/>
              </w:rPr>
              <w:br/>
              <w:t>млн. долл. США</w:t>
            </w:r>
          </w:p>
        </w:tc>
        <w:tc>
          <w:tcPr>
            <w:tcW w:w="1276"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2018 г., </w:t>
            </w:r>
            <w:r w:rsidRPr="00B12C05">
              <w:rPr>
                <w:sz w:val="22"/>
                <w:szCs w:val="22"/>
              </w:rPr>
              <w:br/>
              <w:t>млн. долл. США</w:t>
            </w:r>
          </w:p>
        </w:tc>
        <w:tc>
          <w:tcPr>
            <w:tcW w:w="2740" w:type="dxa"/>
            <w:gridSpan w:val="2"/>
            <w:tcBorders>
              <w:top w:val="single" w:sz="4" w:space="0" w:color="auto"/>
              <w:left w:val="single" w:sz="4" w:space="0" w:color="auto"/>
              <w:bottom w:val="single" w:sz="4" w:space="0" w:color="auto"/>
              <w:right w:val="single" w:sz="4" w:space="0" w:color="auto"/>
            </w:tcBorders>
          </w:tcPr>
          <w:p w:rsidR="00764CC8" w:rsidRPr="00B12C05" w:rsidRDefault="00482B20" w:rsidP="00FC2E48">
            <w:pPr>
              <w:spacing w:before="40" w:after="40" w:line="200" w:lineRule="exact"/>
              <w:jc w:val="center"/>
            </w:pPr>
            <w:r w:rsidRPr="00B12C05">
              <w:rPr>
                <w:sz w:val="22"/>
                <w:szCs w:val="22"/>
              </w:rPr>
              <w:t>2018 г.</w:t>
            </w:r>
            <w:r w:rsidR="00764CC8" w:rsidRPr="00B12C05">
              <w:rPr>
                <w:sz w:val="22"/>
                <w:szCs w:val="22"/>
              </w:rPr>
              <w:t xml:space="preserve"> к 2017 г. </w:t>
            </w:r>
          </w:p>
        </w:tc>
      </w:tr>
      <w:tr w:rsidR="00FD0603" w:rsidRPr="00B12C05" w:rsidTr="00665F1E">
        <w:trPr>
          <w:cantSplit/>
          <w:trHeight w:val="77"/>
          <w:tblHeader/>
          <w:jc w:val="center"/>
        </w:trPr>
        <w:tc>
          <w:tcPr>
            <w:tcW w:w="3828"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00" w:lineRule="exact"/>
              <w:ind w:firstLine="0"/>
              <w:jc w:val="center"/>
              <w:rPr>
                <w:sz w:val="22"/>
                <w:szCs w:val="22"/>
              </w:rPr>
            </w:pPr>
          </w:p>
        </w:tc>
        <w:tc>
          <w:tcPr>
            <w:tcW w:w="127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20" w:lineRule="exact"/>
              <w:ind w:right="227" w:firstLine="0"/>
              <w:jc w:val="center"/>
              <w:rPr>
                <w:sz w:val="22"/>
                <w:szCs w:val="22"/>
              </w:rPr>
            </w:pPr>
          </w:p>
        </w:tc>
        <w:tc>
          <w:tcPr>
            <w:tcW w:w="1276"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20" w:lineRule="exact"/>
              <w:ind w:right="227" w:firstLine="0"/>
              <w:jc w:val="center"/>
              <w:rPr>
                <w:sz w:val="22"/>
                <w:szCs w:val="22"/>
              </w:rPr>
            </w:pPr>
          </w:p>
        </w:tc>
        <w:tc>
          <w:tcPr>
            <w:tcW w:w="1418"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20" w:lineRule="exact"/>
              <w:ind w:left="-98" w:right="-94" w:firstLine="0"/>
              <w:jc w:val="center"/>
              <w:rPr>
                <w:sz w:val="22"/>
                <w:szCs w:val="22"/>
              </w:rPr>
            </w:pPr>
            <w:r w:rsidRPr="00B12C05">
              <w:rPr>
                <w:sz w:val="22"/>
                <w:szCs w:val="22"/>
              </w:rPr>
              <w:t>прирост,</w:t>
            </w:r>
            <w:r w:rsidRPr="00B12C05">
              <w:rPr>
                <w:sz w:val="22"/>
                <w:szCs w:val="22"/>
              </w:rPr>
              <w:br/>
              <w:t>млн. долл. США</w:t>
            </w:r>
          </w:p>
        </w:tc>
        <w:tc>
          <w:tcPr>
            <w:tcW w:w="1322"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40" w:after="40" w:line="220" w:lineRule="exact"/>
              <w:ind w:firstLine="0"/>
              <w:jc w:val="center"/>
              <w:rPr>
                <w:sz w:val="22"/>
                <w:szCs w:val="22"/>
              </w:rPr>
            </w:pPr>
            <w:r w:rsidRPr="00B12C05">
              <w:rPr>
                <w:sz w:val="22"/>
                <w:szCs w:val="22"/>
              </w:rPr>
              <w:t xml:space="preserve">в </w:t>
            </w:r>
            <w:r w:rsidRPr="00B12C05">
              <w:rPr>
                <w:sz w:val="22"/>
                <w:szCs w:val="22"/>
              </w:rPr>
              <w:br/>
              <w:t>процентах</w:t>
            </w:r>
          </w:p>
        </w:tc>
      </w:tr>
      <w:tr w:rsidR="00C5316D" w:rsidRPr="00B12C05" w:rsidTr="003E265B">
        <w:trPr>
          <w:trHeight w:val="85"/>
          <w:jc w:val="center"/>
        </w:trPr>
        <w:tc>
          <w:tcPr>
            <w:tcW w:w="3828" w:type="dxa"/>
            <w:tcBorders>
              <w:top w:val="single" w:sz="4" w:space="0" w:color="auto"/>
              <w:left w:val="single" w:sz="4" w:space="0" w:color="auto"/>
              <w:bottom w:val="nil"/>
              <w:right w:val="single" w:sz="4" w:space="0" w:color="auto"/>
            </w:tcBorders>
            <w:vAlign w:val="bottom"/>
          </w:tcPr>
          <w:p w:rsidR="00C5316D" w:rsidRPr="00B12C05" w:rsidRDefault="00C5316D" w:rsidP="001953B1">
            <w:pPr>
              <w:spacing w:before="80" w:after="80" w:line="240" w:lineRule="exact"/>
            </w:pPr>
            <w:r w:rsidRPr="00B12C05">
              <w:rPr>
                <w:sz w:val="22"/>
                <w:szCs w:val="22"/>
              </w:rPr>
              <w:t>Автомобили грузовые</w:t>
            </w:r>
          </w:p>
        </w:tc>
        <w:tc>
          <w:tcPr>
            <w:tcW w:w="1275" w:type="dxa"/>
            <w:tcBorders>
              <w:top w:val="single" w:sz="4" w:space="0" w:color="auto"/>
              <w:left w:val="single" w:sz="4" w:space="0" w:color="auto"/>
              <w:bottom w:val="nil"/>
              <w:right w:val="single" w:sz="4" w:space="0" w:color="auto"/>
            </w:tcBorders>
            <w:vAlign w:val="bottom"/>
          </w:tcPr>
          <w:p w:rsidR="00C5316D" w:rsidRPr="00B12C05" w:rsidRDefault="003E567D" w:rsidP="001953B1">
            <w:pPr>
              <w:pStyle w:val="21"/>
              <w:spacing w:before="80" w:after="80" w:line="240" w:lineRule="exact"/>
              <w:ind w:right="227" w:firstLine="0"/>
              <w:jc w:val="right"/>
              <w:rPr>
                <w:sz w:val="22"/>
                <w:szCs w:val="22"/>
              </w:rPr>
            </w:pPr>
            <w:r w:rsidRPr="00B12C05">
              <w:rPr>
                <w:sz w:val="22"/>
                <w:szCs w:val="22"/>
              </w:rPr>
              <w:t>740,0</w:t>
            </w:r>
          </w:p>
        </w:tc>
        <w:tc>
          <w:tcPr>
            <w:tcW w:w="1276" w:type="dxa"/>
            <w:tcBorders>
              <w:top w:val="single" w:sz="4" w:space="0" w:color="auto"/>
              <w:left w:val="single" w:sz="4" w:space="0" w:color="auto"/>
              <w:bottom w:val="nil"/>
              <w:right w:val="single" w:sz="4" w:space="0" w:color="auto"/>
            </w:tcBorders>
            <w:vAlign w:val="bottom"/>
          </w:tcPr>
          <w:p w:rsidR="00C5316D" w:rsidRPr="00B12C05" w:rsidRDefault="003E567D" w:rsidP="001953B1">
            <w:pPr>
              <w:pStyle w:val="21"/>
              <w:spacing w:before="80" w:after="80" w:line="240" w:lineRule="exact"/>
              <w:ind w:right="227" w:firstLine="0"/>
              <w:jc w:val="right"/>
              <w:rPr>
                <w:sz w:val="22"/>
                <w:szCs w:val="22"/>
              </w:rPr>
            </w:pPr>
            <w:r w:rsidRPr="00B12C05">
              <w:rPr>
                <w:sz w:val="22"/>
                <w:szCs w:val="22"/>
              </w:rPr>
              <w:t>886,0</w:t>
            </w:r>
          </w:p>
        </w:tc>
        <w:tc>
          <w:tcPr>
            <w:tcW w:w="1418" w:type="dxa"/>
            <w:tcBorders>
              <w:top w:val="single" w:sz="4" w:space="0" w:color="auto"/>
              <w:left w:val="single" w:sz="4" w:space="0" w:color="auto"/>
              <w:bottom w:val="nil"/>
              <w:right w:val="single" w:sz="4" w:space="0" w:color="auto"/>
            </w:tcBorders>
            <w:vAlign w:val="bottom"/>
          </w:tcPr>
          <w:p w:rsidR="00C5316D" w:rsidRPr="00B12C05" w:rsidRDefault="003E567D" w:rsidP="001953B1">
            <w:pPr>
              <w:pStyle w:val="21"/>
              <w:spacing w:before="80" w:after="80" w:line="240" w:lineRule="exact"/>
              <w:ind w:right="340" w:firstLine="0"/>
              <w:jc w:val="right"/>
              <w:rPr>
                <w:sz w:val="22"/>
                <w:szCs w:val="22"/>
              </w:rPr>
            </w:pPr>
            <w:r w:rsidRPr="00B12C05">
              <w:rPr>
                <w:sz w:val="22"/>
                <w:szCs w:val="22"/>
              </w:rPr>
              <w:t>146,0</w:t>
            </w:r>
          </w:p>
        </w:tc>
        <w:tc>
          <w:tcPr>
            <w:tcW w:w="1322" w:type="dxa"/>
            <w:tcBorders>
              <w:top w:val="single" w:sz="4" w:space="0" w:color="auto"/>
              <w:left w:val="single" w:sz="4" w:space="0" w:color="auto"/>
              <w:bottom w:val="nil"/>
              <w:right w:val="single" w:sz="4" w:space="0" w:color="auto"/>
            </w:tcBorders>
            <w:vAlign w:val="bottom"/>
          </w:tcPr>
          <w:p w:rsidR="00C5316D" w:rsidRPr="00B12C05" w:rsidRDefault="003E567D" w:rsidP="001953B1">
            <w:pPr>
              <w:pStyle w:val="21"/>
              <w:tabs>
                <w:tab w:val="left" w:pos="909"/>
              </w:tabs>
              <w:spacing w:before="80" w:after="80" w:line="240" w:lineRule="exact"/>
              <w:ind w:right="198" w:firstLine="0"/>
              <w:jc w:val="right"/>
              <w:rPr>
                <w:sz w:val="22"/>
                <w:szCs w:val="22"/>
              </w:rPr>
            </w:pPr>
            <w:r w:rsidRPr="00B12C05">
              <w:rPr>
                <w:sz w:val="22"/>
                <w:szCs w:val="22"/>
              </w:rPr>
              <w:t>119,7</w:t>
            </w:r>
          </w:p>
        </w:tc>
      </w:tr>
      <w:tr w:rsidR="003E567D" w:rsidRPr="00B12C05" w:rsidTr="00D14D07">
        <w:trPr>
          <w:jc w:val="center"/>
        </w:trPr>
        <w:tc>
          <w:tcPr>
            <w:tcW w:w="3828" w:type="dxa"/>
            <w:tcBorders>
              <w:top w:val="nil"/>
              <w:left w:val="single" w:sz="4" w:space="0" w:color="auto"/>
              <w:bottom w:val="nil"/>
              <w:right w:val="single" w:sz="4" w:space="0" w:color="auto"/>
            </w:tcBorders>
            <w:vAlign w:val="center"/>
          </w:tcPr>
          <w:p w:rsidR="003E567D" w:rsidRPr="00B12C05" w:rsidRDefault="003E567D" w:rsidP="00D14D07">
            <w:pPr>
              <w:spacing w:before="80" w:after="80" w:line="240" w:lineRule="exact"/>
            </w:pPr>
            <w:r w:rsidRPr="00B12C05">
              <w:rPr>
                <w:sz w:val="22"/>
                <w:szCs w:val="22"/>
              </w:rPr>
              <w:t>Масло рапсовое</w:t>
            </w:r>
          </w:p>
        </w:tc>
        <w:tc>
          <w:tcPr>
            <w:tcW w:w="1275"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0,2</w:t>
            </w:r>
          </w:p>
        </w:tc>
        <w:tc>
          <w:tcPr>
            <w:tcW w:w="1276"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71,1</w:t>
            </w:r>
          </w:p>
        </w:tc>
        <w:tc>
          <w:tcPr>
            <w:tcW w:w="1418"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340" w:firstLine="0"/>
              <w:jc w:val="right"/>
              <w:rPr>
                <w:sz w:val="22"/>
                <w:szCs w:val="22"/>
              </w:rPr>
            </w:pPr>
            <w:r w:rsidRPr="00B12C05">
              <w:rPr>
                <w:sz w:val="22"/>
                <w:szCs w:val="22"/>
              </w:rPr>
              <w:t>70,9</w:t>
            </w:r>
          </w:p>
        </w:tc>
        <w:tc>
          <w:tcPr>
            <w:tcW w:w="1322" w:type="dxa"/>
            <w:tcBorders>
              <w:top w:val="nil"/>
              <w:left w:val="single" w:sz="4" w:space="0" w:color="auto"/>
              <w:bottom w:val="nil"/>
              <w:right w:val="single" w:sz="4" w:space="0" w:color="auto"/>
            </w:tcBorders>
            <w:vAlign w:val="bottom"/>
          </w:tcPr>
          <w:p w:rsidR="003E567D" w:rsidRPr="00B12C05" w:rsidRDefault="003E567D" w:rsidP="00D14D07">
            <w:pPr>
              <w:pStyle w:val="21"/>
              <w:tabs>
                <w:tab w:val="left" w:pos="909"/>
              </w:tabs>
              <w:spacing w:before="80" w:after="80" w:line="240" w:lineRule="exact"/>
              <w:ind w:right="198" w:firstLine="0"/>
              <w:jc w:val="right"/>
              <w:rPr>
                <w:sz w:val="22"/>
                <w:szCs w:val="22"/>
              </w:rPr>
            </w:pPr>
            <w:r w:rsidRPr="00B12C05">
              <w:rPr>
                <w:sz w:val="22"/>
                <w:szCs w:val="22"/>
              </w:rPr>
              <w:t>х</w:t>
            </w:r>
          </w:p>
        </w:tc>
      </w:tr>
      <w:tr w:rsidR="00C5316D" w:rsidRPr="00B12C05" w:rsidTr="003E265B">
        <w:trPr>
          <w:trHeight w:val="106"/>
          <w:jc w:val="center"/>
        </w:trPr>
        <w:tc>
          <w:tcPr>
            <w:tcW w:w="3828" w:type="dxa"/>
            <w:tcBorders>
              <w:top w:val="nil"/>
              <w:left w:val="single" w:sz="4" w:space="0" w:color="auto"/>
              <w:bottom w:val="nil"/>
              <w:right w:val="single" w:sz="4" w:space="0" w:color="auto"/>
            </w:tcBorders>
            <w:vAlign w:val="bottom"/>
          </w:tcPr>
          <w:p w:rsidR="00C5316D" w:rsidRPr="00B12C05" w:rsidRDefault="00C5316D" w:rsidP="001953B1">
            <w:pPr>
              <w:spacing w:before="80" w:after="80" w:line="240" w:lineRule="exact"/>
            </w:pPr>
            <w:r w:rsidRPr="00B12C05">
              <w:rPr>
                <w:sz w:val="22"/>
                <w:szCs w:val="22"/>
              </w:rPr>
              <w:t>Отходы, полученные при извлечении соевого масла</w:t>
            </w:r>
          </w:p>
        </w:tc>
        <w:tc>
          <w:tcPr>
            <w:tcW w:w="1275" w:type="dxa"/>
            <w:tcBorders>
              <w:top w:val="nil"/>
              <w:left w:val="single" w:sz="4" w:space="0" w:color="auto"/>
              <w:bottom w:val="nil"/>
              <w:right w:val="single" w:sz="4" w:space="0" w:color="auto"/>
            </w:tcBorders>
            <w:vAlign w:val="bottom"/>
          </w:tcPr>
          <w:p w:rsidR="00C5316D" w:rsidRPr="00B12C05" w:rsidRDefault="003E567D" w:rsidP="001953B1">
            <w:pPr>
              <w:pStyle w:val="21"/>
              <w:spacing w:before="80" w:after="80" w:line="240" w:lineRule="exact"/>
              <w:ind w:right="227" w:firstLine="0"/>
              <w:jc w:val="right"/>
              <w:rPr>
                <w:sz w:val="22"/>
                <w:szCs w:val="22"/>
              </w:rPr>
            </w:pPr>
            <w:r w:rsidRPr="00B12C05">
              <w:rPr>
                <w:sz w:val="22"/>
                <w:szCs w:val="22"/>
              </w:rPr>
              <w:t>7,1</w:t>
            </w:r>
          </w:p>
        </w:tc>
        <w:tc>
          <w:tcPr>
            <w:tcW w:w="1276" w:type="dxa"/>
            <w:tcBorders>
              <w:top w:val="nil"/>
              <w:left w:val="single" w:sz="4" w:space="0" w:color="auto"/>
              <w:bottom w:val="nil"/>
              <w:right w:val="single" w:sz="4" w:space="0" w:color="auto"/>
            </w:tcBorders>
            <w:vAlign w:val="bottom"/>
          </w:tcPr>
          <w:p w:rsidR="00C5316D" w:rsidRPr="00B12C05" w:rsidRDefault="003E567D" w:rsidP="001953B1">
            <w:pPr>
              <w:pStyle w:val="21"/>
              <w:spacing w:before="80" w:after="80" w:line="240" w:lineRule="exact"/>
              <w:ind w:right="227" w:firstLine="0"/>
              <w:jc w:val="right"/>
              <w:rPr>
                <w:sz w:val="22"/>
                <w:szCs w:val="22"/>
              </w:rPr>
            </w:pPr>
            <w:r w:rsidRPr="00B12C05">
              <w:rPr>
                <w:sz w:val="22"/>
                <w:szCs w:val="22"/>
              </w:rPr>
              <w:t>74,9</w:t>
            </w:r>
          </w:p>
        </w:tc>
        <w:tc>
          <w:tcPr>
            <w:tcW w:w="1418" w:type="dxa"/>
            <w:tcBorders>
              <w:top w:val="nil"/>
              <w:left w:val="single" w:sz="4" w:space="0" w:color="auto"/>
              <w:bottom w:val="nil"/>
              <w:right w:val="single" w:sz="4" w:space="0" w:color="auto"/>
            </w:tcBorders>
            <w:vAlign w:val="bottom"/>
          </w:tcPr>
          <w:p w:rsidR="00C5316D" w:rsidRPr="00B12C05" w:rsidRDefault="003E567D" w:rsidP="001953B1">
            <w:pPr>
              <w:pStyle w:val="21"/>
              <w:spacing w:before="80" w:after="80" w:line="240" w:lineRule="exact"/>
              <w:ind w:right="340" w:firstLine="0"/>
              <w:jc w:val="right"/>
              <w:rPr>
                <w:sz w:val="22"/>
                <w:szCs w:val="22"/>
              </w:rPr>
            </w:pPr>
            <w:r w:rsidRPr="00B12C05">
              <w:rPr>
                <w:sz w:val="22"/>
                <w:szCs w:val="22"/>
              </w:rPr>
              <w:t>67,8</w:t>
            </w:r>
          </w:p>
        </w:tc>
        <w:tc>
          <w:tcPr>
            <w:tcW w:w="1322" w:type="dxa"/>
            <w:tcBorders>
              <w:top w:val="nil"/>
              <w:left w:val="single" w:sz="4" w:space="0" w:color="auto"/>
              <w:bottom w:val="nil"/>
              <w:right w:val="single" w:sz="4" w:space="0" w:color="auto"/>
            </w:tcBorders>
            <w:vAlign w:val="bottom"/>
          </w:tcPr>
          <w:p w:rsidR="00C5316D" w:rsidRPr="00B12C05" w:rsidRDefault="006A763A" w:rsidP="003E567D">
            <w:pPr>
              <w:pStyle w:val="21"/>
              <w:tabs>
                <w:tab w:val="left" w:pos="909"/>
              </w:tabs>
              <w:spacing w:before="80" w:after="80" w:line="240" w:lineRule="exact"/>
              <w:ind w:right="198" w:firstLine="0"/>
              <w:jc w:val="right"/>
              <w:rPr>
                <w:sz w:val="22"/>
                <w:szCs w:val="22"/>
              </w:rPr>
            </w:pPr>
            <w:r w:rsidRPr="00B12C05">
              <w:rPr>
                <w:sz w:val="22"/>
                <w:szCs w:val="22"/>
              </w:rPr>
              <w:t>в 1</w:t>
            </w:r>
            <w:r w:rsidR="003E567D" w:rsidRPr="00B12C05">
              <w:rPr>
                <w:sz w:val="22"/>
                <w:szCs w:val="22"/>
              </w:rPr>
              <w:t>1</w:t>
            </w:r>
            <w:r w:rsidR="00C5316D" w:rsidRPr="00B12C05">
              <w:rPr>
                <w:sz w:val="22"/>
                <w:szCs w:val="22"/>
              </w:rPr>
              <w:t>р.</w:t>
            </w:r>
          </w:p>
        </w:tc>
      </w:tr>
      <w:tr w:rsidR="003E567D" w:rsidRPr="00B12C05" w:rsidTr="00D14D07">
        <w:trPr>
          <w:jc w:val="center"/>
        </w:trPr>
        <w:tc>
          <w:tcPr>
            <w:tcW w:w="3828" w:type="dxa"/>
            <w:tcBorders>
              <w:top w:val="nil"/>
              <w:left w:val="single" w:sz="4" w:space="0" w:color="auto"/>
              <w:bottom w:val="nil"/>
              <w:right w:val="single" w:sz="4" w:space="0" w:color="auto"/>
            </w:tcBorders>
            <w:vAlign w:val="center"/>
          </w:tcPr>
          <w:p w:rsidR="003E567D" w:rsidRPr="00B12C05" w:rsidRDefault="003E567D" w:rsidP="00D14D07">
            <w:pPr>
              <w:spacing w:before="80" w:after="80" w:line="240" w:lineRule="exact"/>
            </w:pPr>
            <w:r w:rsidRPr="00B12C05">
              <w:rPr>
                <w:sz w:val="22"/>
                <w:szCs w:val="22"/>
              </w:rPr>
              <w:t>Автомобили легковые</w:t>
            </w:r>
          </w:p>
        </w:tc>
        <w:tc>
          <w:tcPr>
            <w:tcW w:w="1275"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49,1</w:t>
            </w:r>
          </w:p>
        </w:tc>
        <w:tc>
          <w:tcPr>
            <w:tcW w:w="1276"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93,9</w:t>
            </w:r>
          </w:p>
        </w:tc>
        <w:tc>
          <w:tcPr>
            <w:tcW w:w="1418"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340" w:firstLine="0"/>
              <w:jc w:val="right"/>
              <w:rPr>
                <w:sz w:val="22"/>
                <w:szCs w:val="22"/>
              </w:rPr>
            </w:pPr>
            <w:r w:rsidRPr="00B12C05">
              <w:rPr>
                <w:sz w:val="22"/>
                <w:szCs w:val="22"/>
              </w:rPr>
              <w:t>44,8</w:t>
            </w:r>
          </w:p>
        </w:tc>
        <w:tc>
          <w:tcPr>
            <w:tcW w:w="1322" w:type="dxa"/>
            <w:tcBorders>
              <w:top w:val="nil"/>
              <w:left w:val="single" w:sz="4" w:space="0" w:color="auto"/>
              <w:bottom w:val="nil"/>
              <w:right w:val="single" w:sz="4" w:space="0" w:color="auto"/>
            </w:tcBorders>
            <w:vAlign w:val="bottom"/>
          </w:tcPr>
          <w:p w:rsidR="003E567D" w:rsidRPr="00B12C05" w:rsidRDefault="003E567D" w:rsidP="00D14D07">
            <w:pPr>
              <w:pStyle w:val="21"/>
              <w:tabs>
                <w:tab w:val="left" w:pos="909"/>
              </w:tabs>
              <w:spacing w:before="80" w:after="80" w:line="240" w:lineRule="exact"/>
              <w:ind w:right="198" w:firstLine="0"/>
              <w:jc w:val="right"/>
              <w:rPr>
                <w:sz w:val="22"/>
                <w:szCs w:val="22"/>
              </w:rPr>
            </w:pPr>
            <w:r w:rsidRPr="00B12C05">
              <w:rPr>
                <w:sz w:val="22"/>
                <w:szCs w:val="22"/>
              </w:rPr>
              <w:t>191,4</w:t>
            </w:r>
          </w:p>
        </w:tc>
      </w:tr>
      <w:tr w:rsidR="003E567D" w:rsidRPr="00B12C05" w:rsidTr="00D14D07">
        <w:trPr>
          <w:jc w:val="center"/>
        </w:trPr>
        <w:tc>
          <w:tcPr>
            <w:tcW w:w="3828" w:type="dxa"/>
            <w:tcBorders>
              <w:top w:val="nil"/>
              <w:left w:val="single" w:sz="4" w:space="0" w:color="auto"/>
              <w:bottom w:val="nil"/>
              <w:right w:val="single" w:sz="4" w:space="0" w:color="auto"/>
            </w:tcBorders>
            <w:vAlign w:val="center"/>
          </w:tcPr>
          <w:p w:rsidR="003E567D" w:rsidRPr="00B12C05" w:rsidRDefault="003E567D" w:rsidP="00D14D07">
            <w:pPr>
              <w:spacing w:before="80" w:after="80" w:line="240" w:lineRule="exact"/>
            </w:pPr>
            <w:r w:rsidRPr="00B12C05">
              <w:rPr>
                <w:sz w:val="22"/>
                <w:szCs w:val="22"/>
              </w:rPr>
              <w:t>Телевизоры, мониторы и проекторы</w:t>
            </w:r>
          </w:p>
        </w:tc>
        <w:tc>
          <w:tcPr>
            <w:tcW w:w="1275"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63,8</w:t>
            </w:r>
          </w:p>
        </w:tc>
        <w:tc>
          <w:tcPr>
            <w:tcW w:w="1276"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105,2</w:t>
            </w:r>
          </w:p>
        </w:tc>
        <w:tc>
          <w:tcPr>
            <w:tcW w:w="1418"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340" w:firstLine="0"/>
              <w:jc w:val="right"/>
              <w:rPr>
                <w:sz w:val="22"/>
                <w:szCs w:val="22"/>
              </w:rPr>
            </w:pPr>
            <w:r w:rsidRPr="00B12C05">
              <w:rPr>
                <w:sz w:val="22"/>
                <w:szCs w:val="22"/>
              </w:rPr>
              <w:t>41,4</w:t>
            </w:r>
          </w:p>
        </w:tc>
        <w:tc>
          <w:tcPr>
            <w:tcW w:w="1322" w:type="dxa"/>
            <w:tcBorders>
              <w:top w:val="nil"/>
              <w:left w:val="single" w:sz="4" w:space="0" w:color="auto"/>
              <w:bottom w:val="nil"/>
              <w:right w:val="single" w:sz="4" w:space="0" w:color="auto"/>
            </w:tcBorders>
            <w:vAlign w:val="bottom"/>
          </w:tcPr>
          <w:p w:rsidR="003E567D" w:rsidRPr="00B12C05" w:rsidRDefault="003E567D" w:rsidP="00D14D07">
            <w:pPr>
              <w:pStyle w:val="21"/>
              <w:tabs>
                <w:tab w:val="left" w:pos="909"/>
              </w:tabs>
              <w:spacing w:before="80" w:after="80" w:line="240" w:lineRule="exact"/>
              <w:ind w:right="198" w:firstLine="0"/>
              <w:jc w:val="right"/>
              <w:rPr>
                <w:sz w:val="22"/>
                <w:szCs w:val="22"/>
              </w:rPr>
            </w:pPr>
            <w:r w:rsidRPr="00B12C05">
              <w:rPr>
                <w:sz w:val="22"/>
                <w:szCs w:val="22"/>
              </w:rPr>
              <w:t>165,0</w:t>
            </w:r>
          </w:p>
        </w:tc>
      </w:tr>
      <w:tr w:rsidR="00264AA0" w:rsidRPr="00B12C05" w:rsidTr="00D14D07">
        <w:trPr>
          <w:trHeight w:val="106"/>
          <w:jc w:val="center"/>
        </w:trPr>
        <w:tc>
          <w:tcPr>
            <w:tcW w:w="3828" w:type="dxa"/>
            <w:tcBorders>
              <w:top w:val="nil"/>
              <w:left w:val="single" w:sz="4" w:space="0" w:color="auto"/>
              <w:bottom w:val="nil"/>
              <w:right w:val="single" w:sz="4" w:space="0" w:color="auto"/>
            </w:tcBorders>
            <w:vAlign w:val="bottom"/>
          </w:tcPr>
          <w:p w:rsidR="00264AA0" w:rsidRPr="00B12C05" w:rsidRDefault="00264AA0" w:rsidP="00D14D07">
            <w:pPr>
              <w:spacing w:before="80" w:after="80" w:line="240" w:lineRule="exact"/>
            </w:pPr>
            <w:r w:rsidRPr="00B12C05">
              <w:rPr>
                <w:sz w:val="22"/>
                <w:szCs w:val="22"/>
              </w:rPr>
              <w:t>Говядина</w:t>
            </w:r>
          </w:p>
        </w:tc>
        <w:tc>
          <w:tcPr>
            <w:tcW w:w="1275" w:type="dxa"/>
            <w:tcBorders>
              <w:top w:val="nil"/>
              <w:left w:val="single" w:sz="4" w:space="0" w:color="auto"/>
              <w:bottom w:val="nil"/>
              <w:right w:val="single" w:sz="4" w:space="0" w:color="auto"/>
            </w:tcBorders>
            <w:vAlign w:val="bottom"/>
          </w:tcPr>
          <w:p w:rsidR="00264AA0" w:rsidRPr="00B12C05" w:rsidRDefault="00264AA0" w:rsidP="00D14D07">
            <w:pPr>
              <w:pStyle w:val="21"/>
              <w:spacing w:before="80" w:after="80" w:line="240" w:lineRule="exact"/>
              <w:ind w:right="227" w:firstLine="0"/>
              <w:jc w:val="right"/>
              <w:rPr>
                <w:sz w:val="22"/>
                <w:szCs w:val="22"/>
              </w:rPr>
            </w:pPr>
            <w:r w:rsidRPr="00B12C05">
              <w:rPr>
                <w:sz w:val="22"/>
                <w:szCs w:val="22"/>
              </w:rPr>
              <w:t>477,2</w:t>
            </w:r>
          </w:p>
        </w:tc>
        <w:tc>
          <w:tcPr>
            <w:tcW w:w="1276" w:type="dxa"/>
            <w:tcBorders>
              <w:top w:val="nil"/>
              <w:left w:val="single" w:sz="4" w:space="0" w:color="auto"/>
              <w:bottom w:val="nil"/>
              <w:right w:val="single" w:sz="4" w:space="0" w:color="auto"/>
            </w:tcBorders>
            <w:vAlign w:val="bottom"/>
          </w:tcPr>
          <w:p w:rsidR="00264AA0" w:rsidRPr="00B12C05" w:rsidRDefault="00264AA0" w:rsidP="00D14D07">
            <w:pPr>
              <w:pStyle w:val="21"/>
              <w:spacing w:before="80" w:after="80" w:line="240" w:lineRule="exact"/>
              <w:ind w:right="227" w:firstLine="0"/>
              <w:jc w:val="right"/>
              <w:rPr>
                <w:sz w:val="22"/>
                <w:szCs w:val="22"/>
              </w:rPr>
            </w:pPr>
            <w:r w:rsidRPr="00B12C05">
              <w:rPr>
                <w:sz w:val="22"/>
                <w:szCs w:val="22"/>
              </w:rPr>
              <w:t>517,3</w:t>
            </w:r>
          </w:p>
        </w:tc>
        <w:tc>
          <w:tcPr>
            <w:tcW w:w="1418" w:type="dxa"/>
            <w:tcBorders>
              <w:top w:val="nil"/>
              <w:left w:val="single" w:sz="4" w:space="0" w:color="auto"/>
              <w:bottom w:val="nil"/>
              <w:right w:val="single" w:sz="4" w:space="0" w:color="auto"/>
            </w:tcBorders>
            <w:vAlign w:val="bottom"/>
          </w:tcPr>
          <w:p w:rsidR="00264AA0" w:rsidRPr="00B12C05" w:rsidRDefault="00264AA0" w:rsidP="00D14D07">
            <w:pPr>
              <w:pStyle w:val="21"/>
              <w:spacing w:before="80" w:after="80" w:line="240" w:lineRule="exact"/>
              <w:ind w:right="340" w:firstLine="0"/>
              <w:jc w:val="right"/>
              <w:rPr>
                <w:sz w:val="22"/>
                <w:szCs w:val="22"/>
              </w:rPr>
            </w:pPr>
            <w:r w:rsidRPr="00B12C05">
              <w:rPr>
                <w:sz w:val="22"/>
                <w:szCs w:val="22"/>
              </w:rPr>
              <w:t>40,1</w:t>
            </w:r>
          </w:p>
        </w:tc>
        <w:tc>
          <w:tcPr>
            <w:tcW w:w="1322" w:type="dxa"/>
            <w:tcBorders>
              <w:top w:val="nil"/>
              <w:left w:val="single" w:sz="4" w:space="0" w:color="auto"/>
              <w:bottom w:val="nil"/>
              <w:right w:val="single" w:sz="4" w:space="0" w:color="auto"/>
            </w:tcBorders>
            <w:vAlign w:val="bottom"/>
          </w:tcPr>
          <w:p w:rsidR="00264AA0" w:rsidRPr="00B12C05" w:rsidRDefault="00264AA0" w:rsidP="00D14D07">
            <w:pPr>
              <w:pStyle w:val="21"/>
              <w:tabs>
                <w:tab w:val="left" w:pos="909"/>
              </w:tabs>
              <w:spacing w:before="80" w:after="80" w:line="240" w:lineRule="exact"/>
              <w:ind w:right="198" w:firstLine="0"/>
              <w:jc w:val="right"/>
              <w:rPr>
                <w:sz w:val="22"/>
                <w:szCs w:val="22"/>
              </w:rPr>
            </w:pPr>
            <w:r w:rsidRPr="00B12C05">
              <w:rPr>
                <w:sz w:val="22"/>
                <w:szCs w:val="22"/>
              </w:rPr>
              <w:t>108,4</w:t>
            </w:r>
          </w:p>
        </w:tc>
      </w:tr>
      <w:tr w:rsidR="003E567D" w:rsidRPr="00B12C05" w:rsidTr="00D14D07">
        <w:trPr>
          <w:jc w:val="center"/>
        </w:trPr>
        <w:tc>
          <w:tcPr>
            <w:tcW w:w="3828" w:type="dxa"/>
            <w:tcBorders>
              <w:top w:val="nil"/>
              <w:left w:val="single" w:sz="4" w:space="0" w:color="auto"/>
              <w:bottom w:val="nil"/>
              <w:right w:val="single" w:sz="4" w:space="0" w:color="auto"/>
            </w:tcBorders>
            <w:vAlign w:val="center"/>
          </w:tcPr>
          <w:p w:rsidR="003E567D" w:rsidRPr="00B12C05" w:rsidRDefault="003E567D" w:rsidP="00D14D07">
            <w:pPr>
              <w:spacing w:before="80" w:after="80" w:line="240" w:lineRule="exact"/>
            </w:pPr>
            <w:r w:rsidRPr="00B12C05">
              <w:rPr>
                <w:sz w:val="22"/>
                <w:szCs w:val="22"/>
              </w:rPr>
              <w:t xml:space="preserve">Автомобили, предназначенные </w:t>
            </w:r>
            <w:r w:rsidRPr="00B12C05">
              <w:rPr>
                <w:sz w:val="22"/>
                <w:szCs w:val="22"/>
              </w:rPr>
              <w:br/>
              <w:t>для перевозки 10 и более человек</w:t>
            </w:r>
          </w:p>
        </w:tc>
        <w:tc>
          <w:tcPr>
            <w:tcW w:w="1275"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43,7</w:t>
            </w:r>
          </w:p>
        </w:tc>
        <w:tc>
          <w:tcPr>
            <w:tcW w:w="1276"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68,3</w:t>
            </w:r>
          </w:p>
        </w:tc>
        <w:tc>
          <w:tcPr>
            <w:tcW w:w="1418"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340" w:firstLine="0"/>
              <w:jc w:val="right"/>
              <w:rPr>
                <w:sz w:val="22"/>
                <w:szCs w:val="22"/>
              </w:rPr>
            </w:pPr>
            <w:r w:rsidRPr="00B12C05">
              <w:rPr>
                <w:sz w:val="22"/>
                <w:szCs w:val="22"/>
              </w:rPr>
              <w:t>24,6</w:t>
            </w:r>
          </w:p>
        </w:tc>
        <w:tc>
          <w:tcPr>
            <w:tcW w:w="1322" w:type="dxa"/>
            <w:tcBorders>
              <w:top w:val="nil"/>
              <w:left w:val="single" w:sz="4" w:space="0" w:color="auto"/>
              <w:bottom w:val="nil"/>
              <w:right w:val="single" w:sz="4" w:space="0" w:color="auto"/>
            </w:tcBorders>
            <w:vAlign w:val="bottom"/>
          </w:tcPr>
          <w:p w:rsidR="003E567D" w:rsidRPr="00B12C05" w:rsidRDefault="003E567D" w:rsidP="00D14D07">
            <w:pPr>
              <w:pStyle w:val="21"/>
              <w:tabs>
                <w:tab w:val="left" w:pos="909"/>
              </w:tabs>
              <w:spacing w:before="80" w:after="80" w:line="240" w:lineRule="exact"/>
              <w:ind w:right="198" w:firstLine="0"/>
              <w:jc w:val="right"/>
              <w:rPr>
                <w:sz w:val="22"/>
                <w:szCs w:val="22"/>
              </w:rPr>
            </w:pPr>
            <w:r w:rsidRPr="00B12C05">
              <w:rPr>
                <w:sz w:val="22"/>
                <w:szCs w:val="22"/>
              </w:rPr>
              <w:t>156,4</w:t>
            </w:r>
          </w:p>
        </w:tc>
      </w:tr>
      <w:tr w:rsidR="003E567D" w:rsidRPr="00B12C05" w:rsidTr="00D14D07">
        <w:trPr>
          <w:trHeight w:val="106"/>
          <w:jc w:val="center"/>
        </w:trPr>
        <w:tc>
          <w:tcPr>
            <w:tcW w:w="3828" w:type="dxa"/>
            <w:tcBorders>
              <w:top w:val="nil"/>
              <w:left w:val="single" w:sz="4" w:space="0" w:color="auto"/>
              <w:bottom w:val="nil"/>
              <w:right w:val="single" w:sz="4" w:space="0" w:color="auto"/>
            </w:tcBorders>
            <w:vAlign w:val="center"/>
          </w:tcPr>
          <w:p w:rsidR="003E567D" w:rsidRPr="00B12C05" w:rsidRDefault="003E567D" w:rsidP="00D14D07">
            <w:pPr>
              <w:spacing w:before="80" w:after="80" w:line="240" w:lineRule="exact"/>
            </w:pPr>
            <w:r w:rsidRPr="00B12C05">
              <w:rPr>
                <w:sz w:val="22"/>
                <w:szCs w:val="22"/>
              </w:rPr>
              <w:t>Части и принадлежности</w:t>
            </w:r>
            <w:r w:rsidRPr="00B12C05">
              <w:rPr>
                <w:sz w:val="22"/>
                <w:szCs w:val="22"/>
              </w:rPr>
              <w:br/>
              <w:t>для автомобилей и тракторов</w:t>
            </w:r>
          </w:p>
        </w:tc>
        <w:tc>
          <w:tcPr>
            <w:tcW w:w="1275"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235,8</w:t>
            </w:r>
          </w:p>
        </w:tc>
        <w:tc>
          <w:tcPr>
            <w:tcW w:w="1276"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259,4</w:t>
            </w:r>
          </w:p>
        </w:tc>
        <w:tc>
          <w:tcPr>
            <w:tcW w:w="1418"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340" w:firstLine="0"/>
              <w:jc w:val="right"/>
              <w:rPr>
                <w:sz w:val="22"/>
                <w:szCs w:val="22"/>
              </w:rPr>
            </w:pPr>
            <w:r w:rsidRPr="00B12C05">
              <w:rPr>
                <w:sz w:val="22"/>
                <w:szCs w:val="22"/>
              </w:rPr>
              <w:t>23,6</w:t>
            </w:r>
          </w:p>
        </w:tc>
        <w:tc>
          <w:tcPr>
            <w:tcW w:w="1322" w:type="dxa"/>
            <w:tcBorders>
              <w:top w:val="nil"/>
              <w:left w:val="single" w:sz="4" w:space="0" w:color="auto"/>
              <w:bottom w:val="nil"/>
              <w:right w:val="single" w:sz="4" w:space="0" w:color="auto"/>
            </w:tcBorders>
            <w:vAlign w:val="bottom"/>
          </w:tcPr>
          <w:p w:rsidR="003E567D" w:rsidRPr="00B12C05" w:rsidRDefault="003E567D" w:rsidP="00D14D07">
            <w:pPr>
              <w:pStyle w:val="21"/>
              <w:tabs>
                <w:tab w:val="left" w:pos="909"/>
              </w:tabs>
              <w:spacing w:before="80" w:after="80" w:line="240" w:lineRule="exact"/>
              <w:ind w:right="198" w:firstLine="0"/>
              <w:jc w:val="right"/>
              <w:rPr>
                <w:sz w:val="22"/>
                <w:szCs w:val="22"/>
              </w:rPr>
            </w:pPr>
            <w:r w:rsidRPr="00B12C05">
              <w:rPr>
                <w:sz w:val="22"/>
                <w:szCs w:val="22"/>
              </w:rPr>
              <w:t>110,0</w:t>
            </w:r>
          </w:p>
        </w:tc>
      </w:tr>
      <w:tr w:rsidR="003E567D" w:rsidRPr="00B12C05" w:rsidTr="00D14D07">
        <w:trPr>
          <w:trHeight w:val="106"/>
          <w:jc w:val="center"/>
        </w:trPr>
        <w:tc>
          <w:tcPr>
            <w:tcW w:w="3828" w:type="dxa"/>
            <w:tcBorders>
              <w:top w:val="nil"/>
              <w:left w:val="single" w:sz="4" w:space="0" w:color="auto"/>
              <w:bottom w:val="nil"/>
              <w:right w:val="single" w:sz="4" w:space="0" w:color="auto"/>
            </w:tcBorders>
            <w:vAlign w:val="bottom"/>
          </w:tcPr>
          <w:p w:rsidR="003E567D" w:rsidRPr="00B12C05" w:rsidRDefault="003E567D" w:rsidP="00D14D07">
            <w:pPr>
              <w:spacing w:before="80" w:after="80" w:line="240" w:lineRule="exact"/>
            </w:pPr>
            <w:r w:rsidRPr="00B12C05">
              <w:rPr>
                <w:sz w:val="22"/>
                <w:szCs w:val="22"/>
              </w:rPr>
              <w:t>Масло соевое</w:t>
            </w:r>
          </w:p>
        </w:tc>
        <w:tc>
          <w:tcPr>
            <w:tcW w:w="1275"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w:t>
            </w:r>
          </w:p>
        </w:tc>
        <w:tc>
          <w:tcPr>
            <w:tcW w:w="1276"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227" w:firstLine="0"/>
              <w:jc w:val="right"/>
              <w:rPr>
                <w:sz w:val="22"/>
                <w:szCs w:val="22"/>
              </w:rPr>
            </w:pPr>
            <w:r w:rsidRPr="00B12C05">
              <w:rPr>
                <w:sz w:val="22"/>
                <w:szCs w:val="22"/>
              </w:rPr>
              <w:t>22,7</w:t>
            </w:r>
          </w:p>
        </w:tc>
        <w:tc>
          <w:tcPr>
            <w:tcW w:w="1418" w:type="dxa"/>
            <w:tcBorders>
              <w:top w:val="nil"/>
              <w:left w:val="single" w:sz="4" w:space="0" w:color="auto"/>
              <w:bottom w:val="nil"/>
              <w:right w:val="single" w:sz="4" w:space="0" w:color="auto"/>
            </w:tcBorders>
            <w:vAlign w:val="bottom"/>
          </w:tcPr>
          <w:p w:rsidR="003E567D" w:rsidRPr="00B12C05" w:rsidRDefault="003E567D" w:rsidP="00D14D07">
            <w:pPr>
              <w:pStyle w:val="21"/>
              <w:spacing w:before="80" w:after="80" w:line="240" w:lineRule="exact"/>
              <w:ind w:right="340" w:firstLine="0"/>
              <w:jc w:val="right"/>
              <w:rPr>
                <w:sz w:val="22"/>
                <w:szCs w:val="22"/>
              </w:rPr>
            </w:pPr>
            <w:r w:rsidRPr="00B12C05">
              <w:rPr>
                <w:sz w:val="22"/>
                <w:szCs w:val="22"/>
              </w:rPr>
              <w:t>22,7</w:t>
            </w:r>
          </w:p>
        </w:tc>
        <w:tc>
          <w:tcPr>
            <w:tcW w:w="1322" w:type="dxa"/>
            <w:tcBorders>
              <w:top w:val="nil"/>
              <w:left w:val="single" w:sz="4" w:space="0" w:color="auto"/>
              <w:bottom w:val="nil"/>
              <w:right w:val="single" w:sz="4" w:space="0" w:color="auto"/>
            </w:tcBorders>
            <w:vAlign w:val="bottom"/>
          </w:tcPr>
          <w:p w:rsidR="003E567D" w:rsidRPr="00B12C05" w:rsidRDefault="003E567D" w:rsidP="00D14D07">
            <w:pPr>
              <w:pStyle w:val="21"/>
              <w:tabs>
                <w:tab w:val="left" w:pos="909"/>
              </w:tabs>
              <w:spacing w:before="80" w:after="80" w:line="240" w:lineRule="exact"/>
              <w:ind w:right="198" w:firstLine="0"/>
              <w:jc w:val="right"/>
              <w:rPr>
                <w:sz w:val="22"/>
                <w:szCs w:val="22"/>
              </w:rPr>
            </w:pPr>
            <w:r w:rsidRPr="00B12C05">
              <w:rPr>
                <w:sz w:val="22"/>
                <w:szCs w:val="22"/>
              </w:rPr>
              <w:t>–</w:t>
            </w:r>
          </w:p>
        </w:tc>
      </w:tr>
      <w:tr w:rsidR="003E265B" w:rsidRPr="00B12C05" w:rsidTr="003E265B">
        <w:trPr>
          <w:trHeight w:val="106"/>
          <w:jc w:val="center"/>
        </w:trPr>
        <w:tc>
          <w:tcPr>
            <w:tcW w:w="3828" w:type="dxa"/>
            <w:tcBorders>
              <w:top w:val="nil"/>
              <w:left w:val="single" w:sz="4" w:space="0" w:color="auto"/>
              <w:bottom w:val="nil"/>
              <w:right w:val="single" w:sz="4" w:space="0" w:color="auto"/>
            </w:tcBorders>
            <w:vAlign w:val="center"/>
          </w:tcPr>
          <w:p w:rsidR="003E265B" w:rsidRPr="00B12C05" w:rsidRDefault="003E265B" w:rsidP="001953B1">
            <w:pPr>
              <w:spacing w:before="80" w:after="80" w:line="240" w:lineRule="exact"/>
            </w:pPr>
            <w:r w:rsidRPr="00B12C05">
              <w:rPr>
                <w:sz w:val="22"/>
                <w:szCs w:val="22"/>
              </w:rPr>
              <w:t>Мясо и пищевые субпродукты домашней птицы</w:t>
            </w:r>
          </w:p>
        </w:tc>
        <w:tc>
          <w:tcPr>
            <w:tcW w:w="1275" w:type="dxa"/>
            <w:tcBorders>
              <w:top w:val="nil"/>
              <w:left w:val="single" w:sz="4" w:space="0" w:color="auto"/>
              <w:bottom w:val="nil"/>
              <w:right w:val="single" w:sz="4" w:space="0" w:color="auto"/>
            </w:tcBorders>
            <w:vAlign w:val="bottom"/>
          </w:tcPr>
          <w:p w:rsidR="003E265B" w:rsidRPr="00B12C05" w:rsidRDefault="00264AA0" w:rsidP="001953B1">
            <w:pPr>
              <w:pStyle w:val="21"/>
              <w:spacing w:before="80" w:after="80" w:line="240" w:lineRule="exact"/>
              <w:ind w:right="227" w:firstLine="0"/>
              <w:jc w:val="right"/>
              <w:rPr>
                <w:sz w:val="22"/>
                <w:szCs w:val="22"/>
              </w:rPr>
            </w:pPr>
            <w:r w:rsidRPr="00B12C05">
              <w:rPr>
                <w:sz w:val="22"/>
                <w:szCs w:val="22"/>
              </w:rPr>
              <w:t>196,2</w:t>
            </w:r>
          </w:p>
        </w:tc>
        <w:tc>
          <w:tcPr>
            <w:tcW w:w="1276" w:type="dxa"/>
            <w:tcBorders>
              <w:top w:val="nil"/>
              <w:left w:val="single" w:sz="4" w:space="0" w:color="auto"/>
              <w:bottom w:val="nil"/>
              <w:right w:val="single" w:sz="4" w:space="0" w:color="auto"/>
            </w:tcBorders>
            <w:vAlign w:val="bottom"/>
          </w:tcPr>
          <w:p w:rsidR="003E265B" w:rsidRPr="00B12C05" w:rsidRDefault="00264AA0" w:rsidP="001953B1">
            <w:pPr>
              <w:pStyle w:val="21"/>
              <w:spacing w:before="80" w:after="80" w:line="240" w:lineRule="exact"/>
              <w:ind w:right="227" w:firstLine="0"/>
              <w:jc w:val="right"/>
              <w:rPr>
                <w:sz w:val="22"/>
                <w:szCs w:val="22"/>
              </w:rPr>
            </w:pPr>
            <w:r w:rsidRPr="00B12C05">
              <w:rPr>
                <w:sz w:val="22"/>
                <w:szCs w:val="22"/>
              </w:rPr>
              <w:t>217,6</w:t>
            </w:r>
          </w:p>
        </w:tc>
        <w:tc>
          <w:tcPr>
            <w:tcW w:w="1418" w:type="dxa"/>
            <w:tcBorders>
              <w:top w:val="nil"/>
              <w:left w:val="single" w:sz="4" w:space="0" w:color="auto"/>
              <w:bottom w:val="nil"/>
              <w:right w:val="single" w:sz="4" w:space="0" w:color="auto"/>
            </w:tcBorders>
            <w:vAlign w:val="bottom"/>
          </w:tcPr>
          <w:p w:rsidR="003E265B" w:rsidRPr="00B12C05" w:rsidRDefault="00264AA0" w:rsidP="001953B1">
            <w:pPr>
              <w:pStyle w:val="21"/>
              <w:spacing w:before="80" w:after="80" w:line="240" w:lineRule="exact"/>
              <w:ind w:right="340" w:firstLine="0"/>
              <w:jc w:val="right"/>
              <w:rPr>
                <w:sz w:val="22"/>
                <w:szCs w:val="22"/>
              </w:rPr>
            </w:pPr>
            <w:r w:rsidRPr="00B12C05">
              <w:rPr>
                <w:sz w:val="22"/>
                <w:szCs w:val="22"/>
              </w:rPr>
              <w:t>21,4</w:t>
            </w:r>
          </w:p>
        </w:tc>
        <w:tc>
          <w:tcPr>
            <w:tcW w:w="1322" w:type="dxa"/>
            <w:tcBorders>
              <w:top w:val="nil"/>
              <w:left w:val="single" w:sz="4" w:space="0" w:color="auto"/>
              <w:bottom w:val="nil"/>
              <w:right w:val="single" w:sz="4" w:space="0" w:color="auto"/>
            </w:tcBorders>
            <w:vAlign w:val="bottom"/>
          </w:tcPr>
          <w:p w:rsidR="003E265B" w:rsidRPr="00B12C05" w:rsidRDefault="00264AA0" w:rsidP="001953B1">
            <w:pPr>
              <w:pStyle w:val="21"/>
              <w:tabs>
                <w:tab w:val="left" w:pos="909"/>
              </w:tabs>
              <w:spacing w:before="80" w:after="80" w:line="240" w:lineRule="exact"/>
              <w:ind w:right="198" w:firstLine="0"/>
              <w:jc w:val="right"/>
              <w:rPr>
                <w:sz w:val="22"/>
                <w:szCs w:val="22"/>
              </w:rPr>
            </w:pPr>
            <w:r w:rsidRPr="00B12C05">
              <w:rPr>
                <w:sz w:val="22"/>
                <w:szCs w:val="22"/>
              </w:rPr>
              <w:t>110,9</w:t>
            </w:r>
          </w:p>
        </w:tc>
      </w:tr>
      <w:tr w:rsidR="003E265B" w:rsidRPr="00B12C05" w:rsidTr="003E265B">
        <w:trPr>
          <w:trHeight w:val="106"/>
          <w:jc w:val="center"/>
        </w:trPr>
        <w:tc>
          <w:tcPr>
            <w:tcW w:w="3828" w:type="dxa"/>
            <w:tcBorders>
              <w:top w:val="nil"/>
              <w:left w:val="single" w:sz="4" w:space="0" w:color="auto"/>
              <w:bottom w:val="nil"/>
              <w:right w:val="single" w:sz="4" w:space="0" w:color="auto"/>
            </w:tcBorders>
            <w:vAlign w:val="center"/>
          </w:tcPr>
          <w:p w:rsidR="003E265B" w:rsidRPr="00B12C05" w:rsidRDefault="003E265B" w:rsidP="001953B1">
            <w:pPr>
              <w:spacing w:before="80" w:after="80" w:line="240" w:lineRule="exact"/>
            </w:pPr>
            <w:r w:rsidRPr="00B12C05">
              <w:rPr>
                <w:sz w:val="22"/>
                <w:szCs w:val="22"/>
              </w:rPr>
              <w:t>Пахта, йогурт, кефир</w:t>
            </w:r>
          </w:p>
        </w:tc>
        <w:tc>
          <w:tcPr>
            <w:tcW w:w="1275" w:type="dxa"/>
            <w:tcBorders>
              <w:top w:val="nil"/>
              <w:left w:val="single" w:sz="4" w:space="0" w:color="auto"/>
              <w:bottom w:val="nil"/>
              <w:right w:val="single" w:sz="4" w:space="0" w:color="auto"/>
            </w:tcBorders>
            <w:vAlign w:val="bottom"/>
          </w:tcPr>
          <w:p w:rsidR="003E265B" w:rsidRPr="00B12C05" w:rsidRDefault="00264AA0" w:rsidP="001953B1">
            <w:pPr>
              <w:pStyle w:val="21"/>
              <w:spacing w:before="80" w:after="80" w:line="240" w:lineRule="exact"/>
              <w:ind w:right="227" w:firstLine="0"/>
              <w:jc w:val="right"/>
              <w:rPr>
                <w:sz w:val="22"/>
                <w:szCs w:val="22"/>
              </w:rPr>
            </w:pPr>
            <w:r w:rsidRPr="00B12C05">
              <w:rPr>
                <w:sz w:val="22"/>
                <w:szCs w:val="22"/>
              </w:rPr>
              <w:t>133,1</w:t>
            </w:r>
          </w:p>
        </w:tc>
        <w:tc>
          <w:tcPr>
            <w:tcW w:w="1276" w:type="dxa"/>
            <w:tcBorders>
              <w:top w:val="nil"/>
              <w:left w:val="single" w:sz="4" w:space="0" w:color="auto"/>
              <w:bottom w:val="nil"/>
              <w:right w:val="single" w:sz="4" w:space="0" w:color="auto"/>
            </w:tcBorders>
            <w:vAlign w:val="bottom"/>
          </w:tcPr>
          <w:p w:rsidR="003E265B" w:rsidRPr="00B12C05" w:rsidRDefault="00264AA0" w:rsidP="001953B1">
            <w:pPr>
              <w:pStyle w:val="21"/>
              <w:spacing w:before="80" w:after="80" w:line="240" w:lineRule="exact"/>
              <w:ind w:right="227" w:firstLine="0"/>
              <w:jc w:val="right"/>
              <w:rPr>
                <w:sz w:val="22"/>
                <w:szCs w:val="22"/>
              </w:rPr>
            </w:pPr>
            <w:r w:rsidRPr="00B12C05">
              <w:rPr>
                <w:sz w:val="22"/>
                <w:szCs w:val="22"/>
              </w:rPr>
              <w:t>154,4</w:t>
            </w:r>
          </w:p>
        </w:tc>
        <w:tc>
          <w:tcPr>
            <w:tcW w:w="1418" w:type="dxa"/>
            <w:tcBorders>
              <w:top w:val="nil"/>
              <w:left w:val="single" w:sz="4" w:space="0" w:color="auto"/>
              <w:bottom w:val="nil"/>
              <w:right w:val="single" w:sz="4" w:space="0" w:color="auto"/>
            </w:tcBorders>
            <w:vAlign w:val="bottom"/>
          </w:tcPr>
          <w:p w:rsidR="003E265B" w:rsidRPr="00B12C05" w:rsidRDefault="00264AA0" w:rsidP="001953B1">
            <w:pPr>
              <w:pStyle w:val="21"/>
              <w:spacing w:before="80" w:after="80" w:line="240" w:lineRule="exact"/>
              <w:ind w:right="340" w:firstLine="0"/>
              <w:jc w:val="right"/>
              <w:rPr>
                <w:sz w:val="22"/>
                <w:szCs w:val="22"/>
              </w:rPr>
            </w:pPr>
            <w:r w:rsidRPr="00B12C05">
              <w:rPr>
                <w:sz w:val="22"/>
                <w:szCs w:val="22"/>
              </w:rPr>
              <w:t>21,3</w:t>
            </w:r>
          </w:p>
        </w:tc>
        <w:tc>
          <w:tcPr>
            <w:tcW w:w="1322" w:type="dxa"/>
            <w:tcBorders>
              <w:top w:val="nil"/>
              <w:left w:val="single" w:sz="4" w:space="0" w:color="auto"/>
              <w:bottom w:val="nil"/>
              <w:right w:val="single" w:sz="4" w:space="0" w:color="auto"/>
            </w:tcBorders>
            <w:vAlign w:val="bottom"/>
          </w:tcPr>
          <w:p w:rsidR="003E265B" w:rsidRPr="00B12C05" w:rsidRDefault="00264AA0" w:rsidP="001953B1">
            <w:pPr>
              <w:pStyle w:val="21"/>
              <w:tabs>
                <w:tab w:val="left" w:pos="909"/>
              </w:tabs>
              <w:spacing w:before="80" w:after="80" w:line="240" w:lineRule="exact"/>
              <w:ind w:right="198" w:firstLine="0"/>
              <w:jc w:val="right"/>
              <w:rPr>
                <w:sz w:val="22"/>
                <w:szCs w:val="22"/>
              </w:rPr>
            </w:pPr>
            <w:r w:rsidRPr="00B12C05">
              <w:rPr>
                <w:sz w:val="22"/>
                <w:szCs w:val="22"/>
              </w:rPr>
              <w:t>116,0</w:t>
            </w:r>
          </w:p>
        </w:tc>
      </w:tr>
      <w:tr w:rsidR="003379E3" w:rsidRPr="00B12C05" w:rsidTr="00AA72C2">
        <w:trPr>
          <w:trHeight w:hRule="exact" w:val="80"/>
          <w:jc w:val="center"/>
        </w:trPr>
        <w:tc>
          <w:tcPr>
            <w:tcW w:w="3828" w:type="dxa"/>
            <w:tcBorders>
              <w:top w:val="nil"/>
              <w:left w:val="single" w:sz="4" w:space="0" w:color="auto"/>
              <w:bottom w:val="double" w:sz="4" w:space="0" w:color="auto"/>
              <w:right w:val="single" w:sz="4" w:space="0" w:color="auto"/>
            </w:tcBorders>
            <w:vAlign w:val="center"/>
          </w:tcPr>
          <w:p w:rsidR="003379E3" w:rsidRPr="00B12C05" w:rsidRDefault="003379E3" w:rsidP="00AE4765">
            <w:pPr>
              <w:spacing w:before="70" w:after="60" w:line="210" w:lineRule="exact"/>
            </w:pPr>
          </w:p>
        </w:tc>
        <w:tc>
          <w:tcPr>
            <w:tcW w:w="1275" w:type="dxa"/>
            <w:tcBorders>
              <w:top w:val="nil"/>
              <w:left w:val="single" w:sz="4" w:space="0" w:color="auto"/>
              <w:bottom w:val="double" w:sz="4" w:space="0" w:color="auto"/>
              <w:right w:val="single" w:sz="4" w:space="0" w:color="auto"/>
            </w:tcBorders>
            <w:vAlign w:val="bottom"/>
          </w:tcPr>
          <w:p w:rsidR="003379E3" w:rsidRPr="00B12C05" w:rsidRDefault="003379E3" w:rsidP="00AE4765">
            <w:pPr>
              <w:pStyle w:val="21"/>
              <w:spacing w:before="70" w:after="60" w:line="210" w:lineRule="exact"/>
              <w:ind w:right="284" w:firstLine="0"/>
              <w:jc w:val="right"/>
              <w:rPr>
                <w:sz w:val="22"/>
                <w:szCs w:val="22"/>
              </w:rPr>
            </w:pPr>
          </w:p>
        </w:tc>
        <w:tc>
          <w:tcPr>
            <w:tcW w:w="1276" w:type="dxa"/>
            <w:tcBorders>
              <w:top w:val="nil"/>
              <w:left w:val="single" w:sz="4" w:space="0" w:color="auto"/>
              <w:bottom w:val="double" w:sz="4" w:space="0" w:color="auto"/>
              <w:right w:val="single" w:sz="4" w:space="0" w:color="auto"/>
            </w:tcBorders>
            <w:vAlign w:val="bottom"/>
          </w:tcPr>
          <w:p w:rsidR="003379E3" w:rsidRPr="00B12C05" w:rsidRDefault="003379E3" w:rsidP="00AE4765">
            <w:pPr>
              <w:pStyle w:val="21"/>
              <w:spacing w:before="70" w:after="60" w:line="210" w:lineRule="exact"/>
              <w:ind w:right="284" w:firstLine="0"/>
              <w:jc w:val="right"/>
              <w:rPr>
                <w:sz w:val="22"/>
                <w:szCs w:val="22"/>
              </w:rPr>
            </w:pPr>
          </w:p>
        </w:tc>
        <w:tc>
          <w:tcPr>
            <w:tcW w:w="1418" w:type="dxa"/>
            <w:tcBorders>
              <w:top w:val="nil"/>
              <w:left w:val="single" w:sz="4" w:space="0" w:color="auto"/>
              <w:bottom w:val="double" w:sz="4" w:space="0" w:color="auto"/>
              <w:right w:val="single" w:sz="4" w:space="0" w:color="auto"/>
            </w:tcBorders>
            <w:vAlign w:val="bottom"/>
          </w:tcPr>
          <w:p w:rsidR="003379E3" w:rsidRPr="00B12C05" w:rsidRDefault="003379E3" w:rsidP="006A763A">
            <w:pPr>
              <w:pStyle w:val="21"/>
              <w:spacing w:before="70" w:after="60" w:line="210" w:lineRule="exact"/>
              <w:ind w:right="340" w:firstLine="0"/>
              <w:jc w:val="right"/>
              <w:rPr>
                <w:sz w:val="22"/>
                <w:szCs w:val="22"/>
              </w:rPr>
            </w:pPr>
          </w:p>
        </w:tc>
        <w:tc>
          <w:tcPr>
            <w:tcW w:w="1322" w:type="dxa"/>
            <w:tcBorders>
              <w:top w:val="nil"/>
              <w:left w:val="single" w:sz="4" w:space="0" w:color="auto"/>
              <w:bottom w:val="double" w:sz="4" w:space="0" w:color="auto"/>
              <w:right w:val="single" w:sz="4" w:space="0" w:color="auto"/>
            </w:tcBorders>
            <w:vAlign w:val="bottom"/>
          </w:tcPr>
          <w:p w:rsidR="003379E3" w:rsidRPr="00B12C05" w:rsidRDefault="003379E3" w:rsidP="00AE4765">
            <w:pPr>
              <w:pStyle w:val="21"/>
              <w:spacing w:before="70" w:after="60" w:line="210" w:lineRule="exact"/>
              <w:ind w:right="284" w:firstLine="0"/>
              <w:jc w:val="right"/>
              <w:rPr>
                <w:sz w:val="22"/>
                <w:szCs w:val="22"/>
              </w:rPr>
            </w:pPr>
          </w:p>
        </w:tc>
      </w:tr>
    </w:tbl>
    <w:p w:rsidR="00FD0603" w:rsidRPr="00B12C05" w:rsidRDefault="00FD0603" w:rsidP="006E743B">
      <w:pPr>
        <w:spacing w:before="200" w:after="120" w:line="260" w:lineRule="exact"/>
        <w:jc w:val="center"/>
        <w:rPr>
          <w:rFonts w:ascii="Arial" w:hAnsi="Arial" w:cs="Arial"/>
          <w:b/>
          <w:bCs/>
          <w:sz w:val="22"/>
          <w:szCs w:val="22"/>
        </w:rPr>
      </w:pPr>
      <w:r w:rsidRPr="00B12C05">
        <w:rPr>
          <w:rFonts w:ascii="Arial" w:hAnsi="Arial" w:cs="Arial"/>
          <w:b/>
          <w:bCs/>
          <w:sz w:val="22"/>
          <w:szCs w:val="22"/>
        </w:rPr>
        <w:lastRenderedPageBreak/>
        <w:t xml:space="preserve">Экспорт товаров, по которым произошло наиболее существенное </w:t>
      </w:r>
      <w:r w:rsidRPr="00B12C05">
        <w:rPr>
          <w:rFonts w:ascii="Arial" w:hAnsi="Arial" w:cs="Arial"/>
          <w:b/>
          <w:bCs/>
          <w:sz w:val="22"/>
          <w:szCs w:val="22"/>
        </w:rPr>
        <w:br/>
        <w:t>сокращение стоимостного объема поставок в Российскую Федерацию</w:t>
      </w:r>
    </w:p>
    <w:tbl>
      <w:tblPr>
        <w:tblW w:w="9123" w:type="dxa"/>
        <w:jc w:val="center"/>
        <w:tblInd w:w="53" w:type="dxa"/>
        <w:tblBorders>
          <w:top w:val="single" w:sz="4" w:space="0" w:color="auto"/>
        </w:tblBorders>
        <w:tblLayout w:type="fixed"/>
        <w:tblLook w:val="0000"/>
      </w:tblPr>
      <w:tblGrid>
        <w:gridCol w:w="3788"/>
        <w:gridCol w:w="1195"/>
        <w:gridCol w:w="1195"/>
        <w:gridCol w:w="1619"/>
        <w:gridCol w:w="1326"/>
      </w:tblGrid>
      <w:tr w:rsidR="00764CC8" w:rsidRPr="00B12C05" w:rsidTr="00665F1E">
        <w:trPr>
          <w:cantSplit/>
          <w:trHeight w:val="449"/>
          <w:tblHeader/>
          <w:jc w:val="center"/>
        </w:trPr>
        <w:tc>
          <w:tcPr>
            <w:tcW w:w="3788"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20" w:after="20" w:line="200" w:lineRule="exact"/>
              <w:ind w:firstLine="0"/>
              <w:jc w:val="center"/>
              <w:rPr>
                <w:sz w:val="22"/>
                <w:szCs w:val="22"/>
              </w:rPr>
            </w:pPr>
          </w:p>
        </w:tc>
        <w:tc>
          <w:tcPr>
            <w:tcW w:w="1195"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2017 г., </w:t>
            </w:r>
            <w:r w:rsidRPr="00B12C05">
              <w:rPr>
                <w:sz w:val="22"/>
                <w:szCs w:val="22"/>
              </w:rPr>
              <w:br/>
              <w:t>млн. долл. США</w:t>
            </w:r>
          </w:p>
        </w:tc>
        <w:tc>
          <w:tcPr>
            <w:tcW w:w="1195"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2018 г., </w:t>
            </w:r>
            <w:r w:rsidRPr="00B12C05">
              <w:rPr>
                <w:sz w:val="22"/>
                <w:szCs w:val="22"/>
              </w:rPr>
              <w:br/>
              <w:t>млн. долл. США</w:t>
            </w:r>
          </w:p>
        </w:tc>
        <w:tc>
          <w:tcPr>
            <w:tcW w:w="2945" w:type="dxa"/>
            <w:gridSpan w:val="2"/>
            <w:tcBorders>
              <w:top w:val="single" w:sz="4" w:space="0" w:color="auto"/>
              <w:left w:val="single" w:sz="4" w:space="0" w:color="auto"/>
              <w:bottom w:val="single" w:sz="4" w:space="0" w:color="auto"/>
              <w:right w:val="single" w:sz="4" w:space="0" w:color="auto"/>
            </w:tcBorders>
          </w:tcPr>
          <w:p w:rsidR="00764CC8" w:rsidRPr="00B12C05" w:rsidRDefault="00482B20" w:rsidP="00FC2E48">
            <w:pPr>
              <w:spacing w:before="40" w:after="40" w:line="200" w:lineRule="exact"/>
              <w:jc w:val="center"/>
            </w:pPr>
            <w:r w:rsidRPr="00B12C05">
              <w:rPr>
                <w:sz w:val="22"/>
                <w:szCs w:val="22"/>
              </w:rPr>
              <w:t>2018 г.</w:t>
            </w:r>
            <w:r w:rsidR="00764CC8" w:rsidRPr="00B12C05">
              <w:rPr>
                <w:sz w:val="22"/>
                <w:szCs w:val="22"/>
              </w:rPr>
              <w:t xml:space="preserve"> к 2017 г. </w:t>
            </w:r>
          </w:p>
        </w:tc>
      </w:tr>
      <w:tr w:rsidR="00FD0603" w:rsidRPr="00B12C05" w:rsidTr="00E94578">
        <w:trPr>
          <w:cantSplit/>
          <w:trHeight w:val="469"/>
          <w:tblHeader/>
          <w:jc w:val="center"/>
        </w:trPr>
        <w:tc>
          <w:tcPr>
            <w:tcW w:w="3788"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firstLine="0"/>
              <w:jc w:val="center"/>
              <w:rPr>
                <w:sz w:val="22"/>
                <w:szCs w:val="22"/>
              </w:rPr>
            </w:pPr>
          </w:p>
        </w:tc>
        <w:tc>
          <w:tcPr>
            <w:tcW w:w="119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right="227" w:firstLine="0"/>
              <w:jc w:val="center"/>
              <w:rPr>
                <w:sz w:val="22"/>
                <w:szCs w:val="22"/>
              </w:rPr>
            </w:pPr>
          </w:p>
        </w:tc>
        <w:tc>
          <w:tcPr>
            <w:tcW w:w="119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right="227" w:firstLine="0"/>
              <w:jc w:val="center"/>
              <w:rPr>
                <w:sz w:val="22"/>
                <w:szCs w:val="22"/>
              </w:rPr>
            </w:pPr>
          </w:p>
        </w:tc>
        <w:tc>
          <w:tcPr>
            <w:tcW w:w="1619"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left="-57" w:right="-57" w:firstLine="0"/>
              <w:jc w:val="center"/>
              <w:rPr>
                <w:sz w:val="22"/>
                <w:szCs w:val="22"/>
              </w:rPr>
            </w:pPr>
            <w:r w:rsidRPr="00B12C05">
              <w:rPr>
                <w:sz w:val="22"/>
                <w:szCs w:val="22"/>
              </w:rPr>
              <w:t>уменьшение (-),</w:t>
            </w:r>
            <w:r w:rsidRPr="00B12C05">
              <w:rPr>
                <w:sz w:val="22"/>
                <w:szCs w:val="22"/>
              </w:rPr>
              <w:br/>
              <w:t>млн. долл. США</w:t>
            </w:r>
          </w:p>
        </w:tc>
        <w:tc>
          <w:tcPr>
            <w:tcW w:w="1326"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firstLine="0"/>
              <w:jc w:val="center"/>
              <w:rPr>
                <w:sz w:val="22"/>
                <w:szCs w:val="22"/>
              </w:rPr>
            </w:pPr>
            <w:r w:rsidRPr="00B12C05">
              <w:rPr>
                <w:sz w:val="22"/>
                <w:szCs w:val="22"/>
              </w:rPr>
              <w:t>в процентах</w:t>
            </w:r>
          </w:p>
        </w:tc>
      </w:tr>
      <w:tr w:rsidR="001177B9" w:rsidRPr="00B12C05" w:rsidTr="001177B9">
        <w:trPr>
          <w:trHeight w:val="333"/>
          <w:jc w:val="center"/>
        </w:trPr>
        <w:tc>
          <w:tcPr>
            <w:tcW w:w="3788" w:type="dxa"/>
            <w:tcBorders>
              <w:top w:val="nil"/>
              <w:left w:val="single" w:sz="4" w:space="0" w:color="auto"/>
              <w:bottom w:val="nil"/>
              <w:right w:val="single" w:sz="4" w:space="0" w:color="auto"/>
            </w:tcBorders>
            <w:vAlign w:val="bottom"/>
          </w:tcPr>
          <w:p w:rsidR="001177B9" w:rsidRPr="00B12C05" w:rsidRDefault="001177B9" w:rsidP="00152795">
            <w:pPr>
              <w:spacing w:before="80" w:after="80" w:line="260" w:lineRule="exact"/>
            </w:pPr>
            <w:r w:rsidRPr="00B12C05">
              <w:rPr>
                <w:sz w:val="22"/>
                <w:szCs w:val="22"/>
              </w:rPr>
              <w:t>Молоко и сливки сгущенные и сухие</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372,1</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213,0</w:t>
            </w:r>
          </w:p>
        </w:tc>
        <w:tc>
          <w:tcPr>
            <w:tcW w:w="1619"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397" w:firstLine="0"/>
              <w:jc w:val="right"/>
              <w:rPr>
                <w:sz w:val="22"/>
                <w:szCs w:val="22"/>
              </w:rPr>
            </w:pPr>
            <w:r w:rsidRPr="00B12C05">
              <w:rPr>
                <w:sz w:val="22"/>
                <w:szCs w:val="22"/>
              </w:rPr>
              <w:t>-159,1</w:t>
            </w:r>
          </w:p>
        </w:tc>
        <w:tc>
          <w:tcPr>
            <w:tcW w:w="1326"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84" w:firstLine="0"/>
              <w:jc w:val="right"/>
              <w:rPr>
                <w:sz w:val="22"/>
                <w:szCs w:val="22"/>
              </w:rPr>
            </w:pPr>
            <w:r w:rsidRPr="00B12C05">
              <w:rPr>
                <w:sz w:val="22"/>
                <w:szCs w:val="22"/>
              </w:rPr>
              <w:t>57,2</w:t>
            </w:r>
          </w:p>
        </w:tc>
      </w:tr>
      <w:tr w:rsidR="001177B9" w:rsidRPr="00B12C05" w:rsidTr="001177B9">
        <w:trPr>
          <w:trHeight w:val="333"/>
          <w:jc w:val="center"/>
        </w:trPr>
        <w:tc>
          <w:tcPr>
            <w:tcW w:w="3788" w:type="dxa"/>
            <w:tcBorders>
              <w:top w:val="nil"/>
              <w:left w:val="single" w:sz="4" w:space="0" w:color="auto"/>
              <w:bottom w:val="nil"/>
              <w:right w:val="single" w:sz="4" w:space="0" w:color="auto"/>
            </w:tcBorders>
            <w:vAlign w:val="bottom"/>
          </w:tcPr>
          <w:p w:rsidR="001177B9" w:rsidRPr="00B12C05" w:rsidRDefault="001177B9" w:rsidP="00152795">
            <w:pPr>
              <w:spacing w:before="80" w:after="80" w:line="260" w:lineRule="exact"/>
            </w:pPr>
            <w:r w:rsidRPr="00B12C05">
              <w:rPr>
                <w:sz w:val="22"/>
                <w:szCs w:val="22"/>
              </w:rPr>
              <w:t>Масло сливочное</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380,9</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245,9</w:t>
            </w:r>
          </w:p>
        </w:tc>
        <w:tc>
          <w:tcPr>
            <w:tcW w:w="1619"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397" w:firstLine="0"/>
              <w:jc w:val="right"/>
              <w:rPr>
                <w:sz w:val="22"/>
                <w:szCs w:val="22"/>
              </w:rPr>
            </w:pPr>
            <w:r w:rsidRPr="00B12C05">
              <w:rPr>
                <w:sz w:val="22"/>
                <w:szCs w:val="22"/>
              </w:rPr>
              <w:t>-135,0</w:t>
            </w:r>
          </w:p>
        </w:tc>
        <w:tc>
          <w:tcPr>
            <w:tcW w:w="1326"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84" w:firstLine="0"/>
              <w:jc w:val="right"/>
              <w:rPr>
                <w:sz w:val="22"/>
                <w:szCs w:val="22"/>
              </w:rPr>
            </w:pPr>
            <w:r w:rsidRPr="00B12C05">
              <w:rPr>
                <w:sz w:val="22"/>
                <w:szCs w:val="22"/>
              </w:rPr>
              <w:t>64,6</w:t>
            </w:r>
          </w:p>
        </w:tc>
      </w:tr>
      <w:tr w:rsidR="001177B9" w:rsidRPr="00B12C05" w:rsidTr="001177B9">
        <w:trPr>
          <w:trHeight w:val="319"/>
          <w:jc w:val="center"/>
        </w:trPr>
        <w:tc>
          <w:tcPr>
            <w:tcW w:w="3788" w:type="dxa"/>
            <w:tcBorders>
              <w:top w:val="nil"/>
              <w:left w:val="single" w:sz="4" w:space="0" w:color="auto"/>
              <w:bottom w:val="nil"/>
              <w:right w:val="single" w:sz="4" w:space="0" w:color="auto"/>
            </w:tcBorders>
            <w:vAlign w:val="bottom"/>
          </w:tcPr>
          <w:p w:rsidR="001177B9" w:rsidRPr="00B12C05" w:rsidRDefault="001177B9" w:rsidP="00152795">
            <w:pPr>
              <w:spacing w:before="80" w:after="80" w:line="260" w:lineRule="exact"/>
            </w:pPr>
            <w:r w:rsidRPr="00B12C05">
              <w:rPr>
                <w:sz w:val="22"/>
                <w:szCs w:val="22"/>
              </w:rPr>
              <w:t>Вагоны железнодорожные</w:t>
            </w:r>
            <w:r w:rsidRPr="00B12C05">
              <w:rPr>
                <w:sz w:val="22"/>
                <w:szCs w:val="22"/>
              </w:rPr>
              <w:br/>
              <w:t>или трамвайные</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129,0</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32,7</w:t>
            </w:r>
          </w:p>
        </w:tc>
        <w:tc>
          <w:tcPr>
            <w:tcW w:w="1619"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397" w:firstLine="0"/>
              <w:jc w:val="right"/>
              <w:rPr>
                <w:sz w:val="22"/>
                <w:szCs w:val="22"/>
              </w:rPr>
            </w:pPr>
            <w:r w:rsidRPr="00B12C05">
              <w:rPr>
                <w:sz w:val="22"/>
                <w:szCs w:val="22"/>
              </w:rPr>
              <w:t>-96,3</w:t>
            </w:r>
          </w:p>
        </w:tc>
        <w:tc>
          <w:tcPr>
            <w:tcW w:w="1326"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84" w:firstLine="0"/>
              <w:jc w:val="right"/>
              <w:rPr>
                <w:sz w:val="22"/>
                <w:szCs w:val="22"/>
              </w:rPr>
            </w:pPr>
            <w:r w:rsidRPr="00B12C05">
              <w:rPr>
                <w:sz w:val="22"/>
                <w:szCs w:val="22"/>
              </w:rPr>
              <w:t>25,3</w:t>
            </w:r>
          </w:p>
        </w:tc>
      </w:tr>
      <w:tr w:rsidR="001177B9" w:rsidRPr="00B12C05" w:rsidTr="001177B9">
        <w:trPr>
          <w:trHeight w:val="319"/>
          <w:jc w:val="center"/>
        </w:trPr>
        <w:tc>
          <w:tcPr>
            <w:tcW w:w="3788" w:type="dxa"/>
            <w:tcBorders>
              <w:top w:val="nil"/>
              <w:left w:val="single" w:sz="4" w:space="0" w:color="auto"/>
              <w:bottom w:val="nil"/>
              <w:right w:val="single" w:sz="4" w:space="0" w:color="auto"/>
            </w:tcBorders>
            <w:vAlign w:val="bottom"/>
          </w:tcPr>
          <w:p w:rsidR="001177B9" w:rsidRPr="00B12C05" w:rsidRDefault="001177B9" w:rsidP="00152795">
            <w:pPr>
              <w:spacing w:before="80" w:after="80" w:line="260" w:lineRule="exact"/>
            </w:pPr>
            <w:r w:rsidRPr="00B12C05">
              <w:rPr>
                <w:sz w:val="22"/>
                <w:szCs w:val="22"/>
              </w:rPr>
              <w:t xml:space="preserve">Машины и механизмы для уборки </w:t>
            </w:r>
            <w:r w:rsidRPr="00B12C05">
              <w:rPr>
                <w:sz w:val="22"/>
                <w:szCs w:val="22"/>
              </w:rPr>
              <w:br/>
              <w:t>и обмолота сельскохозяйственных культур</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158,4</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76,1</w:t>
            </w:r>
          </w:p>
        </w:tc>
        <w:tc>
          <w:tcPr>
            <w:tcW w:w="1619"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397" w:firstLine="0"/>
              <w:jc w:val="right"/>
              <w:rPr>
                <w:sz w:val="22"/>
                <w:szCs w:val="22"/>
              </w:rPr>
            </w:pPr>
            <w:r w:rsidRPr="00B12C05">
              <w:rPr>
                <w:sz w:val="22"/>
                <w:szCs w:val="22"/>
              </w:rPr>
              <w:t>-82,3</w:t>
            </w:r>
          </w:p>
        </w:tc>
        <w:tc>
          <w:tcPr>
            <w:tcW w:w="1326"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84" w:firstLine="0"/>
              <w:jc w:val="right"/>
              <w:rPr>
                <w:sz w:val="22"/>
                <w:szCs w:val="22"/>
              </w:rPr>
            </w:pPr>
            <w:r w:rsidRPr="00B12C05">
              <w:rPr>
                <w:sz w:val="22"/>
                <w:szCs w:val="22"/>
              </w:rPr>
              <w:t>48,1</w:t>
            </w:r>
          </w:p>
        </w:tc>
      </w:tr>
      <w:tr w:rsidR="00434B3A" w:rsidRPr="00B12C05" w:rsidTr="00C360B7">
        <w:trPr>
          <w:trHeight w:val="333"/>
          <w:jc w:val="center"/>
        </w:trPr>
        <w:tc>
          <w:tcPr>
            <w:tcW w:w="3788" w:type="dxa"/>
            <w:tcBorders>
              <w:top w:val="nil"/>
              <w:left w:val="single" w:sz="4" w:space="0" w:color="auto"/>
              <w:bottom w:val="nil"/>
              <w:right w:val="single" w:sz="4" w:space="0" w:color="auto"/>
            </w:tcBorders>
            <w:vAlign w:val="bottom"/>
          </w:tcPr>
          <w:p w:rsidR="00434B3A" w:rsidRPr="00B12C05" w:rsidRDefault="00434B3A" w:rsidP="00C360B7">
            <w:pPr>
              <w:spacing w:before="80" w:after="80" w:line="260" w:lineRule="exact"/>
            </w:pPr>
            <w:r w:rsidRPr="00B12C05">
              <w:rPr>
                <w:sz w:val="22"/>
                <w:szCs w:val="22"/>
              </w:rPr>
              <w:t>Молоко и сливки несгущенные</w:t>
            </w:r>
          </w:p>
        </w:tc>
        <w:tc>
          <w:tcPr>
            <w:tcW w:w="1195" w:type="dxa"/>
            <w:tcBorders>
              <w:top w:val="nil"/>
              <w:left w:val="single" w:sz="4" w:space="0" w:color="auto"/>
              <w:bottom w:val="nil"/>
              <w:right w:val="single" w:sz="4" w:space="0" w:color="auto"/>
            </w:tcBorders>
            <w:vAlign w:val="bottom"/>
          </w:tcPr>
          <w:p w:rsidR="00434B3A" w:rsidRPr="00B12C05" w:rsidRDefault="00434B3A" w:rsidP="00C360B7">
            <w:pPr>
              <w:pStyle w:val="21"/>
              <w:spacing w:before="80" w:after="80" w:line="260" w:lineRule="exact"/>
              <w:ind w:right="227" w:firstLine="0"/>
              <w:jc w:val="right"/>
              <w:rPr>
                <w:sz w:val="22"/>
                <w:szCs w:val="22"/>
              </w:rPr>
            </w:pPr>
            <w:r w:rsidRPr="00B12C05">
              <w:rPr>
                <w:sz w:val="22"/>
                <w:szCs w:val="22"/>
              </w:rPr>
              <w:t>227,9</w:t>
            </w:r>
          </w:p>
        </w:tc>
        <w:tc>
          <w:tcPr>
            <w:tcW w:w="1195" w:type="dxa"/>
            <w:tcBorders>
              <w:top w:val="nil"/>
              <w:left w:val="single" w:sz="4" w:space="0" w:color="auto"/>
              <w:bottom w:val="nil"/>
              <w:right w:val="single" w:sz="4" w:space="0" w:color="auto"/>
            </w:tcBorders>
            <w:vAlign w:val="bottom"/>
          </w:tcPr>
          <w:p w:rsidR="00434B3A" w:rsidRPr="00B12C05" w:rsidRDefault="00434B3A" w:rsidP="00C360B7">
            <w:pPr>
              <w:pStyle w:val="21"/>
              <w:spacing w:before="80" w:after="80" w:line="260" w:lineRule="exact"/>
              <w:ind w:right="227" w:firstLine="0"/>
              <w:jc w:val="right"/>
              <w:rPr>
                <w:sz w:val="22"/>
                <w:szCs w:val="22"/>
              </w:rPr>
            </w:pPr>
            <w:r w:rsidRPr="00B12C05">
              <w:rPr>
                <w:sz w:val="22"/>
                <w:szCs w:val="22"/>
              </w:rPr>
              <w:t>170,3</w:t>
            </w:r>
          </w:p>
        </w:tc>
        <w:tc>
          <w:tcPr>
            <w:tcW w:w="1619" w:type="dxa"/>
            <w:tcBorders>
              <w:top w:val="nil"/>
              <w:left w:val="single" w:sz="4" w:space="0" w:color="auto"/>
              <w:bottom w:val="nil"/>
              <w:right w:val="single" w:sz="4" w:space="0" w:color="auto"/>
            </w:tcBorders>
            <w:vAlign w:val="bottom"/>
          </w:tcPr>
          <w:p w:rsidR="00434B3A" w:rsidRPr="00B12C05" w:rsidRDefault="00434B3A" w:rsidP="00C360B7">
            <w:pPr>
              <w:pStyle w:val="21"/>
              <w:spacing w:before="80" w:after="80" w:line="260" w:lineRule="exact"/>
              <w:ind w:right="397" w:firstLine="0"/>
              <w:jc w:val="right"/>
              <w:rPr>
                <w:sz w:val="22"/>
                <w:szCs w:val="22"/>
              </w:rPr>
            </w:pPr>
            <w:r w:rsidRPr="00B12C05">
              <w:rPr>
                <w:sz w:val="22"/>
                <w:szCs w:val="22"/>
              </w:rPr>
              <w:t>-57,6</w:t>
            </w:r>
          </w:p>
        </w:tc>
        <w:tc>
          <w:tcPr>
            <w:tcW w:w="1326" w:type="dxa"/>
            <w:tcBorders>
              <w:top w:val="nil"/>
              <w:left w:val="single" w:sz="4" w:space="0" w:color="auto"/>
              <w:bottom w:val="nil"/>
              <w:right w:val="single" w:sz="4" w:space="0" w:color="auto"/>
            </w:tcBorders>
            <w:vAlign w:val="bottom"/>
          </w:tcPr>
          <w:p w:rsidR="00434B3A" w:rsidRPr="00B12C05" w:rsidRDefault="00434B3A" w:rsidP="00C360B7">
            <w:pPr>
              <w:pStyle w:val="21"/>
              <w:spacing w:before="80" w:after="80" w:line="260" w:lineRule="exact"/>
              <w:ind w:right="284" w:firstLine="0"/>
              <w:jc w:val="right"/>
              <w:rPr>
                <w:sz w:val="22"/>
                <w:szCs w:val="22"/>
              </w:rPr>
            </w:pPr>
            <w:r w:rsidRPr="00B12C05">
              <w:rPr>
                <w:sz w:val="22"/>
                <w:szCs w:val="22"/>
              </w:rPr>
              <w:t>74,7</w:t>
            </w:r>
          </w:p>
        </w:tc>
      </w:tr>
      <w:tr w:rsidR="001177B9" w:rsidRPr="00B12C05" w:rsidTr="001177B9">
        <w:trPr>
          <w:trHeight w:val="319"/>
          <w:jc w:val="center"/>
        </w:trPr>
        <w:tc>
          <w:tcPr>
            <w:tcW w:w="3788" w:type="dxa"/>
            <w:tcBorders>
              <w:top w:val="nil"/>
              <w:left w:val="single" w:sz="4" w:space="0" w:color="auto"/>
              <w:bottom w:val="nil"/>
              <w:right w:val="single" w:sz="4" w:space="0" w:color="auto"/>
            </w:tcBorders>
            <w:vAlign w:val="bottom"/>
          </w:tcPr>
          <w:p w:rsidR="001177B9" w:rsidRPr="00B12C05" w:rsidRDefault="001177B9" w:rsidP="00152795">
            <w:pPr>
              <w:spacing w:before="80" w:after="80" w:line="260" w:lineRule="exact"/>
            </w:pPr>
            <w:r w:rsidRPr="00B12C05">
              <w:rPr>
                <w:sz w:val="22"/>
                <w:szCs w:val="22"/>
              </w:rPr>
              <w:t>Нефтепродукты</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112,4</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56,1</w:t>
            </w:r>
          </w:p>
        </w:tc>
        <w:tc>
          <w:tcPr>
            <w:tcW w:w="1619"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397" w:firstLine="0"/>
              <w:jc w:val="right"/>
              <w:rPr>
                <w:sz w:val="22"/>
                <w:szCs w:val="22"/>
              </w:rPr>
            </w:pPr>
            <w:r w:rsidRPr="00B12C05">
              <w:rPr>
                <w:sz w:val="22"/>
                <w:szCs w:val="22"/>
              </w:rPr>
              <w:t>-56,3</w:t>
            </w:r>
          </w:p>
        </w:tc>
        <w:tc>
          <w:tcPr>
            <w:tcW w:w="1326"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84" w:firstLine="0"/>
              <w:jc w:val="right"/>
              <w:rPr>
                <w:sz w:val="22"/>
                <w:szCs w:val="22"/>
              </w:rPr>
            </w:pPr>
            <w:r w:rsidRPr="00B12C05">
              <w:rPr>
                <w:sz w:val="22"/>
                <w:szCs w:val="22"/>
              </w:rPr>
              <w:t>49,9</w:t>
            </w:r>
          </w:p>
        </w:tc>
      </w:tr>
      <w:tr w:rsidR="001177B9" w:rsidRPr="00B12C05" w:rsidTr="001177B9">
        <w:trPr>
          <w:trHeight w:val="333"/>
          <w:jc w:val="center"/>
        </w:trPr>
        <w:tc>
          <w:tcPr>
            <w:tcW w:w="3788" w:type="dxa"/>
            <w:tcBorders>
              <w:top w:val="nil"/>
              <w:left w:val="single" w:sz="4" w:space="0" w:color="auto"/>
              <w:bottom w:val="nil"/>
              <w:right w:val="single" w:sz="4" w:space="0" w:color="auto"/>
            </w:tcBorders>
            <w:vAlign w:val="bottom"/>
          </w:tcPr>
          <w:p w:rsidR="001177B9" w:rsidRPr="00B12C05" w:rsidRDefault="001177B9" w:rsidP="00152795">
            <w:pPr>
              <w:spacing w:before="80" w:after="80" w:line="260" w:lineRule="exact"/>
            </w:pPr>
            <w:r w:rsidRPr="00B12C05">
              <w:rPr>
                <w:sz w:val="22"/>
                <w:szCs w:val="22"/>
              </w:rPr>
              <w:t>Молочная сыворотка</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56,0</w:t>
            </w:r>
          </w:p>
        </w:tc>
        <w:tc>
          <w:tcPr>
            <w:tcW w:w="1195"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227" w:firstLine="0"/>
              <w:jc w:val="right"/>
              <w:rPr>
                <w:sz w:val="22"/>
                <w:szCs w:val="22"/>
              </w:rPr>
            </w:pPr>
            <w:r w:rsidRPr="00B12C05">
              <w:rPr>
                <w:sz w:val="22"/>
                <w:szCs w:val="22"/>
              </w:rPr>
              <w:t>25,1</w:t>
            </w:r>
          </w:p>
        </w:tc>
        <w:tc>
          <w:tcPr>
            <w:tcW w:w="1619" w:type="dxa"/>
            <w:tcBorders>
              <w:top w:val="nil"/>
              <w:left w:val="single" w:sz="4" w:space="0" w:color="auto"/>
              <w:bottom w:val="nil"/>
              <w:right w:val="single" w:sz="4" w:space="0" w:color="auto"/>
            </w:tcBorders>
            <w:vAlign w:val="bottom"/>
          </w:tcPr>
          <w:p w:rsidR="001177B9" w:rsidRPr="00B12C05" w:rsidRDefault="00434B3A" w:rsidP="00152795">
            <w:pPr>
              <w:pStyle w:val="21"/>
              <w:spacing w:before="80" w:after="80" w:line="260" w:lineRule="exact"/>
              <w:ind w:right="397" w:firstLine="0"/>
              <w:jc w:val="right"/>
              <w:rPr>
                <w:sz w:val="22"/>
                <w:szCs w:val="22"/>
              </w:rPr>
            </w:pPr>
            <w:r w:rsidRPr="00B12C05">
              <w:rPr>
                <w:sz w:val="22"/>
                <w:szCs w:val="22"/>
              </w:rPr>
              <w:t>-30,9</w:t>
            </w:r>
          </w:p>
        </w:tc>
        <w:tc>
          <w:tcPr>
            <w:tcW w:w="1326" w:type="dxa"/>
            <w:tcBorders>
              <w:top w:val="nil"/>
              <w:left w:val="single" w:sz="4" w:space="0" w:color="auto"/>
              <w:bottom w:val="nil"/>
              <w:right w:val="single" w:sz="4" w:space="0" w:color="auto"/>
            </w:tcBorders>
            <w:vAlign w:val="bottom"/>
          </w:tcPr>
          <w:p w:rsidR="001177B9" w:rsidRPr="00B12C05" w:rsidRDefault="00DE6DD6" w:rsidP="00152795">
            <w:pPr>
              <w:pStyle w:val="21"/>
              <w:spacing w:before="80" w:after="80" w:line="260" w:lineRule="exact"/>
              <w:ind w:right="284" w:firstLine="0"/>
              <w:jc w:val="right"/>
              <w:rPr>
                <w:sz w:val="22"/>
                <w:szCs w:val="22"/>
              </w:rPr>
            </w:pPr>
            <w:r w:rsidRPr="00B12C05">
              <w:rPr>
                <w:sz w:val="22"/>
                <w:szCs w:val="22"/>
              </w:rPr>
              <w:t>44,8</w:t>
            </w:r>
          </w:p>
        </w:tc>
      </w:tr>
      <w:tr w:rsidR="00C5527A" w:rsidRPr="00B12C05" w:rsidTr="006A763A">
        <w:trPr>
          <w:trHeight w:val="333"/>
          <w:jc w:val="center"/>
        </w:trPr>
        <w:tc>
          <w:tcPr>
            <w:tcW w:w="3788" w:type="dxa"/>
            <w:tcBorders>
              <w:top w:val="nil"/>
              <w:left w:val="single" w:sz="4" w:space="0" w:color="auto"/>
              <w:bottom w:val="nil"/>
              <w:right w:val="single" w:sz="4" w:space="0" w:color="auto"/>
            </w:tcBorders>
            <w:vAlign w:val="bottom"/>
          </w:tcPr>
          <w:p w:rsidR="00C5527A" w:rsidRPr="00B12C05" w:rsidRDefault="00C5527A" w:rsidP="00152795">
            <w:pPr>
              <w:spacing w:before="80" w:after="80" w:line="260" w:lineRule="exact"/>
            </w:pPr>
            <w:r w:rsidRPr="00B12C05">
              <w:rPr>
                <w:sz w:val="22"/>
                <w:szCs w:val="22"/>
              </w:rPr>
              <w:t>Яблоки, груши и айва, свежие</w:t>
            </w:r>
          </w:p>
        </w:tc>
        <w:tc>
          <w:tcPr>
            <w:tcW w:w="1195" w:type="dxa"/>
            <w:tcBorders>
              <w:top w:val="nil"/>
              <w:left w:val="single" w:sz="4" w:space="0" w:color="auto"/>
              <w:bottom w:val="nil"/>
              <w:right w:val="single" w:sz="4" w:space="0" w:color="auto"/>
            </w:tcBorders>
            <w:vAlign w:val="center"/>
          </w:tcPr>
          <w:p w:rsidR="00C5527A" w:rsidRPr="00B12C05" w:rsidRDefault="00DE6DD6" w:rsidP="00152795">
            <w:pPr>
              <w:pStyle w:val="21"/>
              <w:spacing w:before="80" w:after="80" w:line="260" w:lineRule="exact"/>
              <w:ind w:right="227" w:firstLine="0"/>
              <w:jc w:val="right"/>
              <w:rPr>
                <w:sz w:val="22"/>
                <w:szCs w:val="22"/>
              </w:rPr>
            </w:pPr>
            <w:r w:rsidRPr="00B12C05">
              <w:rPr>
                <w:sz w:val="22"/>
                <w:szCs w:val="22"/>
              </w:rPr>
              <w:t>66,3</w:t>
            </w:r>
          </w:p>
        </w:tc>
        <w:tc>
          <w:tcPr>
            <w:tcW w:w="1195" w:type="dxa"/>
            <w:tcBorders>
              <w:top w:val="nil"/>
              <w:left w:val="single" w:sz="4" w:space="0" w:color="auto"/>
              <w:bottom w:val="nil"/>
              <w:right w:val="single" w:sz="4" w:space="0" w:color="auto"/>
            </w:tcBorders>
            <w:vAlign w:val="center"/>
          </w:tcPr>
          <w:p w:rsidR="00C5527A" w:rsidRPr="00B12C05" w:rsidRDefault="00DE6DD6" w:rsidP="00152795">
            <w:pPr>
              <w:pStyle w:val="21"/>
              <w:spacing w:before="80" w:after="80" w:line="260" w:lineRule="exact"/>
              <w:ind w:right="227" w:firstLine="0"/>
              <w:jc w:val="right"/>
              <w:rPr>
                <w:sz w:val="22"/>
                <w:szCs w:val="22"/>
              </w:rPr>
            </w:pPr>
            <w:r w:rsidRPr="00B12C05">
              <w:rPr>
                <w:sz w:val="22"/>
                <w:szCs w:val="22"/>
              </w:rPr>
              <w:t>37,8</w:t>
            </w:r>
          </w:p>
        </w:tc>
        <w:tc>
          <w:tcPr>
            <w:tcW w:w="1619" w:type="dxa"/>
            <w:tcBorders>
              <w:top w:val="nil"/>
              <w:left w:val="single" w:sz="4" w:space="0" w:color="auto"/>
              <w:bottom w:val="nil"/>
              <w:right w:val="single" w:sz="4" w:space="0" w:color="auto"/>
            </w:tcBorders>
            <w:vAlign w:val="center"/>
          </w:tcPr>
          <w:p w:rsidR="00C5527A" w:rsidRPr="00B12C05" w:rsidRDefault="00DE6DD6" w:rsidP="008A5656">
            <w:pPr>
              <w:pStyle w:val="21"/>
              <w:spacing w:before="80" w:after="80" w:line="260" w:lineRule="exact"/>
              <w:ind w:right="397" w:firstLine="0"/>
              <w:jc w:val="right"/>
              <w:rPr>
                <w:sz w:val="22"/>
                <w:szCs w:val="22"/>
              </w:rPr>
            </w:pPr>
            <w:r w:rsidRPr="00B12C05">
              <w:rPr>
                <w:sz w:val="22"/>
                <w:szCs w:val="22"/>
              </w:rPr>
              <w:t>-2</w:t>
            </w:r>
            <w:r w:rsidR="008A5656" w:rsidRPr="00B12C05">
              <w:rPr>
                <w:sz w:val="22"/>
                <w:szCs w:val="22"/>
              </w:rPr>
              <w:t>8</w:t>
            </w:r>
            <w:r w:rsidRPr="00B12C05">
              <w:rPr>
                <w:sz w:val="22"/>
                <w:szCs w:val="22"/>
              </w:rPr>
              <w:t>,5</w:t>
            </w:r>
          </w:p>
        </w:tc>
        <w:tc>
          <w:tcPr>
            <w:tcW w:w="1326" w:type="dxa"/>
            <w:tcBorders>
              <w:top w:val="nil"/>
              <w:left w:val="single" w:sz="4" w:space="0" w:color="auto"/>
              <w:bottom w:val="nil"/>
              <w:right w:val="single" w:sz="4" w:space="0" w:color="auto"/>
            </w:tcBorders>
            <w:vAlign w:val="center"/>
          </w:tcPr>
          <w:p w:rsidR="00C5527A" w:rsidRPr="00B12C05" w:rsidRDefault="00DE6DD6" w:rsidP="00152795">
            <w:pPr>
              <w:pStyle w:val="21"/>
              <w:spacing w:before="80" w:after="80" w:line="260" w:lineRule="exact"/>
              <w:ind w:right="284" w:firstLine="0"/>
              <w:jc w:val="right"/>
              <w:rPr>
                <w:sz w:val="22"/>
                <w:szCs w:val="22"/>
              </w:rPr>
            </w:pPr>
            <w:r w:rsidRPr="00B12C05">
              <w:rPr>
                <w:sz w:val="22"/>
                <w:szCs w:val="22"/>
              </w:rPr>
              <w:t>56,9</w:t>
            </w:r>
          </w:p>
        </w:tc>
      </w:tr>
      <w:tr w:rsidR="001177B9" w:rsidRPr="00B12C05" w:rsidTr="001177B9">
        <w:trPr>
          <w:trHeight w:val="333"/>
          <w:jc w:val="center"/>
        </w:trPr>
        <w:tc>
          <w:tcPr>
            <w:tcW w:w="3788" w:type="dxa"/>
            <w:tcBorders>
              <w:top w:val="nil"/>
              <w:left w:val="single" w:sz="4" w:space="0" w:color="auto"/>
              <w:bottom w:val="nil"/>
              <w:right w:val="single" w:sz="4" w:space="0" w:color="auto"/>
            </w:tcBorders>
            <w:vAlign w:val="bottom"/>
          </w:tcPr>
          <w:p w:rsidR="001177B9" w:rsidRPr="00B12C05" w:rsidRDefault="001177B9" w:rsidP="00152795">
            <w:pPr>
              <w:spacing w:before="80" w:after="80" w:line="260" w:lineRule="exact"/>
            </w:pPr>
            <w:r w:rsidRPr="00B12C05">
              <w:rPr>
                <w:sz w:val="22"/>
                <w:szCs w:val="22"/>
              </w:rPr>
              <w:t>Удобрения калийные</w:t>
            </w:r>
          </w:p>
        </w:tc>
        <w:tc>
          <w:tcPr>
            <w:tcW w:w="1195" w:type="dxa"/>
            <w:tcBorders>
              <w:top w:val="nil"/>
              <w:left w:val="single" w:sz="4" w:space="0" w:color="auto"/>
              <w:bottom w:val="nil"/>
              <w:right w:val="single" w:sz="4" w:space="0" w:color="auto"/>
            </w:tcBorders>
            <w:vAlign w:val="bottom"/>
          </w:tcPr>
          <w:p w:rsidR="001177B9" w:rsidRPr="00B12C05" w:rsidRDefault="00DE6DD6" w:rsidP="00152795">
            <w:pPr>
              <w:pStyle w:val="21"/>
              <w:spacing w:before="80" w:after="80" w:line="260" w:lineRule="exact"/>
              <w:ind w:right="227" w:firstLine="0"/>
              <w:jc w:val="right"/>
              <w:rPr>
                <w:sz w:val="22"/>
                <w:szCs w:val="22"/>
              </w:rPr>
            </w:pPr>
            <w:r w:rsidRPr="00B12C05">
              <w:rPr>
                <w:sz w:val="22"/>
                <w:szCs w:val="22"/>
              </w:rPr>
              <w:t>63,0</w:t>
            </w:r>
          </w:p>
        </w:tc>
        <w:tc>
          <w:tcPr>
            <w:tcW w:w="1195" w:type="dxa"/>
            <w:tcBorders>
              <w:top w:val="nil"/>
              <w:left w:val="single" w:sz="4" w:space="0" w:color="auto"/>
              <w:bottom w:val="nil"/>
              <w:right w:val="single" w:sz="4" w:space="0" w:color="auto"/>
            </w:tcBorders>
            <w:vAlign w:val="bottom"/>
          </w:tcPr>
          <w:p w:rsidR="001177B9" w:rsidRPr="00B12C05" w:rsidRDefault="00DE6DD6" w:rsidP="00152795">
            <w:pPr>
              <w:pStyle w:val="21"/>
              <w:spacing w:before="80" w:after="80" w:line="260" w:lineRule="exact"/>
              <w:ind w:right="227" w:firstLine="0"/>
              <w:jc w:val="right"/>
              <w:rPr>
                <w:sz w:val="22"/>
                <w:szCs w:val="22"/>
              </w:rPr>
            </w:pPr>
            <w:r w:rsidRPr="00B12C05">
              <w:rPr>
                <w:sz w:val="22"/>
                <w:szCs w:val="22"/>
              </w:rPr>
              <w:t>35,3</w:t>
            </w:r>
          </w:p>
        </w:tc>
        <w:tc>
          <w:tcPr>
            <w:tcW w:w="1619" w:type="dxa"/>
            <w:tcBorders>
              <w:top w:val="nil"/>
              <w:left w:val="single" w:sz="4" w:space="0" w:color="auto"/>
              <w:bottom w:val="nil"/>
              <w:right w:val="single" w:sz="4" w:space="0" w:color="auto"/>
            </w:tcBorders>
            <w:vAlign w:val="bottom"/>
          </w:tcPr>
          <w:p w:rsidR="001177B9" w:rsidRPr="00B12C05" w:rsidRDefault="00DE6DD6" w:rsidP="00152795">
            <w:pPr>
              <w:pStyle w:val="21"/>
              <w:spacing w:before="80" w:after="80" w:line="260" w:lineRule="exact"/>
              <w:ind w:right="397" w:firstLine="0"/>
              <w:jc w:val="right"/>
              <w:rPr>
                <w:sz w:val="22"/>
                <w:szCs w:val="22"/>
              </w:rPr>
            </w:pPr>
            <w:r w:rsidRPr="00B12C05">
              <w:rPr>
                <w:sz w:val="22"/>
                <w:szCs w:val="22"/>
              </w:rPr>
              <w:t>-27,7</w:t>
            </w:r>
          </w:p>
        </w:tc>
        <w:tc>
          <w:tcPr>
            <w:tcW w:w="1326" w:type="dxa"/>
            <w:tcBorders>
              <w:top w:val="nil"/>
              <w:left w:val="single" w:sz="4" w:space="0" w:color="auto"/>
              <w:bottom w:val="nil"/>
              <w:right w:val="single" w:sz="4" w:space="0" w:color="auto"/>
            </w:tcBorders>
            <w:vAlign w:val="bottom"/>
          </w:tcPr>
          <w:p w:rsidR="001177B9" w:rsidRPr="00B12C05" w:rsidRDefault="00DE6DD6" w:rsidP="00152795">
            <w:pPr>
              <w:pStyle w:val="21"/>
              <w:spacing w:before="80" w:after="80" w:line="260" w:lineRule="exact"/>
              <w:ind w:right="284" w:firstLine="0"/>
              <w:jc w:val="right"/>
              <w:rPr>
                <w:sz w:val="22"/>
                <w:szCs w:val="22"/>
              </w:rPr>
            </w:pPr>
            <w:r w:rsidRPr="00B12C05">
              <w:rPr>
                <w:sz w:val="22"/>
                <w:szCs w:val="22"/>
              </w:rPr>
              <w:t>55,9</w:t>
            </w:r>
          </w:p>
        </w:tc>
      </w:tr>
      <w:tr w:rsidR="001177B9" w:rsidRPr="00B12C05" w:rsidTr="001177B9">
        <w:trPr>
          <w:trHeight w:val="333"/>
          <w:jc w:val="center"/>
        </w:trPr>
        <w:tc>
          <w:tcPr>
            <w:tcW w:w="3788" w:type="dxa"/>
            <w:tcBorders>
              <w:top w:val="nil"/>
              <w:left w:val="single" w:sz="4" w:space="0" w:color="auto"/>
              <w:bottom w:val="nil"/>
              <w:right w:val="single" w:sz="4" w:space="0" w:color="auto"/>
            </w:tcBorders>
            <w:vAlign w:val="bottom"/>
          </w:tcPr>
          <w:p w:rsidR="001177B9" w:rsidRPr="00B12C05" w:rsidRDefault="001177B9" w:rsidP="00152795">
            <w:pPr>
              <w:spacing w:before="80" w:after="80" w:line="260" w:lineRule="exact"/>
            </w:pPr>
            <w:r w:rsidRPr="00B12C05">
              <w:rPr>
                <w:sz w:val="22"/>
                <w:szCs w:val="22"/>
              </w:rPr>
              <w:t>Тракторы и седельные тягачи</w:t>
            </w:r>
          </w:p>
        </w:tc>
        <w:tc>
          <w:tcPr>
            <w:tcW w:w="1195" w:type="dxa"/>
            <w:tcBorders>
              <w:top w:val="nil"/>
              <w:left w:val="single" w:sz="4" w:space="0" w:color="auto"/>
              <w:bottom w:val="nil"/>
              <w:right w:val="single" w:sz="4" w:space="0" w:color="auto"/>
            </w:tcBorders>
            <w:vAlign w:val="bottom"/>
          </w:tcPr>
          <w:p w:rsidR="001177B9" w:rsidRPr="00B12C05" w:rsidRDefault="00DE6DD6" w:rsidP="00152795">
            <w:pPr>
              <w:pStyle w:val="21"/>
              <w:spacing w:before="80" w:after="80" w:line="260" w:lineRule="exact"/>
              <w:ind w:right="227" w:firstLine="0"/>
              <w:jc w:val="right"/>
              <w:rPr>
                <w:sz w:val="22"/>
                <w:szCs w:val="22"/>
              </w:rPr>
            </w:pPr>
            <w:r w:rsidRPr="00B12C05">
              <w:rPr>
                <w:sz w:val="22"/>
                <w:szCs w:val="22"/>
              </w:rPr>
              <w:t>311,1</w:t>
            </w:r>
          </w:p>
        </w:tc>
        <w:tc>
          <w:tcPr>
            <w:tcW w:w="1195" w:type="dxa"/>
            <w:tcBorders>
              <w:top w:val="nil"/>
              <w:left w:val="single" w:sz="4" w:space="0" w:color="auto"/>
              <w:bottom w:val="nil"/>
              <w:right w:val="single" w:sz="4" w:space="0" w:color="auto"/>
            </w:tcBorders>
            <w:vAlign w:val="bottom"/>
          </w:tcPr>
          <w:p w:rsidR="001177B9" w:rsidRPr="00854EFE" w:rsidRDefault="00DE6DD6" w:rsidP="00152795">
            <w:pPr>
              <w:pStyle w:val="21"/>
              <w:spacing w:before="80" w:after="80" w:line="260" w:lineRule="exact"/>
              <w:ind w:right="227" w:firstLine="0"/>
              <w:jc w:val="right"/>
              <w:rPr>
                <w:sz w:val="22"/>
                <w:szCs w:val="22"/>
              </w:rPr>
            </w:pPr>
            <w:r w:rsidRPr="00B12C05">
              <w:rPr>
                <w:sz w:val="22"/>
                <w:szCs w:val="22"/>
              </w:rPr>
              <w:t>292</w:t>
            </w:r>
            <w:r w:rsidR="00854EFE">
              <w:rPr>
                <w:sz w:val="22"/>
                <w:szCs w:val="22"/>
              </w:rPr>
              <w:t>,0</w:t>
            </w:r>
          </w:p>
        </w:tc>
        <w:tc>
          <w:tcPr>
            <w:tcW w:w="1619" w:type="dxa"/>
            <w:tcBorders>
              <w:top w:val="nil"/>
              <w:left w:val="single" w:sz="4" w:space="0" w:color="auto"/>
              <w:bottom w:val="nil"/>
              <w:right w:val="single" w:sz="4" w:space="0" w:color="auto"/>
            </w:tcBorders>
            <w:vAlign w:val="bottom"/>
          </w:tcPr>
          <w:p w:rsidR="001177B9" w:rsidRPr="00B12C05" w:rsidRDefault="00DE6DD6" w:rsidP="00152795">
            <w:pPr>
              <w:pStyle w:val="21"/>
              <w:spacing w:before="80" w:after="80" w:line="260" w:lineRule="exact"/>
              <w:ind w:right="397" w:firstLine="0"/>
              <w:jc w:val="right"/>
              <w:rPr>
                <w:sz w:val="22"/>
                <w:szCs w:val="22"/>
              </w:rPr>
            </w:pPr>
            <w:r w:rsidRPr="00B12C05">
              <w:rPr>
                <w:sz w:val="22"/>
                <w:szCs w:val="22"/>
              </w:rPr>
              <w:t>-19,1</w:t>
            </w:r>
          </w:p>
        </w:tc>
        <w:tc>
          <w:tcPr>
            <w:tcW w:w="1326" w:type="dxa"/>
            <w:tcBorders>
              <w:top w:val="nil"/>
              <w:left w:val="single" w:sz="4" w:space="0" w:color="auto"/>
              <w:bottom w:val="nil"/>
              <w:right w:val="single" w:sz="4" w:space="0" w:color="auto"/>
            </w:tcBorders>
            <w:vAlign w:val="bottom"/>
          </w:tcPr>
          <w:p w:rsidR="001177B9" w:rsidRPr="00B12C05" w:rsidRDefault="00DE6DD6" w:rsidP="00152795">
            <w:pPr>
              <w:pStyle w:val="21"/>
              <w:spacing w:before="80" w:after="80" w:line="260" w:lineRule="exact"/>
              <w:ind w:right="284" w:firstLine="0"/>
              <w:jc w:val="right"/>
              <w:rPr>
                <w:sz w:val="22"/>
                <w:szCs w:val="22"/>
              </w:rPr>
            </w:pPr>
            <w:r w:rsidRPr="00B12C05">
              <w:rPr>
                <w:sz w:val="22"/>
                <w:szCs w:val="22"/>
              </w:rPr>
              <w:t>93,9</w:t>
            </w:r>
          </w:p>
        </w:tc>
      </w:tr>
      <w:tr w:rsidR="009D7DC6" w:rsidRPr="00B12C05" w:rsidTr="00665F1E">
        <w:trPr>
          <w:trHeight w:hRule="exact" w:val="77"/>
          <w:jc w:val="center"/>
        </w:trPr>
        <w:tc>
          <w:tcPr>
            <w:tcW w:w="3788" w:type="dxa"/>
            <w:tcBorders>
              <w:top w:val="nil"/>
              <w:left w:val="single" w:sz="4" w:space="0" w:color="auto"/>
              <w:bottom w:val="double" w:sz="4" w:space="0" w:color="auto"/>
              <w:right w:val="single" w:sz="4" w:space="0" w:color="auto"/>
            </w:tcBorders>
            <w:vAlign w:val="center"/>
          </w:tcPr>
          <w:p w:rsidR="009D7DC6" w:rsidRPr="00B12C05" w:rsidRDefault="009D7DC6" w:rsidP="001953B1">
            <w:pPr>
              <w:spacing w:before="50" w:after="50" w:line="210" w:lineRule="exact"/>
            </w:pPr>
            <w:bookmarkStart w:id="13" w:name="_Hlk453667044"/>
          </w:p>
        </w:tc>
        <w:tc>
          <w:tcPr>
            <w:tcW w:w="1195" w:type="dxa"/>
            <w:tcBorders>
              <w:top w:val="nil"/>
              <w:left w:val="single" w:sz="4" w:space="0" w:color="auto"/>
              <w:bottom w:val="double" w:sz="4" w:space="0" w:color="auto"/>
              <w:right w:val="single" w:sz="4" w:space="0" w:color="auto"/>
            </w:tcBorders>
            <w:vAlign w:val="bottom"/>
          </w:tcPr>
          <w:p w:rsidR="009D7DC6" w:rsidRPr="00B12C05" w:rsidRDefault="009D7DC6" w:rsidP="001953B1">
            <w:pPr>
              <w:pStyle w:val="21"/>
              <w:spacing w:before="50" w:after="50" w:line="210" w:lineRule="exact"/>
              <w:ind w:right="227" w:firstLine="0"/>
              <w:jc w:val="right"/>
              <w:rPr>
                <w:sz w:val="22"/>
                <w:szCs w:val="22"/>
              </w:rPr>
            </w:pPr>
          </w:p>
        </w:tc>
        <w:tc>
          <w:tcPr>
            <w:tcW w:w="1195" w:type="dxa"/>
            <w:tcBorders>
              <w:top w:val="nil"/>
              <w:left w:val="single" w:sz="4" w:space="0" w:color="auto"/>
              <w:bottom w:val="double" w:sz="4" w:space="0" w:color="auto"/>
              <w:right w:val="single" w:sz="4" w:space="0" w:color="auto"/>
            </w:tcBorders>
            <w:vAlign w:val="bottom"/>
          </w:tcPr>
          <w:p w:rsidR="009D7DC6" w:rsidRPr="00B12C05" w:rsidRDefault="009D7DC6" w:rsidP="001953B1">
            <w:pPr>
              <w:pStyle w:val="21"/>
              <w:spacing w:before="50" w:after="50" w:line="210" w:lineRule="exact"/>
              <w:ind w:right="227" w:firstLine="0"/>
              <w:jc w:val="right"/>
              <w:rPr>
                <w:sz w:val="22"/>
                <w:szCs w:val="22"/>
              </w:rPr>
            </w:pPr>
          </w:p>
        </w:tc>
        <w:tc>
          <w:tcPr>
            <w:tcW w:w="1619" w:type="dxa"/>
            <w:tcBorders>
              <w:top w:val="nil"/>
              <w:left w:val="single" w:sz="4" w:space="0" w:color="auto"/>
              <w:bottom w:val="double" w:sz="4" w:space="0" w:color="auto"/>
              <w:right w:val="single" w:sz="4" w:space="0" w:color="auto"/>
            </w:tcBorders>
            <w:vAlign w:val="bottom"/>
          </w:tcPr>
          <w:p w:rsidR="009D7DC6" w:rsidRPr="00B12C05" w:rsidRDefault="009D7DC6" w:rsidP="001953B1">
            <w:pPr>
              <w:pStyle w:val="21"/>
              <w:spacing w:before="50" w:after="50" w:line="210" w:lineRule="exact"/>
              <w:ind w:right="512" w:firstLine="0"/>
              <w:jc w:val="right"/>
              <w:rPr>
                <w:sz w:val="22"/>
                <w:szCs w:val="22"/>
              </w:rPr>
            </w:pPr>
          </w:p>
        </w:tc>
        <w:tc>
          <w:tcPr>
            <w:tcW w:w="1326" w:type="dxa"/>
            <w:tcBorders>
              <w:top w:val="nil"/>
              <w:left w:val="single" w:sz="4" w:space="0" w:color="auto"/>
              <w:bottom w:val="double" w:sz="4" w:space="0" w:color="auto"/>
              <w:right w:val="single" w:sz="4" w:space="0" w:color="auto"/>
            </w:tcBorders>
            <w:vAlign w:val="bottom"/>
          </w:tcPr>
          <w:p w:rsidR="009D7DC6" w:rsidRPr="00B12C05" w:rsidRDefault="009D7DC6" w:rsidP="001953B1">
            <w:pPr>
              <w:pStyle w:val="21"/>
              <w:spacing w:before="50" w:after="50" w:line="210" w:lineRule="exact"/>
              <w:ind w:right="284" w:firstLine="0"/>
              <w:jc w:val="right"/>
              <w:rPr>
                <w:sz w:val="22"/>
                <w:szCs w:val="22"/>
              </w:rPr>
            </w:pPr>
          </w:p>
        </w:tc>
      </w:tr>
    </w:tbl>
    <w:bookmarkEnd w:id="13"/>
    <w:p w:rsidR="00733564" w:rsidRPr="00B12C05" w:rsidRDefault="00733564" w:rsidP="00152795">
      <w:pPr>
        <w:pStyle w:val="31"/>
        <w:spacing w:before="200" w:after="120" w:line="340" w:lineRule="exact"/>
        <w:jc w:val="both"/>
      </w:pPr>
      <w:r w:rsidRPr="00B12C05">
        <w:t>Рост стоимостного объема импорта товаров из Российской Федерации наблюдался по в</w:t>
      </w:r>
      <w:r w:rsidR="00A723C9" w:rsidRPr="00B12C05">
        <w:t>сем укрупненным группам товаров</w:t>
      </w:r>
      <w:r w:rsidRPr="00B12C05">
        <w:t xml:space="preserve">. </w:t>
      </w:r>
    </w:p>
    <w:p w:rsidR="00FD0603" w:rsidRPr="00B12C05" w:rsidRDefault="00FD0603" w:rsidP="006E743B">
      <w:pPr>
        <w:pStyle w:val="23"/>
        <w:spacing w:before="200" w:after="120" w:line="260" w:lineRule="exact"/>
        <w:ind w:firstLine="0"/>
        <w:jc w:val="center"/>
        <w:rPr>
          <w:rFonts w:ascii="Arial" w:hAnsi="Arial" w:cs="Arial"/>
          <w:b/>
          <w:bCs/>
          <w:sz w:val="22"/>
          <w:szCs w:val="22"/>
        </w:rPr>
      </w:pPr>
      <w:r w:rsidRPr="00B12C05">
        <w:rPr>
          <w:rFonts w:ascii="Arial" w:hAnsi="Arial" w:cs="Arial"/>
          <w:b/>
          <w:bCs/>
          <w:sz w:val="22"/>
          <w:szCs w:val="22"/>
        </w:rPr>
        <w:t>Импорт из Российской Федерации по укрупненным группам товаров</w:t>
      </w:r>
    </w:p>
    <w:tbl>
      <w:tblPr>
        <w:tblW w:w="9102" w:type="dxa"/>
        <w:jc w:val="center"/>
        <w:tblBorders>
          <w:top w:val="single" w:sz="4" w:space="0" w:color="auto"/>
        </w:tblBorders>
        <w:tblLayout w:type="fixed"/>
        <w:tblLook w:val="0000"/>
      </w:tblPr>
      <w:tblGrid>
        <w:gridCol w:w="3277"/>
        <w:gridCol w:w="1417"/>
        <w:gridCol w:w="1418"/>
        <w:gridCol w:w="1559"/>
        <w:gridCol w:w="1431"/>
      </w:tblGrid>
      <w:tr w:rsidR="00764CC8" w:rsidRPr="00B12C05" w:rsidTr="006E743B">
        <w:trPr>
          <w:cantSplit/>
          <w:tblHeader/>
          <w:jc w:val="center"/>
        </w:trPr>
        <w:tc>
          <w:tcPr>
            <w:tcW w:w="3277"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2017 г., </w:t>
            </w:r>
            <w:r w:rsidRPr="00B12C05">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2018 г., </w:t>
            </w:r>
            <w:r w:rsidRPr="00B12C05">
              <w:rPr>
                <w:sz w:val="22"/>
                <w:szCs w:val="22"/>
              </w:rPr>
              <w:br/>
              <w:t>млн. долл. США</w:t>
            </w:r>
          </w:p>
        </w:tc>
        <w:tc>
          <w:tcPr>
            <w:tcW w:w="2990" w:type="dxa"/>
            <w:gridSpan w:val="2"/>
            <w:tcBorders>
              <w:top w:val="single" w:sz="4" w:space="0" w:color="auto"/>
              <w:left w:val="single" w:sz="4" w:space="0" w:color="auto"/>
              <w:bottom w:val="single" w:sz="4" w:space="0" w:color="auto"/>
              <w:right w:val="single" w:sz="4" w:space="0" w:color="auto"/>
            </w:tcBorders>
          </w:tcPr>
          <w:p w:rsidR="00764CC8" w:rsidRPr="00B12C05" w:rsidRDefault="00482B20" w:rsidP="00FC2E48">
            <w:pPr>
              <w:spacing w:before="40" w:after="40" w:line="200" w:lineRule="exact"/>
              <w:jc w:val="center"/>
            </w:pPr>
            <w:r w:rsidRPr="00B12C05">
              <w:rPr>
                <w:sz w:val="22"/>
                <w:szCs w:val="22"/>
              </w:rPr>
              <w:t>2018 г.</w:t>
            </w:r>
            <w:r w:rsidR="00764CC8" w:rsidRPr="00B12C05">
              <w:rPr>
                <w:sz w:val="22"/>
                <w:szCs w:val="22"/>
              </w:rPr>
              <w:t xml:space="preserve"> к 2017 г. </w:t>
            </w:r>
          </w:p>
        </w:tc>
      </w:tr>
      <w:tr w:rsidR="00D0252E" w:rsidRPr="00B12C05" w:rsidTr="006E743B">
        <w:trPr>
          <w:cantSplit/>
          <w:tblHeader/>
          <w:jc w:val="center"/>
        </w:trPr>
        <w:tc>
          <w:tcPr>
            <w:tcW w:w="3277"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right="227" w:firstLine="0"/>
              <w:jc w:val="center"/>
              <w:rPr>
                <w:sz w:val="22"/>
                <w:szCs w:val="22"/>
              </w:rPr>
            </w:pPr>
          </w:p>
        </w:tc>
        <w:tc>
          <w:tcPr>
            <w:tcW w:w="1559" w:type="dxa"/>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right="-34" w:firstLine="0"/>
              <w:jc w:val="center"/>
              <w:rPr>
                <w:sz w:val="22"/>
                <w:szCs w:val="22"/>
              </w:rPr>
            </w:pPr>
            <w:r w:rsidRPr="00B12C05">
              <w:rPr>
                <w:sz w:val="22"/>
                <w:szCs w:val="22"/>
              </w:rPr>
              <w:t>прирост,</w:t>
            </w:r>
            <w:r w:rsidRPr="00B12C05">
              <w:rPr>
                <w:sz w:val="22"/>
                <w:szCs w:val="22"/>
              </w:rPr>
              <w:br/>
              <w:t>млн. долл. США</w:t>
            </w:r>
          </w:p>
        </w:tc>
        <w:tc>
          <w:tcPr>
            <w:tcW w:w="1431" w:type="dxa"/>
            <w:tcBorders>
              <w:top w:val="nil"/>
              <w:left w:val="single" w:sz="4" w:space="0" w:color="auto"/>
              <w:bottom w:val="single" w:sz="4" w:space="0" w:color="auto"/>
              <w:right w:val="single" w:sz="4" w:space="0" w:color="auto"/>
            </w:tcBorders>
          </w:tcPr>
          <w:p w:rsidR="00D0252E" w:rsidRPr="00B12C05" w:rsidRDefault="00D0252E" w:rsidP="000A7105">
            <w:pPr>
              <w:pStyle w:val="21"/>
              <w:spacing w:before="60" w:after="6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1071BD" w:rsidRPr="00B12C05" w:rsidTr="006E743B">
        <w:trPr>
          <w:jc w:val="center"/>
        </w:trPr>
        <w:tc>
          <w:tcPr>
            <w:tcW w:w="3277" w:type="dxa"/>
            <w:tcBorders>
              <w:top w:val="single" w:sz="4" w:space="0" w:color="auto"/>
              <w:left w:val="single" w:sz="4" w:space="0" w:color="auto"/>
              <w:bottom w:val="nil"/>
              <w:right w:val="single" w:sz="4" w:space="0" w:color="auto"/>
            </w:tcBorders>
            <w:vAlign w:val="bottom"/>
          </w:tcPr>
          <w:p w:rsidR="001071BD" w:rsidRPr="00B12C05" w:rsidRDefault="001071BD" w:rsidP="00152795">
            <w:pPr>
              <w:spacing w:before="80" w:after="80" w:line="260" w:lineRule="exact"/>
              <w:ind w:left="15" w:right="113"/>
              <w:rPr>
                <w:snapToGrid w:val="0"/>
              </w:rPr>
            </w:pPr>
            <w:r w:rsidRPr="00B12C05">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bottom"/>
          </w:tcPr>
          <w:p w:rsidR="001071BD" w:rsidRPr="00B12C05" w:rsidRDefault="00FF56F5" w:rsidP="00152795">
            <w:pPr>
              <w:pStyle w:val="21"/>
              <w:spacing w:before="80" w:after="80" w:line="260" w:lineRule="exact"/>
              <w:ind w:right="175" w:firstLine="0"/>
              <w:jc w:val="right"/>
              <w:rPr>
                <w:sz w:val="22"/>
                <w:szCs w:val="22"/>
              </w:rPr>
            </w:pPr>
            <w:r w:rsidRPr="00B12C05">
              <w:rPr>
                <w:sz w:val="22"/>
                <w:szCs w:val="22"/>
              </w:rPr>
              <w:t>987,1</w:t>
            </w:r>
          </w:p>
        </w:tc>
        <w:tc>
          <w:tcPr>
            <w:tcW w:w="1418" w:type="dxa"/>
            <w:tcBorders>
              <w:top w:val="single" w:sz="4" w:space="0" w:color="auto"/>
              <w:left w:val="single" w:sz="4" w:space="0" w:color="auto"/>
              <w:bottom w:val="nil"/>
              <w:right w:val="single" w:sz="4" w:space="0" w:color="auto"/>
            </w:tcBorders>
            <w:vAlign w:val="bottom"/>
          </w:tcPr>
          <w:p w:rsidR="001071BD" w:rsidRPr="00B12C05" w:rsidRDefault="00FF56F5" w:rsidP="00152795">
            <w:pPr>
              <w:pStyle w:val="21"/>
              <w:spacing w:before="80" w:after="80" w:line="260" w:lineRule="exact"/>
              <w:ind w:right="175" w:firstLine="0"/>
              <w:jc w:val="right"/>
              <w:rPr>
                <w:sz w:val="22"/>
                <w:szCs w:val="22"/>
              </w:rPr>
            </w:pPr>
            <w:r w:rsidRPr="00B12C05">
              <w:rPr>
                <w:sz w:val="22"/>
                <w:szCs w:val="22"/>
              </w:rPr>
              <w:t>1 134,0</w:t>
            </w:r>
          </w:p>
        </w:tc>
        <w:tc>
          <w:tcPr>
            <w:tcW w:w="1559" w:type="dxa"/>
            <w:tcBorders>
              <w:top w:val="single" w:sz="4" w:space="0" w:color="auto"/>
              <w:left w:val="single" w:sz="4" w:space="0" w:color="auto"/>
              <w:bottom w:val="nil"/>
              <w:right w:val="single" w:sz="4" w:space="0" w:color="auto"/>
            </w:tcBorders>
            <w:vAlign w:val="bottom"/>
          </w:tcPr>
          <w:p w:rsidR="001071BD" w:rsidRPr="00B12C05" w:rsidRDefault="00FF56F5" w:rsidP="00152795">
            <w:pPr>
              <w:pStyle w:val="21"/>
              <w:spacing w:before="80" w:after="80" w:line="260" w:lineRule="exact"/>
              <w:ind w:right="317" w:firstLine="0"/>
              <w:jc w:val="right"/>
              <w:rPr>
                <w:sz w:val="22"/>
                <w:szCs w:val="22"/>
              </w:rPr>
            </w:pPr>
            <w:r w:rsidRPr="00B12C05">
              <w:rPr>
                <w:sz w:val="22"/>
                <w:szCs w:val="22"/>
              </w:rPr>
              <w:t>146,9</w:t>
            </w:r>
          </w:p>
        </w:tc>
        <w:tc>
          <w:tcPr>
            <w:tcW w:w="1431" w:type="dxa"/>
            <w:tcBorders>
              <w:top w:val="single" w:sz="4" w:space="0" w:color="auto"/>
              <w:left w:val="single" w:sz="4" w:space="0" w:color="auto"/>
              <w:bottom w:val="nil"/>
              <w:right w:val="single" w:sz="4" w:space="0" w:color="auto"/>
            </w:tcBorders>
            <w:vAlign w:val="bottom"/>
          </w:tcPr>
          <w:p w:rsidR="001071BD" w:rsidRPr="00B12C05" w:rsidRDefault="00FF56F5" w:rsidP="00152795">
            <w:pPr>
              <w:pStyle w:val="21"/>
              <w:tabs>
                <w:tab w:val="left" w:pos="650"/>
              </w:tabs>
              <w:spacing w:before="80" w:after="80" w:line="260" w:lineRule="exact"/>
              <w:ind w:right="331" w:firstLine="0"/>
              <w:jc w:val="right"/>
              <w:rPr>
                <w:sz w:val="22"/>
                <w:szCs w:val="22"/>
              </w:rPr>
            </w:pPr>
            <w:r w:rsidRPr="00B12C05">
              <w:rPr>
                <w:sz w:val="22"/>
                <w:szCs w:val="22"/>
              </w:rPr>
              <w:t>114,9</w:t>
            </w:r>
          </w:p>
        </w:tc>
      </w:tr>
      <w:tr w:rsidR="001071BD" w:rsidRPr="00B12C05" w:rsidTr="006E743B">
        <w:trPr>
          <w:jc w:val="center"/>
        </w:trPr>
        <w:tc>
          <w:tcPr>
            <w:tcW w:w="3277" w:type="dxa"/>
            <w:tcBorders>
              <w:top w:val="nil"/>
              <w:left w:val="single" w:sz="4" w:space="0" w:color="auto"/>
              <w:bottom w:val="nil"/>
              <w:right w:val="single" w:sz="4" w:space="0" w:color="auto"/>
            </w:tcBorders>
            <w:vAlign w:val="bottom"/>
          </w:tcPr>
          <w:p w:rsidR="001071BD" w:rsidRPr="00B12C05" w:rsidRDefault="001071BD" w:rsidP="00152795">
            <w:pPr>
              <w:spacing w:before="80" w:after="80" w:line="260" w:lineRule="exact"/>
              <w:ind w:left="17" w:right="113"/>
              <w:rPr>
                <w:snapToGrid w:val="0"/>
              </w:rPr>
            </w:pPr>
            <w:r w:rsidRPr="00B12C05">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bottom"/>
          </w:tcPr>
          <w:p w:rsidR="001071BD" w:rsidRPr="00B12C05" w:rsidRDefault="00511EEA" w:rsidP="00FF56F5">
            <w:pPr>
              <w:pStyle w:val="21"/>
              <w:spacing w:before="80" w:after="80" w:line="260" w:lineRule="exact"/>
              <w:ind w:right="175" w:firstLine="0"/>
              <w:jc w:val="right"/>
              <w:rPr>
                <w:sz w:val="22"/>
                <w:szCs w:val="22"/>
              </w:rPr>
            </w:pPr>
            <w:r w:rsidRPr="00B12C05">
              <w:rPr>
                <w:sz w:val="22"/>
                <w:szCs w:val="22"/>
              </w:rPr>
              <w:t>1</w:t>
            </w:r>
            <w:r w:rsidR="00FF56F5" w:rsidRPr="00B12C05">
              <w:rPr>
                <w:sz w:val="22"/>
                <w:szCs w:val="22"/>
              </w:rPr>
              <w:t>5 624,6</w:t>
            </w:r>
          </w:p>
        </w:tc>
        <w:tc>
          <w:tcPr>
            <w:tcW w:w="1418" w:type="dxa"/>
            <w:tcBorders>
              <w:top w:val="nil"/>
              <w:left w:val="single" w:sz="4" w:space="0" w:color="auto"/>
              <w:bottom w:val="nil"/>
              <w:right w:val="single" w:sz="4" w:space="0" w:color="auto"/>
            </w:tcBorders>
            <w:vAlign w:val="bottom"/>
          </w:tcPr>
          <w:p w:rsidR="001071BD" w:rsidRPr="00B12C05" w:rsidRDefault="00D5457B" w:rsidP="00FF56F5">
            <w:pPr>
              <w:pStyle w:val="21"/>
              <w:spacing w:before="80" w:after="80" w:line="260" w:lineRule="exact"/>
              <w:ind w:right="175" w:firstLine="0"/>
              <w:jc w:val="right"/>
              <w:rPr>
                <w:sz w:val="22"/>
                <w:szCs w:val="22"/>
              </w:rPr>
            </w:pPr>
            <w:r w:rsidRPr="00B12C05">
              <w:rPr>
                <w:sz w:val="22"/>
                <w:szCs w:val="22"/>
              </w:rPr>
              <w:t>1</w:t>
            </w:r>
            <w:r w:rsidR="00FF56F5" w:rsidRPr="00B12C05">
              <w:rPr>
                <w:sz w:val="22"/>
                <w:szCs w:val="22"/>
              </w:rPr>
              <w:t>7 952,3</w:t>
            </w:r>
          </w:p>
        </w:tc>
        <w:tc>
          <w:tcPr>
            <w:tcW w:w="1559" w:type="dxa"/>
            <w:tcBorders>
              <w:top w:val="nil"/>
              <w:left w:val="single" w:sz="4" w:space="0" w:color="auto"/>
              <w:bottom w:val="nil"/>
              <w:right w:val="single" w:sz="4" w:space="0" w:color="auto"/>
            </w:tcBorders>
            <w:vAlign w:val="bottom"/>
          </w:tcPr>
          <w:p w:rsidR="001071BD" w:rsidRPr="00B12C05" w:rsidRDefault="00F94DCA" w:rsidP="00FF56F5">
            <w:pPr>
              <w:pStyle w:val="21"/>
              <w:spacing w:before="80" w:after="80" w:line="260" w:lineRule="exact"/>
              <w:ind w:right="317" w:firstLine="0"/>
              <w:jc w:val="right"/>
              <w:rPr>
                <w:sz w:val="22"/>
                <w:szCs w:val="22"/>
              </w:rPr>
            </w:pPr>
            <w:r w:rsidRPr="00B12C05">
              <w:rPr>
                <w:sz w:val="22"/>
                <w:szCs w:val="22"/>
              </w:rPr>
              <w:t>2</w:t>
            </w:r>
            <w:r w:rsidR="00FF56F5" w:rsidRPr="00B12C05">
              <w:rPr>
                <w:sz w:val="22"/>
                <w:szCs w:val="22"/>
              </w:rPr>
              <w:t> 327,7</w:t>
            </w:r>
          </w:p>
        </w:tc>
        <w:tc>
          <w:tcPr>
            <w:tcW w:w="1431" w:type="dxa"/>
            <w:tcBorders>
              <w:top w:val="nil"/>
              <w:left w:val="single" w:sz="4" w:space="0" w:color="auto"/>
              <w:bottom w:val="nil"/>
              <w:right w:val="single" w:sz="4" w:space="0" w:color="auto"/>
            </w:tcBorders>
            <w:vAlign w:val="bottom"/>
          </w:tcPr>
          <w:p w:rsidR="001071BD" w:rsidRPr="00B12C05" w:rsidRDefault="00AA7819" w:rsidP="00FF56F5">
            <w:pPr>
              <w:pStyle w:val="21"/>
              <w:tabs>
                <w:tab w:val="left" w:pos="650"/>
              </w:tabs>
              <w:spacing w:before="80" w:after="80" w:line="260" w:lineRule="exact"/>
              <w:ind w:right="331" w:firstLine="0"/>
              <w:jc w:val="right"/>
              <w:rPr>
                <w:sz w:val="22"/>
                <w:szCs w:val="22"/>
              </w:rPr>
            </w:pPr>
            <w:r w:rsidRPr="00B12C05">
              <w:rPr>
                <w:sz w:val="22"/>
                <w:szCs w:val="22"/>
              </w:rPr>
              <w:t>11</w:t>
            </w:r>
            <w:r w:rsidR="00FF56F5" w:rsidRPr="00B12C05">
              <w:rPr>
                <w:sz w:val="22"/>
                <w:szCs w:val="22"/>
              </w:rPr>
              <w:t>4</w:t>
            </w:r>
            <w:r w:rsidRPr="00B12C05">
              <w:rPr>
                <w:sz w:val="22"/>
                <w:szCs w:val="22"/>
              </w:rPr>
              <w:t>,</w:t>
            </w:r>
            <w:r w:rsidR="00FF56F5" w:rsidRPr="00B12C05">
              <w:rPr>
                <w:sz w:val="22"/>
                <w:szCs w:val="22"/>
              </w:rPr>
              <w:t>9</w:t>
            </w:r>
          </w:p>
        </w:tc>
      </w:tr>
      <w:tr w:rsidR="001071BD" w:rsidRPr="00B12C05" w:rsidTr="006E743B">
        <w:trPr>
          <w:jc w:val="center"/>
        </w:trPr>
        <w:tc>
          <w:tcPr>
            <w:tcW w:w="3277" w:type="dxa"/>
            <w:tcBorders>
              <w:top w:val="nil"/>
              <w:left w:val="single" w:sz="4" w:space="0" w:color="auto"/>
              <w:bottom w:val="nil"/>
              <w:right w:val="single" w:sz="4" w:space="0" w:color="auto"/>
            </w:tcBorders>
            <w:vAlign w:val="bottom"/>
          </w:tcPr>
          <w:p w:rsidR="001071BD" w:rsidRPr="00B12C05" w:rsidRDefault="001071BD" w:rsidP="00152795">
            <w:pPr>
              <w:spacing w:before="80" w:after="80" w:line="260" w:lineRule="exact"/>
              <w:ind w:left="646" w:right="113"/>
              <w:rPr>
                <w:snapToGrid w:val="0"/>
              </w:rPr>
            </w:pPr>
            <w:r w:rsidRPr="00B12C0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1071BD" w:rsidRPr="00B12C05" w:rsidRDefault="001071BD" w:rsidP="00152795">
            <w:pPr>
              <w:pStyle w:val="21"/>
              <w:spacing w:before="80" w:after="80" w:line="260" w:lineRule="exact"/>
              <w:ind w:right="175" w:firstLine="0"/>
              <w:jc w:val="right"/>
              <w:rPr>
                <w:sz w:val="22"/>
                <w:szCs w:val="22"/>
              </w:rPr>
            </w:pPr>
          </w:p>
        </w:tc>
        <w:tc>
          <w:tcPr>
            <w:tcW w:w="1418" w:type="dxa"/>
            <w:tcBorders>
              <w:top w:val="nil"/>
              <w:left w:val="single" w:sz="4" w:space="0" w:color="auto"/>
              <w:bottom w:val="nil"/>
              <w:right w:val="single" w:sz="4" w:space="0" w:color="auto"/>
            </w:tcBorders>
            <w:vAlign w:val="bottom"/>
          </w:tcPr>
          <w:p w:rsidR="001071BD" w:rsidRPr="00B12C05" w:rsidRDefault="001071BD" w:rsidP="00152795">
            <w:pPr>
              <w:pStyle w:val="21"/>
              <w:spacing w:before="80" w:after="80" w:line="260" w:lineRule="exact"/>
              <w:ind w:right="175" w:firstLine="0"/>
              <w:jc w:val="right"/>
              <w:rPr>
                <w:sz w:val="22"/>
                <w:szCs w:val="22"/>
              </w:rPr>
            </w:pPr>
          </w:p>
        </w:tc>
        <w:tc>
          <w:tcPr>
            <w:tcW w:w="1559" w:type="dxa"/>
            <w:tcBorders>
              <w:top w:val="nil"/>
              <w:left w:val="single" w:sz="4" w:space="0" w:color="auto"/>
              <w:bottom w:val="nil"/>
              <w:right w:val="single" w:sz="4" w:space="0" w:color="auto"/>
            </w:tcBorders>
            <w:vAlign w:val="bottom"/>
          </w:tcPr>
          <w:p w:rsidR="001071BD" w:rsidRPr="00B12C05" w:rsidRDefault="001071BD" w:rsidP="00152795">
            <w:pPr>
              <w:pStyle w:val="21"/>
              <w:spacing w:before="80" w:after="80" w:line="260" w:lineRule="exact"/>
              <w:ind w:right="317" w:firstLine="0"/>
              <w:jc w:val="right"/>
              <w:rPr>
                <w:sz w:val="22"/>
                <w:szCs w:val="22"/>
              </w:rPr>
            </w:pPr>
          </w:p>
        </w:tc>
        <w:tc>
          <w:tcPr>
            <w:tcW w:w="1431" w:type="dxa"/>
            <w:tcBorders>
              <w:top w:val="nil"/>
              <w:left w:val="single" w:sz="4" w:space="0" w:color="auto"/>
              <w:bottom w:val="nil"/>
              <w:right w:val="single" w:sz="4" w:space="0" w:color="auto"/>
            </w:tcBorders>
            <w:vAlign w:val="bottom"/>
          </w:tcPr>
          <w:p w:rsidR="001071BD" w:rsidRPr="00B12C05" w:rsidRDefault="001071BD" w:rsidP="00152795">
            <w:pPr>
              <w:pStyle w:val="21"/>
              <w:tabs>
                <w:tab w:val="left" w:pos="650"/>
              </w:tabs>
              <w:spacing w:before="80" w:after="80" w:line="260" w:lineRule="exact"/>
              <w:ind w:right="331" w:firstLine="0"/>
              <w:jc w:val="right"/>
              <w:rPr>
                <w:sz w:val="22"/>
                <w:szCs w:val="22"/>
              </w:rPr>
            </w:pPr>
          </w:p>
        </w:tc>
      </w:tr>
      <w:tr w:rsidR="001071BD" w:rsidRPr="00B12C05" w:rsidTr="006E743B">
        <w:trPr>
          <w:trHeight w:val="70"/>
          <w:jc w:val="center"/>
        </w:trPr>
        <w:tc>
          <w:tcPr>
            <w:tcW w:w="3277" w:type="dxa"/>
            <w:tcBorders>
              <w:top w:val="nil"/>
              <w:left w:val="single" w:sz="4" w:space="0" w:color="auto"/>
              <w:bottom w:val="nil"/>
              <w:right w:val="single" w:sz="4" w:space="0" w:color="auto"/>
            </w:tcBorders>
            <w:vAlign w:val="bottom"/>
          </w:tcPr>
          <w:p w:rsidR="001071BD" w:rsidRPr="00B12C05" w:rsidRDefault="001071BD" w:rsidP="00152795">
            <w:pPr>
              <w:spacing w:before="80" w:after="80" w:line="260" w:lineRule="exact"/>
              <w:ind w:left="345" w:right="113"/>
              <w:rPr>
                <w:snapToGrid w:val="0"/>
              </w:rPr>
            </w:pPr>
            <w:r w:rsidRPr="00B12C05">
              <w:rPr>
                <w:snapToGrid w:val="0"/>
                <w:sz w:val="22"/>
                <w:szCs w:val="22"/>
              </w:rPr>
              <w:t>энергетические</w:t>
            </w:r>
          </w:p>
        </w:tc>
        <w:tc>
          <w:tcPr>
            <w:tcW w:w="1417" w:type="dxa"/>
            <w:tcBorders>
              <w:top w:val="nil"/>
              <w:left w:val="single" w:sz="4" w:space="0" w:color="auto"/>
              <w:bottom w:val="nil"/>
              <w:right w:val="single" w:sz="4" w:space="0" w:color="auto"/>
            </w:tcBorders>
            <w:vAlign w:val="bottom"/>
          </w:tcPr>
          <w:p w:rsidR="001071BD" w:rsidRPr="00B12C05" w:rsidRDefault="00FF56F5" w:rsidP="00FF56F5">
            <w:pPr>
              <w:pStyle w:val="21"/>
              <w:spacing w:before="80" w:after="80" w:line="260" w:lineRule="exact"/>
              <w:ind w:right="175" w:firstLine="0"/>
              <w:jc w:val="right"/>
              <w:rPr>
                <w:sz w:val="22"/>
                <w:szCs w:val="22"/>
              </w:rPr>
            </w:pPr>
            <w:r w:rsidRPr="00B12C05">
              <w:rPr>
                <w:sz w:val="22"/>
                <w:szCs w:val="22"/>
              </w:rPr>
              <w:t>9</w:t>
            </w:r>
            <w:r w:rsidR="00AA7819" w:rsidRPr="00B12C05">
              <w:rPr>
                <w:sz w:val="22"/>
                <w:szCs w:val="22"/>
              </w:rPr>
              <w:t> 49</w:t>
            </w:r>
            <w:r w:rsidRPr="00B12C05">
              <w:rPr>
                <w:sz w:val="22"/>
                <w:szCs w:val="22"/>
              </w:rPr>
              <w:t>3</w:t>
            </w:r>
            <w:r w:rsidR="00AA7819" w:rsidRPr="00B12C05">
              <w:rPr>
                <w:sz w:val="22"/>
                <w:szCs w:val="22"/>
              </w:rPr>
              <w:t>,</w:t>
            </w:r>
            <w:r w:rsidRPr="00B12C05">
              <w:rPr>
                <w:sz w:val="22"/>
                <w:szCs w:val="22"/>
              </w:rPr>
              <w:t>8</w:t>
            </w:r>
          </w:p>
        </w:tc>
        <w:tc>
          <w:tcPr>
            <w:tcW w:w="1418" w:type="dxa"/>
            <w:tcBorders>
              <w:top w:val="nil"/>
              <w:left w:val="single" w:sz="4" w:space="0" w:color="auto"/>
              <w:bottom w:val="nil"/>
              <w:right w:val="single" w:sz="4" w:space="0" w:color="auto"/>
            </w:tcBorders>
            <w:vAlign w:val="bottom"/>
          </w:tcPr>
          <w:p w:rsidR="001071BD" w:rsidRPr="00B12C05" w:rsidRDefault="00AA7819" w:rsidP="00FF56F5">
            <w:pPr>
              <w:pStyle w:val="21"/>
              <w:spacing w:before="80" w:after="80" w:line="260" w:lineRule="exact"/>
              <w:ind w:right="175" w:firstLine="0"/>
              <w:jc w:val="right"/>
              <w:rPr>
                <w:sz w:val="22"/>
                <w:szCs w:val="22"/>
              </w:rPr>
            </w:pPr>
            <w:r w:rsidRPr="00B12C05">
              <w:rPr>
                <w:sz w:val="22"/>
                <w:szCs w:val="22"/>
              </w:rPr>
              <w:t>10</w:t>
            </w:r>
            <w:r w:rsidR="00FF56F5" w:rsidRPr="00B12C05">
              <w:rPr>
                <w:sz w:val="22"/>
                <w:szCs w:val="22"/>
              </w:rPr>
              <w:t> 864,3</w:t>
            </w:r>
          </w:p>
        </w:tc>
        <w:tc>
          <w:tcPr>
            <w:tcW w:w="1559" w:type="dxa"/>
            <w:tcBorders>
              <w:top w:val="nil"/>
              <w:left w:val="single" w:sz="4" w:space="0" w:color="auto"/>
              <w:bottom w:val="nil"/>
              <w:right w:val="single" w:sz="4" w:space="0" w:color="auto"/>
            </w:tcBorders>
            <w:vAlign w:val="bottom"/>
          </w:tcPr>
          <w:p w:rsidR="001071BD" w:rsidRPr="00B12C05" w:rsidRDefault="00BE1FDD" w:rsidP="00FF56F5">
            <w:pPr>
              <w:pStyle w:val="21"/>
              <w:spacing w:before="80" w:after="80" w:line="260" w:lineRule="exact"/>
              <w:ind w:right="317" w:firstLine="0"/>
              <w:jc w:val="right"/>
              <w:rPr>
                <w:sz w:val="22"/>
                <w:szCs w:val="22"/>
              </w:rPr>
            </w:pPr>
            <w:r w:rsidRPr="00B12C05">
              <w:rPr>
                <w:sz w:val="22"/>
                <w:szCs w:val="22"/>
              </w:rPr>
              <w:t>1</w:t>
            </w:r>
            <w:r w:rsidR="00FF56F5" w:rsidRPr="00B12C05">
              <w:rPr>
                <w:sz w:val="22"/>
                <w:szCs w:val="22"/>
              </w:rPr>
              <w:t> 370,5</w:t>
            </w:r>
          </w:p>
        </w:tc>
        <w:tc>
          <w:tcPr>
            <w:tcW w:w="1431" w:type="dxa"/>
            <w:tcBorders>
              <w:top w:val="nil"/>
              <w:left w:val="single" w:sz="4" w:space="0" w:color="auto"/>
              <w:bottom w:val="nil"/>
              <w:right w:val="single" w:sz="4" w:space="0" w:color="auto"/>
            </w:tcBorders>
            <w:vAlign w:val="bottom"/>
          </w:tcPr>
          <w:p w:rsidR="001071BD" w:rsidRPr="00B12C05" w:rsidRDefault="00AA7819" w:rsidP="00FF56F5">
            <w:pPr>
              <w:pStyle w:val="21"/>
              <w:tabs>
                <w:tab w:val="left" w:pos="650"/>
              </w:tabs>
              <w:spacing w:before="80" w:after="80" w:line="260" w:lineRule="exact"/>
              <w:ind w:right="331" w:firstLine="0"/>
              <w:jc w:val="right"/>
              <w:rPr>
                <w:sz w:val="22"/>
                <w:szCs w:val="22"/>
              </w:rPr>
            </w:pPr>
            <w:r w:rsidRPr="00B12C05">
              <w:rPr>
                <w:sz w:val="22"/>
                <w:szCs w:val="22"/>
              </w:rPr>
              <w:t>11</w:t>
            </w:r>
            <w:r w:rsidR="00FF56F5" w:rsidRPr="00B12C05">
              <w:rPr>
                <w:sz w:val="22"/>
                <w:szCs w:val="22"/>
              </w:rPr>
              <w:t>4</w:t>
            </w:r>
            <w:r w:rsidRPr="00B12C05">
              <w:rPr>
                <w:sz w:val="22"/>
                <w:szCs w:val="22"/>
              </w:rPr>
              <w:t>,</w:t>
            </w:r>
            <w:r w:rsidR="00FF56F5" w:rsidRPr="00B12C05">
              <w:rPr>
                <w:sz w:val="22"/>
                <w:szCs w:val="22"/>
              </w:rPr>
              <w:t>4</w:t>
            </w:r>
          </w:p>
        </w:tc>
      </w:tr>
      <w:tr w:rsidR="001071BD" w:rsidRPr="00B12C05" w:rsidTr="006E743B">
        <w:trPr>
          <w:jc w:val="center"/>
        </w:trPr>
        <w:tc>
          <w:tcPr>
            <w:tcW w:w="3277" w:type="dxa"/>
            <w:tcBorders>
              <w:top w:val="nil"/>
              <w:left w:val="single" w:sz="4" w:space="0" w:color="auto"/>
              <w:bottom w:val="nil"/>
              <w:right w:val="single" w:sz="4" w:space="0" w:color="auto"/>
            </w:tcBorders>
            <w:vAlign w:val="bottom"/>
          </w:tcPr>
          <w:p w:rsidR="001071BD" w:rsidRPr="00B12C05" w:rsidRDefault="001071BD" w:rsidP="00152795">
            <w:pPr>
              <w:spacing w:before="80" w:after="80" w:line="260" w:lineRule="exact"/>
              <w:ind w:left="345" w:right="113"/>
              <w:rPr>
                <w:snapToGrid w:val="0"/>
              </w:rPr>
            </w:pPr>
            <w:r w:rsidRPr="00B12C05">
              <w:rPr>
                <w:snapToGrid w:val="0"/>
                <w:sz w:val="22"/>
                <w:szCs w:val="22"/>
              </w:rPr>
              <w:t>прочие промежуточные товары</w:t>
            </w:r>
          </w:p>
        </w:tc>
        <w:tc>
          <w:tcPr>
            <w:tcW w:w="1417" w:type="dxa"/>
            <w:tcBorders>
              <w:top w:val="nil"/>
              <w:left w:val="single" w:sz="4" w:space="0" w:color="auto"/>
              <w:bottom w:val="nil"/>
              <w:right w:val="single" w:sz="4" w:space="0" w:color="auto"/>
            </w:tcBorders>
            <w:vAlign w:val="bottom"/>
          </w:tcPr>
          <w:p w:rsidR="001071BD" w:rsidRPr="00B12C05" w:rsidRDefault="00FF56F5" w:rsidP="00FF56F5">
            <w:pPr>
              <w:pStyle w:val="21"/>
              <w:spacing w:before="80" w:after="80" w:line="260" w:lineRule="exact"/>
              <w:ind w:right="175" w:firstLine="0"/>
              <w:jc w:val="right"/>
              <w:rPr>
                <w:sz w:val="22"/>
                <w:szCs w:val="22"/>
              </w:rPr>
            </w:pPr>
            <w:r w:rsidRPr="00B12C05">
              <w:rPr>
                <w:sz w:val="22"/>
                <w:szCs w:val="22"/>
              </w:rPr>
              <w:t>6 130,8</w:t>
            </w:r>
          </w:p>
        </w:tc>
        <w:tc>
          <w:tcPr>
            <w:tcW w:w="1418" w:type="dxa"/>
            <w:tcBorders>
              <w:top w:val="nil"/>
              <w:left w:val="single" w:sz="4" w:space="0" w:color="auto"/>
              <w:bottom w:val="nil"/>
              <w:right w:val="single" w:sz="4" w:space="0" w:color="auto"/>
            </w:tcBorders>
            <w:vAlign w:val="bottom"/>
          </w:tcPr>
          <w:p w:rsidR="001071BD" w:rsidRPr="00B12C05" w:rsidRDefault="00FF56F5" w:rsidP="00FF56F5">
            <w:pPr>
              <w:pStyle w:val="21"/>
              <w:spacing w:before="80" w:after="80" w:line="260" w:lineRule="exact"/>
              <w:ind w:right="175" w:firstLine="0"/>
              <w:jc w:val="right"/>
              <w:rPr>
                <w:sz w:val="22"/>
                <w:szCs w:val="22"/>
                <w:lang w:val="en-US"/>
              </w:rPr>
            </w:pPr>
            <w:r w:rsidRPr="00B12C05">
              <w:rPr>
                <w:sz w:val="22"/>
                <w:szCs w:val="22"/>
              </w:rPr>
              <w:t>7 088,0</w:t>
            </w:r>
          </w:p>
        </w:tc>
        <w:tc>
          <w:tcPr>
            <w:tcW w:w="1559" w:type="dxa"/>
            <w:tcBorders>
              <w:top w:val="nil"/>
              <w:left w:val="single" w:sz="4" w:space="0" w:color="auto"/>
              <w:bottom w:val="nil"/>
              <w:right w:val="single" w:sz="4" w:space="0" w:color="auto"/>
            </w:tcBorders>
            <w:vAlign w:val="bottom"/>
          </w:tcPr>
          <w:p w:rsidR="001071BD" w:rsidRPr="00B12C05" w:rsidRDefault="00AA7819" w:rsidP="00FF56F5">
            <w:pPr>
              <w:pStyle w:val="21"/>
              <w:spacing w:before="80" w:after="80" w:line="260" w:lineRule="exact"/>
              <w:ind w:right="317" w:firstLine="0"/>
              <w:jc w:val="right"/>
              <w:rPr>
                <w:sz w:val="22"/>
                <w:szCs w:val="22"/>
              </w:rPr>
            </w:pPr>
            <w:r w:rsidRPr="00B12C05">
              <w:rPr>
                <w:sz w:val="22"/>
                <w:szCs w:val="22"/>
              </w:rPr>
              <w:t>9</w:t>
            </w:r>
            <w:r w:rsidR="00FF56F5" w:rsidRPr="00B12C05">
              <w:rPr>
                <w:sz w:val="22"/>
                <w:szCs w:val="22"/>
              </w:rPr>
              <w:t>5</w:t>
            </w:r>
            <w:r w:rsidRPr="00B12C05">
              <w:rPr>
                <w:sz w:val="22"/>
                <w:szCs w:val="22"/>
              </w:rPr>
              <w:t>7,</w:t>
            </w:r>
            <w:r w:rsidR="00FF56F5" w:rsidRPr="00B12C05">
              <w:rPr>
                <w:sz w:val="22"/>
                <w:szCs w:val="22"/>
              </w:rPr>
              <w:t>2</w:t>
            </w:r>
          </w:p>
        </w:tc>
        <w:tc>
          <w:tcPr>
            <w:tcW w:w="1431" w:type="dxa"/>
            <w:tcBorders>
              <w:top w:val="nil"/>
              <w:left w:val="single" w:sz="4" w:space="0" w:color="auto"/>
              <w:bottom w:val="nil"/>
              <w:right w:val="single" w:sz="4" w:space="0" w:color="auto"/>
            </w:tcBorders>
            <w:vAlign w:val="bottom"/>
          </w:tcPr>
          <w:p w:rsidR="001071BD" w:rsidRPr="00B12C05" w:rsidRDefault="00F94DCA" w:rsidP="00FF56F5">
            <w:pPr>
              <w:pStyle w:val="21"/>
              <w:tabs>
                <w:tab w:val="left" w:pos="650"/>
              </w:tabs>
              <w:spacing w:before="80" w:after="80" w:line="260" w:lineRule="exact"/>
              <w:ind w:right="331" w:firstLine="0"/>
              <w:jc w:val="right"/>
              <w:rPr>
                <w:sz w:val="22"/>
                <w:szCs w:val="22"/>
              </w:rPr>
            </w:pPr>
            <w:r w:rsidRPr="00B12C05">
              <w:rPr>
                <w:sz w:val="22"/>
                <w:szCs w:val="22"/>
              </w:rPr>
              <w:t>11</w:t>
            </w:r>
            <w:r w:rsidR="00FF56F5" w:rsidRPr="00B12C05">
              <w:rPr>
                <w:sz w:val="22"/>
                <w:szCs w:val="22"/>
              </w:rPr>
              <w:t>5</w:t>
            </w:r>
            <w:r w:rsidRPr="00B12C05">
              <w:rPr>
                <w:sz w:val="22"/>
                <w:szCs w:val="22"/>
              </w:rPr>
              <w:t>,</w:t>
            </w:r>
            <w:r w:rsidR="00FF56F5" w:rsidRPr="00B12C05">
              <w:rPr>
                <w:sz w:val="22"/>
                <w:szCs w:val="22"/>
              </w:rPr>
              <w:t>6</w:t>
            </w:r>
          </w:p>
        </w:tc>
      </w:tr>
      <w:tr w:rsidR="001071BD" w:rsidRPr="00B12C05" w:rsidTr="006E743B">
        <w:trPr>
          <w:jc w:val="center"/>
        </w:trPr>
        <w:tc>
          <w:tcPr>
            <w:tcW w:w="3277" w:type="dxa"/>
            <w:tcBorders>
              <w:top w:val="nil"/>
              <w:left w:val="single" w:sz="4" w:space="0" w:color="auto"/>
              <w:bottom w:val="nil"/>
              <w:right w:val="single" w:sz="4" w:space="0" w:color="auto"/>
            </w:tcBorders>
            <w:vAlign w:val="bottom"/>
          </w:tcPr>
          <w:p w:rsidR="001071BD" w:rsidRPr="00B12C05" w:rsidRDefault="001071BD" w:rsidP="00152795">
            <w:pPr>
              <w:spacing w:before="80" w:after="80" w:line="260" w:lineRule="exact"/>
              <w:ind w:left="212" w:right="113" w:hanging="137"/>
              <w:rPr>
                <w:snapToGrid w:val="0"/>
              </w:rPr>
            </w:pPr>
            <w:r w:rsidRPr="00B12C05">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bottom"/>
          </w:tcPr>
          <w:p w:rsidR="001071BD" w:rsidRPr="00B12C05" w:rsidRDefault="00F94DCA" w:rsidP="00FF56F5">
            <w:pPr>
              <w:pStyle w:val="21"/>
              <w:spacing w:before="80" w:after="80" w:line="260" w:lineRule="exact"/>
              <w:ind w:right="175" w:firstLine="0"/>
              <w:jc w:val="right"/>
              <w:rPr>
                <w:sz w:val="22"/>
                <w:szCs w:val="22"/>
              </w:rPr>
            </w:pPr>
            <w:r w:rsidRPr="00B12C05">
              <w:rPr>
                <w:sz w:val="22"/>
                <w:szCs w:val="22"/>
              </w:rPr>
              <w:t>2</w:t>
            </w:r>
            <w:r w:rsidR="00FF56F5" w:rsidRPr="00B12C05">
              <w:rPr>
                <w:sz w:val="22"/>
                <w:szCs w:val="22"/>
              </w:rPr>
              <w:t> 750,7</w:t>
            </w:r>
          </w:p>
        </w:tc>
        <w:tc>
          <w:tcPr>
            <w:tcW w:w="1418" w:type="dxa"/>
            <w:tcBorders>
              <w:top w:val="nil"/>
              <w:left w:val="single" w:sz="4" w:space="0" w:color="auto"/>
              <w:bottom w:val="nil"/>
              <w:right w:val="single" w:sz="4" w:space="0" w:color="auto"/>
            </w:tcBorders>
            <w:vAlign w:val="bottom"/>
          </w:tcPr>
          <w:p w:rsidR="001071BD" w:rsidRPr="00B12C05" w:rsidRDefault="00FF56F5" w:rsidP="00FF56F5">
            <w:pPr>
              <w:pStyle w:val="21"/>
              <w:spacing w:before="80" w:after="80" w:line="260" w:lineRule="exact"/>
              <w:ind w:right="175" w:firstLine="0"/>
              <w:jc w:val="right"/>
              <w:rPr>
                <w:sz w:val="22"/>
                <w:szCs w:val="22"/>
              </w:rPr>
            </w:pPr>
            <w:r w:rsidRPr="00B12C05">
              <w:rPr>
                <w:sz w:val="22"/>
                <w:szCs w:val="22"/>
              </w:rPr>
              <w:t>3</w:t>
            </w:r>
            <w:r w:rsidR="00AB609A">
              <w:rPr>
                <w:sz w:val="22"/>
                <w:szCs w:val="22"/>
              </w:rPr>
              <w:t> </w:t>
            </w:r>
            <w:r w:rsidRPr="00B12C05">
              <w:rPr>
                <w:sz w:val="22"/>
                <w:szCs w:val="22"/>
              </w:rPr>
              <w:t>33</w:t>
            </w:r>
            <w:r w:rsidR="00AA7819" w:rsidRPr="00B12C05">
              <w:rPr>
                <w:sz w:val="22"/>
                <w:szCs w:val="22"/>
              </w:rPr>
              <w:t>9,</w:t>
            </w:r>
            <w:r w:rsidRPr="00B12C05">
              <w:rPr>
                <w:sz w:val="22"/>
                <w:szCs w:val="22"/>
              </w:rPr>
              <w:t>9</w:t>
            </w:r>
          </w:p>
        </w:tc>
        <w:tc>
          <w:tcPr>
            <w:tcW w:w="1559" w:type="dxa"/>
            <w:tcBorders>
              <w:top w:val="nil"/>
              <w:left w:val="single" w:sz="4" w:space="0" w:color="auto"/>
              <w:bottom w:val="nil"/>
              <w:right w:val="single" w:sz="4" w:space="0" w:color="auto"/>
            </w:tcBorders>
            <w:vAlign w:val="bottom"/>
          </w:tcPr>
          <w:p w:rsidR="001071BD" w:rsidRPr="00B12C05" w:rsidRDefault="00FF56F5" w:rsidP="00152795">
            <w:pPr>
              <w:pStyle w:val="21"/>
              <w:spacing w:before="80" w:after="80" w:line="260" w:lineRule="exact"/>
              <w:ind w:right="317" w:firstLine="0"/>
              <w:jc w:val="right"/>
              <w:rPr>
                <w:sz w:val="22"/>
                <w:szCs w:val="22"/>
              </w:rPr>
            </w:pPr>
            <w:r w:rsidRPr="00B12C05">
              <w:rPr>
                <w:sz w:val="22"/>
                <w:szCs w:val="22"/>
              </w:rPr>
              <w:t>589,2</w:t>
            </w:r>
          </w:p>
        </w:tc>
        <w:tc>
          <w:tcPr>
            <w:tcW w:w="1431" w:type="dxa"/>
            <w:tcBorders>
              <w:top w:val="nil"/>
              <w:left w:val="single" w:sz="4" w:space="0" w:color="auto"/>
              <w:bottom w:val="nil"/>
              <w:right w:val="single" w:sz="4" w:space="0" w:color="auto"/>
            </w:tcBorders>
            <w:vAlign w:val="bottom"/>
          </w:tcPr>
          <w:p w:rsidR="001071BD" w:rsidRPr="00B12C05" w:rsidRDefault="00BE1FDD" w:rsidP="00FF56F5">
            <w:pPr>
              <w:pStyle w:val="21"/>
              <w:tabs>
                <w:tab w:val="left" w:pos="650"/>
              </w:tabs>
              <w:spacing w:before="80" w:after="80" w:line="260" w:lineRule="exact"/>
              <w:ind w:right="331" w:firstLine="0"/>
              <w:jc w:val="right"/>
              <w:rPr>
                <w:sz w:val="22"/>
                <w:szCs w:val="22"/>
              </w:rPr>
            </w:pPr>
            <w:r w:rsidRPr="00B12C05">
              <w:rPr>
                <w:sz w:val="22"/>
                <w:szCs w:val="22"/>
              </w:rPr>
              <w:t>12</w:t>
            </w:r>
            <w:r w:rsidR="00FF56F5" w:rsidRPr="00B12C05">
              <w:rPr>
                <w:sz w:val="22"/>
                <w:szCs w:val="22"/>
              </w:rPr>
              <w:t>1</w:t>
            </w:r>
            <w:r w:rsidRPr="00B12C05">
              <w:rPr>
                <w:sz w:val="22"/>
                <w:szCs w:val="22"/>
              </w:rPr>
              <w:t>,</w:t>
            </w:r>
            <w:r w:rsidR="00FF56F5" w:rsidRPr="00B12C05">
              <w:rPr>
                <w:sz w:val="22"/>
                <w:szCs w:val="22"/>
              </w:rPr>
              <w:t>4</w:t>
            </w:r>
          </w:p>
        </w:tc>
      </w:tr>
      <w:tr w:rsidR="001071BD" w:rsidRPr="00B12C05" w:rsidTr="006E743B">
        <w:trPr>
          <w:jc w:val="center"/>
        </w:trPr>
        <w:tc>
          <w:tcPr>
            <w:tcW w:w="3277" w:type="dxa"/>
            <w:tcBorders>
              <w:top w:val="nil"/>
              <w:left w:val="single" w:sz="4" w:space="0" w:color="auto"/>
              <w:bottom w:val="nil"/>
              <w:right w:val="single" w:sz="4" w:space="0" w:color="auto"/>
            </w:tcBorders>
            <w:vAlign w:val="bottom"/>
          </w:tcPr>
          <w:p w:rsidR="001071BD" w:rsidRPr="00B12C05" w:rsidRDefault="001071BD" w:rsidP="00152795">
            <w:pPr>
              <w:spacing w:before="80" w:after="80" w:line="260" w:lineRule="exact"/>
              <w:ind w:left="645" w:right="113"/>
              <w:rPr>
                <w:snapToGrid w:val="0"/>
              </w:rPr>
            </w:pPr>
            <w:r w:rsidRPr="00B12C05">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1071BD" w:rsidRPr="00B12C05" w:rsidRDefault="001071BD" w:rsidP="00152795">
            <w:pPr>
              <w:pStyle w:val="21"/>
              <w:spacing w:before="80" w:after="80" w:line="260" w:lineRule="exact"/>
              <w:ind w:right="175" w:firstLine="0"/>
              <w:jc w:val="right"/>
              <w:rPr>
                <w:sz w:val="22"/>
                <w:szCs w:val="22"/>
              </w:rPr>
            </w:pPr>
          </w:p>
        </w:tc>
        <w:tc>
          <w:tcPr>
            <w:tcW w:w="1418" w:type="dxa"/>
            <w:tcBorders>
              <w:top w:val="nil"/>
              <w:left w:val="single" w:sz="4" w:space="0" w:color="auto"/>
              <w:bottom w:val="nil"/>
              <w:right w:val="single" w:sz="4" w:space="0" w:color="auto"/>
            </w:tcBorders>
            <w:vAlign w:val="bottom"/>
          </w:tcPr>
          <w:p w:rsidR="001071BD" w:rsidRPr="00B12C05" w:rsidRDefault="001071BD" w:rsidP="00152795">
            <w:pPr>
              <w:pStyle w:val="21"/>
              <w:spacing w:before="80" w:after="80" w:line="260" w:lineRule="exact"/>
              <w:ind w:right="175" w:firstLine="0"/>
              <w:jc w:val="right"/>
              <w:rPr>
                <w:sz w:val="22"/>
                <w:szCs w:val="22"/>
              </w:rPr>
            </w:pPr>
          </w:p>
        </w:tc>
        <w:tc>
          <w:tcPr>
            <w:tcW w:w="1559" w:type="dxa"/>
            <w:tcBorders>
              <w:top w:val="nil"/>
              <w:left w:val="single" w:sz="4" w:space="0" w:color="auto"/>
              <w:bottom w:val="nil"/>
              <w:right w:val="single" w:sz="4" w:space="0" w:color="auto"/>
            </w:tcBorders>
            <w:vAlign w:val="bottom"/>
          </w:tcPr>
          <w:p w:rsidR="001071BD" w:rsidRPr="00B12C05" w:rsidRDefault="001071BD" w:rsidP="00152795">
            <w:pPr>
              <w:pStyle w:val="21"/>
              <w:spacing w:before="80" w:after="80" w:line="260" w:lineRule="exact"/>
              <w:ind w:right="317" w:firstLine="0"/>
              <w:jc w:val="right"/>
              <w:rPr>
                <w:sz w:val="22"/>
                <w:szCs w:val="22"/>
              </w:rPr>
            </w:pPr>
          </w:p>
        </w:tc>
        <w:tc>
          <w:tcPr>
            <w:tcW w:w="1431" w:type="dxa"/>
            <w:tcBorders>
              <w:top w:val="nil"/>
              <w:left w:val="single" w:sz="4" w:space="0" w:color="auto"/>
              <w:bottom w:val="nil"/>
              <w:right w:val="single" w:sz="4" w:space="0" w:color="auto"/>
            </w:tcBorders>
            <w:vAlign w:val="bottom"/>
          </w:tcPr>
          <w:p w:rsidR="001071BD" w:rsidRPr="00B12C05" w:rsidRDefault="001071BD" w:rsidP="00152795">
            <w:pPr>
              <w:pStyle w:val="21"/>
              <w:tabs>
                <w:tab w:val="left" w:pos="650"/>
              </w:tabs>
              <w:spacing w:before="80" w:after="80" w:line="260" w:lineRule="exact"/>
              <w:ind w:right="331" w:firstLine="0"/>
              <w:jc w:val="right"/>
              <w:rPr>
                <w:sz w:val="22"/>
                <w:szCs w:val="22"/>
              </w:rPr>
            </w:pPr>
          </w:p>
        </w:tc>
      </w:tr>
      <w:tr w:rsidR="001071BD" w:rsidRPr="00B12C05" w:rsidTr="006E743B">
        <w:trPr>
          <w:trHeight w:val="292"/>
          <w:jc w:val="center"/>
        </w:trPr>
        <w:tc>
          <w:tcPr>
            <w:tcW w:w="3277" w:type="dxa"/>
            <w:tcBorders>
              <w:top w:val="nil"/>
              <w:left w:val="single" w:sz="4" w:space="0" w:color="auto"/>
              <w:bottom w:val="nil"/>
              <w:right w:val="single" w:sz="4" w:space="0" w:color="auto"/>
            </w:tcBorders>
            <w:vAlign w:val="bottom"/>
          </w:tcPr>
          <w:p w:rsidR="001071BD" w:rsidRPr="00B12C05" w:rsidRDefault="001071BD" w:rsidP="00152795">
            <w:pPr>
              <w:spacing w:before="80" w:after="80" w:line="260" w:lineRule="exact"/>
              <w:ind w:left="375" w:right="113"/>
              <w:rPr>
                <w:snapToGrid w:val="0"/>
              </w:rPr>
            </w:pPr>
            <w:r w:rsidRPr="00B12C05">
              <w:rPr>
                <w:snapToGrid w:val="0"/>
                <w:sz w:val="22"/>
                <w:szCs w:val="22"/>
              </w:rPr>
              <w:t>продовольственные</w:t>
            </w:r>
          </w:p>
        </w:tc>
        <w:tc>
          <w:tcPr>
            <w:tcW w:w="1417" w:type="dxa"/>
            <w:tcBorders>
              <w:top w:val="nil"/>
              <w:left w:val="single" w:sz="4" w:space="0" w:color="auto"/>
              <w:bottom w:val="nil"/>
              <w:right w:val="single" w:sz="4" w:space="0" w:color="auto"/>
            </w:tcBorders>
            <w:vAlign w:val="bottom"/>
          </w:tcPr>
          <w:p w:rsidR="001071BD" w:rsidRPr="00B12C05" w:rsidRDefault="00FF56F5" w:rsidP="00152795">
            <w:pPr>
              <w:pStyle w:val="21"/>
              <w:spacing w:before="80" w:after="80" w:line="260" w:lineRule="exact"/>
              <w:ind w:right="175" w:firstLine="0"/>
              <w:jc w:val="right"/>
              <w:rPr>
                <w:sz w:val="22"/>
                <w:szCs w:val="22"/>
              </w:rPr>
            </w:pPr>
            <w:r w:rsidRPr="00B12C05">
              <w:rPr>
                <w:sz w:val="22"/>
                <w:szCs w:val="22"/>
              </w:rPr>
              <w:t>847,4</w:t>
            </w:r>
          </w:p>
        </w:tc>
        <w:tc>
          <w:tcPr>
            <w:tcW w:w="1418" w:type="dxa"/>
            <w:tcBorders>
              <w:top w:val="nil"/>
              <w:left w:val="single" w:sz="4" w:space="0" w:color="auto"/>
              <w:bottom w:val="nil"/>
              <w:right w:val="single" w:sz="4" w:space="0" w:color="auto"/>
            </w:tcBorders>
            <w:vAlign w:val="bottom"/>
          </w:tcPr>
          <w:p w:rsidR="001071BD" w:rsidRPr="00B12C05" w:rsidRDefault="00FF56F5" w:rsidP="00152795">
            <w:pPr>
              <w:pStyle w:val="21"/>
              <w:spacing w:before="80" w:after="80" w:line="260" w:lineRule="exact"/>
              <w:ind w:right="175" w:firstLine="0"/>
              <w:jc w:val="right"/>
              <w:rPr>
                <w:sz w:val="22"/>
                <w:szCs w:val="22"/>
              </w:rPr>
            </w:pPr>
            <w:r w:rsidRPr="00B12C05">
              <w:rPr>
                <w:sz w:val="22"/>
                <w:szCs w:val="22"/>
              </w:rPr>
              <w:t>876,3</w:t>
            </w:r>
          </w:p>
        </w:tc>
        <w:tc>
          <w:tcPr>
            <w:tcW w:w="1559" w:type="dxa"/>
            <w:tcBorders>
              <w:top w:val="nil"/>
              <w:left w:val="single" w:sz="4" w:space="0" w:color="auto"/>
              <w:bottom w:val="nil"/>
              <w:right w:val="single" w:sz="4" w:space="0" w:color="auto"/>
            </w:tcBorders>
            <w:vAlign w:val="bottom"/>
          </w:tcPr>
          <w:p w:rsidR="001071BD" w:rsidRPr="00B12C05" w:rsidRDefault="00F94DCA" w:rsidP="00FF56F5">
            <w:pPr>
              <w:pStyle w:val="21"/>
              <w:spacing w:before="80" w:after="80" w:line="260" w:lineRule="exact"/>
              <w:ind w:right="317" w:firstLine="0"/>
              <w:jc w:val="right"/>
              <w:rPr>
                <w:sz w:val="22"/>
                <w:szCs w:val="22"/>
              </w:rPr>
            </w:pPr>
            <w:r w:rsidRPr="00B12C05">
              <w:rPr>
                <w:sz w:val="22"/>
                <w:szCs w:val="22"/>
              </w:rPr>
              <w:t>2</w:t>
            </w:r>
            <w:r w:rsidR="00FF56F5" w:rsidRPr="00B12C05">
              <w:rPr>
                <w:sz w:val="22"/>
                <w:szCs w:val="22"/>
              </w:rPr>
              <w:t>8</w:t>
            </w:r>
            <w:r w:rsidRPr="00B12C05">
              <w:rPr>
                <w:sz w:val="22"/>
                <w:szCs w:val="22"/>
              </w:rPr>
              <w:t>,</w:t>
            </w:r>
            <w:r w:rsidR="00FF56F5" w:rsidRPr="00B12C05">
              <w:rPr>
                <w:sz w:val="22"/>
                <w:szCs w:val="22"/>
              </w:rPr>
              <w:t>9</w:t>
            </w:r>
          </w:p>
        </w:tc>
        <w:tc>
          <w:tcPr>
            <w:tcW w:w="1431" w:type="dxa"/>
            <w:tcBorders>
              <w:top w:val="nil"/>
              <w:left w:val="single" w:sz="4" w:space="0" w:color="auto"/>
              <w:bottom w:val="nil"/>
              <w:right w:val="single" w:sz="4" w:space="0" w:color="auto"/>
            </w:tcBorders>
            <w:vAlign w:val="bottom"/>
          </w:tcPr>
          <w:p w:rsidR="001071BD" w:rsidRPr="00B12C05" w:rsidRDefault="00F94DCA" w:rsidP="00FF56F5">
            <w:pPr>
              <w:pStyle w:val="21"/>
              <w:tabs>
                <w:tab w:val="left" w:pos="650"/>
              </w:tabs>
              <w:spacing w:before="80" w:after="80" w:line="260" w:lineRule="exact"/>
              <w:ind w:right="331" w:firstLine="0"/>
              <w:jc w:val="right"/>
              <w:rPr>
                <w:sz w:val="22"/>
                <w:szCs w:val="22"/>
              </w:rPr>
            </w:pPr>
            <w:r w:rsidRPr="00B12C05">
              <w:rPr>
                <w:sz w:val="22"/>
                <w:szCs w:val="22"/>
              </w:rPr>
              <w:t>103,</w:t>
            </w:r>
            <w:r w:rsidR="00FF56F5" w:rsidRPr="00B12C05">
              <w:rPr>
                <w:sz w:val="22"/>
                <w:szCs w:val="22"/>
              </w:rPr>
              <w:t>4</w:t>
            </w:r>
          </w:p>
        </w:tc>
      </w:tr>
      <w:tr w:rsidR="001071BD" w:rsidRPr="00B12C05" w:rsidTr="006E743B">
        <w:trPr>
          <w:jc w:val="center"/>
        </w:trPr>
        <w:tc>
          <w:tcPr>
            <w:tcW w:w="3277" w:type="dxa"/>
            <w:tcBorders>
              <w:top w:val="nil"/>
              <w:left w:val="single" w:sz="4" w:space="0" w:color="auto"/>
              <w:bottom w:val="double" w:sz="4" w:space="0" w:color="auto"/>
              <w:right w:val="single" w:sz="4" w:space="0" w:color="auto"/>
            </w:tcBorders>
            <w:vAlign w:val="bottom"/>
          </w:tcPr>
          <w:p w:rsidR="001071BD" w:rsidRPr="00B12C05" w:rsidRDefault="001071BD" w:rsidP="00152795">
            <w:pPr>
              <w:spacing w:before="80" w:after="80" w:line="260" w:lineRule="exact"/>
              <w:ind w:left="375" w:right="113"/>
              <w:rPr>
                <w:snapToGrid w:val="0"/>
              </w:rPr>
            </w:pPr>
            <w:r w:rsidRPr="00B12C05">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bottom"/>
          </w:tcPr>
          <w:p w:rsidR="001071BD" w:rsidRPr="00B12C05" w:rsidRDefault="00946EE5" w:rsidP="00FF56F5">
            <w:pPr>
              <w:pStyle w:val="21"/>
              <w:spacing w:before="80" w:after="80" w:line="260" w:lineRule="exact"/>
              <w:ind w:right="175" w:firstLine="0"/>
              <w:jc w:val="right"/>
              <w:rPr>
                <w:sz w:val="22"/>
                <w:szCs w:val="22"/>
              </w:rPr>
            </w:pPr>
            <w:r w:rsidRPr="00B12C05">
              <w:rPr>
                <w:sz w:val="22"/>
                <w:szCs w:val="22"/>
              </w:rPr>
              <w:t>1</w:t>
            </w:r>
            <w:r w:rsidR="00FF56F5" w:rsidRPr="00B12C05">
              <w:rPr>
                <w:sz w:val="22"/>
                <w:szCs w:val="22"/>
              </w:rPr>
              <w:t> 903,3</w:t>
            </w:r>
          </w:p>
        </w:tc>
        <w:tc>
          <w:tcPr>
            <w:tcW w:w="1418" w:type="dxa"/>
            <w:tcBorders>
              <w:top w:val="nil"/>
              <w:left w:val="single" w:sz="4" w:space="0" w:color="auto"/>
              <w:bottom w:val="double" w:sz="4" w:space="0" w:color="auto"/>
              <w:right w:val="single" w:sz="4" w:space="0" w:color="auto"/>
            </w:tcBorders>
            <w:vAlign w:val="bottom"/>
          </w:tcPr>
          <w:p w:rsidR="001071BD" w:rsidRPr="00B12C05" w:rsidRDefault="00AA7819" w:rsidP="00FF56F5">
            <w:pPr>
              <w:pStyle w:val="21"/>
              <w:spacing w:before="80" w:after="80" w:line="260" w:lineRule="exact"/>
              <w:ind w:right="175" w:firstLine="0"/>
              <w:jc w:val="right"/>
              <w:rPr>
                <w:sz w:val="22"/>
                <w:szCs w:val="22"/>
              </w:rPr>
            </w:pPr>
            <w:r w:rsidRPr="00B12C05">
              <w:rPr>
                <w:sz w:val="22"/>
                <w:szCs w:val="22"/>
              </w:rPr>
              <w:t>2</w:t>
            </w:r>
            <w:r w:rsidR="00FF56F5" w:rsidRPr="00B12C05">
              <w:rPr>
                <w:sz w:val="22"/>
                <w:szCs w:val="22"/>
              </w:rPr>
              <w:t> 463,6</w:t>
            </w:r>
          </w:p>
        </w:tc>
        <w:tc>
          <w:tcPr>
            <w:tcW w:w="1559" w:type="dxa"/>
            <w:tcBorders>
              <w:top w:val="nil"/>
              <w:left w:val="single" w:sz="4" w:space="0" w:color="auto"/>
              <w:bottom w:val="double" w:sz="4" w:space="0" w:color="auto"/>
              <w:right w:val="single" w:sz="4" w:space="0" w:color="auto"/>
            </w:tcBorders>
            <w:vAlign w:val="bottom"/>
          </w:tcPr>
          <w:p w:rsidR="001071BD" w:rsidRPr="00B12C05" w:rsidRDefault="00FF56F5" w:rsidP="00152795">
            <w:pPr>
              <w:pStyle w:val="21"/>
              <w:spacing w:before="80" w:after="80" w:line="260" w:lineRule="exact"/>
              <w:ind w:right="317" w:firstLine="0"/>
              <w:jc w:val="right"/>
              <w:rPr>
                <w:sz w:val="22"/>
                <w:szCs w:val="22"/>
              </w:rPr>
            </w:pPr>
            <w:r w:rsidRPr="00B12C05">
              <w:rPr>
                <w:sz w:val="22"/>
                <w:szCs w:val="22"/>
              </w:rPr>
              <w:t>560,3</w:t>
            </w:r>
          </w:p>
        </w:tc>
        <w:tc>
          <w:tcPr>
            <w:tcW w:w="1431" w:type="dxa"/>
            <w:tcBorders>
              <w:top w:val="nil"/>
              <w:left w:val="single" w:sz="4" w:space="0" w:color="auto"/>
              <w:bottom w:val="double" w:sz="4" w:space="0" w:color="auto"/>
              <w:right w:val="single" w:sz="4" w:space="0" w:color="auto"/>
            </w:tcBorders>
            <w:vAlign w:val="bottom"/>
          </w:tcPr>
          <w:p w:rsidR="001071BD" w:rsidRPr="00B12C05" w:rsidRDefault="00FF56F5" w:rsidP="00152795">
            <w:pPr>
              <w:pStyle w:val="21"/>
              <w:tabs>
                <w:tab w:val="left" w:pos="650"/>
              </w:tabs>
              <w:spacing w:before="80" w:after="80" w:line="260" w:lineRule="exact"/>
              <w:ind w:right="331" w:firstLine="0"/>
              <w:jc w:val="right"/>
              <w:rPr>
                <w:sz w:val="22"/>
                <w:szCs w:val="22"/>
              </w:rPr>
            </w:pPr>
            <w:r w:rsidRPr="00B12C05">
              <w:rPr>
                <w:sz w:val="22"/>
                <w:szCs w:val="22"/>
              </w:rPr>
              <w:t>129,4</w:t>
            </w:r>
          </w:p>
        </w:tc>
      </w:tr>
    </w:tbl>
    <w:p w:rsidR="00A00F01" w:rsidRPr="00B12C05" w:rsidRDefault="00A00F01" w:rsidP="006E743B">
      <w:pPr>
        <w:spacing w:before="200" w:after="120" w:line="260" w:lineRule="exact"/>
        <w:jc w:val="center"/>
        <w:rPr>
          <w:rFonts w:ascii="Arial" w:hAnsi="Arial" w:cs="Arial"/>
          <w:b/>
          <w:bCs/>
          <w:sz w:val="22"/>
          <w:szCs w:val="22"/>
        </w:rPr>
      </w:pPr>
      <w:r w:rsidRPr="00B12C05">
        <w:rPr>
          <w:rFonts w:ascii="Arial" w:hAnsi="Arial" w:cs="Arial"/>
          <w:b/>
          <w:bCs/>
          <w:sz w:val="22"/>
          <w:szCs w:val="22"/>
        </w:rPr>
        <w:lastRenderedPageBreak/>
        <w:t xml:space="preserve">Импорт товаров из Российской Федерации, по которым произошел </w:t>
      </w:r>
      <w:r w:rsidRPr="00B12C05">
        <w:rPr>
          <w:rFonts w:ascii="Arial" w:hAnsi="Arial" w:cs="Arial"/>
          <w:b/>
          <w:bCs/>
          <w:sz w:val="22"/>
          <w:szCs w:val="22"/>
        </w:rPr>
        <w:br/>
        <w:t>наиболее существенный рост стоимостного объема поставок</w:t>
      </w:r>
    </w:p>
    <w:tbl>
      <w:tblPr>
        <w:tblW w:w="9078" w:type="dxa"/>
        <w:jc w:val="center"/>
        <w:tblBorders>
          <w:top w:val="single" w:sz="4" w:space="0" w:color="auto"/>
        </w:tblBorders>
        <w:tblLayout w:type="fixed"/>
        <w:tblLook w:val="0000"/>
      </w:tblPr>
      <w:tblGrid>
        <w:gridCol w:w="3548"/>
        <w:gridCol w:w="1346"/>
        <w:gridCol w:w="1347"/>
        <w:gridCol w:w="1560"/>
        <w:gridCol w:w="1277"/>
      </w:tblGrid>
      <w:tr w:rsidR="00764CC8" w:rsidRPr="00B12C05" w:rsidTr="001F7A34">
        <w:trPr>
          <w:cantSplit/>
          <w:tblHeader/>
          <w:jc w:val="center"/>
        </w:trPr>
        <w:tc>
          <w:tcPr>
            <w:tcW w:w="3548"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20" w:after="20" w:line="200" w:lineRule="exact"/>
              <w:ind w:firstLine="0"/>
              <w:jc w:val="center"/>
              <w:rPr>
                <w:sz w:val="22"/>
                <w:szCs w:val="22"/>
              </w:rPr>
            </w:pPr>
          </w:p>
        </w:tc>
        <w:tc>
          <w:tcPr>
            <w:tcW w:w="1346"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2017 г., </w:t>
            </w:r>
            <w:r w:rsidRPr="00B12C05">
              <w:rPr>
                <w:sz w:val="22"/>
                <w:szCs w:val="22"/>
              </w:rPr>
              <w:br/>
              <w:t>млн. долл. США</w:t>
            </w:r>
          </w:p>
        </w:tc>
        <w:tc>
          <w:tcPr>
            <w:tcW w:w="1347"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2018 г., </w:t>
            </w:r>
            <w:r w:rsidRPr="00B12C05">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764CC8" w:rsidRPr="00B12C05" w:rsidRDefault="00482B20" w:rsidP="00FC2E48">
            <w:pPr>
              <w:spacing w:before="40" w:after="40" w:line="200" w:lineRule="exact"/>
              <w:jc w:val="center"/>
            </w:pPr>
            <w:r w:rsidRPr="00B12C05">
              <w:rPr>
                <w:sz w:val="22"/>
                <w:szCs w:val="22"/>
              </w:rPr>
              <w:t>2018 г.</w:t>
            </w:r>
            <w:r w:rsidR="00764CC8" w:rsidRPr="00B12C05">
              <w:rPr>
                <w:sz w:val="22"/>
                <w:szCs w:val="22"/>
              </w:rPr>
              <w:t xml:space="preserve"> к 2017 г. </w:t>
            </w:r>
          </w:p>
        </w:tc>
      </w:tr>
      <w:tr w:rsidR="00A00F01" w:rsidRPr="00B12C05" w:rsidTr="001953B1">
        <w:trPr>
          <w:cantSplit/>
          <w:trHeight w:val="579"/>
          <w:tblHeader/>
          <w:jc w:val="center"/>
        </w:trPr>
        <w:tc>
          <w:tcPr>
            <w:tcW w:w="3548" w:type="dxa"/>
            <w:vMerge/>
            <w:tcBorders>
              <w:top w:val="nil"/>
              <w:left w:val="single" w:sz="4" w:space="0" w:color="auto"/>
              <w:bottom w:val="single" w:sz="4" w:space="0" w:color="auto"/>
              <w:right w:val="single" w:sz="4" w:space="0" w:color="auto"/>
            </w:tcBorders>
          </w:tcPr>
          <w:p w:rsidR="00A00F01" w:rsidRPr="00B12C05" w:rsidRDefault="00A00F01" w:rsidP="000A7105">
            <w:pPr>
              <w:pStyle w:val="21"/>
              <w:spacing w:before="20" w:after="20" w:line="200" w:lineRule="exact"/>
              <w:ind w:firstLine="0"/>
              <w:jc w:val="center"/>
              <w:rPr>
                <w:sz w:val="22"/>
                <w:szCs w:val="22"/>
              </w:rPr>
            </w:pPr>
          </w:p>
        </w:tc>
        <w:tc>
          <w:tcPr>
            <w:tcW w:w="1346" w:type="dxa"/>
            <w:vMerge/>
            <w:tcBorders>
              <w:top w:val="nil"/>
              <w:left w:val="single" w:sz="4" w:space="0" w:color="auto"/>
              <w:bottom w:val="single" w:sz="4" w:space="0" w:color="auto"/>
              <w:right w:val="single" w:sz="4" w:space="0" w:color="auto"/>
            </w:tcBorders>
          </w:tcPr>
          <w:p w:rsidR="00A00F01" w:rsidRPr="00B12C05" w:rsidRDefault="00A00F01" w:rsidP="000A7105">
            <w:pPr>
              <w:pStyle w:val="21"/>
              <w:spacing w:before="60" w:after="60" w:line="200" w:lineRule="exact"/>
              <w:ind w:right="227" w:firstLine="0"/>
              <w:jc w:val="center"/>
              <w:rPr>
                <w:sz w:val="22"/>
                <w:szCs w:val="22"/>
              </w:rPr>
            </w:pPr>
          </w:p>
        </w:tc>
        <w:tc>
          <w:tcPr>
            <w:tcW w:w="1347" w:type="dxa"/>
            <w:vMerge/>
            <w:tcBorders>
              <w:top w:val="nil"/>
              <w:left w:val="single" w:sz="4" w:space="0" w:color="auto"/>
              <w:bottom w:val="single" w:sz="4" w:space="0" w:color="auto"/>
              <w:right w:val="single" w:sz="4" w:space="0" w:color="auto"/>
            </w:tcBorders>
          </w:tcPr>
          <w:p w:rsidR="00A00F01" w:rsidRPr="00B12C05" w:rsidRDefault="00A00F01" w:rsidP="000A7105">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A00F01" w:rsidRPr="00B12C05" w:rsidRDefault="00A00F01" w:rsidP="000A7105">
            <w:pPr>
              <w:pStyle w:val="21"/>
              <w:spacing w:before="60" w:after="60" w:line="200" w:lineRule="exact"/>
              <w:ind w:right="-36" w:firstLine="0"/>
              <w:jc w:val="center"/>
              <w:rPr>
                <w:sz w:val="22"/>
                <w:szCs w:val="22"/>
              </w:rPr>
            </w:pPr>
            <w:r w:rsidRPr="00B12C05">
              <w:rPr>
                <w:sz w:val="22"/>
                <w:szCs w:val="22"/>
              </w:rPr>
              <w:t>прирост,</w:t>
            </w:r>
            <w:r w:rsidRPr="00B12C05">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A00F01" w:rsidRPr="00B12C05" w:rsidRDefault="00A00F01" w:rsidP="000A7105">
            <w:pPr>
              <w:pStyle w:val="21"/>
              <w:spacing w:before="60" w:after="60" w:line="200" w:lineRule="exact"/>
              <w:ind w:firstLine="0"/>
              <w:jc w:val="center"/>
              <w:rPr>
                <w:sz w:val="22"/>
                <w:szCs w:val="22"/>
              </w:rPr>
            </w:pPr>
            <w:r w:rsidRPr="00B12C05">
              <w:rPr>
                <w:sz w:val="22"/>
                <w:szCs w:val="22"/>
              </w:rPr>
              <w:t xml:space="preserve">в </w:t>
            </w:r>
            <w:r w:rsidRPr="00B12C05">
              <w:rPr>
                <w:sz w:val="22"/>
                <w:szCs w:val="22"/>
              </w:rPr>
              <w:br/>
              <w:t>процентах</w:t>
            </w:r>
          </w:p>
        </w:tc>
      </w:tr>
      <w:tr w:rsidR="00FB711C" w:rsidRPr="00B12C05" w:rsidTr="00152795">
        <w:trPr>
          <w:trHeight w:val="77"/>
          <w:jc w:val="center"/>
        </w:trPr>
        <w:tc>
          <w:tcPr>
            <w:tcW w:w="3548" w:type="dxa"/>
            <w:tcBorders>
              <w:top w:val="single" w:sz="4" w:space="0" w:color="auto"/>
              <w:left w:val="single" w:sz="4" w:space="0" w:color="auto"/>
              <w:bottom w:val="nil"/>
              <w:right w:val="single" w:sz="4" w:space="0" w:color="auto"/>
            </w:tcBorders>
            <w:shd w:val="clear" w:color="auto" w:fill="auto"/>
          </w:tcPr>
          <w:p w:rsidR="00FB711C" w:rsidRPr="00B12C05" w:rsidRDefault="00FB711C" w:rsidP="001B1F08">
            <w:pPr>
              <w:spacing w:before="50" w:after="50" w:line="200" w:lineRule="exact"/>
            </w:pPr>
            <w:r w:rsidRPr="00B12C05">
              <w:rPr>
                <w:sz w:val="22"/>
                <w:szCs w:val="22"/>
              </w:rPr>
              <w:t>Нефть сырая, включая газовый конденсат</w:t>
            </w:r>
          </w:p>
        </w:tc>
        <w:tc>
          <w:tcPr>
            <w:tcW w:w="1346" w:type="dxa"/>
            <w:tcBorders>
              <w:top w:val="single" w:sz="4" w:space="0" w:color="auto"/>
              <w:left w:val="single" w:sz="4" w:space="0" w:color="auto"/>
              <w:bottom w:val="nil"/>
              <w:right w:val="single" w:sz="4" w:space="0" w:color="auto"/>
            </w:tcBorders>
            <w:shd w:val="clear" w:color="auto" w:fill="auto"/>
            <w:vAlign w:val="bottom"/>
          </w:tcPr>
          <w:p w:rsidR="00FB711C" w:rsidRPr="00B12C05" w:rsidRDefault="0054611E" w:rsidP="001B1F08">
            <w:pPr>
              <w:pStyle w:val="21"/>
              <w:spacing w:before="50" w:after="50" w:line="200" w:lineRule="exact"/>
              <w:ind w:right="246" w:firstLine="0"/>
              <w:jc w:val="right"/>
              <w:rPr>
                <w:sz w:val="22"/>
                <w:szCs w:val="22"/>
              </w:rPr>
            </w:pPr>
            <w:r w:rsidRPr="00B12C05">
              <w:rPr>
                <w:sz w:val="22"/>
                <w:szCs w:val="22"/>
              </w:rPr>
              <w:t>5 317,0</w:t>
            </w:r>
          </w:p>
        </w:tc>
        <w:tc>
          <w:tcPr>
            <w:tcW w:w="1347" w:type="dxa"/>
            <w:tcBorders>
              <w:top w:val="single" w:sz="4" w:space="0" w:color="auto"/>
              <w:left w:val="single" w:sz="4" w:space="0" w:color="auto"/>
              <w:bottom w:val="nil"/>
              <w:right w:val="single" w:sz="4" w:space="0" w:color="auto"/>
            </w:tcBorders>
            <w:shd w:val="clear" w:color="auto" w:fill="auto"/>
            <w:vAlign w:val="bottom"/>
          </w:tcPr>
          <w:p w:rsidR="00FB711C" w:rsidRPr="00B12C05" w:rsidRDefault="00AA7819" w:rsidP="001B1F08">
            <w:pPr>
              <w:pStyle w:val="21"/>
              <w:spacing w:before="50" w:after="50" w:line="200" w:lineRule="exact"/>
              <w:ind w:right="246" w:firstLine="0"/>
              <w:jc w:val="right"/>
              <w:rPr>
                <w:sz w:val="22"/>
                <w:szCs w:val="22"/>
              </w:rPr>
            </w:pPr>
            <w:r w:rsidRPr="00B12C05">
              <w:rPr>
                <w:sz w:val="22"/>
                <w:szCs w:val="22"/>
              </w:rPr>
              <w:t>6</w:t>
            </w:r>
            <w:r w:rsidR="0054611E" w:rsidRPr="00B12C05">
              <w:rPr>
                <w:sz w:val="22"/>
                <w:szCs w:val="22"/>
              </w:rPr>
              <w:t> 822,7</w:t>
            </w:r>
          </w:p>
        </w:tc>
        <w:tc>
          <w:tcPr>
            <w:tcW w:w="1560" w:type="dxa"/>
            <w:tcBorders>
              <w:top w:val="single" w:sz="4" w:space="0" w:color="auto"/>
              <w:left w:val="single" w:sz="4" w:space="0" w:color="auto"/>
              <w:bottom w:val="nil"/>
              <w:right w:val="single" w:sz="4" w:space="0" w:color="auto"/>
            </w:tcBorders>
            <w:shd w:val="clear" w:color="auto" w:fill="auto"/>
            <w:vAlign w:val="bottom"/>
          </w:tcPr>
          <w:p w:rsidR="00FB711C" w:rsidRPr="00B12C05" w:rsidRDefault="00D5457B" w:rsidP="001B1F08">
            <w:pPr>
              <w:pStyle w:val="21"/>
              <w:spacing w:before="50" w:after="50" w:line="200" w:lineRule="exact"/>
              <w:ind w:right="397" w:firstLine="0"/>
              <w:jc w:val="right"/>
              <w:rPr>
                <w:sz w:val="22"/>
                <w:szCs w:val="22"/>
              </w:rPr>
            </w:pPr>
            <w:r w:rsidRPr="00B12C05">
              <w:rPr>
                <w:sz w:val="22"/>
                <w:szCs w:val="22"/>
              </w:rPr>
              <w:t>1</w:t>
            </w:r>
            <w:r w:rsidR="0054611E" w:rsidRPr="00B12C05">
              <w:rPr>
                <w:sz w:val="22"/>
                <w:szCs w:val="22"/>
              </w:rPr>
              <w:t> 505,7</w:t>
            </w:r>
          </w:p>
        </w:tc>
        <w:tc>
          <w:tcPr>
            <w:tcW w:w="1277" w:type="dxa"/>
            <w:tcBorders>
              <w:top w:val="single" w:sz="4" w:space="0" w:color="auto"/>
              <w:left w:val="single" w:sz="4" w:space="0" w:color="auto"/>
              <w:bottom w:val="nil"/>
              <w:right w:val="single" w:sz="4" w:space="0" w:color="auto"/>
            </w:tcBorders>
            <w:shd w:val="clear" w:color="auto" w:fill="auto"/>
            <w:vAlign w:val="bottom"/>
          </w:tcPr>
          <w:p w:rsidR="00FB711C" w:rsidRPr="00B12C05" w:rsidRDefault="0054611E" w:rsidP="001B1F08">
            <w:pPr>
              <w:pStyle w:val="21"/>
              <w:spacing w:before="50" w:after="50" w:line="200" w:lineRule="exact"/>
              <w:ind w:right="241" w:firstLine="0"/>
              <w:jc w:val="right"/>
              <w:rPr>
                <w:sz w:val="22"/>
                <w:szCs w:val="22"/>
              </w:rPr>
            </w:pPr>
            <w:r w:rsidRPr="00B12C05">
              <w:rPr>
                <w:sz w:val="22"/>
                <w:szCs w:val="22"/>
              </w:rPr>
              <w:t>128,3</w:t>
            </w:r>
          </w:p>
        </w:tc>
      </w:tr>
      <w:tr w:rsidR="00E91EC4" w:rsidRPr="00B12C05" w:rsidTr="00152795">
        <w:trPr>
          <w:trHeight w:val="77"/>
          <w:jc w:val="center"/>
        </w:trPr>
        <w:tc>
          <w:tcPr>
            <w:tcW w:w="3548" w:type="dxa"/>
            <w:tcBorders>
              <w:top w:val="nil"/>
              <w:left w:val="single" w:sz="4" w:space="0" w:color="auto"/>
              <w:bottom w:val="nil"/>
              <w:right w:val="single" w:sz="4" w:space="0" w:color="auto"/>
            </w:tcBorders>
            <w:shd w:val="clear" w:color="auto" w:fill="auto"/>
          </w:tcPr>
          <w:p w:rsidR="00E91EC4" w:rsidRPr="00B12C05" w:rsidRDefault="00E91EC4" w:rsidP="001B1F08">
            <w:pPr>
              <w:spacing w:before="50" w:after="50" w:line="200" w:lineRule="exact"/>
            </w:pPr>
            <w:r w:rsidRPr="00B12C05">
              <w:rPr>
                <w:sz w:val="22"/>
                <w:szCs w:val="22"/>
              </w:rPr>
              <w:t>Автомобили легковые</w:t>
            </w:r>
          </w:p>
        </w:tc>
        <w:tc>
          <w:tcPr>
            <w:tcW w:w="1346" w:type="dxa"/>
            <w:tcBorders>
              <w:top w:val="nil"/>
              <w:left w:val="single" w:sz="4" w:space="0" w:color="auto"/>
              <w:bottom w:val="nil"/>
              <w:right w:val="single" w:sz="4" w:space="0" w:color="auto"/>
            </w:tcBorders>
            <w:shd w:val="clear" w:color="auto" w:fill="auto"/>
            <w:vAlign w:val="bottom"/>
          </w:tcPr>
          <w:p w:rsidR="00E91EC4" w:rsidRPr="00B12C05" w:rsidRDefault="0054611E" w:rsidP="001B1F08">
            <w:pPr>
              <w:pStyle w:val="21"/>
              <w:spacing w:before="50" w:after="50" w:line="200" w:lineRule="exact"/>
              <w:ind w:left="170" w:right="246" w:firstLine="0"/>
              <w:jc w:val="right"/>
              <w:rPr>
                <w:sz w:val="22"/>
                <w:szCs w:val="22"/>
              </w:rPr>
            </w:pPr>
            <w:r w:rsidRPr="00B12C05">
              <w:rPr>
                <w:sz w:val="22"/>
                <w:szCs w:val="22"/>
              </w:rPr>
              <w:t>558,3</w:t>
            </w:r>
          </w:p>
        </w:tc>
        <w:tc>
          <w:tcPr>
            <w:tcW w:w="1347" w:type="dxa"/>
            <w:tcBorders>
              <w:top w:val="nil"/>
              <w:left w:val="single" w:sz="4" w:space="0" w:color="auto"/>
              <w:bottom w:val="nil"/>
              <w:right w:val="single" w:sz="4" w:space="0" w:color="auto"/>
            </w:tcBorders>
            <w:shd w:val="clear" w:color="auto" w:fill="auto"/>
            <w:vAlign w:val="bottom"/>
          </w:tcPr>
          <w:p w:rsidR="00E91EC4" w:rsidRPr="00B12C05" w:rsidRDefault="0054611E" w:rsidP="001B1F08">
            <w:pPr>
              <w:pStyle w:val="21"/>
              <w:spacing w:before="50" w:after="50" w:line="200" w:lineRule="exact"/>
              <w:ind w:left="170" w:right="246" w:firstLine="0"/>
              <w:jc w:val="right"/>
              <w:rPr>
                <w:sz w:val="22"/>
                <w:szCs w:val="22"/>
              </w:rPr>
            </w:pPr>
            <w:r w:rsidRPr="00B12C05">
              <w:rPr>
                <w:sz w:val="22"/>
                <w:szCs w:val="22"/>
              </w:rPr>
              <w:t>916,8</w:t>
            </w:r>
          </w:p>
        </w:tc>
        <w:tc>
          <w:tcPr>
            <w:tcW w:w="1560" w:type="dxa"/>
            <w:tcBorders>
              <w:top w:val="nil"/>
              <w:left w:val="single" w:sz="4" w:space="0" w:color="auto"/>
              <w:bottom w:val="nil"/>
              <w:right w:val="single" w:sz="4" w:space="0" w:color="auto"/>
            </w:tcBorders>
            <w:shd w:val="clear" w:color="auto" w:fill="auto"/>
            <w:vAlign w:val="bottom"/>
          </w:tcPr>
          <w:p w:rsidR="00E91EC4" w:rsidRPr="00B12C05" w:rsidRDefault="0054611E" w:rsidP="001B1F08">
            <w:pPr>
              <w:pStyle w:val="21"/>
              <w:spacing w:before="50" w:after="50" w:line="200" w:lineRule="exact"/>
              <w:ind w:right="397" w:firstLine="0"/>
              <w:jc w:val="right"/>
              <w:rPr>
                <w:sz w:val="22"/>
                <w:szCs w:val="22"/>
              </w:rPr>
            </w:pPr>
            <w:r w:rsidRPr="00B12C05">
              <w:rPr>
                <w:sz w:val="22"/>
                <w:szCs w:val="22"/>
              </w:rPr>
              <w:t>385,5</w:t>
            </w:r>
          </w:p>
        </w:tc>
        <w:tc>
          <w:tcPr>
            <w:tcW w:w="1277" w:type="dxa"/>
            <w:tcBorders>
              <w:top w:val="nil"/>
              <w:left w:val="single" w:sz="4" w:space="0" w:color="auto"/>
              <w:bottom w:val="nil"/>
              <w:right w:val="single" w:sz="4" w:space="0" w:color="auto"/>
            </w:tcBorders>
            <w:shd w:val="clear" w:color="auto" w:fill="auto"/>
            <w:vAlign w:val="bottom"/>
          </w:tcPr>
          <w:p w:rsidR="00E91EC4" w:rsidRPr="00B12C05" w:rsidRDefault="0054611E" w:rsidP="001B1F08">
            <w:pPr>
              <w:pStyle w:val="21"/>
              <w:spacing w:before="50" w:after="50" w:line="200" w:lineRule="exact"/>
              <w:ind w:left="170" w:right="241" w:firstLine="0"/>
              <w:jc w:val="right"/>
              <w:rPr>
                <w:sz w:val="22"/>
                <w:szCs w:val="22"/>
              </w:rPr>
            </w:pPr>
            <w:r w:rsidRPr="00B12C05">
              <w:rPr>
                <w:sz w:val="22"/>
                <w:szCs w:val="22"/>
              </w:rPr>
              <w:t>164,2</w:t>
            </w:r>
          </w:p>
        </w:tc>
      </w:tr>
      <w:tr w:rsidR="00244B1C" w:rsidRPr="00B12C05" w:rsidTr="00152795">
        <w:trPr>
          <w:trHeight w:val="198"/>
          <w:jc w:val="center"/>
        </w:trPr>
        <w:tc>
          <w:tcPr>
            <w:tcW w:w="3548" w:type="dxa"/>
            <w:tcBorders>
              <w:top w:val="nil"/>
              <w:left w:val="single" w:sz="4" w:space="0" w:color="auto"/>
              <w:bottom w:val="nil"/>
              <w:right w:val="single" w:sz="4" w:space="0" w:color="auto"/>
            </w:tcBorders>
            <w:shd w:val="clear" w:color="auto" w:fill="auto"/>
          </w:tcPr>
          <w:p w:rsidR="00244B1C" w:rsidRPr="00B12C05" w:rsidRDefault="00244B1C" w:rsidP="001B1F08">
            <w:pPr>
              <w:spacing w:before="50" w:after="50" w:line="200" w:lineRule="exact"/>
            </w:pPr>
            <w:r w:rsidRPr="00B12C05">
              <w:rPr>
                <w:sz w:val="22"/>
                <w:szCs w:val="22"/>
              </w:rPr>
              <w:t>Черные металлы</w:t>
            </w:r>
          </w:p>
        </w:tc>
        <w:tc>
          <w:tcPr>
            <w:tcW w:w="1346" w:type="dxa"/>
            <w:tcBorders>
              <w:top w:val="nil"/>
              <w:left w:val="single" w:sz="4" w:space="0" w:color="auto"/>
              <w:bottom w:val="nil"/>
              <w:right w:val="single" w:sz="4" w:space="0" w:color="auto"/>
            </w:tcBorders>
            <w:shd w:val="clear" w:color="auto" w:fill="auto"/>
            <w:vAlign w:val="bottom"/>
          </w:tcPr>
          <w:p w:rsidR="00244B1C" w:rsidRPr="00B12C05" w:rsidRDefault="00244B1C" w:rsidP="001B1F08">
            <w:pPr>
              <w:pStyle w:val="21"/>
              <w:spacing w:before="50" w:after="50" w:line="200" w:lineRule="exact"/>
              <w:ind w:right="246" w:firstLine="0"/>
              <w:jc w:val="right"/>
              <w:rPr>
                <w:sz w:val="22"/>
                <w:szCs w:val="22"/>
              </w:rPr>
            </w:pPr>
            <w:r w:rsidRPr="00B12C05">
              <w:rPr>
                <w:sz w:val="22"/>
                <w:szCs w:val="22"/>
              </w:rPr>
              <w:t>1</w:t>
            </w:r>
            <w:r w:rsidR="0054611E" w:rsidRPr="00B12C05">
              <w:rPr>
                <w:sz w:val="22"/>
                <w:szCs w:val="22"/>
              </w:rPr>
              <w:t> 300,5</w:t>
            </w:r>
          </w:p>
        </w:tc>
        <w:tc>
          <w:tcPr>
            <w:tcW w:w="1347" w:type="dxa"/>
            <w:tcBorders>
              <w:top w:val="nil"/>
              <w:left w:val="single" w:sz="4" w:space="0" w:color="auto"/>
              <w:bottom w:val="nil"/>
              <w:right w:val="single" w:sz="4" w:space="0" w:color="auto"/>
            </w:tcBorders>
            <w:shd w:val="clear" w:color="auto" w:fill="auto"/>
            <w:vAlign w:val="bottom"/>
          </w:tcPr>
          <w:p w:rsidR="00244B1C" w:rsidRPr="00B12C05" w:rsidRDefault="00244B1C" w:rsidP="001B1F08">
            <w:pPr>
              <w:pStyle w:val="21"/>
              <w:spacing w:before="50" w:after="50" w:line="200" w:lineRule="exact"/>
              <w:ind w:right="246" w:firstLine="0"/>
              <w:jc w:val="right"/>
              <w:rPr>
                <w:sz w:val="22"/>
                <w:szCs w:val="22"/>
              </w:rPr>
            </w:pPr>
            <w:r w:rsidRPr="00B12C05">
              <w:rPr>
                <w:sz w:val="22"/>
                <w:szCs w:val="22"/>
              </w:rPr>
              <w:t>1</w:t>
            </w:r>
            <w:r w:rsidR="0054611E" w:rsidRPr="00B12C05">
              <w:rPr>
                <w:sz w:val="22"/>
                <w:szCs w:val="22"/>
              </w:rPr>
              <w:t> 493,6</w:t>
            </w:r>
          </w:p>
        </w:tc>
        <w:tc>
          <w:tcPr>
            <w:tcW w:w="1560" w:type="dxa"/>
            <w:tcBorders>
              <w:top w:val="nil"/>
              <w:left w:val="single" w:sz="4" w:space="0" w:color="auto"/>
              <w:bottom w:val="nil"/>
              <w:right w:val="single" w:sz="4" w:space="0" w:color="auto"/>
            </w:tcBorders>
            <w:shd w:val="clear" w:color="auto" w:fill="auto"/>
            <w:vAlign w:val="bottom"/>
          </w:tcPr>
          <w:p w:rsidR="00244B1C" w:rsidRPr="00B12C05" w:rsidRDefault="0054611E" w:rsidP="001B1F08">
            <w:pPr>
              <w:pStyle w:val="21"/>
              <w:spacing w:before="50" w:after="50" w:line="200" w:lineRule="exact"/>
              <w:ind w:right="397" w:firstLine="0"/>
              <w:jc w:val="right"/>
              <w:rPr>
                <w:sz w:val="22"/>
                <w:szCs w:val="22"/>
              </w:rPr>
            </w:pPr>
            <w:r w:rsidRPr="00B12C05">
              <w:rPr>
                <w:sz w:val="22"/>
                <w:szCs w:val="22"/>
              </w:rPr>
              <w:t>193,1</w:t>
            </w:r>
          </w:p>
        </w:tc>
        <w:tc>
          <w:tcPr>
            <w:tcW w:w="1277" w:type="dxa"/>
            <w:tcBorders>
              <w:top w:val="nil"/>
              <w:left w:val="single" w:sz="4" w:space="0" w:color="auto"/>
              <w:bottom w:val="nil"/>
              <w:right w:val="single" w:sz="4" w:space="0" w:color="auto"/>
            </w:tcBorders>
            <w:shd w:val="clear" w:color="auto" w:fill="auto"/>
            <w:vAlign w:val="bottom"/>
          </w:tcPr>
          <w:p w:rsidR="00244B1C" w:rsidRPr="00B12C05" w:rsidRDefault="0054611E" w:rsidP="001B1F08">
            <w:pPr>
              <w:pStyle w:val="21"/>
              <w:spacing w:before="50" w:after="50" w:line="200" w:lineRule="exact"/>
              <w:ind w:right="241" w:firstLine="0"/>
              <w:jc w:val="right"/>
              <w:rPr>
                <w:sz w:val="22"/>
                <w:szCs w:val="22"/>
              </w:rPr>
            </w:pPr>
            <w:r w:rsidRPr="00B12C05">
              <w:rPr>
                <w:sz w:val="22"/>
                <w:szCs w:val="22"/>
              </w:rPr>
              <w:t>114,9</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Семена рапса</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3,1</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97,2</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397" w:firstLine="0"/>
              <w:jc w:val="right"/>
              <w:rPr>
                <w:sz w:val="22"/>
                <w:szCs w:val="22"/>
              </w:rPr>
            </w:pPr>
            <w:r w:rsidRPr="00B12C05">
              <w:rPr>
                <w:sz w:val="22"/>
                <w:szCs w:val="22"/>
              </w:rPr>
              <w:t>94,1</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в 31р.</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Уголь каменный</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35,6</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87,2</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397" w:firstLine="0"/>
              <w:jc w:val="right"/>
              <w:rPr>
                <w:sz w:val="22"/>
                <w:szCs w:val="22"/>
              </w:rPr>
            </w:pPr>
            <w:r w:rsidRPr="00B12C05">
              <w:rPr>
                <w:sz w:val="22"/>
                <w:szCs w:val="22"/>
              </w:rPr>
              <w:t>51,6</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245,0</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Углеводороды ациклические</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55,1</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106,4</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tabs>
                <w:tab w:val="left" w:pos="984"/>
              </w:tabs>
              <w:spacing w:before="50" w:after="50" w:line="200" w:lineRule="exact"/>
              <w:ind w:right="397" w:firstLine="0"/>
              <w:jc w:val="right"/>
              <w:rPr>
                <w:sz w:val="22"/>
                <w:szCs w:val="22"/>
              </w:rPr>
            </w:pPr>
            <w:r w:rsidRPr="00B12C05">
              <w:rPr>
                <w:sz w:val="22"/>
                <w:szCs w:val="22"/>
              </w:rPr>
              <w:t>51,3</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192,9</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Автомобили специального назначения</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4,7</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43,4</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tabs>
                <w:tab w:val="left" w:pos="984"/>
              </w:tabs>
              <w:spacing w:before="50" w:after="50" w:line="200" w:lineRule="exact"/>
              <w:ind w:right="397" w:firstLine="0"/>
              <w:jc w:val="right"/>
              <w:rPr>
                <w:sz w:val="22"/>
                <w:szCs w:val="22"/>
              </w:rPr>
            </w:pPr>
            <w:r w:rsidRPr="00B12C05">
              <w:rPr>
                <w:sz w:val="22"/>
                <w:szCs w:val="22"/>
              </w:rPr>
              <w:t>38,7</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в 9,3р.</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 xml:space="preserve">Электроды угольные </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12,4</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47,5</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397" w:firstLine="0"/>
              <w:jc w:val="right"/>
              <w:rPr>
                <w:sz w:val="22"/>
                <w:szCs w:val="22"/>
              </w:rPr>
            </w:pPr>
            <w:r w:rsidRPr="00B12C05">
              <w:rPr>
                <w:sz w:val="22"/>
                <w:szCs w:val="22"/>
              </w:rPr>
              <w:t>35,</w:t>
            </w:r>
            <w:r w:rsidR="00EB629D" w:rsidRPr="00B12C05">
              <w:rPr>
                <w:sz w:val="22"/>
                <w:szCs w:val="22"/>
              </w:rPr>
              <w:t>1</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в 3,8р.</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Пшеница</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16,3</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51,1</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397" w:firstLine="0"/>
              <w:jc w:val="right"/>
              <w:rPr>
                <w:sz w:val="22"/>
                <w:szCs w:val="22"/>
              </w:rPr>
            </w:pPr>
            <w:r w:rsidRPr="00B12C05">
              <w:rPr>
                <w:sz w:val="22"/>
                <w:szCs w:val="22"/>
              </w:rPr>
              <w:t>34,8</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в 3,1р.</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Провода изолированные, кабели</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80,7</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113,3</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397" w:firstLine="0"/>
              <w:jc w:val="right"/>
              <w:rPr>
                <w:sz w:val="22"/>
                <w:szCs w:val="22"/>
              </w:rPr>
            </w:pPr>
            <w:r w:rsidRPr="00B12C05">
              <w:rPr>
                <w:sz w:val="22"/>
                <w:szCs w:val="22"/>
              </w:rPr>
              <w:t>32,6</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140,4</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Шины</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102,4</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134,5</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397" w:firstLine="0"/>
              <w:jc w:val="right"/>
              <w:rPr>
                <w:sz w:val="22"/>
                <w:szCs w:val="22"/>
              </w:rPr>
            </w:pPr>
            <w:r w:rsidRPr="00B12C05">
              <w:rPr>
                <w:sz w:val="22"/>
                <w:szCs w:val="22"/>
              </w:rPr>
              <w:t>32,1</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131,2</w:t>
            </w:r>
          </w:p>
        </w:tc>
      </w:tr>
      <w:tr w:rsidR="00860BE8" w:rsidRPr="00B12C05" w:rsidTr="001F7A34">
        <w:trPr>
          <w:trHeight w:val="77"/>
          <w:jc w:val="center"/>
        </w:trPr>
        <w:tc>
          <w:tcPr>
            <w:tcW w:w="3548" w:type="dxa"/>
            <w:tcBorders>
              <w:top w:val="nil"/>
              <w:left w:val="single" w:sz="4" w:space="0" w:color="auto"/>
              <w:bottom w:val="nil"/>
              <w:right w:val="single" w:sz="4" w:space="0" w:color="auto"/>
            </w:tcBorders>
            <w:shd w:val="clear" w:color="auto" w:fill="auto"/>
          </w:tcPr>
          <w:p w:rsidR="00860BE8" w:rsidRPr="00B12C05" w:rsidRDefault="00860BE8" w:rsidP="001B1F08">
            <w:pPr>
              <w:spacing w:before="50" w:after="50" w:line="200" w:lineRule="exact"/>
            </w:pPr>
            <w:r w:rsidRPr="00B12C05">
              <w:rPr>
                <w:sz w:val="22"/>
                <w:szCs w:val="22"/>
              </w:rPr>
              <w:t>Сжиженный газ</w:t>
            </w:r>
          </w:p>
        </w:tc>
        <w:tc>
          <w:tcPr>
            <w:tcW w:w="1346"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183,1</w:t>
            </w:r>
          </w:p>
        </w:tc>
        <w:tc>
          <w:tcPr>
            <w:tcW w:w="134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215,0</w:t>
            </w:r>
          </w:p>
        </w:tc>
        <w:tc>
          <w:tcPr>
            <w:tcW w:w="1560"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397" w:firstLine="0"/>
              <w:jc w:val="right"/>
              <w:rPr>
                <w:sz w:val="22"/>
                <w:szCs w:val="22"/>
              </w:rPr>
            </w:pPr>
            <w:r w:rsidRPr="00B12C05">
              <w:rPr>
                <w:sz w:val="22"/>
                <w:szCs w:val="22"/>
              </w:rPr>
              <w:t>31,9</w:t>
            </w:r>
          </w:p>
        </w:tc>
        <w:tc>
          <w:tcPr>
            <w:tcW w:w="1277" w:type="dxa"/>
            <w:tcBorders>
              <w:top w:val="nil"/>
              <w:left w:val="single" w:sz="4" w:space="0" w:color="auto"/>
              <w:bottom w:val="nil"/>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117,4</w:t>
            </w:r>
          </w:p>
        </w:tc>
      </w:tr>
      <w:tr w:rsidR="00860BE8" w:rsidRPr="00B12C05" w:rsidTr="001F7A34">
        <w:trPr>
          <w:trHeight w:val="77"/>
          <w:jc w:val="center"/>
        </w:trPr>
        <w:tc>
          <w:tcPr>
            <w:tcW w:w="3548" w:type="dxa"/>
            <w:tcBorders>
              <w:top w:val="nil"/>
              <w:left w:val="single" w:sz="4" w:space="0" w:color="auto"/>
              <w:bottom w:val="double" w:sz="4" w:space="0" w:color="auto"/>
              <w:right w:val="single" w:sz="4" w:space="0" w:color="auto"/>
            </w:tcBorders>
            <w:shd w:val="clear" w:color="auto" w:fill="auto"/>
          </w:tcPr>
          <w:p w:rsidR="00860BE8" w:rsidRPr="00E5658E" w:rsidRDefault="00860BE8" w:rsidP="001B1F08">
            <w:pPr>
              <w:spacing w:before="50" w:after="50" w:line="200" w:lineRule="exact"/>
              <w:rPr>
                <w:spacing w:val="-4"/>
              </w:rPr>
            </w:pPr>
            <w:r w:rsidRPr="00E5658E">
              <w:rPr>
                <w:spacing w:val="-4"/>
                <w:sz w:val="22"/>
                <w:szCs w:val="22"/>
              </w:rPr>
              <w:t>Телевизоры, мониторы и проекторы</w:t>
            </w:r>
          </w:p>
        </w:tc>
        <w:tc>
          <w:tcPr>
            <w:tcW w:w="1346" w:type="dxa"/>
            <w:tcBorders>
              <w:top w:val="nil"/>
              <w:left w:val="single" w:sz="4" w:space="0" w:color="auto"/>
              <w:bottom w:val="double" w:sz="4" w:space="0" w:color="auto"/>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102,3</w:t>
            </w:r>
          </w:p>
        </w:tc>
        <w:tc>
          <w:tcPr>
            <w:tcW w:w="1347" w:type="dxa"/>
            <w:tcBorders>
              <w:top w:val="nil"/>
              <w:left w:val="single" w:sz="4" w:space="0" w:color="auto"/>
              <w:bottom w:val="double" w:sz="4" w:space="0" w:color="auto"/>
              <w:right w:val="single" w:sz="4" w:space="0" w:color="auto"/>
            </w:tcBorders>
            <w:shd w:val="clear" w:color="auto" w:fill="auto"/>
            <w:vAlign w:val="bottom"/>
          </w:tcPr>
          <w:p w:rsidR="00860BE8" w:rsidRPr="00B12C05" w:rsidRDefault="00860BE8" w:rsidP="001B1F08">
            <w:pPr>
              <w:pStyle w:val="21"/>
              <w:spacing w:before="50" w:after="50" w:line="200" w:lineRule="exact"/>
              <w:ind w:right="246" w:firstLine="0"/>
              <w:jc w:val="right"/>
              <w:rPr>
                <w:sz w:val="22"/>
                <w:szCs w:val="22"/>
              </w:rPr>
            </w:pPr>
            <w:r w:rsidRPr="00B12C05">
              <w:rPr>
                <w:sz w:val="22"/>
                <w:szCs w:val="22"/>
              </w:rPr>
              <w:t>131,3</w:t>
            </w:r>
          </w:p>
        </w:tc>
        <w:tc>
          <w:tcPr>
            <w:tcW w:w="1560" w:type="dxa"/>
            <w:tcBorders>
              <w:top w:val="nil"/>
              <w:left w:val="single" w:sz="4" w:space="0" w:color="auto"/>
              <w:bottom w:val="double" w:sz="4" w:space="0" w:color="auto"/>
              <w:right w:val="single" w:sz="4" w:space="0" w:color="auto"/>
            </w:tcBorders>
            <w:shd w:val="clear" w:color="auto" w:fill="auto"/>
            <w:vAlign w:val="bottom"/>
          </w:tcPr>
          <w:p w:rsidR="00860BE8" w:rsidRPr="00B12C05" w:rsidRDefault="00860BE8" w:rsidP="001B1F08">
            <w:pPr>
              <w:pStyle w:val="21"/>
              <w:spacing w:before="50" w:after="50" w:line="200" w:lineRule="exact"/>
              <w:ind w:right="397" w:firstLine="0"/>
              <w:jc w:val="right"/>
              <w:rPr>
                <w:sz w:val="22"/>
                <w:szCs w:val="22"/>
              </w:rPr>
            </w:pPr>
            <w:r w:rsidRPr="00B12C05">
              <w:rPr>
                <w:sz w:val="22"/>
                <w:szCs w:val="22"/>
              </w:rPr>
              <w:t>29,0</w:t>
            </w:r>
          </w:p>
        </w:tc>
        <w:tc>
          <w:tcPr>
            <w:tcW w:w="1277" w:type="dxa"/>
            <w:tcBorders>
              <w:top w:val="nil"/>
              <w:left w:val="single" w:sz="4" w:space="0" w:color="auto"/>
              <w:bottom w:val="double" w:sz="4" w:space="0" w:color="auto"/>
              <w:right w:val="single" w:sz="4" w:space="0" w:color="auto"/>
            </w:tcBorders>
            <w:shd w:val="clear" w:color="auto" w:fill="auto"/>
            <w:vAlign w:val="bottom"/>
          </w:tcPr>
          <w:p w:rsidR="00860BE8" w:rsidRPr="00B12C05" w:rsidRDefault="00860BE8" w:rsidP="001B1F08">
            <w:pPr>
              <w:pStyle w:val="21"/>
              <w:spacing w:before="50" w:after="50" w:line="200" w:lineRule="exact"/>
              <w:ind w:right="241" w:firstLine="0"/>
              <w:jc w:val="right"/>
              <w:rPr>
                <w:sz w:val="22"/>
                <w:szCs w:val="22"/>
              </w:rPr>
            </w:pPr>
            <w:r w:rsidRPr="00B12C05">
              <w:rPr>
                <w:sz w:val="22"/>
                <w:szCs w:val="22"/>
              </w:rPr>
              <w:t>128,4</w:t>
            </w:r>
          </w:p>
        </w:tc>
      </w:tr>
    </w:tbl>
    <w:p w:rsidR="00FD0603" w:rsidRPr="00B12C05" w:rsidRDefault="00FD0603" w:rsidP="006E743B">
      <w:pPr>
        <w:spacing w:before="240" w:after="120" w:line="260" w:lineRule="exact"/>
        <w:jc w:val="center"/>
        <w:rPr>
          <w:rFonts w:ascii="Arial" w:hAnsi="Arial" w:cs="Arial"/>
          <w:b/>
          <w:bCs/>
          <w:sz w:val="22"/>
          <w:szCs w:val="22"/>
        </w:rPr>
      </w:pPr>
      <w:r w:rsidRPr="00B12C05">
        <w:rPr>
          <w:rFonts w:ascii="Arial" w:hAnsi="Arial" w:cs="Arial"/>
          <w:b/>
          <w:bCs/>
          <w:sz w:val="22"/>
          <w:szCs w:val="22"/>
        </w:rPr>
        <w:t>Импорт товаров из Российской Федерации, по которым произошло наиболее существенное сокращение стоимостного объема поставок</w:t>
      </w:r>
    </w:p>
    <w:tbl>
      <w:tblPr>
        <w:tblW w:w="9074" w:type="dxa"/>
        <w:jc w:val="center"/>
        <w:tblInd w:w="4" w:type="dxa"/>
        <w:tblBorders>
          <w:top w:val="single" w:sz="4" w:space="0" w:color="auto"/>
        </w:tblBorders>
        <w:tblLayout w:type="fixed"/>
        <w:tblLook w:val="0000"/>
      </w:tblPr>
      <w:tblGrid>
        <w:gridCol w:w="3546"/>
        <w:gridCol w:w="1316"/>
        <w:gridCol w:w="1375"/>
        <w:gridCol w:w="1560"/>
        <w:gridCol w:w="1277"/>
      </w:tblGrid>
      <w:tr w:rsidR="00764CC8" w:rsidRPr="00B12C05" w:rsidTr="001F7A34">
        <w:trPr>
          <w:cantSplit/>
          <w:tblHeader/>
          <w:jc w:val="center"/>
        </w:trPr>
        <w:tc>
          <w:tcPr>
            <w:tcW w:w="3546" w:type="dxa"/>
            <w:vMerge w:val="restart"/>
            <w:tcBorders>
              <w:top w:val="single" w:sz="4" w:space="0" w:color="auto"/>
              <w:left w:val="single" w:sz="4" w:space="0" w:color="auto"/>
              <w:bottom w:val="nil"/>
              <w:right w:val="single" w:sz="4" w:space="0" w:color="auto"/>
            </w:tcBorders>
          </w:tcPr>
          <w:p w:rsidR="00764CC8" w:rsidRPr="00B12C05" w:rsidRDefault="00764CC8" w:rsidP="000A7105">
            <w:pPr>
              <w:pStyle w:val="21"/>
              <w:spacing w:before="20" w:after="20" w:line="200" w:lineRule="exact"/>
              <w:ind w:firstLine="0"/>
              <w:jc w:val="center"/>
              <w:rPr>
                <w:sz w:val="22"/>
                <w:szCs w:val="22"/>
              </w:rPr>
            </w:pPr>
          </w:p>
        </w:tc>
        <w:tc>
          <w:tcPr>
            <w:tcW w:w="1316"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2017 г., </w:t>
            </w:r>
            <w:r w:rsidRPr="00B12C05">
              <w:rPr>
                <w:sz w:val="22"/>
                <w:szCs w:val="22"/>
              </w:rPr>
              <w:br/>
              <w:t>млн. долл. США</w:t>
            </w:r>
          </w:p>
        </w:tc>
        <w:tc>
          <w:tcPr>
            <w:tcW w:w="1375" w:type="dxa"/>
            <w:vMerge w:val="restart"/>
            <w:tcBorders>
              <w:top w:val="single" w:sz="4" w:space="0" w:color="auto"/>
              <w:left w:val="single" w:sz="4" w:space="0" w:color="auto"/>
              <w:bottom w:val="nil"/>
              <w:right w:val="single" w:sz="4" w:space="0" w:color="auto"/>
            </w:tcBorders>
          </w:tcPr>
          <w:p w:rsidR="00764CC8" w:rsidRPr="00B12C05" w:rsidRDefault="00764CC8" w:rsidP="00FC2E48">
            <w:pPr>
              <w:spacing w:before="20" w:after="20" w:line="200" w:lineRule="exact"/>
              <w:jc w:val="center"/>
            </w:pPr>
            <w:r w:rsidRPr="00B12C05">
              <w:rPr>
                <w:sz w:val="22"/>
                <w:szCs w:val="22"/>
              </w:rPr>
              <w:t xml:space="preserve"> 2018 г., </w:t>
            </w:r>
            <w:r w:rsidRPr="00B12C05">
              <w:rPr>
                <w:sz w:val="22"/>
                <w:szCs w:val="22"/>
              </w:rPr>
              <w:br/>
              <w:t>млн. долл. США</w:t>
            </w:r>
          </w:p>
        </w:tc>
        <w:tc>
          <w:tcPr>
            <w:tcW w:w="2837" w:type="dxa"/>
            <w:gridSpan w:val="2"/>
            <w:tcBorders>
              <w:top w:val="single" w:sz="4" w:space="0" w:color="auto"/>
              <w:left w:val="single" w:sz="4" w:space="0" w:color="auto"/>
              <w:bottom w:val="single" w:sz="4" w:space="0" w:color="auto"/>
              <w:right w:val="single" w:sz="4" w:space="0" w:color="auto"/>
            </w:tcBorders>
          </w:tcPr>
          <w:p w:rsidR="00764CC8" w:rsidRPr="00B12C05" w:rsidRDefault="00482B20" w:rsidP="00FC2E48">
            <w:pPr>
              <w:spacing w:before="40" w:after="40" w:line="200" w:lineRule="exact"/>
              <w:jc w:val="center"/>
            </w:pPr>
            <w:r w:rsidRPr="00B12C05">
              <w:rPr>
                <w:sz w:val="22"/>
                <w:szCs w:val="22"/>
              </w:rPr>
              <w:t>2018 г.</w:t>
            </w:r>
            <w:r w:rsidR="00764CC8" w:rsidRPr="00B12C05">
              <w:rPr>
                <w:sz w:val="22"/>
                <w:szCs w:val="22"/>
              </w:rPr>
              <w:t xml:space="preserve"> к 2017 г. </w:t>
            </w:r>
          </w:p>
        </w:tc>
      </w:tr>
      <w:tr w:rsidR="00FD0603" w:rsidRPr="00B12C05" w:rsidTr="001F7A34">
        <w:trPr>
          <w:cantSplit/>
          <w:trHeight w:val="181"/>
          <w:tblHeader/>
          <w:jc w:val="center"/>
        </w:trPr>
        <w:tc>
          <w:tcPr>
            <w:tcW w:w="3546"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20" w:after="20" w:line="200" w:lineRule="exact"/>
              <w:ind w:firstLine="0"/>
              <w:jc w:val="center"/>
              <w:rPr>
                <w:sz w:val="22"/>
                <w:szCs w:val="22"/>
              </w:rPr>
            </w:pPr>
          </w:p>
        </w:tc>
        <w:tc>
          <w:tcPr>
            <w:tcW w:w="1316"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right="227" w:firstLine="0"/>
              <w:jc w:val="center"/>
              <w:rPr>
                <w:sz w:val="22"/>
                <w:szCs w:val="22"/>
              </w:rPr>
            </w:pPr>
          </w:p>
        </w:tc>
        <w:tc>
          <w:tcPr>
            <w:tcW w:w="1375" w:type="dxa"/>
            <w:vMerge/>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right="-108" w:firstLine="0"/>
              <w:jc w:val="center"/>
              <w:rPr>
                <w:sz w:val="22"/>
                <w:szCs w:val="22"/>
              </w:rPr>
            </w:pPr>
            <w:r w:rsidRPr="00B12C05">
              <w:rPr>
                <w:spacing w:val="-4"/>
                <w:sz w:val="22"/>
                <w:szCs w:val="22"/>
              </w:rPr>
              <w:t>уменьшение (-),</w:t>
            </w:r>
            <w:r w:rsidRPr="00B12C05">
              <w:rPr>
                <w:sz w:val="22"/>
                <w:szCs w:val="22"/>
              </w:rPr>
              <w:br/>
              <w:t>млн. долл. США</w:t>
            </w:r>
          </w:p>
        </w:tc>
        <w:tc>
          <w:tcPr>
            <w:tcW w:w="1277" w:type="dxa"/>
            <w:tcBorders>
              <w:top w:val="nil"/>
              <w:left w:val="single" w:sz="4" w:space="0" w:color="auto"/>
              <w:bottom w:val="single" w:sz="4" w:space="0" w:color="auto"/>
              <w:right w:val="single" w:sz="4" w:space="0" w:color="auto"/>
            </w:tcBorders>
          </w:tcPr>
          <w:p w:rsidR="00FD0603" w:rsidRPr="00B12C05" w:rsidRDefault="00FD0603" w:rsidP="000A7105">
            <w:pPr>
              <w:pStyle w:val="21"/>
              <w:spacing w:before="60" w:after="60" w:line="200" w:lineRule="exact"/>
              <w:ind w:firstLine="0"/>
              <w:jc w:val="center"/>
              <w:rPr>
                <w:sz w:val="22"/>
                <w:szCs w:val="22"/>
              </w:rPr>
            </w:pPr>
            <w:r w:rsidRPr="00B12C05">
              <w:rPr>
                <w:sz w:val="22"/>
                <w:szCs w:val="22"/>
              </w:rPr>
              <w:t>в процентах</w:t>
            </w:r>
          </w:p>
        </w:tc>
      </w:tr>
      <w:tr w:rsidR="006F6D18" w:rsidRPr="00B12C05" w:rsidTr="001F7A34">
        <w:trPr>
          <w:trHeight w:val="113"/>
          <w:jc w:val="center"/>
        </w:trPr>
        <w:tc>
          <w:tcPr>
            <w:tcW w:w="3546" w:type="dxa"/>
            <w:tcBorders>
              <w:top w:val="single" w:sz="4" w:space="0" w:color="auto"/>
              <w:left w:val="single" w:sz="4" w:space="0" w:color="auto"/>
              <w:bottom w:val="nil"/>
              <w:right w:val="single" w:sz="4" w:space="0" w:color="auto"/>
            </w:tcBorders>
          </w:tcPr>
          <w:p w:rsidR="006F6D18" w:rsidRPr="00B12C05" w:rsidRDefault="006F6D18" w:rsidP="001B1F08">
            <w:pPr>
              <w:spacing w:before="50" w:after="50" w:line="200" w:lineRule="exact"/>
            </w:pPr>
            <w:r w:rsidRPr="00B12C05">
              <w:rPr>
                <w:sz w:val="22"/>
                <w:szCs w:val="22"/>
              </w:rPr>
              <w:t xml:space="preserve">Электроэнергия </w:t>
            </w:r>
          </w:p>
        </w:tc>
        <w:tc>
          <w:tcPr>
            <w:tcW w:w="1316" w:type="dxa"/>
            <w:tcBorders>
              <w:top w:val="single" w:sz="4" w:space="0" w:color="auto"/>
              <w:left w:val="single" w:sz="4" w:space="0" w:color="auto"/>
              <w:bottom w:val="nil"/>
              <w:right w:val="single" w:sz="4" w:space="0" w:color="auto"/>
            </w:tcBorders>
            <w:vAlign w:val="bottom"/>
          </w:tcPr>
          <w:p w:rsidR="006F6D18" w:rsidRPr="00B12C05" w:rsidRDefault="00860BE8" w:rsidP="001B1F08">
            <w:pPr>
              <w:pStyle w:val="21"/>
              <w:spacing w:before="50" w:after="50" w:line="200" w:lineRule="exact"/>
              <w:ind w:right="227" w:firstLine="0"/>
              <w:jc w:val="right"/>
              <w:rPr>
                <w:sz w:val="22"/>
                <w:szCs w:val="22"/>
              </w:rPr>
            </w:pPr>
            <w:r w:rsidRPr="00B12C05">
              <w:rPr>
                <w:sz w:val="22"/>
                <w:szCs w:val="22"/>
              </w:rPr>
              <w:t>129,7</w:t>
            </w:r>
          </w:p>
        </w:tc>
        <w:tc>
          <w:tcPr>
            <w:tcW w:w="1375" w:type="dxa"/>
            <w:tcBorders>
              <w:top w:val="single" w:sz="4" w:space="0" w:color="auto"/>
              <w:left w:val="single" w:sz="4" w:space="0" w:color="auto"/>
              <w:bottom w:val="nil"/>
              <w:right w:val="single" w:sz="4" w:space="0" w:color="auto"/>
            </w:tcBorders>
            <w:vAlign w:val="bottom"/>
          </w:tcPr>
          <w:p w:rsidR="006F6D18" w:rsidRPr="00B12C05" w:rsidRDefault="00244B1C" w:rsidP="001B1F08">
            <w:pPr>
              <w:pStyle w:val="21"/>
              <w:spacing w:before="50" w:after="50" w:line="200" w:lineRule="exact"/>
              <w:ind w:right="227" w:firstLine="0"/>
              <w:jc w:val="right"/>
              <w:rPr>
                <w:sz w:val="22"/>
                <w:szCs w:val="22"/>
              </w:rPr>
            </w:pPr>
            <w:r w:rsidRPr="00B12C05">
              <w:rPr>
                <w:sz w:val="22"/>
                <w:szCs w:val="22"/>
              </w:rPr>
              <w:t>2,</w:t>
            </w:r>
            <w:r w:rsidR="00860BE8" w:rsidRPr="00B12C05">
              <w:rPr>
                <w:sz w:val="22"/>
                <w:szCs w:val="22"/>
              </w:rPr>
              <w:t>2</w:t>
            </w:r>
          </w:p>
        </w:tc>
        <w:tc>
          <w:tcPr>
            <w:tcW w:w="1560" w:type="dxa"/>
            <w:tcBorders>
              <w:top w:val="single" w:sz="4" w:space="0" w:color="auto"/>
              <w:left w:val="single" w:sz="4" w:space="0" w:color="auto"/>
              <w:bottom w:val="nil"/>
              <w:right w:val="single" w:sz="4" w:space="0" w:color="auto"/>
            </w:tcBorders>
            <w:vAlign w:val="bottom"/>
          </w:tcPr>
          <w:p w:rsidR="006F6D18" w:rsidRPr="00B12C05" w:rsidRDefault="006F6D18" w:rsidP="001B1F08">
            <w:pPr>
              <w:pStyle w:val="21"/>
              <w:tabs>
                <w:tab w:val="left" w:pos="1026"/>
              </w:tabs>
              <w:spacing w:before="50" w:after="50" w:line="200" w:lineRule="exact"/>
              <w:ind w:right="397" w:firstLine="0"/>
              <w:jc w:val="right"/>
              <w:rPr>
                <w:sz w:val="22"/>
                <w:szCs w:val="22"/>
              </w:rPr>
            </w:pPr>
            <w:r w:rsidRPr="00B12C05">
              <w:rPr>
                <w:sz w:val="22"/>
                <w:szCs w:val="22"/>
              </w:rPr>
              <w:t>-</w:t>
            </w:r>
            <w:r w:rsidR="00244B1C" w:rsidRPr="00B12C05">
              <w:rPr>
                <w:sz w:val="22"/>
                <w:szCs w:val="22"/>
              </w:rPr>
              <w:t>12</w:t>
            </w:r>
            <w:r w:rsidR="00860BE8" w:rsidRPr="00B12C05">
              <w:rPr>
                <w:sz w:val="22"/>
                <w:szCs w:val="22"/>
              </w:rPr>
              <w:t>7</w:t>
            </w:r>
            <w:r w:rsidR="00244B1C" w:rsidRPr="00B12C05">
              <w:rPr>
                <w:sz w:val="22"/>
                <w:szCs w:val="22"/>
              </w:rPr>
              <w:t>,</w:t>
            </w:r>
            <w:r w:rsidR="00860BE8" w:rsidRPr="00B12C05">
              <w:rPr>
                <w:sz w:val="22"/>
                <w:szCs w:val="22"/>
              </w:rPr>
              <w:t>5</w:t>
            </w:r>
          </w:p>
        </w:tc>
        <w:tc>
          <w:tcPr>
            <w:tcW w:w="1277" w:type="dxa"/>
            <w:tcBorders>
              <w:top w:val="single" w:sz="4" w:space="0" w:color="auto"/>
              <w:left w:val="single" w:sz="4" w:space="0" w:color="auto"/>
              <w:bottom w:val="nil"/>
              <w:right w:val="single" w:sz="4" w:space="0" w:color="auto"/>
            </w:tcBorders>
            <w:vAlign w:val="bottom"/>
          </w:tcPr>
          <w:p w:rsidR="006F6D18" w:rsidRPr="00B12C05" w:rsidRDefault="006F6D18" w:rsidP="001B1F08">
            <w:pPr>
              <w:pStyle w:val="21"/>
              <w:tabs>
                <w:tab w:val="left" w:pos="1026"/>
              </w:tabs>
              <w:spacing w:before="50" w:after="50" w:line="200" w:lineRule="exact"/>
              <w:ind w:right="284" w:firstLine="0"/>
              <w:jc w:val="right"/>
              <w:rPr>
                <w:sz w:val="22"/>
                <w:szCs w:val="22"/>
              </w:rPr>
            </w:pPr>
            <w:r w:rsidRPr="00B12C05">
              <w:rPr>
                <w:sz w:val="22"/>
                <w:szCs w:val="22"/>
              </w:rPr>
              <w:t>1,</w:t>
            </w:r>
            <w:r w:rsidR="00860BE8" w:rsidRPr="00B12C05">
              <w:rPr>
                <w:sz w:val="22"/>
                <w:szCs w:val="22"/>
              </w:rPr>
              <w:t>7</w:t>
            </w:r>
          </w:p>
        </w:tc>
      </w:tr>
      <w:tr w:rsidR="006F6D18" w:rsidRPr="00B12C05" w:rsidTr="001F7A34">
        <w:trPr>
          <w:trHeight w:val="66"/>
          <w:jc w:val="center"/>
        </w:trPr>
        <w:tc>
          <w:tcPr>
            <w:tcW w:w="3546" w:type="dxa"/>
            <w:tcBorders>
              <w:top w:val="nil"/>
              <w:left w:val="single" w:sz="4" w:space="0" w:color="auto"/>
              <w:bottom w:val="nil"/>
              <w:right w:val="single" w:sz="4" w:space="0" w:color="auto"/>
            </w:tcBorders>
          </w:tcPr>
          <w:p w:rsidR="006F6D18" w:rsidRPr="00B12C05" w:rsidRDefault="006F6D18" w:rsidP="001B1F08">
            <w:pPr>
              <w:spacing w:before="50" w:after="50" w:line="200" w:lineRule="exact"/>
            </w:pPr>
            <w:r w:rsidRPr="00B12C05">
              <w:rPr>
                <w:sz w:val="22"/>
                <w:szCs w:val="22"/>
              </w:rPr>
              <w:t>Природный газ</w:t>
            </w:r>
          </w:p>
        </w:tc>
        <w:tc>
          <w:tcPr>
            <w:tcW w:w="1316" w:type="dxa"/>
            <w:tcBorders>
              <w:top w:val="nil"/>
              <w:left w:val="single" w:sz="4" w:space="0" w:color="auto"/>
              <w:bottom w:val="nil"/>
              <w:right w:val="single" w:sz="4" w:space="0" w:color="auto"/>
            </w:tcBorders>
            <w:vAlign w:val="bottom"/>
          </w:tcPr>
          <w:p w:rsidR="006F6D18" w:rsidRPr="00B12C05" w:rsidRDefault="00E91EC4" w:rsidP="001B1F08">
            <w:pPr>
              <w:pStyle w:val="21"/>
              <w:spacing w:before="50" w:after="50" w:line="200" w:lineRule="exact"/>
              <w:ind w:right="227" w:firstLine="0"/>
              <w:jc w:val="right"/>
              <w:rPr>
                <w:sz w:val="22"/>
                <w:szCs w:val="22"/>
              </w:rPr>
            </w:pPr>
            <w:r w:rsidRPr="00B12C05">
              <w:rPr>
                <w:sz w:val="22"/>
                <w:szCs w:val="22"/>
              </w:rPr>
              <w:t>2</w:t>
            </w:r>
            <w:r w:rsidR="00860BE8" w:rsidRPr="00B12C05">
              <w:rPr>
                <w:sz w:val="22"/>
                <w:szCs w:val="22"/>
              </w:rPr>
              <w:t> 779,2</w:t>
            </w:r>
          </w:p>
        </w:tc>
        <w:tc>
          <w:tcPr>
            <w:tcW w:w="1375" w:type="dxa"/>
            <w:tcBorders>
              <w:top w:val="nil"/>
              <w:left w:val="single" w:sz="4" w:space="0" w:color="auto"/>
              <w:bottom w:val="nil"/>
              <w:right w:val="single" w:sz="4" w:space="0" w:color="auto"/>
            </w:tcBorders>
            <w:vAlign w:val="bottom"/>
          </w:tcPr>
          <w:p w:rsidR="006F6D18" w:rsidRPr="00B12C05" w:rsidRDefault="00E91EC4" w:rsidP="001B1F08">
            <w:pPr>
              <w:pStyle w:val="21"/>
              <w:spacing w:before="50" w:after="50" w:line="200" w:lineRule="exact"/>
              <w:ind w:right="227" w:firstLine="0"/>
              <w:jc w:val="right"/>
              <w:rPr>
                <w:sz w:val="22"/>
                <w:szCs w:val="22"/>
              </w:rPr>
            </w:pPr>
            <w:r w:rsidRPr="00B12C05">
              <w:rPr>
                <w:sz w:val="22"/>
                <w:szCs w:val="22"/>
              </w:rPr>
              <w:t>2</w:t>
            </w:r>
            <w:r w:rsidR="00860BE8" w:rsidRPr="00B12C05">
              <w:rPr>
                <w:sz w:val="22"/>
                <w:szCs w:val="22"/>
              </w:rPr>
              <w:t> 690,8</w:t>
            </w:r>
          </w:p>
        </w:tc>
        <w:tc>
          <w:tcPr>
            <w:tcW w:w="1560" w:type="dxa"/>
            <w:tcBorders>
              <w:top w:val="nil"/>
              <w:left w:val="single" w:sz="4" w:space="0" w:color="auto"/>
              <w:bottom w:val="nil"/>
              <w:right w:val="single" w:sz="4" w:space="0" w:color="auto"/>
            </w:tcBorders>
            <w:vAlign w:val="bottom"/>
          </w:tcPr>
          <w:p w:rsidR="006F6D18" w:rsidRPr="00B12C05" w:rsidRDefault="006F6D18" w:rsidP="001B1F08">
            <w:pPr>
              <w:pStyle w:val="21"/>
              <w:tabs>
                <w:tab w:val="left" w:pos="1026"/>
              </w:tabs>
              <w:spacing w:before="50" w:after="50" w:line="200" w:lineRule="exact"/>
              <w:ind w:right="397" w:firstLine="0"/>
              <w:jc w:val="right"/>
              <w:rPr>
                <w:sz w:val="22"/>
                <w:szCs w:val="22"/>
              </w:rPr>
            </w:pPr>
            <w:r w:rsidRPr="00B12C05">
              <w:rPr>
                <w:sz w:val="22"/>
                <w:szCs w:val="22"/>
              </w:rPr>
              <w:t>-</w:t>
            </w:r>
            <w:r w:rsidR="00860BE8" w:rsidRPr="00B12C05">
              <w:rPr>
                <w:sz w:val="22"/>
                <w:szCs w:val="22"/>
              </w:rPr>
              <w:t>88</w:t>
            </w:r>
            <w:r w:rsidR="00244B1C" w:rsidRPr="00B12C05">
              <w:rPr>
                <w:sz w:val="22"/>
                <w:szCs w:val="22"/>
              </w:rPr>
              <w:t>,</w:t>
            </w:r>
            <w:r w:rsidR="00860BE8" w:rsidRPr="00B12C05">
              <w:rPr>
                <w:sz w:val="22"/>
                <w:szCs w:val="22"/>
              </w:rPr>
              <w:t>4</w:t>
            </w:r>
          </w:p>
        </w:tc>
        <w:tc>
          <w:tcPr>
            <w:tcW w:w="1277" w:type="dxa"/>
            <w:tcBorders>
              <w:top w:val="nil"/>
              <w:left w:val="single" w:sz="4" w:space="0" w:color="auto"/>
              <w:bottom w:val="nil"/>
              <w:right w:val="single" w:sz="4" w:space="0" w:color="auto"/>
            </w:tcBorders>
            <w:vAlign w:val="bottom"/>
          </w:tcPr>
          <w:p w:rsidR="006F6D18" w:rsidRPr="00B12C05" w:rsidRDefault="006F6D18" w:rsidP="001B1F08">
            <w:pPr>
              <w:pStyle w:val="21"/>
              <w:tabs>
                <w:tab w:val="left" w:pos="1026"/>
              </w:tabs>
              <w:spacing w:before="50" w:after="50" w:line="200" w:lineRule="exact"/>
              <w:ind w:right="284" w:firstLine="0"/>
              <w:jc w:val="right"/>
              <w:rPr>
                <w:sz w:val="22"/>
                <w:szCs w:val="22"/>
              </w:rPr>
            </w:pPr>
            <w:r w:rsidRPr="00B12C05">
              <w:rPr>
                <w:sz w:val="22"/>
                <w:szCs w:val="22"/>
              </w:rPr>
              <w:t>96,</w:t>
            </w:r>
            <w:r w:rsidR="00244B1C" w:rsidRPr="00B12C05">
              <w:rPr>
                <w:sz w:val="22"/>
                <w:szCs w:val="22"/>
              </w:rPr>
              <w:t>8</w:t>
            </w:r>
          </w:p>
        </w:tc>
      </w:tr>
      <w:tr w:rsidR="006F6D18" w:rsidRPr="00B12C05" w:rsidTr="001F7A34">
        <w:trPr>
          <w:trHeight w:val="66"/>
          <w:jc w:val="center"/>
        </w:trPr>
        <w:tc>
          <w:tcPr>
            <w:tcW w:w="3546" w:type="dxa"/>
            <w:tcBorders>
              <w:top w:val="nil"/>
              <w:left w:val="single" w:sz="4" w:space="0" w:color="auto"/>
              <w:bottom w:val="nil"/>
              <w:right w:val="single" w:sz="4" w:space="0" w:color="auto"/>
            </w:tcBorders>
          </w:tcPr>
          <w:p w:rsidR="006F6D18" w:rsidRPr="00B12C05" w:rsidRDefault="006F6D18" w:rsidP="001B1F08">
            <w:pPr>
              <w:spacing w:before="50" w:after="50" w:line="200" w:lineRule="exact"/>
            </w:pPr>
            <w:r w:rsidRPr="00B12C05">
              <w:rPr>
                <w:sz w:val="22"/>
                <w:szCs w:val="22"/>
              </w:rPr>
              <w:t>Оборудование для термической обработки материалов</w:t>
            </w:r>
          </w:p>
        </w:tc>
        <w:tc>
          <w:tcPr>
            <w:tcW w:w="1316" w:type="dxa"/>
            <w:tcBorders>
              <w:top w:val="nil"/>
              <w:left w:val="single" w:sz="4" w:space="0" w:color="auto"/>
              <w:bottom w:val="nil"/>
              <w:right w:val="single" w:sz="4" w:space="0" w:color="auto"/>
            </w:tcBorders>
            <w:vAlign w:val="bottom"/>
          </w:tcPr>
          <w:p w:rsidR="006F6D18" w:rsidRPr="00B12C05" w:rsidRDefault="00860BE8" w:rsidP="001B1F08">
            <w:pPr>
              <w:pStyle w:val="21"/>
              <w:spacing w:before="50" w:after="50" w:line="200" w:lineRule="exact"/>
              <w:ind w:right="227" w:firstLine="0"/>
              <w:jc w:val="right"/>
              <w:rPr>
                <w:sz w:val="22"/>
                <w:szCs w:val="22"/>
              </w:rPr>
            </w:pPr>
            <w:r w:rsidRPr="00B12C05">
              <w:rPr>
                <w:sz w:val="22"/>
                <w:szCs w:val="22"/>
              </w:rPr>
              <w:t>84</w:t>
            </w:r>
            <w:r w:rsidR="00244B1C" w:rsidRPr="00B12C05">
              <w:rPr>
                <w:sz w:val="22"/>
                <w:szCs w:val="22"/>
              </w:rPr>
              <w:t>,</w:t>
            </w:r>
            <w:r w:rsidRPr="00B12C05">
              <w:rPr>
                <w:sz w:val="22"/>
                <w:szCs w:val="22"/>
              </w:rPr>
              <w:t>1</w:t>
            </w:r>
          </w:p>
        </w:tc>
        <w:tc>
          <w:tcPr>
            <w:tcW w:w="1375" w:type="dxa"/>
            <w:tcBorders>
              <w:top w:val="nil"/>
              <w:left w:val="single" w:sz="4" w:space="0" w:color="auto"/>
              <w:bottom w:val="nil"/>
              <w:right w:val="single" w:sz="4" w:space="0" w:color="auto"/>
            </w:tcBorders>
            <w:vAlign w:val="bottom"/>
          </w:tcPr>
          <w:p w:rsidR="006F6D18" w:rsidRPr="00B12C05" w:rsidRDefault="00860BE8" w:rsidP="001B1F08">
            <w:pPr>
              <w:pStyle w:val="21"/>
              <w:spacing w:before="50" w:after="50" w:line="200" w:lineRule="exact"/>
              <w:ind w:right="227" w:firstLine="0"/>
              <w:jc w:val="right"/>
              <w:rPr>
                <w:sz w:val="22"/>
                <w:szCs w:val="22"/>
              </w:rPr>
            </w:pPr>
            <w:r w:rsidRPr="00B12C05">
              <w:rPr>
                <w:sz w:val="22"/>
                <w:szCs w:val="22"/>
              </w:rPr>
              <w:t>30</w:t>
            </w:r>
            <w:r w:rsidR="00244B1C" w:rsidRPr="00B12C05">
              <w:rPr>
                <w:sz w:val="22"/>
                <w:szCs w:val="22"/>
              </w:rPr>
              <w:t>,</w:t>
            </w:r>
            <w:r w:rsidRPr="00B12C05">
              <w:rPr>
                <w:sz w:val="22"/>
                <w:szCs w:val="22"/>
              </w:rPr>
              <w:t>9</w:t>
            </w:r>
          </w:p>
        </w:tc>
        <w:tc>
          <w:tcPr>
            <w:tcW w:w="1560" w:type="dxa"/>
            <w:tcBorders>
              <w:top w:val="nil"/>
              <w:left w:val="single" w:sz="4" w:space="0" w:color="auto"/>
              <w:bottom w:val="nil"/>
              <w:right w:val="single" w:sz="4" w:space="0" w:color="auto"/>
            </w:tcBorders>
            <w:vAlign w:val="bottom"/>
          </w:tcPr>
          <w:p w:rsidR="006F6D18" w:rsidRPr="00B12C05" w:rsidRDefault="006F6D18" w:rsidP="001B1F08">
            <w:pPr>
              <w:pStyle w:val="21"/>
              <w:tabs>
                <w:tab w:val="left" w:pos="1026"/>
              </w:tabs>
              <w:spacing w:before="50" w:after="50" w:line="200" w:lineRule="exact"/>
              <w:ind w:right="397" w:firstLine="0"/>
              <w:jc w:val="right"/>
              <w:rPr>
                <w:sz w:val="22"/>
                <w:szCs w:val="22"/>
              </w:rPr>
            </w:pPr>
            <w:r w:rsidRPr="00B12C05">
              <w:rPr>
                <w:sz w:val="22"/>
                <w:szCs w:val="22"/>
              </w:rPr>
              <w:t>-</w:t>
            </w:r>
            <w:r w:rsidR="00E91EC4" w:rsidRPr="00B12C05">
              <w:rPr>
                <w:sz w:val="22"/>
                <w:szCs w:val="22"/>
              </w:rPr>
              <w:t>5</w:t>
            </w:r>
            <w:r w:rsidR="00860BE8" w:rsidRPr="00B12C05">
              <w:rPr>
                <w:sz w:val="22"/>
                <w:szCs w:val="22"/>
              </w:rPr>
              <w:t>3</w:t>
            </w:r>
            <w:r w:rsidRPr="00B12C05">
              <w:rPr>
                <w:sz w:val="22"/>
                <w:szCs w:val="22"/>
              </w:rPr>
              <w:t>,</w:t>
            </w:r>
            <w:r w:rsidR="00244B1C" w:rsidRPr="00B12C05">
              <w:rPr>
                <w:sz w:val="22"/>
                <w:szCs w:val="22"/>
              </w:rPr>
              <w:t>2</w:t>
            </w:r>
          </w:p>
        </w:tc>
        <w:tc>
          <w:tcPr>
            <w:tcW w:w="1277" w:type="dxa"/>
            <w:tcBorders>
              <w:top w:val="nil"/>
              <w:left w:val="single" w:sz="4" w:space="0" w:color="auto"/>
              <w:bottom w:val="nil"/>
              <w:right w:val="single" w:sz="4" w:space="0" w:color="auto"/>
            </w:tcBorders>
            <w:vAlign w:val="bottom"/>
          </w:tcPr>
          <w:p w:rsidR="006F6D18" w:rsidRPr="00B12C05" w:rsidRDefault="00E91EC4" w:rsidP="001B1F08">
            <w:pPr>
              <w:pStyle w:val="21"/>
              <w:tabs>
                <w:tab w:val="left" w:pos="1026"/>
              </w:tabs>
              <w:spacing w:before="50" w:after="50" w:line="200" w:lineRule="exact"/>
              <w:ind w:right="284" w:firstLine="0"/>
              <w:jc w:val="right"/>
              <w:rPr>
                <w:sz w:val="22"/>
                <w:szCs w:val="22"/>
              </w:rPr>
            </w:pPr>
            <w:r w:rsidRPr="00B12C05">
              <w:rPr>
                <w:sz w:val="22"/>
                <w:szCs w:val="22"/>
              </w:rPr>
              <w:t>3</w:t>
            </w:r>
            <w:r w:rsidR="00860BE8" w:rsidRPr="00B12C05">
              <w:rPr>
                <w:sz w:val="22"/>
                <w:szCs w:val="22"/>
              </w:rPr>
              <w:t>6</w:t>
            </w:r>
            <w:r w:rsidRPr="00B12C05">
              <w:rPr>
                <w:sz w:val="22"/>
                <w:szCs w:val="22"/>
              </w:rPr>
              <w:t>,</w:t>
            </w:r>
            <w:r w:rsidR="00860BE8" w:rsidRPr="00B12C05">
              <w:rPr>
                <w:sz w:val="22"/>
                <w:szCs w:val="22"/>
              </w:rPr>
              <w:t>8</w:t>
            </w:r>
          </w:p>
        </w:tc>
      </w:tr>
      <w:tr w:rsidR="000A1FB0" w:rsidRPr="00B12C05" w:rsidTr="001F7A34">
        <w:trPr>
          <w:trHeight w:val="66"/>
          <w:jc w:val="center"/>
        </w:trPr>
        <w:tc>
          <w:tcPr>
            <w:tcW w:w="3546" w:type="dxa"/>
            <w:tcBorders>
              <w:top w:val="nil"/>
              <w:left w:val="single" w:sz="4" w:space="0" w:color="auto"/>
              <w:bottom w:val="nil"/>
              <w:right w:val="single" w:sz="4" w:space="0" w:color="auto"/>
            </w:tcBorders>
          </w:tcPr>
          <w:p w:rsidR="000A1FB0" w:rsidRPr="00B12C05" w:rsidRDefault="000A1FB0" w:rsidP="001B1F08">
            <w:pPr>
              <w:spacing w:before="50" w:after="50" w:line="200" w:lineRule="exact"/>
            </w:pPr>
            <w:r w:rsidRPr="00B12C05">
              <w:rPr>
                <w:sz w:val="22"/>
                <w:szCs w:val="22"/>
              </w:rPr>
              <w:t>Котлы паровые или другие паропроизводящие</w:t>
            </w:r>
          </w:p>
        </w:tc>
        <w:tc>
          <w:tcPr>
            <w:tcW w:w="1316" w:type="dxa"/>
            <w:tcBorders>
              <w:top w:val="nil"/>
              <w:left w:val="single" w:sz="4" w:space="0" w:color="auto"/>
              <w:bottom w:val="nil"/>
              <w:right w:val="single" w:sz="4" w:space="0" w:color="auto"/>
            </w:tcBorders>
            <w:vAlign w:val="bottom"/>
          </w:tcPr>
          <w:p w:rsidR="000A1FB0" w:rsidRPr="00B12C05" w:rsidRDefault="000A1FB0" w:rsidP="001B1F08">
            <w:pPr>
              <w:pStyle w:val="21"/>
              <w:spacing w:before="50" w:after="50" w:line="200" w:lineRule="exact"/>
              <w:ind w:right="227" w:firstLine="0"/>
              <w:jc w:val="right"/>
              <w:rPr>
                <w:sz w:val="22"/>
                <w:szCs w:val="22"/>
              </w:rPr>
            </w:pPr>
            <w:r w:rsidRPr="00B12C05">
              <w:rPr>
                <w:sz w:val="22"/>
                <w:szCs w:val="22"/>
              </w:rPr>
              <w:t>48,7</w:t>
            </w:r>
          </w:p>
        </w:tc>
        <w:tc>
          <w:tcPr>
            <w:tcW w:w="1375" w:type="dxa"/>
            <w:tcBorders>
              <w:top w:val="nil"/>
              <w:left w:val="single" w:sz="4" w:space="0" w:color="auto"/>
              <w:bottom w:val="nil"/>
              <w:right w:val="single" w:sz="4" w:space="0" w:color="auto"/>
            </w:tcBorders>
            <w:vAlign w:val="bottom"/>
          </w:tcPr>
          <w:p w:rsidR="000A1FB0" w:rsidRPr="00B12C05" w:rsidRDefault="000A1FB0" w:rsidP="001B1F08">
            <w:pPr>
              <w:pStyle w:val="21"/>
              <w:spacing w:before="50" w:after="50" w:line="200" w:lineRule="exact"/>
              <w:ind w:right="227" w:firstLine="0"/>
              <w:jc w:val="right"/>
              <w:rPr>
                <w:sz w:val="22"/>
                <w:szCs w:val="22"/>
              </w:rPr>
            </w:pPr>
            <w:r w:rsidRPr="00B12C05">
              <w:rPr>
                <w:sz w:val="22"/>
                <w:szCs w:val="22"/>
              </w:rPr>
              <w:t>3,1</w:t>
            </w:r>
          </w:p>
        </w:tc>
        <w:tc>
          <w:tcPr>
            <w:tcW w:w="1560" w:type="dxa"/>
            <w:tcBorders>
              <w:top w:val="nil"/>
              <w:left w:val="single" w:sz="4" w:space="0" w:color="auto"/>
              <w:bottom w:val="nil"/>
              <w:right w:val="single" w:sz="4" w:space="0" w:color="auto"/>
            </w:tcBorders>
            <w:vAlign w:val="bottom"/>
          </w:tcPr>
          <w:p w:rsidR="000A1FB0" w:rsidRPr="00B12C05" w:rsidRDefault="000A1FB0" w:rsidP="001B1F08">
            <w:pPr>
              <w:pStyle w:val="21"/>
              <w:tabs>
                <w:tab w:val="left" w:pos="1026"/>
              </w:tabs>
              <w:spacing w:before="50" w:after="50" w:line="200" w:lineRule="exact"/>
              <w:ind w:right="397" w:firstLine="0"/>
              <w:jc w:val="right"/>
              <w:rPr>
                <w:sz w:val="22"/>
                <w:szCs w:val="22"/>
              </w:rPr>
            </w:pPr>
            <w:r w:rsidRPr="00B12C05">
              <w:rPr>
                <w:sz w:val="22"/>
                <w:szCs w:val="22"/>
              </w:rPr>
              <w:t>-4</w:t>
            </w:r>
            <w:r w:rsidR="008A17C1" w:rsidRPr="00B12C05">
              <w:rPr>
                <w:sz w:val="22"/>
                <w:szCs w:val="22"/>
              </w:rPr>
              <w:t>5</w:t>
            </w:r>
            <w:r w:rsidRPr="00B12C05">
              <w:rPr>
                <w:sz w:val="22"/>
                <w:szCs w:val="22"/>
              </w:rPr>
              <w:t>,6</w:t>
            </w:r>
          </w:p>
        </w:tc>
        <w:tc>
          <w:tcPr>
            <w:tcW w:w="1277" w:type="dxa"/>
            <w:tcBorders>
              <w:top w:val="nil"/>
              <w:left w:val="single" w:sz="4" w:space="0" w:color="auto"/>
              <w:bottom w:val="nil"/>
              <w:right w:val="single" w:sz="4" w:space="0" w:color="auto"/>
            </w:tcBorders>
            <w:vAlign w:val="bottom"/>
          </w:tcPr>
          <w:p w:rsidR="000A1FB0" w:rsidRPr="00B12C05" w:rsidRDefault="000A1FB0" w:rsidP="001B1F08">
            <w:pPr>
              <w:pStyle w:val="21"/>
              <w:tabs>
                <w:tab w:val="left" w:pos="1026"/>
              </w:tabs>
              <w:spacing w:before="50" w:after="50" w:line="200" w:lineRule="exact"/>
              <w:ind w:right="284" w:firstLine="0"/>
              <w:jc w:val="right"/>
              <w:rPr>
                <w:sz w:val="22"/>
                <w:szCs w:val="22"/>
              </w:rPr>
            </w:pPr>
            <w:r w:rsidRPr="00B12C05">
              <w:rPr>
                <w:sz w:val="22"/>
                <w:szCs w:val="22"/>
              </w:rPr>
              <w:t>6,4</w:t>
            </w:r>
          </w:p>
        </w:tc>
      </w:tr>
      <w:tr w:rsidR="000A1FB0" w:rsidRPr="00B12C05" w:rsidTr="001F7A34">
        <w:trPr>
          <w:trHeight w:val="66"/>
          <w:jc w:val="center"/>
        </w:trPr>
        <w:tc>
          <w:tcPr>
            <w:tcW w:w="3546" w:type="dxa"/>
            <w:tcBorders>
              <w:top w:val="nil"/>
              <w:left w:val="single" w:sz="4" w:space="0" w:color="auto"/>
              <w:bottom w:val="nil"/>
              <w:right w:val="single" w:sz="4" w:space="0" w:color="auto"/>
            </w:tcBorders>
          </w:tcPr>
          <w:p w:rsidR="000A1FB0" w:rsidRPr="00B12C05" w:rsidRDefault="000A1FB0" w:rsidP="001B1F08">
            <w:pPr>
              <w:spacing w:before="50" w:after="50" w:line="200" w:lineRule="exact"/>
            </w:pPr>
            <w:r w:rsidRPr="00B12C05">
              <w:rPr>
                <w:sz w:val="22"/>
                <w:szCs w:val="22"/>
              </w:rPr>
              <w:t>Электрооборудование звуковое или визуальное сигнализационное</w:t>
            </w:r>
          </w:p>
        </w:tc>
        <w:tc>
          <w:tcPr>
            <w:tcW w:w="1316" w:type="dxa"/>
            <w:tcBorders>
              <w:top w:val="nil"/>
              <w:left w:val="single" w:sz="4" w:space="0" w:color="auto"/>
              <w:bottom w:val="nil"/>
              <w:right w:val="single" w:sz="4" w:space="0" w:color="auto"/>
            </w:tcBorders>
            <w:vAlign w:val="bottom"/>
          </w:tcPr>
          <w:p w:rsidR="000A1FB0" w:rsidRPr="00B12C05" w:rsidRDefault="000A1FB0" w:rsidP="001B1F08">
            <w:pPr>
              <w:pStyle w:val="21"/>
              <w:spacing w:before="50" w:after="50" w:line="200" w:lineRule="exact"/>
              <w:ind w:right="227" w:firstLine="0"/>
              <w:jc w:val="right"/>
              <w:rPr>
                <w:sz w:val="22"/>
                <w:szCs w:val="22"/>
              </w:rPr>
            </w:pPr>
            <w:r w:rsidRPr="00B12C05">
              <w:rPr>
                <w:sz w:val="22"/>
                <w:szCs w:val="22"/>
              </w:rPr>
              <w:t>28,2</w:t>
            </w:r>
          </w:p>
        </w:tc>
        <w:tc>
          <w:tcPr>
            <w:tcW w:w="1375" w:type="dxa"/>
            <w:tcBorders>
              <w:top w:val="nil"/>
              <w:left w:val="single" w:sz="4" w:space="0" w:color="auto"/>
              <w:bottom w:val="nil"/>
              <w:right w:val="single" w:sz="4" w:space="0" w:color="auto"/>
            </w:tcBorders>
            <w:vAlign w:val="bottom"/>
          </w:tcPr>
          <w:p w:rsidR="000A1FB0" w:rsidRPr="00B12C05" w:rsidRDefault="000A1FB0" w:rsidP="001B1F08">
            <w:pPr>
              <w:pStyle w:val="21"/>
              <w:spacing w:before="50" w:after="50" w:line="200" w:lineRule="exact"/>
              <w:ind w:right="227" w:firstLine="0"/>
              <w:jc w:val="right"/>
              <w:rPr>
                <w:sz w:val="22"/>
                <w:szCs w:val="22"/>
              </w:rPr>
            </w:pPr>
            <w:r w:rsidRPr="00B12C05">
              <w:rPr>
                <w:sz w:val="22"/>
                <w:szCs w:val="22"/>
              </w:rPr>
              <w:t>5,8</w:t>
            </w:r>
          </w:p>
        </w:tc>
        <w:tc>
          <w:tcPr>
            <w:tcW w:w="1560" w:type="dxa"/>
            <w:tcBorders>
              <w:top w:val="nil"/>
              <w:left w:val="single" w:sz="4" w:space="0" w:color="auto"/>
              <w:bottom w:val="nil"/>
              <w:right w:val="single" w:sz="4" w:space="0" w:color="auto"/>
            </w:tcBorders>
            <w:vAlign w:val="bottom"/>
          </w:tcPr>
          <w:p w:rsidR="000A1FB0" w:rsidRPr="00B12C05" w:rsidRDefault="000A1FB0" w:rsidP="001B1F08">
            <w:pPr>
              <w:pStyle w:val="21"/>
              <w:tabs>
                <w:tab w:val="left" w:pos="1026"/>
              </w:tabs>
              <w:spacing w:before="50" w:after="50" w:line="200" w:lineRule="exact"/>
              <w:ind w:right="397" w:firstLine="0"/>
              <w:jc w:val="right"/>
              <w:rPr>
                <w:sz w:val="22"/>
                <w:szCs w:val="22"/>
              </w:rPr>
            </w:pPr>
            <w:r w:rsidRPr="00B12C05">
              <w:rPr>
                <w:sz w:val="22"/>
                <w:szCs w:val="22"/>
              </w:rPr>
              <w:t>-22,4</w:t>
            </w:r>
          </w:p>
        </w:tc>
        <w:tc>
          <w:tcPr>
            <w:tcW w:w="1277" w:type="dxa"/>
            <w:tcBorders>
              <w:top w:val="nil"/>
              <w:left w:val="single" w:sz="4" w:space="0" w:color="auto"/>
              <w:bottom w:val="nil"/>
              <w:right w:val="single" w:sz="4" w:space="0" w:color="auto"/>
            </w:tcBorders>
            <w:vAlign w:val="bottom"/>
          </w:tcPr>
          <w:p w:rsidR="000A1FB0" w:rsidRPr="00B12C05" w:rsidRDefault="000A1FB0" w:rsidP="001B1F08">
            <w:pPr>
              <w:pStyle w:val="21"/>
              <w:tabs>
                <w:tab w:val="left" w:pos="1026"/>
              </w:tabs>
              <w:spacing w:before="50" w:after="50" w:line="200" w:lineRule="exact"/>
              <w:ind w:right="284" w:firstLine="0"/>
              <w:jc w:val="right"/>
              <w:rPr>
                <w:sz w:val="22"/>
                <w:szCs w:val="22"/>
              </w:rPr>
            </w:pPr>
            <w:r w:rsidRPr="00B12C05">
              <w:rPr>
                <w:sz w:val="22"/>
                <w:szCs w:val="22"/>
              </w:rPr>
              <w:t>20,5</w:t>
            </w:r>
          </w:p>
        </w:tc>
      </w:tr>
      <w:tr w:rsidR="000A1FB0" w:rsidRPr="00B12C05" w:rsidTr="001F7A34">
        <w:trPr>
          <w:trHeight w:val="66"/>
          <w:jc w:val="center"/>
        </w:trPr>
        <w:tc>
          <w:tcPr>
            <w:tcW w:w="3546" w:type="dxa"/>
            <w:tcBorders>
              <w:top w:val="nil"/>
              <w:left w:val="single" w:sz="4" w:space="0" w:color="auto"/>
              <w:bottom w:val="nil"/>
              <w:right w:val="single" w:sz="4" w:space="0" w:color="auto"/>
            </w:tcBorders>
          </w:tcPr>
          <w:p w:rsidR="000A1FB0" w:rsidRPr="00B12C05" w:rsidRDefault="000A1FB0" w:rsidP="001B1F08">
            <w:pPr>
              <w:spacing w:before="50" w:after="50" w:line="200" w:lineRule="exact"/>
            </w:pPr>
            <w:r w:rsidRPr="00B12C05">
              <w:rPr>
                <w:sz w:val="22"/>
                <w:szCs w:val="22"/>
              </w:rPr>
              <w:t>Масло подсолнечное</w:t>
            </w:r>
          </w:p>
        </w:tc>
        <w:tc>
          <w:tcPr>
            <w:tcW w:w="1316" w:type="dxa"/>
            <w:tcBorders>
              <w:top w:val="nil"/>
              <w:left w:val="single" w:sz="4" w:space="0" w:color="auto"/>
              <w:bottom w:val="nil"/>
              <w:right w:val="single" w:sz="4" w:space="0" w:color="auto"/>
            </w:tcBorders>
            <w:vAlign w:val="bottom"/>
          </w:tcPr>
          <w:p w:rsidR="000A1FB0" w:rsidRPr="00B12C05" w:rsidRDefault="000A1FB0" w:rsidP="001B1F08">
            <w:pPr>
              <w:pStyle w:val="21"/>
              <w:spacing w:before="50" w:after="50" w:line="200" w:lineRule="exact"/>
              <w:ind w:right="227" w:firstLine="0"/>
              <w:jc w:val="right"/>
              <w:rPr>
                <w:sz w:val="22"/>
                <w:szCs w:val="22"/>
              </w:rPr>
            </w:pPr>
            <w:r w:rsidRPr="00B12C05">
              <w:rPr>
                <w:sz w:val="22"/>
                <w:szCs w:val="22"/>
              </w:rPr>
              <w:t>75,7</w:t>
            </w:r>
          </w:p>
        </w:tc>
        <w:tc>
          <w:tcPr>
            <w:tcW w:w="1375" w:type="dxa"/>
            <w:tcBorders>
              <w:top w:val="nil"/>
              <w:left w:val="single" w:sz="4" w:space="0" w:color="auto"/>
              <w:bottom w:val="nil"/>
              <w:right w:val="single" w:sz="4" w:space="0" w:color="auto"/>
            </w:tcBorders>
            <w:vAlign w:val="bottom"/>
          </w:tcPr>
          <w:p w:rsidR="000A1FB0" w:rsidRPr="00B12C05" w:rsidRDefault="000A1FB0" w:rsidP="001B1F08">
            <w:pPr>
              <w:pStyle w:val="21"/>
              <w:spacing w:before="50" w:after="50" w:line="200" w:lineRule="exact"/>
              <w:ind w:right="227" w:firstLine="0"/>
              <w:jc w:val="right"/>
              <w:rPr>
                <w:sz w:val="22"/>
                <w:szCs w:val="22"/>
              </w:rPr>
            </w:pPr>
            <w:r w:rsidRPr="00B12C05">
              <w:rPr>
                <w:sz w:val="22"/>
                <w:szCs w:val="22"/>
              </w:rPr>
              <w:t>56,4</w:t>
            </w:r>
          </w:p>
        </w:tc>
        <w:tc>
          <w:tcPr>
            <w:tcW w:w="1560" w:type="dxa"/>
            <w:tcBorders>
              <w:top w:val="nil"/>
              <w:left w:val="single" w:sz="4" w:space="0" w:color="auto"/>
              <w:bottom w:val="nil"/>
              <w:right w:val="single" w:sz="4" w:space="0" w:color="auto"/>
            </w:tcBorders>
            <w:vAlign w:val="bottom"/>
          </w:tcPr>
          <w:p w:rsidR="000A1FB0" w:rsidRPr="00B12C05" w:rsidRDefault="000A1FB0" w:rsidP="001B1F08">
            <w:pPr>
              <w:pStyle w:val="21"/>
              <w:tabs>
                <w:tab w:val="left" w:pos="1026"/>
              </w:tabs>
              <w:spacing w:before="50" w:after="50" w:line="200" w:lineRule="exact"/>
              <w:ind w:right="397" w:firstLine="0"/>
              <w:jc w:val="right"/>
              <w:rPr>
                <w:sz w:val="22"/>
                <w:szCs w:val="22"/>
                <w:lang w:val="en-US"/>
              </w:rPr>
            </w:pPr>
            <w:r w:rsidRPr="00B12C05">
              <w:rPr>
                <w:sz w:val="22"/>
                <w:szCs w:val="22"/>
              </w:rPr>
              <w:t>-19,3</w:t>
            </w:r>
          </w:p>
        </w:tc>
        <w:tc>
          <w:tcPr>
            <w:tcW w:w="1277" w:type="dxa"/>
            <w:tcBorders>
              <w:top w:val="nil"/>
              <w:left w:val="single" w:sz="4" w:space="0" w:color="auto"/>
              <w:bottom w:val="nil"/>
              <w:right w:val="single" w:sz="4" w:space="0" w:color="auto"/>
            </w:tcBorders>
            <w:vAlign w:val="bottom"/>
          </w:tcPr>
          <w:p w:rsidR="000A1FB0" w:rsidRPr="00B12C05" w:rsidRDefault="000A1FB0" w:rsidP="001B1F08">
            <w:pPr>
              <w:pStyle w:val="21"/>
              <w:tabs>
                <w:tab w:val="left" w:pos="1026"/>
              </w:tabs>
              <w:spacing w:before="50" w:after="50" w:line="200" w:lineRule="exact"/>
              <w:ind w:right="284" w:firstLine="0"/>
              <w:jc w:val="right"/>
              <w:rPr>
                <w:sz w:val="22"/>
                <w:szCs w:val="22"/>
              </w:rPr>
            </w:pPr>
            <w:r w:rsidRPr="00B12C05">
              <w:rPr>
                <w:sz w:val="22"/>
                <w:szCs w:val="22"/>
              </w:rPr>
              <w:t>74,5</w:t>
            </w:r>
          </w:p>
        </w:tc>
      </w:tr>
      <w:tr w:rsidR="000A1FB0" w:rsidRPr="00B12C05" w:rsidTr="001F7A34">
        <w:trPr>
          <w:trHeight w:val="66"/>
          <w:jc w:val="center"/>
        </w:trPr>
        <w:tc>
          <w:tcPr>
            <w:tcW w:w="3546" w:type="dxa"/>
            <w:tcBorders>
              <w:top w:val="nil"/>
              <w:left w:val="single" w:sz="4" w:space="0" w:color="auto"/>
              <w:bottom w:val="nil"/>
              <w:right w:val="single" w:sz="4" w:space="0" w:color="auto"/>
            </w:tcBorders>
          </w:tcPr>
          <w:p w:rsidR="000A1FB0" w:rsidRPr="00B12C05" w:rsidRDefault="000A1FB0" w:rsidP="001B1F08">
            <w:pPr>
              <w:spacing w:before="50" w:after="50" w:line="200" w:lineRule="exact"/>
            </w:pPr>
            <w:r w:rsidRPr="00B12C05">
              <w:rPr>
                <w:sz w:val="22"/>
                <w:szCs w:val="22"/>
              </w:rPr>
              <w:t>Вагоны железнодорожные</w:t>
            </w:r>
            <w:r w:rsidRPr="00B12C05">
              <w:rPr>
                <w:sz w:val="22"/>
                <w:szCs w:val="22"/>
              </w:rPr>
              <w:br/>
              <w:t>или трамвайные</w:t>
            </w:r>
          </w:p>
        </w:tc>
        <w:tc>
          <w:tcPr>
            <w:tcW w:w="1316" w:type="dxa"/>
            <w:tcBorders>
              <w:top w:val="nil"/>
              <w:left w:val="single" w:sz="4" w:space="0" w:color="auto"/>
              <w:bottom w:val="nil"/>
              <w:right w:val="single" w:sz="4" w:space="0" w:color="auto"/>
            </w:tcBorders>
            <w:vAlign w:val="bottom"/>
          </w:tcPr>
          <w:p w:rsidR="000A1FB0" w:rsidRPr="00B12C05" w:rsidRDefault="000A1FB0" w:rsidP="001B1F08">
            <w:pPr>
              <w:pStyle w:val="21"/>
              <w:spacing w:before="50" w:after="50" w:line="200" w:lineRule="exact"/>
              <w:ind w:right="227" w:firstLine="0"/>
              <w:jc w:val="right"/>
              <w:rPr>
                <w:sz w:val="22"/>
                <w:szCs w:val="22"/>
              </w:rPr>
            </w:pPr>
            <w:r w:rsidRPr="00B12C05">
              <w:rPr>
                <w:sz w:val="22"/>
                <w:szCs w:val="22"/>
              </w:rPr>
              <w:t>54,0</w:t>
            </w:r>
          </w:p>
        </w:tc>
        <w:tc>
          <w:tcPr>
            <w:tcW w:w="1375" w:type="dxa"/>
            <w:tcBorders>
              <w:top w:val="nil"/>
              <w:left w:val="single" w:sz="4" w:space="0" w:color="auto"/>
              <w:bottom w:val="nil"/>
              <w:right w:val="single" w:sz="4" w:space="0" w:color="auto"/>
            </w:tcBorders>
            <w:vAlign w:val="bottom"/>
          </w:tcPr>
          <w:p w:rsidR="000A1FB0" w:rsidRPr="00B12C05" w:rsidRDefault="000A1FB0" w:rsidP="001B1F08">
            <w:pPr>
              <w:pStyle w:val="21"/>
              <w:spacing w:before="50" w:after="50" w:line="200" w:lineRule="exact"/>
              <w:ind w:right="227" w:firstLine="0"/>
              <w:jc w:val="right"/>
              <w:rPr>
                <w:sz w:val="22"/>
                <w:szCs w:val="22"/>
              </w:rPr>
            </w:pPr>
            <w:r w:rsidRPr="00B12C05">
              <w:rPr>
                <w:sz w:val="22"/>
                <w:szCs w:val="22"/>
              </w:rPr>
              <w:t>38,3</w:t>
            </w:r>
          </w:p>
        </w:tc>
        <w:tc>
          <w:tcPr>
            <w:tcW w:w="1560" w:type="dxa"/>
            <w:tcBorders>
              <w:top w:val="nil"/>
              <w:left w:val="single" w:sz="4" w:space="0" w:color="auto"/>
              <w:bottom w:val="nil"/>
              <w:right w:val="single" w:sz="4" w:space="0" w:color="auto"/>
            </w:tcBorders>
            <w:vAlign w:val="bottom"/>
          </w:tcPr>
          <w:p w:rsidR="000A1FB0" w:rsidRPr="00B12C05" w:rsidRDefault="000A1FB0" w:rsidP="001B1F08">
            <w:pPr>
              <w:pStyle w:val="21"/>
              <w:tabs>
                <w:tab w:val="left" w:pos="1026"/>
              </w:tabs>
              <w:spacing w:before="50" w:after="50" w:line="200" w:lineRule="exact"/>
              <w:ind w:right="397" w:firstLine="0"/>
              <w:jc w:val="right"/>
              <w:rPr>
                <w:sz w:val="22"/>
                <w:szCs w:val="22"/>
              </w:rPr>
            </w:pPr>
            <w:r w:rsidRPr="00B12C05">
              <w:rPr>
                <w:sz w:val="22"/>
                <w:szCs w:val="22"/>
              </w:rPr>
              <w:t>-15,7</w:t>
            </w:r>
          </w:p>
        </w:tc>
        <w:tc>
          <w:tcPr>
            <w:tcW w:w="1277" w:type="dxa"/>
            <w:tcBorders>
              <w:top w:val="nil"/>
              <w:left w:val="single" w:sz="4" w:space="0" w:color="auto"/>
              <w:bottom w:val="nil"/>
              <w:right w:val="single" w:sz="4" w:space="0" w:color="auto"/>
            </w:tcBorders>
            <w:vAlign w:val="bottom"/>
          </w:tcPr>
          <w:p w:rsidR="000A1FB0" w:rsidRPr="00B12C05" w:rsidRDefault="000A1FB0" w:rsidP="001B1F08">
            <w:pPr>
              <w:pStyle w:val="21"/>
              <w:tabs>
                <w:tab w:val="left" w:pos="1026"/>
              </w:tabs>
              <w:spacing w:before="50" w:after="50" w:line="200" w:lineRule="exact"/>
              <w:ind w:right="284" w:firstLine="0"/>
              <w:jc w:val="right"/>
              <w:rPr>
                <w:sz w:val="22"/>
                <w:szCs w:val="22"/>
              </w:rPr>
            </w:pPr>
            <w:r w:rsidRPr="00B12C05">
              <w:rPr>
                <w:sz w:val="22"/>
                <w:szCs w:val="22"/>
              </w:rPr>
              <w:t>71,0</w:t>
            </w:r>
          </w:p>
        </w:tc>
      </w:tr>
      <w:tr w:rsidR="008A17C1" w:rsidRPr="00B12C05" w:rsidTr="001F7A34">
        <w:trPr>
          <w:trHeight w:val="66"/>
          <w:jc w:val="center"/>
        </w:trPr>
        <w:tc>
          <w:tcPr>
            <w:tcW w:w="3546" w:type="dxa"/>
            <w:tcBorders>
              <w:top w:val="nil"/>
              <w:left w:val="single" w:sz="4" w:space="0" w:color="auto"/>
              <w:bottom w:val="nil"/>
              <w:right w:val="single" w:sz="4" w:space="0" w:color="auto"/>
            </w:tcBorders>
          </w:tcPr>
          <w:p w:rsidR="008A17C1" w:rsidRPr="00B12C05" w:rsidRDefault="008A17C1" w:rsidP="001B1F08">
            <w:pPr>
              <w:spacing w:before="50" w:after="50" w:line="200" w:lineRule="exact"/>
            </w:pPr>
            <w:r w:rsidRPr="00B12C05">
              <w:rPr>
                <w:sz w:val="22"/>
                <w:szCs w:val="22"/>
              </w:rPr>
              <w:t>Сахар</w:t>
            </w:r>
          </w:p>
        </w:tc>
        <w:tc>
          <w:tcPr>
            <w:tcW w:w="1316"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38,4</w:t>
            </w:r>
          </w:p>
        </w:tc>
        <w:tc>
          <w:tcPr>
            <w:tcW w:w="1375"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23,1</w:t>
            </w:r>
          </w:p>
        </w:tc>
        <w:tc>
          <w:tcPr>
            <w:tcW w:w="1560"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397" w:firstLine="0"/>
              <w:jc w:val="right"/>
              <w:rPr>
                <w:sz w:val="22"/>
                <w:szCs w:val="22"/>
              </w:rPr>
            </w:pPr>
            <w:r w:rsidRPr="00B12C05">
              <w:rPr>
                <w:sz w:val="22"/>
                <w:szCs w:val="22"/>
              </w:rPr>
              <w:t>-15,3</w:t>
            </w:r>
          </w:p>
        </w:tc>
        <w:tc>
          <w:tcPr>
            <w:tcW w:w="1277"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284" w:firstLine="0"/>
              <w:jc w:val="right"/>
              <w:rPr>
                <w:sz w:val="22"/>
                <w:szCs w:val="22"/>
              </w:rPr>
            </w:pPr>
            <w:r w:rsidRPr="00B12C05">
              <w:rPr>
                <w:sz w:val="22"/>
                <w:szCs w:val="22"/>
              </w:rPr>
              <w:t>60,1</w:t>
            </w:r>
          </w:p>
        </w:tc>
      </w:tr>
      <w:tr w:rsidR="008A17C1" w:rsidRPr="00B12C05" w:rsidTr="001F7A34">
        <w:trPr>
          <w:trHeight w:val="66"/>
          <w:jc w:val="center"/>
        </w:trPr>
        <w:tc>
          <w:tcPr>
            <w:tcW w:w="3546" w:type="dxa"/>
            <w:tcBorders>
              <w:top w:val="nil"/>
              <w:left w:val="single" w:sz="4" w:space="0" w:color="auto"/>
              <w:bottom w:val="nil"/>
              <w:right w:val="single" w:sz="4" w:space="0" w:color="auto"/>
            </w:tcBorders>
          </w:tcPr>
          <w:p w:rsidR="008A17C1" w:rsidRPr="00B12C05" w:rsidRDefault="008A17C1" w:rsidP="001B1F08">
            <w:pPr>
              <w:spacing w:before="50" w:after="50" w:line="200" w:lineRule="exact"/>
            </w:pPr>
            <w:r w:rsidRPr="00B12C05">
              <w:rPr>
                <w:sz w:val="22"/>
                <w:szCs w:val="22"/>
              </w:rPr>
              <w:t>Фосфаты кальция природные</w:t>
            </w:r>
          </w:p>
        </w:tc>
        <w:tc>
          <w:tcPr>
            <w:tcW w:w="1316"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77,8</w:t>
            </w:r>
          </w:p>
        </w:tc>
        <w:tc>
          <w:tcPr>
            <w:tcW w:w="1375"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63,9</w:t>
            </w:r>
          </w:p>
        </w:tc>
        <w:tc>
          <w:tcPr>
            <w:tcW w:w="1560"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397" w:firstLine="0"/>
              <w:jc w:val="right"/>
              <w:rPr>
                <w:sz w:val="22"/>
                <w:szCs w:val="22"/>
              </w:rPr>
            </w:pPr>
            <w:r w:rsidRPr="00B12C05">
              <w:rPr>
                <w:sz w:val="22"/>
                <w:szCs w:val="22"/>
              </w:rPr>
              <w:t>-13,9</w:t>
            </w:r>
          </w:p>
        </w:tc>
        <w:tc>
          <w:tcPr>
            <w:tcW w:w="1277"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284" w:firstLine="0"/>
              <w:jc w:val="right"/>
              <w:rPr>
                <w:sz w:val="22"/>
                <w:szCs w:val="22"/>
              </w:rPr>
            </w:pPr>
            <w:r w:rsidRPr="00B12C05">
              <w:rPr>
                <w:sz w:val="22"/>
                <w:szCs w:val="22"/>
              </w:rPr>
              <w:t>82,1</w:t>
            </w:r>
          </w:p>
        </w:tc>
      </w:tr>
      <w:tr w:rsidR="008A17C1" w:rsidRPr="00B12C05" w:rsidTr="001F7A34">
        <w:trPr>
          <w:trHeight w:val="66"/>
          <w:jc w:val="center"/>
        </w:trPr>
        <w:tc>
          <w:tcPr>
            <w:tcW w:w="3546" w:type="dxa"/>
            <w:tcBorders>
              <w:top w:val="nil"/>
              <w:left w:val="single" w:sz="4" w:space="0" w:color="auto"/>
              <w:bottom w:val="nil"/>
              <w:right w:val="single" w:sz="4" w:space="0" w:color="auto"/>
            </w:tcBorders>
          </w:tcPr>
          <w:p w:rsidR="008A17C1" w:rsidRPr="00B12C05" w:rsidRDefault="008A17C1" w:rsidP="001B1F08">
            <w:pPr>
              <w:spacing w:before="50" w:after="50" w:line="200" w:lineRule="exact"/>
            </w:pPr>
            <w:r w:rsidRPr="00B12C05">
              <w:rPr>
                <w:sz w:val="22"/>
                <w:szCs w:val="22"/>
              </w:rPr>
              <w:t>Насосы жидкостные</w:t>
            </w:r>
          </w:p>
        </w:tc>
        <w:tc>
          <w:tcPr>
            <w:tcW w:w="1316"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67,0</w:t>
            </w:r>
          </w:p>
        </w:tc>
        <w:tc>
          <w:tcPr>
            <w:tcW w:w="1375"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53,6</w:t>
            </w:r>
          </w:p>
        </w:tc>
        <w:tc>
          <w:tcPr>
            <w:tcW w:w="1560"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397" w:firstLine="0"/>
              <w:jc w:val="right"/>
              <w:rPr>
                <w:sz w:val="22"/>
                <w:szCs w:val="22"/>
              </w:rPr>
            </w:pPr>
            <w:r w:rsidRPr="00B12C05">
              <w:rPr>
                <w:sz w:val="22"/>
                <w:szCs w:val="22"/>
              </w:rPr>
              <w:t>-13,4</w:t>
            </w:r>
          </w:p>
        </w:tc>
        <w:tc>
          <w:tcPr>
            <w:tcW w:w="1277"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284" w:firstLine="0"/>
              <w:jc w:val="right"/>
              <w:rPr>
                <w:sz w:val="22"/>
                <w:szCs w:val="22"/>
              </w:rPr>
            </w:pPr>
            <w:r w:rsidRPr="00B12C05">
              <w:rPr>
                <w:sz w:val="22"/>
                <w:szCs w:val="22"/>
              </w:rPr>
              <w:t>80,0</w:t>
            </w:r>
          </w:p>
        </w:tc>
      </w:tr>
      <w:tr w:rsidR="008A17C1" w:rsidRPr="00B12C05" w:rsidTr="001B1F08">
        <w:trPr>
          <w:trHeight w:val="66"/>
          <w:jc w:val="center"/>
        </w:trPr>
        <w:tc>
          <w:tcPr>
            <w:tcW w:w="3546" w:type="dxa"/>
            <w:tcBorders>
              <w:top w:val="nil"/>
              <w:left w:val="single" w:sz="4" w:space="0" w:color="auto"/>
              <w:bottom w:val="nil"/>
              <w:right w:val="single" w:sz="4" w:space="0" w:color="auto"/>
            </w:tcBorders>
          </w:tcPr>
          <w:p w:rsidR="008A17C1" w:rsidRPr="00B12C05" w:rsidRDefault="008A17C1" w:rsidP="001B1F08">
            <w:pPr>
              <w:spacing w:before="50" w:after="50" w:line="200" w:lineRule="exact"/>
            </w:pPr>
            <w:r w:rsidRPr="00B12C05">
              <w:rPr>
                <w:sz w:val="22"/>
                <w:szCs w:val="22"/>
              </w:rPr>
              <w:t>Шерсть нечесаная</w:t>
            </w:r>
          </w:p>
        </w:tc>
        <w:tc>
          <w:tcPr>
            <w:tcW w:w="1316"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21,9</w:t>
            </w:r>
          </w:p>
        </w:tc>
        <w:tc>
          <w:tcPr>
            <w:tcW w:w="1375"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9,0</w:t>
            </w:r>
          </w:p>
        </w:tc>
        <w:tc>
          <w:tcPr>
            <w:tcW w:w="1560"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397" w:firstLine="0"/>
              <w:jc w:val="right"/>
              <w:rPr>
                <w:sz w:val="22"/>
                <w:szCs w:val="22"/>
              </w:rPr>
            </w:pPr>
            <w:r w:rsidRPr="00B12C05">
              <w:rPr>
                <w:sz w:val="22"/>
                <w:szCs w:val="22"/>
              </w:rPr>
              <w:t>-12,9</w:t>
            </w:r>
          </w:p>
        </w:tc>
        <w:tc>
          <w:tcPr>
            <w:tcW w:w="1277"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284" w:firstLine="0"/>
              <w:jc w:val="right"/>
              <w:rPr>
                <w:sz w:val="22"/>
                <w:szCs w:val="22"/>
              </w:rPr>
            </w:pPr>
            <w:r w:rsidRPr="00B12C05">
              <w:rPr>
                <w:sz w:val="22"/>
                <w:szCs w:val="22"/>
              </w:rPr>
              <w:t>41,1</w:t>
            </w:r>
          </w:p>
        </w:tc>
      </w:tr>
      <w:tr w:rsidR="008A17C1" w:rsidRPr="00B12C05" w:rsidTr="001B1F08">
        <w:trPr>
          <w:trHeight w:val="66"/>
          <w:jc w:val="center"/>
        </w:trPr>
        <w:tc>
          <w:tcPr>
            <w:tcW w:w="3546" w:type="dxa"/>
            <w:tcBorders>
              <w:top w:val="nil"/>
              <w:left w:val="single" w:sz="4" w:space="0" w:color="auto"/>
              <w:bottom w:val="nil"/>
              <w:right w:val="single" w:sz="4" w:space="0" w:color="auto"/>
            </w:tcBorders>
          </w:tcPr>
          <w:p w:rsidR="008A17C1" w:rsidRPr="00B12C05" w:rsidRDefault="008A17C1" w:rsidP="001B1F08">
            <w:pPr>
              <w:spacing w:before="50" w:after="50" w:line="200" w:lineRule="exact"/>
            </w:pPr>
            <w:r w:rsidRPr="00B12C05">
              <w:rPr>
                <w:sz w:val="22"/>
                <w:szCs w:val="22"/>
              </w:rPr>
              <w:t>Углеводороды циклические</w:t>
            </w:r>
          </w:p>
        </w:tc>
        <w:tc>
          <w:tcPr>
            <w:tcW w:w="1316"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55,7</w:t>
            </w:r>
          </w:p>
        </w:tc>
        <w:tc>
          <w:tcPr>
            <w:tcW w:w="1375"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43,0</w:t>
            </w:r>
          </w:p>
        </w:tc>
        <w:tc>
          <w:tcPr>
            <w:tcW w:w="1560"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397" w:firstLine="0"/>
              <w:jc w:val="right"/>
              <w:rPr>
                <w:sz w:val="22"/>
                <w:szCs w:val="22"/>
              </w:rPr>
            </w:pPr>
            <w:r w:rsidRPr="00B12C05">
              <w:rPr>
                <w:sz w:val="22"/>
                <w:szCs w:val="22"/>
              </w:rPr>
              <w:t>-12,7</w:t>
            </w:r>
          </w:p>
        </w:tc>
        <w:tc>
          <w:tcPr>
            <w:tcW w:w="1277"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284" w:firstLine="0"/>
              <w:jc w:val="right"/>
              <w:rPr>
                <w:sz w:val="22"/>
                <w:szCs w:val="22"/>
              </w:rPr>
            </w:pPr>
            <w:r w:rsidRPr="00B12C05">
              <w:rPr>
                <w:sz w:val="22"/>
                <w:szCs w:val="22"/>
              </w:rPr>
              <w:t>77,2</w:t>
            </w:r>
          </w:p>
        </w:tc>
      </w:tr>
      <w:tr w:rsidR="008A17C1" w:rsidRPr="00B12C05" w:rsidTr="001B1F08">
        <w:trPr>
          <w:trHeight w:val="66"/>
          <w:jc w:val="center"/>
        </w:trPr>
        <w:tc>
          <w:tcPr>
            <w:tcW w:w="3546" w:type="dxa"/>
            <w:tcBorders>
              <w:top w:val="nil"/>
              <w:left w:val="single" w:sz="4" w:space="0" w:color="auto"/>
              <w:bottom w:val="nil"/>
              <w:right w:val="single" w:sz="4" w:space="0" w:color="auto"/>
            </w:tcBorders>
          </w:tcPr>
          <w:p w:rsidR="008A17C1" w:rsidRPr="00B12C05" w:rsidRDefault="008A17C1" w:rsidP="001B1F08">
            <w:pPr>
              <w:spacing w:before="50" w:after="50" w:line="200" w:lineRule="exact"/>
            </w:pPr>
            <w:r w:rsidRPr="00B12C05">
              <w:rPr>
                <w:sz w:val="22"/>
                <w:szCs w:val="22"/>
              </w:rPr>
              <w:t>Части оборудования прочего для сельского хозяйства, садоводства, лесоводства</w:t>
            </w:r>
          </w:p>
        </w:tc>
        <w:tc>
          <w:tcPr>
            <w:tcW w:w="1316"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10,1</w:t>
            </w:r>
          </w:p>
        </w:tc>
        <w:tc>
          <w:tcPr>
            <w:tcW w:w="1375" w:type="dxa"/>
            <w:tcBorders>
              <w:top w:val="nil"/>
              <w:left w:val="single" w:sz="4" w:space="0" w:color="auto"/>
              <w:bottom w:val="nil"/>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1,3</w:t>
            </w:r>
          </w:p>
        </w:tc>
        <w:tc>
          <w:tcPr>
            <w:tcW w:w="1560"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397" w:firstLine="0"/>
              <w:jc w:val="right"/>
              <w:rPr>
                <w:sz w:val="22"/>
                <w:szCs w:val="22"/>
              </w:rPr>
            </w:pPr>
            <w:r w:rsidRPr="00B12C05">
              <w:rPr>
                <w:sz w:val="22"/>
                <w:szCs w:val="22"/>
              </w:rPr>
              <w:t>-8,8</w:t>
            </w:r>
          </w:p>
        </w:tc>
        <w:tc>
          <w:tcPr>
            <w:tcW w:w="1277" w:type="dxa"/>
            <w:tcBorders>
              <w:top w:val="nil"/>
              <w:left w:val="single" w:sz="4" w:space="0" w:color="auto"/>
              <w:bottom w:val="nil"/>
              <w:right w:val="single" w:sz="4" w:space="0" w:color="auto"/>
            </w:tcBorders>
            <w:vAlign w:val="bottom"/>
          </w:tcPr>
          <w:p w:rsidR="008A17C1" w:rsidRPr="00B12C05" w:rsidRDefault="008A17C1" w:rsidP="001B1F08">
            <w:pPr>
              <w:pStyle w:val="21"/>
              <w:tabs>
                <w:tab w:val="left" w:pos="1026"/>
              </w:tabs>
              <w:spacing w:before="50" w:after="50" w:line="200" w:lineRule="exact"/>
              <w:ind w:right="284" w:firstLine="0"/>
              <w:jc w:val="right"/>
              <w:rPr>
                <w:sz w:val="22"/>
                <w:szCs w:val="22"/>
              </w:rPr>
            </w:pPr>
            <w:r w:rsidRPr="00B12C05">
              <w:rPr>
                <w:sz w:val="22"/>
                <w:szCs w:val="22"/>
              </w:rPr>
              <w:t>12,7</w:t>
            </w:r>
          </w:p>
        </w:tc>
      </w:tr>
      <w:tr w:rsidR="008A17C1" w:rsidRPr="00B12C05" w:rsidTr="001F7A34">
        <w:trPr>
          <w:trHeight w:val="66"/>
          <w:jc w:val="center"/>
        </w:trPr>
        <w:tc>
          <w:tcPr>
            <w:tcW w:w="3546" w:type="dxa"/>
            <w:tcBorders>
              <w:top w:val="nil"/>
              <w:left w:val="single" w:sz="4" w:space="0" w:color="auto"/>
              <w:bottom w:val="double" w:sz="4" w:space="0" w:color="auto"/>
              <w:right w:val="single" w:sz="4" w:space="0" w:color="auto"/>
            </w:tcBorders>
          </w:tcPr>
          <w:p w:rsidR="008A17C1" w:rsidRPr="00B12C05" w:rsidRDefault="008A17C1" w:rsidP="001B1F08">
            <w:pPr>
              <w:spacing w:before="50" w:after="50" w:line="200" w:lineRule="exact"/>
            </w:pPr>
            <w:r w:rsidRPr="00B12C05">
              <w:rPr>
                <w:sz w:val="22"/>
                <w:szCs w:val="22"/>
              </w:rPr>
              <w:t>Части приборов и устройств дл</w:t>
            </w:r>
            <w:r w:rsidR="00E5658E">
              <w:rPr>
                <w:sz w:val="22"/>
                <w:szCs w:val="22"/>
              </w:rPr>
              <w:t>я автоматического регулирования</w:t>
            </w:r>
            <w:r w:rsidR="00E5658E">
              <w:rPr>
                <w:sz w:val="22"/>
                <w:szCs w:val="22"/>
              </w:rPr>
              <w:br/>
            </w:r>
            <w:r w:rsidRPr="00B12C05">
              <w:rPr>
                <w:sz w:val="22"/>
                <w:szCs w:val="22"/>
              </w:rPr>
              <w:t>и управления</w:t>
            </w:r>
          </w:p>
        </w:tc>
        <w:tc>
          <w:tcPr>
            <w:tcW w:w="1316" w:type="dxa"/>
            <w:tcBorders>
              <w:top w:val="nil"/>
              <w:left w:val="single" w:sz="4" w:space="0" w:color="auto"/>
              <w:bottom w:val="double" w:sz="4" w:space="0" w:color="auto"/>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27,6</w:t>
            </w:r>
          </w:p>
        </w:tc>
        <w:tc>
          <w:tcPr>
            <w:tcW w:w="1375" w:type="dxa"/>
            <w:tcBorders>
              <w:top w:val="nil"/>
              <w:left w:val="single" w:sz="4" w:space="0" w:color="auto"/>
              <w:bottom w:val="double" w:sz="4" w:space="0" w:color="auto"/>
              <w:right w:val="single" w:sz="4" w:space="0" w:color="auto"/>
            </w:tcBorders>
            <w:vAlign w:val="bottom"/>
          </w:tcPr>
          <w:p w:rsidR="008A17C1" w:rsidRPr="00B12C05" w:rsidRDefault="008A17C1" w:rsidP="001B1F08">
            <w:pPr>
              <w:pStyle w:val="21"/>
              <w:spacing w:before="50" w:after="50" w:line="200" w:lineRule="exact"/>
              <w:ind w:right="227" w:firstLine="0"/>
              <w:jc w:val="right"/>
              <w:rPr>
                <w:sz w:val="22"/>
                <w:szCs w:val="22"/>
              </w:rPr>
            </w:pPr>
            <w:r w:rsidRPr="00B12C05">
              <w:rPr>
                <w:sz w:val="22"/>
                <w:szCs w:val="22"/>
              </w:rPr>
              <w:t>19,6</w:t>
            </w:r>
          </w:p>
        </w:tc>
        <w:tc>
          <w:tcPr>
            <w:tcW w:w="1560" w:type="dxa"/>
            <w:tcBorders>
              <w:top w:val="nil"/>
              <w:left w:val="single" w:sz="4" w:space="0" w:color="auto"/>
              <w:bottom w:val="double" w:sz="4" w:space="0" w:color="auto"/>
              <w:right w:val="single" w:sz="4" w:space="0" w:color="auto"/>
            </w:tcBorders>
            <w:vAlign w:val="bottom"/>
          </w:tcPr>
          <w:p w:rsidR="008A17C1" w:rsidRPr="00B12C05" w:rsidRDefault="008A17C1" w:rsidP="001B1F08">
            <w:pPr>
              <w:pStyle w:val="21"/>
              <w:tabs>
                <w:tab w:val="left" w:pos="1026"/>
              </w:tabs>
              <w:spacing w:before="50" w:after="50" w:line="200" w:lineRule="exact"/>
              <w:ind w:right="397" w:firstLine="0"/>
              <w:jc w:val="right"/>
              <w:rPr>
                <w:sz w:val="22"/>
                <w:szCs w:val="22"/>
              </w:rPr>
            </w:pPr>
            <w:r w:rsidRPr="00B12C05">
              <w:rPr>
                <w:sz w:val="22"/>
                <w:szCs w:val="22"/>
              </w:rPr>
              <w:t>-8,0</w:t>
            </w:r>
          </w:p>
        </w:tc>
        <w:tc>
          <w:tcPr>
            <w:tcW w:w="1277" w:type="dxa"/>
            <w:tcBorders>
              <w:top w:val="nil"/>
              <w:left w:val="single" w:sz="4" w:space="0" w:color="auto"/>
              <w:bottom w:val="double" w:sz="4" w:space="0" w:color="auto"/>
              <w:right w:val="single" w:sz="4" w:space="0" w:color="auto"/>
            </w:tcBorders>
            <w:vAlign w:val="bottom"/>
          </w:tcPr>
          <w:p w:rsidR="008A17C1" w:rsidRPr="00B12C05" w:rsidRDefault="008A17C1" w:rsidP="001B1F08">
            <w:pPr>
              <w:pStyle w:val="21"/>
              <w:tabs>
                <w:tab w:val="left" w:pos="1026"/>
              </w:tabs>
              <w:spacing w:before="50" w:after="50" w:line="200" w:lineRule="exact"/>
              <w:ind w:right="284" w:firstLine="0"/>
              <w:jc w:val="right"/>
              <w:rPr>
                <w:sz w:val="22"/>
                <w:szCs w:val="22"/>
              </w:rPr>
            </w:pPr>
            <w:r w:rsidRPr="00B12C05">
              <w:rPr>
                <w:sz w:val="22"/>
                <w:szCs w:val="22"/>
              </w:rPr>
              <w:t>71,0</w:t>
            </w:r>
          </w:p>
        </w:tc>
      </w:tr>
    </w:tbl>
    <w:p w:rsidR="001B1F08" w:rsidRPr="002A241C" w:rsidRDefault="001B1F08" w:rsidP="001B1F08">
      <w:pPr>
        <w:pStyle w:val="21"/>
        <w:spacing w:before="240" w:after="60" w:line="300" w:lineRule="exact"/>
        <w:ind w:firstLine="0"/>
        <w:jc w:val="center"/>
        <w:rPr>
          <w:rFonts w:ascii="Arial" w:hAnsi="Arial" w:cs="Arial"/>
          <w:b/>
          <w:bCs/>
          <w:sz w:val="26"/>
          <w:szCs w:val="26"/>
        </w:rPr>
      </w:pPr>
      <w:r>
        <w:rPr>
          <w:rFonts w:ascii="Arial" w:hAnsi="Arial" w:cs="Arial"/>
          <w:b/>
          <w:bCs/>
          <w:sz w:val="26"/>
          <w:szCs w:val="26"/>
        </w:rPr>
        <w:lastRenderedPageBreak/>
        <w:t>1</w:t>
      </w:r>
      <w:r w:rsidR="00261342">
        <w:rPr>
          <w:rFonts w:ascii="Arial" w:hAnsi="Arial" w:cs="Arial"/>
          <w:b/>
          <w:bCs/>
          <w:sz w:val="26"/>
          <w:szCs w:val="26"/>
          <w:lang w:val="en-US"/>
        </w:rPr>
        <w:t>1</w:t>
      </w:r>
      <w:r w:rsidRPr="00480586">
        <w:rPr>
          <w:rFonts w:ascii="Arial" w:hAnsi="Arial" w:cs="Arial"/>
          <w:b/>
          <w:bCs/>
          <w:sz w:val="26"/>
          <w:szCs w:val="26"/>
        </w:rPr>
        <w:t xml:space="preserve">.1.6. </w:t>
      </w:r>
      <w:r w:rsidRPr="002A241C">
        <w:rPr>
          <w:rFonts w:ascii="Arial" w:hAnsi="Arial" w:cs="Arial"/>
          <w:b/>
          <w:bCs/>
          <w:sz w:val="26"/>
          <w:szCs w:val="26"/>
        </w:rPr>
        <w:t>Внешняя торговля товарами по областям и г.Минску</w:t>
      </w:r>
    </w:p>
    <w:p w:rsidR="001B1F08" w:rsidRDefault="001B1F08" w:rsidP="001B1F08">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tblPr>
      <w:tblGrid>
        <w:gridCol w:w="3760"/>
        <w:gridCol w:w="1639"/>
        <w:gridCol w:w="1701"/>
        <w:gridCol w:w="1984"/>
      </w:tblGrid>
      <w:tr w:rsidR="001B1F08" w:rsidRPr="003B30FE" w:rsidTr="007431E8">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1B1F08" w:rsidRPr="003B30FE" w:rsidRDefault="001B1F08" w:rsidP="007431E8">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1B1F08" w:rsidRDefault="001B1F08" w:rsidP="007431E8">
            <w:pPr>
              <w:jc w:val="center"/>
            </w:pPr>
            <w:r w:rsidRPr="00416FF9">
              <w:rPr>
                <w:sz w:val="22"/>
                <w:szCs w:val="22"/>
              </w:rPr>
              <w:t>2017 г.</w:t>
            </w:r>
          </w:p>
        </w:tc>
        <w:tc>
          <w:tcPr>
            <w:tcW w:w="1701" w:type="dxa"/>
            <w:tcBorders>
              <w:top w:val="single" w:sz="4" w:space="0" w:color="auto"/>
              <w:left w:val="nil"/>
              <w:bottom w:val="single" w:sz="4" w:space="0" w:color="auto"/>
              <w:right w:val="single" w:sz="4" w:space="0" w:color="auto"/>
            </w:tcBorders>
            <w:shd w:val="clear" w:color="auto" w:fill="auto"/>
            <w:noWrap/>
            <w:hideMark/>
          </w:tcPr>
          <w:p w:rsidR="001B1F08" w:rsidRDefault="001B1F08" w:rsidP="007431E8">
            <w:pPr>
              <w:jc w:val="center"/>
            </w:pPr>
            <w:r>
              <w:rPr>
                <w:sz w:val="22"/>
                <w:szCs w:val="22"/>
              </w:rPr>
              <w:t>2018</w:t>
            </w:r>
            <w:r w:rsidRPr="00416FF9">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1B1F08" w:rsidRPr="00480586" w:rsidRDefault="001B1F08" w:rsidP="001B1F08">
            <w:pPr>
              <w:spacing w:before="60" w:after="60" w:line="200" w:lineRule="exact"/>
              <w:jc w:val="center"/>
            </w:pPr>
            <w:r>
              <w:rPr>
                <w:sz w:val="22"/>
                <w:szCs w:val="22"/>
              </w:rPr>
              <w:t>2018</w:t>
            </w:r>
            <w:r w:rsidRPr="00416FF9">
              <w:rPr>
                <w:sz w:val="22"/>
                <w:szCs w:val="22"/>
              </w:rPr>
              <w:t xml:space="preserve"> г.</w:t>
            </w:r>
            <w:r w:rsidRPr="00480586">
              <w:rPr>
                <w:sz w:val="22"/>
                <w:szCs w:val="22"/>
              </w:rPr>
              <w:t xml:space="preserve"> в % к </w:t>
            </w:r>
            <w:r>
              <w:rPr>
                <w:sz w:val="22"/>
                <w:szCs w:val="22"/>
              </w:rPr>
              <w:br/>
            </w:r>
            <w:r w:rsidRPr="00480586">
              <w:rPr>
                <w:sz w:val="22"/>
                <w:szCs w:val="22"/>
              </w:rPr>
              <w:t>2017 г.</w:t>
            </w:r>
          </w:p>
        </w:tc>
      </w:tr>
      <w:tr w:rsidR="001B1F08" w:rsidRPr="003B30FE" w:rsidTr="007431E8">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1B1F08" w:rsidRPr="003B30FE" w:rsidRDefault="001B1F08" w:rsidP="001B1F08">
            <w:pPr>
              <w:spacing w:before="60" w:after="60"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1B1F08" w:rsidRDefault="001B1F08" w:rsidP="001B1F08">
            <w:pPr>
              <w:spacing w:before="60" w:after="60"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1B1F08" w:rsidRDefault="001B1F08" w:rsidP="001B1F08">
            <w:pPr>
              <w:spacing w:before="60" w:after="60"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1B1F08" w:rsidRDefault="001B1F08" w:rsidP="001B1F08">
            <w:pPr>
              <w:spacing w:before="60" w:after="60" w:line="220" w:lineRule="exact"/>
              <w:ind w:right="600"/>
              <w:jc w:val="right"/>
            </w:pPr>
            <w:r>
              <w:rPr>
                <w:sz w:val="22"/>
                <w:szCs w:val="22"/>
              </w:rPr>
              <w:t>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3 833,4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4 108,7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107,2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2 246,5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2 380,5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106,0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1 586,9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1 728,2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108,9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659,6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652,3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431E8" w:rsidRPr="003B30FE" w:rsidRDefault="007431E8" w:rsidP="001B1F08">
            <w:pPr>
              <w:spacing w:before="60" w:after="60"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vAlign w:val="bottom"/>
            <w:hideMark/>
          </w:tcPr>
          <w:p w:rsidR="007431E8" w:rsidRDefault="007431E8" w:rsidP="007431E8">
            <w:pPr>
              <w:spacing w:before="60" w:after="60" w:line="220" w:lineRule="exact"/>
              <w:ind w:right="318"/>
              <w:jc w:val="right"/>
            </w:pPr>
          </w:p>
        </w:tc>
        <w:tc>
          <w:tcPr>
            <w:tcW w:w="1701" w:type="dxa"/>
            <w:tcBorders>
              <w:top w:val="nil"/>
              <w:left w:val="single" w:sz="4" w:space="0" w:color="auto"/>
              <w:bottom w:val="nil"/>
              <w:right w:val="single" w:sz="4" w:space="0" w:color="auto"/>
            </w:tcBorders>
            <w:shd w:val="clear" w:color="auto" w:fill="auto"/>
            <w:vAlign w:val="bottom"/>
            <w:hideMark/>
          </w:tcPr>
          <w:p w:rsidR="007431E8" w:rsidRDefault="007431E8" w:rsidP="007431E8">
            <w:pPr>
              <w:spacing w:before="60" w:after="60" w:line="220" w:lineRule="exact"/>
              <w:ind w:right="3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4 906,1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5 353,8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109,1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2 323,3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2 214,7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95,3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2 582,8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3 139,1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121,5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-259,5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-924,4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431E8" w:rsidRPr="003B30FE" w:rsidRDefault="007431E8" w:rsidP="001B1F08">
            <w:pPr>
              <w:spacing w:before="60" w:after="60" w:line="22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8 244,9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9 762,7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118,4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3 716,0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4 130,8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111,2    </w:t>
            </w:r>
          </w:p>
        </w:tc>
      </w:tr>
      <w:tr w:rsidR="007431E8" w:rsidRPr="003B30FE" w:rsidTr="007431E8">
        <w:trPr>
          <w:trHeight w:val="259"/>
        </w:trPr>
        <w:tc>
          <w:tcPr>
            <w:tcW w:w="3760" w:type="dxa"/>
            <w:tcBorders>
              <w:top w:val="nil"/>
              <w:left w:val="single" w:sz="4" w:space="0" w:color="auto"/>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4 528,9  </w:t>
            </w:r>
          </w:p>
        </w:tc>
        <w:tc>
          <w:tcPr>
            <w:tcW w:w="1701" w:type="dxa"/>
            <w:tcBorders>
              <w:top w:val="nil"/>
              <w:left w:val="single" w:sz="4" w:space="0" w:color="auto"/>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5 631,9  </w:t>
            </w:r>
          </w:p>
        </w:tc>
        <w:tc>
          <w:tcPr>
            <w:tcW w:w="1984" w:type="dxa"/>
            <w:tcBorders>
              <w:top w:val="nil"/>
              <w:left w:val="single" w:sz="4" w:space="0" w:color="auto"/>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124,4    </w:t>
            </w:r>
          </w:p>
        </w:tc>
      </w:tr>
      <w:tr w:rsidR="007431E8" w:rsidRPr="003B30FE" w:rsidTr="007431E8">
        <w:trPr>
          <w:trHeight w:val="259"/>
        </w:trPr>
        <w:tc>
          <w:tcPr>
            <w:tcW w:w="3760" w:type="dxa"/>
            <w:tcBorders>
              <w:top w:val="nil"/>
              <w:left w:val="single" w:sz="4" w:space="0" w:color="auto"/>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-812,9  </w:t>
            </w:r>
          </w:p>
        </w:tc>
        <w:tc>
          <w:tcPr>
            <w:tcW w:w="1701" w:type="dxa"/>
            <w:tcBorders>
              <w:top w:val="nil"/>
              <w:left w:val="single" w:sz="4" w:space="0" w:color="auto"/>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-1 501,1  </w:t>
            </w:r>
          </w:p>
        </w:tc>
        <w:tc>
          <w:tcPr>
            <w:tcW w:w="1984" w:type="dxa"/>
            <w:tcBorders>
              <w:top w:val="nil"/>
              <w:left w:val="single" w:sz="4" w:space="0" w:color="auto"/>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342"/>
        </w:trPr>
        <w:tc>
          <w:tcPr>
            <w:tcW w:w="3760" w:type="dxa"/>
            <w:tcBorders>
              <w:left w:val="single" w:sz="4" w:space="0" w:color="auto"/>
              <w:bottom w:val="nil"/>
              <w:right w:val="single" w:sz="4" w:space="0" w:color="auto"/>
            </w:tcBorders>
            <w:shd w:val="clear" w:color="auto" w:fill="auto"/>
            <w:noWrap/>
            <w:vAlign w:val="bottom"/>
            <w:hideMark/>
          </w:tcPr>
          <w:p w:rsidR="007431E8" w:rsidRPr="003B30FE" w:rsidRDefault="007431E8" w:rsidP="001B1F08">
            <w:pPr>
              <w:spacing w:before="60" w:after="60"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701" w:type="dxa"/>
            <w:tcBorders>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984" w:type="dxa"/>
            <w:tcBorders>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3 695,8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3 937,0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106,5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1 928,7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2 292,9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118,9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1 767,1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1 644,1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93,0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161,6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648,8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431E8" w:rsidRPr="003B30FE" w:rsidRDefault="007431E8" w:rsidP="001B1F08">
            <w:pPr>
              <w:spacing w:before="60" w:after="60" w:line="220" w:lineRule="exact"/>
              <w:ind w:firstLineChars="100" w:firstLine="221"/>
              <w:rPr>
                <w:b/>
                <w:bCs/>
              </w:rPr>
            </w:pPr>
            <w:r w:rsidRPr="003B30FE">
              <w:rPr>
                <w:b/>
                <w:bCs/>
                <w:sz w:val="22"/>
                <w:szCs w:val="22"/>
              </w:rPr>
              <w:t>г.Минск</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23 858,5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28 479,7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119,4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10 084,0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12 596,6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124,9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13 774,5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15 883,1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115,3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-3 690,5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-3 286,5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431E8" w:rsidRPr="003B30FE" w:rsidRDefault="007431E8" w:rsidP="001B1F08">
            <w:pPr>
              <w:spacing w:before="60" w:after="60"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12 082,6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13 132,0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108,7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6 429,4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7 342,8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114,2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5 653,2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5 789,2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102,4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776,2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1 553,6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7431E8" w:rsidRPr="003B30FE" w:rsidRDefault="007431E8" w:rsidP="001B1F08">
            <w:pPr>
              <w:spacing w:before="60" w:after="60"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3 247,1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3 407,3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104,9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2 054,7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2 061,0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100,3    </w:t>
            </w:r>
          </w:p>
        </w:tc>
      </w:tr>
      <w:tr w:rsidR="007431E8" w:rsidRPr="003B30FE" w:rsidTr="007431E8">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1 192,4  </w:t>
            </w:r>
          </w:p>
        </w:tc>
        <w:tc>
          <w:tcPr>
            <w:tcW w:w="1701" w:type="dxa"/>
            <w:tcBorders>
              <w:top w:val="nil"/>
              <w:left w:val="single" w:sz="4" w:space="0" w:color="auto"/>
              <w:bottom w:val="nil"/>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1 346,3  </w:t>
            </w:r>
          </w:p>
        </w:tc>
        <w:tc>
          <w:tcPr>
            <w:tcW w:w="1984" w:type="dxa"/>
            <w:tcBorders>
              <w:top w:val="nil"/>
              <w:left w:val="single" w:sz="4" w:space="0" w:color="auto"/>
              <w:bottom w:val="nil"/>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r>
              <w:rPr>
                <w:sz w:val="22"/>
                <w:szCs w:val="22"/>
              </w:rPr>
              <w:t xml:space="preserve">112,9    </w:t>
            </w:r>
          </w:p>
        </w:tc>
      </w:tr>
      <w:tr w:rsidR="007431E8" w:rsidRPr="003B30FE" w:rsidTr="007431E8">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7431E8" w:rsidRPr="003B30FE" w:rsidRDefault="007431E8" w:rsidP="001B1F08">
            <w:pPr>
              <w:spacing w:before="60" w:after="60" w:line="22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862,3  </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7431E8" w:rsidRDefault="007431E8" w:rsidP="007431E8">
            <w:pPr>
              <w:spacing w:before="60" w:after="60" w:line="220" w:lineRule="exact"/>
              <w:ind w:right="318"/>
              <w:jc w:val="right"/>
            </w:pPr>
            <w:r>
              <w:rPr>
                <w:sz w:val="22"/>
                <w:szCs w:val="22"/>
              </w:rPr>
              <w:t xml:space="preserve">714,7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7431E8" w:rsidRDefault="007431E8" w:rsidP="004B249B">
            <w:pPr>
              <w:spacing w:before="60" w:after="60" w:line="220" w:lineRule="exact"/>
              <w:ind w:right="600"/>
              <w:jc w:val="right"/>
            </w:pPr>
          </w:p>
        </w:tc>
      </w:tr>
    </w:tbl>
    <w:p w:rsidR="00FD554B" w:rsidRPr="00970811" w:rsidRDefault="00E5658E" w:rsidP="000A7105">
      <w:pPr>
        <w:spacing w:before="480"/>
        <w:jc w:val="center"/>
        <w:rPr>
          <w:rFonts w:ascii="Arial" w:hAnsi="Arial" w:cs="Arial"/>
          <w:b/>
          <w:bCs/>
          <w:sz w:val="26"/>
          <w:szCs w:val="26"/>
        </w:rPr>
      </w:pPr>
      <w:r>
        <w:rPr>
          <w:rFonts w:ascii="Arial" w:hAnsi="Arial" w:cs="Arial"/>
          <w:b/>
          <w:bCs/>
          <w:sz w:val="26"/>
          <w:szCs w:val="26"/>
        </w:rPr>
        <w:lastRenderedPageBreak/>
        <w:t>1</w:t>
      </w:r>
      <w:r w:rsidR="00261342">
        <w:rPr>
          <w:rFonts w:ascii="Arial" w:hAnsi="Arial" w:cs="Arial"/>
          <w:b/>
          <w:bCs/>
          <w:sz w:val="26"/>
          <w:szCs w:val="26"/>
          <w:lang w:val="en-US"/>
        </w:rPr>
        <w:t>1</w:t>
      </w:r>
      <w:r w:rsidR="00FD554B" w:rsidRPr="00970811">
        <w:rPr>
          <w:rFonts w:ascii="Arial" w:hAnsi="Arial" w:cs="Arial"/>
          <w:b/>
          <w:bCs/>
          <w:sz w:val="26"/>
          <w:szCs w:val="26"/>
        </w:rPr>
        <w:t>.2. Внешняя торговля услугами</w:t>
      </w:r>
    </w:p>
    <w:p w:rsidR="00FD554B" w:rsidRPr="00970811" w:rsidRDefault="00E5658E" w:rsidP="00E04B21">
      <w:pPr>
        <w:pStyle w:val="21"/>
        <w:spacing w:before="120" w:after="80" w:line="280" w:lineRule="exact"/>
        <w:ind w:firstLine="23"/>
        <w:jc w:val="center"/>
        <w:rPr>
          <w:rFonts w:ascii="Arial" w:hAnsi="Arial" w:cs="Arial"/>
          <w:b/>
          <w:bCs/>
          <w:sz w:val="26"/>
          <w:szCs w:val="26"/>
        </w:rPr>
      </w:pPr>
      <w:r>
        <w:rPr>
          <w:rFonts w:ascii="Arial" w:hAnsi="Arial" w:cs="Arial"/>
          <w:b/>
          <w:bCs/>
          <w:sz w:val="26"/>
          <w:szCs w:val="26"/>
        </w:rPr>
        <w:t>1</w:t>
      </w:r>
      <w:r w:rsidR="00261342">
        <w:rPr>
          <w:rFonts w:ascii="Arial" w:hAnsi="Arial" w:cs="Arial"/>
          <w:b/>
          <w:bCs/>
          <w:sz w:val="26"/>
          <w:szCs w:val="26"/>
          <w:lang w:val="en-US"/>
        </w:rPr>
        <w:t>1</w:t>
      </w:r>
      <w:r w:rsidR="00FD554B" w:rsidRPr="00970811">
        <w:rPr>
          <w:rFonts w:ascii="Arial" w:hAnsi="Arial" w:cs="Arial"/>
          <w:b/>
          <w:bCs/>
          <w:sz w:val="26"/>
          <w:szCs w:val="26"/>
        </w:rPr>
        <w:t>.2.1. Экспорт и импорт услуг</w:t>
      </w:r>
    </w:p>
    <w:p w:rsidR="00200E91" w:rsidRPr="001900D7" w:rsidRDefault="00FD554B" w:rsidP="007556C0">
      <w:pPr>
        <w:spacing w:line="340" w:lineRule="exact"/>
        <w:ind w:firstLine="709"/>
        <w:jc w:val="both"/>
        <w:rPr>
          <w:b/>
          <w:bCs/>
          <w:sz w:val="32"/>
          <w:szCs w:val="32"/>
        </w:rPr>
      </w:pPr>
      <w:r w:rsidRPr="00970811">
        <w:rPr>
          <w:b/>
          <w:sz w:val="26"/>
          <w:szCs w:val="26"/>
        </w:rPr>
        <w:t>По методологии платежного баланса</w:t>
      </w:r>
      <w:r w:rsidRPr="00970811">
        <w:rPr>
          <w:sz w:val="26"/>
          <w:szCs w:val="26"/>
        </w:rPr>
        <w:t xml:space="preserve"> экспорт услуг </w:t>
      </w:r>
      <w:r w:rsidR="00587097">
        <w:rPr>
          <w:sz w:val="26"/>
          <w:szCs w:val="26"/>
        </w:rPr>
        <w:t>в 2018 году</w:t>
      </w:r>
      <w:r w:rsidRPr="00970811">
        <w:rPr>
          <w:sz w:val="26"/>
          <w:szCs w:val="26"/>
        </w:rPr>
        <w:t xml:space="preserve"> составил </w:t>
      </w:r>
      <w:r w:rsidR="001900D7">
        <w:rPr>
          <w:sz w:val="26"/>
          <w:szCs w:val="26"/>
        </w:rPr>
        <w:br/>
      </w:r>
      <w:r w:rsidR="001900D7" w:rsidRPr="001900D7">
        <w:rPr>
          <w:sz w:val="26"/>
          <w:szCs w:val="26"/>
        </w:rPr>
        <w:t>8</w:t>
      </w:r>
      <w:r w:rsidR="001900D7">
        <w:rPr>
          <w:sz w:val="26"/>
          <w:szCs w:val="26"/>
        </w:rPr>
        <w:t> </w:t>
      </w:r>
      <w:r w:rsidR="001900D7" w:rsidRPr="001900D7">
        <w:rPr>
          <w:sz w:val="26"/>
          <w:szCs w:val="26"/>
        </w:rPr>
        <w:t xml:space="preserve">720,8 </w:t>
      </w:r>
      <w:r w:rsidRPr="00970811">
        <w:rPr>
          <w:sz w:val="26"/>
          <w:szCs w:val="26"/>
        </w:rPr>
        <w:t xml:space="preserve">млн. долларов США и по сравнению </w:t>
      </w:r>
      <w:r w:rsidR="00587097">
        <w:rPr>
          <w:sz w:val="26"/>
          <w:szCs w:val="26"/>
        </w:rPr>
        <w:t>с</w:t>
      </w:r>
      <w:r w:rsidR="00993155">
        <w:rPr>
          <w:sz w:val="26"/>
          <w:szCs w:val="26"/>
        </w:rPr>
        <w:t xml:space="preserve"> </w:t>
      </w:r>
      <w:r w:rsidR="00587097">
        <w:rPr>
          <w:sz w:val="26"/>
          <w:szCs w:val="26"/>
        </w:rPr>
        <w:t>2017 годом</w:t>
      </w:r>
      <w:r w:rsidRPr="00970811">
        <w:rPr>
          <w:sz w:val="26"/>
          <w:szCs w:val="26"/>
        </w:rPr>
        <w:t xml:space="preserve"> увеличился на </w:t>
      </w:r>
      <w:r w:rsidR="0059756F" w:rsidRPr="00970811">
        <w:rPr>
          <w:sz w:val="26"/>
          <w:szCs w:val="26"/>
        </w:rPr>
        <w:t>1</w:t>
      </w:r>
      <w:r w:rsidR="001900D7">
        <w:rPr>
          <w:sz w:val="26"/>
          <w:szCs w:val="26"/>
        </w:rPr>
        <w:t>1,2</w:t>
      </w:r>
      <w:r w:rsidRPr="00970811">
        <w:rPr>
          <w:sz w:val="26"/>
          <w:szCs w:val="26"/>
        </w:rPr>
        <w:t xml:space="preserve">%, импорт – </w:t>
      </w:r>
      <w:r w:rsidR="001900D7" w:rsidRPr="001900D7">
        <w:rPr>
          <w:sz w:val="26"/>
          <w:szCs w:val="26"/>
        </w:rPr>
        <w:t>5</w:t>
      </w:r>
      <w:r w:rsidR="001900D7">
        <w:rPr>
          <w:sz w:val="26"/>
          <w:szCs w:val="26"/>
        </w:rPr>
        <w:t> </w:t>
      </w:r>
      <w:r w:rsidR="001900D7" w:rsidRPr="001900D7">
        <w:rPr>
          <w:sz w:val="26"/>
          <w:szCs w:val="26"/>
        </w:rPr>
        <w:t xml:space="preserve">375,1 </w:t>
      </w:r>
      <w:r w:rsidRPr="00970811">
        <w:rPr>
          <w:sz w:val="26"/>
          <w:szCs w:val="26"/>
        </w:rPr>
        <w:t xml:space="preserve">млн. долларов (рост на </w:t>
      </w:r>
      <w:r w:rsidR="001900D7">
        <w:rPr>
          <w:sz w:val="26"/>
          <w:szCs w:val="26"/>
        </w:rPr>
        <w:t>12,5</w:t>
      </w:r>
      <w:r w:rsidRPr="00970811">
        <w:rPr>
          <w:sz w:val="26"/>
          <w:szCs w:val="26"/>
        </w:rPr>
        <w:t xml:space="preserve">%). Сальдо сложилось положительное в сумме </w:t>
      </w:r>
      <w:r w:rsidR="001900D7" w:rsidRPr="001900D7">
        <w:rPr>
          <w:sz w:val="26"/>
          <w:szCs w:val="26"/>
        </w:rPr>
        <w:t>3</w:t>
      </w:r>
      <w:r w:rsidR="001900D7">
        <w:rPr>
          <w:sz w:val="26"/>
          <w:szCs w:val="26"/>
        </w:rPr>
        <w:t> </w:t>
      </w:r>
      <w:r w:rsidR="001900D7" w:rsidRPr="001900D7">
        <w:rPr>
          <w:sz w:val="26"/>
          <w:szCs w:val="26"/>
        </w:rPr>
        <w:t xml:space="preserve">345,7 </w:t>
      </w:r>
      <w:r w:rsidRPr="00970811">
        <w:rPr>
          <w:sz w:val="26"/>
          <w:szCs w:val="26"/>
        </w:rPr>
        <w:t>млн. долларов (</w:t>
      </w:r>
      <w:r w:rsidR="00993155">
        <w:rPr>
          <w:sz w:val="26"/>
          <w:szCs w:val="26"/>
        </w:rPr>
        <w:t>в 2017 году</w:t>
      </w:r>
      <w:r w:rsidRPr="00970811">
        <w:rPr>
          <w:sz w:val="26"/>
          <w:szCs w:val="26"/>
        </w:rPr>
        <w:t xml:space="preserve"> положительное сальдо составляло </w:t>
      </w:r>
      <w:r w:rsidR="001900D7">
        <w:rPr>
          <w:sz w:val="26"/>
          <w:szCs w:val="26"/>
        </w:rPr>
        <w:t>3 </w:t>
      </w:r>
      <w:r w:rsidR="001900D7" w:rsidRPr="001900D7">
        <w:rPr>
          <w:sz w:val="26"/>
          <w:szCs w:val="26"/>
        </w:rPr>
        <w:t xml:space="preserve">061,8 </w:t>
      </w:r>
      <w:r w:rsidRPr="00970811">
        <w:rPr>
          <w:sz w:val="26"/>
          <w:szCs w:val="26"/>
        </w:rPr>
        <w:t>млн. долларов).</w:t>
      </w:r>
    </w:p>
    <w:p w:rsidR="00FD554B" w:rsidRPr="00970811" w:rsidRDefault="00FD554B" w:rsidP="000A7105">
      <w:pPr>
        <w:pStyle w:val="21"/>
        <w:tabs>
          <w:tab w:val="left" w:pos="1656"/>
        </w:tabs>
        <w:spacing w:before="120" w:after="120" w:line="280" w:lineRule="exact"/>
        <w:ind w:firstLine="0"/>
        <w:jc w:val="center"/>
        <w:outlineLvl w:val="0"/>
        <w:rPr>
          <w:rFonts w:ascii="Arial" w:hAnsi="Arial" w:cs="Arial"/>
          <w:b/>
          <w:bCs/>
          <w:noProof/>
          <w:sz w:val="22"/>
          <w:szCs w:val="22"/>
        </w:rPr>
      </w:pPr>
      <w:r w:rsidRPr="00970811">
        <w:rPr>
          <w:rFonts w:ascii="Arial" w:hAnsi="Arial" w:cs="Arial"/>
          <w:b/>
          <w:bCs/>
          <w:noProof/>
          <w:sz w:val="22"/>
          <w:szCs w:val="22"/>
        </w:rPr>
        <w:t xml:space="preserve">Экспорт и импорт услуг </w:t>
      </w:r>
    </w:p>
    <w:tbl>
      <w:tblPr>
        <w:tblW w:w="9138" w:type="dxa"/>
        <w:jc w:val="center"/>
        <w:tblLayout w:type="fixed"/>
        <w:tblLook w:val="0000"/>
      </w:tblPr>
      <w:tblGrid>
        <w:gridCol w:w="3533"/>
        <w:gridCol w:w="1838"/>
        <w:gridCol w:w="1838"/>
        <w:gridCol w:w="1929"/>
      </w:tblGrid>
      <w:tr w:rsidR="00D94453" w:rsidRPr="00970811" w:rsidTr="00706677">
        <w:trPr>
          <w:trHeight w:val="464"/>
          <w:tblHeader/>
          <w:jc w:val="center"/>
        </w:trPr>
        <w:tc>
          <w:tcPr>
            <w:tcW w:w="3533"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D94453" w:rsidP="000A7105">
            <w:pPr>
              <w:spacing w:before="20" w:after="20" w:line="200" w:lineRule="exact"/>
              <w:jc w:val="both"/>
            </w:pP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D94453" w:rsidP="000A7105">
            <w:pPr>
              <w:spacing w:before="60" w:after="60" w:line="200" w:lineRule="exact"/>
              <w:jc w:val="center"/>
            </w:pPr>
            <w:r w:rsidRPr="00970811">
              <w:rPr>
                <w:sz w:val="22"/>
                <w:szCs w:val="22"/>
              </w:rPr>
              <w:t xml:space="preserve">2018 г., </w:t>
            </w:r>
            <w:r w:rsidR="001E17E7" w:rsidRPr="00970811">
              <w:rPr>
                <w:sz w:val="22"/>
                <w:szCs w:val="22"/>
              </w:rPr>
              <w:br/>
            </w:r>
            <w:r w:rsidRPr="00970811">
              <w:rPr>
                <w:sz w:val="22"/>
                <w:szCs w:val="22"/>
              </w:rPr>
              <w:t>млн. долл. США</w:t>
            </w:r>
          </w:p>
        </w:tc>
        <w:tc>
          <w:tcPr>
            <w:tcW w:w="1838"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D94453" w:rsidP="00FC2E48">
            <w:pPr>
              <w:spacing w:before="60" w:after="60" w:line="200" w:lineRule="exact"/>
              <w:jc w:val="center"/>
            </w:pPr>
            <w:r w:rsidRPr="00970811">
              <w:rPr>
                <w:sz w:val="22"/>
                <w:szCs w:val="22"/>
              </w:rPr>
              <w:t>2018 г. в % к</w:t>
            </w:r>
            <w:r w:rsidR="0011234B" w:rsidRPr="00970811">
              <w:rPr>
                <w:sz w:val="22"/>
                <w:szCs w:val="22"/>
              </w:rPr>
              <w:t xml:space="preserve"> </w:t>
            </w:r>
            <w:r w:rsidR="00AB1606" w:rsidRPr="00970811">
              <w:rPr>
                <w:sz w:val="22"/>
                <w:szCs w:val="22"/>
              </w:rPr>
              <w:br/>
            </w:r>
            <w:r w:rsidRPr="00970811">
              <w:rPr>
                <w:sz w:val="22"/>
                <w:szCs w:val="22"/>
              </w:rPr>
              <w:t>2017</w:t>
            </w:r>
            <w:r w:rsidR="00704201" w:rsidRPr="00970811">
              <w:rPr>
                <w:sz w:val="22"/>
                <w:szCs w:val="22"/>
              </w:rPr>
              <w:t xml:space="preserve"> </w:t>
            </w:r>
            <w:r w:rsidRPr="00970811">
              <w:rPr>
                <w:sz w:val="22"/>
                <w:szCs w:val="22"/>
              </w:rPr>
              <w:t xml:space="preserve">г. </w:t>
            </w:r>
          </w:p>
        </w:tc>
        <w:tc>
          <w:tcPr>
            <w:tcW w:w="1929" w:type="dxa"/>
            <w:tcBorders>
              <w:top w:val="single" w:sz="4" w:space="0" w:color="auto"/>
              <w:left w:val="single" w:sz="4" w:space="0" w:color="auto"/>
              <w:bottom w:val="single" w:sz="4" w:space="0" w:color="auto"/>
              <w:right w:val="single" w:sz="4" w:space="0" w:color="auto"/>
            </w:tcBorders>
            <w:shd w:val="clear" w:color="auto" w:fill="auto"/>
          </w:tcPr>
          <w:p w:rsidR="00D94453" w:rsidRPr="00970811" w:rsidRDefault="00D94453" w:rsidP="00FC2E48">
            <w:pPr>
              <w:spacing w:before="60" w:after="60" w:line="200" w:lineRule="exact"/>
              <w:jc w:val="center"/>
            </w:pPr>
            <w:r w:rsidRPr="00970811">
              <w:rPr>
                <w:sz w:val="22"/>
                <w:szCs w:val="22"/>
                <w:u w:val="single"/>
              </w:rPr>
              <w:t>Справочно</w:t>
            </w:r>
            <w:r w:rsidRPr="00970811">
              <w:rPr>
                <w:sz w:val="22"/>
                <w:szCs w:val="22"/>
              </w:rPr>
              <w:br/>
              <w:t>2017 г. в % к</w:t>
            </w:r>
            <w:r w:rsidR="0011234B" w:rsidRPr="00970811">
              <w:rPr>
                <w:sz w:val="22"/>
                <w:szCs w:val="22"/>
              </w:rPr>
              <w:t xml:space="preserve"> </w:t>
            </w:r>
            <w:r w:rsidR="00AB1606" w:rsidRPr="00970811">
              <w:rPr>
                <w:sz w:val="22"/>
                <w:szCs w:val="22"/>
              </w:rPr>
              <w:br/>
            </w:r>
            <w:r w:rsidRPr="00970811">
              <w:rPr>
                <w:sz w:val="22"/>
                <w:szCs w:val="22"/>
              </w:rPr>
              <w:t>2016 г.</w:t>
            </w:r>
          </w:p>
        </w:tc>
      </w:tr>
      <w:tr w:rsidR="00FD554B" w:rsidRPr="00970811" w:rsidTr="00137DB2">
        <w:trPr>
          <w:jc w:val="center"/>
        </w:trPr>
        <w:tc>
          <w:tcPr>
            <w:tcW w:w="3533" w:type="dxa"/>
            <w:tcBorders>
              <w:top w:val="single" w:sz="4" w:space="0" w:color="auto"/>
              <w:left w:val="single" w:sz="4" w:space="0" w:color="auto"/>
              <w:bottom w:val="nil"/>
              <w:right w:val="single" w:sz="4" w:space="0" w:color="auto"/>
            </w:tcBorders>
            <w:vAlign w:val="bottom"/>
          </w:tcPr>
          <w:p w:rsidR="00FD554B" w:rsidRPr="00970811" w:rsidRDefault="00FD554B" w:rsidP="00152795">
            <w:pPr>
              <w:spacing w:before="60" w:after="60" w:line="202" w:lineRule="exact"/>
              <w:rPr>
                <w:b/>
                <w:bCs/>
              </w:rPr>
            </w:pPr>
            <w:r w:rsidRPr="00970811">
              <w:rPr>
                <w:b/>
                <w:bCs/>
                <w:sz w:val="22"/>
                <w:szCs w:val="22"/>
              </w:rPr>
              <w:t xml:space="preserve">Внешняя торговля услугами </w:t>
            </w:r>
          </w:p>
        </w:tc>
        <w:tc>
          <w:tcPr>
            <w:tcW w:w="1838" w:type="dxa"/>
            <w:tcBorders>
              <w:top w:val="single" w:sz="4" w:space="0" w:color="auto"/>
              <w:left w:val="single" w:sz="4" w:space="0" w:color="auto"/>
              <w:bottom w:val="nil"/>
              <w:right w:val="single" w:sz="4" w:space="0" w:color="auto"/>
            </w:tcBorders>
            <w:vAlign w:val="bottom"/>
          </w:tcPr>
          <w:p w:rsidR="00FD554B" w:rsidRPr="00970811" w:rsidRDefault="00FD554B" w:rsidP="00152795">
            <w:pPr>
              <w:spacing w:before="60" w:after="60" w:line="202" w:lineRule="exact"/>
              <w:ind w:right="500"/>
              <w:jc w:val="right"/>
            </w:pPr>
          </w:p>
        </w:tc>
        <w:tc>
          <w:tcPr>
            <w:tcW w:w="1838" w:type="dxa"/>
            <w:tcBorders>
              <w:top w:val="single" w:sz="4" w:space="0" w:color="auto"/>
              <w:left w:val="single" w:sz="4" w:space="0" w:color="auto"/>
              <w:bottom w:val="nil"/>
              <w:right w:val="single" w:sz="4" w:space="0" w:color="auto"/>
            </w:tcBorders>
            <w:vAlign w:val="bottom"/>
          </w:tcPr>
          <w:p w:rsidR="00FD554B" w:rsidRPr="00970811" w:rsidRDefault="00FD554B" w:rsidP="00152795">
            <w:pPr>
              <w:spacing w:before="60" w:after="60" w:line="202" w:lineRule="exact"/>
              <w:ind w:right="500"/>
              <w:jc w:val="right"/>
            </w:pPr>
          </w:p>
        </w:tc>
        <w:tc>
          <w:tcPr>
            <w:tcW w:w="1929" w:type="dxa"/>
            <w:tcBorders>
              <w:top w:val="single" w:sz="4" w:space="0" w:color="auto"/>
              <w:left w:val="single" w:sz="4" w:space="0" w:color="auto"/>
              <w:bottom w:val="nil"/>
              <w:right w:val="single" w:sz="4" w:space="0" w:color="auto"/>
            </w:tcBorders>
            <w:vAlign w:val="bottom"/>
          </w:tcPr>
          <w:p w:rsidR="00FD554B" w:rsidRPr="00970811" w:rsidRDefault="00FD554B" w:rsidP="00152795">
            <w:pPr>
              <w:spacing w:before="60" w:after="60" w:line="202" w:lineRule="exact"/>
              <w:ind w:right="500"/>
              <w:jc w:val="right"/>
            </w:pPr>
          </w:p>
        </w:tc>
      </w:tr>
      <w:tr w:rsidR="001900D7" w:rsidRPr="00970811" w:rsidTr="002C5286">
        <w:trPr>
          <w:trHeight w:val="276"/>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14 095,9</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111,7</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112,9</w:t>
            </w:r>
          </w:p>
        </w:tc>
      </w:tr>
      <w:tr w:rsidR="001900D7" w:rsidRPr="00970811" w:rsidTr="002C5286">
        <w:trPr>
          <w:trHeight w:val="227"/>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8 720,8</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111,2</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114,8</w:t>
            </w:r>
          </w:p>
        </w:tc>
      </w:tr>
      <w:tr w:rsidR="001900D7" w:rsidRPr="00970811" w:rsidTr="002C5286">
        <w:trPr>
          <w:trHeight w:val="227"/>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5 375,1</w:t>
            </w:r>
          </w:p>
        </w:tc>
        <w:tc>
          <w:tcPr>
            <w:tcW w:w="1838"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112,5</w:t>
            </w:r>
          </w:p>
        </w:tc>
        <w:tc>
          <w:tcPr>
            <w:tcW w:w="1929"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109,9</w:t>
            </w:r>
          </w:p>
        </w:tc>
      </w:tr>
      <w:tr w:rsidR="001900D7" w:rsidRPr="00970811" w:rsidTr="002C5286">
        <w:trPr>
          <w:trHeight w:val="202"/>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3 345,7</w:t>
            </w:r>
          </w:p>
        </w:tc>
        <w:tc>
          <w:tcPr>
            <w:tcW w:w="1838" w:type="dxa"/>
            <w:tcBorders>
              <w:top w:val="nil"/>
              <w:left w:val="single" w:sz="4" w:space="0" w:color="auto"/>
              <w:right w:val="single" w:sz="4" w:space="0" w:color="auto"/>
            </w:tcBorders>
            <w:vAlign w:val="center"/>
          </w:tcPr>
          <w:p w:rsidR="001900D7" w:rsidRPr="001900D7" w:rsidRDefault="001900D7" w:rsidP="001900D7">
            <w:pPr>
              <w:spacing w:before="60" w:after="60" w:line="202" w:lineRule="exact"/>
              <w:ind w:right="409" w:firstLineChars="100" w:firstLine="220"/>
              <w:jc w:val="right"/>
            </w:pPr>
            <w:r w:rsidRPr="001900D7">
              <w:rPr>
                <w:sz w:val="22"/>
                <w:szCs w:val="22"/>
              </w:rPr>
              <w:t> </w:t>
            </w:r>
          </w:p>
        </w:tc>
        <w:tc>
          <w:tcPr>
            <w:tcW w:w="1929" w:type="dxa"/>
            <w:tcBorders>
              <w:top w:val="nil"/>
              <w:left w:val="single" w:sz="4" w:space="0" w:color="auto"/>
              <w:right w:val="single" w:sz="4" w:space="0" w:color="auto"/>
            </w:tcBorders>
            <w:vAlign w:val="center"/>
          </w:tcPr>
          <w:p w:rsidR="001900D7" w:rsidRPr="001900D7" w:rsidRDefault="001900D7" w:rsidP="00261342">
            <w:pPr>
              <w:spacing w:before="60" w:after="60" w:line="202" w:lineRule="exact"/>
              <w:ind w:right="409" w:firstLineChars="100" w:firstLine="240"/>
              <w:jc w:val="right"/>
            </w:pPr>
          </w:p>
        </w:tc>
      </w:tr>
      <w:tr w:rsidR="00BF1318" w:rsidRPr="00970811" w:rsidTr="00E04B21">
        <w:trPr>
          <w:jc w:val="center"/>
        </w:trPr>
        <w:tc>
          <w:tcPr>
            <w:tcW w:w="3533" w:type="dxa"/>
            <w:tcBorders>
              <w:left w:val="single" w:sz="4" w:space="0" w:color="auto"/>
              <w:bottom w:val="nil"/>
              <w:right w:val="single" w:sz="4" w:space="0" w:color="auto"/>
            </w:tcBorders>
            <w:vAlign w:val="bottom"/>
          </w:tcPr>
          <w:p w:rsidR="00BF1318" w:rsidRPr="00970811" w:rsidRDefault="00BF1318" w:rsidP="00152795">
            <w:pPr>
              <w:spacing w:before="60" w:after="60" w:line="202" w:lineRule="exact"/>
              <w:ind w:left="352"/>
            </w:pPr>
            <w:r w:rsidRPr="00970811">
              <w:rPr>
                <w:sz w:val="22"/>
                <w:szCs w:val="22"/>
              </w:rPr>
              <w:t>страны СНГ</w:t>
            </w:r>
          </w:p>
        </w:tc>
        <w:tc>
          <w:tcPr>
            <w:tcW w:w="1838" w:type="dxa"/>
            <w:tcBorders>
              <w:left w:val="single" w:sz="4" w:space="0" w:color="auto"/>
              <w:bottom w:val="nil"/>
              <w:right w:val="single" w:sz="4" w:space="0" w:color="auto"/>
            </w:tcBorders>
            <w:vAlign w:val="bottom"/>
          </w:tcPr>
          <w:p w:rsidR="00BF1318" w:rsidRPr="00970811" w:rsidRDefault="00BF1318" w:rsidP="00152795">
            <w:pPr>
              <w:spacing w:before="60" w:after="60" w:line="202" w:lineRule="exact"/>
              <w:ind w:right="409"/>
              <w:jc w:val="right"/>
            </w:pPr>
            <w:r w:rsidRPr="00970811">
              <w:rPr>
                <w:sz w:val="22"/>
                <w:szCs w:val="22"/>
              </w:rPr>
              <w:t> </w:t>
            </w:r>
          </w:p>
        </w:tc>
        <w:tc>
          <w:tcPr>
            <w:tcW w:w="1838" w:type="dxa"/>
            <w:tcBorders>
              <w:left w:val="single" w:sz="4" w:space="0" w:color="auto"/>
              <w:bottom w:val="nil"/>
              <w:right w:val="single" w:sz="4" w:space="0" w:color="auto"/>
            </w:tcBorders>
            <w:vAlign w:val="bottom"/>
          </w:tcPr>
          <w:p w:rsidR="00BF1318" w:rsidRPr="00970811" w:rsidRDefault="00BF1318" w:rsidP="00152795">
            <w:pPr>
              <w:spacing w:before="60" w:after="60" w:line="202" w:lineRule="exact"/>
              <w:ind w:right="567"/>
              <w:jc w:val="right"/>
            </w:pPr>
            <w:r w:rsidRPr="00970811">
              <w:rPr>
                <w:sz w:val="22"/>
                <w:szCs w:val="22"/>
              </w:rPr>
              <w:t> </w:t>
            </w:r>
          </w:p>
        </w:tc>
        <w:tc>
          <w:tcPr>
            <w:tcW w:w="1929" w:type="dxa"/>
            <w:tcBorders>
              <w:left w:val="single" w:sz="4" w:space="0" w:color="auto"/>
              <w:bottom w:val="nil"/>
              <w:right w:val="single" w:sz="4" w:space="0" w:color="auto"/>
            </w:tcBorders>
            <w:vAlign w:val="bottom"/>
          </w:tcPr>
          <w:p w:rsidR="00BF1318" w:rsidRPr="00970811" w:rsidRDefault="00BF1318" w:rsidP="00152795">
            <w:pPr>
              <w:spacing w:before="60" w:after="60" w:line="202" w:lineRule="exact"/>
              <w:ind w:right="624"/>
              <w:jc w:val="right"/>
            </w:pPr>
          </w:p>
        </w:tc>
      </w:tr>
      <w:tr w:rsidR="001900D7" w:rsidRPr="00970811" w:rsidTr="002C5286">
        <w:trPr>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4 820,2</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107,3</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124,4</w:t>
            </w:r>
          </w:p>
        </w:tc>
      </w:tr>
      <w:tr w:rsidR="001900D7" w:rsidRPr="00970811" w:rsidTr="002C5286">
        <w:trPr>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1900D7" w:rsidRDefault="001900D7" w:rsidP="001900D7">
            <w:pPr>
              <w:spacing w:before="60" w:after="60" w:line="202" w:lineRule="exact"/>
              <w:ind w:right="409"/>
              <w:jc w:val="right"/>
            </w:pPr>
            <w:r>
              <w:rPr>
                <w:sz w:val="22"/>
                <w:szCs w:val="22"/>
              </w:rPr>
              <w:t>2 686,7</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101,9</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122,6</w:t>
            </w:r>
          </w:p>
        </w:tc>
      </w:tr>
      <w:tr w:rsidR="001900D7" w:rsidRPr="00970811" w:rsidTr="002C5286">
        <w:trPr>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jc w:val="right"/>
            </w:pPr>
            <w:r>
              <w:rPr>
                <w:sz w:val="22"/>
                <w:szCs w:val="22"/>
              </w:rPr>
              <w:t>2 133,5</w:t>
            </w:r>
          </w:p>
        </w:tc>
        <w:tc>
          <w:tcPr>
            <w:tcW w:w="1838"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115,1</w:t>
            </w:r>
          </w:p>
        </w:tc>
        <w:tc>
          <w:tcPr>
            <w:tcW w:w="1929"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127,0</w:t>
            </w:r>
          </w:p>
        </w:tc>
      </w:tr>
      <w:tr w:rsidR="001900D7" w:rsidRPr="00970811" w:rsidTr="002C5286">
        <w:trPr>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553,2</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firstLineChars="100" w:firstLine="220"/>
              <w:jc w:val="right"/>
            </w:pPr>
            <w:r>
              <w:rPr>
                <w:sz w:val="22"/>
                <w:szCs w:val="22"/>
              </w:rPr>
              <w:t> </w:t>
            </w:r>
          </w:p>
        </w:tc>
        <w:tc>
          <w:tcPr>
            <w:tcW w:w="1929" w:type="dxa"/>
            <w:tcBorders>
              <w:top w:val="nil"/>
              <w:left w:val="single" w:sz="4" w:space="0" w:color="auto"/>
              <w:right w:val="single" w:sz="4" w:space="0" w:color="auto"/>
            </w:tcBorders>
            <w:vAlign w:val="center"/>
          </w:tcPr>
          <w:p w:rsidR="001900D7" w:rsidRDefault="001900D7" w:rsidP="00261342">
            <w:pPr>
              <w:spacing w:before="60" w:after="60" w:line="202" w:lineRule="exact"/>
              <w:ind w:right="409" w:firstLineChars="100" w:firstLine="240"/>
              <w:jc w:val="right"/>
            </w:pPr>
          </w:p>
        </w:tc>
      </w:tr>
      <w:tr w:rsidR="008C4111" w:rsidRPr="00970811" w:rsidTr="00E04B21">
        <w:trPr>
          <w:jc w:val="center"/>
        </w:trPr>
        <w:tc>
          <w:tcPr>
            <w:tcW w:w="3533" w:type="dxa"/>
            <w:tcBorders>
              <w:top w:val="nil"/>
              <w:left w:val="single" w:sz="4" w:space="0" w:color="auto"/>
              <w:right w:val="single" w:sz="4" w:space="0" w:color="auto"/>
            </w:tcBorders>
            <w:vAlign w:val="bottom"/>
          </w:tcPr>
          <w:p w:rsidR="008C4111" w:rsidRPr="00970811" w:rsidRDefault="00FF7541" w:rsidP="00152795">
            <w:pPr>
              <w:spacing w:before="60" w:after="60" w:line="202" w:lineRule="exact"/>
              <w:ind w:left="635"/>
            </w:pPr>
            <w:r w:rsidRPr="00970811">
              <w:rPr>
                <w:sz w:val="22"/>
                <w:szCs w:val="22"/>
              </w:rPr>
              <w:t>государства-члены Евразийского экономического союза</w:t>
            </w:r>
          </w:p>
        </w:tc>
        <w:tc>
          <w:tcPr>
            <w:tcW w:w="1838" w:type="dxa"/>
            <w:tcBorders>
              <w:top w:val="nil"/>
              <w:left w:val="single" w:sz="4" w:space="0" w:color="auto"/>
              <w:right w:val="single" w:sz="4" w:space="0" w:color="auto"/>
            </w:tcBorders>
            <w:vAlign w:val="bottom"/>
          </w:tcPr>
          <w:p w:rsidR="008C4111" w:rsidRPr="00970811" w:rsidRDefault="008C4111" w:rsidP="00152795">
            <w:pPr>
              <w:spacing w:before="60" w:after="60" w:line="202" w:lineRule="exact"/>
              <w:ind w:right="409"/>
              <w:jc w:val="right"/>
            </w:pPr>
            <w:r w:rsidRPr="00970811">
              <w:rPr>
                <w:sz w:val="22"/>
                <w:szCs w:val="22"/>
              </w:rPr>
              <w:t> </w:t>
            </w:r>
          </w:p>
        </w:tc>
        <w:tc>
          <w:tcPr>
            <w:tcW w:w="1838" w:type="dxa"/>
            <w:tcBorders>
              <w:top w:val="nil"/>
              <w:left w:val="single" w:sz="4" w:space="0" w:color="auto"/>
              <w:right w:val="single" w:sz="4" w:space="0" w:color="auto"/>
            </w:tcBorders>
            <w:vAlign w:val="bottom"/>
          </w:tcPr>
          <w:p w:rsidR="008C4111" w:rsidRPr="00970811" w:rsidRDefault="008C4111" w:rsidP="00152795">
            <w:pPr>
              <w:spacing w:before="60" w:after="60" w:line="202" w:lineRule="exact"/>
              <w:ind w:right="567"/>
              <w:jc w:val="right"/>
            </w:pPr>
            <w:r w:rsidRPr="00970811">
              <w:rPr>
                <w:sz w:val="22"/>
                <w:szCs w:val="22"/>
              </w:rPr>
              <w:t> </w:t>
            </w:r>
          </w:p>
        </w:tc>
        <w:tc>
          <w:tcPr>
            <w:tcW w:w="1929" w:type="dxa"/>
            <w:tcBorders>
              <w:top w:val="nil"/>
              <w:left w:val="single" w:sz="4" w:space="0" w:color="auto"/>
              <w:right w:val="single" w:sz="4" w:space="0" w:color="auto"/>
            </w:tcBorders>
            <w:vAlign w:val="bottom"/>
          </w:tcPr>
          <w:p w:rsidR="008C4111" w:rsidRPr="00970811" w:rsidRDefault="008C4111" w:rsidP="00152795">
            <w:pPr>
              <w:spacing w:before="60" w:after="60" w:line="202" w:lineRule="exact"/>
              <w:ind w:right="624"/>
              <w:jc w:val="right"/>
            </w:pPr>
          </w:p>
        </w:tc>
      </w:tr>
      <w:tr w:rsidR="001900D7" w:rsidRPr="00970811" w:rsidTr="0078347C">
        <w:trPr>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оборот</w:t>
            </w:r>
          </w:p>
        </w:tc>
        <w:tc>
          <w:tcPr>
            <w:tcW w:w="1838" w:type="dxa"/>
            <w:tcBorders>
              <w:top w:val="nil"/>
              <w:left w:val="single" w:sz="4" w:space="0" w:color="auto"/>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4 147,8</w:t>
            </w:r>
          </w:p>
        </w:tc>
        <w:tc>
          <w:tcPr>
            <w:tcW w:w="1838"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109,2</w:t>
            </w:r>
          </w:p>
        </w:tc>
        <w:tc>
          <w:tcPr>
            <w:tcW w:w="1929"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128,2</w:t>
            </w:r>
          </w:p>
        </w:tc>
      </w:tr>
      <w:tr w:rsidR="001900D7" w:rsidRPr="00970811" w:rsidTr="0078347C">
        <w:trPr>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экспорт</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jc w:val="right"/>
            </w:pPr>
            <w:r>
              <w:rPr>
                <w:sz w:val="22"/>
                <w:szCs w:val="22"/>
              </w:rPr>
              <w:t>2 303,4</w:t>
            </w:r>
          </w:p>
        </w:tc>
        <w:tc>
          <w:tcPr>
            <w:tcW w:w="1838"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103,1</w:t>
            </w:r>
          </w:p>
        </w:tc>
        <w:tc>
          <w:tcPr>
            <w:tcW w:w="1929"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128,4</w:t>
            </w:r>
          </w:p>
        </w:tc>
      </w:tr>
      <w:tr w:rsidR="001900D7" w:rsidRPr="00970811" w:rsidTr="0078347C">
        <w:trPr>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jc w:val="right"/>
            </w:pPr>
            <w:r>
              <w:rPr>
                <w:sz w:val="22"/>
                <w:szCs w:val="22"/>
              </w:rPr>
              <w:t>1 844,4</w:t>
            </w:r>
          </w:p>
        </w:tc>
        <w:tc>
          <w:tcPr>
            <w:tcW w:w="1838"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118,0</w:t>
            </w:r>
          </w:p>
        </w:tc>
        <w:tc>
          <w:tcPr>
            <w:tcW w:w="1929"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127,8</w:t>
            </w:r>
          </w:p>
        </w:tc>
      </w:tr>
      <w:tr w:rsidR="001900D7" w:rsidRPr="00970811" w:rsidTr="0078347C">
        <w:trPr>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459,0</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firstLineChars="100" w:firstLine="220"/>
              <w:jc w:val="right"/>
            </w:pPr>
            <w:r>
              <w:rPr>
                <w:sz w:val="22"/>
                <w:szCs w:val="22"/>
              </w:rPr>
              <w:t> </w:t>
            </w:r>
          </w:p>
        </w:tc>
        <w:tc>
          <w:tcPr>
            <w:tcW w:w="1929" w:type="dxa"/>
            <w:tcBorders>
              <w:top w:val="nil"/>
              <w:left w:val="single" w:sz="4" w:space="0" w:color="auto"/>
              <w:right w:val="single" w:sz="4" w:space="0" w:color="auto"/>
            </w:tcBorders>
            <w:vAlign w:val="center"/>
          </w:tcPr>
          <w:p w:rsidR="001900D7" w:rsidRDefault="001900D7" w:rsidP="00261342">
            <w:pPr>
              <w:spacing w:before="60" w:after="60" w:line="202" w:lineRule="exact"/>
              <w:ind w:right="409" w:firstLineChars="100" w:firstLine="240"/>
              <w:jc w:val="right"/>
            </w:pPr>
          </w:p>
        </w:tc>
      </w:tr>
      <w:tr w:rsidR="008C4111" w:rsidRPr="00970811" w:rsidTr="00E04B21">
        <w:trPr>
          <w:cantSplit/>
          <w:jc w:val="center"/>
        </w:trPr>
        <w:tc>
          <w:tcPr>
            <w:tcW w:w="3533" w:type="dxa"/>
            <w:tcBorders>
              <w:left w:val="single" w:sz="4" w:space="0" w:color="auto"/>
              <w:bottom w:val="nil"/>
              <w:right w:val="single" w:sz="4" w:space="0" w:color="auto"/>
            </w:tcBorders>
            <w:vAlign w:val="bottom"/>
          </w:tcPr>
          <w:p w:rsidR="008C4111" w:rsidRPr="00970811" w:rsidRDefault="008C4111" w:rsidP="00152795">
            <w:pPr>
              <w:spacing w:before="60" w:after="60" w:line="202" w:lineRule="exact"/>
              <w:ind w:left="777"/>
            </w:pPr>
            <w:r w:rsidRPr="00970811">
              <w:rPr>
                <w:sz w:val="22"/>
                <w:szCs w:val="22"/>
              </w:rPr>
              <w:t>Российская Федерация</w:t>
            </w:r>
          </w:p>
        </w:tc>
        <w:tc>
          <w:tcPr>
            <w:tcW w:w="1838" w:type="dxa"/>
            <w:tcBorders>
              <w:left w:val="single" w:sz="4" w:space="0" w:color="auto"/>
              <w:bottom w:val="nil"/>
              <w:right w:val="single" w:sz="4" w:space="0" w:color="auto"/>
            </w:tcBorders>
            <w:vAlign w:val="bottom"/>
          </w:tcPr>
          <w:p w:rsidR="008C4111" w:rsidRPr="00970811" w:rsidRDefault="008C4111" w:rsidP="00152795">
            <w:pPr>
              <w:spacing w:before="60" w:after="60" w:line="202" w:lineRule="exact"/>
              <w:ind w:right="409"/>
              <w:jc w:val="right"/>
            </w:pPr>
            <w:r w:rsidRPr="00970811">
              <w:rPr>
                <w:sz w:val="22"/>
                <w:szCs w:val="22"/>
              </w:rPr>
              <w:t> </w:t>
            </w:r>
          </w:p>
        </w:tc>
        <w:tc>
          <w:tcPr>
            <w:tcW w:w="1838" w:type="dxa"/>
            <w:tcBorders>
              <w:left w:val="single" w:sz="4" w:space="0" w:color="auto"/>
              <w:bottom w:val="nil"/>
              <w:right w:val="single" w:sz="4" w:space="0" w:color="auto"/>
            </w:tcBorders>
            <w:vAlign w:val="bottom"/>
          </w:tcPr>
          <w:p w:rsidR="008C4111" w:rsidRPr="00970811" w:rsidRDefault="008C4111" w:rsidP="00152795">
            <w:pPr>
              <w:spacing w:before="60" w:after="60" w:line="202" w:lineRule="exact"/>
              <w:ind w:right="567"/>
              <w:jc w:val="right"/>
            </w:pPr>
            <w:r w:rsidRPr="00970811">
              <w:rPr>
                <w:sz w:val="22"/>
                <w:szCs w:val="22"/>
              </w:rPr>
              <w:t> </w:t>
            </w:r>
          </w:p>
        </w:tc>
        <w:tc>
          <w:tcPr>
            <w:tcW w:w="1929" w:type="dxa"/>
            <w:tcBorders>
              <w:left w:val="single" w:sz="4" w:space="0" w:color="auto"/>
              <w:bottom w:val="nil"/>
              <w:right w:val="single" w:sz="4" w:space="0" w:color="auto"/>
            </w:tcBorders>
            <w:vAlign w:val="bottom"/>
          </w:tcPr>
          <w:p w:rsidR="008C4111" w:rsidRPr="00970811" w:rsidRDefault="008C4111" w:rsidP="00152795">
            <w:pPr>
              <w:spacing w:before="60" w:after="60" w:line="202" w:lineRule="exact"/>
              <w:ind w:right="624"/>
              <w:jc w:val="right"/>
            </w:pPr>
          </w:p>
        </w:tc>
      </w:tr>
      <w:tr w:rsidR="001900D7" w:rsidRPr="00970811" w:rsidTr="002C5286">
        <w:trPr>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3 978,2</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110,5</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126,2</w:t>
            </w:r>
          </w:p>
        </w:tc>
      </w:tr>
      <w:tr w:rsidR="001900D7" w:rsidRPr="00970811" w:rsidTr="002C5286">
        <w:trPr>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1900D7" w:rsidRDefault="001900D7" w:rsidP="001900D7">
            <w:pPr>
              <w:spacing w:before="60" w:after="60" w:line="202" w:lineRule="exact"/>
              <w:ind w:right="409"/>
              <w:jc w:val="right"/>
            </w:pPr>
            <w:r>
              <w:rPr>
                <w:sz w:val="22"/>
                <w:szCs w:val="22"/>
              </w:rPr>
              <w:t>2 190,4</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105,1</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125,6</w:t>
            </w:r>
          </w:p>
        </w:tc>
      </w:tr>
      <w:tr w:rsidR="001900D7" w:rsidRPr="00970811" w:rsidTr="002C5286">
        <w:trPr>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импорт</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jc w:val="right"/>
            </w:pPr>
            <w:r>
              <w:rPr>
                <w:sz w:val="22"/>
                <w:szCs w:val="22"/>
              </w:rPr>
              <w:t>1 787,8</w:t>
            </w:r>
          </w:p>
        </w:tc>
        <w:tc>
          <w:tcPr>
            <w:tcW w:w="1838"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117,8</w:t>
            </w:r>
          </w:p>
        </w:tc>
        <w:tc>
          <w:tcPr>
            <w:tcW w:w="1929"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127,0</w:t>
            </w:r>
          </w:p>
        </w:tc>
      </w:tr>
      <w:tr w:rsidR="001900D7" w:rsidRPr="00970811" w:rsidTr="002C5286">
        <w:trPr>
          <w:trHeight w:val="83"/>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402,6</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firstLineChars="100" w:firstLine="220"/>
              <w:jc w:val="right"/>
            </w:pPr>
            <w:r>
              <w:rPr>
                <w:sz w:val="22"/>
                <w:szCs w:val="22"/>
              </w:rPr>
              <w:t> </w:t>
            </w:r>
          </w:p>
        </w:tc>
        <w:tc>
          <w:tcPr>
            <w:tcW w:w="1929" w:type="dxa"/>
            <w:tcBorders>
              <w:top w:val="nil"/>
              <w:left w:val="single" w:sz="4" w:space="0" w:color="auto"/>
              <w:right w:val="single" w:sz="4" w:space="0" w:color="auto"/>
            </w:tcBorders>
            <w:vAlign w:val="center"/>
          </w:tcPr>
          <w:p w:rsidR="001900D7" w:rsidRDefault="001900D7" w:rsidP="00261342">
            <w:pPr>
              <w:spacing w:before="60" w:after="60" w:line="202" w:lineRule="exact"/>
              <w:ind w:right="409" w:firstLineChars="100" w:firstLine="240"/>
              <w:jc w:val="right"/>
            </w:pPr>
          </w:p>
        </w:tc>
      </w:tr>
      <w:tr w:rsidR="008C4111" w:rsidRPr="00970811" w:rsidTr="00E04B21">
        <w:trPr>
          <w:jc w:val="center"/>
        </w:trPr>
        <w:tc>
          <w:tcPr>
            <w:tcW w:w="3533" w:type="dxa"/>
            <w:tcBorders>
              <w:left w:val="single" w:sz="4" w:space="0" w:color="auto"/>
              <w:bottom w:val="nil"/>
              <w:right w:val="single" w:sz="4" w:space="0" w:color="auto"/>
            </w:tcBorders>
            <w:vAlign w:val="bottom"/>
          </w:tcPr>
          <w:p w:rsidR="008C4111" w:rsidRPr="00970811" w:rsidRDefault="008C4111" w:rsidP="00152795">
            <w:pPr>
              <w:spacing w:before="60" w:after="60" w:line="202" w:lineRule="exact"/>
              <w:ind w:left="352"/>
            </w:pPr>
            <w:r w:rsidRPr="00970811">
              <w:rPr>
                <w:sz w:val="22"/>
                <w:szCs w:val="22"/>
              </w:rPr>
              <w:t>страны вне СНГ</w:t>
            </w:r>
          </w:p>
        </w:tc>
        <w:tc>
          <w:tcPr>
            <w:tcW w:w="1838" w:type="dxa"/>
            <w:tcBorders>
              <w:left w:val="single" w:sz="4" w:space="0" w:color="auto"/>
              <w:bottom w:val="nil"/>
              <w:right w:val="single" w:sz="4" w:space="0" w:color="auto"/>
            </w:tcBorders>
            <w:vAlign w:val="bottom"/>
          </w:tcPr>
          <w:p w:rsidR="008C4111" w:rsidRPr="00970811" w:rsidRDefault="008C4111" w:rsidP="00152795">
            <w:pPr>
              <w:spacing w:before="60" w:after="60" w:line="202" w:lineRule="exact"/>
              <w:ind w:right="409"/>
              <w:jc w:val="right"/>
            </w:pPr>
            <w:r w:rsidRPr="00970811">
              <w:rPr>
                <w:sz w:val="22"/>
                <w:szCs w:val="22"/>
              </w:rPr>
              <w:t> </w:t>
            </w:r>
          </w:p>
        </w:tc>
        <w:tc>
          <w:tcPr>
            <w:tcW w:w="1838" w:type="dxa"/>
            <w:tcBorders>
              <w:left w:val="single" w:sz="4" w:space="0" w:color="auto"/>
              <w:bottom w:val="nil"/>
              <w:right w:val="single" w:sz="4" w:space="0" w:color="auto"/>
            </w:tcBorders>
            <w:vAlign w:val="bottom"/>
          </w:tcPr>
          <w:p w:rsidR="008C4111" w:rsidRPr="00970811" w:rsidRDefault="008C4111" w:rsidP="00152795">
            <w:pPr>
              <w:spacing w:before="60" w:after="60" w:line="202" w:lineRule="exact"/>
              <w:ind w:right="567"/>
              <w:jc w:val="right"/>
            </w:pPr>
            <w:r w:rsidRPr="00970811">
              <w:rPr>
                <w:sz w:val="22"/>
                <w:szCs w:val="22"/>
              </w:rPr>
              <w:t> </w:t>
            </w:r>
          </w:p>
        </w:tc>
        <w:tc>
          <w:tcPr>
            <w:tcW w:w="1929" w:type="dxa"/>
            <w:tcBorders>
              <w:left w:val="single" w:sz="4" w:space="0" w:color="auto"/>
              <w:bottom w:val="nil"/>
              <w:right w:val="single" w:sz="4" w:space="0" w:color="auto"/>
            </w:tcBorders>
            <w:vAlign w:val="bottom"/>
          </w:tcPr>
          <w:p w:rsidR="008C4111" w:rsidRPr="00970811" w:rsidRDefault="008C4111" w:rsidP="00152795">
            <w:pPr>
              <w:spacing w:before="60" w:after="60" w:line="202" w:lineRule="exact"/>
              <w:ind w:right="624"/>
              <w:jc w:val="right"/>
            </w:pPr>
          </w:p>
        </w:tc>
      </w:tr>
      <w:tr w:rsidR="001900D7" w:rsidRPr="00970811" w:rsidTr="002C5286">
        <w:trPr>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9 275,7</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114,1</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107,4</w:t>
            </w:r>
          </w:p>
        </w:tc>
      </w:tr>
      <w:tr w:rsidR="001900D7" w:rsidRPr="00970811" w:rsidTr="002C5286">
        <w:trPr>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экспорт</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jc w:val="right"/>
            </w:pPr>
            <w:r>
              <w:rPr>
                <w:sz w:val="22"/>
                <w:szCs w:val="22"/>
              </w:rPr>
              <w:t>6 034,1</w:t>
            </w:r>
          </w:p>
        </w:tc>
        <w:tc>
          <w:tcPr>
            <w:tcW w:w="1838"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116,0</w:t>
            </w:r>
          </w:p>
        </w:tc>
        <w:tc>
          <w:tcPr>
            <w:tcW w:w="1929" w:type="dxa"/>
            <w:tcBorders>
              <w:top w:val="nil"/>
              <w:left w:val="single" w:sz="4" w:space="0" w:color="auto"/>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111,2</w:t>
            </w:r>
          </w:p>
        </w:tc>
      </w:tr>
      <w:tr w:rsidR="001900D7" w:rsidRPr="00970811" w:rsidTr="002C5286">
        <w:trPr>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импорт</w:t>
            </w:r>
          </w:p>
        </w:tc>
        <w:tc>
          <w:tcPr>
            <w:tcW w:w="1838" w:type="dxa"/>
            <w:tcBorders>
              <w:top w:val="nil"/>
              <w:left w:val="single" w:sz="4" w:space="0" w:color="auto"/>
              <w:bottom w:val="nil"/>
              <w:right w:val="single" w:sz="4" w:space="0" w:color="auto"/>
            </w:tcBorders>
            <w:vAlign w:val="center"/>
          </w:tcPr>
          <w:p w:rsidR="001900D7" w:rsidRDefault="001900D7" w:rsidP="001900D7">
            <w:pPr>
              <w:spacing w:before="60" w:after="60" w:line="202" w:lineRule="exact"/>
              <w:ind w:right="409"/>
              <w:jc w:val="right"/>
            </w:pPr>
            <w:r>
              <w:rPr>
                <w:sz w:val="22"/>
                <w:szCs w:val="22"/>
              </w:rPr>
              <w:t>3 241,6</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110,9</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101,3</w:t>
            </w:r>
          </w:p>
        </w:tc>
      </w:tr>
      <w:tr w:rsidR="001900D7" w:rsidRPr="00970811" w:rsidTr="002C5286">
        <w:trPr>
          <w:trHeight w:val="60"/>
          <w:jc w:val="center"/>
        </w:trPr>
        <w:tc>
          <w:tcPr>
            <w:tcW w:w="3533" w:type="dxa"/>
            <w:tcBorders>
              <w:top w:val="nil"/>
              <w:left w:val="sing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сальдо</w:t>
            </w:r>
          </w:p>
        </w:tc>
        <w:tc>
          <w:tcPr>
            <w:tcW w:w="1838" w:type="dxa"/>
            <w:tcBorders>
              <w:top w:val="nil"/>
              <w:left w:val="single" w:sz="4" w:space="0" w:color="auto"/>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2 792,5</w:t>
            </w:r>
          </w:p>
        </w:tc>
        <w:tc>
          <w:tcPr>
            <w:tcW w:w="1838"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pPr>
            <w:r>
              <w:rPr>
                <w:sz w:val="22"/>
                <w:szCs w:val="22"/>
              </w:rPr>
              <w:t> </w:t>
            </w:r>
          </w:p>
        </w:tc>
        <w:tc>
          <w:tcPr>
            <w:tcW w:w="1929" w:type="dxa"/>
            <w:tcBorders>
              <w:top w:val="nil"/>
              <w:left w:val="single" w:sz="4" w:space="0" w:color="auto"/>
              <w:right w:val="single" w:sz="4" w:space="0" w:color="auto"/>
            </w:tcBorders>
            <w:vAlign w:val="center"/>
          </w:tcPr>
          <w:p w:rsidR="001900D7" w:rsidRDefault="001900D7" w:rsidP="001900D7">
            <w:pPr>
              <w:spacing w:before="60" w:after="60" w:line="202" w:lineRule="exact"/>
              <w:ind w:right="409"/>
            </w:pPr>
          </w:p>
        </w:tc>
      </w:tr>
      <w:tr w:rsidR="00A65150" w:rsidRPr="00970811" w:rsidTr="00E04B21">
        <w:trPr>
          <w:trHeight w:val="60"/>
          <w:jc w:val="center"/>
        </w:trPr>
        <w:tc>
          <w:tcPr>
            <w:tcW w:w="3533" w:type="dxa"/>
            <w:tcBorders>
              <w:left w:val="single" w:sz="4" w:space="0" w:color="auto"/>
              <w:bottom w:val="nil"/>
              <w:right w:val="single" w:sz="4" w:space="0" w:color="auto"/>
            </w:tcBorders>
            <w:vAlign w:val="bottom"/>
          </w:tcPr>
          <w:p w:rsidR="00A65150" w:rsidRPr="00970811" w:rsidRDefault="00A65150" w:rsidP="00152795">
            <w:pPr>
              <w:spacing w:before="60" w:after="60" w:line="202" w:lineRule="exact"/>
              <w:ind w:left="635"/>
            </w:pPr>
            <w:r w:rsidRPr="00970811">
              <w:rPr>
                <w:sz w:val="22"/>
                <w:szCs w:val="22"/>
              </w:rPr>
              <w:t>ст</w:t>
            </w:r>
            <w:r w:rsidR="00FF7541" w:rsidRPr="00970811">
              <w:rPr>
                <w:sz w:val="22"/>
                <w:szCs w:val="22"/>
              </w:rPr>
              <w:t>р</w:t>
            </w:r>
            <w:r w:rsidRPr="00970811">
              <w:rPr>
                <w:sz w:val="22"/>
                <w:szCs w:val="22"/>
              </w:rPr>
              <w:t>аны ЕС</w:t>
            </w:r>
          </w:p>
        </w:tc>
        <w:tc>
          <w:tcPr>
            <w:tcW w:w="1838" w:type="dxa"/>
            <w:tcBorders>
              <w:left w:val="single" w:sz="4" w:space="0" w:color="auto"/>
              <w:bottom w:val="nil"/>
              <w:right w:val="single" w:sz="4" w:space="0" w:color="auto"/>
            </w:tcBorders>
            <w:vAlign w:val="bottom"/>
          </w:tcPr>
          <w:p w:rsidR="00A65150" w:rsidRPr="00970811" w:rsidRDefault="00A65150" w:rsidP="00152795">
            <w:pPr>
              <w:spacing w:before="60" w:after="60" w:line="202" w:lineRule="exact"/>
              <w:ind w:right="409"/>
              <w:jc w:val="right"/>
            </w:pPr>
          </w:p>
        </w:tc>
        <w:tc>
          <w:tcPr>
            <w:tcW w:w="1838" w:type="dxa"/>
            <w:tcBorders>
              <w:left w:val="single" w:sz="4" w:space="0" w:color="auto"/>
              <w:bottom w:val="nil"/>
              <w:right w:val="single" w:sz="4" w:space="0" w:color="auto"/>
            </w:tcBorders>
            <w:vAlign w:val="bottom"/>
          </w:tcPr>
          <w:p w:rsidR="00A65150" w:rsidRPr="00970811" w:rsidRDefault="00A65150" w:rsidP="00152795">
            <w:pPr>
              <w:spacing w:before="60" w:after="60" w:line="202" w:lineRule="exact"/>
              <w:ind w:right="567"/>
              <w:jc w:val="right"/>
            </w:pPr>
          </w:p>
        </w:tc>
        <w:tc>
          <w:tcPr>
            <w:tcW w:w="1929" w:type="dxa"/>
            <w:tcBorders>
              <w:left w:val="single" w:sz="4" w:space="0" w:color="auto"/>
              <w:bottom w:val="nil"/>
              <w:right w:val="single" w:sz="4" w:space="0" w:color="auto"/>
            </w:tcBorders>
            <w:vAlign w:val="bottom"/>
          </w:tcPr>
          <w:p w:rsidR="00A65150" w:rsidRPr="00970811" w:rsidRDefault="00A65150" w:rsidP="00152795">
            <w:pPr>
              <w:spacing w:before="60" w:after="60" w:line="202" w:lineRule="exact"/>
              <w:ind w:right="624"/>
              <w:jc w:val="right"/>
            </w:pPr>
          </w:p>
        </w:tc>
      </w:tr>
      <w:tr w:rsidR="001900D7" w:rsidRPr="00970811" w:rsidTr="0078347C">
        <w:trPr>
          <w:trHeight w:val="60"/>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оборот</w:t>
            </w:r>
          </w:p>
        </w:tc>
        <w:tc>
          <w:tcPr>
            <w:tcW w:w="1838" w:type="dxa"/>
            <w:tcBorders>
              <w:top w:val="nil"/>
              <w:left w:val="single" w:sz="4" w:space="0" w:color="auto"/>
              <w:bottom w:val="nil"/>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6 015,8</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117,9</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117,5</w:t>
            </w:r>
          </w:p>
        </w:tc>
      </w:tr>
      <w:tr w:rsidR="001900D7" w:rsidRPr="00970811" w:rsidTr="0078347C">
        <w:trPr>
          <w:trHeight w:val="60"/>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экспорт</w:t>
            </w:r>
          </w:p>
        </w:tc>
        <w:tc>
          <w:tcPr>
            <w:tcW w:w="1838" w:type="dxa"/>
            <w:tcBorders>
              <w:top w:val="nil"/>
              <w:left w:val="single" w:sz="4" w:space="0" w:color="auto"/>
              <w:bottom w:val="nil"/>
              <w:right w:val="single" w:sz="4" w:space="0" w:color="auto"/>
            </w:tcBorders>
            <w:vAlign w:val="center"/>
          </w:tcPr>
          <w:p w:rsidR="001900D7" w:rsidRDefault="001900D7" w:rsidP="001900D7">
            <w:pPr>
              <w:spacing w:before="60" w:after="60" w:line="202" w:lineRule="exact"/>
              <w:ind w:right="409"/>
              <w:jc w:val="right"/>
            </w:pPr>
            <w:r>
              <w:rPr>
                <w:sz w:val="22"/>
                <w:szCs w:val="22"/>
              </w:rPr>
              <w:t>3 935,5</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118,3</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119,5</w:t>
            </w:r>
          </w:p>
        </w:tc>
      </w:tr>
      <w:tr w:rsidR="001900D7" w:rsidRPr="00970811" w:rsidTr="0078347C">
        <w:trPr>
          <w:trHeight w:val="60"/>
          <w:jc w:val="center"/>
        </w:trPr>
        <w:tc>
          <w:tcPr>
            <w:tcW w:w="3533" w:type="dxa"/>
            <w:tcBorders>
              <w:top w:val="nil"/>
              <w:left w:val="single" w:sz="4" w:space="0" w:color="auto"/>
              <w:bottom w:val="nil"/>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импорт</w:t>
            </w:r>
          </w:p>
        </w:tc>
        <w:tc>
          <w:tcPr>
            <w:tcW w:w="1838" w:type="dxa"/>
            <w:tcBorders>
              <w:top w:val="nil"/>
              <w:left w:val="single" w:sz="4" w:space="0" w:color="auto"/>
              <w:bottom w:val="nil"/>
              <w:right w:val="single" w:sz="4" w:space="0" w:color="auto"/>
            </w:tcBorders>
            <w:vAlign w:val="center"/>
          </w:tcPr>
          <w:p w:rsidR="001900D7" w:rsidRDefault="001900D7" w:rsidP="001900D7">
            <w:pPr>
              <w:spacing w:before="60" w:after="60" w:line="202" w:lineRule="exact"/>
              <w:ind w:right="409"/>
              <w:jc w:val="right"/>
            </w:pPr>
            <w:r>
              <w:rPr>
                <w:sz w:val="22"/>
                <w:szCs w:val="22"/>
              </w:rPr>
              <w:t>2 080,3</w:t>
            </w:r>
          </w:p>
        </w:tc>
        <w:tc>
          <w:tcPr>
            <w:tcW w:w="1838"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117,2</w:t>
            </w:r>
          </w:p>
        </w:tc>
        <w:tc>
          <w:tcPr>
            <w:tcW w:w="1929" w:type="dxa"/>
            <w:tcBorders>
              <w:top w:val="nil"/>
              <w:left w:val="single" w:sz="4" w:space="0" w:color="auto"/>
              <w:bottom w:val="nil"/>
              <w:right w:val="single" w:sz="4" w:space="0" w:color="auto"/>
            </w:tcBorders>
            <w:vAlign w:val="bottom"/>
          </w:tcPr>
          <w:p w:rsidR="001900D7" w:rsidRPr="001900D7" w:rsidRDefault="001900D7" w:rsidP="001900D7">
            <w:pPr>
              <w:spacing w:before="60" w:after="60" w:line="202" w:lineRule="exact"/>
              <w:ind w:right="409"/>
              <w:jc w:val="right"/>
            </w:pPr>
            <w:r w:rsidRPr="001900D7">
              <w:rPr>
                <w:sz w:val="22"/>
                <w:szCs w:val="22"/>
              </w:rPr>
              <w:t>113,9</w:t>
            </w:r>
          </w:p>
        </w:tc>
      </w:tr>
      <w:tr w:rsidR="001900D7" w:rsidRPr="00970811" w:rsidTr="0078347C">
        <w:trPr>
          <w:trHeight w:val="60"/>
          <w:jc w:val="center"/>
        </w:trPr>
        <w:tc>
          <w:tcPr>
            <w:tcW w:w="3533" w:type="dxa"/>
            <w:tcBorders>
              <w:top w:val="nil"/>
              <w:left w:val="single" w:sz="4" w:space="0" w:color="auto"/>
              <w:bottom w:val="double" w:sz="4" w:space="0" w:color="auto"/>
              <w:right w:val="single" w:sz="4" w:space="0" w:color="auto"/>
            </w:tcBorders>
            <w:vAlign w:val="bottom"/>
          </w:tcPr>
          <w:p w:rsidR="001900D7" w:rsidRPr="00970811" w:rsidRDefault="001900D7" w:rsidP="00152795">
            <w:pPr>
              <w:spacing w:before="60" w:after="60" w:line="202" w:lineRule="exact"/>
              <w:ind w:left="919"/>
            </w:pPr>
            <w:r w:rsidRPr="00970811">
              <w:rPr>
                <w:sz w:val="22"/>
                <w:szCs w:val="22"/>
              </w:rPr>
              <w:t>сальдо</w:t>
            </w:r>
          </w:p>
        </w:tc>
        <w:tc>
          <w:tcPr>
            <w:tcW w:w="1838" w:type="dxa"/>
            <w:tcBorders>
              <w:top w:val="nil"/>
              <w:left w:val="single" w:sz="4" w:space="0" w:color="auto"/>
              <w:bottom w:val="double" w:sz="4" w:space="0" w:color="auto"/>
              <w:right w:val="single" w:sz="4" w:space="0" w:color="auto"/>
            </w:tcBorders>
            <w:vAlign w:val="center"/>
          </w:tcPr>
          <w:p w:rsidR="001900D7" w:rsidRPr="001900D7" w:rsidRDefault="001900D7" w:rsidP="001900D7">
            <w:pPr>
              <w:spacing w:before="60" w:after="60" w:line="202" w:lineRule="exact"/>
              <w:ind w:right="409"/>
              <w:jc w:val="right"/>
            </w:pPr>
            <w:r w:rsidRPr="001900D7">
              <w:rPr>
                <w:sz w:val="22"/>
                <w:szCs w:val="22"/>
              </w:rPr>
              <w:t>1 855,2</w:t>
            </w:r>
          </w:p>
        </w:tc>
        <w:tc>
          <w:tcPr>
            <w:tcW w:w="1838" w:type="dxa"/>
            <w:tcBorders>
              <w:top w:val="nil"/>
              <w:left w:val="single" w:sz="4" w:space="0" w:color="auto"/>
              <w:bottom w:val="double" w:sz="4" w:space="0" w:color="auto"/>
              <w:right w:val="single" w:sz="4" w:space="0" w:color="auto"/>
            </w:tcBorders>
            <w:vAlign w:val="center"/>
          </w:tcPr>
          <w:p w:rsidR="001900D7" w:rsidRDefault="001900D7" w:rsidP="001900D7">
            <w:pPr>
              <w:spacing w:before="60" w:after="60" w:line="202" w:lineRule="exact"/>
              <w:ind w:right="409" w:firstLineChars="100" w:firstLine="220"/>
              <w:jc w:val="right"/>
            </w:pPr>
            <w:r>
              <w:rPr>
                <w:sz w:val="22"/>
                <w:szCs w:val="22"/>
              </w:rPr>
              <w:t> </w:t>
            </w:r>
          </w:p>
        </w:tc>
        <w:tc>
          <w:tcPr>
            <w:tcW w:w="1929" w:type="dxa"/>
            <w:tcBorders>
              <w:top w:val="nil"/>
              <w:left w:val="single" w:sz="4" w:space="0" w:color="auto"/>
              <w:bottom w:val="double" w:sz="4" w:space="0" w:color="auto"/>
              <w:right w:val="single" w:sz="4" w:space="0" w:color="auto"/>
            </w:tcBorders>
            <w:vAlign w:val="center"/>
          </w:tcPr>
          <w:p w:rsidR="001900D7" w:rsidRDefault="001900D7" w:rsidP="00261342">
            <w:pPr>
              <w:spacing w:before="60" w:after="60" w:line="202" w:lineRule="exact"/>
              <w:ind w:right="409" w:firstLineChars="100" w:firstLine="240"/>
              <w:jc w:val="right"/>
            </w:pPr>
          </w:p>
        </w:tc>
      </w:tr>
    </w:tbl>
    <w:p w:rsidR="00FD554B" w:rsidRPr="00970811" w:rsidRDefault="00681600" w:rsidP="00152795">
      <w:pPr>
        <w:pStyle w:val="21"/>
        <w:spacing w:before="120" w:line="340" w:lineRule="exact"/>
        <w:ind w:firstLine="709"/>
        <w:rPr>
          <w:sz w:val="26"/>
          <w:szCs w:val="26"/>
        </w:rPr>
      </w:pPr>
      <w:r w:rsidRPr="00970811">
        <w:rPr>
          <w:sz w:val="26"/>
          <w:szCs w:val="26"/>
        </w:rPr>
        <w:lastRenderedPageBreak/>
        <w:t>Из общего объема экспорта</w:t>
      </w:r>
      <w:r w:rsidR="00E8601E" w:rsidRPr="00970811">
        <w:rPr>
          <w:sz w:val="26"/>
          <w:szCs w:val="26"/>
        </w:rPr>
        <w:t xml:space="preserve"> услуг</w:t>
      </w:r>
      <w:r w:rsidRPr="00970811">
        <w:rPr>
          <w:sz w:val="26"/>
          <w:szCs w:val="26"/>
        </w:rPr>
        <w:t xml:space="preserve"> республики </w:t>
      </w:r>
      <w:r w:rsidR="00587097">
        <w:rPr>
          <w:sz w:val="26"/>
          <w:szCs w:val="26"/>
        </w:rPr>
        <w:t>в 2018 году</w:t>
      </w:r>
      <w:r w:rsidRPr="00970811">
        <w:rPr>
          <w:sz w:val="26"/>
          <w:szCs w:val="26"/>
        </w:rPr>
        <w:t xml:space="preserve"> на долю </w:t>
      </w:r>
      <w:r w:rsidR="00370D97">
        <w:rPr>
          <w:sz w:val="26"/>
          <w:szCs w:val="26"/>
        </w:rPr>
        <w:br/>
      </w:r>
      <w:r w:rsidRPr="00970811">
        <w:rPr>
          <w:sz w:val="26"/>
          <w:szCs w:val="26"/>
        </w:rPr>
        <w:t xml:space="preserve">стран ЕАЭС приходилось </w:t>
      </w:r>
      <w:r w:rsidR="00437B04" w:rsidRPr="00970811">
        <w:rPr>
          <w:sz w:val="26"/>
          <w:szCs w:val="26"/>
        </w:rPr>
        <w:t>26,</w:t>
      </w:r>
      <w:r w:rsidR="00212EB7">
        <w:rPr>
          <w:sz w:val="26"/>
          <w:szCs w:val="26"/>
        </w:rPr>
        <w:t>4</w:t>
      </w:r>
      <w:r w:rsidR="00F52E19" w:rsidRPr="00970811">
        <w:rPr>
          <w:sz w:val="26"/>
          <w:szCs w:val="26"/>
        </w:rPr>
        <w:t>%</w:t>
      </w:r>
      <w:r w:rsidRPr="00970811">
        <w:rPr>
          <w:sz w:val="26"/>
          <w:szCs w:val="26"/>
        </w:rPr>
        <w:t>, из них на Российск</w:t>
      </w:r>
      <w:r w:rsidR="009600B9" w:rsidRPr="00970811">
        <w:rPr>
          <w:sz w:val="26"/>
          <w:szCs w:val="26"/>
        </w:rPr>
        <w:t>ую</w:t>
      </w:r>
      <w:r w:rsidRPr="00970811">
        <w:rPr>
          <w:sz w:val="26"/>
          <w:szCs w:val="26"/>
        </w:rPr>
        <w:t xml:space="preserve"> Федераци</w:t>
      </w:r>
      <w:r w:rsidR="009600B9" w:rsidRPr="00970811">
        <w:rPr>
          <w:sz w:val="26"/>
          <w:szCs w:val="26"/>
        </w:rPr>
        <w:t>ю</w:t>
      </w:r>
      <w:r w:rsidRPr="00970811">
        <w:rPr>
          <w:sz w:val="26"/>
          <w:szCs w:val="26"/>
        </w:rPr>
        <w:t xml:space="preserve"> – </w:t>
      </w:r>
      <w:r w:rsidR="00437B04" w:rsidRPr="00970811">
        <w:rPr>
          <w:sz w:val="26"/>
          <w:szCs w:val="26"/>
        </w:rPr>
        <w:t>25,</w:t>
      </w:r>
      <w:r w:rsidR="00212EB7">
        <w:rPr>
          <w:sz w:val="26"/>
          <w:szCs w:val="26"/>
        </w:rPr>
        <w:t>1</w:t>
      </w:r>
      <w:r w:rsidR="00F52E19" w:rsidRPr="00970811">
        <w:rPr>
          <w:sz w:val="26"/>
          <w:szCs w:val="26"/>
        </w:rPr>
        <w:t>%</w:t>
      </w:r>
      <w:r w:rsidRPr="00970811">
        <w:rPr>
          <w:sz w:val="26"/>
          <w:szCs w:val="26"/>
        </w:rPr>
        <w:t xml:space="preserve">, </w:t>
      </w:r>
      <w:r w:rsidR="00370D97">
        <w:rPr>
          <w:sz w:val="26"/>
          <w:szCs w:val="26"/>
        </w:rPr>
        <w:br/>
      </w:r>
      <w:r w:rsidRPr="00970811">
        <w:rPr>
          <w:sz w:val="26"/>
          <w:szCs w:val="26"/>
        </w:rPr>
        <w:t xml:space="preserve">стран ЕС – </w:t>
      </w:r>
      <w:r w:rsidR="00437B04" w:rsidRPr="00970811">
        <w:rPr>
          <w:sz w:val="26"/>
          <w:szCs w:val="26"/>
        </w:rPr>
        <w:t>45,</w:t>
      </w:r>
      <w:r w:rsidR="00212EB7">
        <w:rPr>
          <w:sz w:val="26"/>
          <w:szCs w:val="26"/>
        </w:rPr>
        <w:t>1</w:t>
      </w:r>
      <w:r w:rsidR="00F52E19" w:rsidRPr="00970811">
        <w:rPr>
          <w:sz w:val="26"/>
          <w:szCs w:val="26"/>
        </w:rPr>
        <w:t>%</w:t>
      </w:r>
      <w:r w:rsidRPr="00970811">
        <w:rPr>
          <w:sz w:val="26"/>
          <w:szCs w:val="26"/>
        </w:rPr>
        <w:t xml:space="preserve">, остальных стран – </w:t>
      </w:r>
      <w:r w:rsidR="00437B04" w:rsidRPr="00970811">
        <w:rPr>
          <w:sz w:val="26"/>
          <w:szCs w:val="26"/>
        </w:rPr>
        <w:t>28</w:t>
      </w:r>
      <w:r w:rsidR="0069765E" w:rsidRPr="00970811">
        <w:rPr>
          <w:sz w:val="26"/>
          <w:szCs w:val="26"/>
        </w:rPr>
        <w:t>,</w:t>
      </w:r>
      <w:r w:rsidR="00212EB7">
        <w:rPr>
          <w:sz w:val="26"/>
          <w:szCs w:val="26"/>
        </w:rPr>
        <w:t>5</w:t>
      </w:r>
      <w:r w:rsidR="00F52E19" w:rsidRPr="00970811">
        <w:rPr>
          <w:sz w:val="26"/>
          <w:szCs w:val="26"/>
        </w:rPr>
        <w:t>%</w:t>
      </w:r>
      <w:r w:rsidRPr="00970811">
        <w:rPr>
          <w:sz w:val="26"/>
          <w:szCs w:val="26"/>
        </w:rPr>
        <w:t xml:space="preserve">. Импорт из стран ЕАЭС составил </w:t>
      </w:r>
      <w:r w:rsidR="0069765E" w:rsidRPr="00970811">
        <w:rPr>
          <w:sz w:val="26"/>
          <w:szCs w:val="26"/>
        </w:rPr>
        <w:t>34</w:t>
      </w:r>
      <w:r w:rsidR="00212EB7">
        <w:rPr>
          <w:sz w:val="26"/>
          <w:szCs w:val="26"/>
        </w:rPr>
        <w:t>,3</w:t>
      </w:r>
      <w:r w:rsidR="00F52E19" w:rsidRPr="00970811">
        <w:rPr>
          <w:sz w:val="26"/>
          <w:szCs w:val="26"/>
        </w:rPr>
        <w:t>% общего объема импорта</w:t>
      </w:r>
      <w:r w:rsidRPr="00970811">
        <w:rPr>
          <w:sz w:val="26"/>
          <w:szCs w:val="26"/>
        </w:rPr>
        <w:t xml:space="preserve">, из них из Российской Федерации – </w:t>
      </w:r>
      <w:r w:rsidR="0069765E" w:rsidRPr="00970811">
        <w:rPr>
          <w:sz w:val="26"/>
          <w:szCs w:val="26"/>
        </w:rPr>
        <w:t>33</w:t>
      </w:r>
      <w:r w:rsidR="00212EB7">
        <w:rPr>
          <w:sz w:val="26"/>
          <w:szCs w:val="26"/>
        </w:rPr>
        <w:t>,3</w:t>
      </w:r>
      <w:r w:rsidR="00F52E19" w:rsidRPr="00970811">
        <w:rPr>
          <w:sz w:val="26"/>
          <w:szCs w:val="26"/>
        </w:rPr>
        <w:t>%</w:t>
      </w:r>
      <w:r w:rsidRPr="00970811">
        <w:rPr>
          <w:sz w:val="26"/>
          <w:szCs w:val="26"/>
        </w:rPr>
        <w:t xml:space="preserve">, </w:t>
      </w:r>
      <w:r w:rsidR="00370D97">
        <w:rPr>
          <w:sz w:val="26"/>
          <w:szCs w:val="26"/>
        </w:rPr>
        <w:br/>
      </w:r>
      <w:r w:rsidRPr="00970811">
        <w:rPr>
          <w:sz w:val="26"/>
          <w:szCs w:val="26"/>
        </w:rPr>
        <w:t xml:space="preserve">стран ЕС – </w:t>
      </w:r>
      <w:r w:rsidR="00CD5F47" w:rsidRPr="00970811">
        <w:rPr>
          <w:sz w:val="26"/>
          <w:szCs w:val="26"/>
        </w:rPr>
        <w:t>38,</w:t>
      </w:r>
      <w:r w:rsidR="0069765E" w:rsidRPr="00970811">
        <w:rPr>
          <w:sz w:val="26"/>
          <w:szCs w:val="26"/>
        </w:rPr>
        <w:t>7</w:t>
      </w:r>
      <w:r w:rsidR="00F52E19" w:rsidRPr="00970811">
        <w:rPr>
          <w:sz w:val="26"/>
          <w:szCs w:val="26"/>
        </w:rPr>
        <w:t>%</w:t>
      </w:r>
      <w:r w:rsidRPr="00970811">
        <w:rPr>
          <w:sz w:val="26"/>
          <w:szCs w:val="26"/>
        </w:rPr>
        <w:t xml:space="preserve">, остальных стран – </w:t>
      </w:r>
      <w:r w:rsidR="00212EB7">
        <w:rPr>
          <w:sz w:val="26"/>
          <w:szCs w:val="26"/>
        </w:rPr>
        <w:t>27</w:t>
      </w:r>
      <w:r w:rsidR="00F52E19" w:rsidRPr="00970811">
        <w:rPr>
          <w:sz w:val="26"/>
          <w:szCs w:val="26"/>
        </w:rPr>
        <w:t>%</w:t>
      </w:r>
      <w:r w:rsidRPr="00970811">
        <w:rPr>
          <w:sz w:val="26"/>
          <w:szCs w:val="26"/>
        </w:rPr>
        <w:t>.</w:t>
      </w:r>
    </w:p>
    <w:p w:rsidR="00FD554B" w:rsidRPr="00970811" w:rsidRDefault="00FD554B" w:rsidP="00370D97">
      <w:pPr>
        <w:pStyle w:val="21"/>
        <w:tabs>
          <w:tab w:val="left" w:pos="1656"/>
        </w:tabs>
        <w:spacing w:before="240" w:after="120" w:line="280" w:lineRule="exact"/>
        <w:ind w:firstLine="0"/>
        <w:jc w:val="center"/>
        <w:outlineLvl w:val="0"/>
        <w:rPr>
          <w:rFonts w:ascii="Arial" w:hAnsi="Arial" w:cs="Arial"/>
          <w:b/>
          <w:bCs/>
          <w:noProof/>
          <w:sz w:val="22"/>
          <w:szCs w:val="22"/>
        </w:rPr>
      </w:pPr>
      <w:r w:rsidRPr="00970811">
        <w:rPr>
          <w:rFonts w:ascii="Arial" w:hAnsi="Arial" w:cs="Arial"/>
          <w:b/>
          <w:bCs/>
          <w:noProof/>
          <w:sz w:val="22"/>
          <w:szCs w:val="22"/>
        </w:rPr>
        <w:t xml:space="preserve">Экспорт и импорт основных видов услуг </w:t>
      </w:r>
      <w:r w:rsidR="00587097">
        <w:rPr>
          <w:rFonts w:ascii="Arial" w:hAnsi="Arial" w:cs="Arial"/>
          <w:b/>
          <w:bCs/>
          <w:noProof/>
          <w:sz w:val="22"/>
          <w:szCs w:val="22"/>
        </w:rPr>
        <w:t>в 2018 году</w:t>
      </w:r>
    </w:p>
    <w:tbl>
      <w:tblPr>
        <w:tblW w:w="9197" w:type="dxa"/>
        <w:jc w:val="center"/>
        <w:tblLayout w:type="fixed"/>
        <w:tblLook w:val="0000"/>
      </w:tblPr>
      <w:tblGrid>
        <w:gridCol w:w="3069"/>
        <w:gridCol w:w="1021"/>
        <w:gridCol w:w="1021"/>
        <w:gridCol w:w="1022"/>
        <w:gridCol w:w="1021"/>
        <w:gridCol w:w="1021"/>
        <w:gridCol w:w="1022"/>
      </w:tblGrid>
      <w:tr w:rsidR="00FD554B" w:rsidRPr="00970811" w:rsidTr="00E5658E">
        <w:trPr>
          <w:cantSplit/>
          <w:trHeight w:val="59"/>
          <w:tblHeader/>
          <w:jc w:val="center"/>
        </w:trPr>
        <w:tc>
          <w:tcPr>
            <w:tcW w:w="3069" w:type="dxa"/>
            <w:vMerge w:val="restart"/>
            <w:tcBorders>
              <w:top w:val="single" w:sz="4" w:space="0" w:color="auto"/>
              <w:left w:val="single" w:sz="4" w:space="0" w:color="auto"/>
              <w:bottom w:val="nil"/>
              <w:right w:val="nil"/>
            </w:tcBorders>
          </w:tcPr>
          <w:p w:rsidR="00FD554B" w:rsidRPr="00970811" w:rsidRDefault="00FD554B" w:rsidP="000A7105">
            <w:pPr>
              <w:spacing w:before="20" w:after="20" w:line="220" w:lineRule="exact"/>
              <w:jc w:val="both"/>
            </w:pPr>
          </w:p>
        </w:tc>
        <w:tc>
          <w:tcPr>
            <w:tcW w:w="3064" w:type="dxa"/>
            <w:gridSpan w:val="3"/>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Экспорт</w:t>
            </w:r>
          </w:p>
        </w:tc>
        <w:tc>
          <w:tcPr>
            <w:tcW w:w="3064" w:type="dxa"/>
            <w:gridSpan w:val="3"/>
            <w:tcBorders>
              <w:top w:val="single" w:sz="4" w:space="0" w:color="auto"/>
              <w:left w:val="nil"/>
              <w:bottom w:val="nil"/>
              <w:right w:val="single" w:sz="4" w:space="0" w:color="auto"/>
            </w:tcBorders>
          </w:tcPr>
          <w:p w:rsidR="00FD554B" w:rsidRPr="00970811" w:rsidRDefault="00FD554B" w:rsidP="000A7105">
            <w:pPr>
              <w:spacing w:before="60" w:after="60" w:line="220" w:lineRule="exact"/>
              <w:jc w:val="center"/>
            </w:pPr>
            <w:r w:rsidRPr="00970811">
              <w:rPr>
                <w:sz w:val="22"/>
                <w:szCs w:val="22"/>
              </w:rPr>
              <w:t>Импорт</w:t>
            </w:r>
          </w:p>
        </w:tc>
      </w:tr>
      <w:tr w:rsidR="00FD554B" w:rsidRPr="00970811" w:rsidTr="00E5658E">
        <w:trPr>
          <w:cantSplit/>
          <w:trHeight w:val="141"/>
          <w:tblHeader/>
          <w:jc w:val="center"/>
        </w:trPr>
        <w:tc>
          <w:tcPr>
            <w:tcW w:w="3069" w:type="dxa"/>
            <w:vMerge/>
            <w:tcBorders>
              <w:top w:val="nil"/>
              <w:left w:val="single" w:sz="4" w:space="0" w:color="auto"/>
              <w:bottom w:val="single" w:sz="4" w:space="0" w:color="auto"/>
              <w:right w:val="nil"/>
            </w:tcBorders>
          </w:tcPr>
          <w:p w:rsidR="00FD554B" w:rsidRPr="00970811" w:rsidRDefault="00FD554B" w:rsidP="000A7105">
            <w:pPr>
              <w:spacing w:before="20" w:after="20" w:line="220" w:lineRule="exact"/>
              <w:jc w:val="center"/>
            </w:pPr>
          </w:p>
        </w:tc>
        <w:tc>
          <w:tcPr>
            <w:tcW w:w="1021"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млн. долл. </w:t>
            </w:r>
            <w:r w:rsidRPr="00970811">
              <w:rPr>
                <w:sz w:val="22"/>
                <w:szCs w:val="22"/>
              </w:rPr>
              <w:br/>
              <w:t>США</w:t>
            </w:r>
          </w:p>
        </w:tc>
        <w:tc>
          <w:tcPr>
            <w:tcW w:w="1021" w:type="dxa"/>
            <w:tcBorders>
              <w:top w:val="single" w:sz="4" w:space="0" w:color="auto"/>
              <w:left w:val="single" w:sz="4" w:space="0" w:color="auto"/>
              <w:bottom w:val="single" w:sz="4" w:space="0" w:color="auto"/>
              <w:right w:val="single" w:sz="4" w:space="0" w:color="auto"/>
            </w:tcBorders>
          </w:tcPr>
          <w:p w:rsidR="00FD554B" w:rsidRPr="00970811" w:rsidRDefault="00286122" w:rsidP="000A7105">
            <w:pPr>
              <w:spacing w:before="60" w:after="60" w:line="220" w:lineRule="exact"/>
              <w:jc w:val="center"/>
            </w:pPr>
            <w:r w:rsidRPr="00970811">
              <w:rPr>
                <w:sz w:val="22"/>
                <w:szCs w:val="22"/>
              </w:rPr>
              <w:t xml:space="preserve">в % к </w:t>
            </w:r>
            <w:r w:rsidRPr="00970811">
              <w:rPr>
                <w:sz w:val="22"/>
                <w:szCs w:val="22"/>
              </w:rPr>
              <w:br/>
              <w:t>2017 г.</w:t>
            </w:r>
          </w:p>
        </w:tc>
        <w:tc>
          <w:tcPr>
            <w:tcW w:w="1022"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в % к общему объему </w:t>
            </w:r>
          </w:p>
        </w:tc>
        <w:tc>
          <w:tcPr>
            <w:tcW w:w="1021"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млн. долл. </w:t>
            </w:r>
            <w:r w:rsidRPr="00970811">
              <w:rPr>
                <w:sz w:val="22"/>
                <w:szCs w:val="22"/>
              </w:rPr>
              <w:br/>
              <w:t>США</w:t>
            </w:r>
          </w:p>
        </w:tc>
        <w:tc>
          <w:tcPr>
            <w:tcW w:w="1021" w:type="dxa"/>
            <w:tcBorders>
              <w:top w:val="single" w:sz="4" w:space="0" w:color="auto"/>
              <w:left w:val="nil"/>
              <w:bottom w:val="single" w:sz="4" w:space="0" w:color="auto"/>
              <w:right w:val="single" w:sz="4" w:space="0" w:color="auto"/>
            </w:tcBorders>
          </w:tcPr>
          <w:p w:rsidR="00FD554B" w:rsidRPr="00970811" w:rsidRDefault="00286122" w:rsidP="00FC2E48">
            <w:pPr>
              <w:spacing w:before="60" w:after="60" w:line="220" w:lineRule="exact"/>
              <w:jc w:val="center"/>
            </w:pPr>
            <w:r w:rsidRPr="00970811">
              <w:rPr>
                <w:sz w:val="22"/>
                <w:szCs w:val="22"/>
              </w:rPr>
              <w:t xml:space="preserve">в % к </w:t>
            </w:r>
            <w:r w:rsidRPr="00970811">
              <w:rPr>
                <w:sz w:val="22"/>
                <w:szCs w:val="22"/>
              </w:rPr>
              <w:br/>
              <w:t>2017 г.</w:t>
            </w:r>
          </w:p>
        </w:tc>
        <w:tc>
          <w:tcPr>
            <w:tcW w:w="1022" w:type="dxa"/>
            <w:tcBorders>
              <w:top w:val="single" w:sz="4" w:space="0" w:color="auto"/>
              <w:left w:val="single" w:sz="4" w:space="0" w:color="auto"/>
              <w:bottom w:val="single" w:sz="4" w:space="0" w:color="auto"/>
              <w:right w:val="single" w:sz="4" w:space="0" w:color="auto"/>
            </w:tcBorders>
          </w:tcPr>
          <w:p w:rsidR="00FD554B" w:rsidRPr="00970811" w:rsidRDefault="00FD554B" w:rsidP="000A7105">
            <w:pPr>
              <w:spacing w:before="60" w:after="60" w:line="220" w:lineRule="exact"/>
              <w:jc w:val="center"/>
            </w:pPr>
            <w:r w:rsidRPr="00970811">
              <w:rPr>
                <w:sz w:val="22"/>
                <w:szCs w:val="22"/>
              </w:rPr>
              <w:t xml:space="preserve">в % к общему объему </w:t>
            </w:r>
          </w:p>
        </w:tc>
      </w:tr>
      <w:tr w:rsidR="00A3447A" w:rsidRPr="00970811" w:rsidTr="00E5658E">
        <w:trPr>
          <w:jc w:val="center"/>
        </w:trPr>
        <w:tc>
          <w:tcPr>
            <w:tcW w:w="3069" w:type="dxa"/>
            <w:tcBorders>
              <w:top w:val="nil"/>
              <w:left w:val="single" w:sz="4" w:space="0" w:color="auto"/>
              <w:bottom w:val="nil"/>
              <w:right w:val="single" w:sz="4" w:space="0" w:color="auto"/>
            </w:tcBorders>
            <w:vAlign w:val="bottom"/>
          </w:tcPr>
          <w:p w:rsidR="00A3447A" w:rsidRPr="00970811" w:rsidRDefault="00A3447A" w:rsidP="001B1F08">
            <w:pPr>
              <w:spacing w:before="40" w:after="60" w:line="200" w:lineRule="exact"/>
              <w:ind w:left="-57"/>
              <w:jc w:val="both"/>
              <w:rPr>
                <w:b/>
                <w:bCs/>
              </w:rPr>
            </w:pPr>
            <w:bookmarkStart w:id="14" w:name="_Hlk387653063"/>
            <w:r w:rsidRPr="00970811">
              <w:rPr>
                <w:b/>
                <w:bCs/>
                <w:sz w:val="22"/>
                <w:szCs w:val="22"/>
              </w:rPr>
              <w:t xml:space="preserve">Всего </w:t>
            </w:r>
          </w:p>
        </w:tc>
        <w:tc>
          <w:tcPr>
            <w:tcW w:w="1021" w:type="dxa"/>
            <w:tcBorders>
              <w:top w:val="single" w:sz="4" w:space="0" w:color="auto"/>
              <w:left w:val="single" w:sz="4" w:space="0" w:color="auto"/>
              <w:bottom w:val="nil"/>
              <w:right w:val="single" w:sz="4" w:space="0" w:color="auto"/>
            </w:tcBorders>
            <w:vAlign w:val="bottom"/>
          </w:tcPr>
          <w:p w:rsidR="00A3447A" w:rsidRPr="00A3447A" w:rsidRDefault="00A3447A" w:rsidP="001B1F08">
            <w:pPr>
              <w:spacing w:before="40" w:after="60" w:line="200" w:lineRule="exact"/>
              <w:ind w:right="57" w:hanging="76"/>
              <w:jc w:val="right"/>
              <w:rPr>
                <w:b/>
              </w:rPr>
            </w:pPr>
            <w:r w:rsidRPr="00A3447A">
              <w:rPr>
                <w:b/>
                <w:sz w:val="22"/>
                <w:szCs w:val="22"/>
              </w:rPr>
              <w:t>8 720,8</w:t>
            </w:r>
          </w:p>
        </w:tc>
        <w:tc>
          <w:tcPr>
            <w:tcW w:w="1021" w:type="dxa"/>
            <w:tcBorders>
              <w:top w:val="single" w:sz="4" w:space="0" w:color="auto"/>
              <w:left w:val="single" w:sz="4" w:space="0" w:color="auto"/>
              <w:bottom w:val="nil"/>
              <w:right w:val="single" w:sz="4" w:space="0" w:color="auto"/>
            </w:tcBorders>
            <w:vAlign w:val="bottom"/>
          </w:tcPr>
          <w:p w:rsidR="00A3447A" w:rsidRPr="00A3447A" w:rsidRDefault="00A3447A" w:rsidP="001B1F08">
            <w:pPr>
              <w:spacing w:before="40" w:after="60" w:line="200" w:lineRule="exact"/>
              <w:ind w:right="170" w:hanging="76"/>
              <w:jc w:val="right"/>
              <w:rPr>
                <w:b/>
              </w:rPr>
            </w:pPr>
            <w:r w:rsidRPr="00A3447A">
              <w:rPr>
                <w:b/>
                <w:sz w:val="22"/>
                <w:szCs w:val="22"/>
              </w:rPr>
              <w:t>111,2</w:t>
            </w:r>
          </w:p>
        </w:tc>
        <w:tc>
          <w:tcPr>
            <w:tcW w:w="1022" w:type="dxa"/>
            <w:tcBorders>
              <w:top w:val="single" w:sz="4" w:space="0" w:color="auto"/>
              <w:left w:val="single" w:sz="4" w:space="0" w:color="auto"/>
              <w:bottom w:val="nil"/>
              <w:right w:val="single" w:sz="4" w:space="0" w:color="auto"/>
            </w:tcBorders>
            <w:vAlign w:val="bottom"/>
          </w:tcPr>
          <w:p w:rsidR="00A3447A" w:rsidRPr="00A3447A" w:rsidRDefault="00A3447A" w:rsidP="001B1F08">
            <w:pPr>
              <w:spacing w:before="40" w:after="60" w:line="200" w:lineRule="exact"/>
              <w:ind w:right="170" w:hanging="76"/>
              <w:jc w:val="right"/>
              <w:rPr>
                <w:b/>
              </w:rPr>
            </w:pPr>
            <w:r w:rsidRPr="00A3447A">
              <w:rPr>
                <w:b/>
                <w:sz w:val="22"/>
                <w:szCs w:val="22"/>
              </w:rPr>
              <w:t>100</w:t>
            </w:r>
          </w:p>
        </w:tc>
        <w:tc>
          <w:tcPr>
            <w:tcW w:w="1021" w:type="dxa"/>
            <w:tcBorders>
              <w:top w:val="single" w:sz="4" w:space="0" w:color="auto"/>
              <w:left w:val="single" w:sz="4" w:space="0" w:color="auto"/>
              <w:bottom w:val="nil"/>
              <w:right w:val="single" w:sz="4" w:space="0" w:color="auto"/>
            </w:tcBorders>
            <w:vAlign w:val="bottom"/>
          </w:tcPr>
          <w:p w:rsidR="00A3447A" w:rsidRPr="00A3447A" w:rsidRDefault="00A3447A" w:rsidP="001B1F08">
            <w:pPr>
              <w:spacing w:before="40" w:after="60" w:line="200" w:lineRule="exact"/>
              <w:ind w:right="57" w:hanging="76"/>
              <w:jc w:val="right"/>
              <w:rPr>
                <w:b/>
              </w:rPr>
            </w:pPr>
            <w:r w:rsidRPr="00A3447A">
              <w:rPr>
                <w:b/>
                <w:sz w:val="22"/>
                <w:szCs w:val="22"/>
              </w:rPr>
              <w:t>5 375,1</w:t>
            </w:r>
          </w:p>
        </w:tc>
        <w:tc>
          <w:tcPr>
            <w:tcW w:w="1021" w:type="dxa"/>
            <w:tcBorders>
              <w:top w:val="single" w:sz="4" w:space="0" w:color="auto"/>
              <w:left w:val="single" w:sz="4" w:space="0" w:color="auto"/>
              <w:bottom w:val="nil"/>
              <w:right w:val="single" w:sz="4" w:space="0" w:color="auto"/>
            </w:tcBorders>
            <w:vAlign w:val="bottom"/>
          </w:tcPr>
          <w:p w:rsidR="00A3447A" w:rsidRPr="00A3447A" w:rsidRDefault="00A3447A" w:rsidP="001B1F08">
            <w:pPr>
              <w:spacing w:before="40" w:after="60" w:line="200" w:lineRule="exact"/>
              <w:ind w:right="170" w:hanging="76"/>
              <w:jc w:val="right"/>
              <w:rPr>
                <w:b/>
              </w:rPr>
            </w:pPr>
            <w:r w:rsidRPr="00A3447A">
              <w:rPr>
                <w:b/>
                <w:sz w:val="22"/>
                <w:szCs w:val="22"/>
              </w:rPr>
              <w:t>112,5</w:t>
            </w:r>
          </w:p>
        </w:tc>
        <w:tc>
          <w:tcPr>
            <w:tcW w:w="1022" w:type="dxa"/>
            <w:tcBorders>
              <w:top w:val="single" w:sz="4" w:space="0" w:color="auto"/>
              <w:left w:val="single" w:sz="4" w:space="0" w:color="auto"/>
              <w:bottom w:val="nil"/>
              <w:right w:val="single" w:sz="4" w:space="0" w:color="auto"/>
            </w:tcBorders>
            <w:vAlign w:val="bottom"/>
          </w:tcPr>
          <w:p w:rsidR="00A3447A" w:rsidRPr="00A3447A" w:rsidRDefault="00A3447A" w:rsidP="001B1F08">
            <w:pPr>
              <w:spacing w:before="40" w:after="60" w:line="200" w:lineRule="exact"/>
              <w:ind w:right="170" w:hanging="76"/>
              <w:jc w:val="right"/>
              <w:rPr>
                <w:b/>
              </w:rPr>
            </w:pPr>
            <w:r w:rsidRPr="00A3447A">
              <w:rPr>
                <w:b/>
                <w:sz w:val="22"/>
                <w:szCs w:val="22"/>
              </w:rPr>
              <w:t>100</w:t>
            </w:r>
          </w:p>
        </w:tc>
      </w:tr>
      <w:tr w:rsidR="00FD554B" w:rsidRPr="00970811" w:rsidTr="00E5658E">
        <w:trPr>
          <w:jc w:val="center"/>
        </w:trPr>
        <w:tc>
          <w:tcPr>
            <w:tcW w:w="3069" w:type="dxa"/>
            <w:tcBorders>
              <w:top w:val="nil"/>
              <w:left w:val="single" w:sz="4" w:space="0" w:color="auto"/>
              <w:right w:val="single" w:sz="4" w:space="0" w:color="auto"/>
            </w:tcBorders>
            <w:vAlign w:val="bottom"/>
          </w:tcPr>
          <w:p w:rsidR="00FD554B" w:rsidRPr="00970811" w:rsidRDefault="00FD554B" w:rsidP="001B1F08">
            <w:pPr>
              <w:spacing w:before="40" w:after="60" w:line="200" w:lineRule="exact"/>
              <w:ind w:left="284"/>
              <w:jc w:val="both"/>
            </w:pPr>
            <w:r w:rsidRPr="00970811">
              <w:rPr>
                <w:sz w:val="22"/>
                <w:szCs w:val="22"/>
              </w:rPr>
              <w:t>в том числе:</w:t>
            </w:r>
          </w:p>
        </w:tc>
        <w:tc>
          <w:tcPr>
            <w:tcW w:w="1021" w:type="dxa"/>
            <w:tcBorders>
              <w:top w:val="nil"/>
              <w:left w:val="single" w:sz="4" w:space="0" w:color="auto"/>
              <w:right w:val="single" w:sz="4" w:space="0" w:color="auto"/>
            </w:tcBorders>
            <w:vAlign w:val="bottom"/>
          </w:tcPr>
          <w:p w:rsidR="00FD554B" w:rsidRPr="00970811" w:rsidRDefault="00FD554B" w:rsidP="001B1F08">
            <w:pPr>
              <w:spacing w:before="40" w:after="60" w:line="200" w:lineRule="exact"/>
              <w:ind w:right="57" w:hanging="74"/>
              <w:jc w:val="right"/>
            </w:pPr>
          </w:p>
        </w:tc>
        <w:tc>
          <w:tcPr>
            <w:tcW w:w="1021" w:type="dxa"/>
            <w:tcBorders>
              <w:top w:val="nil"/>
              <w:left w:val="single" w:sz="4" w:space="0" w:color="auto"/>
              <w:right w:val="single" w:sz="4" w:space="0" w:color="auto"/>
            </w:tcBorders>
            <w:vAlign w:val="bottom"/>
          </w:tcPr>
          <w:p w:rsidR="00FD554B" w:rsidRPr="00970811" w:rsidRDefault="00FD554B" w:rsidP="001B1F08">
            <w:pPr>
              <w:spacing w:before="40" w:after="60" w:line="200" w:lineRule="exact"/>
              <w:ind w:right="170" w:hanging="74"/>
              <w:jc w:val="right"/>
            </w:pPr>
          </w:p>
        </w:tc>
        <w:tc>
          <w:tcPr>
            <w:tcW w:w="1022" w:type="dxa"/>
            <w:tcBorders>
              <w:top w:val="nil"/>
              <w:left w:val="single" w:sz="4" w:space="0" w:color="auto"/>
              <w:right w:val="single" w:sz="4" w:space="0" w:color="auto"/>
            </w:tcBorders>
            <w:vAlign w:val="bottom"/>
          </w:tcPr>
          <w:p w:rsidR="00FD554B" w:rsidRPr="00970811" w:rsidRDefault="00FD554B" w:rsidP="001B1F08">
            <w:pPr>
              <w:tabs>
                <w:tab w:val="left" w:pos="689"/>
                <w:tab w:val="left" w:pos="769"/>
              </w:tabs>
              <w:spacing w:before="40" w:after="60" w:line="200" w:lineRule="exact"/>
              <w:ind w:left="74" w:right="170" w:hanging="74"/>
              <w:jc w:val="right"/>
            </w:pPr>
          </w:p>
        </w:tc>
        <w:tc>
          <w:tcPr>
            <w:tcW w:w="1021" w:type="dxa"/>
            <w:tcBorders>
              <w:top w:val="nil"/>
              <w:left w:val="single" w:sz="4" w:space="0" w:color="auto"/>
              <w:right w:val="single" w:sz="4" w:space="0" w:color="auto"/>
            </w:tcBorders>
            <w:vAlign w:val="bottom"/>
          </w:tcPr>
          <w:p w:rsidR="00FD554B" w:rsidRPr="00970811" w:rsidRDefault="00FD554B" w:rsidP="001B1F08">
            <w:pPr>
              <w:spacing w:before="40" w:after="60" w:line="200" w:lineRule="exact"/>
              <w:ind w:right="57" w:hanging="74"/>
              <w:jc w:val="right"/>
            </w:pPr>
          </w:p>
        </w:tc>
        <w:tc>
          <w:tcPr>
            <w:tcW w:w="1021" w:type="dxa"/>
            <w:tcBorders>
              <w:top w:val="nil"/>
              <w:left w:val="single" w:sz="4" w:space="0" w:color="auto"/>
              <w:right w:val="single" w:sz="4" w:space="0" w:color="auto"/>
            </w:tcBorders>
            <w:vAlign w:val="bottom"/>
          </w:tcPr>
          <w:p w:rsidR="00FD554B" w:rsidRPr="00970811" w:rsidRDefault="00FD554B" w:rsidP="001B1F08">
            <w:pPr>
              <w:spacing w:before="40" w:after="60" w:line="200" w:lineRule="exact"/>
              <w:ind w:left="74" w:right="170" w:hanging="74"/>
              <w:jc w:val="right"/>
            </w:pPr>
          </w:p>
        </w:tc>
        <w:tc>
          <w:tcPr>
            <w:tcW w:w="1022" w:type="dxa"/>
            <w:tcBorders>
              <w:top w:val="nil"/>
              <w:left w:val="single" w:sz="4" w:space="0" w:color="auto"/>
              <w:right w:val="single" w:sz="4" w:space="0" w:color="auto"/>
            </w:tcBorders>
            <w:vAlign w:val="bottom"/>
          </w:tcPr>
          <w:p w:rsidR="00FD554B" w:rsidRPr="00970811" w:rsidRDefault="00FD554B" w:rsidP="001B1F08">
            <w:pPr>
              <w:spacing w:before="40" w:after="60" w:line="200" w:lineRule="exact"/>
              <w:ind w:left="74" w:right="170" w:hanging="74"/>
              <w:jc w:val="right"/>
            </w:pPr>
          </w:p>
        </w:tc>
      </w:tr>
      <w:tr w:rsidR="00A3447A" w:rsidRPr="00970811" w:rsidTr="00E5658E">
        <w:trPr>
          <w:trHeight w:val="359"/>
          <w:jc w:val="center"/>
        </w:trPr>
        <w:tc>
          <w:tcPr>
            <w:tcW w:w="3069" w:type="dxa"/>
            <w:tcBorders>
              <w:top w:val="nil"/>
              <w:left w:val="single" w:sz="4" w:space="0" w:color="auto"/>
              <w:right w:val="single" w:sz="4" w:space="0" w:color="auto"/>
            </w:tcBorders>
            <w:vAlign w:val="bottom"/>
          </w:tcPr>
          <w:p w:rsidR="00A3447A" w:rsidRPr="00970811" w:rsidRDefault="00A3447A" w:rsidP="001B1F08">
            <w:pPr>
              <w:spacing w:before="40" w:after="60" w:line="200" w:lineRule="exact"/>
              <w:ind w:left="113"/>
            </w:pPr>
            <w:r w:rsidRPr="00970811">
              <w:rPr>
                <w:sz w:val="22"/>
                <w:szCs w:val="22"/>
              </w:rPr>
              <w:t xml:space="preserve">услуги по ремонту </w:t>
            </w:r>
            <w:r w:rsidRPr="00970811">
              <w:rPr>
                <w:sz w:val="22"/>
                <w:szCs w:val="22"/>
              </w:rPr>
              <w:br/>
              <w:t>и техническому обслуживанию</w:t>
            </w:r>
          </w:p>
        </w:tc>
        <w:tc>
          <w:tcPr>
            <w:tcW w:w="1021" w:type="dxa"/>
            <w:tcBorders>
              <w:top w:val="nil"/>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291,8</w:t>
            </w:r>
          </w:p>
        </w:tc>
        <w:tc>
          <w:tcPr>
            <w:tcW w:w="1021" w:type="dxa"/>
            <w:tcBorders>
              <w:top w:val="nil"/>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90,9</w:t>
            </w:r>
          </w:p>
        </w:tc>
        <w:tc>
          <w:tcPr>
            <w:tcW w:w="1022" w:type="dxa"/>
            <w:tcBorders>
              <w:top w:val="nil"/>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3,3</w:t>
            </w:r>
          </w:p>
        </w:tc>
        <w:tc>
          <w:tcPr>
            <w:tcW w:w="1021" w:type="dxa"/>
            <w:tcBorders>
              <w:top w:val="nil"/>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125,9</w:t>
            </w:r>
          </w:p>
        </w:tc>
        <w:tc>
          <w:tcPr>
            <w:tcW w:w="1021" w:type="dxa"/>
            <w:tcBorders>
              <w:top w:val="nil"/>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91,3</w:t>
            </w:r>
          </w:p>
        </w:tc>
        <w:tc>
          <w:tcPr>
            <w:tcW w:w="1022" w:type="dxa"/>
            <w:tcBorders>
              <w:top w:val="nil"/>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2,3</w:t>
            </w:r>
          </w:p>
        </w:tc>
      </w:tr>
      <w:tr w:rsidR="00A3447A" w:rsidRPr="00970811" w:rsidTr="00E5658E">
        <w:trPr>
          <w:trHeight w:val="66"/>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113"/>
            </w:pPr>
            <w:r w:rsidRPr="00970811">
              <w:rPr>
                <w:sz w:val="22"/>
                <w:szCs w:val="22"/>
              </w:rPr>
              <w:t>транспортные</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3 845,7</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111,3</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44,1</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1 774,7</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114,5</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33,0</w:t>
            </w:r>
          </w:p>
        </w:tc>
      </w:tr>
      <w:tr w:rsidR="00FD554B" w:rsidRPr="00970811" w:rsidTr="00E5658E">
        <w:trPr>
          <w:trHeight w:val="66"/>
          <w:jc w:val="center"/>
        </w:trPr>
        <w:tc>
          <w:tcPr>
            <w:tcW w:w="3069" w:type="dxa"/>
            <w:tcBorders>
              <w:left w:val="single" w:sz="4" w:space="0" w:color="auto"/>
              <w:right w:val="single" w:sz="4" w:space="0" w:color="auto"/>
            </w:tcBorders>
            <w:vAlign w:val="bottom"/>
          </w:tcPr>
          <w:p w:rsidR="00FD554B" w:rsidRPr="00970811" w:rsidRDefault="00FD554B" w:rsidP="001B1F08">
            <w:pPr>
              <w:spacing w:before="40" w:after="60" w:line="200" w:lineRule="exact"/>
              <w:ind w:left="567"/>
            </w:pPr>
            <w:r w:rsidRPr="00970811">
              <w:rPr>
                <w:sz w:val="22"/>
                <w:szCs w:val="22"/>
              </w:rPr>
              <w:t>из них:</w:t>
            </w:r>
          </w:p>
        </w:tc>
        <w:tc>
          <w:tcPr>
            <w:tcW w:w="1021"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57" w:hanging="76"/>
              <w:jc w:val="right"/>
            </w:pPr>
          </w:p>
        </w:tc>
        <w:tc>
          <w:tcPr>
            <w:tcW w:w="1021"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170" w:hanging="76"/>
              <w:jc w:val="right"/>
            </w:pPr>
          </w:p>
        </w:tc>
        <w:tc>
          <w:tcPr>
            <w:tcW w:w="1022" w:type="dxa"/>
            <w:tcBorders>
              <w:left w:val="single" w:sz="4" w:space="0" w:color="auto"/>
              <w:right w:val="single" w:sz="4" w:space="0" w:color="auto"/>
            </w:tcBorders>
            <w:vAlign w:val="bottom"/>
          </w:tcPr>
          <w:p w:rsidR="00FD554B" w:rsidRPr="00264898" w:rsidRDefault="00FD554B" w:rsidP="001B1F08">
            <w:pPr>
              <w:tabs>
                <w:tab w:val="left" w:pos="769"/>
              </w:tabs>
              <w:spacing w:before="40" w:after="60" w:line="200" w:lineRule="exact"/>
              <w:ind w:right="170" w:hanging="76"/>
              <w:jc w:val="right"/>
            </w:pPr>
          </w:p>
        </w:tc>
        <w:tc>
          <w:tcPr>
            <w:tcW w:w="1021"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57" w:hanging="76"/>
              <w:jc w:val="right"/>
            </w:pPr>
          </w:p>
        </w:tc>
        <w:tc>
          <w:tcPr>
            <w:tcW w:w="1021"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170" w:hanging="76"/>
              <w:jc w:val="right"/>
            </w:pPr>
          </w:p>
        </w:tc>
        <w:tc>
          <w:tcPr>
            <w:tcW w:w="1022"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170" w:hanging="76"/>
              <w:jc w:val="right"/>
            </w:pPr>
          </w:p>
        </w:tc>
      </w:tr>
      <w:tr w:rsidR="00A3447A" w:rsidRPr="00970811" w:rsidTr="00E5658E">
        <w:trPr>
          <w:trHeight w:val="66"/>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289"/>
            </w:pPr>
            <w:r w:rsidRPr="00970811">
              <w:rPr>
                <w:sz w:val="22"/>
                <w:szCs w:val="22"/>
              </w:rPr>
              <w:t xml:space="preserve">по перевозкам грузов </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3 230,0</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112,3</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37,0</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1 452,1</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114,2</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27,0</w:t>
            </w:r>
          </w:p>
        </w:tc>
      </w:tr>
      <w:tr w:rsidR="00A3447A" w:rsidRPr="00970811" w:rsidTr="00E5658E">
        <w:trPr>
          <w:trHeight w:val="66"/>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397"/>
            </w:pPr>
            <w:r w:rsidRPr="00970811">
              <w:rPr>
                <w:sz w:val="22"/>
                <w:szCs w:val="22"/>
              </w:rPr>
              <w:t>железнодорожным транспортом</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916,6</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120,3</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10,5</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325,8</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110,2</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6,1</w:t>
            </w:r>
          </w:p>
        </w:tc>
      </w:tr>
      <w:tr w:rsidR="00A3447A" w:rsidRPr="00970811" w:rsidTr="00E5658E">
        <w:trPr>
          <w:trHeight w:val="66"/>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397"/>
            </w:pPr>
            <w:r w:rsidRPr="00970811">
              <w:rPr>
                <w:sz w:val="22"/>
                <w:szCs w:val="22"/>
              </w:rPr>
              <w:t>автомобильным транспортом</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1 306,1</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116,0</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15,0</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668,3</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119,6</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12,4</w:t>
            </w:r>
          </w:p>
        </w:tc>
      </w:tr>
      <w:tr w:rsidR="00A3447A" w:rsidRPr="00970811" w:rsidTr="00E5658E">
        <w:trPr>
          <w:trHeight w:val="66"/>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397"/>
            </w:pPr>
            <w:r w:rsidRPr="00970811">
              <w:rPr>
                <w:sz w:val="22"/>
                <w:szCs w:val="22"/>
              </w:rPr>
              <w:t>морским транспортом</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320,2</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111,7</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3,7</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382,6</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111,4</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7,1</w:t>
            </w:r>
          </w:p>
        </w:tc>
      </w:tr>
      <w:tr w:rsidR="00A3447A" w:rsidRPr="00970811" w:rsidTr="00E5658E">
        <w:trPr>
          <w:trHeight w:val="66"/>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397"/>
            </w:pPr>
            <w:r w:rsidRPr="00970811">
              <w:rPr>
                <w:sz w:val="22"/>
                <w:szCs w:val="22"/>
              </w:rPr>
              <w:t>трубопроводным транспортом</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618,8</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95,2</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7,1</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w:t>
            </w:r>
          </w:p>
        </w:tc>
      </w:tr>
      <w:tr w:rsidR="00A3447A" w:rsidRPr="00970811" w:rsidTr="00E5658E">
        <w:trPr>
          <w:trHeight w:val="66"/>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289"/>
            </w:pPr>
            <w:r w:rsidRPr="00970811">
              <w:rPr>
                <w:sz w:val="22"/>
                <w:szCs w:val="22"/>
              </w:rPr>
              <w:t>по перевозкам пассажиров</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337,7</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104,4</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3,9</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103,0</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103,6</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1,9</w:t>
            </w:r>
          </w:p>
        </w:tc>
      </w:tr>
      <w:tr w:rsidR="00A3447A" w:rsidRPr="00970811" w:rsidTr="00E5658E">
        <w:trPr>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113"/>
            </w:pPr>
            <w:r w:rsidRPr="00970811">
              <w:rPr>
                <w:sz w:val="22"/>
                <w:szCs w:val="22"/>
              </w:rPr>
              <w:t>поездки</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870,5</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108,7</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10,0</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1 077,8</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109,6</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20,1</w:t>
            </w:r>
          </w:p>
        </w:tc>
      </w:tr>
      <w:tr w:rsidR="00A3447A" w:rsidRPr="00970811" w:rsidTr="00E5658E">
        <w:trPr>
          <w:jc w:val="center"/>
        </w:trPr>
        <w:tc>
          <w:tcPr>
            <w:tcW w:w="3069" w:type="dxa"/>
            <w:tcBorders>
              <w:left w:val="single" w:sz="4" w:space="0" w:color="auto"/>
              <w:right w:val="single" w:sz="4" w:space="0" w:color="auto"/>
            </w:tcBorders>
            <w:vAlign w:val="bottom"/>
          </w:tcPr>
          <w:p w:rsidR="00A3447A" w:rsidRPr="00970811" w:rsidRDefault="00A3447A" w:rsidP="001B1F08">
            <w:pPr>
              <w:spacing w:before="40" w:after="60" w:line="200" w:lineRule="exact"/>
              <w:ind w:left="113"/>
            </w:pPr>
            <w:r w:rsidRPr="00970811">
              <w:rPr>
                <w:sz w:val="22"/>
                <w:szCs w:val="22"/>
              </w:rPr>
              <w:t>строительные</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820,5</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91,5</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9,4</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57" w:hanging="76"/>
              <w:jc w:val="right"/>
            </w:pPr>
            <w:r w:rsidRPr="00264898">
              <w:rPr>
                <w:sz w:val="22"/>
                <w:szCs w:val="22"/>
              </w:rPr>
              <w:t>1 022,2</w:t>
            </w:r>
          </w:p>
        </w:tc>
        <w:tc>
          <w:tcPr>
            <w:tcW w:w="1021"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114,7</w:t>
            </w:r>
          </w:p>
        </w:tc>
        <w:tc>
          <w:tcPr>
            <w:tcW w:w="1022" w:type="dxa"/>
            <w:tcBorders>
              <w:left w:val="single" w:sz="4" w:space="0" w:color="auto"/>
              <w:right w:val="single" w:sz="4" w:space="0" w:color="auto"/>
            </w:tcBorders>
            <w:vAlign w:val="bottom"/>
          </w:tcPr>
          <w:p w:rsidR="00A3447A" w:rsidRPr="00264898" w:rsidRDefault="00A3447A" w:rsidP="001B1F08">
            <w:pPr>
              <w:spacing w:before="40" w:after="60" w:line="200" w:lineRule="exact"/>
              <w:ind w:right="170" w:hanging="76"/>
              <w:jc w:val="right"/>
            </w:pPr>
            <w:r w:rsidRPr="00264898">
              <w:rPr>
                <w:sz w:val="22"/>
                <w:szCs w:val="22"/>
              </w:rPr>
              <w:t>19,0</w:t>
            </w:r>
          </w:p>
        </w:tc>
      </w:tr>
      <w:tr w:rsidR="00FD554B" w:rsidRPr="00970811" w:rsidTr="00E5658E">
        <w:trPr>
          <w:jc w:val="center"/>
        </w:trPr>
        <w:tc>
          <w:tcPr>
            <w:tcW w:w="3069" w:type="dxa"/>
            <w:tcBorders>
              <w:left w:val="single" w:sz="4" w:space="0" w:color="auto"/>
              <w:right w:val="single" w:sz="4" w:space="0" w:color="auto"/>
            </w:tcBorders>
            <w:vAlign w:val="bottom"/>
          </w:tcPr>
          <w:p w:rsidR="00FD554B" w:rsidRPr="00970811" w:rsidRDefault="00FD554B" w:rsidP="001B1F08">
            <w:pPr>
              <w:spacing w:before="40" w:after="60" w:line="200" w:lineRule="exact"/>
              <w:ind w:left="567"/>
            </w:pPr>
            <w:r w:rsidRPr="00970811">
              <w:rPr>
                <w:sz w:val="22"/>
                <w:szCs w:val="22"/>
              </w:rPr>
              <w:t>в том числе оказанные:</w:t>
            </w:r>
          </w:p>
        </w:tc>
        <w:tc>
          <w:tcPr>
            <w:tcW w:w="1021"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57" w:hanging="76"/>
              <w:jc w:val="right"/>
            </w:pPr>
          </w:p>
        </w:tc>
        <w:tc>
          <w:tcPr>
            <w:tcW w:w="1021"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170" w:hanging="76"/>
              <w:jc w:val="right"/>
            </w:pPr>
          </w:p>
        </w:tc>
        <w:tc>
          <w:tcPr>
            <w:tcW w:w="1022" w:type="dxa"/>
            <w:tcBorders>
              <w:left w:val="single" w:sz="4" w:space="0" w:color="auto"/>
              <w:right w:val="single" w:sz="4" w:space="0" w:color="auto"/>
            </w:tcBorders>
            <w:vAlign w:val="bottom"/>
          </w:tcPr>
          <w:p w:rsidR="00FD554B" w:rsidRPr="00264898" w:rsidRDefault="00FD554B" w:rsidP="001B1F08">
            <w:pPr>
              <w:tabs>
                <w:tab w:val="left" w:pos="769"/>
              </w:tabs>
              <w:spacing w:before="40" w:after="60" w:line="200" w:lineRule="exact"/>
              <w:ind w:right="170" w:hanging="76"/>
              <w:jc w:val="right"/>
            </w:pPr>
          </w:p>
        </w:tc>
        <w:tc>
          <w:tcPr>
            <w:tcW w:w="1021"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57" w:hanging="76"/>
              <w:jc w:val="right"/>
            </w:pPr>
          </w:p>
        </w:tc>
        <w:tc>
          <w:tcPr>
            <w:tcW w:w="1021"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170" w:hanging="76"/>
              <w:jc w:val="right"/>
            </w:pPr>
          </w:p>
        </w:tc>
        <w:tc>
          <w:tcPr>
            <w:tcW w:w="1022" w:type="dxa"/>
            <w:tcBorders>
              <w:left w:val="single" w:sz="4" w:space="0" w:color="auto"/>
              <w:right w:val="single" w:sz="4" w:space="0" w:color="auto"/>
            </w:tcBorders>
            <w:vAlign w:val="bottom"/>
          </w:tcPr>
          <w:p w:rsidR="00FD554B" w:rsidRPr="00264898" w:rsidRDefault="00FD554B" w:rsidP="001B1F08">
            <w:pPr>
              <w:spacing w:before="40" w:after="60" w:line="200" w:lineRule="exact"/>
              <w:ind w:right="170" w:hanging="76"/>
              <w:jc w:val="right"/>
            </w:pPr>
          </w:p>
        </w:tc>
      </w:tr>
      <w:tr w:rsidR="00746E10" w:rsidRPr="00970811" w:rsidTr="00E5658E">
        <w:trPr>
          <w:jc w:val="center"/>
        </w:trPr>
        <w:tc>
          <w:tcPr>
            <w:tcW w:w="3069" w:type="dxa"/>
            <w:tcBorders>
              <w:left w:val="single" w:sz="4" w:space="0" w:color="auto"/>
              <w:right w:val="single" w:sz="4" w:space="0" w:color="auto"/>
            </w:tcBorders>
            <w:vAlign w:val="bottom"/>
          </w:tcPr>
          <w:p w:rsidR="00746E10" w:rsidRPr="00970811" w:rsidRDefault="00746E10" w:rsidP="001B1F08">
            <w:pPr>
              <w:spacing w:before="40" w:after="60" w:line="200" w:lineRule="exact"/>
              <w:ind w:left="289"/>
            </w:pPr>
            <w:r w:rsidRPr="00970811">
              <w:rPr>
                <w:sz w:val="22"/>
                <w:szCs w:val="22"/>
              </w:rPr>
              <w:t>на территории Республики Беларусь</w:t>
            </w:r>
            <w:r>
              <w:rPr>
                <w:sz w:val="22"/>
                <w:szCs w:val="22"/>
              </w:rPr>
              <w:t xml:space="preserve"> </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564,5</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120,7</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6,5</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955,6</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122,5</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17,8</w:t>
            </w:r>
          </w:p>
        </w:tc>
      </w:tr>
      <w:tr w:rsidR="00746E10" w:rsidRPr="00970811" w:rsidTr="00E5658E">
        <w:trPr>
          <w:jc w:val="center"/>
        </w:trPr>
        <w:tc>
          <w:tcPr>
            <w:tcW w:w="3069" w:type="dxa"/>
            <w:tcBorders>
              <w:left w:val="single" w:sz="4" w:space="0" w:color="auto"/>
              <w:right w:val="single" w:sz="4" w:space="0" w:color="auto"/>
            </w:tcBorders>
            <w:vAlign w:val="bottom"/>
          </w:tcPr>
          <w:p w:rsidR="00746E10" w:rsidRPr="00970811" w:rsidRDefault="00746E10" w:rsidP="001B1F08">
            <w:pPr>
              <w:spacing w:before="40" w:after="60" w:line="200" w:lineRule="exact"/>
              <w:ind w:left="289"/>
            </w:pPr>
            <w:r w:rsidRPr="00970811">
              <w:rPr>
                <w:sz w:val="22"/>
                <w:szCs w:val="22"/>
              </w:rPr>
              <w:t>за пределами территории Республики Беларусь</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256,0</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59,6</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2,9</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66,6</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60,2</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1,2</w:t>
            </w:r>
          </w:p>
        </w:tc>
      </w:tr>
      <w:tr w:rsidR="00746E10" w:rsidRPr="00970811" w:rsidTr="00E5658E">
        <w:trPr>
          <w:trHeight w:val="66"/>
          <w:jc w:val="center"/>
        </w:trPr>
        <w:tc>
          <w:tcPr>
            <w:tcW w:w="3069" w:type="dxa"/>
            <w:tcBorders>
              <w:left w:val="single" w:sz="4" w:space="0" w:color="auto"/>
              <w:right w:val="single" w:sz="4" w:space="0" w:color="auto"/>
            </w:tcBorders>
            <w:vAlign w:val="bottom"/>
          </w:tcPr>
          <w:p w:rsidR="00746E10" w:rsidRPr="00970811" w:rsidRDefault="00746E10" w:rsidP="001B1F08">
            <w:pPr>
              <w:spacing w:before="40" w:after="60" w:line="200" w:lineRule="exact"/>
              <w:ind w:left="113"/>
            </w:pPr>
            <w:r w:rsidRPr="00970811">
              <w:rPr>
                <w:sz w:val="22"/>
                <w:szCs w:val="22"/>
              </w:rPr>
              <w:t>финансовые</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37,1</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129,7</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0,4</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281,5</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105,0</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5,2</w:t>
            </w:r>
          </w:p>
        </w:tc>
      </w:tr>
      <w:tr w:rsidR="00746E10" w:rsidRPr="00970811" w:rsidTr="00E5658E">
        <w:trPr>
          <w:jc w:val="center"/>
        </w:trPr>
        <w:tc>
          <w:tcPr>
            <w:tcW w:w="3069" w:type="dxa"/>
            <w:tcBorders>
              <w:left w:val="single" w:sz="4" w:space="0" w:color="auto"/>
              <w:right w:val="single" w:sz="4" w:space="0" w:color="auto"/>
            </w:tcBorders>
            <w:vAlign w:val="bottom"/>
          </w:tcPr>
          <w:p w:rsidR="00746E10" w:rsidRPr="00970811" w:rsidRDefault="00746E10" w:rsidP="001B1F08">
            <w:pPr>
              <w:spacing w:before="40" w:after="60" w:line="200" w:lineRule="exact"/>
              <w:ind w:left="113"/>
            </w:pPr>
            <w:r w:rsidRPr="00970811">
              <w:rPr>
                <w:sz w:val="22"/>
                <w:szCs w:val="22"/>
              </w:rPr>
              <w:t>телекоммуникационные</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248,1</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105,7</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2,8</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147,1</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120,3</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2,7</w:t>
            </w:r>
          </w:p>
        </w:tc>
      </w:tr>
      <w:tr w:rsidR="00746E10" w:rsidRPr="00970811" w:rsidTr="00E5658E">
        <w:trPr>
          <w:jc w:val="center"/>
        </w:trPr>
        <w:tc>
          <w:tcPr>
            <w:tcW w:w="3069" w:type="dxa"/>
            <w:tcBorders>
              <w:left w:val="single" w:sz="4" w:space="0" w:color="auto"/>
              <w:right w:val="single" w:sz="4" w:space="0" w:color="auto"/>
            </w:tcBorders>
          </w:tcPr>
          <w:p w:rsidR="00746E10" w:rsidRPr="00970811" w:rsidRDefault="00746E10" w:rsidP="001B1F08">
            <w:pPr>
              <w:spacing w:before="40" w:after="60" w:line="200" w:lineRule="exact"/>
              <w:ind w:left="113"/>
            </w:pPr>
            <w:r w:rsidRPr="00970811">
              <w:rPr>
                <w:sz w:val="22"/>
                <w:szCs w:val="22"/>
              </w:rPr>
              <w:t>компьютерные</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1 585,6</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131,4</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18,2</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135,6</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122,7</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2,5</w:t>
            </w:r>
          </w:p>
        </w:tc>
      </w:tr>
      <w:tr w:rsidR="00746E10" w:rsidRPr="00970811" w:rsidTr="001B1F08">
        <w:trPr>
          <w:cantSplit/>
          <w:trHeight w:val="265"/>
          <w:jc w:val="center"/>
        </w:trPr>
        <w:tc>
          <w:tcPr>
            <w:tcW w:w="3069" w:type="dxa"/>
            <w:tcBorders>
              <w:left w:val="single" w:sz="4" w:space="0" w:color="auto"/>
              <w:right w:val="single" w:sz="4" w:space="0" w:color="auto"/>
            </w:tcBorders>
            <w:vAlign w:val="bottom"/>
          </w:tcPr>
          <w:p w:rsidR="00746E10" w:rsidRPr="00970811" w:rsidRDefault="00746E10" w:rsidP="001B1F08">
            <w:pPr>
              <w:spacing w:before="40" w:after="60" w:line="200" w:lineRule="exact"/>
              <w:ind w:left="113"/>
            </w:pPr>
            <w:r w:rsidRPr="00970811">
              <w:rPr>
                <w:sz w:val="22"/>
                <w:szCs w:val="22"/>
              </w:rPr>
              <w:t>плата за пользование интеллектуальной собственностью</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65,7</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187,2</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0,8</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177,3</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112,9</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3,3</w:t>
            </w:r>
          </w:p>
        </w:tc>
      </w:tr>
      <w:tr w:rsidR="00746E10" w:rsidRPr="00970811" w:rsidTr="001B1F08">
        <w:trPr>
          <w:jc w:val="center"/>
        </w:trPr>
        <w:tc>
          <w:tcPr>
            <w:tcW w:w="3069" w:type="dxa"/>
            <w:tcBorders>
              <w:left w:val="single" w:sz="4" w:space="0" w:color="auto"/>
              <w:right w:val="single" w:sz="4" w:space="0" w:color="auto"/>
            </w:tcBorders>
            <w:vAlign w:val="bottom"/>
          </w:tcPr>
          <w:p w:rsidR="00746E10" w:rsidRPr="00970811" w:rsidRDefault="00746E10" w:rsidP="001B1F08">
            <w:pPr>
              <w:spacing w:before="40" w:after="60" w:line="200" w:lineRule="exact"/>
              <w:ind w:left="113"/>
            </w:pPr>
            <w:r w:rsidRPr="00970811">
              <w:rPr>
                <w:sz w:val="22"/>
                <w:szCs w:val="22"/>
              </w:rPr>
              <w:t>операционный лизинг</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114,9</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100,4</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1,3</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81,6</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80,6</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1,5</w:t>
            </w:r>
          </w:p>
        </w:tc>
      </w:tr>
      <w:tr w:rsidR="00746E10" w:rsidRPr="00970811" w:rsidTr="001B1F08">
        <w:trPr>
          <w:trHeight w:val="265"/>
          <w:jc w:val="center"/>
        </w:trPr>
        <w:tc>
          <w:tcPr>
            <w:tcW w:w="3069" w:type="dxa"/>
            <w:tcBorders>
              <w:left w:val="single" w:sz="4" w:space="0" w:color="auto"/>
              <w:right w:val="single" w:sz="4" w:space="0" w:color="auto"/>
            </w:tcBorders>
            <w:vAlign w:val="bottom"/>
          </w:tcPr>
          <w:p w:rsidR="00746E10" w:rsidRPr="00970811" w:rsidRDefault="00746E10" w:rsidP="001B1F08">
            <w:pPr>
              <w:spacing w:before="40" w:after="60" w:line="200" w:lineRule="exact"/>
              <w:ind w:left="113"/>
            </w:pPr>
            <w:r w:rsidRPr="00970811">
              <w:rPr>
                <w:sz w:val="22"/>
                <w:szCs w:val="22"/>
              </w:rPr>
              <w:t>услуги в области архитектуры, инженерные</w:t>
            </w:r>
            <w:r w:rsidRPr="00970811">
              <w:rPr>
                <w:sz w:val="22"/>
                <w:szCs w:val="22"/>
              </w:rPr>
              <w:br/>
              <w:t>и прочие технические услуги</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97,8</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117,1</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1,1</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57" w:hanging="76"/>
              <w:jc w:val="right"/>
            </w:pPr>
            <w:r w:rsidRPr="00264898">
              <w:rPr>
                <w:sz w:val="22"/>
                <w:szCs w:val="22"/>
              </w:rPr>
              <w:t>128,0</w:t>
            </w:r>
          </w:p>
        </w:tc>
        <w:tc>
          <w:tcPr>
            <w:tcW w:w="1021"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101,7</w:t>
            </w:r>
          </w:p>
        </w:tc>
        <w:tc>
          <w:tcPr>
            <w:tcW w:w="1022" w:type="dxa"/>
            <w:tcBorders>
              <w:left w:val="single" w:sz="4" w:space="0" w:color="auto"/>
              <w:right w:val="single" w:sz="4" w:space="0" w:color="auto"/>
            </w:tcBorders>
            <w:vAlign w:val="bottom"/>
          </w:tcPr>
          <w:p w:rsidR="00746E10" w:rsidRPr="00264898" w:rsidRDefault="00746E10" w:rsidP="001B1F08">
            <w:pPr>
              <w:spacing w:before="40" w:after="60" w:line="200" w:lineRule="exact"/>
              <w:ind w:right="170" w:hanging="76"/>
              <w:jc w:val="right"/>
            </w:pPr>
            <w:r w:rsidRPr="00264898">
              <w:rPr>
                <w:sz w:val="22"/>
                <w:szCs w:val="22"/>
              </w:rPr>
              <w:t>2,4</w:t>
            </w:r>
          </w:p>
        </w:tc>
      </w:tr>
      <w:tr w:rsidR="00264898" w:rsidRPr="00970811" w:rsidTr="00E5658E">
        <w:trPr>
          <w:trHeight w:val="265"/>
          <w:jc w:val="center"/>
        </w:trPr>
        <w:tc>
          <w:tcPr>
            <w:tcW w:w="3069" w:type="dxa"/>
            <w:tcBorders>
              <w:left w:val="single" w:sz="4" w:space="0" w:color="auto"/>
              <w:bottom w:val="nil"/>
              <w:right w:val="single" w:sz="4" w:space="0" w:color="auto"/>
            </w:tcBorders>
            <w:vAlign w:val="bottom"/>
          </w:tcPr>
          <w:p w:rsidR="00264898" w:rsidRPr="00970811" w:rsidRDefault="00264898" w:rsidP="001B1F08">
            <w:pPr>
              <w:spacing w:before="40" w:after="60" w:line="200" w:lineRule="exact"/>
              <w:ind w:left="113"/>
            </w:pPr>
            <w:r w:rsidRPr="00970811">
              <w:rPr>
                <w:sz w:val="22"/>
                <w:szCs w:val="22"/>
              </w:rPr>
              <w:t>услуги в области рекламы, маркетинга, организации ярмарок, выставок</w:t>
            </w:r>
          </w:p>
        </w:tc>
        <w:tc>
          <w:tcPr>
            <w:tcW w:w="1021" w:type="dxa"/>
            <w:tcBorders>
              <w:left w:val="single" w:sz="4" w:space="0" w:color="auto"/>
              <w:bottom w:val="nil"/>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200,2</w:t>
            </w:r>
          </w:p>
        </w:tc>
        <w:tc>
          <w:tcPr>
            <w:tcW w:w="1021" w:type="dxa"/>
            <w:tcBorders>
              <w:left w:val="single" w:sz="4" w:space="0" w:color="auto"/>
              <w:bottom w:val="nil"/>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119,2</w:t>
            </w:r>
          </w:p>
        </w:tc>
        <w:tc>
          <w:tcPr>
            <w:tcW w:w="1022" w:type="dxa"/>
            <w:tcBorders>
              <w:left w:val="single" w:sz="4" w:space="0" w:color="auto"/>
              <w:bottom w:val="nil"/>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2,3</w:t>
            </w:r>
          </w:p>
        </w:tc>
        <w:tc>
          <w:tcPr>
            <w:tcW w:w="1021" w:type="dxa"/>
            <w:tcBorders>
              <w:left w:val="single" w:sz="4" w:space="0" w:color="auto"/>
              <w:bottom w:val="nil"/>
              <w:right w:val="single" w:sz="4" w:space="0" w:color="auto"/>
            </w:tcBorders>
            <w:vAlign w:val="bottom"/>
          </w:tcPr>
          <w:p w:rsidR="00264898" w:rsidRPr="00264898" w:rsidRDefault="00264898" w:rsidP="001B1F08">
            <w:pPr>
              <w:spacing w:before="40" w:after="60" w:line="200" w:lineRule="exact"/>
              <w:ind w:right="57" w:hanging="76"/>
              <w:jc w:val="right"/>
            </w:pPr>
            <w:r w:rsidRPr="00264898">
              <w:rPr>
                <w:sz w:val="22"/>
                <w:szCs w:val="22"/>
              </w:rPr>
              <w:t>99,8</w:t>
            </w:r>
          </w:p>
        </w:tc>
        <w:tc>
          <w:tcPr>
            <w:tcW w:w="1021" w:type="dxa"/>
            <w:tcBorders>
              <w:left w:val="single" w:sz="4" w:space="0" w:color="auto"/>
              <w:bottom w:val="nil"/>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159,7</w:t>
            </w:r>
          </w:p>
        </w:tc>
        <w:tc>
          <w:tcPr>
            <w:tcW w:w="1022" w:type="dxa"/>
            <w:tcBorders>
              <w:left w:val="single" w:sz="4" w:space="0" w:color="auto"/>
              <w:bottom w:val="nil"/>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1,9</w:t>
            </w:r>
          </w:p>
        </w:tc>
      </w:tr>
      <w:tr w:rsidR="00264898" w:rsidRPr="00970811" w:rsidTr="00E5658E">
        <w:trPr>
          <w:trHeight w:val="60"/>
          <w:jc w:val="center"/>
        </w:trPr>
        <w:tc>
          <w:tcPr>
            <w:tcW w:w="3069" w:type="dxa"/>
            <w:tcBorders>
              <w:top w:val="nil"/>
              <w:left w:val="single" w:sz="4" w:space="0" w:color="auto"/>
              <w:bottom w:val="double" w:sz="4" w:space="0" w:color="auto"/>
              <w:right w:val="single" w:sz="4" w:space="0" w:color="auto"/>
            </w:tcBorders>
            <w:vAlign w:val="bottom"/>
          </w:tcPr>
          <w:p w:rsidR="00264898" w:rsidRPr="00970811" w:rsidRDefault="00264898" w:rsidP="001B1F08">
            <w:pPr>
              <w:spacing w:before="40" w:after="60" w:line="200" w:lineRule="exact"/>
              <w:ind w:left="113"/>
            </w:pPr>
            <w:r w:rsidRPr="00970811">
              <w:rPr>
                <w:sz w:val="22"/>
                <w:szCs w:val="22"/>
              </w:rPr>
              <w:t>другие услуги</w:t>
            </w:r>
          </w:p>
        </w:tc>
        <w:tc>
          <w:tcPr>
            <w:tcW w:w="1021" w:type="dxa"/>
            <w:tcBorders>
              <w:top w:val="nil"/>
              <w:left w:val="single" w:sz="4" w:space="0" w:color="auto"/>
              <w:bottom w:val="double" w:sz="4" w:space="0" w:color="auto"/>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542,9</w:t>
            </w:r>
          </w:p>
        </w:tc>
        <w:tc>
          <w:tcPr>
            <w:tcW w:w="1021" w:type="dxa"/>
            <w:tcBorders>
              <w:top w:val="nil"/>
              <w:left w:val="single" w:sz="4" w:space="0" w:color="auto"/>
              <w:bottom w:val="double" w:sz="4" w:space="0" w:color="auto"/>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109,7</w:t>
            </w:r>
          </w:p>
        </w:tc>
        <w:tc>
          <w:tcPr>
            <w:tcW w:w="1022" w:type="dxa"/>
            <w:tcBorders>
              <w:top w:val="nil"/>
              <w:left w:val="single" w:sz="4" w:space="0" w:color="auto"/>
              <w:bottom w:val="double" w:sz="4" w:space="0" w:color="auto"/>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6,</w:t>
            </w:r>
            <w:r>
              <w:rPr>
                <w:sz w:val="22"/>
                <w:szCs w:val="22"/>
              </w:rPr>
              <w:t>3</w:t>
            </w:r>
          </w:p>
        </w:tc>
        <w:tc>
          <w:tcPr>
            <w:tcW w:w="1021" w:type="dxa"/>
            <w:tcBorders>
              <w:top w:val="nil"/>
              <w:left w:val="single" w:sz="4" w:space="0" w:color="auto"/>
              <w:bottom w:val="double" w:sz="4" w:space="0" w:color="auto"/>
              <w:right w:val="single" w:sz="4" w:space="0" w:color="auto"/>
            </w:tcBorders>
            <w:vAlign w:val="bottom"/>
          </w:tcPr>
          <w:p w:rsidR="00264898" w:rsidRPr="00264898" w:rsidRDefault="00264898" w:rsidP="001B1F08">
            <w:pPr>
              <w:spacing w:before="40" w:after="60" w:line="200" w:lineRule="exact"/>
              <w:ind w:right="57" w:hanging="76"/>
              <w:jc w:val="right"/>
            </w:pPr>
            <w:r w:rsidRPr="00264898">
              <w:rPr>
                <w:sz w:val="22"/>
                <w:szCs w:val="22"/>
              </w:rPr>
              <w:t>323,6</w:t>
            </w:r>
          </w:p>
        </w:tc>
        <w:tc>
          <w:tcPr>
            <w:tcW w:w="1021" w:type="dxa"/>
            <w:tcBorders>
              <w:top w:val="nil"/>
              <w:left w:val="single" w:sz="4" w:space="0" w:color="auto"/>
              <w:bottom w:val="double" w:sz="4" w:space="0" w:color="auto"/>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121,0</w:t>
            </w:r>
          </w:p>
        </w:tc>
        <w:tc>
          <w:tcPr>
            <w:tcW w:w="1022" w:type="dxa"/>
            <w:tcBorders>
              <w:top w:val="nil"/>
              <w:left w:val="single" w:sz="4" w:space="0" w:color="auto"/>
              <w:bottom w:val="double" w:sz="4" w:space="0" w:color="auto"/>
              <w:right w:val="single" w:sz="4" w:space="0" w:color="auto"/>
            </w:tcBorders>
            <w:vAlign w:val="bottom"/>
          </w:tcPr>
          <w:p w:rsidR="00264898" w:rsidRPr="00264898" w:rsidRDefault="00264898" w:rsidP="001B1F08">
            <w:pPr>
              <w:spacing w:before="40" w:after="60" w:line="200" w:lineRule="exact"/>
              <w:ind w:right="170" w:hanging="76"/>
              <w:jc w:val="right"/>
            </w:pPr>
            <w:r w:rsidRPr="00264898">
              <w:rPr>
                <w:sz w:val="22"/>
                <w:szCs w:val="22"/>
              </w:rPr>
              <w:t>6,</w:t>
            </w:r>
            <w:r>
              <w:rPr>
                <w:sz w:val="22"/>
                <w:szCs w:val="22"/>
              </w:rPr>
              <w:t>1</w:t>
            </w:r>
          </w:p>
        </w:tc>
      </w:tr>
    </w:tbl>
    <w:bookmarkEnd w:id="14"/>
    <w:p w:rsidR="001B1F08" w:rsidRPr="003B30FE" w:rsidRDefault="001B1F08" w:rsidP="001B1F08">
      <w:pPr>
        <w:pStyle w:val="21"/>
        <w:spacing w:before="360" w:line="300" w:lineRule="exact"/>
        <w:ind w:firstLine="0"/>
        <w:jc w:val="center"/>
        <w:rPr>
          <w:rFonts w:ascii="Arial" w:hAnsi="Arial" w:cs="Arial"/>
          <w:b/>
          <w:bCs/>
          <w:sz w:val="26"/>
          <w:szCs w:val="26"/>
        </w:rPr>
      </w:pPr>
      <w:r>
        <w:rPr>
          <w:rFonts w:ascii="Arial" w:hAnsi="Arial" w:cs="Arial"/>
          <w:b/>
          <w:bCs/>
          <w:sz w:val="26"/>
          <w:szCs w:val="26"/>
        </w:rPr>
        <w:lastRenderedPageBreak/>
        <w:t>1</w:t>
      </w:r>
      <w:r w:rsidR="00261342">
        <w:rPr>
          <w:rFonts w:ascii="Arial" w:hAnsi="Arial" w:cs="Arial"/>
          <w:b/>
          <w:bCs/>
          <w:sz w:val="26"/>
          <w:szCs w:val="26"/>
          <w:lang w:val="en-US"/>
        </w:rPr>
        <w:t>1</w:t>
      </w:r>
      <w:r w:rsidRPr="00480586">
        <w:rPr>
          <w:rFonts w:ascii="Arial" w:hAnsi="Arial" w:cs="Arial"/>
          <w:b/>
          <w:bCs/>
          <w:sz w:val="26"/>
          <w:szCs w:val="26"/>
        </w:rPr>
        <w:t xml:space="preserve">.2.2. </w:t>
      </w:r>
      <w:r w:rsidRPr="003B30FE">
        <w:rPr>
          <w:rFonts w:ascii="Arial" w:hAnsi="Arial" w:cs="Arial"/>
          <w:b/>
          <w:bCs/>
          <w:sz w:val="26"/>
          <w:szCs w:val="26"/>
        </w:rPr>
        <w:t xml:space="preserve">Внешняя торговля </w:t>
      </w:r>
      <w:r w:rsidRPr="0089404A">
        <w:rPr>
          <w:rFonts w:ascii="Arial" w:hAnsi="Arial" w:cs="Arial"/>
          <w:b/>
          <w:bCs/>
          <w:sz w:val="26"/>
          <w:szCs w:val="26"/>
        </w:rPr>
        <w:t>услугами</w:t>
      </w:r>
      <w:r w:rsidRPr="003B30FE">
        <w:rPr>
          <w:rFonts w:ascii="Arial" w:hAnsi="Arial" w:cs="Arial"/>
          <w:b/>
          <w:bCs/>
          <w:sz w:val="26"/>
          <w:szCs w:val="26"/>
        </w:rPr>
        <w:t xml:space="preserve"> по областям и г.Минску</w:t>
      </w:r>
    </w:p>
    <w:p w:rsidR="001B1F08" w:rsidRPr="00970DE2" w:rsidRDefault="001B1F08" w:rsidP="001B1F08">
      <w:pPr>
        <w:pStyle w:val="21"/>
        <w:spacing w:before="120" w:after="240" w:line="200" w:lineRule="exact"/>
        <w:ind w:firstLine="34"/>
        <w:jc w:val="center"/>
        <w:rPr>
          <w:rFonts w:ascii="Arial" w:hAnsi="Arial" w:cs="Arial"/>
          <w:i/>
          <w:iCs/>
          <w:sz w:val="20"/>
          <w:szCs w:val="20"/>
        </w:rPr>
      </w:pPr>
      <w:r w:rsidRPr="004D4628">
        <w:rPr>
          <w:rFonts w:ascii="Arial" w:hAnsi="Arial" w:cs="Arial"/>
          <w:i/>
          <w:iCs/>
          <w:sz w:val="20"/>
          <w:szCs w:val="20"/>
        </w:rPr>
        <w:t xml:space="preserve">(по методологии статистики внешней торговли услугами; </w:t>
      </w:r>
      <w:r w:rsidRPr="004D4628">
        <w:rPr>
          <w:rFonts w:ascii="Arial" w:hAnsi="Arial" w:cs="Arial"/>
          <w:i/>
          <w:iCs/>
          <w:sz w:val="20"/>
          <w:szCs w:val="20"/>
        </w:rPr>
        <w:br/>
        <w:t>миллионов долларов США; в текущих ценах)</w:t>
      </w:r>
    </w:p>
    <w:tbl>
      <w:tblPr>
        <w:tblW w:w="9084" w:type="dxa"/>
        <w:tblInd w:w="96" w:type="dxa"/>
        <w:tblLook w:val="04A0"/>
      </w:tblPr>
      <w:tblGrid>
        <w:gridCol w:w="3760"/>
        <w:gridCol w:w="1639"/>
        <w:gridCol w:w="1701"/>
        <w:gridCol w:w="1984"/>
      </w:tblGrid>
      <w:tr w:rsidR="001B1F08" w:rsidRPr="003B30FE" w:rsidTr="007431E8">
        <w:trPr>
          <w:trHeight w:val="300"/>
          <w:tblHeader/>
        </w:trPr>
        <w:tc>
          <w:tcPr>
            <w:tcW w:w="3760" w:type="dxa"/>
            <w:tcBorders>
              <w:top w:val="single" w:sz="4" w:space="0" w:color="auto"/>
              <w:left w:val="single" w:sz="4" w:space="0" w:color="auto"/>
              <w:bottom w:val="nil"/>
              <w:right w:val="nil"/>
            </w:tcBorders>
            <w:shd w:val="clear" w:color="auto" w:fill="auto"/>
            <w:noWrap/>
            <w:vAlign w:val="bottom"/>
            <w:hideMark/>
          </w:tcPr>
          <w:p w:rsidR="001B1F08" w:rsidRPr="003B30FE" w:rsidRDefault="001B1F08" w:rsidP="007431E8">
            <w:pPr>
              <w:spacing w:before="60" w:after="60"/>
              <w:jc w:val="center"/>
            </w:pPr>
            <w:r w:rsidRPr="003B30FE">
              <w:rPr>
                <w:sz w:val="22"/>
                <w:szCs w:val="22"/>
              </w:rPr>
              <w:t> </w:t>
            </w:r>
          </w:p>
        </w:tc>
        <w:tc>
          <w:tcPr>
            <w:tcW w:w="1639" w:type="dxa"/>
            <w:tcBorders>
              <w:top w:val="single" w:sz="4" w:space="0" w:color="auto"/>
              <w:left w:val="single" w:sz="4" w:space="0" w:color="auto"/>
              <w:bottom w:val="nil"/>
              <w:right w:val="single" w:sz="4" w:space="0" w:color="auto"/>
            </w:tcBorders>
            <w:shd w:val="clear" w:color="auto" w:fill="auto"/>
            <w:noWrap/>
            <w:hideMark/>
          </w:tcPr>
          <w:p w:rsidR="001B1F08" w:rsidRDefault="001B1F08" w:rsidP="007431E8">
            <w:pPr>
              <w:jc w:val="center"/>
            </w:pPr>
            <w:r w:rsidRPr="00416FF9">
              <w:rPr>
                <w:sz w:val="22"/>
                <w:szCs w:val="22"/>
              </w:rPr>
              <w:t>2017 г.</w:t>
            </w:r>
          </w:p>
        </w:tc>
        <w:tc>
          <w:tcPr>
            <w:tcW w:w="1701" w:type="dxa"/>
            <w:tcBorders>
              <w:top w:val="single" w:sz="4" w:space="0" w:color="auto"/>
              <w:left w:val="nil"/>
              <w:bottom w:val="nil"/>
              <w:right w:val="single" w:sz="4" w:space="0" w:color="auto"/>
            </w:tcBorders>
            <w:shd w:val="clear" w:color="auto" w:fill="auto"/>
            <w:noWrap/>
            <w:hideMark/>
          </w:tcPr>
          <w:p w:rsidR="001B1F08" w:rsidRDefault="001B1F08" w:rsidP="007431E8">
            <w:pPr>
              <w:jc w:val="center"/>
            </w:pPr>
            <w:r>
              <w:rPr>
                <w:sz w:val="22"/>
                <w:szCs w:val="22"/>
              </w:rPr>
              <w:t>2018</w:t>
            </w:r>
            <w:r w:rsidRPr="00416FF9">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1B1F08" w:rsidRPr="00480586" w:rsidRDefault="001B1F08" w:rsidP="001B1F08">
            <w:pPr>
              <w:spacing w:before="60" w:after="60" w:line="200" w:lineRule="exact"/>
              <w:jc w:val="center"/>
            </w:pPr>
            <w:r>
              <w:rPr>
                <w:sz w:val="22"/>
                <w:szCs w:val="22"/>
              </w:rPr>
              <w:t>2018</w:t>
            </w:r>
            <w:r w:rsidRPr="00416FF9">
              <w:rPr>
                <w:sz w:val="22"/>
                <w:szCs w:val="22"/>
              </w:rPr>
              <w:t xml:space="preserve"> г.</w:t>
            </w:r>
            <w:r w:rsidRPr="00480586">
              <w:rPr>
                <w:sz w:val="22"/>
                <w:szCs w:val="22"/>
              </w:rPr>
              <w:t xml:space="preserve"> в % к </w:t>
            </w:r>
            <w:r>
              <w:rPr>
                <w:sz w:val="22"/>
                <w:szCs w:val="22"/>
              </w:rPr>
              <w:br/>
            </w:r>
            <w:r w:rsidRPr="00480586">
              <w:rPr>
                <w:sz w:val="22"/>
                <w:szCs w:val="22"/>
              </w:rPr>
              <w:t>2017 г.</w:t>
            </w:r>
          </w:p>
        </w:tc>
      </w:tr>
      <w:tr w:rsidR="001B1F08" w:rsidRPr="003B30FE" w:rsidTr="007431E8">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1B1F08" w:rsidRPr="003B30FE" w:rsidRDefault="001B1F08" w:rsidP="007431E8">
            <w:pPr>
              <w:spacing w:before="40" w:after="56" w:line="22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bottom"/>
            <w:hideMark/>
          </w:tcPr>
          <w:p w:rsidR="001B1F08" w:rsidRDefault="001B1F08" w:rsidP="007431E8">
            <w:pPr>
              <w:spacing w:before="40" w:after="56" w:line="220" w:lineRule="exact"/>
              <w:ind w:right="218"/>
              <w:jc w:val="right"/>
            </w:pPr>
            <w:r>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1B1F08" w:rsidRDefault="001B1F08" w:rsidP="007431E8">
            <w:pPr>
              <w:spacing w:before="40" w:after="56" w:line="220" w:lineRule="exact"/>
              <w:ind w:right="218"/>
              <w:jc w:val="right"/>
            </w:pPr>
            <w:r>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1B1F08" w:rsidRDefault="001B1F08" w:rsidP="007431E8">
            <w:pPr>
              <w:spacing w:before="40" w:after="56" w:line="220" w:lineRule="exact"/>
              <w:ind w:right="400"/>
              <w:jc w:val="right"/>
            </w:pPr>
            <w:r>
              <w:rPr>
                <w:sz w:val="22"/>
                <w:szCs w:val="22"/>
              </w:rPr>
              <w:t>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641,4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690,7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107,7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479,5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515,6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107,5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161,9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175,1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108,1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317,6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340,5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pPr>
            <w:r w:rsidRPr="004B249B">
              <w:rPr>
                <w:sz w:val="22"/>
                <w:szCs w:val="22"/>
              </w:rPr>
              <w:t> </w:t>
            </w:r>
          </w:p>
        </w:tc>
      </w:tr>
      <w:tr w:rsidR="004B249B" w:rsidRPr="003B30FE" w:rsidTr="005655F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4B249B" w:rsidRPr="003B30FE" w:rsidRDefault="004B249B" w:rsidP="007431E8">
            <w:pPr>
              <w:spacing w:before="40" w:after="56" w:line="22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701" w:type="dxa"/>
            <w:tcBorders>
              <w:top w:val="nil"/>
              <w:left w:val="single" w:sz="4" w:space="0" w:color="auto"/>
              <w:bottom w:val="nil"/>
              <w:right w:val="single" w:sz="4" w:space="0" w:color="auto"/>
            </w:tcBorders>
            <w:shd w:val="clear" w:color="auto" w:fill="auto"/>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382,2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355,5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93,0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163,9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197,9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120,8  </w:t>
            </w:r>
          </w:p>
        </w:tc>
      </w:tr>
      <w:tr w:rsidR="004B249B" w:rsidRPr="003B30FE" w:rsidTr="005655F9">
        <w:trPr>
          <w:trHeight w:val="259"/>
        </w:trPr>
        <w:tc>
          <w:tcPr>
            <w:tcW w:w="3760" w:type="dxa"/>
            <w:tcBorders>
              <w:top w:val="nil"/>
              <w:left w:val="single" w:sz="4" w:space="0" w:color="auto"/>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218,3 </w:t>
            </w:r>
          </w:p>
        </w:tc>
        <w:tc>
          <w:tcPr>
            <w:tcW w:w="1701"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157,6 </w:t>
            </w:r>
          </w:p>
        </w:tc>
        <w:tc>
          <w:tcPr>
            <w:tcW w:w="1984"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72,2  </w:t>
            </w:r>
          </w:p>
        </w:tc>
      </w:tr>
      <w:tr w:rsidR="004B249B" w:rsidRPr="003B30FE" w:rsidTr="005655F9">
        <w:trPr>
          <w:trHeight w:val="259"/>
        </w:trPr>
        <w:tc>
          <w:tcPr>
            <w:tcW w:w="3760" w:type="dxa"/>
            <w:tcBorders>
              <w:top w:val="nil"/>
              <w:left w:val="single" w:sz="4" w:space="0" w:color="auto"/>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-54,4 </w:t>
            </w:r>
          </w:p>
        </w:tc>
        <w:tc>
          <w:tcPr>
            <w:tcW w:w="1701"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40,3 </w:t>
            </w:r>
          </w:p>
        </w:tc>
        <w:tc>
          <w:tcPr>
            <w:tcW w:w="1984"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600"/>
            </w:pPr>
            <w:r w:rsidRPr="004B249B">
              <w:rPr>
                <w:sz w:val="22"/>
                <w:szCs w:val="22"/>
              </w:rPr>
              <w:t> </w:t>
            </w:r>
          </w:p>
        </w:tc>
      </w:tr>
      <w:tr w:rsidR="004B249B" w:rsidRPr="003B30FE" w:rsidTr="005655F9">
        <w:trPr>
          <w:trHeight w:val="342"/>
        </w:trPr>
        <w:tc>
          <w:tcPr>
            <w:tcW w:w="3760" w:type="dxa"/>
            <w:tcBorders>
              <w:left w:val="single" w:sz="4" w:space="0" w:color="auto"/>
              <w:bottom w:val="nil"/>
              <w:right w:val="single" w:sz="4" w:space="0" w:color="auto"/>
            </w:tcBorders>
            <w:shd w:val="clear" w:color="auto" w:fill="auto"/>
            <w:noWrap/>
            <w:vAlign w:val="bottom"/>
            <w:hideMark/>
          </w:tcPr>
          <w:p w:rsidR="004B249B" w:rsidRPr="003B30FE" w:rsidRDefault="004B249B" w:rsidP="007431E8">
            <w:pPr>
              <w:spacing w:before="40" w:after="56" w:line="220" w:lineRule="exact"/>
              <w:ind w:firstLineChars="100" w:firstLine="221"/>
              <w:rPr>
                <w:b/>
                <w:bCs/>
              </w:rPr>
            </w:pPr>
            <w:r w:rsidRPr="003B30FE">
              <w:rPr>
                <w:b/>
                <w:bCs/>
                <w:sz w:val="22"/>
                <w:szCs w:val="22"/>
              </w:rPr>
              <w:t>Гомельская область</w:t>
            </w:r>
          </w:p>
        </w:tc>
        <w:tc>
          <w:tcPr>
            <w:tcW w:w="1639"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675,2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718,9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106,5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489,8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535,1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109,3  </w:t>
            </w:r>
          </w:p>
        </w:tc>
      </w:tr>
      <w:tr w:rsidR="004B249B" w:rsidRPr="003B30FE" w:rsidTr="005655F9">
        <w:trPr>
          <w:trHeight w:val="259"/>
        </w:trPr>
        <w:tc>
          <w:tcPr>
            <w:tcW w:w="3760" w:type="dxa"/>
            <w:tcBorders>
              <w:top w:val="nil"/>
              <w:left w:val="single" w:sz="4" w:space="0" w:color="auto"/>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185,4 </w:t>
            </w:r>
          </w:p>
        </w:tc>
        <w:tc>
          <w:tcPr>
            <w:tcW w:w="1701"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183,8 </w:t>
            </w:r>
          </w:p>
        </w:tc>
        <w:tc>
          <w:tcPr>
            <w:tcW w:w="1984"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99,2  </w:t>
            </w:r>
          </w:p>
        </w:tc>
      </w:tr>
      <w:tr w:rsidR="004B249B" w:rsidRPr="003B30FE" w:rsidTr="005655F9">
        <w:trPr>
          <w:trHeight w:val="259"/>
        </w:trPr>
        <w:tc>
          <w:tcPr>
            <w:tcW w:w="3760" w:type="dxa"/>
            <w:tcBorders>
              <w:left w:val="single" w:sz="4" w:space="0" w:color="auto"/>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сальдо</w:t>
            </w:r>
          </w:p>
        </w:tc>
        <w:tc>
          <w:tcPr>
            <w:tcW w:w="1639" w:type="dxa"/>
            <w:tcBorders>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304,4 </w:t>
            </w:r>
          </w:p>
        </w:tc>
        <w:tc>
          <w:tcPr>
            <w:tcW w:w="1701" w:type="dxa"/>
            <w:tcBorders>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351,3 </w:t>
            </w:r>
          </w:p>
        </w:tc>
        <w:tc>
          <w:tcPr>
            <w:tcW w:w="1984" w:type="dxa"/>
            <w:tcBorders>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600"/>
            </w:pPr>
            <w:r w:rsidRPr="004B249B">
              <w:rPr>
                <w:sz w:val="22"/>
                <w:szCs w:val="22"/>
              </w:rPr>
              <w:t> </w:t>
            </w:r>
          </w:p>
        </w:tc>
      </w:tr>
      <w:tr w:rsidR="004B249B" w:rsidRPr="003B30FE" w:rsidTr="005655F9">
        <w:trPr>
          <w:trHeight w:val="342"/>
        </w:trPr>
        <w:tc>
          <w:tcPr>
            <w:tcW w:w="3760" w:type="dxa"/>
            <w:tcBorders>
              <w:left w:val="single" w:sz="4" w:space="0" w:color="auto"/>
              <w:bottom w:val="nil"/>
              <w:right w:val="single" w:sz="4" w:space="0" w:color="auto"/>
            </w:tcBorders>
            <w:shd w:val="clear" w:color="auto" w:fill="auto"/>
            <w:noWrap/>
            <w:vAlign w:val="bottom"/>
            <w:hideMark/>
          </w:tcPr>
          <w:p w:rsidR="004B249B" w:rsidRPr="003B30FE" w:rsidRDefault="004B249B" w:rsidP="007431E8">
            <w:pPr>
              <w:spacing w:before="40" w:after="56" w:line="22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825,8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1 069,1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129,5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266,3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320,7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120,4  </w:t>
            </w:r>
          </w:p>
        </w:tc>
      </w:tr>
      <w:tr w:rsidR="004B249B" w:rsidRPr="003B30FE" w:rsidTr="005655F9">
        <w:trPr>
          <w:trHeight w:val="259"/>
        </w:trPr>
        <w:tc>
          <w:tcPr>
            <w:tcW w:w="3760" w:type="dxa"/>
            <w:tcBorders>
              <w:top w:val="nil"/>
              <w:left w:val="single" w:sz="4" w:space="0" w:color="auto"/>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559,5 </w:t>
            </w:r>
          </w:p>
        </w:tc>
        <w:tc>
          <w:tcPr>
            <w:tcW w:w="1701"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748,4 </w:t>
            </w:r>
          </w:p>
        </w:tc>
        <w:tc>
          <w:tcPr>
            <w:tcW w:w="1984"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133,8  </w:t>
            </w:r>
          </w:p>
        </w:tc>
      </w:tr>
      <w:tr w:rsidR="004B249B" w:rsidRPr="003B30FE" w:rsidTr="005655F9">
        <w:trPr>
          <w:trHeight w:val="259"/>
        </w:trPr>
        <w:tc>
          <w:tcPr>
            <w:tcW w:w="3760" w:type="dxa"/>
            <w:tcBorders>
              <w:top w:val="nil"/>
              <w:left w:val="single" w:sz="4" w:space="0" w:color="auto"/>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-293,2 </w:t>
            </w:r>
          </w:p>
        </w:tc>
        <w:tc>
          <w:tcPr>
            <w:tcW w:w="1701"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-427,7 </w:t>
            </w:r>
          </w:p>
        </w:tc>
        <w:tc>
          <w:tcPr>
            <w:tcW w:w="1984" w:type="dxa"/>
            <w:tcBorders>
              <w:top w:val="nil"/>
              <w:left w:val="sing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600"/>
            </w:pPr>
            <w:r w:rsidRPr="004B249B">
              <w:rPr>
                <w:sz w:val="22"/>
                <w:szCs w:val="22"/>
              </w:rPr>
              <w:t> </w:t>
            </w:r>
          </w:p>
        </w:tc>
      </w:tr>
      <w:tr w:rsidR="004B249B" w:rsidRPr="003B30FE" w:rsidTr="005655F9">
        <w:trPr>
          <w:trHeight w:val="342"/>
        </w:trPr>
        <w:tc>
          <w:tcPr>
            <w:tcW w:w="3760" w:type="dxa"/>
            <w:tcBorders>
              <w:left w:val="single" w:sz="4" w:space="0" w:color="auto"/>
              <w:bottom w:val="nil"/>
              <w:right w:val="single" w:sz="4" w:space="0" w:color="auto"/>
            </w:tcBorders>
            <w:shd w:val="clear" w:color="auto" w:fill="auto"/>
            <w:noWrap/>
            <w:vAlign w:val="bottom"/>
            <w:hideMark/>
          </w:tcPr>
          <w:p w:rsidR="004B249B" w:rsidRPr="003B30FE" w:rsidRDefault="004B249B" w:rsidP="007431E8">
            <w:pPr>
              <w:spacing w:before="40" w:after="56" w:line="220" w:lineRule="exact"/>
              <w:ind w:firstLineChars="100" w:firstLine="221"/>
              <w:rPr>
                <w:b/>
                <w:bCs/>
              </w:rPr>
            </w:pPr>
            <w:r w:rsidRPr="003B30FE">
              <w:rPr>
                <w:b/>
                <w:bCs/>
                <w:sz w:val="22"/>
                <w:szCs w:val="22"/>
              </w:rPr>
              <w:t>г.Минск</w:t>
            </w:r>
          </w:p>
        </w:tc>
        <w:tc>
          <w:tcPr>
            <w:tcW w:w="1639"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701"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984" w:type="dxa"/>
            <w:tcBorders>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5 854,7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6 682,5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114,1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4 248,9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4 799,9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113,0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1 605,8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1 882,6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117,2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2 643,1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2 917,3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pPr>
            <w:r w:rsidRPr="004B249B">
              <w:rPr>
                <w:sz w:val="22"/>
                <w:szCs w:val="22"/>
              </w:rPr>
              <w:t> </w:t>
            </w:r>
          </w:p>
        </w:tc>
      </w:tr>
      <w:tr w:rsidR="004B249B" w:rsidRPr="003B30FE" w:rsidTr="005655F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4B249B" w:rsidRPr="003B30FE" w:rsidRDefault="004B249B" w:rsidP="007431E8">
            <w:pPr>
              <w:spacing w:before="40" w:after="56" w:line="22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1 316,2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1 561,8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118,7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665,4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797,8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119,9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650,8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764,0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117,4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14,6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33,8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pPr>
            <w:r w:rsidRPr="004B249B">
              <w:rPr>
                <w:sz w:val="22"/>
                <w:szCs w:val="22"/>
              </w:rPr>
              <w:t> </w:t>
            </w:r>
          </w:p>
        </w:tc>
      </w:tr>
      <w:tr w:rsidR="004B249B" w:rsidRPr="003B30FE" w:rsidTr="005655F9">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4B249B" w:rsidRPr="003B30FE" w:rsidRDefault="004B249B" w:rsidP="007431E8">
            <w:pPr>
              <w:spacing w:before="40" w:after="56" w:line="22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152,6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148,7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97,4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99,4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91,6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92,1  </w:t>
            </w:r>
          </w:p>
        </w:tc>
      </w:tr>
      <w:tr w:rsidR="004B249B" w:rsidRPr="003B30FE" w:rsidTr="005655F9">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53,2 </w:t>
            </w:r>
          </w:p>
        </w:tc>
        <w:tc>
          <w:tcPr>
            <w:tcW w:w="1701"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57,1 </w:t>
            </w:r>
          </w:p>
        </w:tc>
        <w:tc>
          <w:tcPr>
            <w:tcW w:w="1984" w:type="dxa"/>
            <w:tcBorders>
              <w:top w:val="nil"/>
              <w:left w:val="single" w:sz="4" w:space="0" w:color="auto"/>
              <w:bottom w:val="nil"/>
              <w:right w:val="single" w:sz="4" w:space="0" w:color="auto"/>
            </w:tcBorders>
            <w:shd w:val="clear" w:color="auto" w:fill="auto"/>
            <w:noWrap/>
            <w:vAlign w:val="bottom"/>
            <w:hideMark/>
          </w:tcPr>
          <w:p w:rsidR="004B249B" w:rsidRPr="004B249B" w:rsidRDefault="004B249B" w:rsidP="004B249B">
            <w:pPr>
              <w:spacing w:before="40" w:after="56" w:line="220" w:lineRule="exact"/>
              <w:ind w:right="600"/>
              <w:jc w:val="right"/>
            </w:pPr>
            <w:r w:rsidRPr="004B249B">
              <w:rPr>
                <w:sz w:val="22"/>
                <w:szCs w:val="22"/>
              </w:rPr>
              <w:t xml:space="preserve">107,3  </w:t>
            </w:r>
          </w:p>
        </w:tc>
      </w:tr>
      <w:tr w:rsidR="004B249B" w:rsidRPr="003B30FE" w:rsidTr="005655F9">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4B249B" w:rsidRPr="003B30FE" w:rsidRDefault="004B249B" w:rsidP="007431E8">
            <w:pPr>
              <w:spacing w:before="40" w:after="56" w:line="22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46,2 </w:t>
            </w:r>
          </w:p>
        </w:tc>
        <w:tc>
          <w:tcPr>
            <w:tcW w:w="1701" w:type="dxa"/>
            <w:tcBorders>
              <w:top w:val="nil"/>
              <w:left w:val="single" w:sz="4" w:space="0" w:color="auto"/>
              <w:bottom w:val="doub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218"/>
              <w:jc w:val="right"/>
            </w:pPr>
            <w:r w:rsidRPr="004B249B">
              <w:rPr>
                <w:sz w:val="22"/>
                <w:szCs w:val="22"/>
              </w:rPr>
              <w:t xml:space="preserve">34,5 </w:t>
            </w:r>
          </w:p>
        </w:tc>
        <w:tc>
          <w:tcPr>
            <w:tcW w:w="1984" w:type="dxa"/>
            <w:tcBorders>
              <w:top w:val="nil"/>
              <w:left w:val="single" w:sz="4" w:space="0" w:color="auto"/>
              <w:bottom w:val="double" w:sz="4" w:space="0" w:color="auto"/>
              <w:right w:val="single" w:sz="4" w:space="0" w:color="auto"/>
            </w:tcBorders>
            <w:shd w:val="clear" w:color="auto" w:fill="auto"/>
            <w:noWrap/>
            <w:vAlign w:val="bottom"/>
            <w:hideMark/>
          </w:tcPr>
          <w:p w:rsidR="004B249B" w:rsidRPr="004B249B" w:rsidRDefault="004B249B" w:rsidP="004B249B">
            <w:pPr>
              <w:spacing w:before="40" w:after="56" w:line="220" w:lineRule="exact"/>
              <w:ind w:right="600"/>
            </w:pPr>
            <w:r w:rsidRPr="004B249B">
              <w:rPr>
                <w:sz w:val="22"/>
                <w:szCs w:val="22"/>
              </w:rPr>
              <w:t> </w:t>
            </w:r>
          </w:p>
        </w:tc>
      </w:tr>
    </w:tbl>
    <w:p w:rsidR="00B25713" w:rsidRPr="00B25713" w:rsidRDefault="00B25713" w:rsidP="001B1F08">
      <w:pPr>
        <w:pStyle w:val="21"/>
        <w:tabs>
          <w:tab w:val="left" w:pos="5355"/>
        </w:tabs>
        <w:spacing w:before="120" w:after="120" w:line="260" w:lineRule="exact"/>
        <w:ind w:firstLine="23"/>
        <w:jc w:val="center"/>
        <w:rPr>
          <w:sz w:val="16"/>
          <w:szCs w:val="16"/>
        </w:rPr>
      </w:pPr>
    </w:p>
    <w:sectPr w:rsidR="00B25713" w:rsidRPr="00B25713" w:rsidSect="00046A80">
      <w:headerReference w:type="default" r:id="rId16"/>
      <w:footerReference w:type="default" r:id="rId17"/>
      <w:pgSz w:w="11907" w:h="16840" w:code="9"/>
      <w:pgMar w:top="1588" w:right="1418" w:bottom="1276" w:left="1418" w:header="1247" w:footer="1134"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493" w:rsidRDefault="00111493">
      <w:r>
        <w:separator/>
      </w:r>
    </w:p>
  </w:endnote>
  <w:endnote w:type="continuationSeparator" w:id="1">
    <w:p w:rsidR="00111493" w:rsidRDefault="0011149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1E8" w:rsidRPr="007752A2" w:rsidRDefault="00095C21">
    <w:pPr>
      <w:pStyle w:val="ac"/>
      <w:framePr w:wrap="auto" w:vAnchor="text" w:hAnchor="margin" w:xAlign="outside" w:y="1"/>
      <w:rPr>
        <w:rStyle w:val="ab"/>
        <w:lang w:val="en-US"/>
      </w:rPr>
    </w:pPr>
    <w:r>
      <w:rPr>
        <w:rStyle w:val="ab"/>
      </w:rPr>
      <w:fldChar w:fldCharType="begin"/>
    </w:r>
    <w:r w:rsidR="007431E8">
      <w:rPr>
        <w:rStyle w:val="ab"/>
      </w:rPr>
      <w:instrText xml:space="preserve">PAGE  </w:instrText>
    </w:r>
    <w:r>
      <w:rPr>
        <w:rStyle w:val="ab"/>
      </w:rPr>
      <w:fldChar w:fldCharType="separate"/>
    </w:r>
    <w:r w:rsidR="00261342">
      <w:rPr>
        <w:rStyle w:val="ab"/>
        <w:noProof/>
      </w:rPr>
      <w:t>1</w:t>
    </w:r>
    <w:r>
      <w:rPr>
        <w:rStyle w:val="ab"/>
      </w:rPr>
      <w:fldChar w:fldCharType="end"/>
    </w:r>
  </w:p>
  <w:p w:rsidR="007431E8" w:rsidRDefault="007431E8">
    <w:pPr>
      <w:pStyle w:val="ac"/>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493" w:rsidRDefault="00111493">
      <w:r>
        <w:separator/>
      </w:r>
    </w:p>
  </w:footnote>
  <w:footnote w:type="continuationSeparator" w:id="1">
    <w:p w:rsidR="00111493" w:rsidRDefault="0011149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1E8" w:rsidRPr="00C83A46" w:rsidRDefault="007431E8">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Статистика внешнеэкономической деятельности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4">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3"/>
  </w:num>
  <w:num w:numId="23">
    <w:abstractNumId w:val="12"/>
  </w:num>
  <w:num w:numId="24">
    <w:abstractNumId w:val="10"/>
  </w:num>
  <w:num w:numId="25">
    <w:abstractNumId w:val="14"/>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9"/>
  <w:doNotHyphenateCaps/>
  <w:drawingGridHorizontalSpacing w:val="6"/>
  <w:drawingGridVerticalSpacing w:val="6"/>
  <w:characterSpacingControl w:val="doNotCompress"/>
  <w:doNotValidateAgainstSchema/>
  <w:doNotDemarcateInvalidXml/>
  <w:footnotePr>
    <w:footnote w:id="0"/>
    <w:footnote w:id="1"/>
  </w:footnotePr>
  <w:endnotePr>
    <w:endnote w:id="0"/>
    <w:endnote w:id="1"/>
  </w:endnotePr>
  <w:compat/>
  <w:rsids>
    <w:rsidRoot w:val="00003FC1"/>
    <w:rsid w:val="0000039F"/>
    <w:rsid w:val="00000786"/>
    <w:rsid w:val="00000A71"/>
    <w:rsid w:val="00000BA7"/>
    <w:rsid w:val="00000C01"/>
    <w:rsid w:val="00000D1A"/>
    <w:rsid w:val="00001094"/>
    <w:rsid w:val="00001442"/>
    <w:rsid w:val="00001663"/>
    <w:rsid w:val="0000187F"/>
    <w:rsid w:val="00001896"/>
    <w:rsid w:val="00001AC6"/>
    <w:rsid w:val="00001C91"/>
    <w:rsid w:val="00001E95"/>
    <w:rsid w:val="000024CB"/>
    <w:rsid w:val="00002598"/>
    <w:rsid w:val="00002842"/>
    <w:rsid w:val="00002899"/>
    <w:rsid w:val="000029DE"/>
    <w:rsid w:val="00002C62"/>
    <w:rsid w:val="00002C8C"/>
    <w:rsid w:val="00002DF4"/>
    <w:rsid w:val="00002E12"/>
    <w:rsid w:val="00002E1F"/>
    <w:rsid w:val="00002E4E"/>
    <w:rsid w:val="00002EB7"/>
    <w:rsid w:val="00002F66"/>
    <w:rsid w:val="0000336B"/>
    <w:rsid w:val="00003D10"/>
    <w:rsid w:val="00003DDF"/>
    <w:rsid w:val="00003FC1"/>
    <w:rsid w:val="0000485E"/>
    <w:rsid w:val="000048B4"/>
    <w:rsid w:val="0000497A"/>
    <w:rsid w:val="00004DA8"/>
    <w:rsid w:val="00005254"/>
    <w:rsid w:val="000052E7"/>
    <w:rsid w:val="00005375"/>
    <w:rsid w:val="00005681"/>
    <w:rsid w:val="000056CE"/>
    <w:rsid w:val="00005D91"/>
    <w:rsid w:val="00005E1B"/>
    <w:rsid w:val="0000639F"/>
    <w:rsid w:val="0000704D"/>
    <w:rsid w:val="00007089"/>
    <w:rsid w:val="00007134"/>
    <w:rsid w:val="00007421"/>
    <w:rsid w:val="000079C6"/>
    <w:rsid w:val="00007A87"/>
    <w:rsid w:val="000102FF"/>
    <w:rsid w:val="000106F0"/>
    <w:rsid w:val="00010B87"/>
    <w:rsid w:val="00010CB2"/>
    <w:rsid w:val="00010D3A"/>
    <w:rsid w:val="00010D60"/>
    <w:rsid w:val="00011463"/>
    <w:rsid w:val="0001163A"/>
    <w:rsid w:val="00011E84"/>
    <w:rsid w:val="00011E99"/>
    <w:rsid w:val="0001213B"/>
    <w:rsid w:val="00012519"/>
    <w:rsid w:val="0001258F"/>
    <w:rsid w:val="0001262D"/>
    <w:rsid w:val="00012754"/>
    <w:rsid w:val="0001284F"/>
    <w:rsid w:val="00012BE0"/>
    <w:rsid w:val="000137CC"/>
    <w:rsid w:val="000139C9"/>
    <w:rsid w:val="00013B75"/>
    <w:rsid w:val="00013BEA"/>
    <w:rsid w:val="00013E88"/>
    <w:rsid w:val="00013EF9"/>
    <w:rsid w:val="00013F8A"/>
    <w:rsid w:val="00014285"/>
    <w:rsid w:val="0001449A"/>
    <w:rsid w:val="0001473B"/>
    <w:rsid w:val="00014785"/>
    <w:rsid w:val="00014E77"/>
    <w:rsid w:val="00014FD2"/>
    <w:rsid w:val="000150BD"/>
    <w:rsid w:val="000150F2"/>
    <w:rsid w:val="00015509"/>
    <w:rsid w:val="00015B89"/>
    <w:rsid w:val="00015CBE"/>
    <w:rsid w:val="00015F8E"/>
    <w:rsid w:val="00015FE3"/>
    <w:rsid w:val="000163F0"/>
    <w:rsid w:val="000165B2"/>
    <w:rsid w:val="0001682A"/>
    <w:rsid w:val="00016841"/>
    <w:rsid w:val="00016954"/>
    <w:rsid w:val="0001695D"/>
    <w:rsid w:val="00016BB7"/>
    <w:rsid w:val="00016C09"/>
    <w:rsid w:val="00016C1E"/>
    <w:rsid w:val="00016CE3"/>
    <w:rsid w:val="00016D5E"/>
    <w:rsid w:val="00016D7A"/>
    <w:rsid w:val="0001735E"/>
    <w:rsid w:val="00017C6C"/>
    <w:rsid w:val="00017DAE"/>
    <w:rsid w:val="00020B5C"/>
    <w:rsid w:val="00020FF6"/>
    <w:rsid w:val="000210C4"/>
    <w:rsid w:val="000214CD"/>
    <w:rsid w:val="00021DEC"/>
    <w:rsid w:val="00021ED5"/>
    <w:rsid w:val="00021F04"/>
    <w:rsid w:val="000221F0"/>
    <w:rsid w:val="00022328"/>
    <w:rsid w:val="00022405"/>
    <w:rsid w:val="00022740"/>
    <w:rsid w:val="00022997"/>
    <w:rsid w:val="00022B67"/>
    <w:rsid w:val="00022BAA"/>
    <w:rsid w:val="00023146"/>
    <w:rsid w:val="000233BA"/>
    <w:rsid w:val="0002397D"/>
    <w:rsid w:val="000239ED"/>
    <w:rsid w:val="00023B03"/>
    <w:rsid w:val="00023B54"/>
    <w:rsid w:val="00023B8D"/>
    <w:rsid w:val="000246B3"/>
    <w:rsid w:val="00024B05"/>
    <w:rsid w:val="00025013"/>
    <w:rsid w:val="0002521D"/>
    <w:rsid w:val="000252EA"/>
    <w:rsid w:val="00025311"/>
    <w:rsid w:val="000254AD"/>
    <w:rsid w:val="00025683"/>
    <w:rsid w:val="000258D8"/>
    <w:rsid w:val="00025C0E"/>
    <w:rsid w:val="00025C42"/>
    <w:rsid w:val="00025CBD"/>
    <w:rsid w:val="00025F07"/>
    <w:rsid w:val="00025F29"/>
    <w:rsid w:val="000261B8"/>
    <w:rsid w:val="0002687B"/>
    <w:rsid w:val="000268DF"/>
    <w:rsid w:val="00026BCB"/>
    <w:rsid w:val="00026C54"/>
    <w:rsid w:val="00026D49"/>
    <w:rsid w:val="00027149"/>
    <w:rsid w:val="00027844"/>
    <w:rsid w:val="00027CC7"/>
    <w:rsid w:val="0003078A"/>
    <w:rsid w:val="00030876"/>
    <w:rsid w:val="00030C9C"/>
    <w:rsid w:val="000317B2"/>
    <w:rsid w:val="00031FDC"/>
    <w:rsid w:val="0003213B"/>
    <w:rsid w:val="000322B3"/>
    <w:rsid w:val="00032614"/>
    <w:rsid w:val="00032690"/>
    <w:rsid w:val="000328B1"/>
    <w:rsid w:val="000328F1"/>
    <w:rsid w:val="00032D6F"/>
    <w:rsid w:val="000337C0"/>
    <w:rsid w:val="0003395A"/>
    <w:rsid w:val="000340AA"/>
    <w:rsid w:val="000344AA"/>
    <w:rsid w:val="000347A1"/>
    <w:rsid w:val="000348F5"/>
    <w:rsid w:val="00034BA8"/>
    <w:rsid w:val="00034C13"/>
    <w:rsid w:val="00034D2E"/>
    <w:rsid w:val="00034DAB"/>
    <w:rsid w:val="00034FCB"/>
    <w:rsid w:val="000353E2"/>
    <w:rsid w:val="000354C5"/>
    <w:rsid w:val="00035979"/>
    <w:rsid w:val="00035A00"/>
    <w:rsid w:val="00035B38"/>
    <w:rsid w:val="000360DC"/>
    <w:rsid w:val="00036513"/>
    <w:rsid w:val="00036E51"/>
    <w:rsid w:val="00036FB1"/>
    <w:rsid w:val="000370AD"/>
    <w:rsid w:val="000370D4"/>
    <w:rsid w:val="000371AB"/>
    <w:rsid w:val="000373C6"/>
    <w:rsid w:val="000373D9"/>
    <w:rsid w:val="00037517"/>
    <w:rsid w:val="00037AA5"/>
    <w:rsid w:val="00037C62"/>
    <w:rsid w:val="00037D26"/>
    <w:rsid w:val="00037F8A"/>
    <w:rsid w:val="00040260"/>
    <w:rsid w:val="0004043B"/>
    <w:rsid w:val="0004054A"/>
    <w:rsid w:val="00040DB0"/>
    <w:rsid w:val="00040DC7"/>
    <w:rsid w:val="00040E17"/>
    <w:rsid w:val="00040E1D"/>
    <w:rsid w:val="00041158"/>
    <w:rsid w:val="000411A2"/>
    <w:rsid w:val="000415A5"/>
    <w:rsid w:val="000416BF"/>
    <w:rsid w:val="000418DE"/>
    <w:rsid w:val="00041C02"/>
    <w:rsid w:val="00042C07"/>
    <w:rsid w:val="00042CF0"/>
    <w:rsid w:val="00042DAD"/>
    <w:rsid w:val="00042DD0"/>
    <w:rsid w:val="000430CC"/>
    <w:rsid w:val="0004319F"/>
    <w:rsid w:val="0004353E"/>
    <w:rsid w:val="00043632"/>
    <w:rsid w:val="00043639"/>
    <w:rsid w:val="0004366C"/>
    <w:rsid w:val="00044706"/>
    <w:rsid w:val="00044962"/>
    <w:rsid w:val="00044BB8"/>
    <w:rsid w:val="00044E97"/>
    <w:rsid w:val="00044EF4"/>
    <w:rsid w:val="0004526C"/>
    <w:rsid w:val="00045448"/>
    <w:rsid w:val="000455A5"/>
    <w:rsid w:val="00045604"/>
    <w:rsid w:val="00045877"/>
    <w:rsid w:val="00045D10"/>
    <w:rsid w:val="000462AA"/>
    <w:rsid w:val="00046323"/>
    <w:rsid w:val="00046650"/>
    <w:rsid w:val="000467F4"/>
    <w:rsid w:val="000469F3"/>
    <w:rsid w:val="00046A80"/>
    <w:rsid w:val="00046D18"/>
    <w:rsid w:val="0004757C"/>
    <w:rsid w:val="00047698"/>
    <w:rsid w:val="000476D2"/>
    <w:rsid w:val="0005015D"/>
    <w:rsid w:val="0005074E"/>
    <w:rsid w:val="000507C6"/>
    <w:rsid w:val="00050900"/>
    <w:rsid w:val="00050D91"/>
    <w:rsid w:val="0005100A"/>
    <w:rsid w:val="0005119D"/>
    <w:rsid w:val="00051214"/>
    <w:rsid w:val="0005151E"/>
    <w:rsid w:val="0005190E"/>
    <w:rsid w:val="00051DE4"/>
    <w:rsid w:val="000520FF"/>
    <w:rsid w:val="00052305"/>
    <w:rsid w:val="00052881"/>
    <w:rsid w:val="00053293"/>
    <w:rsid w:val="0005332F"/>
    <w:rsid w:val="0005353C"/>
    <w:rsid w:val="000535B4"/>
    <w:rsid w:val="00053A77"/>
    <w:rsid w:val="00053A9B"/>
    <w:rsid w:val="00053B89"/>
    <w:rsid w:val="00053F94"/>
    <w:rsid w:val="000544F2"/>
    <w:rsid w:val="000545F5"/>
    <w:rsid w:val="0005497F"/>
    <w:rsid w:val="00054B0F"/>
    <w:rsid w:val="00054D6E"/>
    <w:rsid w:val="00054DEB"/>
    <w:rsid w:val="00054FED"/>
    <w:rsid w:val="00055056"/>
    <w:rsid w:val="00055221"/>
    <w:rsid w:val="00055296"/>
    <w:rsid w:val="00055516"/>
    <w:rsid w:val="000557FA"/>
    <w:rsid w:val="000559FE"/>
    <w:rsid w:val="00055D63"/>
    <w:rsid w:val="00055DA1"/>
    <w:rsid w:val="00055EAC"/>
    <w:rsid w:val="00055FA0"/>
    <w:rsid w:val="00056314"/>
    <w:rsid w:val="00056640"/>
    <w:rsid w:val="00056901"/>
    <w:rsid w:val="0005692C"/>
    <w:rsid w:val="00056D3D"/>
    <w:rsid w:val="00056DEB"/>
    <w:rsid w:val="0005705D"/>
    <w:rsid w:val="000574DC"/>
    <w:rsid w:val="00057691"/>
    <w:rsid w:val="00057C9C"/>
    <w:rsid w:val="00057CC3"/>
    <w:rsid w:val="00057F5A"/>
    <w:rsid w:val="0006072D"/>
    <w:rsid w:val="00060A02"/>
    <w:rsid w:val="00060DAA"/>
    <w:rsid w:val="00060E3A"/>
    <w:rsid w:val="000610A1"/>
    <w:rsid w:val="0006135E"/>
    <w:rsid w:val="00061609"/>
    <w:rsid w:val="00062626"/>
    <w:rsid w:val="00062B55"/>
    <w:rsid w:val="00062CDD"/>
    <w:rsid w:val="00063706"/>
    <w:rsid w:val="0006374F"/>
    <w:rsid w:val="00063A95"/>
    <w:rsid w:val="00063D0F"/>
    <w:rsid w:val="0006401F"/>
    <w:rsid w:val="000644F9"/>
    <w:rsid w:val="0006474F"/>
    <w:rsid w:val="0006480F"/>
    <w:rsid w:val="00064B86"/>
    <w:rsid w:val="00064BA5"/>
    <w:rsid w:val="00064C3B"/>
    <w:rsid w:val="00064CB4"/>
    <w:rsid w:val="00064F01"/>
    <w:rsid w:val="000651DD"/>
    <w:rsid w:val="000652EE"/>
    <w:rsid w:val="00065472"/>
    <w:rsid w:val="00065667"/>
    <w:rsid w:val="0006583A"/>
    <w:rsid w:val="00065D08"/>
    <w:rsid w:val="00065EE1"/>
    <w:rsid w:val="000667CA"/>
    <w:rsid w:val="00066BC3"/>
    <w:rsid w:val="00066BFA"/>
    <w:rsid w:val="00066F9F"/>
    <w:rsid w:val="00066FA4"/>
    <w:rsid w:val="0006713F"/>
    <w:rsid w:val="0006738B"/>
    <w:rsid w:val="000674BF"/>
    <w:rsid w:val="0006765A"/>
    <w:rsid w:val="00067760"/>
    <w:rsid w:val="00067930"/>
    <w:rsid w:val="00067BA0"/>
    <w:rsid w:val="00067DA4"/>
    <w:rsid w:val="00067FCD"/>
    <w:rsid w:val="00070160"/>
    <w:rsid w:val="000702C1"/>
    <w:rsid w:val="0007066D"/>
    <w:rsid w:val="0007070E"/>
    <w:rsid w:val="00070810"/>
    <w:rsid w:val="000708AD"/>
    <w:rsid w:val="00070AD4"/>
    <w:rsid w:val="00070B3D"/>
    <w:rsid w:val="00070B62"/>
    <w:rsid w:val="00070C60"/>
    <w:rsid w:val="00070CD6"/>
    <w:rsid w:val="00070EA2"/>
    <w:rsid w:val="000715B2"/>
    <w:rsid w:val="00071E42"/>
    <w:rsid w:val="00072033"/>
    <w:rsid w:val="000721E4"/>
    <w:rsid w:val="00072869"/>
    <w:rsid w:val="000728C8"/>
    <w:rsid w:val="00072974"/>
    <w:rsid w:val="00072A68"/>
    <w:rsid w:val="00072B45"/>
    <w:rsid w:val="00072B4C"/>
    <w:rsid w:val="00072BE6"/>
    <w:rsid w:val="00072E17"/>
    <w:rsid w:val="00072E98"/>
    <w:rsid w:val="00072F71"/>
    <w:rsid w:val="00073469"/>
    <w:rsid w:val="00073603"/>
    <w:rsid w:val="000740CA"/>
    <w:rsid w:val="000742AA"/>
    <w:rsid w:val="000746C7"/>
    <w:rsid w:val="00074733"/>
    <w:rsid w:val="000747BF"/>
    <w:rsid w:val="000747D1"/>
    <w:rsid w:val="00074FC9"/>
    <w:rsid w:val="00075B2A"/>
    <w:rsid w:val="00076425"/>
    <w:rsid w:val="00076A97"/>
    <w:rsid w:val="000774A2"/>
    <w:rsid w:val="000774C8"/>
    <w:rsid w:val="00077BB1"/>
    <w:rsid w:val="00077EB5"/>
    <w:rsid w:val="00080291"/>
    <w:rsid w:val="0008059B"/>
    <w:rsid w:val="000806D3"/>
    <w:rsid w:val="00080952"/>
    <w:rsid w:val="00080A56"/>
    <w:rsid w:val="00080A6F"/>
    <w:rsid w:val="00080A73"/>
    <w:rsid w:val="0008168E"/>
    <w:rsid w:val="00081802"/>
    <w:rsid w:val="00081B8C"/>
    <w:rsid w:val="000821A0"/>
    <w:rsid w:val="0008248F"/>
    <w:rsid w:val="000825A8"/>
    <w:rsid w:val="00083CE3"/>
    <w:rsid w:val="000841D6"/>
    <w:rsid w:val="00084356"/>
    <w:rsid w:val="00084614"/>
    <w:rsid w:val="00084650"/>
    <w:rsid w:val="00084831"/>
    <w:rsid w:val="00084A14"/>
    <w:rsid w:val="00084FF6"/>
    <w:rsid w:val="00085228"/>
    <w:rsid w:val="00085F2A"/>
    <w:rsid w:val="0008672C"/>
    <w:rsid w:val="0008687E"/>
    <w:rsid w:val="000871F9"/>
    <w:rsid w:val="000877DD"/>
    <w:rsid w:val="00090473"/>
    <w:rsid w:val="000907BF"/>
    <w:rsid w:val="00090878"/>
    <w:rsid w:val="000908D1"/>
    <w:rsid w:val="00090AFF"/>
    <w:rsid w:val="0009108C"/>
    <w:rsid w:val="00091159"/>
    <w:rsid w:val="00091616"/>
    <w:rsid w:val="00091951"/>
    <w:rsid w:val="00091CDB"/>
    <w:rsid w:val="00091FE3"/>
    <w:rsid w:val="00092085"/>
    <w:rsid w:val="00092093"/>
    <w:rsid w:val="000920E9"/>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508"/>
    <w:rsid w:val="000945F2"/>
    <w:rsid w:val="00094A11"/>
    <w:rsid w:val="00094AA8"/>
    <w:rsid w:val="00094C63"/>
    <w:rsid w:val="000958DD"/>
    <w:rsid w:val="00095C21"/>
    <w:rsid w:val="00095C9E"/>
    <w:rsid w:val="00095DAA"/>
    <w:rsid w:val="000965BF"/>
    <w:rsid w:val="00096838"/>
    <w:rsid w:val="00096863"/>
    <w:rsid w:val="00096D51"/>
    <w:rsid w:val="00096E48"/>
    <w:rsid w:val="00096FD8"/>
    <w:rsid w:val="00097265"/>
    <w:rsid w:val="000976A7"/>
    <w:rsid w:val="0009789C"/>
    <w:rsid w:val="00097C26"/>
    <w:rsid w:val="00097F3F"/>
    <w:rsid w:val="000A01D0"/>
    <w:rsid w:val="000A07C5"/>
    <w:rsid w:val="000A082F"/>
    <w:rsid w:val="000A099E"/>
    <w:rsid w:val="000A1377"/>
    <w:rsid w:val="000A1580"/>
    <w:rsid w:val="000A1A6B"/>
    <w:rsid w:val="000A1D86"/>
    <w:rsid w:val="000A1F31"/>
    <w:rsid w:val="000A1FA5"/>
    <w:rsid w:val="000A1FB0"/>
    <w:rsid w:val="000A21CB"/>
    <w:rsid w:val="000A2284"/>
    <w:rsid w:val="000A2297"/>
    <w:rsid w:val="000A2A40"/>
    <w:rsid w:val="000A2F9D"/>
    <w:rsid w:val="000A30F4"/>
    <w:rsid w:val="000A3385"/>
    <w:rsid w:val="000A3497"/>
    <w:rsid w:val="000A36F3"/>
    <w:rsid w:val="000A36F7"/>
    <w:rsid w:val="000A3ABA"/>
    <w:rsid w:val="000A3B23"/>
    <w:rsid w:val="000A42F5"/>
    <w:rsid w:val="000A4442"/>
    <w:rsid w:val="000A44D7"/>
    <w:rsid w:val="000A48EA"/>
    <w:rsid w:val="000A4A99"/>
    <w:rsid w:val="000A4D86"/>
    <w:rsid w:val="000A4DF6"/>
    <w:rsid w:val="000A518C"/>
    <w:rsid w:val="000A594C"/>
    <w:rsid w:val="000A5CFA"/>
    <w:rsid w:val="000A6118"/>
    <w:rsid w:val="000A63C3"/>
    <w:rsid w:val="000A6C20"/>
    <w:rsid w:val="000A6CCC"/>
    <w:rsid w:val="000A7002"/>
    <w:rsid w:val="000A70AD"/>
    <w:rsid w:val="000A7105"/>
    <w:rsid w:val="000A7262"/>
    <w:rsid w:val="000A73EA"/>
    <w:rsid w:val="000A7801"/>
    <w:rsid w:val="000A79D3"/>
    <w:rsid w:val="000A7B77"/>
    <w:rsid w:val="000A7D17"/>
    <w:rsid w:val="000A7DA1"/>
    <w:rsid w:val="000B032B"/>
    <w:rsid w:val="000B04BA"/>
    <w:rsid w:val="000B0617"/>
    <w:rsid w:val="000B0653"/>
    <w:rsid w:val="000B07FE"/>
    <w:rsid w:val="000B0C1A"/>
    <w:rsid w:val="000B101B"/>
    <w:rsid w:val="000B139F"/>
    <w:rsid w:val="000B1665"/>
    <w:rsid w:val="000B1A16"/>
    <w:rsid w:val="000B1F7C"/>
    <w:rsid w:val="000B211C"/>
    <w:rsid w:val="000B2176"/>
    <w:rsid w:val="000B247B"/>
    <w:rsid w:val="000B2535"/>
    <w:rsid w:val="000B25D8"/>
    <w:rsid w:val="000B309F"/>
    <w:rsid w:val="000B347C"/>
    <w:rsid w:val="000B3520"/>
    <w:rsid w:val="000B35A7"/>
    <w:rsid w:val="000B368C"/>
    <w:rsid w:val="000B3A66"/>
    <w:rsid w:val="000B3B04"/>
    <w:rsid w:val="000B3CB1"/>
    <w:rsid w:val="000B4079"/>
    <w:rsid w:val="000B4419"/>
    <w:rsid w:val="000B4918"/>
    <w:rsid w:val="000B4A7C"/>
    <w:rsid w:val="000B5687"/>
    <w:rsid w:val="000B5EA9"/>
    <w:rsid w:val="000B60F0"/>
    <w:rsid w:val="000B62B2"/>
    <w:rsid w:val="000B630F"/>
    <w:rsid w:val="000B63DE"/>
    <w:rsid w:val="000B64DE"/>
    <w:rsid w:val="000B650A"/>
    <w:rsid w:val="000B6B06"/>
    <w:rsid w:val="000B6D93"/>
    <w:rsid w:val="000B70FD"/>
    <w:rsid w:val="000B73CC"/>
    <w:rsid w:val="000B7583"/>
    <w:rsid w:val="000B764A"/>
    <w:rsid w:val="000B77E1"/>
    <w:rsid w:val="000B7891"/>
    <w:rsid w:val="000B7895"/>
    <w:rsid w:val="000B79CB"/>
    <w:rsid w:val="000B7AE9"/>
    <w:rsid w:val="000C029E"/>
    <w:rsid w:val="000C0BCB"/>
    <w:rsid w:val="000C1104"/>
    <w:rsid w:val="000C1127"/>
    <w:rsid w:val="000C15EC"/>
    <w:rsid w:val="000C18F0"/>
    <w:rsid w:val="000C1B23"/>
    <w:rsid w:val="000C1C50"/>
    <w:rsid w:val="000C1D7D"/>
    <w:rsid w:val="000C20C7"/>
    <w:rsid w:val="000C25B4"/>
    <w:rsid w:val="000C25FD"/>
    <w:rsid w:val="000C2733"/>
    <w:rsid w:val="000C2BAD"/>
    <w:rsid w:val="000C2C93"/>
    <w:rsid w:val="000C2E1C"/>
    <w:rsid w:val="000C3044"/>
    <w:rsid w:val="000C3568"/>
    <w:rsid w:val="000C3AF0"/>
    <w:rsid w:val="000C3EB4"/>
    <w:rsid w:val="000C3EE5"/>
    <w:rsid w:val="000C41DC"/>
    <w:rsid w:val="000C4504"/>
    <w:rsid w:val="000C4571"/>
    <w:rsid w:val="000C47AC"/>
    <w:rsid w:val="000C48B3"/>
    <w:rsid w:val="000C4948"/>
    <w:rsid w:val="000C4C5C"/>
    <w:rsid w:val="000C4D9C"/>
    <w:rsid w:val="000C5312"/>
    <w:rsid w:val="000C5365"/>
    <w:rsid w:val="000C550D"/>
    <w:rsid w:val="000C57B5"/>
    <w:rsid w:val="000C5A38"/>
    <w:rsid w:val="000C5A96"/>
    <w:rsid w:val="000C5BC4"/>
    <w:rsid w:val="000C5CD2"/>
    <w:rsid w:val="000C621E"/>
    <w:rsid w:val="000C644A"/>
    <w:rsid w:val="000C6473"/>
    <w:rsid w:val="000C65C4"/>
    <w:rsid w:val="000C6648"/>
    <w:rsid w:val="000C6925"/>
    <w:rsid w:val="000C6A6D"/>
    <w:rsid w:val="000C6B74"/>
    <w:rsid w:val="000C6D1F"/>
    <w:rsid w:val="000C6F70"/>
    <w:rsid w:val="000C7443"/>
    <w:rsid w:val="000C797B"/>
    <w:rsid w:val="000C79DF"/>
    <w:rsid w:val="000D00A6"/>
    <w:rsid w:val="000D01AB"/>
    <w:rsid w:val="000D0683"/>
    <w:rsid w:val="000D0B0E"/>
    <w:rsid w:val="000D0C5A"/>
    <w:rsid w:val="000D0FBA"/>
    <w:rsid w:val="000D10B3"/>
    <w:rsid w:val="000D14BF"/>
    <w:rsid w:val="000D155E"/>
    <w:rsid w:val="000D198E"/>
    <w:rsid w:val="000D1D73"/>
    <w:rsid w:val="000D1F83"/>
    <w:rsid w:val="000D2678"/>
    <w:rsid w:val="000D2895"/>
    <w:rsid w:val="000D28B3"/>
    <w:rsid w:val="000D2B2F"/>
    <w:rsid w:val="000D2D20"/>
    <w:rsid w:val="000D2DE6"/>
    <w:rsid w:val="000D334F"/>
    <w:rsid w:val="000D359A"/>
    <w:rsid w:val="000D3A96"/>
    <w:rsid w:val="000D3B8F"/>
    <w:rsid w:val="000D4136"/>
    <w:rsid w:val="000D44E1"/>
    <w:rsid w:val="000D4867"/>
    <w:rsid w:val="000D4A1A"/>
    <w:rsid w:val="000D4AE9"/>
    <w:rsid w:val="000D5DE4"/>
    <w:rsid w:val="000D6283"/>
    <w:rsid w:val="000D6464"/>
    <w:rsid w:val="000D6608"/>
    <w:rsid w:val="000D6BCD"/>
    <w:rsid w:val="000D6E48"/>
    <w:rsid w:val="000D6E51"/>
    <w:rsid w:val="000D6F37"/>
    <w:rsid w:val="000D706B"/>
    <w:rsid w:val="000D70C7"/>
    <w:rsid w:val="000D712C"/>
    <w:rsid w:val="000D72A6"/>
    <w:rsid w:val="000D74E3"/>
    <w:rsid w:val="000D75C2"/>
    <w:rsid w:val="000D788D"/>
    <w:rsid w:val="000E0364"/>
    <w:rsid w:val="000E07C5"/>
    <w:rsid w:val="000E0AB1"/>
    <w:rsid w:val="000E0C2F"/>
    <w:rsid w:val="000E0E84"/>
    <w:rsid w:val="000E0F67"/>
    <w:rsid w:val="000E128C"/>
    <w:rsid w:val="000E193D"/>
    <w:rsid w:val="000E1AB9"/>
    <w:rsid w:val="000E24F9"/>
    <w:rsid w:val="000E2565"/>
    <w:rsid w:val="000E279E"/>
    <w:rsid w:val="000E2807"/>
    <w:rsid w:val="000E2AF5"/>
    <w:rsid w:val="000E2F65"/>
    <w:rsid w:val="000E30AE"/>
    <w:rsid w:val="000E30EB"/>
    <w:rsid w:val="000E347E"/>
    <w:rsid w:val="000E34AF"/>
    <w:rsid w:val="000E3666"/>
    <w:rsid w:val="000E3D5D"/>
    <w:rsid w:val="000E4030"/>
    <w:rsid w:val="000E440A"/>
    <w:rsid w:val="000E459C"/>
    <w:rsid w:val="000E4930"/>
    <w:rsid w:val="000E49B0"/>
    <w:rsid w:val="000E4B20"/>
    <w:rsid w:val="000E4E27"/>
    <w:rsid w:val="000E4E32"/>
    <w:rsid w:val="000E4E4F"/>
    <w:rsid w:val="000E4F02"/>
    <w:rsid w:val="000E5168"/>
    <w:rsid w:val="000E5A8A"/>
    <w:rsid w:val="000E5C6F"/>
    <w:rsid w:val="000E6247"/>
    <w:rsid w:val="000E65A4"/>
    <w:rsid w:val="000E690C"/>
    <w:rsid w:val="000E691C"/>
    <w:rsid w:val="000E6D6D"/>
    <w:rsid w:val="000E6E1E"/>
    <w:rsid w:val="000E71F7"/>
    <w:rsid w:val="000E7859"/>
    <w:rsid w:val="000E78ED"/>
    <w:rsid w:val="000E795C"/>
    <w:rsid w:val="000E7B30"/>
    <w:rsid w:val="000E7F5E"/>
    <w:rsid w:val="000F01F0"/>
    <w:rsid w:val="000F02C9"/>
    <w:rsid w:val="000F0378"/>
    <w:rsid w:val="000F0A46"/>
    <w:rsid w:val="000F11E2"/>
    <w:rsid w:val="000F1348"/>
    <w:rsid w:val="000F157E"/>
    <w:rsid w:val="000F1A8C"/>
    <w:rsid w:val="000F1CC7"/>
    <w:rsid w:val="000F209A"/>
    <w:rsid w:val="000F21EC"/>
    <w:rsid w:val="000F25AA"/>
    <w:rsid w:val="000F275E"/>
    <w:rsid w:val="000F27FA"/>
    <w:rsid w:val="000F3199"/>
    <w:rsid w:val="000F32E3"/>
    <w:rsid w:val="000F33F8"/>
    <w:rsid w:val="000F3603"/>
    <w:rsid w:val="000F3798"/>
    <w:rsid w:val="000F37D1"/>
    <w:rsid w:val="000F39B3"/>
    <w:rsid w:val="000F3B36"/>
    <w:rsid w:val="000F3DA4"/>
    <w:rsid w:val="000F3E3E"/>
    <w:rsid w:val="000F4076"/>
    <w:rsid w:val="000F431F"/>
    <w:rsid w:val="000F447C"/>
    <w:rsid w:val="000F466F"/>
    <w:rsid w:val="000F48F3"/>
    <w:rsid w:val="000F51D3"/>
    <w:rsid w:val="000F529E"/>
    <w:rsid w:val="000F52C1"/>
    <w:rsid w:val="000F5935"/>
    <w:rsid w:val="000F59F7"/>
    <w:rsid w:val="000F5E20"/>
    <w:rsid w:val="000F5E3C"/>
    <w:rsid w:val="000F5F2B"/>
    <w:rsid w:val="000F63E4"/>
    <w:rsid w:val="000F6499"/>
    <w:rsid w:val="000F6C79"/>
    <w:rsid w:val="000F6EB1"/>
    <w:rsid w:val="000F6F2B"/>
    <w:rsid w:val="000F7098"/>
    <w:rsid w:val="000F7174"/>
    <w:rsid w:val="000F73B0"/>
    <w:rsid w:val="000F7B84"/>
    <w:rsid w:val="000F7C1C"/>
    <w:rsid w:val="000F7E51"/>
    <w:rsid w:val="00100015"/>
    <w:rsid w:val="001004C1"/>
    <w:rsid w:val="00100756"/>
    <w:rsid w:val="0010086B"/>
    <w:rsid w:val="001009A9"/>
    <w:rsid w:val="00100FA8"/>
    <w:rsid w:val="00101523"/>
    <w:rsid w:val="001018AF"/>
    <w:rsid w:val="0010258C"/>
    <w:rsid w:val="00102708"/>
    <w:rsid w:val="00102A89"/>
    <w:rsid w:val="00102C31"/>
    <w:rsid w:val="00102D7B"/>
    <w:rsid w:val="00103373"/>
    <w:rsid w:val="001034A3"/>
    <w:rsid w:val="00103A12"/>
    <w:rsid w:val="00103F42"/>
    <w:rsid w:val="00103F64"/>
    <w:rsid w:val="001041F4"/>
    <w:rsid w:val="0010465E"/>
    <w:rsid w:val="00104A18"/>
    <w:rsid w:val="00104C62"/>
    <w:rsid w:val="00104E08"/>
    <w:rsid w:val="00104E67"/>
    <w:rsid w:val="00104F9D"/>
    <w:rsid w:val="00105024"/>
    <w:rsid w:val="00105066"/>
    <w:rsid w:val="001050AF"/>
    <w:rsid w:val="001051C6"/>
    <w:rsid w:val="001055FF"/>
    <w:rsid w:val="00105844"/>
    <w:rsid w:val="00105BD5"/>
    <w:rsid w:val="00105ECC"/>
    <w:rsid w:val="00106383"/>
    <w:rsid w:val="0010671F"/>
    <w:rsid w:val="00106B1A"/>
    <w:rsid w:val="001071BD"/>
    <w:rsid w:val="001076AA"/>
    <w:rsid w:val="00107ED8"/>
    <w:rsid w:val="0011041B"/>
    <w:rsid w:val="001104FA"/>
    <w:rsid w:val="00110934"/>
    <w:rsid w:val="001112EA"/>
    <w:rsid w:val="001112EE"/>
    <w:rsid w:val="00111493"/>
    <w:rsid w:val="001115C7"/>
    <w:rsid w:val="00111726"/>
    <w:rsid w:val="001118C7"/>
    <w:rsid w:val="00111DA0"/>
    <w:rsid w:val="00111DCD"/>
    <w:rsid w:val="00111F1F"/>
    <w:rsid w:val="00112040"/>
    <w:rsid w:val="0011234B"/>
    <w:rsid w:val="00112874"/>
    <w:rsid w:val="00112C8F"/>
    <w:rsid w:val="00112E4A"/>
    <w:rsid w:val="001132AD"/>
    <w:rsid w:val="0011374E"/>
    <w:rsid w:val="00113805"/>
    <w:rsid w:val="001139F3"/>
    <w:rsid w:val="00113B3F"/>
    <w:rsid w:val="00113C09"/>
    <w:rsid w:val="00113CFE"/>
    <w:rsid w:val="0011405C"/>
    <w:rsid w:val="00114179"/>
    <w:rsid w:val="0011441D"/>
    <w:rsid w:val="00114525"/>
    <w:rsid w:val="001146E9"/>
    <w:rsid w:val="0011473C"/>
    <w:rsid w:val="001147AE"/>
    <w:rsid w:val="0011501F"/>
    <w:rsid w:val="00115103"/>
    <w:rsid w:val="001153C7"/>
    <w:rsid w:val="00115718"/>
    <w:rsid w:val="00115C32"/>
    <w:rsid w:val="00115C6B"/>
    <w:rsid w:val="00115CD7"/>
    <w:rsid w:val="00116279"/>
    <w:rsid w:val="00116290"/>
    <w:rsid w:val="0011638B"/>
    <w:rsid w:val="00116740"/>
    <w:rsid w:val="001167C0"/>
    <w:rsid w:val="001168CA"/>
    <w:rsid w:val="00116A37"/>
    <w:rsid w:val="00117455"/>
    <w:rsid w:val="001174C6"/>
    <w:rsid w:val="001177B9"/>
    <w:rsid w:val="00117910"/>
    <w:rsid w:val="00117D1B"/>
    <w:rsid w:val="00117D6F"/>
    <w:rsid w:val="00117D87"/>
    <w:rsid w:val="00117FC3"/>
    <w:rsid w:val="001200C1"/>
    <w:rsid w:val="00120339"/>
    <w:rsid w:val="0012059B"/>
    <w:rsid w:val="00120723"/>
    <w:rsid w:val="00120BAC"/>
    <w:rsid w:val="00120D3B"/>
    <w:rsid w:val="00120E7A"/>
    <w:rsid w:val="00121098"/>
    <w:rsid w:val="0012120F"/>
    <w:rsid w:val="001216A7"/>
    <w:rsid w:val="00121A56"/>
    <w:rsid w:val="00121B44"/>
    <w:rsid w:val="00121F4C"/>
    <w:rsid w:val="00121F52"/>
    <w:rsid w:val="00121FEB"/>
    <w:rsid w:val="001220DE"/>
    <w:rsid w:val="0012221D"/>
    <w:rsid w:val="001225B2"/>
    <w:rsid w:val="00122628"/>
    <w:rsid w:val="0012270C"/>
    <w:rsid w:val="00122C60"/>
    <w:rsid w:val="00122F2F"/>
    <w:rsid w:val="00122F5D"/>
    <w:rsid w:val="00123A12"/>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B17"/>
    <w:rsid w:val="00126E7A"/>
    <w:rsid w:val="00127045"/>
    <w:rsid w:val="0012744A"/>
    <w:rsid w:val="00127586"/>
    <w:rsid w:val="001305A3"/>
    <w:rsid w:val="001306B6"/>
    <w:rsid w:val="001307C5"/>
    <w:rsid w:val="00130988"/>
    <w:rsid w:val="00130BCB"/>
    <w:rsid w:val="00130E8D"/>
    <w:rsid w:val="0013114C"/>
    <w:rsid w:val="0013152B"/>
    <w:rsid w:val="00131ABB"/>
    <w:rsid w:val="00131BAE"/>
    <w:rsid w:val="001326D8"/>
    <w:rsid w:val="00132913"/>
    <w:rsid w:val="00132939"/>
    <w:rsid w:val="00132B91"/>
    <w:rsid w:val="00132F7B"/>
    <w:rsid w:val="00132FEA"/>
    <w:rsid w:val="001330C7"/>
    <w:rsid w:val="00133389"/>
    <w:rsid w:val="001335B0"/>
    <w:rsid w:val="00133B35"/>
    <w:rsid w:val="00133B79"/>
    <w:rsid w:val="00133E6C"/>
    <w:rsid w:val="00134098"/>
    <w:rsid w:val="00134D0B"/>
    <w:rsid w:val="00134EE9"/>
    <w:rsid w:val="00134F72"/>
    <w:rsid w:val="00134F81"/>
    <w:rsid w:val="00134FF6"/>
    <w:rsid w:val="0013516E"/>
    <w:rsid w:val="0013520C"/>
    <w:rsid w:val="0013523A"/>
    <w:rsid w:val="00135325"/>
    <w:rsid w:val="0013537C"/>
    <w:rsid w:val="00135400"/>
    <w:rsid w:val="00135620"/>
    <w:rsid w:val="001358FA"/>
    <w:rsid w:val="00135CED"/>
    <w:rsid w:val="00135D98"/>
    <w:rsid w:val="00135DD9"/>
    <w:rsid w:val="0013618E"/>
    <w:rsid w:val="001369AF"/>
    <w:rsid w:val="00136A7B"/>
    <w:rsid w:val="00136C3C"/>
    <w:rsid w:val="00136FC1"/>
    <w:rsid w:val="0013770B"/>
    <w:rsid w:val="001377DD"/>
    <w:rsid w:val="00137B71"/>
    <w:rsid w:val="00137D47"/>
    <w:rsid w:val="00137D7B"/>
    <w:rsid w:val="00137DB2"/>
    <w:rsid w:val="00137F9F"/>
    <w:rsid w:val="00137FBA"/>
    <w:rsid w:val="00140063"/>
    <w:rsid w:val="00140410"/>
    <w:rsid w:val="0014055D"/>
    <w:rsid w:val="001405C9"/>
    <w:rsid w:val="0014084C"/>
    <w:rsid w:val="00140DC9"/>
    <w:rsid w:val="00140DDA"/>
    <w:rsid w:val="00140FC3"/>
    <w:rsid w:val="001410A2"/>
    <w:rsid w:val="0014121F"/>
    <w:rsid w:val="00141375"/>
    <w:rsid w:val="001419E0"/>
    <w:rsid w:val="00141AFB"/>
    <w:rsid w:val="001422A0"/>
    <w:rsid w:val="0014243F"/>
    <w:rsid w:val="001424B3"/>
    <w:rsid w:val="00142E19"/>
    <w:rsid w:val="00143154"/>
    <w:rsid w:val="001435A6"/>
    <w:rsid w:val="00143673"/>
    <w:rsid w:val="00143860"/>
    <w:rsid w:val="001438E9"/>
    <w:rsid w:val="00143CB2"/>
    <w:rsid w:val="00143D77"/>
    <w:rsid w:val="00143FE4"/>
    <w:rsid w:val="00144506"/>
    <w:rsid w:val="001449A0"/>
    <w:rsid w:val="00144B14"/>
    <w:rsid w:val="00144B7E"/>
    <w:rsid w:val="00144EAD"/>
    <w:rsid w:val="00145190"/>
    <w:rsid w:val="00145550"/>
    <w:rsid w:val="00145620"/>
    <w:rsid w:val="00145D59"/>
    <w:rsid w:val="00145F5E"/>
    <w:rsid w:val="001460B5"/>
    <w:rsid w:val="0014610F"/>
    <w:rsid w:val="00146137"/>
    <w:rsid w:val="001465C4"/>
    <w:rsid w:val="001465DB"/>
    <w:rsid w:val="0014663E"/>
    <w:rsid w:val="00146B12"/>
    <w:rsid w:val="00146E14"/>
    <w:rsid w:val="0014727D"/>
    <w:rsid w:val="0014755E"/>
    <w:rsid w:val="00147B8A"/>
    <w:rsid w:val="00147C0D"/>
    <w:rsid w:val="001500AC"/>
    <w:rsid w:val="0015069D"/>
    <w:rsid w:val="0015082C"/>
    <w:rsid w:val="001513F9"/>
    <w:rsid w:val="001514AF"/>
    <w:rsid w:val="001515EE"/>
    <w:rsid w:val="001521F6"/>
    <w:rsid w:val="00152670"/>
    <w:rsid w:val="001526BE"/>
    <w:rsid w:val="00152795"/>
    <w:rsid w:val="00152A91"/>
    <w:rsid w:val="00152BA3"/>
    <w:rsid w:val="00152D38"/>
    <w:rsid w:val="00153054"/>
    <w:rsid w:val="00153455"/>
    <w:rsid w:val="001534E2"/>
    <w:rsid w:val="00153B90"/>
    <w:rsid w:val="00153C3D"/>
    <w:rsid w:val="00153C6D"/>
    <w:rsid w:val="00153EDF"/>
    <w:rsid w:val="00153F50"/>
    <w:rsid w:val="001544A2"/>
    <w:rsid w:val="00154727"/>
    <w:rsid w:val="001547B4"/>
    <w:rsid w:val="00154A86"/>
    <w:rsid w:val="00154A8E"/>
    <w:rsid w:val="00154DB1"/>
    <w:rsid w:val="00154E09"/>
    <w:rsid w:val="0015518C"/>
    <w:rsid w:val="0015562D"/>
    <w:rsid w:val="00155830"/>
    <w:rsid w:val="00155B0E"/>
    <w:rsid w:val="00155B54"/>
    <w:rsid w:val="00155BB9"/>
    <w:rsid w:val="00155EEE"/>
    <w:rsid w:val="001565D6"/>
    <w:rsid w:val="0015693C"/>
    <w:rsid w:val="00156B47"/>
    <w:rsid w:val="00156CEB"/>
    <w:rsid w:val="0015715C"/>
    <w:rsid w:val="001573D2"/>
    <w:rsid w:val="00157B26"/>
    <w:rsid w:val="001607B8"/>
    <w:rsid w:val="00160968"/>
    <w:rsid w:val="00160AF9"/>
    <w:rsid w:val="00160DDA"/>
    <w:rsid w:val="0016133F"/>
    <w:rsid w:val="0016158A"/>
    <w:rsid w:val="001617AD"/>
    <w:rsid w:val="00161A41"/>
    <w:rsid w:val="00161E9D"/>
    <w:rsid w:val="00161FB4"/>
    <w:rsid w:val="001622F0"/>
    <w:rsid w:val="0016237D"/>
    <w:rsid w:val="001623C5"/>
    <w:rsid w:val="00162704"/>
    <w:rsid w:val="0016287F"/>
    <w:rsid w:val="00162B1E"/>
    <w:rsid w:val="00162D58"/>
    <w:rsid w:val="00162F57"/>
    <w:rsid w:val="00162FC5"/>
    <w:rsid w:val="00163137"/>
    <w:rsid w:val="00163209"/>
    <w:rsid w:val="00163248"/>
    <w:rsid w:val="001633DB"/>
    <w:rsid w:val="001635F8"/>
    <w:rsid w:val="001636D1"/>
    <w:rsid w:val="00163D96"/>
    <w:rsid w:val="00163EA6"/>
    <w:rsid w:val="0016408E"/>
    <w:rsid w:val="00164153"/>
    <w:rsid w:val="001644A3"/>
    <w:rsid w:val="0016459F"/>
    <w:rsid w:val="0016466E"/>
    <w:rsid w:val="0016491B"/>
    <w:rsid w:val="0016494C"/>
    <w:rsid w:val="00164BA7"/>
    <w:rsid w:val="00164F25"/>
    <w:rsid w:val="00165062"/>
    <w:rsid w:val="001651BD"/>
    <w:rsid w:val="001656E6"/>
    <w:rsid w:val="00165E34"/>
    <w:rsid w:val="00165ECC"/>
    <w:rsid w:val="0016613E"/>
    <w:rsid w:val="001662FB"/>
    <w:rsid w:val="00166970"/>
    <w:rsid w:val="00166A0B"/>
    <w:rsid w:val="00166C69"/>
    <w:rsid w:val="001670DF"/>
    <w:rsid w:val="0016713F"/>
    <w:rsid w:val="001672CD"/>
    <w:rsid w:val="00167394"/>
    <w:rsid w:val="00167541"/>
    <w:rsid w:val="001701D6"/>
    <w:rsid w:val="00170692"/>
    <w:rsid w:val="001706ED"/>
    <w:rsid w:val="001707AB"/>
    <w:rsid w:val="0017082E"/>
    <w:rsid w:val="00170D7D"/>
    <w:rsid w:val="00170F8A"/>
    <w:rsid w:val="00171243"/>
    <w:rsid w:val="00171460"/>
    <w:rsid w:val="001715BD"/>
    <w:rsid w:val="00171931"/>
    <w:rsid w:val="00171CE3"/>
    <w:rsid w:val="00171D60"/>
    <w:rsid w:val="00171E0A"/>
    <w:rsid w:val="00171FD5"/>
    <w:rsid w:val="00172055"/>
    <w:rsid w:val="0017211F"/>
    <w:rsid w:val="00172552"/>
    <w:rsid w:val="00172947"/>
    <w:rsid w:val="00172988"/>
    <w:rsid w:val="00173788"/>
    <w:rsid w:val="00174133"/>
    <w:rsid w:val="00174182"/>
    <w:rsid w:val="00174797"/>
    <w:rsid w:val="0017483B"/>
    <w:rsid w:val="001748F6"/>
    <w:rsid w:val="001751DE"/>
    <w:rsid w:val="001753CD"/>
    <w:rsid w:val="00175761"/>
    <w:rsid w:val="00175973"/>
    <w:rsid w:val="001761E0"/>
    <w:rsid w:val="00176AD5"/>
    <w:rsid w:val="00176FAC"/>
    <w:rsid w:val="0017738A"/>
    <w:rsid w:val="0017761A"/>
    <w:rsid w:val="00177AF0"/>
    <w:rsid w:val="0018007F"/>
    <w:rsid w:val="00180301"/>
    <w:rsid w:val="0018036A"/>
    <w:rsid w:val="0018081E"/>
    <w:rsid w:val="00180A28"/>
    <w:rsid w:val="00180EBA"/>
    <w:rsid w:val="00181041"/>
    <w:rsid w:val="00181045"/>
    <w:rsid w:val="0018156B"/>
    <w:rsid w:val="001816A3"/>
    <w:rsid w:val="00181CFC"/>
    <w:rsid w:val="00181D76"/>
    <w:rsid w:val="0018204D"/>
    <w:rsid w:val="001820C6"/>
    <w:rsid w:val="0018225F"/>
    <w:rsid w:val="0018256C"/>
    <w:rsid w:val="00182843"/>
    <w:rsid w:val="00182848"/>
    <w:rsid w:val="001829C4"/>
    <w:rsid w:val="0018374F"/>
    <w:rsid w:val="0018392E"/>
    <w:rsid w:val="00183B3B"/>
    <w:rsid w:val="00184009"/>
    <w:rsid w:val="001841E3"/>
    <w:rsid w:val="001841F4"/>
    <w:rsid w:val="00184421"/>
    <w:rsid w:val="00184B0D"/>
    <w:rsid w:val="00184EEF"/>
    <w:rsid w:val="00184FBB"/>
    <w:rsid w:val="0018613A"/>
    <w:rsid w:val="0018638E"/>
    <w:rsid w:val="001863D8"/>
    <w:rsid w:val="00186AD6"/>
    <w:rsid w:val="00186B02"/>
    <w:rsid w:val="00186B6C"/>
    <w:rsid w:val="00186C46"/>
    <w:rsid w:val="00186FBD"/>
    <w:rsid w:val="00187038"/>
    <w:rsid w:val="001871F0"/>
    <w:rsid w:val="001871F7"/>
    <w:rsid w:val="0018750E"/>
    <w:rsid w:val="0018797E"/>
    <w:rsid w:val="00187FAC"/>
    <w:rsid w:val="001900D7"/>
    <w:rsid w:val="00190AB5"/>
    <w:rsid w:val="00190FA2"/>
    <w:rsid w:val="001911F1"/>
    <w:rsid w:val="001911F8"/>
    <w:rsid w:val="001913C0"/>
    <w:rsid w:val="001915BB"/>
    <w:rsid w:val="00191831"/>
    <w:rsid w:val="00191EAA"/>
    <w:rsid w:val="00192235"/>
    <w:rsid w:val="00192456"/>
    <w:rsid w:val="001925C9"/>
    <w:rsid w:val="001928B0"/>
    <w:rsid w:val="001928B4"/>
    <w:rsid w:val="00192D4B"/>
    <w:rsid w:val="00192DD6"/>
    <w:rsid w:val="0019313D"/>
    <w:rsid w:val="00193211"/>
    <w:rsid w:val="00193569"/>
    <w:rsid w:val="0019374E"/>
    <w:rsid w:val="00193C76"/>
    <w:rsid w:val="001941AD"/>
    <w:rsid w:val="00194257"/>
    <w:rsid w:val="00194355"/>
    <w:rsid w:val="0019438C"/>
    <w:rsid w:val="00194519"/>
    <w:rsid w:val="001948AB"/>
    <w:rsid w:val="00194F38"/>
    <w:rsid w:val="00194FC8"/>
    <w:rsid w:val="00194FDC"/>
    <w:rsid w:val="00195295"/>
    <w:rsid w:val="001953B1"/>
    <w:rsid w:val="00195495"/>
    <w:rsid w:val="0019557E"/>
    <w:rsid w:val="00195829"/>
    <w:rsid w:val="00195B0B"/>
    <w:rsid w:val="00195CA9"/>
    <w:rsid w:val="00195E7F"/>
    <w:rsid w:val="0019675D"/>
    <w:rsid w:val="00196BBB"/>
    <w:rsid w:val="00196FCC"/>
    <w:rsid w:val="0019705A"/>
    <w:rsid w:val="001972B4"/>
    <w:rsid w:val="001977CC"/>
    <w:rsid w:val="00197899"/>
    <w:rsid w:val="00197CF4"/>
    <w:rsid w:val="001A03E3"/>
    <w:rsid w:val="001A062E"/>
    <w:rsid w:val="001A0E16"/>
    <w:rsid w:val="001A0FD8"/>
    <w:rsid w:val="001A1206"/>
    <w:rsid w:val="001A13D3"/>
    <w:rsid w:val="001A1953"/>
    <w:rsid w:val="001A1A2D"/>
    <w:rsid w:val="001A1AC9"/>
    <w:rsid w:val="001A1BA0"/>
    <w:rsid w:val="001A1C4C"/>
    <w:rsid w:val="001A228A"/>
    <w:rsid w:val="001A248B"/>
    <w:rsid w:val="001A28DD"/>
    <w:rsid w:val="001A2C31"/>
    <w:rsid w:val="001A2D28"/>
    <w:rsid w:val="001A3407"/>
    <w:rsid w:val="001A369C"/>
    <w:rsid w:val="001A3753"/>
    <w:rsid w:val="001A399B"/>
    <w:rsid w:val="001A3A89"/>
    <w:rsid w:val="001A3DAD"/>
    <w:rsid w:val="001A3E11"/>
    <w:rsid w:val="001A3F19"/>
    <w:rsid w:val="001A41BE"/>
    <w:rsid w:val="001A4838"/>
    <w:rsid w:val="001A5014"/>
    <w:rsid w:val="001A5092"/>
    <w:rsid w:val="001A53D8"/>
    <w:rsid w:val="001A56F3"/>
    <w:rsid w:val="001A5816"/>
    <w:rsid w:val="001A5961"/>
    <w:rsid w:val="001A59F7"/>
    <w:rsid w:val="001A5AE3"/>
    <w:rsid w:val="001A5BDC"/>
    <w:rsid w:val="001A619A"/>
    <w:rsid w:val="001A64A3"/>
    <w:rsid w:val="001A6662"/>
    <w:rsid w:val="001A6932"/>
    <w:rsid w:val="001A6A24"/>
    <w:rsid w:val="001A6C8E"/>
    <w:rsid w:val="001A6FA1"/>
    <w:rsid w:val="001A6FCD"/>
    <w:rsid w:val="001A7013"/>
    <w:rsid w:val="001A7166"/>
    <w:rsid w:val="001A71FC"/>
    <w:rsid w:val="001A7350"/>
    <w:rsid w:val="001A73CF"/>
    <w:rsid w:val="001A7617"/>
    <w:rsid w:val="001A7E99"/>
    <w:rsid w:val="001B00EB"/>
    <w:rsid w:val="001B0281"/>
    <w:rsid w:val="001B02AD"/>
    <w:rsid w:val="001B0615"/>
    <w:rsid w:val="001B07DB"/>
    <w:rsid w:val="001B09AF"/>
    <w:rsid w:val="001B0FC6"/>
    <w:rsid w:val="001B165E"/>
    <w:rsid w:val="001B16F2"/>
    <w:rsid w:val="001B17D3"/>
    <w:rsid w:val="001B1C5C"/>
    <w:rsid w:val="001B1DC1"/>
    <w:rsid w:val="001B1F08"/>
    <w:rsid w:val="001B1F0A"/>
    <w:rsid w:val="001B212C"/>
    <w:rsid w:val="001B2289"/>
    <w:rsid w:val="001B2448"/>
    <w:rsid w:val="001B2814"/>
    <w:rsid w:val="001B286D"/>
    <w:rsid w:val="001B2940"/>
    <w:rsid w:val="001B2AA4"/>
    <w:rsid w:val="001B2E39"/>
    <w:rsid w:val="001B328C"/>
    <w:rsid w:val="001B3914"/>
    <w:rsid w:val="001B3CB7"/>
    <w:rsid w:val="001B3E4A"/>
    <w:rsid w:val="001B4210"/>
    <w:rsid w:val="001B435B"/>
    <w:rsid w:val="001B4377"/>
    <w:rsid w:val="001B43E4"/>
    <w:rsid w:val="001B44EA"/>
    <w:rsid w:val="001B452F"/>
    <w:rsid w:val="001B45A0"/>
    <w:rsid w:val="001B4B9D"/>
    <w:rsid w:val="001B4C14"/>
    <w:rsid w:val="001B4C70"/>
    <w:rsid w:val="001B4E8B"/>
    <w:rsid w:val="001B50C7"/>
    <w:rsid w:val="001B511E"/>
    <w:rsid w:val="001B51FD"/>
    <w:rsid w:val="001B5249"/>
    <w:rsid w:val="001B5891"/>
    <w:rsid w:val="001B5C25"/>
    <w:rsid w:val="001B6315"/>
    <w:rsid w:val="001B6328"/>
    <w:rsid w:val="001B6A87"/>
    <w:rsid w:val="001B6AAE"/>
    <w:rsid w:val="001B6D49"/>
    <w:rsid w:val="001B6DD1"/>
    <w:rsid w:val="001B7078"/>
    <w:rsid w:val="001B7386"/>
    <w:rsid w:val="001B758E"/>
    <w:rsid w:val="001B75F7"/>
    <w:rsid w:val="001B78F1"/>
    <w:rsid w:val="001B7ED3"/>
    <w:rsid w:val="001B7FC5"/>
    <w:rsid w:val="001C036A"/>
    <w:rsid w:val="001C047F"/>
    <w:rsid w:val="001C05F5"/>
    <w:rsid w:val="001C0696"/>
    <w:rsid w:val="001C0A5F"/>
    <w:rsid w:val="001C0C37"/>
    <w:rsid w:val="001C0CAC"/>
    <w:rsid w:val="001C1154"/>
    <w:rsid w:val="001C1527"/>
    <w:rsid w:val="001C1B8B"/>
    <w:rsid w:val="001C1C76"/>
    <w:rsid w:val="001C1DA5"/>
    <w:rsid w:val="001C1EB3"/>
    <w:rsid w:val="001C1F1E"/>
    <w:rsid w:val="001C2299"/>
    <w:rsid w:val="001C236A"/>
    <w:rsid w:val="001C23D7"/>
    <w:rsid w:val="001C25F7"/>
    <w:rsid w:val="001C2642"/>
    <w:rsid w:val="001C264F"/>
    <w:rsid w:val="001C272E"/>
    <w:rsid w:val="001C28A3"/>
    <w:rsid w:val="001C2D32"/>
    <w:rsid w:val="001C3466"/>
    <w:rsid w:val="001C3793"/>
    <w:rsid w:val="001C39BF"/>
    <w:rsid w:val="001C3AD4"/>
    <w:rsid w:val="001C3BBC"/>
    <w:rsid w:val="001C3C8F"/>
    <w:rsid w:val="001C3FDC"/>
    <w:rsid w:val="001C486F"/>
    <w:rsid w:val="001C4C64"/>
    <w:rsid w:val="001C4DB6"/>
    <w:rsid w:val="001C4E0F"/>
    <w:rsid w:val="001C4FCC"/>
    <w:rsid w:val="001C5510"/>
    <w:rsid w:val="001C5CE2"/>
    <w:rsid w:val="001C5D2C"/>
    <w:rsid w:val="001C5E99"/>
    <w:rsid w:val="001C5EC0"/>
    <w:rsid w:val="001C623E"/>
    <w:rsid w:val="001C6430"/>
    <w:rsid w:val="001C6A35"/>
    <w:rsid w:val="001C6D89"/>
    <w:rsid w:val="001C743E"/>
    <w:rsid w:val="001C7682"/>
    <w:rsid w:val="001C7A5B"/>
    <w:rsid w:val="001C7A77"/>
    <w:rsid w:val="001C7E3B"/>
    <w:rsid w:val="001C7E56"/>
    <w:rsid w:val="001C7EEA"/>
    <w:rsid w:val="001C7FF8"/>
    <w:rsid w:val="001D02BF"/>
    <w:rsid w:val="001D0544"/>
    <w:rsid w:val="001D08BE"/>
    <w:rsid w:val="001D0C5A"/>
    <w:rsid w:val="001D0D3B"/>
    <w:rsid w:val="001D0F32"/>
    <w:rsid w:val="001D14A2"/>
    <w:rsid w:val="001D1B01"/>
    <w:rsid w:val="001D1C82"/>
    <w:rsid w:val="001D20E0"/>
    <w:rsid w:val="001D2242"/>
    <w:rsid w:val="001D23CC"/>
    <w:rsid w:val="001D24D6"/>
    <w:rsid w:val="001D302B"/>
    <w:rsid w:val="001D339A"/>
    <w:rsid w:val="001D344D"/>
    <w:rsid w:val="001D34A5"/>
    <w:rsid w:val="001D34C0"/>
    <w:rsid w:val="001D3527"/>
    <w:rsid w:val="001D3899"/>
    <w:rsid w:val="001D41B9"/>
    <w:rsid w:val="001D4397"/>
    <w:rsid w:val="001D46B2"/>
    <w:rsid w:val="001D47B3"/>
    <w:rsid w:val="001D4A78"/>
    <w:rsid w:val="001D4BD4"/>
    <w:rsid w:val="001D4EB7"/>
    <w:rsid w:val="001D54F6"/>
    <w:rsid w:val="001D5B77"/>
    <w:rsid w:val="001D5ED2"/>
    <w:rsid w:val="001D6301"/>
    <w:rsid w:val="001D65A5"/>
    <w:rsid w:val="001D6706"/>
    <w:rsid w:val="001D68E5"/>
    <w:rsid w:val="001D6F2D"/>
    <w:rsid w:val="001D715D"/>
    <w:rsid w:val="001D7469"/>
    <w:rsid w:val="001D74C7"/>
    <w:rsid w:val="001D76EC"/>
    <w:rsid w:val="001D7AD5"/>
    <w:rsid w:val="001E0279"/>
    <w:rsid w:val="001E06E5"/>
    <w:rsid w:val="001E071B"/>
    <w:rsid w:val="001E085D"/>
    <w:rsid w:val="001E09AB"/>
    <w:rsid w:val="001E0E88"/>
    <w:rsid w:val="001E0FDD"/>
    <w:rsid w:val="001E1324"/>
    <w:rsid w:val="001E17E7"/>
    <w:rsid w:val="001E18DD"/>
    <w:rsid w:val="001E1A19"/>
    <w:rsid w:val="001E1B06"/>
    <w:rsid w:val="001E1B13"/>
    <w:rsid w:val="001E1DB7"/>
    <w:rsid w:val="001E22B2"/>
    <w:rsid w:val="001E23AA"/>
    <w:rsid w:val="001E2426"/>
    <w:rsid w:val="001E263B"/>
    <w:rsid w:val="001E29BB"/>
    <w:rsid w:val="001E2F94"/>
    <w:rsid w:val="001E3337"/>
    <w:rsid w:val="001E380A"/>
    <w:rsid w:val="001E3DF0"/>
    <w:rsid w:val="001E3F2D"/>
    <w:rsid w:val="001E3FAC"/>
    <w:rsid w:val="001E3FF2"/>
    <w:rsid w:val="001E4A9D"/>
    <w:rsid w:val="001E4B2E"/>
    <w:rsid w:val="001E4F41"/>
    <w:rsid w:val="001E514A"/>
    <w:rsid w:val="001E5194"/>
    <w:rsid w:val="001E53EC"/>
    <w:rsid w:val="001E56E4"/>
    <w:rsid w:val="001E574A"/>
    <w:rsid w:val="001E5BFA"/>
    <w:rsid w:val="001E5D00"/>
    <w:rsid w:val="001E5D07"/>
    <w:rsid w:val="001E6086"/>
    <w:rsid w:val="001E65D8"/>
    <w:rsid w:val="001E6648"/>
    <w:rsid w:val="001E69D5"/>
    <w:rsid w:val="001E6A40"/>
    <w:rsid w:val="001E6AC0"/>
    <w:rsid w:val="001E6E5E"/>
    <w:rsid w:val="001E6FD2"/>
    <w:rsid w:val="001E7441"/>
    <w:rsid w:val="001E76A2"/>
    <w:rsid w:val="001E771C"/>
    <w:rsid w:val="001E78CA"/>
    <w:rsid w:val="001E79C4"/>
    <w:rsid w:val="001E7A9E"/>
    <w:rsid w:val="001E7BA8"/>
    <w:rsid w:val="001F046E"/>
    <w:rsid w:val="001F0640"/>
    <w:rsid w:val="001F070A"/>
    <w:rsid w:val="001F08E4"/>
    <w:rsid w:val="001F0C13"/>
    <w:rsid w:val="001F0F36"/>
    <w:rsid w:val="001F1296"/>
    <w:rsid w:val="001F13DC"/>
    <w:rsid w:val="001F1402"/>
    <w:rsid w:val="001F184A"/>
    <w:rsid w:val="001F2342"/>
    <w:rsid w:val="001F2383"/>
    <w:rsid w:val="001F2772"/>
    <w:rsid w:val="001F2852"/>
    <w:rsid w:val="001F30F0"/>
    <w:rsid w:val="001F3401"/>
    <w:rsid w:val="001F34BC"/>
    <w:rsid w:val="001F34E6"/>
    <w:rsid w:val="001F3B9A"/>
    <w:rsid w:val="001F3BDE"/>
    <w:rsid w:val="001F3D58"/>
    <w:rsid w:val="001F401A"/>
    <w:rsid w:val="001F46CA"/>
    <w:rsid w:val="001F47FB"/>
    <w:rsid w:val="001F4962"/>
    <w:rsid w:val="001F4B24"/>
    <w:rsid w:val="001F4F1E"/>
    <w:rsid w:val="001F503D"/>
    <w:rsid w:val="001F50EF"/>
    <w:rsid w:val="001F56E1"/>
    <w:rsid w:val="001F582D"/>
    <w:rsid w:val="001F5E7E"/>
    <w:rsid w:val="001F6103"/>
    <w:rsid w:val="001F63B6"/>
    <w:rsid w:val="001F6AA3"/>
    <w:rsid w:val="001F73BC"/>
    <w:rsid w:val="001F7468"/>
    <w:rsid w:val="001F77AF"/>
    <w:rsid w:val="001F7A34"/>
    <w:rsid w:val="001F7B95"/>
    <w:rsid w:val="001F7D24"/>
    <w:rsid w:val="001F7D45"/>
    <w:rsid w:val="001F7DAF"/>
    <w:rsid w:val="001F7F95"/>
    <w:rsid w:val="0020042F"/>
    <w:rsid w:val="00200543"/>
    <w:rsid w:val="00200660"/>
    <w:rsid w:val="00200A07"/>
    <w:rsid w:val="00200C53"/>
    <w:rsid w:val="00200C8A"/>
    <w:rsid w:val="00200E91"/>
    <w:rsid w:val="00201102"/>
    <w:rsid w:val="0020173F"/>
    <w:rsid w:val="00201C12"/>
    <w:rsid w:val="00201EEA"/>
    <w:rsid w:val="00202B82"/>
    <w:rsid w:val="00202FD1"/>
    <w:rsid w:val="0020347C"/>
    <w:rsid w:val="0020349D"/>
    <w:rsid w:val="002035C0"/>
    <w:rsid w:val="00203A7C"/>
    <w:rsid w:val="00203AEE"/>
    <w:rsid w:val="00203B4C"/>
    <w:rsid w:val="00203D73"/>
    <w:rsid w:val="00203EDD"/>
    <w:rsid w:val="0020429E"/>
    <w:rsid w:val="002042AC"/>
    <w:rsid w:val="0020453D"/>
    <w:rsid w:val="00204BA8"/>
    <w:rsid w:val="00204E78"/>
    <w:rsid w:val="00205567"/>
    <w:rsid w:val="00205A93"/>
    <w:rsid w:val="00205B29"/>
    <w:rsid w:val="00205B7F"/>
    <w:rsid w:val="00206184"/>
    <w:rsid w:val="0020625E"/>
    <w:rsid w:val="00206300"/>
    <w:rsid w:val="0020642C"/>
    <w:rsid w:val="00206438"/>
    <w:rsid w:val="0020649D"/>
    <w:rsid w:val="00206643"/>
    <w:rsid w:val="002068F5"/>
    <w:rsid w:val="00206981"/>
    <w:rsid w:val="00206A6A"/>
    <w:rsid w:val="00206B73"/>
    <w:rsid w:val="002074A3"/>
    <w:rsid w:val="00207839"/>
    <w:rsid w:val="00207ADB"/>
    <w:rsid w:val="00207DF6"/>
    <w:rsid w:val="00207E8B"/>
    <w:rsid w:val="00207F12"/>
    <w:rsid w:val="0021003A"/>
    <w:rsid w:val="00210095"/>
    <w:rsid w:val="002104BF"/>
    <w:rsid w:val="0021065D"/>
    <w:rsid w:val="002106F4"/>
    <w:rsid w:val="002108DF"/>
    <w:rsid w:val="00210ADC"/>
    <w:rsid w:val="00210C7E"/>
    <w:rsid w:val="0021124F"/>
    <w:rsid w:val="002113A7"/>
    <w:rsid w:val="00211647"/>
    <w:rsid w:val="002120E1"/>
    <w:rsid w:val="0021260A"/>
    <w:rsid w:val="00212A52"/>
    <w:rsid w:val="00212EB7"/>
    <w:rsid w:val="00213047"/>
    <w:rsid w:val="002130F4"/>
    <w:rsid w:val="00213180"/>
    <w:rsid w:val="0021367D"/>
    <w:rsid w:val="002137A5"/>
    <w:rsid w:val="002138F3"/>
    <w:rsid w:val="00213B1E"/>
    <w:rsid w:val="00213E4F"/>
    <w:rsid w:val="002140F5"/>
    <w:rsid w:val="00214AF7"/>
    <w:rsid w:val="00214DB6"/>
    <w:rsid w:val="00215566"/>
    <w:rsid w:val="0021560B"/>
    <w:rsid w:val="0021576E"/>
    <w:rsid w:val="00215ADF"/>
    <w:rsid w:val="002164B7"/>
    <w:rsid w:val="00216718"/>
    <w:rsid w:val="00216A62"/>
    <w:rsid w:val="00216B5D"/>
    <w:rsid w:val="00216C5C"/>
    <w:rsid w:val="00216D20"/>
    <w:rsid w:val="00217045"/>
    <w:rsid w:val="00217106"/>
    <w:rsid w:val="00217B61"/>
    <w:rsid w:val="00217D6C"/>
    <w:rsid w:val="00217DD3"/>
    <w:rsid w:val="00217E2A"/>
    <w:rsid w:val="00217E53"/>
    <w:rsid w:val="00217F23"/>
    <w:rsid w:val="00217F59"/>
    <w:rsid w:val="00217F8B"/>
    <w:rsid w:val="00220382"/>
    <w:rsid w:val="002203D4"/>
    <w:rsid w:val="0022065D"/>
    <w:rsid w:val="00220E68"/>
    <w:rsid w:val="00221257"/>
    <w:rsid w:val="002214F7"/>
    <w:rsid w:val="00221555"/>
    <w:rsid w:val="00221887"/>
    <w:rsid w:val="0022197B"/>
    <w:rsid w:val="00221C3B"/>
    <w:rsid w:val="00221D54"/>
    <w:rsid w:val="00222055"/>
    <w:rsid w:val="00222057"/>
    <w:rsid w:val="00222331"/>
    <w:rsid w:val="00222453"/>
    <w:rsid w:val="002229B7"/>
    <w:rsid w:val="002229F9"/>
    <w:rsid w:val="00222B17"/>
    <w:rsid w:val="00222EE0"/>
    <w:rsid w:val="0022302C"/>
    <w:rsid w:val="00223043"/>
    <w:rsid w:val="002230CD"/>
    <w:rsid w:val="002233A5"/>
    <w:rsid w:val="002236CB"/>
    <w:rsid w:val="002236FB"/>
    <w:rsid w:val="002237C8"/>
    <w:rsid w:val="002237D6"/>
    <w:rsid w:val="00223AE3"/>
    <w:rsid w:val="00223B05"/>
    <w:rsid w:val="00223B72"/>
    <w:rsid w:val="00223C47"/>
    <w:rsid w:val="00223FF9"/>
    <w:rsid w:val="00224513"/>
    <w:rsid w:val="002246EC"/>
    <w:rsid w:val="002249BC"/>
    <w:rsid w:val="00224CDE"/>
    <w:rsid w:val="00224F06"/>
    <w:rsid w:val="00224F1F"/>
    <w:rsid w:val="0022581B"/>
    <w:rsid w:val="0022584D"/>
    <w:rsid w:val="00225A65"/>
    <w:rsid w:val="00225D1E"/>
    <w:rsid w:val="00225DF3"/>
    <w:rsid w:val="002261BF"/>
    <w:rsid w:val="0022652C"/>
    <w:rsid w:val="0022679C"/>
    <w:rsid w:val="00226988"/>
    <w:rsid w:val="00226A15"/>
    <w:rsid w:val="00226E88"/>
    <w:rsid w:val="00226F85"/>
    <w:rsid w:val="0022705C"/>
    <w:rsid w:val="002270BB"/>
    <w:rsid w:val="002270C7"/>
    <w:rsid w:val="00227151"/>
    <w:rsid w:val="002276C1"/>
    <w:rsid w:val="00227740"/>
    <w:rsid w:val="00227A9D"/>
    <w:rsid w:val="00227D04"/>
    <w:rsid w:val="00227DC9"/>
    <w:rsid w:val="00227F4C"/>
    <w:rsid w:val="002304E3"/>
    <w:rsid w:val="00230502"/>
    <w:rsid w:val="00230521"/>
    <w:rsid w:val="00230720"/>
    <w:rsid w:val="00230AD3"/>
    <w:rsid w:val="00230C44"/>
    <w:rsid w:val="00230DA0"/>
    <w:rsid w:val="00230DC6"/>
    <w:rsid w:val="00230DE1"/>
    <w:rsid w:val="002312E5"/>
    <w:rsid w:val="00231540"/>
    <w:rsid w:val="002315AF"/>
    <w:rsid w:val="00231695"/>
    <w:rsid w:val="00231B63"/>
    <w:rsid w:val="00232184"/>
    <w:rsid w:val="002322BD"/>
    <w:rsid w:val="00232875"/>
    <w:rsid w:val="00232944"/>
    <w:rsid w:val="00232D63"/>
    <w:rsid w:val="00232DF6"/>
    <w:rsid w:val="00232E0A"/>
    <w:rsid w:val="00232FE8"/>
    <w:rsid w:val="0023362E"/>
    <w:rsid w:val="002338AF"/>
    <w:rsid w:val="00233B18"/>
    <w:rsid w:val="002340C0"/>
    <w:rsid w:val="00234318"/>
    <w:rsid w:val="0023474A"/>
    <w:rsid w:val="002347AF"/>
    <w:rsid w:val="00235001"/>
    <w:rsid w:val="0023509E"/>
    <w:rsid w:val="0023536D"/>
    <w:rsid w:val="0023564A"/>
    <w:rsid w:val="00235E4E"/>
    <w:rsid w:val="00236152"/>
    <w:rsid w:val="00236368"/>
    <w:rsid w:val="002365C1"/>
    <w:rsid w:val="00236E1C"/>
    <w:rsid w:val="00236F6B"/>
    <w:rsid w:val="00236FAC"/>
    <w:rsid w:val="00237104"/>
    <w:rsid w:val="00237122"/>
    <w:rsid w:val="002373A1"/>
    <w:rsid w:val="0023763E"/>
    <w:rsid w:val="00237884"/>
    <w:rsid w:val="002378A3"/>
    <w:rsid w:val="00237A10"/>
    <w:rsid w:val="00237C8C"/>
    <w:rsid w:val="00237D06"/>
    <w:rsid w:val="00237D12"/>
    <w:rsid w:val="00237D16"/>
    <w:rsid w:val="00240175"/>
    <w:rsid w:val="00240A3E"/>
    <w:rsid w:val="00240BF8"/>
    <w:rsid w:val="00240E24"/>
    <w:rsid w:val="00240E36"/>
    <w:rsid w:val="00240F7A"/>
    <w:rsid w:val="00240FBB"/>
    <w:rsid w:val="002411AE"/>
    <w:rsid w:val="00241301"/>
    <w:rsid w:val="00241310"/>
    <w:rsid w:val="00241559"/>
    <w:rsid w:val="0024169E"/>
    <w:rsid w:val="00241D1B"/>
    <w:rsid w:val="00241DCC"/>
    <w:rsid w:val="00241F88"/>
    <w:rsid w:val="00242097"/>
    <w:rsid w:val="002424E9"/>
    <w:rsid w:val="002425C6"/>
    <w:rsid w:val="0024279C"/>
    <w:rsid w:val="002428D9"/>
    <w:rsid w:val="00242BA4"/>
    <w:rsid w:val="00242CE4"/>
    <w:rsid w:val="00242E9D"/>
    <w:rsid w:val="002433E5"/>
    <w:rsid w:val="002435D1"/>
    <w:rsid w:val="00243605"/>
    <w:rsid w:val="00243C0B"/>
    <w:rsid w:val="00243D4E"/>
    <w:rsid w:val="00244380"/>
    <w:rsid w:val="00244695"/>
    <w:rsid w:val="0024473C"/>
    <w:rsid w:val="00244748"/>
    <w:rsid w:val="00244B1C"/>
    <w:rsid w:val="00244BD6"/>
    <w:rsid w:val="00244DCB"/>
    <w:rsid w:val="00244E70"/>
    <w:rsid w:val="002450D0"/>
    <w:rsid w:val="00245115"/>
    <w:rsid w:val="0024518C"/>
    <w:rsid w:val="0024527C"/>
    <w:rsid w:val="00245806"/>
    <w:rsid w:val="00245884"/>
    <w:rsid w:val="00245895"/>
    <w:rsid w:val="00245FCD"/>
    <w:rsid w:val="0024661A"/>
    <w:rsid w:val="0024740A"/>
    <w:rsid w:val="00247548"/>
    <w:rsid w:val="002479EF"/>
    <w:rsid w:val="00247DE9"/>
    <w:rsid w:val="002500F8"/>
    <w:rsid w:val="00250457"/>
    <w:rsid w:val="0025051F"/>
    <w:rsid w:val="0025058F"/>
    <w:rsid w:val="0025090A"/>
    <w:rsid w:val="00250A1A"/>
    <w:rsid w:val="00250D7B"/>
    <w:rsid w:val="00250DB1"/>
    <w:rsid w:val="0025117A"/>
    <w:rsid w:val="00251256"/>
    <w:rsid w:val="00251411"/>
    <w:rsid w:val="00251A8D"/>
    <w:rsid w:val="00251B47"/>
    <w:rsid w:val="00251C46"/>
    <w:rsid w:val="00252278"/>
    <w:rsid w:val="00252328"/>
    <w:rsid w:val="002524F9"/>
    <w:rsid w:val="0025253D"/>
    <w:rsid w:val="00252A80"/>
    <w:rsid w:val="00252A9B"/>
    <w:rsid w:val="00252B51"/>
    <w:rsid w:val="00252BC6"/>
    <w:rsid w:val="00252C77"/>
    <w:rsid w:val="002534C2"/>
    <w:rsid w:val="002534E3"/>
    <w:rsid w:val="002535C9"/>
    <w:rsid w:val="0025377E"/>
    <w:rsid w:val="00253943"/>
    <w:rsid w:val="00253C17"/>
    <w:rsid w:val="00254041"/>
    <w:rsid w:val="002543D9"/>
    <w:rsid w:val="002545BE"/>
    <w:rsid w:val="002545EB"/>
    <w:rsid w:val="002548F1"/>
    <w:rsid w:val="00254B27"/>
    <w:rsid w:val="00254D14"/>
    <w:rsid w:val="00254D29"/>
    <w:rsid w:val="00254EB2"/>
    <w:rsid w:val="0025504C"/>
    <w:rsid w:val="00255DDD"/>
    <w:rsid w:val="00255FD2"/>
    <w:rsid w:val="0025648A"/>
    <w:rsid w:val="00256B15"/>
    <w:rsid w:val="00256EAA"/>
    <w:rsid w:val="00257A1C"/>
    <w:rsid w:val="00260384"/>
    <w:rsid w:val="00260400"/>
    <w:rsid w:val="00260518"/>
    <w:rsid w:val="00260A2A"/>
    <w:rsid w:val="00260A65"/>
    <w:rsid w:val="00260DA6"/>
    <w:rsid w:val="00261342"/>
    <w:rsid w:val="00261541"/>
    <w:rsid w:val="0026169F"/>
    <w:rsid w:val="00261782"/>
    <w:rsid w:val="00261B71"/>
    <w:rsid w:val="00261D84"/>
    <w:rsid w:val="00262893"/>
    <w:rsid w:val="00262918"/>
    <w:rsid w:val="0026294B"/>
    <w:rsid w:val="00262995"/>
    <w:rsid w:val="00262B14"/>
    <w:rsid w:val="00262E9F"/>
    <w:rsid w:val="00263230"/>
    <w:rsid w:val="0026366E"/>
    <w:rsid w:val="00263760"/>
    <w:rsid w:val="002637E8"/>
    <w:rsid w:val="00263988"/>
    <w:rsid w:val="00263A1B"/>
    <w:rsid w:val="00263B54"/>
    <w:rsid w:val="00263C0B"/>
    <w:rsid w:val="00263E88"/>
    <w:rsid w:val="002645D9"/>
    <w:rsid w:val="002647FC"/>
    <w:rsid w:val="00264898"/>
    <w:rsid w:val="00264AA0"/>
    <w:rsid w:val="00264D0B"/>
    <w:rsid w:val="002650E8"/>
    <w:rsid w:val="00265466"/>
    <w:rsid w:val="002658B8"/>
    <w:rsid w:val="00265AD7"/>
    <w:rsid w:val="00265C9A"/>
    <w:rsid w:val="00266458"/>
    <w:rsid w:val="00266B05"/>
    <w:rsid w:val="00266D90"/>
    <w:rsid w:val="0026730B"/>
    <w:rsid w:val="00267566"/>
    <w:rsid w:val="00267FD7"/>
    <w:rsid w:val="00270B09"/>
    <w:rsid w:val="00270B2A"/>
    <w:rsid w:val="00270F81"/>
    <w:rsid w:val="0027116E"/>
    <w:rsid w:val="00271189"/>
    <w:rsid w:val="0027146B"/>
    <w:rsid w:val="002715D3"/>
    <w:rsid w:val="002715E3"/>
    <w:rsid w:val="00271796"/>
    <w:rsid w:val="00271C8F"/>
    <w:rsid w:val="00271CB2"/>
    <w:rsid w:val="00271CF8"/>
    <w:rsid w:val="00271EC4"/>
    <w:rsid w:val="00271F48"/>
    <w:rsid w:val="00272052"/>
    <w:rsid w:val="002721FD"/>
    <w:rsid w:val="0027226E"/>
    <w:rsid w:val="00272369"/>
    <w:rsid w:val="00272754"/>
    <w:rsid w:val="00272ED2"/>
    <w:rsid w:val="00273618"/>
    <w:rsid w:val="002737FD"/>
    <w:rsid w:val="00273915"/>
    <w:rsid w:val="00273950"/>
    <w:rsid w:val="00273C92"/>
    <w:rsid w:val="0027407D"/>
    <w:rsid w:val="0027431C"/>
    <w:rsid w:val="0027434F"/>
    <w:rsid w:val="00274C5F"/>
    <w:rsid w:val="00274D77"/>
    <w:rsid w:val="002750A9"/>
    <w:rsid w:val="00275395"/>
    <w:rsid w:val="0027556F"/>
    <w:rsid w:val="00275A39"/>
    <w:rsid w:val="00275F7A"/>
    <w:rsid w:val="00276777"/>
    <w:rsid w:val="00276CBE"/>
    <w:rsid w:val="00276DDB"/>
    <w:rsid w:val="00276E01"/>
    <w:rsid w:val="00276E06"/>
    <w:rsid w:val="00276FFC"/>
    <w:rsid w:val="0027728C"/>
    <w:rsid w:val="00277392"/>
    <w:rsid w:val="0027779C"/>
    <w:rsid w:val="002777C5"/>
    <w:rsid w:val="002779AA"/>
    <w:rsid w:val="002800ED"/>
    <w:rsid w:val="002805B7"/>
    <w:rsid w:val="0028075A"/>
    <w:rsid w:val="00281228"/>
    <w:rsid w:val="002813AC"/>
    <w:rsid w:val="00281788"/>
    <w:rsid w:val="00281823"/>
    <w:rsid w:val="00281A73"/>
    <w:rsid w:val="00281B04"/>
    <w:rsid w:val="00282044"/>
    <w:rsid w:val="00282140"/>
    <w:rsid w:val="0028253F"/>
    <w:rsid w:val="0028266F"/>
    <w:rsid w:val="00282852"/>
    <w:rsid w:val="002831A0"/>
    <w:rsid w:val="00283633"/>
    <w:rsid w:val="00283937"/>
    <w:rsid w:val="002839F3"/>
    <w:rsid w:val="00283A9E"/>
    <w:rsid w:val="00283DA2"/>
    <w:rsid w:val="00283DBA"/>
    <w:rsid w:val="00284441"/>
    <w:rsid w:val="0028455D"/>
    <w:rsid w:val="002846CA"/>
    <w:rsid w:val="002847E7"/>
    <w:rsid w:val="00284894"/>
    <w:rsid w:val="00284BF5"/>
    <w:rsid w:val="00284CAD"/>
    <w:rsid w:val="002850BE"/>
    <w:rsid w:val="002850D8"/>
    <w:rsid w:val="0028524C"/>
    <w:rsid w:val="002852A3"/>
    <w:rsid w:val="0028535B"/>
    <w:rsid w:val="002855AF"/>
    <w:rsid w:val="00285766"/>
    <w:rsid w:val="00286122"/>
    <w:rsid w:val="002862C8"/>
    <w:rsid w:val="00286335"/>
    <w:rsid w:val="002868ED"/>
    <w:rsid w:val="00286B3A"/>
    <w:rsid w:val="00286EAA"/>
    <w:rsid w:val="00287128"/>
    <w:rsid w:val="00287633"/>
    <w:rsid w:val="00287C11"/>
    <w:rsid w:val="0029027F"/>
    <w:rsid w:val="0029028B"/>
    <w:rsid w:val="0029042D"/>
    <w:rsid w:val="00290794"/>
    <w:rsid w:val="00290C77"/>
    <w:rsid w:val="00290CDF"/>
    <w:rsid w:val="00290DA2"/>
    <w:rsid w:val="0029109D"/>
    <w:rsid w:val="00291138"/>
    <w:rsid w:val="002917B9"/>
    <w:rsid w:val="00291961"/>
    <w:rsid w:val="002919D5"/>
    <w:rsid w:val="00291FBB"/>
    <w:rsid w:val="00292282"/>
    <w:rsid w:val="00292354"/>
    <w:rsid w:val="00292589"/>
    <w:rsid w:val="00292802"/>
    <w:rsid w:val="00292816"/>
    <w:rsid w:val="002929DF"/>
    <w:rsid w:val="0029308A"/>
    <w:rsid w:val="00293460"/>
    <w:rsid w:val="00293522"/>
    <w:rsid w:val="00293598"/>
    <w:rsid w:val="00293778"/>
    <w:rsid w:val="002937E5"/>
    <w:rsid w:val="00293D25"/>
    <w:rsid w:val="002940DD"/>
    <w:rsid w:val="00294103"/>
    <w:rsid w:val="002942FC"/>
    <w:rsid w:val="00294303"/>
    <w:rsid w:val="002947C7"/>
    <w:rsid w:val="0029494D"/>
    <w:rsid w:val="00294A00"/>
    <w:rsid w:val="00294C3D"/>
    <w:rsid w:val="00295803"/>
    <w:rsid w:val="00295975"/>
    <w:rsid w:val="002959E6"/>
    <w:rsid w:val="00295FBE"/>
    <w:rsid w:val="0029601A"/>
    <w:rsid w:val="00296028"/>
    <w:rsid w:val="002960F2"/>
    <w:rsid w:val="002960F8"/>
    <w:rsid w:val="00296195"/>
    <w:rsid w:val="002963A8"/>
    <w:rsid w:val="00296870"/>
    <w:rsid w:val="002968A5"/>
    <w:rsid w:val="00296A5C"/>
    <w:rsid w:val="00296C3F"/>
    <w:rsid w:val="00296F88"/>
    <w:rsid w:val="00296FC8"/>
    <w:rsid w:val="002971CE"/>
    <w:rsid w:val="002973B4"/>
    <w:rsid w:val="002974B1"/>
    <w:rsid w:val="00297730"/>
    <w:rsid w:val="00297739"/>
    <w:rsid w:val="00297BB2"/>
    <w:rsid w:val="00297DB3"/>
    <w:rsid w:val="002A090D"/>
    <w:rsid w:val="002A09D7"/>
    <w:rsid w:val="002A0BF4"/>
    <w:rsid w:val="002A0CBC"/>
    <w:rsid w:val="002A0D84"/>
    <w:rsid w:val="002A0F9A"/>
    <w:rsid w:val="002A1464"/>
    <w:rsid w:val="002A1478"/>
    <w:rsid w:val="002A15E6"/>
    <w:rsid w:val="002A162B"/>
    <w:rsid w:val="002A1A89"/>
    <w:rsid w:val="002A1B5D"/>
    <w:rsid w:val="002A1B5F"/>
    <w:rsid w:val="002A1CE5"/>
    <w:rsid w:val="002A225D"/>
    <w:rsid w:val="002A24CA"/>
    <w:rsid w:val="002A24F8"/>
    <w:rsid w:val="002A259A"/>
    <w:rsid w:val="002A33B1"/>
    <w:rsid w:val="002A3479"/>
    <w:rsid w:val="002A3534"/>
    <w:rsid w:val="002A37CC"/>
    <w:rsid w:val="002A387C"/>
    <w:rsid w:val="002A38DF"/>
    <w:rsid w:val="002A3B8D"/>
    <w:rsid w:val="002A4062"/>
    <w:rsid w:val="002A4607"/>
    <w:rsid w:val="002A461E"/>
    <w:rsid w:val="002A497D"/>
    <w:rsid w:val="002A4EAE"/>
    <w:rsid w:val="002A5211"/>
    <w:rsid w:val="002A5704"/>
    <w:rsid w:val="002A5E63"/>
    <w:rsid w:val="002A5EA4"/>
    <w:rsid w:val="002A62B0"/>
    <w:rsid w:val="002A6B23"/>
    <w:rsid w:val="002A6C04"/>
    <w:rsid w:val="002A6EDB"/>
    <w:rsid w:val="002A7202"/>
    <w:rsid w:val="002A73D4"/>
    <w:rsid w:val="002A7A17"/>
    <w:rsid w:val="002A7B0D"/>
    <w:rsid w:val="002A7D24"/>
    <w:rsid w:val="002A7D39"/>
    <w:rsid w:val="002A7DB5"/>
    <w:rsid w:val="002B0514"/>
    <w:rsid w:val="002B0813"/>
    <w:rsid w:val="002B0CBC"/>
    <w:rsid w:val="002B1687"/>
    <w:rsid w:val="002B1882"/>
    <w:rsid w:val="002B19E4"/>
    <w:rsid w:val="002B1AFA"/>
    <w:rsid w:val="002B1C72"/>
    <w:rsid w:val="002B1DCD"/>
    <w:rsid w:val="002B1EDF"/>
    <w:rsid w:val="002B21A4"/>
    <w:rsid w:val="002B2352"/>
    <w:rsid w:val="002B2506"/>
    <w:rsid w:val="002B2A4D"/>
    <w:rsid w:val="002B2A9A"/>
    <w:rsid w:val="002B2ABA"/>
    <w:rsid w:val="002B2D03"/>
    <w:rsid w:val="002B2DCD"/>
    <w:rsid w:val="002B3067"/>
    <w:rsid w:val="002B31D4"/>
    <w:rsid w:val="002B37BE"/>
    <w:rsid w:val="002B37C0"/>
    <w:rsid w:val="002B3829"/>
    <w:rsid w:val="002B4AF0"/>
    <w:rsid w:val="002B4FFD"/>
    <w:rsid w:val="002B5049"/>
    <w:rsid w:val="002B50C3"/>
    <w:rsid w:val="002B51DC"/>
    <w:rsid w:val="002B52A8"/>
    <w:rsid w:val="002B53F3"/>
    <w:rsid w:val="002B56F2"/>
    <w:rsid w:val="002B571F"/>
    <w:rsid w:val="002B5E40"/>
    <w:rsid w:val="002B6493"/>
    <w:rsid w:val="002B663A"/>
    <w:rsid w:val="002B69A4"/>
    <w:rsid w:val="002B6BA7"/>
    <w:rsid w:val="002B6C2A"/>
    <w:rsid w:val="002B6E51"/>
    <w:rsid w:val="002B6F93"/>
    <w:rsid w:val="002B71AF"/>
    <w:rsid w:val="002B73F1"/>
    <w:rsid w:val="002B7605"/>
    <w:rsid w:val="002B79C3"/>
    <w:rsid w:val="002B7CE4"/>
    <w:rsid w:val="002B7FD9"/>
    <w:rsid w:val="002C007B"/>
    <w:rsid w:val="002C03F9"/>
    <w:rsid w:val="002C04F9"/>
    <w:rsid w:val="002C0C24"/>
    <w:rsid w:val="002C0E1B"/>
    <w:rsid w:val="002C0F4A"/>
    <w:rsid w:val="002C1179"/>
    <w:rsid w:val="002C1300"/>
    <w:rsid w:val="002C1750"/>
    <w:rsid w:val="002C1AA6"/>
    <w:rsid w:val="002C1D58"/>
    <w:rsid w:val="002C211E"/>
    <w:rsid w:val="002C2778"/>
    <w:rsid w:val="002C2B13"/>
    <w:rsid w:val="002C2B69"/>
    <w:rsid w:val="002C2CE3"/>
    <w:rsid w:val="002C2D9E"/>
    <w:rsid w:val="002C2F1C"/>
    <w:rsid w:val="002C3150"/>
    <w:rsid w:val="002C3973"/>
    <w:rsid w:val="002C399C"/>
    <w:rsid w:val="002C40C3"/>
    <w:rsid w:val="002C4266"/>
    <w:rsid w:val="002C447D"/>
    <w:rsid w:val="002C483E"/>
    <w:rsid w:val="002C4AF9"/>
    <w:rsid w:val="002C5286"/>
    <w:rsid w:val="002C55E5"/>
    <w:rsid w:val="002C5B15"/>
    <w:rsid w:val="002C5E4B"/>
    <w:rsid w:val="002C5F9C"/>
    <w:rsid w:val="002C60C4"/>
    <w:rsid w:val="002C61BE"/>
    <w:rsid w:val="002C61E0"/>
    <w:rsid w:val="002C64EE"/>
    <w:rsid w:val="002C68BE"/>
    <w:rsid w:val="002C6955"/>
    <w:rsid w:val="002C6B32"/>
    <w:rsid w:val="002C7468"/>
    <w:rsid w:val="002C74E8"/>
    <w:rsid w:val="002C757C"/>
    <w:rsid w:val="002C778B"/>
    <w:rsid w:val="002C799D"/>
    <w:rsid w:val="002C7AE8"/>
    <w:rsid w:val="002C7B88"/>
    <w:rsid w:val="002C7D86"/>
    <w:rsid w:val="002D029D"/>
    <w:rsid w:val="002D0522"/>
    <w:rsid w:val="002D0583"/>
    <w:rsid w:val="002D097D"/>
    <w:rsid w:val="002D0A20"/>
    <w:rsid w:val="002D0A5B"/>
    <w:rsid w:val="002D1155"/>
    <w:rsid w:val="002D1346"/>
    <w:rsid w:val="002D16B3"/>
    <w:rsid w:val="002D19BF"/>
    <w:rsid w:val="002D1ECF"/>
    <w:rsid w:val="002D215A"/>
    <w:rsid w:val="002D229A"/>
    <w:rsid w:val="002D2475"/>
    <w:rsid w:val="002D2646"/>
    <w:rsid w:val="002D2704"/>
    <w:rsid w:val="002D273E"/>
    <w:rsid w:val="002D27DD"/>
    <w:rsid w:val="002D2AC8"/>
    <w:rsid w:val="002D2B79"/>
    <w:rsid w:val="002D30BB"/>
    <w:rsid w:val="002D3795"/>
    <w:rsid w:val="002D3C4B"/>
    <w:rsid w:val="002D4098"/>
    <w:rsid w:val="002D429F"/>
    <w:rsid w:val="002D42A4"/>
    <w:rsid w:val="002D4628"/>
    <w:rsid w:val="002D4C06"/>
    <w:rsid w:val="002D4C19"/>
    <w:rsid w:val="002D4E38"/>
    <w:rsid w:val="002D4E3A"/>
    <w:rsid w:val="002D4ED2"/>
    <w:rsid w:val="002D578A"/>
    <w:rsid w:val="002D5C26"/>
    <w:rsid w:val="002D5D5E"/>
    <w:rsid w:val="002D62A0"/>
    <w:rsid w:val="002D6646"/>
    <w:rsid w:val="002D6822"/>
    <w:rsid w:val="002D6A9B"/>
    <w:rsid w:val="002D6D29"/>
    <w:rsid w:val="002D6D9D"/>
    <w:rsid w:val="002D6F9C"/>
    <w:rsid w:val="002D746B"/>
    <w:rsid w:val="002D7621"/>
    <w:rsid w:val="002D781B"/>
    <w:rsid w:val="002D78E4"/>
    <w:rsid w:val="002D7D4D"/>
    <w:rsid w:val="002D7E94"/>
    <w:rsid w:val="002E00BA"/>
    <w:rsid w:val="002E0237"/>
    <w:rsid w:val="002E04BC"/>
    <w:rsid w:val="002E0540"/>
    <w:rsid w:val="002E0595"/>
    <w:rsid w:val="002E06D8"/>
    <w:rsid w:val="002E07AD"/>
    <w:rsid w:val="002E0AB1"/>
    <w:rsid w:val="002E0C30"/>
    <w:rsid w:val="002E11D9"/>
    <w:rsid w:val="002E1423"/>
    <w:rsid w:val="002E14C8"/>
    <w:rsid w:val="002E173E"/>
    <w:rsid w:val="002E194A"/>
    <w:rsid w:val="002E1A0A"/>
    <w:rsid w:val="002E1ADB"/>
    <w:rsid w:val="002E1BA7"/>
    <w:rsid w:val="002E1C2D"/>
    <w:rsid w:val="002E1C4A"/>
    <w:rsid w:val="002E2402"/>
    <w:rsid w:val="002E287C"/>
    <w:rsid w:val="002E2C4C"/>
    <w:rsid w:val="002E31EA"/>
    <w:rsid w:val="002E333F"/>
    <w:rsid w:val="002E3379"/>
    <w:rsid w:val="002E3851"/>
    <w:rsid w:val="002E387D"/>
    <w:rsid w:val="002E3E3C"/>
    <w:rsid w:val="002E3F3F"/>
    <w:rsid w:val="002E4058"/>
    <w:rsid w:val="002E43BF"/>
    <w:rsid w:val="002E43D7"/>
    <w:rsid w:val="002E4BE7"/>
    <w:rsid w:val="002E4F01"/>
    <w:rsid w:val="002E5207"/>
    <w:rsid w:val="002E52E1"/>
    <w:rsid w:val="002E55B8"/>
    <w:rsid w:val="002E56EF"/>
    <w:rsid w:val="002E5DE8"/>
    <w:rsid w:val="002E6153"/>
    <w:rsid w:val="002E66F1"/>
    <w:rsid w:val="002E730D"/>
    <w:rsid w:val="002E75A6"/>
    <w:rsid w:val="002E77B2"/>
    <w:rsid w:val="002E78B1"/>
    <w:rsid w:val="002E7A17"/>
    <w:rsid w:val="002E7AAD"/>
    <w:rsid w:val="002E7ACF"/>
    <w:rsid w:val="002E7B02"/>
    <w:rsid w:val="002E7DF5"/>
    <w:rsid w:val="002E7F24"/>
    <w:rsid w:val="002F0072"/>
    <w:rsid w:val="002F00D8"/>
    <w:rsid w:val="002F0653"/>
    <w:rsid w:val="002F07A8"/>
    <w:rsid w:val="002F142F"/>
    <w:rsid w:val="002F151F"/>
    <w:rsid w:val="002F1A9C"/>
    <w:rsid w:val="002F1F2E"/>
    <w:rsid w:val="002F22C4"/>
    <w:rsid w:val="002F2964"/>
    <w:rsid w:val="002F2A45"/>
    <w:rsid w:val="002F2B08"/>
    <w:rsid w:val="002F2BD3"/>
    <w:rsid w:val="002F30BB"/>
    <w:rsid w:val="002F318F"/>
    <w:rsid w:val="002F3357"/>
    <w:rsid w:val="002F422A"/>
    <w:rsid w:val="002F45DF"/>
    <w:rsid w:val="002F49EA"/>
    <w:rsid w:val="002F49F4"/>
    <w:rsid w:val="002F4A0B"/>
    <w:rsid w:val="002F5272"/>
    <w:rsid w:val="002F535D"/>
    <w:rsid w:val="002F5624"/>
    <w:rsid w:val="002F563F"/>
    <w:rsid w:val="002F564D"/>
    <w:rsid w:val="002F58D4"/>
    <w:rsid w:val="002F5CF5"/>
    <w:rsid w:val="002F5FA5"/>
    <w:rsid w:val="002F5FC4"/>
    <w:rsid w:val="002F6025"/>
    <w:rsid w:val="002F6388"/>
    <w:rsid w:val="002F6962"/>
    <w:rsid w:val="002F6970"/>
    <w:rsid w:val="002F69DB"/>
    <w:rsid w:val="002F6ACE"/>
    <w:rsid w:val="002F6B77"/>
    <w:rsid w:val="002F6B99"/>
    <w:rsid w:val="002F6E31"/>
    <w:rsid w:val="002F6EBE"/>
    <w:rsid w:val="002F6FC8"/>
    <w:rsid w:val="002F7021"/>
    <w:rsid w:val="002F7112"/>
    <w:rsid w:val="002F748C"/>
    <w:rsid w:val="002F75E6"/>
    <w:rsid w:val="002F7891"/>
    <w:rsid w:val="002F78EE"/>
    <w:rsid w:val="002F7D15"/>
    <w:rsid w:val="002F7E63"/>
    <w:rsid w:val="003003DD"/>
    <w:rsid w:val="0030048D"/>
    <w:rsid w:val="003004F0"/>
    <w:rsid w:val="003006C2"/>
    <w:rsid w:val="00300AC5"/>
    <w:rsid w:val="00300DC8"/>
    <w:rsid w:val="00300E90"/>
    <w:rsid w:val="00301064"/>
    <w:rsid w:val="003010DB"/>
    <w:rsid w:val="003013EE"/>
    <w:rsid w:val="0030149F"/>
    <w:rsid w:val="00301BF2"/>
    <w:rsid w:val="00301D26"/>
    <w:rsid w:val="00301DFD"/>
    <w:rsid w:val="0030222D"/>
    <w:rsid w:val="0030228E"/>
    <w:rsid w:val="0030229D"/>
    <w:rsid w:val="00302D48"/>
    <w:rsid w:val="00302ECD"/>
    <w:rsid w:val="0030336D"/>
    <w:rsid w:val="003034A0"/>
    <w:rsid w:val="00303807"/>
    <w:rsid w:val="003039B1"/>
    <w:rsid w:val="00303C41"/>
    <w:rsid w:val="00303FCF"/>
    <w:rsid w:val="003040B9"/>
    <w:rsid w:val="003042F8"/>
    <w:rsid w:val="00304441"/>
    <w:rsid w:val="00304714"/>
    <w:rsid w:val="003050F3"/>
    <w:rsid w:val="0030517C"/>
    <w:rsid w:val="00305314"/>
    <w:rsid w:val="003053F1"/>
    <w:rsid w:val="00305A37"/>
    <w:rsid w:val="00305B36"/>
    <w:rsid w:val="00305DAB"/>
    <w:rsid w:val="00305E82"/>
    <w:rsid w:val="00305EF5"/>
    <w:rsid w:val="00306039"/>
    <w:rsid w:val="00306127"/>
    <w:rsid w:val="00306685"/>
    <w:rsid w:val="00306B26"/>
    <w:rsid w:val="00306F09"/>
    <w:rsid w:val="00307886"/>
    <w:rsid w:val="003078B1"/>
    <w:rsid w:val="003079C0"/>
    <w:rsid w:val="003079C5"/>
    <w:rsid w:val="003100DF"/>
    <w:rsid w:val="00310E0F"/>
    <w:rsid w:val="00310EC8"/>
    <w:rsid w:val="00310F02"/>
    <w:rsid w:val="00311354"/>
    <w:rsid w:val="00311C04"/>
    <w:rsid w:val="00311CF7"/>
    <w:rsid w:val="003121F0"/>
    <w:rsid w:val="003124C9"/>
    <w:rsid w:val="0031250C"/>
    <w:rsid w:val="0031252C"/>
    <w:rsid w:val="00312C52"/>
    <w:rsid w:val="00312C56"/>
    <w:rsid w:val="00312FCF"/>
    <w:rsid w:val="00313131"/>
    <w:rsid w:val="0031321B"/>
    <w:rsid w:val="003134C8"/>
    <w:rsid w:val="0031381F"/>
    <w:rsid w:val="003138FB"/>
    <w:rsid w:val="0031413C"/>
    <w:rsid w:val="00314493"/>
    <w:rsid w:val="003145DB"/>
    <w:rsid w:val="003147A7"/>
    <w:rsid w:val="00314AC6"/>
    <w:rsid w:val="00314B18"/>
    <w:rsid w:val="00314C59"/>
    <w:rsid w:val="00314EDE"/>
    <w:rsid w:val="00314F70"/>
    <w:rsid w:val="003156BB"/>
    <w:rsid w:val="00315D12"/>
    <w:rsid w:val="00315DB0"/>
    <w:rsid w:val="00315E13"/>
    <w:rsid w:val="00316317"/>
    <w:rsid w:val="00316C86"/>
    <w:rsid w:val="00316CDB"/>
    <w:rsid w:val="00316F7F"/>
    <w:rsid w:val="00316F81"/>
    <w:rsid w:val="003171E8"/>
    <w:rsid w:val="00317C7C"/>
    <w:rsid w:val="00317D8C"/>
    <w:rsid w:val="00317E39"/>
    <w:rsid w:val="00320437"/>
    <w:rsid w:val="003207DE"/>
    <w:rsid w:val="00320858"/>
    <w:rsid w:val="003209CA"/>
    <w:rsid w:val="00320CFD"/>
    <w:rsid w:val="00320D86"/>
    <w:rsid w:val="00320E4F"/>
    <w:rsid w:val="00320E77"/>
    <w:rsid w:val="0032113F"/>
    <w:rsid w:val="00321303"/>
    <w:rsid w:val="00321513"/>
    <w:rsid w:val="003215FE"/>
    <w:rsid w:val="00321FD5"/>
    <w:rsid w:val="00322120"/>
    <w:rsid w:val="00322E1B"/>
    <w:rsid w:val="00322F7F"/>
    <w:rsid w:val="00323003"/>
    <w:rsid w:val="00323113"/>
    <w:rsid w:val="0032338B"/>
    <w:rsid w:val="003233E2"/>
    <w:rsid w:val="00323427"/>
    <w:rsid w:val="0032347B"/>
    <w:rsid w:val="00323B8E"/>
    <w:rsid w:val="00323BF5"/>
    <w:rsid w:val="00323C64"/>
    <w:rsid w:val="00323D3E"/>
    <w:rsid w:val="00323DC4"/>
    <w:rsid w:val="00324475"/>
    <w:rsid w:val="00324D22"/>
    <w:rsid w:val="00324D4F"/>
    <w:rsid w:val="00324DA1"/>
    <w:rsid w:val="00324F5A"/>
    <w:rsid w:val="00324FE9"/>
    <w:rsid w:val="00325541"/>
    <w:rsid w:val="00325B10"/>
    <w:rsid w:val="00325CFE"/>
    <w:rsid w:val="003262E2"/>
    <w:rsid w:val="00326953"/>
    <w:rsid w:val="00326973"/>
    <w:rsid w:val="00326E5B"/>
    <w:rsid w:val="0032771C"/>
    <w:rsid w:val="00327923"/>
    <w:rsid w:val="00327D3E"/>
    <w:rsid w:val="00327F83"/>
    <w:rsid w:val="003307BB"/>
    <w:rsid w:val="00330B83"/>
    <w:rsid w:val="0033113E"/>
    <w:rsid w:val="00331986"/>
    <w:rsid w:val="003321B5"/>
    <w:rsid w:val="0033235F"/>
    <w:rsid w:val="003326F7"/>
    <w:rsid w:val="00332703"/>
    <w:rsid w:val="003327FD"/>
    <w:rsid w:val="00332827"/>
    <w:rsid w:val="003328B1"/>
    <w:rsid w:val="003329AD"/>
    <w:rsid w:val="00332A8D"/>
    <w:rsid w:val="00332DA2"/>
    <w:rsid w:val="00332F46"/>
    <w:rsid w:val="00332FAD"/>
    <w:rsid w:val="003332CC"/>
    <w:rsid w:val="00333627"/>
    <w:rsid w:val="00333631"/>
    <w:rsid w:val="0033485C"/>
    <w:rsid w:val="00334D07"/>
    <w:rsid w:val="003350FE"/>
    <w:rsid w:val="0033513D"/>
    <w:rsid w:val="00335A07"/>
    <w:rsid w:val="003361AD"/>
    <w:rsid w:val="003361AE"/>
    <w:rsid w:val="00336225"/>
    <w:rsid w:val="003363BC"/>
    <w:rsid w:val="0033647D"/>
    <w:rsid w:val="003365BA"/>
    <w:rsid w:val="00336815"/>
    <w:rsid w:val="0033694F"/>
    <w:rsid w:val="00336A9B"/>
    <w:rsid w:val="00336B77"/>
    <w:rsid w:val="003374E8"/>
    <w:rsid w:val="003378ED"/>
    <w:rsid w:val="003379E3"/>
    <w:rsid w:val="00337CBC"/>
    <w:rsid w:val="00340472"/>
    <w:rsid w:val="0034092A"/>
    <w:rsid w:val="00341302"/>
    <w:rsid w:val="003417AD"/>
    <w:rsid w:val="003417FE"/>
    <w:rsid w:val="00341F90"/>
    <w:rsid w:val="00342148"/>
    <w:rsid w:val="003427A8"/>
    <w:rsid w:val="0034287A"/>
    <w:rsid w:val="0034309A"/>
    <w:rsid w:val="003432D4"/>
    <w:rsid w:val="00343677"/>
    <w:rsid w:val="00343A1B"/>
    <w:rsid w:val="00343AFF"/>
    <w:rsid w:val="00343DA5"/>
    <w:rsid w:val="00343E84"/>
    <w:rsid w:val="00344488"/>
    <w:rsid w:val="003448FD"/>
    <w:rsid w:val="00344940"/>
    <w:rsid w:val="00344ACC"/>
    <w:rsid w:val="00344D7D"/>
    <w:rsid w:val="0034530D"/>
    <w:rsid w:val="0034556B"/>
    <w:rsid w:val="0034572A"/>
    <w:rsid w:val="00345B15"/>
    <w:rsid w:val="00345BD0"/>
    <w:rsid w:val="00345F1C"/>
    <w:rsid w:val="00345F53"/>
    <w:rsid w:val="0034663D"/>
    <w:rsid w:val="003466B5"/>
    <w:rsid w:val="00346729"/>
    <w:rsid w:val="00346892"/>
    <w:rsid w:val="00346AF9"/>
    <w:rsid w:val="00347248"/>
    <w:rsid w:val="003472B0"/>
    <w:rsid w:val="0034734F"/>
    <w:rsid w:val="00347532"/>
    <w:rsid w:val="00347790"/>
    <w:rsid w:val="00347852"/>
    <w:rsid w:val="00347E64"/>
    <w:rsid w:val="00350446"/>
    <w:rsid w:val="003505D3"/>
    <w:rsid w:val="0035086A"/>
    <w:rsid w:val="00350B9A"/>
    <w:rsid w:val="00350F9E"/>
    <w:rsid w:val="00351281"/>
    <w:rsid w:val="00351503"/>
    <w:rsid w:val="00351540"/>
    <w:rsid w:val="003520D2"/>
    <w:rsid w:val="00352308"/>
    <w:rsid w:val="0035246C"/>
    <w:rsid w:val="0035253D"/>
    <w:rsid w:val="0035286C"/>
    <w:rsid w:val="00352A54"/>
    <w:rsid w:val="00352CB8"/>
    <w:rsid w:val="00352DA3"/>
    <w:rsid w:val="00352E1E"/>
    <w:rsid w:val="00352FD1"/>
    <w:rsid w:val="00353719"/>
    <w:rsid w:val="00353CCD"/>
    <w:rsid w:val="00353CF3"/>
    <w:rsid w:val="00353F32"/>
    <w:rsid w:val="0035402A"/>
    <w:rsid w:val="00354223"/>
    <w:rsid w:val="0035465D"/>
    <w:rsid w:val="003548A2"/>
    <w:rsid w:val="003548ED"/>
    <w:rsid w:val="00354CA2"/>
    <w:rsid w:val="00354CF8"/>
    <w:rsid w:val="00354FE2"/>
    <w:rsid w:val="00355099"/>
    <w:rsid w:val="003550B1"/>
    <w:rsid w:val="00355392"/>
    <w:rsid w:val="003555AE"/>
    <w:rsid w:val="00355A89"/>
    <w:rsid w:val="00355E76"/>
    <w:rsid w:val="00355F8C"/>
    <w:rsid w:val="003561D8"/>
    <w:rsid w:val="0035631A"/>
    <w:rsid w:val="0035640F"/>
    <w:rsid w:val="0035684E"/>
    <w:rsid w:val="00356CA0"/>
    <w:rsid w:val="00356D2A"/>
    <w:rsid w:val="00357191"/>
    <w:rsid w:val="0035730D"/>
    <w:rsid w:val="00357317"/>
    <w:rsid w:val="00357566"/>
    <w:rsid w:val="00357670"/>
    <w:rsid w:val="00360139"/>
    <w:rsid w:val="00360196"/>
    <w:rsid w:val="003601FC"/>
    <w:rsid w:val="00360983"/>
    <w:rsid w:val="00360AFE"/>
    <w:rsid w:val="00360E63"/>
    <w:rsid w:val="00360EDA"/>
    <w:rsid w:val="00360F41"/>
    <w:rsid w:val="00360F8C"/>
    <w:rsid w:val="003611D4"/>
    <w:rsid w:val="00361537"/>
    <w:rsid w:val="00361812"/>
    <w:rsid w:val="0036182C"/>
    <w:rsid w:val="00362184"/>
    <w:rsid w:val="00362344"/>
    <w:rsid w:val="003624F1"/>
    <w:rsid w:val="00362EEC"/>
    <w:rsid w:val="00363394"/>
    <w:rsid w:val="00363588"/>
    <w:rsid w:val="003638CF"/>
    <w:rsid w:val="00363BD3"/>
    <w:rsid w:val="00363E37"/>
    <w:rsid w:val="00364297"/>
    <w:rsid w:val="00364645"/>
    <w:rsid w:val="003649D5"/>
    <w:rsid w:val="00364C92"/>
    <w:rsid w:val="00365029"/>
    <w:rsid w:val="003651E2"/>
    <w:rsid w:val="0036556D"/>
    <w:rsid w:val="003655E7"/>
    <w:rsid w:val="0036583A"/>
    <w:rsid w:val="00365EAC"/>
    <w:rsid w:val="00365EDA"/>
    <w:rsid w:val="00366AEB"/>
    <w:rsid w:val="00366F94"/>
    <w:rsid w:val="00367107"/>
    <w:rsid w:val="0036745E"/>
    <w:rsid w:val="00367829"/>
    <w:rsid w:val="00367A2F"/>
    <w:rsid w:val="00367AEE"/>
    <w:rsid w:val="00367B5A"/>
    <w:rsid w:val="00367CB3"/>
    <w:rsid w:val="0037000A"/>
    <w:rsid w:val="003700E5"/>
    <w:rsid w:val="00370140"/>
    <w:rsid w:val="00370383"/>
    <w:rsid w:val="00370D97"/>
    <w:rsid w:val="00370DE6"/>
    <w:rsid w:val="0037178A"/>
    <w:rsid w:val="003718C8"/>
    <w:rsid w:val="00371DEC"/>
    <w:rsid w:val="00372165"/>
    <w:rsid w:val="00372239"/>
    <w:rsid w:val="00372716"/>
    <w:rsid w:val="00372979"/>
    <w:rsid w:val="00372AC5"/>
    <w:rsid w:val="00372ADE"/>
    <w:rsid w:val="00372D9B"/>
    <w:rsid w:val="0037302D"/>
    <w:rsid w:val="00373137"/>
    <w:rsid w:val="003735C2"/>
    <w:rsid w:val="00373808"/>
    <w:rsid w:val="00373A6F"/>
    <w:rsid w:val="00373B04"/>
    <w:rsid w:val="00374162"/>
    <w:rsid w:val="003745F3"/>
    <w:rsid w:val="00374831"/>
    <w:rsid w:val="00374B88"/>
    <w:rsid w:val="00374D29"/>
    <w:rsid w:val="00374E9C"/>
    <w:rsid w:val="00375292"/>
    <w:rsid w:val="00375387"/>
    <w:rsid w:val="003755C0"/>
    <w:rsid w:val="003758CE"/>
    <w:rsid w:val="00375B1C"/>
    <w:rsid w:val="00375C4F"/>
    <w:rsid w:val="003763DC"/>
    <w:rsid w:val="003764CF"/>
    <w:rsid w:val="00376776"/>
    <w:rsid w:val="00377021"/>
    <w:rsid w:val="00377A18"/>
    <w:rsid w:val="00377AE1"/>
    <w:rsid w:val="00377DAC"/>
    <w:rsid w:val="00380015"/>
    <w:rsid w:val="00380273"/>
    <w:rsid w:val="00380363"/>
    <w:rsid w:val="003808D8"/>
    <w:rsid w:val="00380B9D"/>
    <w:rsid w:val="00380F80"/>
    <w:rsid w:val="00381007"/>
    <w:rsid w:val="00381187"/>
    <w:rsid w:val="00381751"/>
    <w:rsid w:val="003819D8"/>
    <w:rsid w:val="00381A4E"/>
    <w:rsid w:val="0038206A"/>
    <w:rsid w:val="0038234B"/>
    <w:rsid w:val="003827CA"/>
    <w:rsid w:val="00382A05"/>
    <w:rsid w:val="00382A73"/>
    <w:rsid w:val="00382AF5"/>
    <w:rsid w:val="00382B95"/>
    <w:rsid w:val="00382BF7"/>
    <w:rsid w:val="00382D4D"/>
    <w:rsid w:val="00383118"/>
    <w:rsid w:val="0038363C"/>
    <w:rsid w:val="0038373D"/>
    <w:rsid w:val="003838C6"/>
    <w:rsid w:val="00383B62"/>
    <w:rsid w:val="00383F0C"/>
    <w:rsid w:val="00384177"/>
    <w:rsid w:val="00384333"/>
    <w:rsid w:val="00384706"/>
    <w:rsid w:val="00384949"/>
    <w:rsid w:val="00384B37"/>
    <w:rsid w:val="00384E22"/>
    <w:rsid w:val="00385690"/>
    <w:rsid w:val="00385771"/>
    <w:rsid w:val="003858B4"/>
    <w:rsid w:val="00385DA1"/>
    <w:rsid w:val="00385E29"/>
    <w:rsid w:val="00385E4D"/>
    <w:rsid w:val="00386050"/>
    <w:rsid w:val="00386189"/>
    <w:rsid w:val="00386A6D"/>
    <w:rsid w:val="003871D2"/>
    <w:rsid w:val="0038721E"/>
    <w:rsid w:val="00387936"/>
    <w:rsid w:val="00387FB7"/>
    <w:rsid w:val="00390055"/>
    <w:rsid w:val="0039027D"/>
    <w:rsid w:val="00390383"/>
    <w:rsid w:val="0039083A"/>
    <w:rsid w:val="00390A85"/>
    <w:rsid w:val="00390D38"/>
    <w:rsid w:val="00390E45"/>
    <w:rsid w:val="00390FA1"/>
    <w:rsid w:val="0039107B"/>
    <w:rsid w:val="00391284"/>
    <w:rsid w:val="0039164C"/>
    <w:rsid w:val="00391870"/>
    <w:rsid w:val="00391A50"/>
    <w:rsid w:val="00391C23"/>
    <w:rsid w:val="00391C74"/>
    <w:rsid w:val="0039227F"/>
    <w:rsid w:val="0039232E"/>
    <w:rsid w:val="00392610"/>
    <w:rsid w:val="00392701"/>
    <w:rsid w:val="003929F7"/>
    <w:rsid w:val="00392C52"/>
    <w:rsid w:val="00392DB7"/>
    <w:rsid w:val="003932E3"/>
    <w:rsid w:val="003937E0"/>
    <w:rsid w:val="00393833"/>
    <w:rsid w:val="00393C10"/>
    <w:rsid w:val="00393CAA"/>
    <w:rsid w:val="00393D1F"/>
    <w:rsid w:val="00393FB8"/>
    <w:rsid w:val="003941E9"/>
    <w:rsid w:val="00394468"/>
    <w:rsid w:val="0039453D"/>
    <w:rsid w:val="00394606"/>
    <w:rsid w:val="003947DD"/>
    <w:rsid w:val="00394D9D"/>
    <w:rsid w:val="00394F1C"/>
    <w:rsid w:val="00395003"/>
    <w:rsid w:val="00395362"/>
    <w:rsid w:val="00395427"/>
    <w:rsid w:val="0039560C"/>
    <w:rsid w:val="0039590F"/>
    <w:rsid w:val="00395B0B"/>
    <w:rsid w:val="00395BCA"/>
    <w:rsid w:val="00395EAE"/>
    <w:rsid w:val="00396051"/>
    <w:rsid w:val="00396171"/>
    <w:rsid w:val="00396199"/>
    <w:rsid w:val="00396741"/>
    <w:rsid w:val="00396822"/>
    <w:rsid w:val="00396A80"/>
    <w:rsid w:val="00396C37"/>
    <w:rsid w:val="00396DCE"/>
    <w:rsid w:val="00396E44"/>
    <w:rsid w:val="003971E8"/>
    <w:rsid w:val="00397324"/>
    <w:rsid w:val="003976ED"/>
    <w:rsid w:val="00397843"/>
    <w:rsid w:val="00397927"/>
    <w:rsid w:val="00397A97"/>
    <w:rsid w:val="003A009E"/>
    <w:rsid w:val="003A011C"/>
    <w:rsid w:val="003A0163"/>
    <w:rsid w:val="003A0330"/>
    <w:rsid w:val="003A0336"/>
    <w:rsid w:val="003A05B9"/>
    <w:rsid w:val="003A074E"/>
    <w:rsid w:val="003A0842"/>
    <w:rsid w:val="003A0CA8"/>
    <w:rsid w:val="003A0D19"/>
    <w:rsid w:val="003A0F00"/>
    <w:rsid w:val="003A1187"/>
    <w:rsid w:val="003A1823"/>
    <w:rsid w:val="003A1C1E"/>
    <w:rsid w:val="003A209C"/>
    <w:rsid w:val="003A21B1"/>
    <w:rsid w:val="003A21B5"/>
    <w:rsid w:val="003A2542"/>
    <w:rsid w:val="003A266C"/>
    <w:rsid w:val="003A2843"/>
    <w:rsid w:val="003A2950"/>
    <w:rsid w:val="003A29B6"/>
    <w:rsid w:val="003A2CDF"/>
    <w:rsid w:val="003A2DB6"/>
    <w:rsid w:val="003A2F0B"/>
    <w:rsid w:val="003A2FBB"/>
    <w:rsid w:val="003A31FF"/>
    <w:rsid w:val="003A3524"/>
    <w:rsid w:val="003A3897"/>
    <w:rsid w:val="003A3B28"/>
    <w:rsid w:val="003A3C4F"/>
    <w:rsid w:val="003A3C67"/>
    <w:rsid w:val="003A4265"/>
    <w:rsid w:val="003A4374"/>
    <w:rsid w:val="003A4398"/>
    <w:rsid w:val="003A4600"/>
    <w:rsid w:val="003A46D9"/>
    <w:rsid w:val="003A4705"/>
    <w:rsid w:val="003A4826"/>
    <w:rsid w:val="003A4CF5"/>
    <w:rsid w:val="003A4D03"/>
    <w:rsid w:val="003A4D3A"/>
    <w:rsid w:val="003A4FA8"/>
    <w:rsid w:val="003A50C3"/>
    <w:rsid w:val="003A52B1"/>
    <w:rsid w:val="003A53A8"/>
    <w:rsid w:val="003A54F9"/>
    <w:rsid w:val="003A559C"/>
    <w:rsid w:val="003A5A5B"/>
    <w:rsid w:val="003A5D25"/>
    <w:rsid w:val="003A5DDB"/>
    <w:rsid w:val="003A5E23"/>
    <w:rsid w:val="003A6128"/>
    <w:rsid w:val="003A6183"/>
    <w:rsid w:val="003A61EC"/>
    <w:rsid w:val="003A62A4"/>
    <w:rsid w:val="003A6343"/>
    <w:rsid w:val="003A67D1"/>
    <w:rsid w:val="003A6B5F"/>
    <w:rsid w:val="003A6C23"/>
    <w:rsid w:val="003A6DAE"/>
    <w:rsid w:val="003A7A01"/>
    <w:rsid w:val="003A7BD8"/>
    <w:rsid w:val="003A7BF0"/>
    <w:rsid w:val="003A7EB4"/>
    <w:rsid w:val="003A7F25"/>
    <w:rsid w:val="003A7FCA"/>
    <w:rsid w:val="003B0117"/>
    <w:rsid w:val="003B07C7"/>
    <w:rsid w:val="003B0A2D"/>
    <w:rsid w:val="003B0B08"/>
    <w:rsid w:val="003B0EFD"/>
    <w:rsid w:val="003B0FDF"/>
    <w:rsid w:val="003B1118"/>
    <w:rsid w:val="003B12D1"/>
    <w:rsid w:val="003B130C"/>
    <w:rsid w:val="003B13A9"/>
    <w:rsid w:val="003B1CBA"/>
    <w:rsid w:val="003B2203"/>
    <w:rsid w:val="003B222B"/>
    <w:rsid w:val="003B23DF"/>
    <w:rsid w:val="003B2629"/>
    <w:rsid w:val="003B269B"/>
    <w:rsid w:val="003B2D32"/>
    <w:rsid w:val="003B2D41"/>
    <w:rsid w:val="003B2E64"/>
    <w:rsid w:val="003B306A"/>
    <w:rsid w:val="003B3971"/>
    <w:rsid w:val="003B40A1"/>
    <w:rsid w:val="003B4134"/>
    <w:rsid w:val="003B4211"/>
    <w:rsid w:val="003B432A"/>
    <w:rsid w:val="003B45A5"/>
    <w:rsid w:val="003B4785"/>
    <w:rsid w:val="003B49DF"/>
    <w:rsid w:val="003B4B8F"/>
    <w:rsid w:val="003B4C91"/>
    <w:rsid w:val="003B4FCE"/>
    <w:rsid w:val="003B52C0"/>
    <w:rsid w:val="003B59E8"/>
    <w:rsid w:val="003B5BCA"/>
    <w:rsid w:val="003B5EB8"/>
    <w:rsid w:val="003B5F25"/>
    <w:rsid w:val="003B61F5"/>
    <w:rsid w:val="003B66B1"/>
    <w:rsid w:val="003B6A10"/>
    <w:rsid w:val="003B6AD3"/>
    <w:rsid w:val="003B6AEC"/>
    <w:rsid w:val="003B6BD6"/>
    <w:rsid w:val="003B6DA4"/>
    <w:rsid w:val="003B710E"/>
    <w:rsid w:val="003B741B"/>
    <w:rsid w:val="003B7DBF"/>
    <w:rsid w:val="003B7F3C"/>
    <w:rsid w:val="003C0214"/>
    <w:rsid w:val="003C0C7D"/>
    <w:rsid w:val="003C0E5C"/>
    <w:rsid w:val="003C10A2"/>
    <w:rsid w:val="003C12F0"/>
    <w:rsid w:val="003C15BF"/>
    <w:rsid w:val="003C15CD"/>
    <w:rsid w:val="003C18E6"/>
    <w:rsid w:val="003C1D78"/>
    <w:rsid w:val="003C231B"/>
    <w:rsid w:val="003C232B"/>
    <w:rsid w:val="003C2531"/>
    <w:rsid w:val="003C25E3"/>
    <w:rsid w:val="003C2A41"/>
    <w:rsid w:val="003C2E72"/>
    <w:rsid w:val="003C310D"/>
    <w:rsid w:val="003C3B7C"/>
    <w:rsid w:val="003C3F14"/>
    <w:rsid w:val="003C41A4"/>
    <w:rsid w:val="003C4231"/>
    <w:rsid w:val="003C4254"/>
    <w:rsid w:val="003C436C"/>
    <w:rsid w:val="003C4C11"/>
    <w:rsid w:val="003C4C3C"/>
    <w:rsid w:val="003C4FD0"/>
    <w:rsid w:val="003C540D"/>
    <w:rsid w:val="003C56E4"/>
    <w:rsid w:val="003C5A91"/>
    <w:rsid w:val="003C5F95"/>
    <w:rsid w:val="003C6217"/>
    <w:rsid w:val="003C6344"/>
    <w:rsid w:val="003C6550"/>
    <w:rsid w:val="003C6605"/>
    <w:rsid w:val="003C67A2"/>
    <w:rsid w:val="003C6868"/>
    <w:rsid w:val="003C6993"/>
    <w:rsid w:val="003C6CA4"/>
    <w:rsid w:val="003C6DFF"/>
    <w:rsid w:val="003C715A"/>
    <w:rsid w:val="003C718B"/>
    <w:rsid w:val="003C74DC"/>
    <w:rsid w:val="003C74E5"/>
    <w:rsid w:val="003C7555"/>
    <w:rsid w:val="003C77F4"/>
    <w:rsid w:val="003C7912"/>
    <w:rsid w:val="003D0145"/>
    <w:rsid w:val="003D0196"/>
    <w:rsid w:val="003D0201"/>
    <w:rsid w:val="003D03B8"/>
    <w:rsid w:val="003D0640"/>
    <w:rsid w:val="003D08C3"/>
    <w:rsid w:val="003D0AA7"/>
    <w:rsid w:val="003D0CD2"/>
    <w:rsid w:val="003D0F34"/>
    <w:rsid w:val="003D165D"/>
    <w:rsid w:val="003D18DA"/>
    <w:rsid w:val="003D1C5C"/>
    <w:rsid w:val="003D1FDD"/>
    <w:rsid w:val="003D2059"/>
    <w:rsid w:val="003D2223"/>
    <w:rsid w:val="003D2344"/>
    <w:rsid w:val="003D2476"/>
    <w:rsid w:val="003D2BF9"/>
    <w:rsid w:val="003D2C2C"/>
    <w:rsid w:val="003D2EB4"/>
    <w:rsid w:val="003D2F84"/>
    <w:rsid w:val="003D313F"/>
    <w:rsid w:val="003D38F0"/>
    <w:rsid w:val="003D3A0E"/>
    <w:rsid w:val="003D3CFF"/>
    <w:rsid w:val="003D42A5"/>
    <w:rsid w:val="003D4410"/>
    <w:rsid w:val="003D444C"/>
    <w:rsid w:val="003D479E"/>
    <w:rsid w:val="003D4CC1"/>
    <w:rsid w:val="003D56F4"/>
    <w:rsid w:val="003D572E"/>
    <w:rsid w:val="003D5D15"/>
    <w:rsid w:val="003D5EBD"/>
    <w:rsid w:val="003D61D8"/>
    <w:rsid w:val="003D649B"/>
    <w:rsid w:val="003D6B80"/>
    <w:rsid w:val="003D715D"/>
    <w:rsid w:val="003D7329"/>
    <w:rsid w:val="003D7994"/>
    <w:rsid w:val="003D7B19"/>
    <w:rsid w:val="003E00F6"/>
    <w:rsid w:val="003E0771"/>
    <w:rsid w:val="003E08FC"/>
    <w:rsid w:val="003E0CEF"/>
    <w:rsid w:val="003E0E4B"/>
    <w:rsid w:val="003E0EC9"/>
    <w:rsid w:val="003E11FA"/>
    <w:rsid w:val="003E1246"/>
    <w:rsid w:val="003E13F7"/>
    <w:rsid w:val="003E1491"/>
    <w:rsid w:val="003E1AA9"/>
    <w:rsid w:val="003E1B63"/>
    <w:rsid w:val="003E1C6D"/>
    <w:rsid w:val="003E1E5A"/>
    <w:rsid w:val="003E1EC8"/>
    <w:rsid w:val="003E204E"/>
    <w:rsid w:val="003E21E6"/>
    <w:rsid w:val="003E23EC"/>
    <w:rsid w:val="003E265B"/>
    <w:rsid w:val="003E26BB"/>
    <w:rsid w:val="003E2731"/>
    <w:rsid w:val="003E2A4A"/>
    <w:rsid w:val="003E2B41"/>
    <w:rsid w:val="003E2D54"/>
    <w:rsid w:val="003E3084"/>
    <w:rsid w:val="003E320C"/>
    <w:rsid w:val="003E322D"/>
    <w:rsid w:val="003E381A"/>
    <w:rsid w:val="003E3975"/>
    <w:rsid w:val="003E3E2D"/>
    <w:rsid w:val="003E4120"/>
    <w:rsid w:val="003E50ED"/>
    <w:rsid w:val="003E5102"/>
    <w:rsid w:val="003E567D"/>
    <w:rsid w:val="003E57BE"/>
    <w:rsid w:val="003E58FA"/>
    <w:rsid w:val="003E595B"/>
    <w:rsid w:val="003E59BB"/>
    <w:rsid w:val="003E5EB8"/>
    <w:rsid w:val="003E6741"/>
    <w:rsid w:val="003E6AFE"/>
    <w:rsid w:val="003E6D3E"/>
    <w:rsid w:val="003E70F1"/>
    <w:rsid w:val="003E73C0"/>
    <w:rsid w:val="003E747B"/>
    <w:rsid w:val="003E75E0"/>
    <w:rsid w:val="003E75E8"/>
    <w:rsid w:val="003E7703"/>
    <w:rsid w:val="003E7A35"/>
    <w:rsid w:val="003E7B26"/>
    <w:rsid w:val="003E7F5D"/>
    <w:rsid w:val="003F0204"/>
    <w:rsid w:val="003F08FA"/>
    <w:rsid w:val="003F0DF3"/>
    <w:rsid w:val="003F1081"/>
    <w:rsid w:val="003F1257"/>
    <w:rsid w:val="003F12AF"/>
    <w:rsid w:val="003F152E"/>
    <w:rsid w:val="003F1FAE"/>
    <w:rsid w:val="003F205C"/>
    <w:rsid w:val="003F224A"/>
    <w:rsid w:val="003F2648"/>
    <w:rsid w:val="003F288F"/>
    <w:rsid w:val="003F28F6"/>
    <w:rsid w:val="003F2B04"/>
    <w:rsid w:val="003F2CE2"/>
    <w:rsid w:val="003F2D8B"/>
    <w:rsid w:val="003F2EEE"/>
    <w:rsid w:val="003F3A53"/>
    <w:rsid w:val="003F3E43"/>
    <w:rsid w:val="003F3E84"/>
    <w:rsid w:val="003F428A"/>
    <w:rsid w:val="003F43EA"/>
    <w:rsid w:val="003F4507"/>
    <w:rsid w:val="003F4629"/>
    <w:rsid w:val="003F48E3"/>
    <w:rsid w:val="003F49BB"/>
    <w:rsid w:val="003F4A16"/>
    <w:rsid w:val="003F4D5D"/>
    <w:rsid w:val="003F4DAE"/>
    <w:rsid w:val="003F4DE3"/>
    <w:rsid w:val="003F4F50"/>
    <w:rsid w:val="003F5327"/>
    <w:rsid w:val="003F532E"/>
    <w:rsid w:val="003F5478"/>
    <w:rsid w:val="003F552F"/>
    <w:rsid w:val="003F55EA"/>
    <w:rsid w:val="003F5750"/>
    <w:rsid w:val="003F59CE"/>
    <w:rsid w:val="003F606E"/>
    <w:rsid w:val="003F6312"/>
    <w:rsid w:val="003F65EB"/>
    <w:rsid w:val="003F6640"/>
    <w:rsid w:val="003F67BC"/>
    <w:rsid w:val="003F6C04"/>
    <w:rsid w:val="003F6ED1"/>
    <w:rsid w:val="003F703A"/>
    <w:rsid w:val="003F7042"/>
    <w:rsid w:val="003F737D"/>
    <w:rsid w:val="003F76E8"/>
    <w:rsid w:val="003F7C76"/>
    <w:rsid w:val="0040004E"/>
    <w:rsid w:val="00400313"/>
    <w:rsid w:val="00400620"/>
    <w:rsid w:val="00400767"/>
    <w:rsid w:val="00400A45"/>
    <w:rsid w:val="00400F29"/>
    <w:rsid w:val="00400F4E"/>
    <w:rsid w:val="00400F6C"/>
    <w:rsid w:val="004011B2"/>
    <w:rsid w:val="00401529"/>
    <w:rsid w:val="004015D8"/>
    <w:rsid w:val="004028B6"/>
    <w:rsid w:val="00402D17"/>
    <w:rsid w:val="00402F43"/>
    <w:rsid w:val="00402F6D"/>
    <w:rsid w:val="00403443"/>
    <w:rsid w:val="004034DB"/>
    <w:rsid w:val="004036D4"/>
    <w:rsid w:val="004037A9"/>
    <w:rsid w:val="00403A1B"/>
    <w:rsid w:val="00403AD1"/>
    <w:rsid w:val="00404000"/>
    <w:rsid w:val="00404049"/>
    <w:rsid w:val="004040F1"/>
    <w:rsid w:val="00404735"/>
    <w:rsid w:val="004048BE"/>
    <w:rsid w:val="00404A11"/>
    <w:rsid w:val="0040592D"/>
    <w:rsid w:val="00405B44"/>
    <w:rsid w:val="00405F21"/>
    <w:rsid w:val="004060A5"/>
    <w:rsid w:val="00406305"/>
    <w:rsid w:val="00406426"/>
    <w:rsid w:val="004064D6"/>
    <w:rsid w:val="0040684A"/>
    <w:rsid w:val="004068A5"/>
    <w:rsid w:val="00406B6D"/>
    <w:rsid w:val="004074B9"/>
    <w:rsid w:val="004074F7"/>
    <w:rsid w:val="004079A4"/>
    <w:rsid w:val="00407C56"/>
    <w:rsid w:val="00407DD6"/>
    <w:rsid w:val="00407F42"/>
    <w:rsid w:val="004103B6"/>
    <w:rsid w:val="00410479"/>
    <w:rsid w:val="00410C7B"/>
    <w:rsid w:val="00410E66"/>
    <w:rsid w:val="00410F54"/>
    <w:rsid w:val="00411C94"/>
    <w:rsid w:val="00411DC9"/>
    <w:rsid w:val="00411E86"/>
    <w:rsid w:val="0041256D"/>
    <w:rsid w:val="004125CD"/>
    <w:rsid w:val="00412AA7"/>
    <w:rsid w:val="00412DD5"/>
    <w:rsid w:val="00412EF8"/>
    <w:rsid w:val="00412F2C"/>
    <w:rsid w:val="00413205"/>
    <w:rsid w:val="00413853"/>
    <w:rsid w:val="004138EE"/>
    <w:rsid w:val="00413B57"/>
    <w:rsid w:val="00413C50"/>
    <w:rsid w:val="00414224"/>
    <w:rsid w:val="004142EF"/>
    <w:rsid w:val="004145FC"/>
    <w:rsid w:val="0041474F"/>
    <w:rsid w:val="00414CBB"/>
    <w:rsid w:val="00414E7C"/>
    <w:rsid w:val="00414FAE"/>
    <w:rsid w:val="004155ED"/>
    <w:rsid w:val="00415716"/>
    <w:rsid w:val="0041585E"/>
    <w:rsid w:val="00415C4E"/>
    <w:rsid w:val="00415D05"/>
    <w:rsid w:val="004162B0"/>
    <w:rsid w:val="004164C0"/>
    <w:rsid w:val="00416889"/>
    <w:rsid w:val="004168B9"/>
    <w:rsid w:val="00416DEA"/>
    <w:rsid w:val="00416E7F"/>
    <w:rsid w:val="00416FF9"/>
    <w:rsid w:val="004170A0"/>
    <w:rsid w:val="004172F9"/>
    <w:rsid w:val="004173E9"/>
    <w:rsid w:val="00417584"/>
    <w:rsid w:val="00417740"/>
    <w:rsid w:val="0041777E"/>
    <w:rsid w:val="00417811"/>
    <w:rsid w:val="004179B4"/>
    <w:rsid w:val="004179E2"/>
    <w:rsid w:val="004204B0"/>
    <w:rsid w:val="0042051D"/>
    <w:rsid w:val="004205E3"/>
    <w:rsid w:val="00420930"/>
    <w:rsid w:val="00420C69"/>
    <w:rsid w:val="004210A5"/>
    <w:rsid w:val="0042114B"/>
    <w:rsid w:val="00421230"/>
    <w:rsid w:val="00421653"/>
    <w:rsid w:val="00421862"/>
    <w:rsid w:val="00421AB7"/>
    <w:rsid w:val="00421AD3"/>
    <w:rsid w:val="00421C33"/>
    <w:rsid w:val="00421E3E"/>
    <w:rsid w:val="00421F0F"/>
    <w:rsid w:val="00422886"/>
    <w:rsid w:val="00422EBF"/>
    <w:rsid w:val="00422EDD"/>
    <w:rsid w:val="004231CC"/>
    <w:rsid w:val="00423C8B"/>
    <w:rsid w:val="00423CE7"/>
    <w:rsid w:val="004242A1"/>
    <w:rsid w:val="0042446E"/>
    <w:rsid w:val="00424661"/>
    <w:rsid w:val="0042476B"/>
    <w:rsid w:val="00424848"/>
    <w:rsid w:val="004248BF"/>
    <w:rsid w:val="004248FF"/>
    <w:rsid w:val="00424E7C"/>
    <w:rsid w:val="00425253"/>
    <w:rsid w:val="004252F2"/>
    <w:rsid w:val="004255BC"/>
    <w:rsid w:val="004257F7"/>
    <w:rsid w:val="00425B65"/>
    <w:rsid w:val="00426481"/>
    <w:rsid w:val="00426CB0"/>
    <w:rsid w:val="0042722E"/>
    <w:rsid w:val="00427371"/>
    <w:rsid w:val="004273C1"/>
    <w:rsid w:val="00427759"/>
    <w:rsid w:val="004278F8"/>
    <w:rsid w:val="00427BAC"/>
    <w:rsid w:val="00427E08"/>
    <w:rsid w:val="00427F75"/>
    <w:rsid w:val="00430207"/>
    <w:rsid w:val="00430695"/>
    <w:rsid w:val="004308D9"/>
    <w:rsid w:val="00430A56"/>
    <w:rsid w:val="00430AE8"/>
    <w:rsid w:val="00430D9C"/>
    <w:rsid w:val="004310C2"/>
    <w:rsid w:val="0043144B"/>
    <w:rsid w:val="00431593"/>
    <w:rsid w:val="00431860"/>
    <w:rsid w:val="004318A6"/>
    <w:rsid w:val="00431B32"/>
    <w:rsid w:val="00431BB7"/>
    <w:rsid w:val="00431EAA"/>
    <w:rsid w:val="00432137"/>
    <w:rsid w:val="00432618"/>
    <w:rsid w:val="00432C91"/>
    <w:rsid w:val="0043370E"/>
    <w:rsid w:val="0043388F"/>
    <w:rsid w:val="00433ADA"/>
    <w:rsid w:val="00433D32"/>
    <w:rsid w:val="00434220"/>
    <w:rsid w:val="0043445D"/>
    <w:rsid w:val="0043476A"/>
    <w:rsid w:val="00434B3A"/>
    <w:rsid w:val="00434BE4"/>
    <w:rsid w:val="0043518C"/>
    <w:rsid w:val="004351BE"/>
    <w:rsid w:val="00435A15"/>
    <w:rsid w:val="00435C5E"/>
    <w:rsid w:val="00435CDE"/>
    <w:rsid w:val="00436773"/>
    <w:rsid w:val="00436811"/>
    <w:rsid w:val="004373DF"/>
    <w:rsid w:val="004373F1"/>
    <w:rsid w:val="004375E1"/>
    <w:rsid w:val="004377D6"/>
    <w:rsid w:val="004378F3"/>
    <w:rsid w:val="00437906"/>
    <w:rsid w:val="00437B04"/>
    <w:rsid w:val="00437DD9"/>
    <w:rsid w:val="004400F2"/>
    <w:rsid w:val="004402F7"/>
    <w:rsid w:val="0044034A"/>
    <w:rsid w:val="004408F9"/>
    <w:rsid w:val="00440DD9"/>
    <w:rsid w:val="00441314"/>
    <w:rsid w:val="00441338"/>
    <w:rsid w:val="0044141E"/>
    <w:rsid w:val="00441D19"/>
    <w:rsid w:val="00442361"/>
    <w:rsid w:val="004425F7"/>
    <w:rsid w:val="00442635"/>
    <w:rsid w:val="00442C23"/>
    <w:rsid w:val="00442C56"/>
    <w:rsid w:val="00442ED8"/>
    <w:rsid w:val="0044331B"/>
    <w:rsid w:val="00443353"/>
    <w:rsid w:val="0044340F"/>
    <w:rsid w:val="00443F74"/>
    <w:rsid w:val="00444118"/>
    <w:rsid w:val="004441A9"/>
    <w:rsid w:val="00444226"/>
    <w:rsid w:val="00444637"/>
    <w:rsid w:val="00444850"/>
    <w:rsid w:val="00444B66"/>
    <w:rsid w:val="00444ECB"/>
    <w:rsid w:val="00444F9D"/>
    <w:rsid w:val="00445520"/>
    <w:rsid w:val="004455A2"/>
    <w:rsid w:val="00445D58"/>
    <w:rsid w:val="00446181"/>
    <w:rsid w:val="00446344"/>
    <w:rsid w:val="00446C34"/>
    <w:rsid w:val="00446E3A"/>
    <w:rsid w:val="00447440"/>
    <w:rsid w:val="004474B4"/>
    <w:rsid w:val="00447983"/>
    <w:rsid w:val="00447C58"/>
    <w:rsid w:val="00447CA3"/>
    <w:rsid w:val="00447ED2"/>
    <w:rsid w:val="00447FC7"/>
    <w:rsid w:val="0045001B"/>
    <w:rsid w:val="004505A1"/>
    <w:rsid w:val="004509AF"/>
    <w:rsid w:val="00450B22"/>
    <w:rsid w:val="00450F77"/>
    <w:rsid w:val="00451537"/>
    <w:rsid w:val="00451842"/>
    <w:rsid w:val="004518D2"/>
    <w:rsid w:val="00451C12"/>
    <w:rsid w:val="00451C19"/>
    <w:rsid w:val="00451EC3"/>
    <w:rsid w:val="0045211F"/>
    <w:rsid w:val="00452317"/>
    <w:rsid w:val="004525C3"/>
    <w:rsid w:val="004527A2"/>
    <w:rsid w:val="00452B59"/>
    <w:rsid w:val="00452D15"/>
    <w:rsid w:val="00453024"/>
    <w:rsid w:val="004530A3"/>
    <w:rsid w:val="00453963"/>
    <w:rsid w:val="00454387"/>
    <w:rsid w:val="00454425"/>
    <w:rsid w:val="004545A0"/>
    <w:rsid w:val="0045495A"/>
    <w:rsid w:val="00454C6A"/>
    <w:rsid w:val="00454D8E"/>
    <w:rsid w:val="00454E9D"/>
    <w:rsid w:val="00455228"/>
    <w:rsid w:val="0045527A"/>
    <w:rsid w:val="004554F5"/>
    <w:rsid w:val="00455C42"/>
    <w:rsid w:val="00455DE3"/>
    <w:rsid w:val="00455F0A"/>
    <w:rsid w:val="00455F10"/>
    <w:rsid w:val="004561C6"/>
    <w:rsid w:val="004564E1"/>
    <w:rsid w:val="004568FA"/>
    <w:rsid w:val="00456EB4"/>
    <w:rsid w:val="004570EF"/>
    <w:rsid w:val="004572C9"/>
    <w:rsid w:val="00457366"/>
    <w:rsid w:val="0045741F"/>
    <w:rsid w:val="0045766E"/>
    <w:rsid w:val="0045781B"/>
    <w:rsid w:val="00457AD2"/>
    <w:rsid w:val="00457C2C"/>
    <w:rsid w:val="00457CFC"/>
    <w:rsid w:val="00457D5B"/>
    <w:rsid w:val="00457E6A"/>
    <w:rsid w:val="00457F0C"/>
    <w:rsid w:val="0046012F"/>
    <w:rsid w:val="004601B9"/>
    <w:rsid w:val="004605C2"/>
    <w:rsid w:val="004606D7"/>
    <w:rsid w:val="00460A40"/>
    <w:rsid w:val="00460ADF"/>
    <w:rsid w:val="00460F26"/>
    <w:rsid w:val="00461FB6"/>
    <w:rsid w:val="00462198"/>
    <w:rsid w:val="00462658"/>
    <w:rsid w:val="00462A21"/>
    <w:rsid w:val="00462AAF"/>
    <w:rsid w:val="00462CB1"/>
    <w:rsid w:val="00462CC6"/>
    <w:rsid w:val="00462FA5"/>
    <w:rsid w:val="0046304F"/>
    <w:rsid w:val="00463242"/>
    <w:rsid w:val="0046366D"/>
    <w:rsid w:val="0046385C"/>
    <w:rsid w:val="0046398F"/>
    <w:rsid w:val="004639BF"/>
    <w:rsid w:val="00463C9C"/>
    <w:rsid w:val="00463CD3"/>
    <w:rsid w:val="00463DE7"/>
    <w:rsid w:val="0046430C"/>
    <w:rsid w:val="004643F8"/>
    <w:rsid w:val="00464565"/>
    <w:rsid w:val="00464C2E"/>
    <w:rsid w:val="00464CB1"/>
    <w:rsid w:val="004651B0"/>
    <w:rsid w:val="00465427"/>
    <w:rsid w:val="00465581"/>
    <w:rsid w:val="0046565D"/>
    <w:rsid w:val="00465735"/>
    <w:rsid w:val="004659C7"/>
    <w:rsid w:val="00465D1F"/>
    <w:rsid w:val="004665FC"/>
    <w:rsid w:val="00466820"/>
    <w:rsid w:val="00466850"/>
    <w:rsid w:val="0046697A"/>
    <w:rsid w:val="00466E9D"/>
    <w:rsid w:val="00466EE2"/>
    <w:rsid w:val="004671D0"/>
    <w:rsid w:val="0046723E"/>
    <w:rsid w:val="0046760B"/>
    <w:rsid w:val="0046789A"/>
    <w:rsid w:val="00467A3D"/>
    <w:rsid w:val="00467E0A"/>
    <w:rsid w:val="00467F52"/>
    <w:rsid w:val="00467FC8"/>
    <w:rsid w:val="00470147"/>
    <w:rsid w:val="004705A3"/>
    <w:rsid w:val="004707BB"/>
    <w:rsid w:val="004708A4"/>
    <w:rsid w:val="004709CB"/>
    <w:rsid w:val="00470E30"/>
    <w:rsid w:val="0047169F"/>
    <w:rsid w:val="00471A16"/>
    <w:rsid w:val="00471B44"/>
    <w:rsid w:val="0047200D"/>
    <w:rsid w:val="00472115"/>
    <w:rsid w:val="00472274"/>
    <w:rsid w:val="00472730"/>
    <w:rsid w:val="00472ABD"/>
    <w:rsid w:val="00472C19"/>
    <w:rsid w:val="00472CFB"/>
    <w:rsid w:val="00472E45"/>
    <w:rsid w:val="00472E83"/>
    <w:rsid w:val="004734A2"/>
    <w:rsid w:val="00473529"/>
    <w:rsid w:val="004737C6"/>
    <w:rsid w:val="004737D6"/>
    <w:rsid w:val="00473935"/>
    <w:rsid w:val="00473AAA"/>
    <w:rsid w:val="00473D1C"/>
    <w:rsid w:val="00474A54"/>
    <w:rsid w:val="00474DAA"/>
    <w:rsid w:val="00474DCD"/>
    <w:rsid w:val="0047510C"/>
    <w:rsid w:val="00475215"/>
    <w:rsid w:val="00475701"/>
    <w:rsid w:val="0047570F"/>
    <w:rsid w:val="00475EFA"/>
    <w:rsid w:val="00476042"/>
    <w:rsid w:val="004760E4"/>
    <w:rsid w:val="00476750"/>
    <w:rsid w:val="004767FC"/>
    <w:rsid w:val="004768DF"/>
    <w:rsid w:val="00476E10"/>
    <w:rsid w:val="00476E75"/>
    <w:rsid w:val="004771D5"/>
    <w:rsid w:val="00477BEA"/>
    <w:rsid w:val="00477E6D"/>
    <w:rsid w:val="00477EB3"/>
    <w:rsid w:val="0048036F"/>
    <w:rsid w:val="00480523"/>
    <w:rsid w:val="00480586"/>
    <w:rsid w:val="004805D6"/>
    <w:rsid w:val="00480733"/>
    <w:rsid w:val="00480A1D"/>
    <w:rsid w:val="00480AF6"/>
    <w:rsid w:val="00480C89"/>
    <w:rsid w:val="004810C1"/>
    <w:rsid w:val="0048129E"/>
    <w:rsid w:val="004812AE"/>
    <w:rsid w:val="00481595"/>
    <w:rsid w:val="00481775"/>
    <w:rsid w:val="00481980"/>
    <w:rsid w:val="00481A67"/>
    <w:rsid w:val="00481AF0"/>
    <w:rsid w:val="00481BD9"/>
    <w:rsid w:val="00481D8C"/>
    <w:rsid w:val="00481E19"/>
    <w:rsid w:val="00482766"/>
    <w:rsid w:val="00482B20"/>
    <w:rsid w:val="00482B3B"/>
    <w:rsid w:val="00482C31"/>
    <w:rsid w:val="004835BB"/>
    <w:rsid w:val="004836E7"/>
    <w:rsid w:val="0048388C"/>
    <w:rsid w:val="00483B6A"/>
    <w:rsid w:val="00483BC4"/>
    <w:rsid w:val="00484141"/>
    <w:rsid w:val="0048463B"/>
    <w:rsid w:val="0048471B"/>
    <w:rsid w:val="0048471C"/>
    <w:rsid w:val="00484A0C"/>
    <w:rsid w:val="00484B9E"/>
    <w:rsid w:val="00484E11"/>
    <w:rsid w:val="00485124"/>
    <w:rsid w:val="004859BD"/>
    <w:rsid w:val="00485CE2"/>
    <w:rsid w:val="00485CE8"/>
    <w:rsid w:val="00485D90"/>
    <w:rsid w:val="00486273"/>
    <w:rsid w:val="00486360"/>
    <w:rsid w:val="00486429"/>
    <w:rsid w:val="004864A3"/>
    <w:rsid w:val="004865C3"/>
    <w:rsid w:val="00486A4B"/>
    <w:rsid w:val="004871B3"/>
    <w:rsid w:val="00487401"/>
    <w:rsid w:val="00487611"/>
    <w:rsid w:val="00487614"/>
    <w:rsid w:val="004879B0"/>
    <w:rsid w:val="00487DEF"/>
    <w:rsid w:val="0049019D"/>
    <w:rsid w:val="004903E4"/>
    <w:rsid w:val="004905BD"/>
    <w:rsid w:val="004906AD"/>
    <w:rsid w:val="00490A5B"/>
    <w:rsid w:val="0049118B"/>
    <w:rsid w:val="00491745"/>
    <w:rsid w:val="00491981"/>
    <w:rsid w:val="004919B0"/>
    <w:rsid w:val="00491A92"/>
    <w:rsid w:val="00491EC8"/>
    <w:rsid w:val="004923C1"/>
    <w:rsid w:val="0049269B"/>
    <w:rsid w:val="004928E3"/>
    <w:rsid w:val="00492B4F"/>
    <w:rsid w:val="00492C6B"/>
    <w:rsid w:val="00492D73"/>
    <w:rsid w:val="00492D80"/>
    <w:rsid w:val="00492EEF"/>
    <w:rsid w:val="00493074"/>
    <w:rsid w:val="0049335E"/>
    <w:rsid w:val="00493639"/>
    <w:rsid w:val="00493A08"/>
    <w:rsid w:val="00493BAD"/>
    <w:rsid w:val="00493D9A"/>
    <w:rsid w:val="00494001"/>
    <w:rsid w:val="0049417E"/>
    <w:rsid w:val="0049478C"/>
    <w:rsid w:val="00494A3C"/>
    <w:rsid w:val="004951C3"/>
    <w:rsid w:val="00495633"/>
    <w:rsid w:val="00495A85"/>
    <w:rsid w:val="00495BAA"/>
    <w:rsid w:val="00495CF8"/>
    <w:rsid w:val="00495D1A"/>
    <w:rsid w:val="00495F12"/>
    <w:rsid w:val="00495FB5"/>
    <w:rsid w:val="004962DE"/>
    <w:rsid w:val="004963E5"/>
    <w:rsid w:val="00496446"/>
    <w:rsid w:val="00496572"/>
    <w:rsid w:val="004966DE"/>
    <w:rsid w:val="0049677C"/>
    <w:rsid w:val="0049679C"/>
    <w:rsid w:val="004968DF"/>
    <w:rsid w:val="00496A2E"/>
    <w:rsid w:val="00496D02"/>
    <w:rsid w:val="00496E66"/>
    <w:rsid w:val="00496EFD"/>
    <w:rsid w:val="00496F85"/>
    <w:rsid w:val="0049779E"/>
    <w:rsid w:val="00497815"/>
    <w:rsid w:val="00497965"/>
    <w:rsid w:val="00497A25"/>
    <w:rsid w:val="00497AD8"/>
    <w:rsid w:val="00497BA4"/>
    <w:rsid w:val="00497C4D"/>
    <w:rsid w:val="00497EBD"/>
    <w:rsid w:val="004A0258"/>
    <w:rsid w:val="004A07D9"/>
    <w:rsid w:val="004A08B7"/>
    <w:rsid w:val="004A10D5"/>
    <w:rsid w:val="004A1259"/>
    <w:rsid w:val="004A1505"/>
    <w:rsid w:val="004A171E"/>
    <w:rsid w:val="004A1815"/>
    <w:rsid w:val="004A1FBF"/>
    <w:rsid w:val="004A2247"/>
    <w:rsid w:val="004A22A2"/>
    <w:rsid w:val="004A2642"/>
    <w:rsid w:val="004A28DF"/>
    <w:rsid w:val="004A2AC1"/>
    <w:rsid w:val="004A2BCE"/>
    <w:rsid w:val="004A2F1F"/>
    <w:rsid w:val="004A315B"/>
    <w:rsid w:val="004A3461"/>
    <w:rsid w:val="004A3648"/>
    <w:rsid w:val="004A37BC"/>
    <w:rsid w:val="004A3D76"/>
    <w:rsid w:val="004A3DE1"/>
    <w:rsid w:val="004A43E6"/>
    <w:rsid w:val="004A47DC"/>
    <w:rsid w:val="004A48AE"/>
    <w:rsid w:val="004A4949"/>
    <w:rsid w:val="004A4AFC"/>
    <w:rsid w:val="004A51D8"/>
    <w:rsid w:val="004A520C"/>
    <w:rsid w:val="004A5381"/>
    <w:rsid w:val="004A554C"/>
    <w:rsid w:val="004A5712"/>
    <w:rsid w:val="004A5B28"/>
    <w:rsid w:val="004A5CA7"/>
    <w:rsid w:val="004A656A"/>
    <w:rsid w:val="004A6BC7"/>
    <w:rsid w:val="004A6CD5"/>
    <w:rsid w:val="004A6F07"/>
    <w:rsid w:val="004A731F"/>
    <w:rsid w:val="004A74AC"/>
    <w:rsid w:val="004A78E0"/>
    <w:rsid w:val="004A7983"/>
    <w:rsid w:val="004A7BBC"/>
    <w:rsid w:val="004A7C62"/>
    <w:rsid w:val="004A7DF6"/>
    <w:rsid w:val="004A7EDD"/>
    <w:rsid w:val="004B047F"/>
    <w:rsid w:val="004B062E"/>
    <w:rsid w:val="004B0721"/>
    <w:rsid w:val="004B072D"/>
    <w:rsid w:val="004B0ACF"/>
    <w:rsid w:val="004B0FA0"/>
    <w:rsid w:val="004B1216"/>
    <w:rsid w:val="004B12B0"/>
    <w:rsid w:val="004B1637"/>
    <w:rsid w:val="004B1736"/>
    <w:rsid w:val="004B196D"/>
    <w:rsid w:val="004B1BA4"/>
    <w:rsid w:val="004B249B"/>
    <w:rsid w:val="004B262F"/>
    <w:rsid w:val="004B26B0"/>
    <w:rsid w:val="004B2735"/>
    <w:rsid w:val="004B2A32"/>
    <w:rsid w:val="004B2C9C"/>
    <w:rsid w:val="004B2D68"/>
    <w:rsid w:val="004B2F12"/>
    <w:rsid w:val="004B30E0"/>
    <w:rsid w:val="004B3830"/>
    <w:rsid w:val="004B3D00"/>
    <w:rsid w:val="004B450C"/>
    <w:rsid w:val="004B4625"/>
    <w:rsid w:val="004B47FD"/>
    <w:rsid w:val="004B481B"/>
    <w:rsid w:val="004B4D1A"/>
    <w:rsid w:val="004B4F3A"/>
    <w:rsid w:val="004B529A"/>
    <w:rsid w:val="004B54E7"/>
    <w:rsid w:val="004B5716"/>
    <w:rsid w:val="004B5745"/>
    <w:rsid w:val="004B5918"/>
    <w:rsid w:val="004B6003"/>
    <w:rsid w:val="004B6364"/>
    <w:rsid w:val="004B6D2A"/>
    <w:rsid w:val="004B7214"/>
    <w:rsid w:val="004B7553"/>
    <w:rsid w:val="004B77B7"/>
    <w:rsid w:val="004B7AF4"/>
    <w:rsid w:val="004B7E52"/>
    <w:rsid w:val="004B7EDE"/>
    <w:rsid w:val="004C041F"/>
    <w:rsid w:val="004C0CBE"/>
    <w:rsid w:val="004C0F02"/>
    <w:rsid w:val="004C169E"/>
    <w:rsid w:val="004C191F"/>
    <w:rsid w:val="004C1E6A"/>
    <w:rsid w:val="004C1F67"/>
    <w:rsid w:val="004C213E"/>
    <w:rsid w:val="004C2194"/>
    <w:rsid w:val="004C2367"/>
    <w:rsid w:val="004C24B7"/>
    <w:rsid w:val="004C26CA"/>
    <w:rsid w:val="004C2848"/>
    <w:rsid w:val="004C319E"/>
    <w:rsid w:val="004C3259"/>
    <w:rsid w:val="004C350D"/>
    <w:rsid w:val="004C37FC"/>
    <w:rsid w:val="004C3A2C"/>
    <w:rsid w:val="004C3C14"/>
    <w:rsid w:val="004C3D04"/>
    <w:rsid w:val="004C3F17"/>
    <w:rsid w:val="004C40CD"/>
    <w:rsid w:val="004C41E9"/>
    <w:rsid w:val="004C4298"/>
    <w:rsid w:val="004C4410"/>
    <w:rsid w:val="004C496F"/>
    <w:rsid w:val="004C4A92"/>
    <w:rsid w:val="004C4ADF"/>
    <w:rsid w:val="004C4C77"/>
    <w:rsid w:val="004C4DE4"/>
    <w:rsid w:val="004C4FAA"/>
    <w:rsid w:val="004C5070"/>
    <w:rsid w:val="004C5241"/>
    <w:rsid w:val="004C540C"/>
    <w:rsid w:val="004C54D5"/>
    <w:rsid w:val="004C5B68"/>
    <w:rsid w:val="004C5E0B"/>
    <w:rsid w:val="004C6202"/>
    <w:rsid w:val="004C6277"/>
    <w:rsid w:val="004C6501"/>
    <w:rsid w:val="004C66A2"/>
    <w:rsid w:val="004C684A"/>
    <w:rsid w:val="004C688D"/>
    <w:rsid w:val="004C740C"/>
    <w:rsid w:val="004C7560"/>
    <w:rsid w:val="004C7772"/>
    <w:rsid w:val="004C790A"/>
    <w:rsid w:val="004C7CAA"/>
    <w:rsid w:val="004C7D99"/>
    <w:rsid w:val="004C7E73"/>
    <w:rsid w:val="004C7F47"/>
    <w:rsid w:val="004D0403"/>
    <w:rsid w:val="004D0665"/>
    <w:rsid w:val="004D06D7"/>
    <w:rsid w:val="004D0744"/>
    <w:rsid w:val="004D0857"/>
    <w:rsid w:val="004D09BC"/>
    <w:rsid w:val="004D0C98"/>
    <w:rsid w:val="004D0CC1"/>
    <w:rsid w:val="004D0E47"/>
    <w:rsid w:val="004D1477"/>
    <w:rsid w:val="004D15D5"/>
    <w:rsid w:val="004D1606"/>
    <w:rsid w:val="004D1E99"/>
    <w:rsid w:val="004D2424"/>
    <w:rsid w:val="004D243E"/>
    <w:rsid w:val="004D280F"/>
    <w:rsid w:val="004D2958"/>
    <w:rsid w:val="004D2E47"/>
    <w:rsid w:val="004D2EB4"/>
    <w:rsid w:val="004D376B"/>
    <w:rsid w:val="004D37F5"/>
    <w:rsid w:val="004D3822"/>
    <w:rsid w:val="004D4286"/>
    <w:rsid w:val="004D4647"/>
    <w:rsid w:val="004D4A49"/>
    <w:rsid w:val="004D4AB9"/>
    <w:rsid w:val="004D4DF3"/>
    <w:rsid w:val="004D55CA"/>
    <w:rsid w:val="004D5612"/>
    <w:rsid w:val="004D57FF"/>
    <w:rsid w:val="004D592D"/>
    <w:rsid w:val="004D5FF7"/>
    <w:rsid w:val="004D650C"/>
    <w:rsid w:val="004D6717"/>
    <w:rsid w:val="004D6AB9"/>
    <w:rsid w:val="004D6B3C"/>
    <w:rsid w:val="004D6BF4"/>
    <w:rsid w:val="004D6C29"/>
    <w:rsid w:val="004D6C30"/>
    <w:rsid w:val="004D7218"/>
    <w:rsid w:val="004D7238"/>
    <w:rsid w:val="004D76C3"/>
    <w:rsid w:val="004D76DA"/>
    <w:rsid w:val="004D7BA5"/>
    <w:rsid w:val="004D7D9F"/>
    <w:rsid w:val="004D7E06"/>
    <w:rsid w:val="004D7ED1"/>
    <w:rsid w:val="004E0487"/>
    <w:rsid w:val="004E05F4"/>
    <w:rsid w:val="004E07BA"/>
    <w:rsid w:val="004E083D"/>
    <w:rsid w:val="004E096E"/>
    <w:rsid w:val="004E09FF"/>
    <w:rsid w:val="004E0E5D"/>
    <w:rsid w:val="004E0EF5"/>
    <w:rsid w:val="004E0FAD"/>
    <w:rsid w:val="004E10FB"/>
    <w:rsid w:val="004E11BE"/>
    <w:rsid w:val="004E14FF"/>
    <w:rsid w:val="004E165A"/>
    <w:rsid w:val="004E17F6"/>
    <w:rsid w:val="004E1C30"/>
    <w:rsid w:val="004E1E67"/>
    <w:rsid w:val="004E1FA4"/>
    <w:rsid w:val="004E201F"/>
    <w:rsid w:val="004E2119"/>
    <w:rsid w:val="004E2409"/>
    <w:rsid w:val="004E2658"/>
    <w:rsid w:val="004E2A44"/>
    <w:rsid w:val="004E2C7C"/>
    <w:rsid w:val="004E379B"/>
    <w:rsid w:val="004E3C70"/>
    <w:rsid w:val="004E3CB6"/>
    <w:rsid w:val="004E4062"/>
    <w:rsid w:val="004E46DC"/>
    <w:rsid w:val="004E48EF"/>
    <w:rsid w:val="004E4B2B"/>
    <w:rsid w:val="004E4BD5"/>
    <w:rsid w:val="004E4DA8"/>
    <w:rsid w:val="004E563D"/>
    <w:rsid w:val="004E57F5"/>
    <w:rsid w:val="004E58C1"/>
    <w:rsid w:val="004E5BB4"/>
    <w:rsid w:val="004E5E2E"/>
    <w:rsid w:val="004E5E63"/>
    <w:rsid w:val="004E5EFC"/>
    <w:rsid w:val="004E6099"/>
    <w:rsid w:val="004E68C7"/>
    <w:rsid w:val="004E6A9E"/>
    <w:rsid w:val="004E6C5B"/>
    <w:rsid w:val="004E6EA8"/>
    <w:rsid w:val="004E70C7"/>
    <w:rsid w:val="004E70D2"/>
    <w:rsid w:val="004E71D8"/>
    <w:rsid w:val="004E75B1"/>
    <w:rsid w:val="004E7752"/>
    <w:rsid w:val="004E7828"/>
    <w:rsid w:val="004E7A1F"/>
    <w:rsid w:val="004E7D6F"/>
    <w:rsid w:val="004F029B"/>
    <w:rsid w:val="004F02AB"/>
    <w:rsid w:val="004F04A6"/>
    <w:rsid w:val="004F06BE"/>
    <w:rsid w:val="004F0990"/>
    <w:rsid w:val="004F0A11"/>
    <w:rsid w:val="004F0B0A"/>
    <w:rsid w:val="004F0F1E"/>
    <w:rsid w:val="004F124F"/>
    <w:rsid w:val="004F1768"/>
    <w:rsid w:val="004F191A"/>
    <w:rsid w:val="004F1A67"/>
    <w:rsid w:val="004F1B42"/>
    <w:rsid w:val="004F1E93"/>
    <w:rsid w:val="004F2055"/>
    <w:rsid w:val="004F21CB"/>
    <w:rsid w:val="004F25FF"/>
    <w:rsid w:val="004F2669"/>
    <w:rsid w:val="004F2ABC"/>
    <w:rsid w:val="004F2AE3"/>
    <w:rsid w:val="004F2C62"/>
    <w:rsid w:val="004F2F1E"/>
    <w:rsid w:val="004F30CF"/>
    <w:rsid w:val="004F312C"/>
    <w:rsid w:val="004F3329"/>
    <w:rsid w:val="004F338C"/>
    <w:rsid w:val="004F34CD"/>
    <w:rsid w:val="004F35D7"/>
    <w:rsid w:val="004F36D7"/>
    <w:rsid w:val="004F3797"/>
    <w:rsid w:val="004F3B5C"/>
    <w:rsid w:val="004F40D6"/>
    <w:rsid w:val="004F4228"/>
    <w:rsid w:val="004F4B6B"/>
    <w:rsid w:val="004F4C0E"/>
    <w:rsid w:val="004F4D7E"/>
    <w:rsid w:val="004F5321"/>
    <w:rsid w:val="004F59C5"/>
    <w:rsid w:val="004F608A"/>
    <w:rsid w:val="004F64A1"/>
    <w:rsid w:val="004F67B8"/>
    <w:rsid w:val="004F6DB3"/>
    <w:rsid w:val="004F6F9C"/>
    <w:rsid w:val="004F7073"/>
    <w:rsid w:val="004F7133"/>
    <w:rsid w:val="004F7299"/>
    <w:rsid w:val="004F7539"/>
    <w:rsid w:val="004F75FB"/>
    <w:rsid w:val="004F767F"/>
    <w:rsid w:val="004F77D9"/>
    <w:rsid w:val="004F7A1E"/>
    <w:rsid w:val="004F7BBA"/>
    <w:rsid w:val="004F7C75"/>
    <w:rsid w:val="004F7C7C"/>
    <w:rsid w:val="004F7EAD"/>
    <w:rsid w:val="004F7ED5"/>
    <w:rsid w:val="0050084D"/>
    <w:rsid w:val="00500A68"/>
    <w:rsid w:val="00500D33"/>
    <w:rsid w:val="005015D6"/>
    <w:rsid w:val="00501641"/>
    <w:rsid w:val="00501680"/>
    <w:rsid w:val="005020F4"/>
    <w:rsid w:val="00502121"/>
    <w:rsid w:val="00502777"/>
    <w:rsid w:val="00502FFB"/>
    <w:rsid w:val="005032F1"/>
    <w:rsid w:val="00503A08"/>
    <w:rsid w:val="00503B4A"/>
    <w:rsid w:val="00503BB1"/>
    <w:rsid w:val="00503F7E"/>
    <w:rsid w:val="00504587"/>
    <w:rsid w:val="00504847"/>
    <w:rsid w:val="00504F83"/>
    <w:rsid w:val="005051C5"/>
    <w:rsid w:val="0050526E"/>
    <w:rsid w:val="00505F2D"/>
    <w:rsid w:val="00505FD6"/>
    <w:rsid w:val="00506174"/>
    <w:rsid w:val="0050632F"/>
    <w:rsid w:val="005068B6"/>
    <w:rsid w:val="0050692B"/>
    <w:rsid w:val="00506AA4"/>
    <w:rsid w:val="00506C8A"/>
    <w:rsid w:val="00506CAA"/>
    <w:rsid w:val="00506F84"/>
    <w:rsid w:val="005074B2"/>
    <w:rsid w:val="00507501"/>
    <w:rsid w:val="0050781C"/>
    <w:rsid w:val="00507C83"/>
    <w:rsid w:val="00507D12"/>
    <w:rsid w:val="00507E36"/>
    <w:rsid w:val="005106DA"/>
    <w:rsid w:val="0051072F"/>
    <w:rsid w:val="00510977"/>
    <w:rsid w:val="005109BF"/>
    <w:rsid w:val="00510A07"/>
    <w:rsid w:val="00510D1B"/>
    <w:rsid w:val="005110C5"/>
    <w:rsid w:val="005111CA"/>
    <w:rsid w:val="00511321"/>
    <w:rsid w:val="005113B7"/>
    <w:rsid w:val="00511856"/>
    <w:rsid w:val="00511EEA"/>
    <w:rsid w:val="005120A5"/>
    <w:rsid w:val="00512F48"/>
    <w:rsid w:val="005132B4"/>
    <w:rsid w:val="005138AE"/>
    <w:rsid w:val="0051397B"/>
    <w:rsid w:val="00513F78"/>
    <w:rsid w:val="005143BA"/>
    <w:rsid w:val="005146EE"/>
    <w:rsid w:val="0051542A"/>
    <w:rsid w:val="00515987"/>
    <w:rsid w:val="00515A92"/>
    <w:rsid w:val="00515AD4"/>
    <w:rsid w:val="00515DA0"/>
    <w:rsid w:val="005162AC"/>
    <w:rsid w:val="005162F5"/>
    <w:rsid w:val="00516488"/>
    <w:rsid w:val="005165D2"/>
    <w:rsid w:val="00516FDC"/>
    <w:rsid w:val="0051712B"/>
    <w:rsid w:val="00517569"/>
    <w:rsid w:val="005176D3"/>
    <w:rsid w:val="005178A1"/>
    <w:rsid w:val="005178C8"/>
    <w:rsid w:val="0051793E"/>
    <w:rsid w:val="005203AE"/>
    <w:rsid w:val="005205CE"/>
    <w:rsid w:val="005209B0"/>
    <w:rsid w:val="00520AC7"/>
    <w:rsid w:val="00520B09"/>
    <w:rsid w:val="00520D09"/>
    <w:rsid w:val="00520D3E"/>
    <w:rsid w:val="00520DD5"/>
    <w:rsid w:val="00520FDA"/>
    <w:rsid w:val="005213AE"/>
    <w:rsid w:val="00521470"/>
    <w:rsid w:val="005219BA"/>
    <w:rsid w:val="00521A8E"/>
    <w:rsid w:val="00521A92"/>
    <w:rsid w:val="00521D1F"/>
    <w:rsid w:val="00521E71"/>
    <w:rsid w:val="00521E9A"/>
    <w:rsid w:val="0052200E"/>
    <w:rsid w:val="0052218C"/>
    <w:rsid w:val="005221A0"/>
    <w:rsid w:val="0052256D"/>
    <w:rsid w:val="0052295D"/>
    <w:rsid w:val="00522A79"/>
    <w:rsid w:val="00522AF6"/>
    <w:rsid w:val="00522FC8"/>
    <w:rsid w:val="005232A9"/>
    <w:rsid w:val="005232B9"/>
    <w:rsid w:val="005233C6"/>
    <w:rsid w:val="00523A6B"/>
    <w:rsid w:val="005242DD"/>
    <w:rsid w:val="0052461E"/>
    <w:rsid w:val="00524666"/>
    <w:rsid w:val="00524ACC"/>
    <w:rsid w:val="00524B6D"/>
    <w:rsid w:val="00524C2B"/>
    <w:rsid w:val="00525472"/>
    <w:rsid w:val="00525786"/>
    <w:rsid w:val="00525FCE"/>
    <w:rsid w:val="00526646"/>
    <w:rsid w:val="0052696D"/>
    <w:rsid w:val="00526B6C"/>
    <w:rsid w:val="00526D17"/>
    <w:rsid w:val="00526F3D"/>
    <w:rsid w:val="00526FCA"/>
    <w:rsid w:val="0052739B"/>
    <w:rsid w:val="00527AC7"/>
    <w:rsid w:val="00527BA7"/>
    <w:rsid w:val="00527BDC"/>
    <w:rsid w:val="00527EE3"/>
    <w:rsid w:val="00527EFD"/>
    <w:rsid w:val="00530299"/>
    <w:rsid w:val="005304D0"/>
    <w:rsid w:val="00530573"/>
    <w:rsid w:val="0053060F"/>
    <w:rsid w:val="005308EE"/>
    <w:rsid w:val="00530D27"/>
    <w:rsid w:val="00530EF4"/>
    <w:rsid w:val="0053130D"/>
    <w:rsid w:val="00531326"/>
    <w:rsid w:val="005314A0"/>
    <w:rsid w:val="00531E8F"/>
    <w:rsid w:val="005320CB"/>
    <w:rsid w:val="00532646"/>
    <w:rsid w:val="00532A90"/>
    <w:rsid w:val="00532AE1"/>
    <w:rsid w:val="00532E02"/>
    <w:rsid w:val="00532EE8"/>
    <w:rsid w:val="00532F3D"/>
    <w:rsid w:val="0053317A"/>
    <w:rsid w:val="0053320B"/>
    <w:rsid w:val="00533229"/>
    <w:rsid w:val="005338EA"/>
    <w:rsid w:val="00533BA6"/>
    <w:rsid w:val="00533BEB"/>
    <w:rsid w:val="00533E12"/>
    <w:rsid w:val="00534340"/>
    <w:rsid w:val="00534410"/>
    <w:rsid w:val="00534677"/>
    <w:rsid w:val="0053485C"/>
    <w:rsid w:val="00534915"/>
    <w:rsid w:val="00534ABB"/>
    <w:rsid w:val="00534AFF"/>
    <w:rsid w:val="00534FBB"/>
    <w:rsid w:val="00535016"/>
    <w:rsid w:val="0053514E"/>
    <w:rsid w:val="0053529B"/>
    <w:rsid w:val="0053532B"/>
    <w:rsid w:val="00535340"/>
    <w:rsid w:val="00535506"/>
    <w:rsid w:val="00536246"/>
    <w:rsid w:val="005368C2"/>
    <w:rsid w:val="00536929"/>
    <w:rsid w:val="00536A3E"/>
    <w:rsid w:val="00536E28"/>
    <w:rsid w:val="00536FC2"/>
    <w:rsid w:val="005377C1"/>
    <w:rsid w:val="00537A0B"/>
    <w:rsid w:val="00537C89"/>
    <w:rsid w:val="00537E3F"/>
    <w:rsid w:val="00537ED9"/>
    <w:rsid w:val="005400EF"/>
    <w:rsid w:val="00540505"/>
    <w:rsid w:val="0054052F"/>
    <w:rsid w:val="005408C4"/>
    <w:rsid w:val="00540BB4"/>
    <w:rsid w:val="00540F22"/>
    <w:rsid w:val="00540F65"/>
    <w:rsid w:val="005410A6"/>
    <w:rsid w:val="005413B1"/>
    <w:rsid w:val="00541623"/>
    <w:rsid w:val="00541AAF"/>
    <w:rsid w:val="00541BAA"/>
    <w:rsid w:val="00542202"/>
    <w:rsid w:val="005424C1"/>
    <w:rsid w:val="00542675"/>
    <w:rsid w:val="00542EEB"/>
    <w:rsid w:val="00542F06"/>
    <w:rsid w:val="00543178"/>
    <w:rsid w:val="0054354E"/>
    <w:rsid w:val="00543A54"/>
    <w:rsid w:val="00543B27"/>
    <w:rsid w:val="00543F65"/>
    <w:rsid w:val="0054449A"/>
    <w:rsid w:val="00544855"/>
    <w:rsid w:val="00544EA4"/>
    <w:rsid w:val="005455F2"/>
    <w:rsid w:val="005455F9"/>
    <w:rsid w:val="00545624"/>
    <w:rsid w:val="00545803"/>
    <w:rsid w:val="005459F4"/>
    <w:rsid w:val="00545E34"/>
    <w:rsid w:val="00545E43"/>
    <w:rsid w:val="00545F08"/>
    <w:rsid w:val="005460AA"/>
    <w:rsid w:val="0054611E"/>
    <w:rsid w:val="005461F1"/>
    <w:rsid w:val="005467EA"/>
    <w:rsid w:val="00546B3A"/>
    <w:rsid w:val="00546DBB"/>
    <w:rsid w:val="00547579"/>
    <w:rsid w:val="005477B0"/>
    <w:rsid w:val="005478E1"/>
    <w:rsid w:val="00547CD2"/>
    <w:rsid w:val="00550ABC"/>
    <w:rsid w:val="00550BBB"/>
    <w:rsid w:val="00551147"/>
    <w:rsid w:val="005515FF"/>
    <w:rsid w:val="00551618"/>
    <w:rsid w:val="00551B2D"/>
    <w:rsid w:val="00551C0C"/>
    <w:rsid w:val="00551EED"/>
    <w:rsid w:val="00552462"/>
    <w:rsid w:val="00552C2C"/>
    <w:rsid w:val="00552D44"/>
    <w:rsid w:val="00552E03"/>
    <w:rsid w:val="00552F8A"/>
    <w:rsid w:val="00553042"/>
    <w:rsid w:val="005534ED"/>
    <w:rsid w:val="0055353D"/>
    <w:rsid w:val="00553637"/>
    <w:rsid w:val="005536EB"/>
    <w:rsid w:val="005536FF"/>
    <w:rsid w:val="005542F1"/>
    <w:rsid w:val="005547A1"/>
    <w:rsid w:val="00554915"/>
    <w:rsid w:val="00554C57"/>
    <w:rsid w:val="00554CB3"/>
    <w:rsid w:val="00555153"/>
    <w:rsid w:val="005557A4"/>
    <w:rsid w:val="00555810"/>
    <w:rsid w:val="005560F5"/>
    <w:rsid w:val="00556AD2"/>
    <w:rsid w:val="00556C58"/>
    <w:rsid w:val="005570BF"/>
    <w:rsid w:val="0055716C"/>
    <w:rsid w:val="00557377"/>
    <w:rsid w:val="00557A4E"/>
    <w:rsid w:val="00560361"/>
    <w:rsid w:val="00560418"/>
    <w:rsid w:val="00560565"/>
    <w:rsid w:val="005609E0"/>
    <w:rsid w:val="00561166"/>
    <w:rsid w:val="005613EB"/>
    <w:rsid w:val="005614D3"/>
    <w:rsid w:val="00561670"/>
    <w:rsid w:val="0056198D"/>
    <w:rsid w:val="00561A32"/>
    <w:rsid w:val="00561B62"/>
    <w:rsid w:val="00561BB1"/>
    <w:rsid w:val="00561C70"/>
    <w:rsid w:val="00561DD7"/>
    <w:rsid w:val="00561F4E"/>
    <w:rsid w:val="00561F91"/>
    <w:rsid w:val="00562177"/>
    <w:rsid w:val="005625BA"/>
    <w:rsid w:val="00562743"/>
    <w:rsid w:val="00562C04"/>
    <w:rsid w:val="00563078"/>
    <w:rsid w:val="0056332C"/>
    <w:rsid w:val="00563336"/>
    <w:rsid w:val="005633C7"/>
    <w:rsid w:val="0056359B"/>
    <w:rsid w:val="00563763"/>
    <w:rsid w:val="00563A3A"/>
    <w:rsid w:val="00563E50"/>
    <w:rsid w:val="00563EB3"/>
    <w:rsid w:val="005641B4"/>
    <w:rsid w:val="0056422B"/>
    <w:rsid w:val="00564427"/>
    <w:rsid w:val="00564572"/>
    <w:rsid w:val="00564877"/>
    <w:rsid w:val="00565129"/>
    <w:rsid w:val="00565771"/>
    <w:rsid w:val="0056583B"/>
    <w:rsid w:val="005658DF"/>
    <w:rsid w:val="00565ADB"/>
    <w:rsid w:val="00565CB7"/>
    <w:rsid w:val="00566123"/>
    <w:rsid w:val="0056699D"/>
    <w:rsid w:val="00566CDE"/>
    <w:rsid w:val="00566D5C"/>
    <w:rsid w:val="005670F4"/>
    <w:rsid w:val="00567111"/>
    <w:rsid w:val="00567254"/>
    <w:rsid w:val="00567A22"/>
    <w:rsid w:val="00567B54"/>
    <w:rsid w:val="00567B6F"/>
    <w:rsid w:val="00567E13"/>
    <w:rsid w:val="005700A0"/>
    <w:rsid w:val="005700F3"/>
    <w:rsid w:val="00570191"/>
    <w:rsid w:val="00570680"/>
    <w:rsid w:val="00570739"/>
    <w:rsid w:val="00570847"/>
    <w:rsid w:val="00570A67"/>
    <w:rsid w:val="00570EAD"/>
    <w:rsid w:val="00571598"/>
    <w:rsid w:val="005719BD"/>
    <w:rsid w:val="00571C42"/>
    <w:rsid w:val="0057208E"/>
    <w:rsid w:val="00572146"/>
    <w:rsid w:val="00572288"/>
    <w:rsid w:val="005722B2"/>
    <w:rsid w:val="00572703"/>
    <w:rsid w:val="00572DA2"/>
    <w:rsid w:val="005732DD"/>
    <w:rsid w:val="005736C9"/>
    <w:rsid w:val="005736D3"/>
    <w:rsid w:val="005739D5"/>
    <w:rsid w:val="00573B6E"/>
    <w:rsid w:val="00573C11"/>
    <w:rsid w:val="00573F4B"/>
    <w:rsid w:val="00574110"/>
    <w:rsid w:val="005741DF"/>
    <w:rsid w:val="00574D32"/>
    <w:rsid w:val="00574EA1"/>
    <w:rsid w:val="0057540F"/>
    <w:rsid w:val="00575420"/>
    <w:rsid w:val="00575666"/>
    <w:rsid w:val="005757BA"/>
    <w:rsid w:val="00575800"/>
    <w:rsid w:val="005763B3"/>
    <w:rsid w:val="00576582"/>
    <w:rsid w:val="0057662C"/>
    <w:rsid w:val="00576A4A"/>
    <w:rsid w:val="00576B5A"/>
    <w:rsid w:val="0057726D"/>
    <w:rsid w:val="00577C42"/>
    <w:rsid w:val="00577F04"/>
    <w:rsid w:val="0058021D"/>
    <w:rsid w:val="0058047C"/>
    <w:rsid w:val="0058079D"/>
    <w:rsid w:val="0058098F"/>
    <w:rsid w:val="00580AAB"/>
    <w:rsid w:val="00580B1F"/>
    <w:rsid w:val="00580DA2"/>
    <w:rsid w:val="00581A1E"/>
    <w:rsid w:val="00581A80"/>
    <w:rsid w:val="00581AF5"/>
    <w:rsid w:val="00581BCD"/>
    <w:rsid w:val="00581D7D"/>
    <w:rsid w:val="00581F32"/>
    <w:rsid w:val="005822A8"/>
    <w:rsid w:val="005823A4"/>
    <w:rsid w:val="005824C3"/>
    <w:rsid w:val="00582609"/>
    <w:rsid w:val="00583028"/>
    <w:rsid w:val="0058309C"/>
    <w:rsid w:val="005832D5"/>
    <w:rsid w:val="005835D9"/>
    <w:rsid w:val="00583A45"/>
    <w:rsid w:val="00583CD6"/>
    <w:rsid w:val="00583DDB"/>
    <w:rsid w:val="0058408A"/>
    <w:rsid w:val="0058478D"/>
    <w:rsid w:val="00584882"/>
    <w:rsid w:val="00584FE4"/>
    <w:rsid w:val="0058523D"/>
    <w:rsid w:val="005855EA"/>
    <w:rsid w:val="00585B8C"/>
    <w:rsid w:val="00585D37"/>
    <w:rsid w:val="00585E8B"/>
    <w:rsid w:val="0058624E"/>
    <w:rsid w:val="005862D5"/>
    <w:rsid w:val="005863F5"/>
    <w:rsid w:val="005865B0"/>
    <w:rsid w:val="005868F8"/>
    <w:rsid w:val="00587097"/>
    <w:rsid w:val="005873C2"/>
    <w:rsid w:val="005873C6"/>
    <w:rsid w:val="005875A4"/>
    <w:rsid w:val="005878A0"/>
    <w:rsid w:val="0059065E"/>
    <w:rsid w:val="0059094F"/>
    <w:rsid w:val="00590E95"/>
    <w:rsid w:val="00590FF0"/>
    <w:rsid w:val="00591392"/>
    <w:rsid w:val="00591816"/>
    <w:rsid w:val="00591852"/>
    <w:rsid w:val="00591964"/>
    <w:rsid w:val="00591B36"/>
    <w:rsid w:val="00591E06"/>
    <w:rsid w:val="005921A1"/>
    <w:rsid w:val="0059297E"/>
    <w:rsid w:val="00592BB2"/>
    <w:rsid w:val="00593097"/>
    <w:rsid w:val="00593122"/>
    <w:rsid w:val="005933DC"/>
    <w:rsid w:val="00593596"/>
    <w:rsid w:val="00593A7E"/>
    <w:rsid w:val="00593E55"/>
    <w:rsid w:val="00593ECF"/>
    <w:rsid w:val="00594049"/>
    <w:rsid w:val="005946E6"/>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737A"/>
    <w:rsid w:val="0059756F"/>
    <w:rsid w:val="005978D8"/>
    <w:rsid w:val="00597A2D"/>
    <w:rsid w:val="00597A5C"/>
    <w:rsid w:val="00597FE9"/>
    <w:rsid w:val="005A0A81"/>
    <w:rsid w:val="005A0C98"/>
    <w:rsid w:val="005A0F47"/>
    <w:rsid w:val="005A17A6"/>
    <w:rsid w:val="005A18DB"/>
    <w:rsid w:val="005A1989"/>
    <w:rsid w:val="005A1F31"/>
    <w:rsid w:val="005A2AD8"/>
    <w:rsid w:val="005A2CD6"/>
    <w:rsid w:val="005A2FAA"/>
    <w:rsid w:val="005A3119"/>
    <w:rsid w:val="005A32D3"/>
    <w:rsid w:val="005A37CE"/>
    <w:rsid w:val="005A3F4E"/>
    <w:rsid w:val="005A4462"/>
    <w:rsid w:val="005A474E"/>
    <w:rsid w:val="005A4A8C"/>
    <w:rsid w:val="005A5018"/>
    <w:rsid w:val="005A561F"/>
    <w:rsid w:val="005A59EC"/>
    <w:rsid w:val="005A6108"/>
    <w:rsid w:val="005A633C"/>
    <w:rsid w:val="005A6505"/>
    <w:rsid w:val="005A6624"/>
    <w:rsid w:val="005A6748"/>
    <w:rsid w:val="005A6783"/>
    <w:rsid w:val="005A6835"/>
    <w:rsid w:val="005A6B7B"/>
    <w:rsid w:val="005A7106"/>
    <w:rsid w:val="005A71A4"/>
    <w:rsid w:val="005A71C3"/>
    <w:rsid w:val="005A7671"/>
    <w:rsid w:val="005A78D0"/>
    <w:rsid w:val="005A7A31"/>
    <w:rsid w:val="005A7CC0"/>
    <w:rsid w:val="005A7E70"/>
    <w:rsid w:val="005A7EF4"/>
    <w:rsid w:val="005B0292"/>
    <w:rsid w:val="005B0653"/>
    <w:rsid w:val="005B0AFF"/>
    <w:rsid w:val="005B0DE2"/>
    <w:rsid w:val="005B107B"/>
    <w:rsid w:val="005B10C8"/>
    <w:rsid w:val="005B1284"/>
    <w:rsid w:val="005B1954"/>
    <w:rsid w:val="005B1AFB"/>
    <w:rsid w:val="005B2017"/>
    <w:rsid w:val="005B2096"/>
    <w:rsid w:val="005B21E4"/>
    <w:rsid w:val="005B2201"/>
    <w:rsid w:val="005B2216"/>
    <w:rsid w:val="005B232F"/>
    <w:rsid w:val="005B23D8"/>
    <w:rsid w:val="005B2A98"/>
    <w:rsid w:val="005B2B33"/>
    <w:rsid w:val="005B2BB0"/>
    <w:rsid w:val="005B317E"/>
    <w:rsid w:val="005B31E3"/>
    <w:rsid w:val="005B33F1"/>
    <w:rsid w:val="005B3865"/>
    <w:rsid w:val="005B3C2B"/>
    <w:rsid w:val="005B435E"/>
    <w:rsid w:val="005B4B5B"/>
    <w:rsid w:val="005B4D0F"/>
    <w:rsid w:val="005B4E5D"/>
    <w:rsid w:val="005B4EDE"/>
    <w:rsid w:val="005B587A"/>
    <w:rsid w:val="005B5B1E"/>
    <w:rsid w:val="005B5B90"/>
    <w:rsid w:val="005B5CDE"/>
    <w:rsid w:val="005B6239"/>
    <w:rsid w:val="005B63BE"/>
    <w:rsid w:val="005B6451"/>
    <w:rsid w:val="005B6988"/>
    <w:rsid w:val="005B6B5E"/>
    <w:rsid w:val="005B6C3C"/>
    <w:rsid w:val="005B70B9"/>
    <w:rsid w:val="005B7166"/>
    <w:rsid w:val="005B7191"/>
    <w:rsid w:val="005B7DE3"/>
    <w:rsid w:val="005C02CE"/>
    <w:rsid w:val="005C040D"/>
    <w:rsid w:val="005C0D20"/>
    <w:rsid w:val="005C0D2A"/>
    <w:rsid w:val="005C0DE6"/>
    <w:rsid w:val="005C0E35"/>
    <w:rsid w:val="005C0F69"/>
    <w:rsid w:val="005C113F"/>
    <w:rsid w:val="005C11E0"/>
    <w:rsid w:val="005C14E1"/>
    <w:rsid w:val="005C163E"/>
    <w:rsid w:val="005C17ED"/>
    <w:rsid w:val="005C1A94"/>
    <w:rsid w:val="005C1DB4"/>
    <w:rsid w:val="005C249A"/>
    <w:rsid w:val="005C2668"/>
    <w:rsid w:val="005C29B3"/>
    <w:rsid w:val="005C2D25"/>
    <w:rsid w:val="005C2DCD"/>
    <w:rsid w:val="005C3350"/>
    <w:rsid w:val="005C351B"/>
    <w:rsid w:val="005C362C"/>
    <w:rsid w:val="005C36CE"/>
    <w:rsid w:val="005C393B"/>
    <w:rsid w:val="005C3A66"/>
    <w:rsid w:val="005C3C15"/>
    <w:rsid w:val="005C3D3E"/>
    <w:rsid w:val="005C448E"/>
    <w:rsid w:val="005C499B"/>
    <w:rsid w:val="005C4F6E"/>
    <w:rsid w:val="005C5078"/>
    <w:rsid w:val="005C5125"/>
    <w:rsid w:val="005C567B"/>
    <w:rsid w:val="005C56D2"/>
    <w:rsid w:val="005C5E61"/>
    <w:rsid w:val="005C659A"/>
    <w:rsid w:val="005C6A68"/>
    <w:rsid w:val="005C6D1F"/>
    <w:rsid w:val="005C6D7F"/>
    <w:rsid w:val="005C707C"/>
    <w:rsid w:val="005C730C"/>
    <w:rsid w:val="005C7391"/>
    <w:rsid w:val="005C78E7"/>
    <w:rsid w:val="005C7CC8"/>
    <w:rsid w:val="005C7D37"/>
    <w:rsid w:val="005C7D40"/>
    <w:rsid w:val="005D006C"/>
    <w:rsid w:val="005D0A0F"/>
    <w:rsid w:val="005D0A96"/>
    <w:rsid w:val="005D0BBD"/>
    <w:rsid w:val="005D0DAD"/>
    <w:rsid w:val="005D1387"/>
    <w:rsid w:val="005D1C22"/>
    <w:rsid w:val="005D2090"/>
    <w:rsid w:val="005D2126"/>
    <w:rsid w:val="005D22D3"/>
    <w:rsid w:val="005D243F"/>
    <w:rsid w:val="005D2692"/>
    <w:rsid w:val="005D293A"/>
    <w:rsid w:val="005D2A8E"/>
    <w:rsid w:val="005D2D11"/>
    <w:rsid w:val="005D306C"/>
    <w:rsid w:val="005D324F"/>
    <w:rsid w:val="005D3799"/>
    <w:rsid w:val="005D3DB0"/>
    <w:rsid w:val="005D4252"/>
    <w:rsid w:val="005D44E2"/>
    <w:rsid w:val="005D4730"/>
    <w:rsid w:val="005D493D"/>
    <w:rsid w:val="005D496E"/>
    <w:rsid w:val="005D4D29"/>
    <w:rsid w:val="005D4DCE"/>
    <w:rsid w:val="005D5173"/>
    <w:rsid w:val="005D5474"/>
    <w:rsid w:val="005D5589"/>
    <w:rsid w:val="005D55D1"/>
    <w:rsid w:val="005D56F5"/>
    <w:rsid w:val="005D57A3"/>
    <w:rsid w:val="005D583C"/>
    <w:rsid w:val="005D5E8B"/>
    <w:rsid w:val="005D5FEE"/>
    <w:rsid w:val="005D6353"/>
    <w:rsid w:val="005D643F"/>
    <w:rsid w:val="005D6A5C"/>
    <w:rsid w:val="005D6E64"/>
    <w:rsid w:val="005D7136"/>
    <w:rsid w:val="005D7160"/>
    <w:rsid w:val="005D76C1"/>
    <w:rsid w:val="005D7BC7"/>
    <w:rsid w:val="005D7CAD"/>
    <w:rsid w:val="005E0083"/>
    <w:rsid w:val="005E063A"/>
    <w:rsid w:val="005E0656"/>
    <w:rsid w:val="005E0871"/>
    <w:rsid w:val="005E0CC1"/>
    <w:rsid w:val="005E0F23"/>
    <w:rsid w:val="005E12A0"/>
    <w:rsid w:val="005E1319"/>
    <w:rsid w:val="005E13F4"/>
    <w:rsid w:val="005E1891"/>
    <w:rsid w:val="005E1B06"/>
    <w:rsid w:val="005E1BAF"/>
    <w:rsid w:val="005E20D1"/>
    <w:rsid w:val="005E2589"/>
    <w:rsid w:val="005E2666"/>
    <w:rsid w:val="005E27B8"/>
    <w:rsid w:val="005E2902"/>
    <w:rsid w:val="005E2C00"/>
    <w:rsid w:val="005E2E26"/>
    <w:rsid w:val="005E3059"/>
    <w:rsid w:val="005E3278"/>
    <w:rsid w:val="005E3386"/>
    <w:rsid w:val="005E346E"/>
    <w:rsid w:val="005E3478"/>
    <w:rsid w:val="005E361B"/>
    <w:rsid w:val="005E36CA"/>
    <w:rsid w:val="005E45E2"/>
    <w:rsid w:val="005E4622"/>
    <w:rsid w:val="005E4761"/>
    <w:rsid w:val="005E4893"/>
    <w:rsid w:val="005E5015"/>
    <w:rsid w:val="005E5CF7"/>
    <w:rsid w:val="005E5DEA"/>
    <w:rsid w:val="005E5F3B"/>
    <w:rsid w:val="005E5F86"/>
    <w:rsid w:val="005E61FB"/>
    <w:rsid w:val="005E63C2"/>
    <w:rsid w:val="005E69DA"/>
    <w:rsid w:val="005E6A28"/>
    <w:rsid w:val="005E6A8A"/>
    <w:rsid w:val="005E75C1"/>
    <w:rsid w:val="005E75F9"/>
    <w:rsid w:val="005E7931"/>
    <w:rsid w:val="005E7B01"/>
    <w:rsid w:val="005E7B27"/>
    <w:rsid w:val="005F0377"/>
    <w:rsid w:val="005F0544"/>
    <w:rsid w:val="005F107D"/>
    <w:rsid w:val="005F11C8"/>
    <w:rsid w:val="005F1323"/>
    <w:rsid w:val="005F159E"/>
    <w:rsid w:val="005F199B"/>
    <w:rsid w:val="005F1C8F"/>
    <w:rsid w:val="005F1C9C"/>
    <w:rsid w:val="005F1CB2"/>
    <w:rsid w:val="005F200E"/>
    <w:rsid w:val="005F2155"/>
    <w:rsid w:val="005F23C3"/>
    <w:rsid w:val="005F26FF"/>
    <w:rsid w:val="005F2700"/>
    <w:rsid w:val="005F28B1"/>
    <w:rsid w:val="005F2A74"/>
    <w:rsid w:val="005F2E2C"/>
    <w:rsid w:val="005F2EC9"/>
    <w:rsid w:val="005F3196"/>
    <w:rsid w:val="005F320B"/>
    <w:rsid w:val="005F32A3"/>
    <w:rsid w:val="005F3308"/>
    <w:rsid w:val="005F3581"/>
    <w:rsid w:val="005F371B"/>
    <w:rsid w:val="005F3BD0"/>
    <w:rsid w:val="005F4151"/>
    <w:rsid w:val="005F44B0"/>
    <w:rsid w:val="005F45D9"/>
    <w:rsid w:val="005F4711"/>
    <w:rsid w:val="005F51BF"/>
    <w:rsid w:val="005F560A"/>
    <w:rsid w:val="005F5F08"/>
    <w:rsid w:val="005F621D"/>
    <w:rsid w:val="005F63FA"/>
    <w:rsid w:val="005F6BB1"/>
    <w:rsid w:val="005F6CC6"/>
    <w:rsid w:val="005F6D1A"/>
    <w:rsid w:val="005F72E5"/>
    <w:rsid w:val="005F7384"/>
    <w:rsid w:val="005F7899"/>
    <w:rsid w:val="005F7CB2"/>
    <w:rsid w:val="005F7DCF"/>
    <w:rsid w:val="00600307"/>
    <w:rsid w:val="0060034D"/>
    <w:rsid w:val="00600F38"/>
    <w:rsid w:val="00601028"/>
    <w:rsid w:val="006014DD"/>
    <w:rsid w:val="0060164B"/>
    <w:rsid w:val="00601779"/>
    <w:rsid w:val="0060262E"/>
    <w:rsid w:val="00602804"/>
    <w:rsid w:val="00602EEA"/>
    <w:rsid w:val="00602FF9"/>
    <w:rsid w:val="006032F0"/>
    <w:rsid w:val="006033AE"/>
    <w:rsid w:val="006033BF"/>
    <w:rsid w:val="00603728"/>
    <w:rsid w:val="0060381D"/>
    <w:rsid w:val="0060388D"/>
    <w:rsid w:val="006038A9"/>
    <w:rsid w:val="00603C6A"/>
    <w:rsid w:val="00603CBA"/>
    <w:rsid w:val="00604260"/>
    <w:rsid w:val="00604C8F"/>
    <w:rsid w:val="00605259"/>
    <w:rsid w:val="00605285"/>
    <w:rsid w:val="006052B7"/>
    <w:rsid w:val="006052CB"/>
    <w:rsid w:val="006053E4"/>
    <w:rsid w:val="006055DB"/>
    <w:rsid w:val="00605992"/>
    <w:rsid w:val="00605BD9"/>
    <w:rsid w:val="00605C9F"/>
    <w:rsid w:val="0060650B"/>
    <w:rsid w:val="00606DDB"/>
    <w:rsid w:val="00607298"/>
    <w:rsid w:val="00607812"/>
    <w:rsid w:val="00607B4F"/>
    <w:rsid w:val="00607F49"/>
    <w:rsid w:val="00610185"/>
    <w:rsid w:val="0061035A"/>
    <w:rsid w:val="00610696"/>
    <w:rsid w:val="00610902"/>
    <w:rsid w:val="006109D7"/>
    <w:rsid w:val="00610EEA"/>
    <w:rsid w:val="006110AE"/>
    <w:rsid w:val="00611725"/>
    <w:rsid w:val="00611B50"/>
    <w:rsid w:val="00611D7F"/>
    <w:rsid w:val="00611D82"/>
    <w:rsid w:val="00611F4F"/>
    <w:rsid w:val="0061216D"/>
    <w:rsid w:val="0061257F"/>
    <w:rsid w:val="0061260D"/>
    <w:rsid w:val="006126E3"/>
    <w:rsid w:val="006131EE"/>
    <w:rsid w:val="00613627"/>
    <w:rsid w:val="00613879"/>
    <w:rsid w:val="006138D9"/>
    <w:rsid w:val="00613FBF"/>
    <w:rsid w:val="0061406D"/>
    <w:rsid w:val="0061458A"/>
    <w:rsid w:val="00614638"/>
    <w:rsid w:val="00614833"/>
    <w:rsid w:val="00614A75"/>
    <w:rsid w:val="00614C6E"/>
    <w:rsid w:val="00614E7E"/>
    <w:rsid w:val="00615244"/>
    <w:rsid w:val="00615398"/>
    <w:rsid w:val="00615458"/>
    <w:rsid w:val="0061548D"/>
    <w:rsid w:val="00615505"/>
    <w:rsid w:val="006158B6"/>
    <w:rsid w:val="00615CB9"/>
    <w:rsid w:val="006162B0"/>
    <w:rsid w:val="00616439"/>
    <w:rsid w:val="0061662B"/>
    <w:rsid w:val="00616810"/>
    <w:rsid w:val="00616A16"/>
    <w:rsid w:val="00616ACF"/>
    <w:rsid w:val="00616E12"/>
    <w:rsid w:val="00617581"/>
    <w:rsid w:val="006176C9"/>
    <w:rsid w:val="00620419"/>
    <w:rsid w:val="006207AD"/>
    <w:rsid w:val="0062092F"/>
    <w:rsid w:val="00621111"/>
    <w:rsid w:val="00621230"/>
    <w:rsid w:val="006213E0"/>
    <w:rsid w:val="00621903"/>
    <w:rsid w:val="00621FF5"/>
    <w:rsid w:val="006221AD"/>
    <w:rsid w:val="006225F3"/>
    <w:rsid w:val="006226F5"/>
    <w:rsid w:val="006229C6"/>
    <w:rsid w:val="00622F24"/>
    <w:rsid w:val="00623524"/>
    <w:rsid w:val="00623800"/>
    <w:rsid w:val="006239BD"/>
    <w:rsid w:val="00623E5B"/>
    <w:rsid w:val="00623F4A"/>
    <w:rsid w:val="006243FB"/>
    <w:rsid w:val="006245DB"/>
    <w:rsid w:val="00624C61"/>
    <w:rsid w:val="00624CA7"/>
    <w:rsid w:val="0062523C"/>
    <w:rsid w:val="0062531E"/>
    <w:rsid w:val="0062565E"/>
    <w:rsid w:val="00625696"/>
    <w:rsid w:val="0062569B"/>
    <w:rsid w:val="00625723"/>
    <w:rsid w:val="00625984"/>
    <w:rsid w:val="006259C6"/>
    <w:rsid w:val="00625B1E"/>
    <w:rsid w:val="00625C21"/>
    <w:rsid w:val="00625D45"/>
    <w:rsid w:val="00625E4C"/>
    <w:rsid w:val="00625FBB"/>
    <w:rsid w:val="0062661D"/>
    <w:rsid w:val="0062677D"/>
    <w:rsid w:val="00626BE0"/>
    <w:rsid w:val="00626FD3"/>
    <w:rsid w:val="00627238"/>
    <w:rsid w:val="0062739B"/>
    <w:rsid w:val="006277C3"/>
    <w:rsid w:val="00627C2C"/>
    <w:rsid w:val="00627EB8"/>
    <w:rsid w:val="006301E6"/>
    <w:rsid w:val="0063027F"/>
    <w:rsid w:val="00630539"/>
    <w:rsid w:val="00630ADD"/>
    <w:rsid w:val="00631042"/>
    <w:rsid w:val="00631198"/>
    <w:rsid w:val="006311F0"/>
    <w:rsid w:val="006311F5"/>
    <w:rsid w:val="006315E7"/>
    <w:rsid w:val="006318C8"/>
    <w:rsid w:val="00631BCD"/>
    <w:rsid w:val="00631D3A"/>
    <w:rsid w:val="0063255F"/>
    <w:rsid w:val="00632BE7"/>
    <w:rsid w:val="00632DC2"/>
    <w:rsid w:val="00632E52"/>
    <w:rsid w:val="00632F6E"/>
    <w:rsid w:val="0063308F"/>
    <w:rsid w:val="00633153"/>
    <w:rsid w:val="006335D5"/>
    <w:rsid w:val="0063361B"/>
    <w:rsid w:val="00633623"/>
    <w:rsid w:val="0063365F"/>
    <w:rsid w:val="006337C8"/>
    <w:rsid w:val="006338FF"/>
    <w:rsid w:val="00633DE8"/>
    <w:rsid w:val="00633EF1"/>
    <w:rsid w:val="00634264"/>
    <w:rsid w:val="006342A4"/>
    <w:rsid w:val="006342EC"/>
    <w:rsid w:val="0063459E"/>
    <w:rsid w:val="00634AB8"/>
    <w:rsid w:val="006357DD"/>
    <w:rsid w:val="00635B78"/>
    <w:rsid w:val="00635E0C"/>
    <w:rsid w:val="00635F54"/>
    <w:rsid w:val="00636238"/>
    <w:rsid w:val="006366A0"/>
    <w:rsid w:val="006369C6"/>
    <w:rsid w:val="00636BB9"/>
    <w:rsid w:val="00636D29"/>
    <w:rsid w:val="00636DFA"/>
    <w:rsid w:val="006371FC"/>
    <w:rsid w:val="00637209"/>
    <w:rsid w:val="006374A3"/>
    <w:rsid w:val="006377FE"/>
    <w:rsid w:val="00637F39"/>
    <w:rsid w:val="00640103"/>
    <w:rsid w:val="00640510"/>
    <w:rsid w:val="0064066D"/>
    <w:rsid w:val="00640729"/>
    <w:rsid w:val="006407A6"/>
    <w:rsid w:val="0064092F"/>
    <w:rsid w:val="00640FF1"/>
    <w:rsid w:val="0064168E"/>
    <w:rsid w:val="00641723"/>
    <w:rsid w:val="00641910"/>
    <w:rsid w:val="00641A82"/>
    <w:rsid w:val="00641AC2"/>
    <w:rsid w:val="00642069"/>
    <w:rsid w:val="00642429"/>
    <w:rsid w:val="006425C6"/>
    <w:rsid w:val="00642A96"/>
    <w:rsid w:val="00642BFD"/>
    <w:rsid w:val="00642DB5"/>
    <w:rsid w:val="0064335F"/>
    <w:rsid w:val="006433BD"/>
    <w:rsid w:val="00643892"/>
    <w:rsid w:val="00643902"/>
    <w:rsid w:val="00643B75"/>
    <w:rsid w:val="00643BBC"/>
    <w:rsid w:val="00643CD4"/>
    <w:rsid w:val="00643CED"/>
    <w:rsid w:val="006452EF"/>
    <w:rsid w:val="00645353"/>
    <w:rsid w:val="006457E9"/>
    <w:rsid w:val="00645877"/>
    <w:rsid w:val="006459DE"/>
    <w:rsid w:val="0064623F"/>
    <w:rsid w:val="0064629F"/>
    <w:rsid w:val="00646315"/>
    <w:rsid w:val="006466B1"/>
    <w:rsid w:val="0064670E"/>
    <w:rsid w:val="00646F67"/>
    <w:rsid w:val="00647120"/>
    <w:rsid w:val="006472DD"/>
    <w:rsid w:val="006475AD"/>
    <w:rsid w:val="006475D6"/>
    <w:rsid w:val="00647610"/>
    <w:rsid w:val="0064781C"/>
    <w:rsid w:val="00647824"/>
    <w:rsid w:val="00647A4B"/>
    <w:rsid w:val="00647FCB"/>
    <w:rsid w:val="006502D6"/>
    <w:rsid w:val="0065033F"/>
    <w:rsid w:val="00650383"/>
    <w:rsid w:val="0065070D"/>
    <w:rsid w:val="00650A82"/>
    <w:rsid w:val="00651184"/>
    <w:rsid w:val="006511AA"/>
    <w:rsid w:val="006511BA"/>
    <w:rsid w:val="00651226"/>
    <w:rsid w:val="00651413"/>
    <w:rsid w:val="00651445"/>
    <w:rsid w:val="006514F1"/>
    <w:rsid w:val="00651563"/>
    <w:rsid w:val="00651957"/>
    <w:rsid w:val="006521BF"/>
    <w:rsid w:val="006523C1"/>
    <w:rsid w:val="006527D7"/>
    <w:rsid w:val="00653334"/>
    <w:rsid w:val="00653523"/>
    <w:rsid w:val="006536AE"/>
    <w:rsid w:val="006536D8"/>
    <w:rsid w:val="00653776"/>
    <w:rsid w:val="0065387E"/>
    <w:rsid w:val="00653931"/>
    <w:rsid w:val="0065394F"/>
    <w:rsid w:val="00653B81"/>
    <w:rsid w:val="00653C68"/>
    <w:rsid w:val="006545BF"/>
    <w:rsid w:val="0065468E"/>
    <w:rsid w:val="00654F7B"/>
    <w:rsid w:val="0065549F"/>
    <w:rsid w:val="00655572"/>
    <w:rsid w:val="0065575F"/>
    <w:rsid w:val="00655D81"/>
    <w:rsid w:val="006561F0"/>
    <w:rsid w:val="00656330"/>
    <w:rsid w:val="006563E4"/>
    <w:rsid w:val="00656590"/>
    <w:rsid w:val="00656A2A"/>
    <w:rsid w:val="00656A57"/>
    <w:rsid w:val="00657495"/>
    <w:rsid w:val="00657537"/>
    <w:rsid w:val="006578A4"/>
    <w:rsid w:val="00657B50"/>
    <w:rsid w:val="0066010A"/>
    <w:rsid w:val="00660631"/>
    <w:rsid w:val="006608F4"/>
    <w:rsid w:val="00660948"/>
    <w:rsid w:val="00660A45"/>
    <w:rsid w:val="00660FAE"/>
    <w:rsid w:val="00661297"/>
    <w:rsid w:val="006617CE"/>
    <w:rsid w:val="006619F7"/>
    <w:rsid w:val="00661A34"/>
    <w:rsid w:val="00661B18"/>
    <w:rsid w:val="00661C8F"/>
    <w:rsid w:val="006621A2"/>
    <w:rsid w:val="006622A6"/>
    <w:rsid w:val="006623C7"/>
    <w:rsid w:val="006624EC"/>
    <w:rsid w:val="006627B6"/>
    <w:rsid w:val="00662A76"/>
    <w:rsid w:val="00662E17"/>
    <w:rsid w:val="006632B8"/>
    <w:rsid w:val="006633C6"/>
    <w:rsid w:val="006638DA"/>
    <w:rsid w:val="00663949"/>
    <w:rsid w:val="00663AC9"/>
    <w:rsid w:val="00663E91"/>
    <w:rsid w:val="006642A2"/>
    <w:rsid w:val="006645A9"/>
    <w:rsid w:val="006648FB"/>
    <w:rsid w:val="00664ADD"/>
    <w:rsid w:val="00664B65"/>
    <w:rsid w:val="00664BAB"/>
    <w:rsid w:val="00664D1B"/>
    <w:rsid w:val="0066599D"/>
    <w:rsid w:val="006659CB"/>
    <w:rsid w:val="00665D34"/>
    <w:rsid w:val="00665D89"/>
    <w:rsid w:val="00665F1C"/>
    <w:rsid w:val="00665F1E"/>
    <w:rsid w:val="006661CB"/>
    <w:rsid w:val="00666405"/>
    <w:rsid w:val="006665B7"/>
    <w:rsid w:val="00666915"/>
    <w:rsid w:val="00666BF3"/>
    <w:rsid w:val="00666E56"/>
    <w:rsid w:val="00667457"/>
    <w:rsid w:val="0066795F"/>
    <w:rsid w:val="006679C3"/>
    <w:rsid w:val="00667A6A"/>
    <w:rsid w:val="00667B03"/>
    <w:rsid w:val="00667E99"/>
    <w:rsid w:val="00667EFC"/>
    <w:rsid w:val="0067013C"/>
    <w:rsid w:val="00670144"/>
    <w:rsid w:val="006707AD"/>
    <w:rsid w:val="0067093D"/>
    <w:rsid w:val="00670A4B"/>
    <w:rsid w:val="00670B98"/>
    <w:rsid w:val="00670C0F"/>
    <w:rsid w:val="00670EB5"/>
    <w:rsid w:val="00670F83"/>
    <w:rsid w:val="00670F90"/>
    <w:rsid w:val="006712E5"/>
    <w:rsid w:val="006712F4"/>
    <w:rsid w:val="00671791"/>
    <w:rsid w:val="00671C1C"/>
    <w:rsid w:val="00671CE4"/>
    <w:rsid w:val="00671EE9"/>
    <w:rsid w:val="00671F81"/>
    <w:rsid w:val="00672488"/>
    <w:rsid w:val="0067265E"/>
    <w:rsid w:val="006726B8"/>
    <w:rsid w:val="00672BD6"/>
    <w:rsid w:val="00672D19"/>
    <w:rsid w:val="00672D4C"/>
    <w:rsid w:val="00672DFC"/>
    <w:rsid w:val="0067309C"/>
    <w:rsid w:val="00673437"/>
    <w:rsid w:val="00673563"/>
    <w:rsid w:val="0067360E"/>
    <w:rsid w:val="00673AA9"/>
    <w:rsid w:val="00673CCF"/>
    <w:rsid w:val="00673F51"/>
    <w:rsid w:val="00674019"/>
    <w:rsid w:val="006745C1"/>
    <w:rsid w:val="00674A34"/>
    <w:rsid w:val="00674BD5"/>
    <w:rsid w:val="00674D51"/>
    <w:rsid w:val="00674D99"/>
    <w:rsid w:val="00675010"/>
    <w:rsid w:val="00675140"/>
    <w:rsid w:val="00675921"/>
    <w:rsid w:val="00675AEC"/>
    <w:rsid w:val="00675D0F"/>
    <w:rsid w:val="00675D58"/>
    <w:rsid w:val="00675E53"/>
    <w:rsid w:val="006762F7"/>
    <w:rsid w:val="00676458"/>
    <w:rsid w:val="0067666A"/>
    <w:rsid w:val="006766B8"/>
    <w:rsid w:val="006766CA"/>
    <w:rsid w:val="00676AAC"/>
    <w:rsid w:val="00676C26"/>
    <w:rsid w:val="0067757B"/>
    <w:rsid w:val="00677BAB"/>
    <w:rsid w:val="00677E7C"/>
    <w:rsid w:val="00680096"/>
    <w:rsid w:val="00680371"/>
    <w:rsid w:val="006803AB"/>
    <w:rsid w:val="006804D5"/>
    <w:rsid w:val="0068077D"/>
    <w:rsid w:val="00681600"/>
    <w:rsid w:val="0068174F"/>
    <w:rsid w:val="00681CDA"/>
    <w:rsid w:val="00682046"/>
    <w:rsid w:val="0068269C"/>
    <w:rsid w:val="00682726"/>
    <w:rsid w:val="00682839"/>
    <w:rsid w:val="00682D5C"/>
    <w:rsid w:val="0068331A"/>
    <w:rsid w:val="00683336"/>
    <w:rsid w:val="00683494"/>
    <w:rsid w:val="006836B3"/>
    <w:rsid w:val="0068389C"/>
    <w:rsid w:val="00684481"/>
    <w:rsid w:val="006847FC"/>
    <w:rsid w:val="006848E8"/>
    <w:rsid w:val="00684C1F"/>
    <w:rsid w:val="00684C63"/>
    <w:rsid w:val="00685130"/>
    <w:rsid w:val="00685212"/>
    <w:rsid w:val="006852AA"/>
    <w:rsid w:val="0068534F"/>
    <w:rsid w:val="00685613"/>
    <w:rsid w:val="00685C56"/>
    <w:rsid w:val="00685DB0"/>
    <w:rsid w:val="00685E58"/>
    <w:rsid w:val="00685F51"/>
    <w:rsid w:val="00686176"/>
    <w:rsid w:val="00686251"/>
    <w:rsid w:val="00686C9C"/>
    <w:rsid w:val="00687348"/>
    <w:rsid w:val="00687998"/>
    <w:rsid w:val="00687B5E"/>
    <w:rsid w:val="00687C23"/>
    <w:rsid w:val="00690117"/>
    <w:rsid w:val="00690161"/>
    <w:rsid w:val="00690173"/>
    <w:rsid w:val="006904D1"/>
    <w:rsid w:val="00690DB4"/>
    <w:rsid w:val="00690E82"/>
    <w:rsid w:val="0069144B"/>
    <w:rsid w:val="006916B6"/>
    <w:rsid w:val="006918C1"/>
    <w:rsid w:val="00691913"/>
    <w:rsid w:val="00691996"/>
    <w:rsid w:val="00691B17"/>
    <w:rsid w:val="00691BBF"/>
    <w:rsid w:val="00691EDF"/>
    <w:rsid w:val="00692081"/>
    <w:rsid w:val="006920EB"/>
    <w:rsid w:val="0069253E"/>
    <w:rsid w:val="00692697"/>
    <w:rsid w:val="006927D0"/>
    <w:rsid w:val="006928EF"/>
    <w:rsid w:val="00692A1F"/>
    <w:rsid w:val="00692ED6"/>
    <w:rsid w:val="0069317D"/>
    <w:rsid w:val="00693438"/>
    <w:rsid w:val="00693525"/>
    <w:rsid w:val="00693678"/>
    <w:rsid w:val="0069373F"/>
    <w:rsid w:val="00693941"/>
    <w:rsid w:val="00693959"/>
    <w:rsid w:val="00693E62"/>
    <w:rsid w:val="00693FBC"/>
    <w:rsid w:val="0069411E"/>
    <w:rsid w:val="00694457"/>
    <w:rsid w:val="00694643"/>
    <w:rsid w:val="006947B6"/>
    <w:rsid w:val="00694886"/>
    <w:rsid w:val="00694B6C"/>
    <w:rsid w:val="00694C13"/>
    <w:rsid w:val="00694C50"/>
    <w:rsid w:val="0069547D"/>
    <w:rsid w:val="00695638"/>
    <w:rsid w:val="0069572B"/>
    <w:rsid w:val="006957CC"/>
    <w:rsid w:val="00695A37"/>
    <w:rsid w:val="00695B5A"/>
    <w:rsid w:val="00695CC3"/>
    <w:rsid w:val="00696147"/>
    <w:rsid w:val="00696562"/>
    <w:rsid w:val="006965EC"/>
    <w:rsid w:val="00696720"/>
    <w:rsid w:val="00696732"/>
    <w:rsid w:val="00696971"/>
    <w:rsid w:val="006969C5"/>
    <w:rsid w:val="00697054"/>
    <w:rsid w:val="00697102"/>
    <w:rsid w:val="0069765E"/>
    <w:rsid w:val="0069779C"/>
    <w:rsid w:val="0069782A"/>
    <w:rsid w:val="006979B3"/>
    <w:rsid w:val="006A00E4"/>
    <w:rsid w:val="006A0523"/>
    <w:rsid w:val="006A0D3A"/>
    <w:rsid w:val="006A0D93"/>
    <w:rsid w:val="006A0F92"/>
    <w:rsid w:val="006A125F"/>
    <w:rsid w:val="006A1310"/>
    <w:rsid w:val="006A15E6"/>
    <w:rsid w:val="006A1822"/>
    <w:rsid w:val="006A1C01"/>
    <w:rsid w:val="006A1EB3"/>
    <w:rsid w:val="006A1F10"/>
    <w:rsid w:val="006A206C"/>
    <w:rsid w:val="006A2218"/>
    <w:rsid w:val="006A2278"/>
    <w:rsid w:val="006A22CF"/>
    <w:rsid w:val="006A22F2"/>
    <w:rsid w:val="006A29C6"/>
    <w:rsid w:val="006A2E06"/>
    <w:rsid w:val="006A3546"/>
    <w:rsid w:val="006A38FA"/>
    <w:rsid w:val="006A3A7D"/>
    <w:rsid w:val="006A3BE6"/>
    <w:rsid w:val="006A3D10"/>
    <w:rsid w:val="006A4343"/>
    <w:rsid w:val="006A4466"/>
    <w:rsid w:val="006A4A69"/>
    <w:rsid w:val="006A51E7"/>
    <w:rsid w:val="006A5321"/>
    <w:rsid w:val="006A57B7"/>
    <w:rsid w:val="006A5B70"/>
    <w:rsid w:val="006A5D79"/>
    <w:rsid w:val="006A5DC7"/>
    <w:rsid w:val="006A5F19"/>
    <w:rsid w:val="006A6143"/>
    <w:rsid w:val="006A66CA"/>
    <w:rsid w:val="006A6771"/>
    <w:rsid w:val="006A695C"/>
    <w:rsid w:val="006A69F9"/>
    <w:rsid w:val="006A6BFE"/>
    <w:rsid w:val="006A6F67"/>
    <w:rsid w:val="006A6FE0"/>
    <w:rsid w:val="006A6FF9"/>
    <w:rsid w:val="006A71AB"/>
    <w:rsid w:val="006A7243"/>
    <w:rsid w:val="006A763A"/>
    <w:rsid w:val="006A775C"/>
    <w:rsid w:val="006A7894"/>
    <w:rsid w:val="006A79DC"/>
    <w:rsid w:val="006A7ADC"/>
    <w:rsid w:val="006B00B9"/>
    <w:rsid w:val="006B0279"/>
    <w:rsid w:val="006B047B"/>
    <w:rsid w:val="006B07A6"/>
    <w:rsid w:val="006B0838"/>
    <w:rsid w:val="006B0BCE"/>
    <w:rsid w:val="006B0EBB"/>
    <w:rsid w:val="006B0FC7"/>
    <w:rsid w:val="006B11F3"/>
    <w:rsid w:val="006B1252"/>
    <w:rsid w:val="006B12AD"/>
    <w:rsid w:val="006B1E9D"/>
    <w:rsid w:val="006B2748"/>
    <w:rsid w:val="006B2D18"/>
    <w:rsid w:val="006B2D38"/>
    <w:rsid w:val="006B2F5D"/>
    <w:rsid w:val="006B32D5"/>
    <w:rsid w:val="006B34F1"/>
    <w:rsid w:val="006B3800"/>
    <w:rsid w:val="006B39B4"/>
    <w:rsid w:val="006B39E0"/>
    <w:rsid w:val="006B3CC7"/>
    <w:rsid w:val="006B4024"/>
    <w:rsid w:val="006B4090"/>
    <w:rsid w:val="006B4378"/>
    <w:rsid w:val="006B4554"/>
    <w:rsid w:val="006B4B14"/>
    <w:rsid w:val="006B4C57"/>
    <w:rsid w:val="006B4CA3"/>
    <w:rsid w:val="006B55DA"/>
    <w:rsid w:val="006B5603"/>
    <w:rsid w:val="006B5843"/>
    <w:rsid w:val="006B5B66"/>
    <w:rsid w:val="006B5E75"/>
    <w:rsid w:val="006B5E9A"/>
    <w:rsid w:val="006B60CA"/>
    <w:rsid w:val="006B62F7"/>
    <w:rsid w:val="006B6841"/>
    <w:rsid w:val="006B68E7"/>
    <w:rsid w:val="006B6CBD"/>
    <w:rsid w:val="006B6FAC"/>
    <w:rsid w:val="006B728E"/>
    <w:rsid w:val="006B7773"/>
    <w:rsid w:val="006B7937"/>
    <w:rsid w:val="006B7ADE"/>
    <w:rsid w:val="006B7F3A"/>
    <w:rsid w:val="006C073D"/>
    <w:rsid w:val="006C09B3"/>
    <w:rsid w:val="006C09D0"/>
    <w:rsid w:val="006C116F"/>
    <w:rsid w:val="006C11AC"/>
    <w:rsid w:val="006C1356"/>
    <w:rsid w:val="006C19D3"/>
    <w:rsid w:val="006C1BD3"/>
    <w:rsid w:val="006C1CCE"/>
    <w:rsid w:val="006C23A9"/>
    <w:rsid w:val="006C24F7"/>
    <w:rsid w:val="006C259F"/>
    <w:rsid w:val="006C2623"/>
    <w:rsid w:val="006C265E"/>
    <w:rsid w:val="006C2747"/>
    <w:rsid w:val="006C297C"/>
    <w:rsid w:val="006C2ED1"/>
    <w:rsid w:val="006C3320"/>
    <w:rsid w:val="006C33D1"/>
    <w:rsid w:val="006C38B7"/>
    <w:rsid w:val="006C39C5"/>
    <w:rsid w:val="006C3BFB"/>
    <w:rsid w:val="006C3D43"/>
    <w:rsid w:val="006C3DDC"/>
    <w:rsid w:val="006C4162"/>
    <w:rsid w:val="006C43D0"/>
    <w:rsid w:val="006C4834"/>
    <w:rsid w:val="006C4873"/>
    <w:rsid w:val="006C50B1"/>
    <w:rsid w:val="006C5379"/>
    <w:rsid w:val="006C5401"/>
    <w:rsid w:val="006C589A"/>
    <w:rsid w:val="006C5AE5"/>
    <w:rsid w:val="006C5E24"/>
    <w:rsid w:val="006C5F26"/>
    <w:rsid w:val="006C6AC1"/>
    <w:rsid w:val="006C6E89"/>
    <w:rsid w:val="006C7495"/>
    <w:rsid w:val="006C77FA"/>
    <w:rsid w:val="006C7BFF"/>
    <w:rsid w:val="006C7D0D"/>
    <w:rsid w:val="006C7D5D"/>
    <w:rsid w:val="006D01E2"/>
    <w:rsid w:val="006D0284"/>
    <w:rsid w:val="006D03B6"/>
    <w:rsid w:val="006D04BD"/>
    <w:rsid w:val="006D0A4B"/>
    <w:rsid w:val="006D0D7A"/>
    <w:rsid w:val="006D10C3"/>
    <w:rsid w:val="006D138D"/>
    <w:rsid w:val="006D1721"/>
    <w:rsid w:val="006D17B0"/>
    <w:rsid w:val="006D1A9C"/>
    <w:rsid w:val="006D1E96"/>
    <w:rsid w:val="006D202A"/>
    <w:rsid w:val="006D2191"/>
    <w:rsid w:val="006D2328"/>
    <w:rsid w:val="006D239F"/>
    <w:rsid w:val="006D23A5"/>
    <w:rsid w:val="006D2C99"/>
    <w:rsid w:val="006D2DB9"/>
    <w:rsid w:val="006D2E33"/>
    <w:rsid w:val="006D2E90"/>
    <w:rsid w:val="006D37AF"/>
    <w:rsid w:val="006D3A9C"/>
    <w:rsid w:val="006D3FB3"/>
    <w:rsid w:val="006D42F9"/>
    <w:rsid w:val="006D45A5"/>
    <w:rsid w:val="006D46BB"/>
    <w:rsid w:val="006D4957"/>
    <w:rsid w:val="006D4DE3"/>
    <w:rsid w:val="006D5588"/>
    <w:rsid w:val="006D5590"/>
    <w:rsid w:val="006D569B"/>
    <w:rsid w:val="006D57FC"/>
    <w:rsid w:val="006D5890"/>
    <w:rsid w:val="006D5A33"/>
    <w:rsid w:val="006D5E9E"/>
    <w:rsid w:val="006D5F00"/>
    <w:rsid w:val="006D6645"/>
    <w:rsid w:val="006D6BAA"/>
    <w:rsid w:val="006D6D83"/>
    <w:rsid w:val="006D6E1F"/>
    <w:rsid w:val="006D6F07"/>
    <w:rsid w:val="006D6F60"/>
    <w:rsid w:val="006D7018"/>
    <w:rsid w:val="006D7540"/>
    <w:rsid w:val="006D76D1"/>
    <w:rsid w:val="006D7944"/>
    <w:rsid w:val="006D7B81"/>
    <w:rsid w:val="006E014E"/>
    <w:rsid w:val="006E071B"/>
    <w:rsid w:val="006E1578"/>
    <w:rsid w:val="006E192C"/>
    <w:rsid w:val="006E1C30"/>
    <w:rsid w:val="006E239B"/>
    <w:rsid w:val="006E24AD"/>
    <w:rsid w:val="006E257D"/>
    <w:rsid w:val="006E271E"/>
    <w:rsid w:val="006E2728"/>
    <w:rsid w:val="006E2921"/>
    <w:rsid w:val="006E2945"/>
    <w:rsid w:val="006E3158"/>
    <w:rsid w:val="006E3461"/>
    <w:rsid w:val="006E3462"/>
    <w:rsid w:val="006E34F4"/>
    <w:rsid w:val="006E35D8"/>
    <w:rsid w:val="006E3E27"/>
    <w:rsid w:val="006E42C9"/>
    <w:rsid w:val="006E454D"/>
    <w:rsid w:val="006E4786"/>
    <w:rsid w:val="006E4A3C"/>
    <w:rsid w:val="006E4ADD"/>
    <w:rsid w:val="006E4B2C"/>
    <w:rsid w:val="006E4C97"/>
    <w:rsid w:val="006E4EAC"/>
    <w:rsid w:val="006E4ECE"/>
    <w:rsid w:val="006E4ED0"/>
    <w:rsid w:val="006E51F7"/>
    <w:rsid w:val="006E5326"/>
    <w:rsid w:val="006E5695"/>
    <w:rsid w:val="006E5FA6"/>
    <w:rsid w:val="006E605D"/>
    <w:rsid w:val="006E62D9"/>
    <w:rsid w:val="006E6484"/>
    <w:rsid w:val="006E69F9"/>
    <w:rsid w:val="006E6BD4"/>
    <w:rsid w:val="006E6C22"/>
    <w:rsid w:val="006E6C4B"/>
    <w:rsid w:val="006E6EBB"/>
    <w:rsid w:val="006E6F0B"/>
    <w:rsid w:val="006E743B"/>
    <w:rsid w:val="006E74DE"/>
    <w:rsid w:val="006E777F"/>
    <w:rsid w:val="006E79FB"/>
    <w:rsid w:val="006E7B99"/>
    <w:rsid w:val="006E7CAB"/>
    <w:rsid w:val="006F02C8"/>
    <w:rsid w:val="006F068A"/>
    <w:rsid w:val="006F0908"/>
    <w:rsid w:val="006F0EE6"/>
    <w:rsid w:val="006F1491"/>
    <w:rsid w:val="006F16F5"/>
    <w:rsid w:val="006F204F"/>
    <w:rsid w:val="006F2269"/>
    <w:rsid w:val="006F23A9"/>
    <w:rsid w:val="006F2502"/>
    <w:rsid w:val="006F2683"/>
    <w:rsid w:val="006F2B0F"/>
    <w:rsid w:val="006F2BB9"/>
    <w:rsid w:val="006F2EC7"/>
    <w:rsid w:val="006F3015"/>
    <w:rsid w:val="006F317A"/>
    <w:rsid w:val="006F33BB"/>
    <w:rsid w:val="006F3796"/>
    <w:rsid w:val="006F3831"/>
    <w:rsid w:val="006F3BFE"/>
    <w:rsid w:val="006F3C16"/>
    <w:rsid w:val="006F3D7B"/>
    <w:rsid w:val="006F3F55"/>
    <w:rsid w:val="006F41CE"/>
    <w:rsid w:val="006F4213"/>
    <w:rsid w:val="006F48C1"/>
    <w:rsid w:val="006F49CB"/>
    <w:rsid w:val="006F4B32"/>
    <w:rsid w:val="006F4DB2"/>
    <w:rsid w:val="006F5449"/>
    <w:rsid w:val="006F55B2"/>
    <w:rsid w:val="006F56D5"/>
    <w:rsid w:val="006F5960"/>
    <w:rsid w:val="006F61B9"/>
    <w:rsid w:val="006F656F"/>
    <w:rsid w:val="006F6D18"/>
    <w:rsid w:val="006F7553"/>
    <w:rsid w:val="006F7EE0"/>
    <w:rsid w:val="0070001D"/>
    <w:rsid w:val="007001A3"/>
    <w:rsid w:val="00700276"/>
    <w:rsid w:val="00700656"/>
    <w:rsid w:val="0070087B"/>
    <w:rsid w:val="00700CC6"/>
    <w:rsid w:val="00700DB6"/>
    <w:rsid w:val="00700E26"/>
    <w:rsid w:val="00700FB6"/>
    <w:rsid w:val="00701196"/>
    <w:rsid w:val="00701649"/>
    <w:rsid w:val="00701908"/>
    <w:rsid w:val="007019B7"/>
    <w:rsid w:val="00701A5B"/>
    <w:rsid w:val="00701B4D"/>
    <w:rsid w:val="00701C5C"/>
    <w:rsid w:val="00702002"/>
    <w:rsid w:val="00702403"/>
    <w:rsid w:val="0070249B"/>
    <w:rsid w:val="00702534"/>
    <w:rsid w:val="00702755"/>
    <w:rsid w:val="007028C1"/>
    <w:rsid w:val="007028EC"/>
    <w:rsid w:val="00702A6C"/>
    <w:rsid w:val="00702E18"/>
    <w:rsid w:val="00702FBA"/>
    <w:rsid w:val="007031D3"/>
    <w:rsid w:val="00703225"/>
    <w:rsid w:val="0070346A"/>
    <w:rsid w:val="007036F9"/>
    <w:rsid w:val="00703A73"/>
    <w:rsid w:val="00703E12"/>
    <w:rsid w:val="00704201"/>
    <w:rsid w:val="007042B5"/>
    <w:rsid w:val="007047AF"/>
    <w:rsid w:val="007047DF"/>
    <w:rsid w:val="00704B71"/>
    <w:rsid w:val="00704BCA"/>
    <w:rsid w:val="00705616"/>
    <w:rsid w:val="00705669"/>
    <w:rsid w:val="00705A4F"/>
    <w:rsid w:val="00705C92"/>
    <w:rsid w:val="00706081"/>
    <w:rsid w:val="007063BC"/>
    <w:rsid w:val="00706550"/>
    <w:rsid w:val="007065B8"/>
    <w:rsid w:val="00706677"/>
    <w:rsid w:val="0070670D"/>
    <w:rsid w:val="007068CF"/>
    <w:rsid w:val="00706983"/>
    <w:rsid w:val="00706B67"/>
    <w:rsid w:val="007071E0"/>
    <w:rsid w:val="00707200"/>
    <w:rsid w:val="007072F1"/>
    <w:rsid w:val="00707384"/>
    <w:rsid w:val="007073CA"/>
    <w:rsid w:val="007075BA"/>
    <w:rsid w:val="0070760B"/>
    <w:rsid w:val="00707726"/>
    <w:rsid w:val="00707990"/>
    <w:rsid w:val="00707C66"/>
    <w:rsid w:val="00707DCF"/>
    <w:rsid w:val="00707EA2"/>
    <w:rsid w:val="007105BB"/>
    <w:rsid w:val="00710BF5"/>
    <w:rsid w:val="00710C8C"/>
    <w:rsid w:val="0071145B"/>
    <w:rsid w:val="00711A5C"/>
    <w:rsid w:val="00711B83"/>
    <w:rsid w:val="00711FEE"/>
    <w:rsid w:val="00712177"/>
    <w:rsid w:val="007121AC"/>
    <w:rsid w:val="007122FE"/>
    <w:rsid w:val="00712335"/>
    <w:rsid w:val="00712631"/>
    <w:rsid w:val="007127A0"/>
    <w:rsid w:val="00712B85"/>
    <w:rsid w:val="00712C56"/>
    <w:rsid w:val="00712EBC"/>
    <w:rsid w:val="00712F08"/>
    <w:rsid w:val="007134B0"/>
    <w:rsid w:val="00713904"/>
    <w:rsid w:val="00713972"/>
    <w:rsid w:val="00713CC2"/>
    <w:rsid w:val="00713DFC"/>
    <w:rsid w:val="00713FF4"/>
    <w:rsid w:val="00714013"/>
    <w:rsid w:val="007144BA"/>
    <w:rsid w:val="0071484D"/>
    <w:rsid w:val="00714859"/>
    <w:rsid w:val="007149F3"/>
    <w:rsid w:val="00714AA8"/>
    <w:rsid w:val="00714F2E"/>
    <w:rsid w:val="00715068"/>
    <w:rsid w:val="0071624E"/>
    <w:rsid w:val="007175F7"/>
    <w:rsid w:val="007176CA"/>
    <w:rsid w:val="007176F8"/>
    <w:rsid w:val="00717A17"/>
    <w:rsid w:val="00717A26"/>
    <w:rsid w:val="00717C62"/>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21CE"/>
    <w:rsid w:val="0072222B"/>
    <w:rsid w:val="007229DD"/>
    <w:rsid w:val="007229DE"/>
    <w:rsid w:val="00722A95"/>
    <w:rsid w:val="00722D84"/>
    <w:rsid w:val="00722FA9"/>
    <w:rsid w:val="00723333"/>
    <w:rsid w:val="007234DD"/>
    <w:rsid w:val="00723869"/>
    <w:rsid w:val="00723BCB"/>
    <w:rsid w:val="00723BCF"/>
    <w:rsid w:val="00723C28"/>
    <w:rsid w:val="00723E68"/>
    <w:rsid w:val="0072412F"/>
    <w:rsid w:val="00724255"/>
    <w:rsid w:val="00724678"/>
    <w:rsid w:val="0072486B"/>
    <w:rsid w:val="00725028"/>
    <w:rsid w:val="00725567"/>
    <w:rsid w:val="007256C9"/>
    <w:rsid w:val="007258EA"/>
    <w:rsid w:val="00725956"/>
    <w:rsid w:val="00725AD5"/>
    <w:rsid w:val="00725C07"/>
    <w:rsid w:val="00725E93"/>
    <w:rsid w:val="007261BC"/>
    <w:rsid w:val="007262B2"/>
    <w:rsid w:val="00726409"/>
    <w:rsid w:val="00726531"/>
    <w:rsid w:val="007266A1"/>
    <w:rsid w:val="00726820"/>
    <w:rsid w:val="00726B83"/>
    <w:rsid w:val="00726C80"/>
    <w:rsid w:val="00726F4A"/>
    <w:rsid w:val="0072744A"/>
    <w:rsid w:val="00727F99"/>
    <w:rsid w:val="00730E80"/>
    <w:rsid w:val="00730E8E"/>
    <w:rsid w:val="00730FD5"/>
    <w:rsid w:val="00731125"/>
    <w:rsid w:val="0073112E"/>
    <w:rsid w:val="0073182B"/>
    <w:rsid w:val="00731AD3"/>
    <w:rsid w:val="00731ADD"/>
    <w:rsid w:val="00731D5A"/>
    <w:rsid w:val="0073233D"/>
    <w:rsid w:val="007326AF"/>
    <w:rsid w:val="007327FB"/>
    <w:rsid w:val="00733200"/>
    <w:rsid w:val="00733564"/>
    <w:rsid w:val="007335A0"/>
    <w:rsid w:val="00733682"/>
    <w:rsid w:val="0073370C"/>
    <w:rsid w:val="00733A19"/>
    <w:rsid w:val="00733BC2"/>
    <w:rsid w:val="00733BF4"/>
    <w:rsid w:val="0073404F"/>
    <w:rsid w:val="00734080"/>
    <w:rsid w:val="00734489"/>
    <w:rsid w:val="0073449D"/>
    <w:rsid w:val="007344CD"/>
    <w:rsid w:val="007346C7"/>
    <w:rsid w:val="0073486F"/>
    <w:rsid w:val="007348E1"/>
    <w:rsid w:val="00734A54"/>
    <w:rsid w:val="00734CAC"/>
    <w:rsid w:val="00734F01"/>
    <w:rsid w:val="00734F12"/>
    <w:rsid w:val="0073512B"/>
    <w:rsid w:val="00735325"/>
    <w:rsid w:val="00735494"/>
    <w:rsid w:val="00735770"/>
    <w:rsid w:val="00735ACE"/>
    <w:rsid w:val="00735B49"/>
    <w:rsid w:val="00735FAD"/>
    <w:rsid w:val="00736248"/>
    <w:rsid w:val="007362AD"/>
    <w:rsid w:val="00736357"/>
    <w:rsid w:val="00736670"/>
    <w:rsid w:val="0073669D"/>
    <w:rsid w:val="007367CE"/>
    <w:rsid w:val="0073697C"/>
    <w:rsid w:val="007369B4"/>
    <w:rsid w:val="00736BDB"/>
    <w:rsid w:val="00736DAC"/>
    <w:rsid w:val="00736DB7"/>
    <w:rsid w:val="00736DCF"/>
    <w:rsid w:val="007371CB"/>
    <w:rsid w:val="007375AA"/>
    <w:rsid w:val="0073766E"/>
    <w:rsid w:val="00737713"/>
    <w:rsid w:val="00737D10"/>
    <w:rsid w:val="00737DDD"/>
    <w:rsid w:val="00740330"/>
    <w:rsid w:val="007406EC"/>
    <w:rsid w:val="00742104"/>
    <w:rsid w:val="00742189"/>
    <w:rsid w:val="00742265"/>
    <w:rsid w:val="00742327"/>
    <w:rsid w:val="00742C20"/>
    <w:rsid w:val="00742F85"/>
    <w:rsid w:val="007431E8"/>
    <w:rsid w:val="00743518"/>
    <w:rsid w:val="00743621"/>
    <w:rsid w:val="007443EA"/>
    <w:rsid w:val="00744DEC"/>
    <w:rsid w:val="00744E5B"/>
    <w:rsid w:val="007452DE"/>
    <w:rsid w:val="007454D4"/>
    <w:rsid w:val="00745D3A"/>
    <w:rsid w:val="00745E4A"/>
    <w:rsid w:val="00745FFE"/>
    <w:rsid w:val="007460F0"/>
    <w:rsid w:val="00746CE3"/>
    <w:rsid w:val="00746CF9"/>
    <w:rsid w:val="00746D04"/>
    <w:rsid w:val="00746E10"/>
    <w:rsid w:val="00746E5A"/>
    <w:rsid w:val="00747154"/>
    <w:rsid w:val="00747660"/>
    <w:rsid w:val="007479F9"/>
    <w:rsid w:val="00747CBC"/>
    <w:rsid w:val="00750488"/>
    <w:rsid w:val="00750509"/>
    <w:rsid w:val="007506FE"/>
    <w:rsid w:val="007507D5"/>
    <w:rsid w:val="00750B97"/>
    <w:rsid w:val="00750DC0"/>
    <w:rsid w:val="0075107C"/>
    <w:rsid w:val="007511CF"/>
    <w:rsid w:val="00751817"/>
    <w:rsid w:val="00751937"/>
    <w:rsid w:val="00751AFB"/>
    <w:rsid w:val="00751B46"/>
    <w:rsid w:val="00751FC9"/>
    <w:rsid w:val="0075202C"/>
    <w:rsid w:val="007520C1"/>
    <w:rsid w:val="00752326"/>
    <w:rsid w:val="00752574"/>
    <w:rsid w:val="00752A57"/>
    <w:rsid w:val="00752B7B"/>
    <w:rsid w:val="00752F46"/>
    <w:rsid w:val="00752FF0"/>
    <w:rsid w:val="007532BE"/>
    <w:rsid w:val="007533ED"/>
    <w:rsid w:val="0075369D"/>
    <w:rsid w:val="007539D2"/>
    <w:rsid w:val="00753A44"/>
    <w:rsid w:val="00753B46"/>
    <w:rsid w:val="00753BD5"/>
    <w:rsid w:val="007542CE"/>
    <w:rsid w:val="00754451"/>
    <w:rsid w:val="00754460"/>
    <w:rsid w:val="007546EE"/>
    <w:rsid w:val="0075475A"/>
    <w:rsid w:val="00754C0F"/>
    <w:rsid w:val="00754CA6"/>
    <w:rsid w:val="0075504C"/>
    <w:rsid w:val="007550C1"/>
    <w:rsid w:val="007556C0"/>
    <w:rsid w:val="0075572B"/>
    <w:rsid w:val="007558BC"/>
    <w:rsid w:val="00755C81"/>
    <w:rsid w:val="00755D1C"/>
    <w:rsid w:val="007565C4"/>
    <w:rsid w:val="00756695"/>
    <w:rsid w:val="00756760"/>
    <w:rsid w:val="00756BA6"/>
    <w:rsid w:val="00757BF1"/>
    <w:rsid w:val="00757F01"/>
    <w:rsid w:val="007608E5"/>
    <w:rsid w:val="0076092E"/>
    <w:rsid w:val="0076093F"/>
    <w:rsid w:val="00760972"/>
    <w:rsid w:val="00760BF8"/>
    <w:rsid w:val="00760EFF"/>
    <w:rsid w:val="00760F8E"/>
    <w:rsid w:val="0076101D"/>
    <w:rsid w:val="00761309"/>
    <w:rsid w:val="0076136A"/>
    <w:rsid w:val="007616AC"/>
    <w:rsid w:val="0076174A"/>
    <w:rsid w:val="00761AB0"/>
    <w:rsid w:val="00761B23"/>
    <w:rsid w:val="00761C5E"/>
    <w:rsid w:val="00761FCF"/>
    <w:rsid w:val="0076231D"/>
    <w:rsid w:val="00762881"/>
    <w:rsid w:val="00762A1B"/>
    <w:rsid w:val="00762D5B"/>
    <w:rsid w:val="007636A1"/>
    <w:rsid w:val="007638AF"/>
    <w:rsid w:val="0076399F"/>
    <w:rsid w:val="007640F8"/>
    <w:rsid w:val="007642C5"/>
    <w:rsid w:val="007642F1"/>
    <w:rsid w:val="00764CC8"/>
    <w:rsid w:val="00764CDC"/>
    <w:rsid w:val="0076522E"/>
    <w:rsid w:val="007652C0"/>
    <w:rsid w:val="00765585"/>
    <w:rsid w:val="00765864"/>
    <w:rsid w:val="00765962"/>
    <w:rsid w:val="00765B82"/>
    <w:rsid w:val="00765C1A"/>
    <w:rsid w:val="00765E65"/>
    <w:rsid w:val="00765F7B"/>
    <w:rsid w:val="00765F93"/>
    <w:rsid w:val="007665D3"/>
    <w:rsid w:val="00766C84"/>
    <w:rsid w:val="00766E34"/>
    <w:rsid w:val="007675BA"/>
    <w:rsid w:val="00767638"/>
    <w:rsid w:val="00767741"/>
    <w:rsid w:val="00767D69"/>
    <w:rsid w:val="00770057"/>
    <w:rsid w:val="007700F3"/>
    <w:rsid w:val="007704BE"/>
    <w:rsid w:val="00770829"/>
    <w:rsid w:val="0077099A"/>
    <w:rsid w:val="00770A56"/>
    <w:rsid w:val="00770A5E"/>
    <w:rsid w:val="00770F40"/>
    <w:rsid w:val="00771026"/>
    <w:rsid w:val="0077124F"/>
    <w:rsid w:val="007712F7"/>
    <w:rsid w:val="007715B5"/>
    <w:rsid w:val="00771817"/>
    <w:rsid w:val="00771A18"/>
    <w:rsid w:val="00771C5A"/>
    <w:rsid w:val="00771EC9"/>
    <w:rsid w:val="00771FFC"/>
    <w:rsid w:val="00772302"/>
    <w:rsid w:val="00772631"/>
    <w:rsid w:val="00772C82"/>
    <w:rsid w:val="007731DB"/>
    <w:rsid w:val="0077341C"/>
    <w:rsid w:val="00773550"/>
    <w:rsid w:val="00773BC3"/>
    <w:rsid w:val="00773FA3"/>
    <w:rsid w:val="007740C5"/>
    <w:rsid w:val="007741EA"/>
    <w:rsid w:val="00774422"/>
    <w:rsid w:val="007747B1"/>
    <w:rsid w:val="00774A51"/>
    <w:rsid w:val="00774B6E"/>
    <w:rsid w:val="00774EC7"/>
    <w:rsid w:val="007752A2"/>
    <w:rsid w:val="007757F8"/>
    <w:rsid w:val="00775F13"/>
    <w:rsid w:val="00776098"/>
    <w:rsid w:val="0077622F"/>
    <w:rsid w:val="007762E2"/>
    <w:rsid w:val="007762EA"/>
    <w:rsid w:val="007763BD"/>
    <w:rsid w:val="007765CF"/>
    <w:rsid w:val="00776E5D"/>
    <w:rsid w:val="00776FC4"/>
    <w:rsid w:val="0077704B"/>
    <w:rsid w:val="00777097"/>
    <w:rsid w:val="0077728A"/>
    <w:rsid w:val="0077783C"/>
    <w:rsid w:val="0077789B"/>
    <w:rsid w:val="007800B2"/>
    <w:rsid w:val="0078016B"/>
    <w:rsid w:val="00780790"/>
    <w:rsid w:val="00780A90"/>
    <w:rsid w:val="00780CB4"/>
    <w:rsid w:val="007810BC"/>
    <w:rsid w:val="00781407"/>
    <w:rsid w:val="00781590"/>
    <w:rsid w:val="00781A65"/>
    <w:rsid w:val="00781C80"/>
    <w:rsid w:val="00781FF8"/>
    <w:rsid w:val="007823DF"/>
    <w:rsid w:val="00782963"/>
    <w:rsid w:val="007829C7"/>
    <w:rsid w:val="00782BA2"/>
    <w:rsid w:val="0078347C"/>
    <w:rsid w:val="00783789"/>
    <w:rsid w:val="00783E04"/>
    <w:rsid w:val="00783E33"/>
    <w:rsid w:val="00783E8C"/>
    <w:rsid w:val="00784078"/>
    <w:rsid w:val="0078439C"/>
    <w:rsid w:val="00784BCE"/>
    <w:rsid w:val="00784C52"/>
    <w:rsid w:val="007850D8"/>
    <w:rsid w:val="00785163"/>
    <w:rsid w:val="0078561C"/>
    <w:rsid w:val="00785B0A"/>
    <w:rsid w:val="00785D76"/>
    <w:rsid w:val="00785EAD"/>
    <w:rsid w:val="00785FA3"/>
    <w:rsid w:val="0078634D"/>
    <w:rsid w:val="007864C4"/>
    <w:rsid w:val="0078744B"/>
    <w:rsid w:val="00787501"/>
    <w:rsid w:val="00787709"/>
    <w:rsid w:val="00787BD2"/>
    <w:rsid w:val="00787FA4"/>
    <w:rsid w:val="00790325"/>
    <w:rsid w:val="0079039E"/>
    <w:rsid w:val="00790481"/>
    <w:rsid w:val="007904D8"/>
    <w:rsid w:val="00790698"/>
    <w:rsid w:val="00790826"/>
    <w:rsid w:val="00790920"/>
    <w:rsid w:val="0079093F"/>
    <w:rsid w:val="00790955"/>
    <w:rsid w:val="0079099B"/>
    <w:rsid w:val="00790EAC"/>
    <w:rsid w:val="00790F4B"/>
    <w:rsid w:val="00790F6A"/>
    <w:rsid w:val="0079127E"/>
    <w:rsid w:val="00791C72"/>
    <w:rsid w:val="00791DF1"/>
    <w:rsid w:val="00792B56"/>
    <w:rsid w:val="00792F96"/>
    <w:rsid w:val="0079303C"/>
    <w:rsid w:val="00793373"/>
    <w:rsid w:val="00793800"/>
    <w:rsid w:val="007938D7"/>
    <w:rsid w:val="007946D8"/>
    <w:rsid w:val="00794AD0"/>
    <w:rsid w:val="00794B84"/>
    <w:rsid w:val="00794C86"/>
    <w:rsid w:val="00794C8A"/>
    <w:rsid w:val="00795079"/>
    <w:rsid w:val="0079507A"/>
    <w:rsid w:val="00795B4C"/>
    <w:rsid w:val="00795BC8"/>
    <w:rsid w:val="00795FE6"/>
    <w:rsid w:val="0079676C"/>
    <w:rsid w:val="0079682A"/>
    <w:rsid w:val="007969C6"/>
    <w:rsid w:val="007969F8"/>
    <w:rsid w:val="007969FC"/>
    <w:rsid w:val="00796A37"/>
    <w:rsid w:val="00796BE4"/>
    <w:rsid w:val="00796FA5"/>
    <w:rsid w:val="007976DA"/>
    <w:rsid w:val="00797B36"/>
    <w:rsid w:val="00797EA4"/>
    <w:rsid w:val="007A0240"/>
    <w:rsid w:val="007A0CD7"/>
    <w:rsid w:val="007A0E5D"/>
    <w:rsid w:val="007A0FD2"/>
    <w:rsid w:val="007A1402"/>
    <w:rsid w:val="007A149C"/>
    <w:rsid w:val="007A1603"/>
    <w:rsid w:val="007A20B5"/>
    <w:rsid w:val="007A2420"/>
    <w:rsid w:val="007A3040"/>
    <w:rsid w:val="007A31EA"/>
    <w:rsid w:val="007A31FA"/>
    <w:rsid w:val="007A3707"/>
    <w:rsid w:val="007A4291"/>
    <w:rsid w:val="007A45AB"/>
    <w:rsid w:val="007A46B0"/>
    <w:rsid w:val="007A4E14"/>
    <w:rsid w:val="007A4EE6"/>
    <w:rsid w:val="007A50CE"/>
    <w:rsid w:val="007A53A9"/>
    <w:rsid w:val="007A54F5"/>
    <w:rsid w:val="007A5C08"/>
    <w:rsid w:val="007A5CFD"/>
    <w:rsid w:val="007A6466"/>
    <w:rsid w:val="007A6898"/>
    <w:rsid w:val="007A6A1E"/>
    <w:rsid w:val="007A6A64"/>
    <w:rsid w:val="007A6A9A"/>
    <w:rsid w:val="007A6D26"/>
    <w:rsid w:val="007A6D9A"/>
    <w:rsid w:val="007A6F64"/>
    <w:rsid w:val="007A78B3"/>
    <w:rsid w:val="007A79C4"/>
    <w:rsid w:val="007A7B38"/>
    <w:rsid w:val="007A7C9A"/>
    <w:rsid w:val="007A7E52"/>
    <w:rsid w:val="007A7F62"/>
    <w:rsid w:val="007B039A"/>
    <w:rsid w:val="007B0F16"/>
    <w:rsid w:val="007B10AA"/>
    <w:rsid w:val="007B110E"/>
    <w:rsid w:val="007B1344"/>
    <w:rsid w:val="007B13DC"/>
    <w:rsid w:val="007B1937"/>
    <w:rsid w:val="007B1995"/>
    <w:rsid w:val="007B1E97"/>
    <w:rsid w:val="007B20C4"/>
    <w:rsid w:val="007B23F4"/>
    <w:rsid w:val="007B24AA"/>
    <w:rsid w:val="007B27C1"/>
    <w:rsid w:val="007B2BB9"/>
    <w:rsid w:val="007B2CC6"/>
    <w:rsid w:val="007B3184"/>
    <w:rsid w:val="007B32D0"/>
    <w:rsid w:val="007B34E7"/>
    <w:rsid w:val="007B35C4"/>
    <w:rsid w:val="007B3E30"/>
    <w:rsid w:val="007B3E65"/>
    <w:rsid w:val="007B41EB"/>
    <w:rsid w:val="007B486D"/>
    <w:rsid w:val="007B4A7D"/>
    <w:rsid w:val="007B4D07"/>
    <w:rsid w:val="007B52CA"/>
    <w:rsid w:val="007B533F"/>
    <w:rsid w:val="007B53FB"/>
    <w:rsid w:val="007B557C"/>
    <w:rsid w:val="007B5636"/>
    <w:rsid w:val="007B5974"/>
    <w:rsid w:val="007B5EC7"/>
    <w:rsid w:val="007B601A"/>
    <w:rsid w:val="007B6431"/>
    <w:rsid w:val="007B66EA"/>
    <w:rsid w:val="007B6A7C"/>
    <w:rsid w:val="007B6CBE"/>
    <w:rsid w:val="007B7070"/>
    <w:rsid w:val="007B712E"/>
    <w:rsid w:val="007B748A"/>
    <w:rsid w:val="007B78BF"/>
    <w:rsid w:val="007B79ED"/>
    <w:rsid w:val="007B7DD4"/>
    <w:rsid w:val="007B7FA9"/>
    <w:rsid w:val="007C028F"/>
    <w:rsid w:val="007C03E9"/>
    <w:rsid w:val="007C0778"/>
    <w:rsid w:val="007C0896"/>
    <w:rsid w:val="007C0A8B"/>
    <w:rsid w:val="007C14E9"/>
    <w:rsid w:val="007C15E9"/>
    <w:rsid w:val="007C19D9"/>
    <w:rsid w:val="007C1BC3"/>
    <w:rsid w:val="007C1FA6"/>
    <w:rsid w:val="007C2284"/>
    <w:rsid w:val="007C2290"/>
    <w:rsid w:val="007C2AB4"/>
    <w:rsid w:val="007C2ABE"/>
    <w:rsid w:val="007C2E44"/>
    <w:rsid w:val="007C2EE0"/>
    <w:rsid w:val="007C3168"/>
    <w:rsid w:val="007C321E"/>
    <w:rsid w:val="007C33EF"/>
    <w:rsid w:val="007C36BA"/>
    <w:rsid w:val="007C3CBD"/>
    <w:rsid w:val="007C47EF"/>
    <w:rsid w:val="007C4808"/>
    <w:rsid w:val="007C4A5D"/>
    <w:rsid w:val="007C51BA"/>
    <w:rsid w:val="007C5AAB"/>
    <w:rsid w:val="007C665F"/>
    <w:rsid w:val="007C6798"/>
    <w:rsid w:val="007C6883"/>
    <w:rsid w:val="007C6B85"/>
    <w:rsid w:val="007C73C0"/>
    <w:rsid w:val="007C7CC5"/>
    <w:rsid w:val="007C7E75"/>
    <w:rsid w:val="007C7E7A"/>
    <w:rsid w:val="007D007D"/>
    <w:rsid w:val="007D0493"/>
    <w:rsid w:val="007D0BE5"/>
    <w:rsid w:val="007D0CA6"/>
    <w:rsid w:val="007D0D5D"/>
    <w:rsid w:val="007D1415"/>
    <w:rsid w:val="007D149D"/>
    <w:rsid w:val="007D16C6"/>
    <w:rsid w:val="007D18EF"/>
    <w:rsid w:val="007D198F"/>
    <w:rsid w:val="007D1E8E"/>
    <w:rsid w:val="007D1F30"/>
    <w:rsid w:val="007D1F95"/>
    <w:rsid w:val="007D2330"/>
    <w:rsid w:val="007D2402"/>
    <w:rsid w:val="007D2592"/>
    <w:rsid w:val="007D269E"/>
    <w:rsid w:val="007D2C1E"/>
    <w:rsid w:val="007D3063"/>
    <w:rsid w:val="007D32BE"/>
    <w:rsid w:val="007D34FF"/>
    <w:rsid w:val="007D38FC"/>
    <w:rsid w:val="007D3A62"/>
    <w:rsid w:val="007D3D58"/>
    <w:rsid w:val="007D3E1C"/>
    <w:rsid w:val="007D42BA"/>
    <w:rsid w:val="007D4379"/>
    <w:rsid w:val="007D43B4"/>
    <w:rsid w:val="007D49FF"/>
    <w:rsid w:val="007D4AF1"/>
    <w:rsid w:val="007D4DC7"/>
    <w:rsid w:val="007D4E68"/>
    <w:rsid w:val="007D4F7A"/>
    <w:rsid w:val="007D54E7"/>
    <w:rsid w:val="007D591E"/>
    <w:rsid w:val="007D59BD"/>
    <w:rsid w:val="007D5C6D"/>
    <w:rsid w:val="007D5CD0"/>
    <w:rsid w:val="007D5DA9"/>
    <w:rsid w:val="007D6072"/>
    <w:rsid w:val="007D60F2"/>
    <w:rsid w:val="007D6117"/>
    <w:rsid w:val="007D61DC"/>
    <w:rsid w:val="007D6866"/>
    <w:rsid w:val="007D68F0"/>
    <w:rsid w:val="007D6A4D"/>
    <w:rsid w:val="007D708B"/>
    <w:rsid w:val="007E02ED"/>
    <w:rsid w:val="007E0305"/>
    <w:rsid w:val="007E04D7"/>
    <w:rsid w:val="007E05B5"/>
    <w:rsid w:val="007E0A07"/>
    <w:rsid w:val="007E0C9D"/>
    <w:rsid w:val="007E0CFB"/>
    <w:rsid w:val="007E0E58"/>
    <w:rsid w:val="007E0E7C"/>
    <w:rsid w:val="007E1134"/>
    <w:rsid w:val="007E1C9A"/>
    <w:rsid w:val="007E1D47"/>
    <w:rsid w:val="007E1FC6"/>
    <w:rsid w:val="007E21B0"/>
    <w:rsid w:val="007E227D"/>
    <w:rsid w:val="007E26D2"/>
    <w:rsid w:val="007E2AA3"/>
    <w:rsid w:val="007E2BA3"/>
    <w:rsid w:val="007E2F95"/>
    <w:rsid w:val="007E3062"/>
    <w:rsid w:val="007E32BC"/>
    <w:rsid w:val="007E35B2"/>
    <w:rsid w:val="007E3662"/>
    <w:rsid w:val="007E3704"/>
    <w:rsid w:val="007E42CB"/>
    <w:rsid w:val="007E473C"/>
    <w:rsid w:val="007E49E6"/>
    <w:rsid w:val="007E4BB1"/>
    <w:rsid w:val="007E4D59"/>
    <w:rsid w:val="007E4D5F"/>
    <w:rsid w:val="007E4EA2"/>
    <w:rsid w:val="007E4EB2"/>
    <w:rsid w:val="007E50D5"/>
    <w:rsid w:val="007E5122"/>
    <w:rsid w:val="007E5182"/>
    <w:rsid w:val="007E521D"/>
    <w:rsid w:val="007E537D"/>
    <w:rsid w:val="007E55E1"/>
    <w:rsid w:val="007E5691"/>
    <w:rsid w:val="007E593F"/>
    <w:rsid w:val="007E62F4"/>
    <w:rsid w:val="007E6B94"/>
    <w:rsid w:val="007E6C18"/>
    <w:rsid w:val="007E6F5D"/>
    <w:rsid w:val="007E6F72"/>
    <w:rsid w:val="007E7371"/>
    <w:rsid w:val="007E7386"/>
    <w:rsid w:val="007E73F3"/>
    <w:rsid w:val="007E7A82"/>
    <w:rsid w:val="007F0CFC"/>
    <w:rsid w:val="007F0FD1"/>
    <w:rsid w:val="007F13AB"/>
    <w:rsid w:val="007F140D"/>
    <w:rsid w:val="007F18A1"/>
    <w:rsid w:val="007F20FE"/>
    <w:rsid w:val="007F21F5"/>
    <w:rsid w:val="007F23F4"/>
    <w:rsid w:val="007F2773"/>
    <w:rsid w:val="007F28C6"/>
    <w:rsid w:val="007F2F9D"/>
    <w:rsid w:val="007F3208"/>
    <w:rsid w:val="007F3250"/>
    <w:rsid w:val="007F3316"/>
    <w:rsid w:val="007F388C"/>
    <w:rsid w:val="007F3A8B"/>
    <w:rsid w:val="007F3F0A"/>
    <w:rsid w:val="007F4389"/>
    <w:rsid w:val="007F4458"/>
    <w:rsid w:val="007F4763"/>
    <w:rsid w:val="007F4B75"/>
    <w:rsid w:val="007F4CD0"/>
    <w:rsid w:val="007F5891"/>
    <w:rsid w:val="007F5D07"/>
    <w:rsid w:val="007F627E"/>
    <w:rsid w:val="007F63D4"/>
    <w:rsid w:val="007F640E"/>
    <w:rsid w:val="007F663F"/>
    <w:rsid w:val="007F6A74"/>
    <w:rsid w:val="007F6CA4"/>
    <w:rsid w:val="007F6D92"/>
    <w:rsid w:val="007F708A"/>
    <w:rsid w:val="007F70A3"/>
    <w:rsid w:val="007F737A"/>
    <w:rsid w:val="007F7951"/>
    <w:rsid w:val="007F7A29"/>
    <w:rsid w:val="008000EA"/>
    <w:rsid w:val="0080045C"/>
    <w:rsid w:val="00800B2F"/>
    <w:rsid w:val="00800F55"/>
    <w:rsid w:val="00801185"/>
    <w:rsid w:val="00801A0B"/>
    <w:rsid w:val="00801E3A"/>
    <w:rsid w:val="00801FD4"/>
    <w:rsid w:val="00801FF2"/>
    <w:rsid w:val="008021DF"/>
    <w:rsid w:val="00802AED"/>
    <w:rsid w:val="00802B5B"/>
    <w:rsid w:val="00802B6F"/>
    <w:rsid w:val="00802B78"/>
    <w:rsid w:val="00802E33"/>
    <w:rsid w:val="00803621"/>
    <w:rsid w:val="00803A53"/>
    <w:rsid w:val="00803AD1"/>
    <w:rsid w:val="00803C75"/>
    <w:rsid w:val="00804973"/>
    <w:rsid w:val="00804A01"/>
    <w:rsid w:val="00804A19"/>
    <w:rsid w:val="00804B00"/>
    <w:rsid w:val="00804B2B"/>
    <w:rsid w:val="0080509B"/>
    <w:rsid w:val="008052B2"/>
    <w:rsid w:val="008053A2"/>
    <w:rsid w:val="008057B9"/>
    <w:rsid w:val="008057D9"/>
    <w:rsid w:val="00805ACC"/>
    <w:rsid w:val="00805B67"/>
    <w:rsid w:val="00806377"/>
    <w:rsid w:val="008065F2"/>
    <w:rsid w:val="00806686"/>
    <w:rsid w:val="0080674E"/>
    <w:rsid w:val="0080684A"/>
    <w:rsid w:val="00806C96"/>
    <w:rsid w:val="0080752E"/>
    <w:rsid w:val="00807C13"/>
    <w:rsid w:val="00807CA9"/>
    <w:rsid w:val="00810519"/>
    <w:rsid w:val="008107C2"/>
    <w:rsid w:val="00810FCB"/>
    <w:rsid w:val="008112FD"/>
    <w:rsid w:val="008113B3"/>
    <w:rsid w:val="00811533"/>
    <w:rsid w:val="008119F5"/>
    <w:rsid w:val="00811BC3"/>
    <w:rsid w:val="00811DAD"/>
    <w:rsid w:val="00811EF9"/>
    <w:rsid w:val="00812569"/>
    <w:rsid w:val="0081257D"/>
    <w:rsid w:val="008125A7"/>
    <w:rsid w:val="0081278F"/>
    <w:rsid w:val="00812859"/>
    <w:rsid w:val="00812AE3"/>
    <w:rsid w:val="0081377E"/>
    <w:rsid w:val="00813A37"/>
    <w:rsid w:val="00813E5F"/>
    <w:rsid w:val="00813F47"/>
    <w:rsid w:val="0081439F"/>
    <w:rsid w:val="00814653"/>
    <w:rsid w:val="008149A1"/>
    <w:rsid w:val="00814A08"/>
    <w:rsid w:val="00814B4F"/>
    <w:rsid w:val="00814C13"/>
    <w:rsid w:val="00814D97"/>
    <w:rsid w:val="00815208"/>
    <w:rsid w:val="008154EE"/>
    <w:rsid w:val="00816055"/>
    <w:rsid w:val="00816072"/>
    <w:rsid w:val="008162D7"/>
    <w:rsid w:val="00816389"/>
    <w:rsid w:val="008163B7"/>
    <w:rsid w:val="0081657D"/>
    <w:rsid w:val="00816AE0"/>
    <w:rsid w:val="00816CC8"/>
    <w:rsid w:val="00816DCC"/>
    <w:rsid w:val="00816E74"/>
    <w:rsid w:val="00816F40"/>
    <w:rsid w:val="0081724F"/>
    <w:rsid w:val="00817932"/>
    <w:rsid w:val="00817A26"/>
    <w:rsid w:val="00817B47"/>
    <w:rsid w:val="00817C19"/>
    <w:rsid w:val="00817E72"/>
    <w:rsid w:val="008205A5"/>
    <w:rsid w:val="0082097A"/>
    <w:rsid w:val="00821162"/>
    <w:rsid w:val="0082129C"/>
    <w:rsid w:val="0082139C"/>
    <w:rsid w:val="0082170B"/>
    <w:rsid w:val="00821905"/>
    <w:rsid w:val="00821C9C"/>
    <w:rsid w:val="00822180"/>
    <w:rsid w:val="00822441"/>
    <w:rsid w:val="0082260D"/>
    <w:rsid w:val="00822DCC"/>
    <w:rsid w:val="008230BE"/>
    <w:rsid w:val="0082315E"/>
    <w:rsid w:val="00823B5A"/>
    <w:rsid w:val="00823D0D"/>
    <w:rsid w:val="00824610"/>
    <w:rsid w:val="00824724"/>
    <w:rsid w:val="00824890"/>
    <w:rsid w:val="0082491D"/>
    <w:rsid w:val="00824A96"/>
    <w:rsid w:val="00824AB0"/>
    <w:rsid w:val="00824C8B"/>
    <w:rsid w:val="00824DDF"/>
    <w:rsid w:val="00825BCB"/>
    <w:rsid w:val="008261CA"/>
    <w:rsid w:val="00826340"/>
    <w:rsid w:val="008263EB"/>
    <w:rsid w:val="008276C0"/>
    <w:rsid w:val="00827AB8"/>
    <w:rsid w:val="00827B2C"/>
    <w:rsid w:val="00827F8E"/>
    <w:rsid w:val="0083014F"/>
    <w:rsid w:val="00830456"/>
    <w:rsid w:val="00830688"/>
    <w:rsid w:val="00830770"/>
    <w:rsid w:val="00830B30"/>
    <w:rsid w:val="00830C89"/>
    <w:rsid w:val="00830FFF"/>
    <w:rsid w:val="00831080"/>
    <w:rsid w:val="00831111"/>
    <w:rsid w:val="00831729"/>
    <w:rsid w:val="0083191C"/>
    <w:rsid w:val="00831B8B"/>
    <w:rsid w:val="00831EFC"/>
    <w:rsid w:val="0083205F"/>
    <w:rsid w:val="0083227C"/>
    <w:rsid w:val="00832295"/>
    <w:rsid w:val="00832480"/>
    <w:rsid w:val="00832CB5"/>
    <w:rsid w:val="008331D7"/>
    <w:rsid w:val="00833585"/>
    <w:rsid w:val="00834886"/>
    <w:rsid w:val="00834D56"/>
    <w:rsid w:val="00834EB3"/>
    <w:rsid w:val="0083504A"/>
    <w:rsid w:val="0083533D"/>
    <w:rsid w:val="008353FF"/>
    <w:rsid w:val="008355CD"/>
    <w:rsid w:val="00835DF3"/>
    <w:rsid w:val="00835E42"/>
    <w:rsid w:val="00836227"/>
    <w:rsid w:val="008362F8"/>
    <w:rsid w:val="0083646D"/>
    <w:rsid w:val="00836516"/>
    <w:rsid w:val="0083660E"/>
    <w:rsid w:val="008369AA"/>
    <w:rsid w:val="00836E1A"/>
    <w:rsid w:val="00836FC1"/>
    <w:rsid w:val="00837100"/>
    <w:rsid w:val="008375A9"/>
    <w:rsid w:val="008377F3"/>
    <w:rsid w:val="008378BB"/>
    <w:rsid w:val="00837BA5"/>
    <w:rsid w:val="00837C81"/>
    <w:rsid w:val="008407D6"/>
    <w:rsid w:val="00840897"/>
    <w:rsid w:val="008409B1"/>
    <w:rsid w:val="00840A04"/>
    <w:rsid w:val="00840A10"/>
    <w:rsid w:val="00840B27"/>
    <w:rsid w:val="00840C24"/>
    <w:rsid w:val="00840E41"/>
    <w:rsid w:val="008416E6"/>
    <w:rsid w:val="00841A9F"/>
    <w:rsid w:val="008422CC"/>
    <w:rsid w:val="00842328"/>
    <w:rsid w:val="00842372"/>
    <w:rsid w:val="0084249F"/>
    <w:rsid w:val="0084253C"/>
    <w:rsid w:val="008425CE"/>
    <w:rsid w:val="00842643"/>
    <w:rsid w:val="00842985"/>
    <w:rsid w:val="008429EA"/>
    <w:rsid w:val="00842B1F"/>
    <w:rsid w:val="00842B32"/>
    <w:rsid w:val="00842DA9"/>
    <w:rsid w:val="0084323B"/>
    <w:rsid w:val="00843320"/>
    <w:rsid w:val="0084350D"/>
    <w:rsid w:val="008435FE"/>
    <w:rsid w:val="00843817"/>
    <w:rsid w:val="008438C0"/>
    <w:rsid w:val="00843D1C"/>
    <w:rsid w:val="00843E16"/>
    <w:rsid w:val="00843F68"/>
    <w:rsid w:val="008443CD"/>
    <w:rsid w:val="0084442D"/>
    <w:rsid w:val="00844508"/>
    <w:rsid w:val="0084456F"/>
    <w:rsid w:val="00844D8F"/>
    <w:rsid w:val="00844DF5"/>
    <w:rsid w:val="00845363"/>
    <w:rsid w:val="008457D2"/>
    <w:rsid w:val="00845E17"/>
    <w:rsid w:val="00845F2F"/>
    <w:rsid w:val="00845FE0"/>
    <w:rsid w:val="008460FA"/>
    <w:rsid w:val="00846141"/>
    <w:rsid w:val="0084614B"/>
    <w:rsid w:val="00846661"/>
    <w:rsid w:val="008466A5"/>
    <w:rsid w:val="00846B26"/>
    <w:rsid w:val="00846EB3"/>
    <w:rsid w:val="00846EC1"/>
    <w:rsid w:val="00846F7C"/>
    <w:rsid w:val="00847078"/>
    <w:rsid w:val="0084766B"/>
    <w:rsid w:val="00847E8C"/>
    <w:rsid w:val="00847F7E"/>
    <w:rsid w:val="00850158"/>
    <w:rsid w:val="00850E54"/>
    <w:rsid w:val="0085126B"/>
    <w:rsid w:val="00851869"/>
    <w:rsid w:val="008519BC"/>
    <w:rsid w:val="00851F3D"/>
    <w:rsid w:val="00851FDA"/>
    <w:rsid w:val="00852358"/>
    <w:rsid w:val="008529C1"/>
    <w:rsid w:val="00852A5F"/>
    <w:rsid w:val="00853147"/>
    <w:rsid w:val="0085325A"/>
    <w:rsid w:val="00853455"/>
    <w:rsid w:val="0085373F"/>
    <w:rsid w:val="0085408A"/>
    <w:rsid w:val="008541BB"/>
    <w:rsid w:val="0085424B"/>
    <w:rsid w:val="00854663"/>
    <w:rsid w:val="008547A7"/>
    <w:rsid w:val="00854D8D"/>
    <w:rsid w:val="00854E50"/>
    <w:rsid w:val="00854ED0"/>
    <w:rsid w:val="00854EFE"/>
    <w:rsid w:val="00855121"/>
    <w:rsid w:val="008556AE"/>
    <w:rsid w:val="0085578D"/>
    <w:rsid w:val="00855B54"/>
    <w:rsid w:val="00855E62"/>
    <w:rsid w:val="00855FD3"/>
    <w:rsid w:val="00856743"/>
    <w:rsid w:val="00857383"/>
    <w:rsid w:val="00857392"/>
    <w:rsid w:val="00857566"/>
    <w:rsid w:val="00857768"/>
    <w:rsid w:val="0085799D"/>
    <w:rsid w:val="00857B3D"/>
    <w:rsid w:val="00857BA8"/>
    <w:rsid w:val="00857C62"/>
    <w:rsid w:val="00857D71"/>
    <w:rsid w:val="00857DD6"/>
    <w:rsid w:val="00857FFA"/>
    <w:rsid w:val="0086035B"/>
    <w:rsid w:val="00860A1E"/>
    <w:rsid w:val="00860BE8"/>
    <w:rsid w:val="00860ECB"/>
    <w:rsid w:val="00860FBB"/>
    <w:rsid w:val="0086116A"/>
    <w:rsid w:val="00861C0A"/>
    <w:rsid w:val="00861D3B"/>
    <w:rsid w:val="00861DD1"/>
    <w:rsid w:val="00861E6B"/>
    <w:rsid w:val="00861F7C"/>
    <w:rsid w:val="00862442"/>
    <w:rsid w:val="0086263E"/>
    <w:rsid w:val="00862817"/>
    <w:rsid w:val="00862AA8"/>
    <w:rsid w:val="00862E94"/>
    <w:rsid w:val="00862F5E"/>
    <w:rsid w:val="0086340E"/>
    <w:rsid w:val="0086380E"/>
    <w:rsid w:val="0086398D"/>
    <w:rsid w:val="00864460"/>
    <w:rsid w:val="008645D5"/>
    <w:rsid w:val="00864C9E"/>
    <w:rsid w:val="00864CD9"/>
    <w:rsid w:val="00864D4E"/>
    <w:rsid w:val="008656AF"/>
    <w:rsid w:val="00865890"/>
    <w:rsid w:val="00865A55"/>
    <w:rsid w:val="00865B42"/>
    <w:rsid w:val="00865B83"/>
    <w:rsid w:val="0086617A"/>
    <w:rsid w:val="00866412"/>
    <w:rsid w:val="00866760"/>
    <w:rsid w:val="00866A88"/>
    <w:rsid w:val="00866AED"/>
    <w:rsid w:val="0086707F"/>
    <w:rsid w:val="008670A6"/>
    <w:rsid w:val="008673DE"/>
    <w:rsid w:val="0086750E"/>
    <w:rsid w:val="008676CB"/>
    <w:rsid w:val="00867A2B"/>
    <w:rsid w:val="00867D63"/>
    <w:rsid w:val="00870379"/>
    <w:rsid w:val="00870705"/>
    <w:rsid w:val="00870C2D"/>
    <w:rsid w:val="00870DE7"/>
    <w:rsid w:val="008710D7"/>
    <w:rsid w:val="0087161B"/>
    <w:rsid w:val="0087189E"/>
    <w:rsid w:val="00871A45"/>
    <w:rsid w:val="00871AAE"/>
    <w:rsid w:val="00871CEF"/>
    <w:rsid w:val="00872275"/>
    <w:rsid w:val="008724EB"/>
    <w:rsid w:val="0087260C"/>
    <w:rsid w:val="008726B4"/>
    <w:rsid w:val="00872C3F"/>
    <w:rsid w:val="00872E2C"/>
    <w:rsid w:val="00872EB9"/>
    <w:rsid w:val="008737EE"/>
    <w:rsid w:val="00873833"/>
    <w:rsid w:val="00873DC8"/>
    <w:rsid w:val="00873EB3"/>
    <w:rsid w:val="008744B4"/>
    <w:rsid w:val="008747D2"/>
    <w:rsid w:val="008747E2"/>
    <w:rsid w:val="00874E95"/>
    <w:rsid w:val="00874FA7"/>
    <w:rsid w:val="00875002"/>
    <w:rsid w:val="00875ED4"/>
    <w:rsid w:val="00876365"/>
    <w:rsid w:val="0087649A"/>
    <w:rsid w:val="0087685A"/>
    <w:rsid w:val="008768BA"/>
    <w:rsid w:val="00876D2F"/>
    <w:rsid w:val="008774A4"/>
    <w:rsid w:val="00877707"/>
    <w:rsid w:val="008777CC"/>
    <w:rsid w:val="008779F1"/>
    <w:rsid w:val="00877A3B"/>
    <w:rsid w:val="00877BC6"/>
    <w:rsid w:val="00877DA6"/>
    <w:rsid w:val="0088021C"/>
    <w:rsid w:val="008803B1"/>
    <w:rsid w:val="00880707"/>
    <w:rsid w:val="00880766"/>
    <w:rsid w:val="008807C5"/>
    <w:rsid w:val="008807E3"/>
    <w:rsid w:val="00880AB2"/>
    <w:rsid w:val="00880D06"/>
    <w:rsid w:val="00880EC2"/>
    <w:rsid w:val="00881287"/>
    <w:rsid w:val="008812EF"/>
    <w:rsid w:val="008819D9"/>
    <w:rsid w:val="00881B4F"/>
    <w:rsid w:val="008820D8"/>
    <w:rsid w:val="00882492"/>
    <w:rsid w:val="0088252A"/>
    <w:rsid w:val="00882783"/>
    <w:rsid w:val="00882871"/>
    <w:rsid w:val="00882D06"/>
    <w:rsid w:val="00882E86"/>
    <w:rsid w:val="00882F5F"/>
    <w:rsid w:val="00882FE2"/>
    <w:rsid w:val="00883026"/>
    <w:rsid w:val="00884462"/>
    <w:rsid w:val="008847A4"/>
    <w:rsid w:val="00884C48"/>
    <w:rsid w:val="00884E5C"/>
    <w:rsid w:val="0088504F"/>
    <w:rsid w:val="0088515D"/>
    <w:rsid w:val="0088541A"/>
    <w:rsid w:val="00885519"/>
    <w:rsid w:val="0088572F"/>
    <w:rsid w:val="00885794"/>
    <w:rsid w:val="00885834"/>
    <w:rsid w:val="00885A56"/>
    <w:rsid w:val="00885AED"/>
    <w:rsid w:val="00885B8C"/>
    <w:rsid w:val="00885E93"/>
    <w:rsid w:val="00885FD1"/>
    <w:rsid w:val="0088609F"/>
    <w:rsid w:val="0088630B"/>
    <w:rsid w:val="008867D9"/>
    <w:rsid w:val="00886BB7"/>
    <w:rsid w:val="00886F21"/>
    <w:rsid w:val="008873C4"/>
    <w:rsid w:val="008873EA"/>
    <w:rsid w:val="00887CC6"/>
    <w:rsid w:val="008900D3"/>
    <w:rsid w:val="00890324"/>
    <w:rsid w:val="0089092D"/>
    <w:rsid w:val="00890A78"/>
    <w:rsid w:val="00890BB4"/>
    <w:rsid w:val="00890ED6"/>
    <w:rsid w:val="00890EF0"/>
    <w:rsid w:val="00890EF3"/>
    <w:rsid w:val="00891067"/>
    <w:rsid w:val="008912CB"/>
    <w:rsid w:val="0089163F"/>
    <w:rsid w:val="008917D7"/>
    <w:rsid w:val="0089194A"/>
    <w:rsid w:val="00891AC0"/>
    <w:rsid w:val="00891AD3"/>
    <w:rsid w:val="00891B86"/>
    <w:rsid w:val="00891BF6"/>
    <w:rsid w:val="00891C58"/>
    <w:rsid w:val="00892329"/>
    <w:rsid w:val="00892416"/>
    <w:rsid w:val="0089256D"/>
    <w:rsid w:val="008927F8"/>
    <w:rsid w:val="00892A23"/>
    <w:rsid w:val="00892AA8"/>
    <w:rsid w:val="00892D69"/>
    <w:rsid w:val="008930E3"/>
    <w:rsid w:val="0089376D"/>
    <w:rsid w:val="008937DE"/>
    <w:rsid w:val="008938FF"/>
    <w:rsid w:val="00893965"/>
    <w:rsid w:val="00893A94"/>
    <w:rsid w:val="00893AC4"/>
    <w:rsid w:val="00893D8A"/>
    <w:rsid w:val="008940D7"/>
    <w:rsid w:val="00894446"/>
    <w:rsid w:val="00894596"/>
    <w:rsid w:val="00894845"/>
    <w:rsid w:val="0089494D"/>
    <w:rsid w:val="00894A0C"/>
    <w:rsid w:val="00894A51"/>
    <w:rsid w:val="00894BAE"/>
    <w:rsid w:val="00894D64"/>
    <w:rsid w:val="00894FDA"/>
    <w:rsid w:val="00895129"/>
    <w:rsid w:val="00895165"/>
    <w:rsid w:val="008956A0"/>
    <w:rsid w:val="008956D1"/>
    <w:rsid w:val="00895A8D"/>
    <w:rsid w:val="00895EF4"/>
    <w:rsid w:val="00896041"/>
    <w:rsid w:val="00896084"/>
    <w:rsid w:val="00896747"/>
    <w:rsid w:val="00896B2A"/>
    <w:rsid w:val="00896DE8"/>
    <w:rsid w:val="008975B3"/>
    <w:rsid w:val="0089770C"/>
    <w:rsid w:val="008978AB"/>
    <w:rsid w:val="00897BDA"/>
    <w:rsid w:val="00897D42"/>
    <w:rsid w:val="00897D51"/>
    <w:rsid w:val="00897D74"/>
    <w:rsid w:val="00897EC4"/>
    <w:rsid w:val="00897F0D"/>
    <w:rsid w:val="00897F40"/>
    <w:rsid w:val="008A0211"/>
    <w:rsid w:val="008A0258"/>
    <w:rsid w:val="008A025C"/>
    <w:rsid w:val="008A02EB"/>
    <w:rsid w:val="008A0633"/>
    <w:rsid w:val="008A0924"/>
    <w:rsid w:val="008A0B54"/>
    <w:rsid w:val="008A1362"/>
    <w:rsid w:val="008A139A"/>
    <w:rsid w:val="008A17C1"/>
    <w:rsid w:val="008A1F1D"/>
    <w:rsid w:val="008A1FE3"/>
    <w:rsid w:val="008A20F8"/>
    <w:rsid w:val="008A21F4"/>
    <w:rsid w:val="008A25B0"/>
    <w:rsid w:val="008A2764"/>
    <w:rsid w:val="008A2BCA"/>
    <w:rsid w:val="008A37AD"/>
    <w:rsid w:val="008A385B"/>
    <w:rsid w:val="008A3D3D"/>
    <w:rsid w:val="008A3DE6"/>
    <w:rsid w:val="008A3E11"/>
    <w:rsid w:val="008A4449"/>
    <w:rsid w:val="008A46F9"/>
    <w:rsid w:val="008A47F1"/>
    <w:rsid w:val="008A4DE0"/>
    <w:rsid w:val="008A4FC8"/>
    <w:rsid w:val="008A5656"/>
    <w:rsid w:val="008A5664"/>
    <w:rsid w:val="008A5809"/>
    <w:rsid w:val="008A5B27"/>
    <w:rsid w:val="008A5D2A"/>
    <w:rsid w:val="008A5DD3"/>
    <w:rsid w:val="008A664C"/>
    <w:rsid w:val="008A68F2"/>
    <w:rsid w:val="008A69EA"/>
    <w:rsid w:val="008A6AE6"/>
    <w:rsid w:val="008A6BF5"/>
    <w:rsid w:val="008A6FB1"/>
    <w:rsid w:val="008A7036"/>
    <w:rsid w:val="008A733F"/>
    <w:rsid w:val="008A7399"/>
    <w:rsid w:val="008A73FF"/>
    <w:rsid w:val="008A741D"/>
    <w:rsid w:val="008A756B"/>
    <w:rsid w:val="008A764D"/>
    <w:rsid w:val="008A76A9"/>
    <w:rsid w:val="008A7CA8"/>
    <w:rsid w:val="008B0724"/>
    <w:rsid w:val="008B0948"/>
    <w:rsid w:val="008B0BE3"/>
    <w:rsid w:val="008B11E5"/>
    <w:rsid w:val="008B13BD"/>
    <w:rsid w:val="008B1B90"/>
    <w:rsid w:val="008B1FD9"/>
    <w:rsid w:val="008B2262"/>
    <w:rsid w:val="008B294B"/>
    <w:rsid w:val="008B3130"/>
    <w:rsid w:val="008B3145"/>
    <w:rsid w:val="008B31A5"/>
    <w:rsid w:val="008B37C9"/>
    <w:rsid w:val="008B3802"/>
    <w:rsid w:val="008B39C2"/>
    <w:rsid w:val="008B3E00"/>
    <w:rsid w:val="008B5950"/>
    <w:rsid w:val="008B59B4"/>
    <w:rsid w:val="008B59C2"/>
    <w:rsid w:val="008B5BF2"/>
    <w:rsid w:val="008B5CEC"/>
    <w:rsid w:val="008B5FFE"/>
    <w:rsid w:val="008B60D2"/>
    <w:rsid w:val="008B6D9C"/>
    <w:rsid w:val="008B7428"/>
    <w:rsid w:val="008B79FE"/>
    <w:rsid w:val="008B7A19"/>
    <w:rsid w:val="008B7AB9"/>
    <w:rsid w:val="008B7AD9"/>
    <w:rsid w:val="008B7F61"/>
    <w:rsid w:val="008C0250"/>
    <w:rsid w:val="008C0E6B"/>
    <w:rsid w:val="008C16B2"/>
    <w:rsid w:val="008C1CC6"/>
    <w:rsid w:val="008C1E49"/>
    <w:rsid w:val="008C220C"/>
    <w:rsid w:val="008C25C6"/>
    <w:rsid w:val="008C2644"/>
    <w:rsid w:val="008C2645"/>
    <w:rsid w:val="008C26C9"/>
    <w:rsid w:val="008C2A9C"/>
    <w:rsid w:val="008C2D64"/>
    <w:rsid w:val="008C2F26"/>
    <w:rsid w:val="008C312E"/>
    <w:rsid w:val="008C3427"/>
    <w:rsid w:val="008C374D"/>
    <w:rsid w:val="008C39F4"/>
    <w:rsid w:val="008C3AE1"/>
    <w:rsid w:val="008C3B79"/>
    <w:rsid w:val="008C4111"/>
    <w:rsid w:val="008C488C"/>
    <w:rsid w:val="008C4EA2"/>
    <w:rsid w:val="008C4F0D"/>
    <w:rsid w:val="008C505E"/>
    <w:rsid w:val="008C5101"/>
    <w:rsid w:val="008C53E9"/>
    <w:rsid w:val="008C59CC"/>
    <w:rsid w:val="008C5C42"/>
    <w:rsid w:val="008C5CC5"/>
    <w:rsid w:val="008C615F"/>
    <w:rsid w:val="008C6290"/>
    <w:rsid w:val="008C659B"/>
    <w:rsid w:val="008C65EF"/>
    <w:rsid w:val="008C6993"/>
    <w:rsid w:val="008C6FD9"/>
    <w:rsid w:val="008C73FB"/>
    <w:rsid w:val="008C7576"/>
    <w:rsid w:val="008C76B1"/>
    <w:rsid w:val="008C7729"/>
    <w:rsid w:val="008C78F5"/>
    <w:rsid w:val="008C7B11"/>
    <w:rsid w:val="008C7B3D"/>
    <w:rsid w:val="008C7BC1"/>
    <w:rsid w:val="008C7BD2"/>
    <w:rsid w:val="008D03F1"/>
    <w:rsid w:val="008D0507"/>
    <w:rsid w:val="008D0E88"/>
    <w:rsid w:val="008D0EED"/>
    <w:rsid w:val="008D1004"/>
    <w:rsid w:val="008D14DF"/>
    <w:rsid w:val="008D14F6"/>
    <w:rsid w:val="008D1D1A"/>
    <w:rsid w:val="008D1DAD"/>
    <w:rsid w:val="008D1DF0"/>
    <w:rsid w:val="008D2010"/>
    <w:rsid w:val="008D236D"/>
    <w:rsid w:val="008D3292"/>
    <w:rsid w:val="008D32C8"/>
    <w:rsid w:val="008D36EA"/>
    <w:rsid w:val="008D3828"/>
    <w:rsid w:val="008D3C2A"/>
    <w:rsid w:val="008D3E10"/>
    <w:rsid w:val="008D4EAC"/>
    <w:rsid w:val="008D4F43"/>
    <w:rsid w:val="008D4F5B"/>
    <w:rsid w:val="008D5083"/>
    <w:rsid w:val="008D5209"/>
    <w:rsid w:val="008D54E7"/>
    <w:rsid w:val="008D56C8"/>
    <w:rsid w:val="008D601C"/>
    <w:rsid w:val="008D65B6"/>
    <w:rsid w:val="008D6617"/>
    <w:rsid w:val="008D6963"/>
    <w:rsid w:val="008D69B7"/>
    <w:rsid w:val="008D7488"/>
    <w:rsid w:val="008E040A"/>
    <w:rsid w:val="008E0BDA"/>
    <w:rsid w:val="008E0BE1"/>
    <w:rsid w:val="008E0CA9"/>
    <w:rsid w:val="008E0D69"/>
    <w:rsid w:val="008E0FB7"/>
    <w:rsid w:val="008E106B"/>
    <w:rsid w:val="008E116A"/>
    <w:rsid w:val="008E18AB"/>
    <w:rsid w:val="008E1A83"/>
    <w:rsid w:val="008E1ABF"/>
    <w:rsid w:val="008E1FE7"/>
    <w:rsid w:val="008E2417"/>
    <w:rsid w:val="008E249D"/>
    <w:rsid w:val="008E2562"/>
    <w:rsid w:val="008E2658"/>
    <w:rsid w:val="008E287B"/>
    <w:rsid w:val="008E28FA"/>
    <w:rsid w:val="008E29A7"/>
    <w:rsid w:val="008E2DC2"/>
    <w:rsid w:val="008E2FC7"/>
    <w:rsid w:val="008E342F"/>
    <w:rsid w:val="008E389E"/>
    <w:rsid w:val="008E3A72"/>
    <w:rsid w:val="008E3B40"/>
    <w:rsid w:val="008E3FD8"/>
    <w:rsid w:val="008E427E"/>
    <w:rsid w:val="008E42D8"/>
    <w:rsid w:val="008E4493"/>
    <w:rsid w:val="008E458D"/>
    <w:rsid w:val="008E4836"/>
    <w:rsid w:val="008E4A20"/>
    <w:rsid w:val="008E50DF"/>
    <w:rsid w:val="008E5142"/>
    <w:rsid w:val="008E51CB"/>
    <w:rsid w:val="008E5797"/>
    <w:rsid w:val="008E5976"/>
    <w:rsid w:val="008E5AC6"/>
    <w:rsid w:val="008E5FB5"/>
    <w:rsid w:val="008E644F"/>
    <w:rsid w:val="008E6B3B"/>
    <w:rsid w:val="008E6E76"/>
    <w:rsid w:val="008E703F"/>
    <w:rsid w:val="008E707F"/>
    <w:rsid w:val="008E75BF"/>
    <w:rsid w:val="008E7675"/>
    <w:rsid w:val="008E772C"/>
    <w:rsid w:val="008E7946"/>
    <w:rsid w:val="008E7A79"/>
    <w:rsid w:val="008E7CF7"/>
    <w:rsid w:val="008F0165"/>
    <w:rsid w:val="008F0210"/>
    <w:rsid w:val="008F09DF"/>
    <w:rsid w:val="008F0BAF"/>
    <w:rsid w:val="008F0D27"/>
    <w:rsid w:val="008F0FCD"/>
    <w:rsid w:val="008F10BF"/>
    <w:rsid w:val="008F1123"/>
    <w:rsid w:val="008F1173"/>
    <w:rsid w:val="008F1262"/>
    <w:rsid w:val="008F12E9"/>
    <w:rsid w:val="008F18D5"/>
    <w:rsid w:val="008F18FF"/>
    <w:rsid w:val="008F19B2"/>
    <w:rsid w:val="008F1B1E"/>
    <w:rsid w:val="008F1E4C"/>
    <w:rsid w:val="008F2011"/>
    <w:rsid w:val="008F20BC"/>
    <w:rsid w:val="008F2522"/>
    <w:rsid w:val="008F2577"/>
    <w:rsid w:val="008F277F"/>
    <w:rsid w:val="008F2898"/>
    <w:rsid w:val="008F2BD4"/>
    <w:rsid w:val="008F30F5"/>
    <w:rsid w:val="008F3113"/>
    <w:rsid w:val="008F31C9"/>
    <w:rsid w:val="008F3432"/>
    <w:rsid w:val="008F3565"/>
    <w:rsid w:val="008F35D3"/>
    <w:rsid w:val="008F3701"/>
    <w:rsid w:val="008F3AD0"/>
    <w:rsid w:val="008F3DE3"/>
    <w:rsid w:val="008F3E46"/>
    <w:rsid w:val="008F409F"/>
    <w:rsid w:val="008F45B1"/>
    <w:rsid w:val="008F4AFD"/>
    <w:rsid w:val="008F4C8C"/>
    <w:rsid w:val="008F53B8"/>
    <w:rsid w:val="008F54E8"/>
    <w:rsid w:val="008F5624"/>
    <w:rsid w:val="008F5638"/>
    <w:rsid w:val="008F5936"/>
    <w:rsid w:val="008F5976"/>
    <w:rsid w:val="008F5D98"/>
    <w:rsid w:val="008F5E8F"/>
    <w:rsid w:val="008F5F0C"/>
    <w:rsid w:val="008F60AC"/>
    <w:rsid w:val="008F6210"/>
    <w:rsid w:val="008F6266"/>
    <w:rsid w:val="008F656B"/>
    <w:rsid w:val="008F6FB8"/>
    <w:rsid w:val="008F70E6"/>
    <w:rsid w:val="008F719E"/>
    <w:rsid w:val="008F7252"/>
    <w:rsid w:val="008F745B"/>
    <w:rsid w:val="008F74CE"/>
    <w:rsid w:val="008F7791"/>
    <w:rsid w:val="009003AE"/>
    <w:rsid w:val="00900ADB"/>
    <w:rsid w:val="0090130C"/>
    <w:rsid w:val="0090199D"/>
    <w:rsid w:val="00901FB8"/>
    <w:rsid w:val="009023DC"/>
    <w:rsid w:val="009024EA"/>
    <w:rsid w:val="009028C0"/>
    <w:rsid w:val="00902BB1"/>
    <w:rsid w:val="00902BDA"/>
    <w:rsid w:val="00902CD0"/>
    <w:rsid w:val="0090300B"/>
    <w:rsid w:val="009032FD"/>
    <w:rsid w:val="00903314"/>
    <w:rsid w:val="009037CC"/>
    <w:rsid w:val="00903893"/>
    <w:rsid w:val="00903A2B"/>
    <w:rsid w:val="00903AF3"/>
    <w:rsid w:val="00903E2C"/>
    <w:rsid w:val="00903F8F"/>
    <w:rsid w:val="009042D5"/>
    <w:rsid w:val="00904868"/>
    <w:rsid w:val="009048A3"/>
    <w:rsid w:val="00904AFA"/>
    <w:rsid w:val="00904C30"/>
    <w:rsid w:val="00904F44"/>
    <w:rsid w:val="00905623"/>
    <w:rsid w:val="0090582D"/>
    <w:rsid w:val="00906109"/>
    <w:rsid w:val="009065FF"/>
    <w:rsid w:val="00906BE6"/>
    <w:rsid w:val="00906DD9"/>
    <w:rsid w:val="00906E6E"/>
    <w:rsid w:val="00906EF5"/>
    <w:rsid w:val="00906FBD"/>
    <w:rsid w:val="0090703D"/>
    <w:rsid w:val="0090703F"/>
    <w:rsid w:val="00907466"/>
    <w:rsid w:val="00907A62"/>
    <w:rsid w:val="00907BF9"/>
    <w:rsid w:val="00907D2F"/>
    <w:rsid w:val="00907D50"/>
    <w:rsid w:val="00910393"/>
    <w:rsid w:val="00910574"/>
    <w:rsid w:val="00910985"/>
    <w:rsid w:val="00910C29"/>
    <w:rsid w:val="00910DC1"/>
    <w:rsid w:val="00910DC5"/>
    <w:rsid w:val="00910E6F"/>
    <w:rsid w:val="0091144D"/>
    <w:rsid w:val="0091176D"/>
    <w:rsid w:val="009118CE"/>
    <w:rsid w:val="00912134"/>
    <w:rsid w:val="00912196"/>
    <w:rsid w:val="00912316"/>
    <w:rsid w:val="00912349"/>
    <w:rsid w:val="009124AE"/>
    <w:rsid w:val="0091263E"/>
    <w:rsid w:val="0091269F"/>
    <w:rsid w:val="00912BC9"/>
    <w:rsid w:val="00912E29"/>
    <w:rsid w:val="009132DB"/>
    <w:rsid w:val="009134A0"/>
    <w:rsid w:val="009137BB"/>
    <w:rsid w:val="0091386B"/>
    <w:rsid w:val="00914301"/>
    <w:rsid w:val="009145BF"/>
    <w:rsid w:val="009149AA"/>
    <w:rsid w:val="00914E4C"/>
    <w:rsid w:val="00914FAF"/>
    <w:rsid w:val="009153FD"/>
    <w:rsid w:val="00915491"/>
    <w:rsid w:val="00915682"/>
    <w:rsid w:val="009159FF"/>
    <w:rsid w:val="009160B4"/>
    <w:rsid w:val="00917A65"/>
    <w:rsid w:val="00917FB4"/>
    <w:rsid w:val="0092021E"/>
    <w:rsid w:val="009208A5"/>
    <w:rsid w:val="00920AC9"/>
    <w:rsid w:val="00920B2B"/>
    <w:rsid w:val="00920F51"/>
    <w:rsid w:val="00920F87"/>
    <w:rsid w:val="00920FEB"/>
    <w:rsid w:val="009210CC"/>
    <w:rsid w:val="00921294"/>
    <w:rsid w:val="0092169D"/>
    <w:rsid w:val="00921738"/>
    <w:rsid w:val="00921EA0"/>
    <w:rsid w:val="00922397"/>
    <w:rsid w:val="009226E9"/>
    <w:rsid w:val="00922787"/>
    <w:rsid w:val="009227B6"/>
    <w:rsid w:val="00922F0B"/>
    <w:rsid w:val="00923295"/>
    <w:rsid w:val="009233DE"/>
    <w:rsid w:val="00923405"/>
    <w:rsid w:val="009239C4"/>
    <w:rsid w:val="00923A00"/>
    <w:rsid w:val="00924167"/>
    <w:rsid w:val="0092438D"/>
    <w:rsid w:val="009243F8"/>
    <w:rsid w:val="00924656"/>
    <w:rsid w:val="0092474D"/>
    <w:rsid w:val="00924793"/>
    <w:rsid w:val="00924826"/>
    <w:rsid w:val="009249AF"/>
    <w:rsid w:val="00924AEB"/>
    <w:rsid w:val="00924E10"/>
    <w:rsid w:val="00925305"/>
    <w:rsid w:val="009256C5"/>
    <w:rsid w:val="00925702"/>
    <w:rsid w:val="00925B64"/>
    <w:rsid w:val="00925B97"/>
    <w:rsid w:val="00926109"/>
    <w:rsid w:val="009261B7"/>
    <w:rsid w:val="00926707"/>
    <w:rsid w:val="0092685C"/>
    <w:rsid w:val="009268A9"/>
    <w:rsid w:val="009268F0"/>
    <w:rsid w:val="00926A06"/>
    <w:rsid w:val="00926AE9"/>
    <w:rsid w:val="00926B68"/>
    <w:rsid w:val="00926DD8"/>
    <w:rsid w:val="009270C4"/>
    <w:rsid w:val="009271C8"/>
    <w:rsid w:val="0092729D"/>
    <w:rsid w:val="009275DA"/>
    <w:rsid w:val="009275F2"/>
    <w:rsid w:val="009278AF"/>
    <w:rsid w:val="009278E8"/>
    <w:rsid w:val="00927BB8"/>
    <w:rsid w:val="00927C60"/>
    <w:rsid w:val="0093039D"/>
    <w:rsid w:val="009303E5"/>
    <w:rsid w:val="00930B26"/>
    <w:rsid w:val="00931036"/>
    <w:rsid w:val="009310D9"/>
    <w:rsid w:val="00931B93"/>
    <w:rsid w:val="00931E4C"/>
    <w:rsid w:val="009323A3"/>
    <w:rsid w:val="009325B4"/>
    <w:rsid w:val="0093287E"/>
    <w:rsid w:val="00932C26"/>
    <w:rsid w:val="00932D21"/>
    <w:rsid w:val="00933110"/>
    <w:rsid w:val="009332C1"/>
    <w:rsid w:val="00933960"/>
    <w:rsid w:val="009339BF"/>
    <w:rsid w:val="009347FF"/>
    <w:rsid w:val="00934A42"/>
    <w:rsid w:val="009350B7"/>
    <w:rsid w:val="00935C38"/>
    <w:rsid w:val="00935F4F"/>
    <w:rsid w:val="00936026"/>
    <w:rsid w:val="009366DF"/>
    <w:rsid w:val="0093676A"/>
    <w:rsid w:val="009367A8"/>
    <w:rsid w:val="009367E3"/>
    <w:rsid w:val="00936E62"/>
    <w:rsid w:val="009375B2"/>
    <w:rsid w:val="00937A96"/>
    <w:rsid w:val="00937E6C"/>
    <w:rsid w:val="009402D6"/>
    <w:rsid w:val="00940783"/>
    <w:rsid w:val="00940D54"/>
    <w:rsid w:val="00940EA1"/>
    <w:rsid w:val="00941544"/>
    <w:rsid w:val="009416FA"/>
    <w:rsid w:val="009417EF"/>
    <w:rsid w:val="009418F2"/>
    <w:rsid w:val="00941B67"/>
    <w:rsid w:val="00941E2F"/>
    <w:rsid w:val="00942257"/>
    <w:rsid w:val="0094229D"/>
    <w:rsid w:val="00942576"/>
    <w:rsid w:val="00942E87"/>
    <w:rsid w:val="00943412"/>
    <w:rsid w:val="00943479"/>
    <w:rsid w:val="009435DD"/>
    <w:rsid w:val="00943A49"/>
    <w:rsid w:val="00943DEF"/>
    <w:rsid w:val="00944208"/>
    <w:rsid w:val="00944286"/>
    <w:rsid w:val="0094455E"/>
    <w:rsid w:val="0094490C"/>
    <w:rsid w:val="00944DD5"/>
    <w:rsid w:val="00944DE1"/>
    <w:rsid w:val="00944EF7"/>
    <w:rsid w:val="009454A4"/>
    <w:rsid w:val="009457E3"/>
    <w:rsid w:val="0094585A"/>
    <w:rsid w:val="00945BB0"/>
    <w:rsid w:val="00946100"/>
    <w:rsid w:val="00946125"/>
    <w:rsid w:val="00946808"/>
    <w:rsid w:val="00946C21"/>
    <w:rsid w:val="00946C50"/>
    <w:rsid w:val="00946ED6"/>
    <w:rsid w:val="00946EE5"/>
    <w:rsid w:val="00946EEB"/>
    <w:rsid w:val="00946F99"/>
    <w:rsid w:val="009470A0"/>
    <w:rsid w:val="0094730E"/>
    <w:rsid w:val="00947363"/>
    <w:rsid w:val="00947557"/>
    <w:rsid w:val="00947BA9"/>
    <w:rsid w:val="00947D57"/>
    <w:rsid w:val="00947FED"/>
    <w:rsid w:val="00950177"/>
    <w:rsid w:val="00950248"/>
    <w:rsid w:val="0095048E"/>
    <w:rsid w:val="009508A6"/>
    <w:rsid w:val="009508FA"/>
    <w:rsid w:val="0095097A"/>
    <w:rsid w:val="00950CF0"/>
    <w:rsid w:val="0095107A"/>
    <w:rsid w:val="009513BF"/>
    <w:rsid w:val="00951501"/>
    <w:rsid w:val="00951D2D"/>
    <w:rsid w:val="00951FDC"/>
    <w:rsid w:val="00952254"/>
    <w:rsid w:val="00952446"/>
    <w:rsid w:val="00952473"/>
    <w:rsid w:val="009524B3"/>
    <w:rsid w:val="009527A1"/>
    <w:rsid w:val="00952818"/>
    <w:rsid w:val="00952AB8"/>
    <w:rsid w:val="009530D6"/>
    <w:rsid w:val="009530FB"/>
    <w:rsid w:val="00953262"/>
    <w:rsid w:val="00953550"/>
    <w:rsid w:val="00953A0C"/>
    <w:rsid w:val="00953B57"/>
    <w:rsid w:val="00953F04"/>
    <w:rsid w:val="00953F4A"/>
    <w:rsid w:val="00954536"/>
    <w:rsid w:val="009545E1"/>
    <w:rsid w:val="0095494A"/>
    <w:rsid w:val="00954FD0"/>
    <w:rsid w:val="00955053"/>
    <w:rsid w:val="009551A1"/>
    <w:rsid w:val="0095521A"/>
    <w:rsid w:val="00955379"/>
    <w:rsid w:val="009558B0"/>
    <w:rsid w:val="00955988"/>
    <w:rsid w:val="00955C7D"/>
    <w:rsid w:val="00955F53"/>
    <w:rsid w:val="009560B7"/>
    <w:rsid w:val="0095630C"/>
    <w:rsid w:val="00956550"/>
    <w:rsid w:val="00956598"/>
    <w:rsid w:val="00956647"/>
    <w:rsid w:val="009567AF"/>
    <w:rsid w:val="009569D6"/>
    <w:rsid w:val="00956A3A"/>
    <w:rsid w:val="00956F7F"/>
    <w:rsid w:val="00957021"/>
    <w:rsid w:val="00957664"/>
    <w:rsid w:val="0095770B"/>
    <w:rsid w:val="0095779D"/>
    <w:rsid w:val="009579D7"/>
    <w:rsid w:val="00957E0C"/>
    <w:rsid w:val="00957E50"/>
    <w:rsid w:val="00957F8F"/>
    <w:rsid w:val="009600B9"/>
    <w:rsid w:val="009602BE"/>
    <w:rsid w:val="0096064E"/>
    <w:rsid w:val="00960684"/>
    <w:rsid w:val="009609CB"/>
    <w:rsid w:val="009609D4"/>
    <w:rsid w:val="00960BA8"/>
    <w:rsid w:val="00960E42"/>
    <w:rsid w:val="0096123F"/>
    <w:rsid w:val="00961253"/>
    <w:rsid w:val="00961467"/>
    <w:rsid w:val="009614A2"/>
    <w:rsid w:val="0096177E"/>
    <w:rsid w:val="009617D8"/>
    <w:rsid w:val="0096181A"/>
    <w:rsid w:val="009618F0"/>
    <w:rsid w:val="00961B11"/>
    <w:rsid w:val="009623A3"/>
    <w:rsid w:val="00962611"/>
    <w:rsid w:val="009627ED"/>
    <w:rsid w:val="00962950"/>
    <w:rsid w:val="009630B3"/>
    <w:rsid w:val="00963650"/>
    <w:rsid w:val="00963745"/>
    <w:rsid w:val="009639AB"/>
    <w:rsid w:val="00963DD6"/>
    <w:rsid w:val="009642BC"/>
    <w:rsid w:val="00964386"/>
    <w:rsid w:val="009645FF"/>
    <w:rsid w:val="00964684"/>
    <w:rsid w:val="00964829"/>
    <w:rsid w:val="00964B38"/>
    <w:rsid w:val="00964BD1"/>
    <w:rsid w:val="009655CD"/>
    <w:rsid w:val="00966106"/>
    <w:rsid w:val="009662EC"/>
    <w:rsid w:val="0096648F"/>
    <w:rsid w:val="00966773"/>
    <w:rsid w:val="00966799"/>
    <w:rsid w:val="009668CE"/>
    <w:rsid w:val="00966931"/>
    <w:rsid w:val="009669BD"/>
    <w:rsid w:val="00966CF2"/>
    <w:rsid w:val="00966E42"/>
    <w:rsid w:val="0096713A"/>
    <w:rsid w:val="009676C1"/>
    <w:rsid w:val="00967850"/>
    <w:rsid w:val="00967A6D"/>
    <w:rsid w:val="00967A72"/>
    <w:rsid w:val="00967B25"/>
    <w:rsid w:val="00967E56"/>
    <w:rsid w:val="00967FB6"/>
    <w:rsid w:val="009702D3"/>
    <w:rsid w:val="00970491"/>
    <w:rsid w:val="009704D2"/>
    <w:rsid w:val="00970605"/>
    <w:rsid w:val="00970811"/>
    <w:rsid w:val="00970823"/>
    <w:rsid w:val="00970A39"/>
    <w:rsid w:val="00970BD6"/>
    <w:rsid w:val="00970CFF"/>
    <w:rsid w:val="00970D1D"/>
    <w:rsid w:val="00970DA8"/>
    <w:rsid w:val="00970DE2"/>
    <w:rsid w:val="00970FD5"/>
    <w:rsid w:val="00971012"/>
    <w:rsid w:val="00971281"/>
    <w:rsid w:val="009714E8"/>
    <w:rsid w:val="00971D8E"/>
    <w:rsid w:val="00971EAA"/>
    <w:rsid w:val="009721D7"/>
    <w:rsid w:val="009721E3"/>
    <w:rsid w:val="009722CA"/>
    <w:rsid w:val="00972333"/>
    <w:rsid w:val="00972442"/>
    <w:rsid w:val="00972610"/>
    <w:rsid w:val="009728B3"/>
    <w:rsid w:val="0097299C"/>
    <w:rsid w:val="00972A30"/>
    <w:rsid w:val="0097345A"/>
    <w:rsid w:val="00973A65"/>
    <w:rsid w:val="00973DC5"/>
    <w:rsid w:val="009740AB"/>
    <w:rsid w:val="009749AE"/>
    <w:rsid w:val="00974C15"/>
    <w:rsid w:val="00974EA6"/>
    <w:rsid w:val="00975090"/>
    <w:rsid w:val="009750E4"/>
    <w:rsid w:val="0097515A"/>
    <w:rsid w:val="00975435"/>
    <w:rsid w:val="00975792"/>
    <w:rsid w:val="00975F92"/>
    <w:rsid w:val="00976563"/>
    <w:rsid w:val="0097659D"/>
    <w:rsid w:val="00976968"/>
    <w:rsid w:val="00976C39"/>
    <w:rsid w:val="00976F4D"/>
    <w:rsid w:val="00977478"/>
    <w:rsid w:val="009775BE"/>
    <w:rsid w:val="00977725"/>
    <w:rsid w:val="009779CF"/>
    <w:rsid w:val="00977BE1"/>
    <w:rsid w:val="00977D62"/>
    <w:rsid w:val="009802A8"/>
    <w:rsid w:val="00980501"/>
    <w:rsid w:val="0098070E"/>
    <w:rsid w:val="009809CA"/>
    <w:rsid w:val="00980C3B"/>
    <w:rsid w:val="00980CBE"/>
    <w:rsid w:val="0098124D"/>
    <w:rsid w:val="00981457"/>
    <w:rsid w:val="0098149F"/>
    <w:rsid w:val="00981B92"/>
    <w:rsid w:val="00982346"/>
    <w:rsid w:val="009824D4"/>
    <w:rsid w:val="0098262D"/>
    <w:rsid w:val="009826D7"/>
    <w:rsid w:val="009828B1"/>
    <w:rsid w:val="00982DD1"/>
    <w:rsid w:val="0098314D"/>
    <w:rsid w:val="00983495"/>
    <w:rsid w:val="009838BD"/>
    <w:rsid w:val="00983B67"/>
    <w:rsid w:val="00983DC2"/>
    <w:rsid w:val="00983DCE"/>
    <w:rsid w:val="0098411C"/>
    <w:rsid w:val="009841FA"/>
    <w:rsid w:val="00984389"/>
    <w:rsid w:val="00984A14"/>
    <w:rsid w:val="00984A6B"/>
    <w:rsid w:val="00984D4E"/>
    <w:rsid w:val="00984DF3"/>
    <w:rsid w:val="00984DF4"/>
    <w:rsid w:val="0098545C"/>
    <w:rsid w:val="009858E1"/>
    <w:rsid w:val="00985A87"/>
    <w:rsid w:val="0098617F"/>
    <w:rsid w:val="0098633A"/>
    <w:rsid w:val="00986469"/>
    <w:rsid w:val="0098664B"/>
    <w:rsid w:val="009867C1"/>
    <w:rsid w:val="00986A78"/>
    <w:rsid w:val="00986D90"/>
    <w:rsid w:val="00987105"/>
    <w:rsid w:val="00987115"/>
    <w:rsid w:val="009875A1"/>
    <w:rsid w:val="009879F8"/>
    <w:rsid w:val="00987A11"/>
    <w:rsid w:val="00987CFA"/>
    <w:rsid w:val="00987F60"/>
    <w:rsid w:val="009904DB"/>
    <w:rsid w:val="00990527"/>
    <w:rsid w:val="009905F4"/>
    <w:rsid w:val="00990776"/>
    <w:rsid w:val="00990946"/>
    <w:rsid w:val="00990F46"/>
    <w:rsid w:val="00991421"/>
    <w:rsid w:val="00991A77"/>
    <w:rsid w:val="00991AEE"/>
    <w:rsid w:val="0099213D"/>
    <w:rsid w:val="0099251E"/>
    <w:rsid w:val="00992861"/>
    <w:rsid w:val="00992AF8"/>
    <w:rsid w:val="00992F39"/>
    <w:rsid w:val="00993004"/>
    <w:rsid w:val="0099313D"/>
    <w:rsid w:val="00993155"/>
    <w:rsid w:val="0099320E"/>
    <w:rsid w:val="00993239"/>
    <w:rsid w:val="0099363A"/>
    <w:rsid w:val="00993AF0"/>
    <w:rsid w:val="00993C1E"/>
    <w:rsid w:val="00993D2D"/>
    <w:rsid w:val="00993EA0"/>
    <w:rsid w:val="009940ED"/>
    <w:rsid w:val="009944DA"/>
    <w:rsid w:val="00994555"/>
    <w:rsid w:val="0099462A"/>
    <w:rsid w:val="00994B8E"/>
    <w:rsid w:val="00995281"/>
    <w:rsid w:val="0099535E"/>
    <w:rsid w:val="009954BE"/>
    <w:rsid w:val="00995850"/>
    <w:rsid w:val="00996050"/>
    <w:rsid w:val="0099676A"/>
    <w:rsid w:val="009968BA"/>
    <w:rsid w:val="00996C14"/>
    <w:rsid w:val="009978E9"/>
    <w:rsid w:val="009978ED"/>
    <w:rsid w:val="00997A6C"/>
    <w:rsid w:val="00997C47"/>
    <w:rsid w:val="00997C74"/>
    <w:rsid w:val="009A0026"/>
    <w:rsid w:val="009A009D"/>
    <w:rsid w:val="009A092D"/>
    <w:rsid w:val="009A0B8E"/>
    <w:rsid w:val="009A0D1A"/>
    <w:rsid w:val="009A100C"/>
    <w:rsid w:val="009A1127"/>
    <w:rsid w:val="009A1153"/>
    <w:rsid w:val="009A14EB"/>
    <w:rsid w:val="009A175E"/>
    <w:rsid w:val="009A1C6E"/>
    <w:rsid w:val="009A1F49"/>
    <w:rsid w:val="009A2266"/>
    <w:rsid w:val="009A2270"/>
    <w:rsid w:val="009A22E5"/>
    <w:rsid w:val="009A247F"/>
    <w:rsid w:val="009A277E"/>
    <w:rsid w:val="009A2CD2"/>
    <w:rsid w:val="009A2DD4"/>
    <w:rsid w:val="009A2E10"/>
    <w:rsid w:val="009A2E28"/>
    <w:rsid w:val="009A2E87"/>
    <w:rsid w:val="009A3260"/>
    <w:rsid w:val="009A34DC"/>
    <w:rsid w:val="009A3676"/>
    <w:rsid w:val="009A3CD3"/>
    <w:rsid w:val="009A40D1"/>
    <w:rsid w:val="009A4289"/>
    <w:rsid w:val="009A43BF"/>
    <w:rsid w:val="009A49FE"/>
    <w:rsid w:val="009A4AD9"/>
    <w:rsid w:val="009A5153"/>
    <w:rsid w:val="009A59E4"/>
    <w:rsid w:val="009A5D5E"/>
    <w:rsid w:val="009A5D62"/>
    <w:rsid w:val="009A5E49"/>
    <w:rsid w:val="009A5E87"/>
    <w:rsid w:val="009A6C27"/>
    <w:rsid w:val="009A6E86"/>
    <w:rsid w:val="009A722B"/>
    <w:rsid w:val="009A73F6"/>
    <w:rsid w:val="009A7465"/>
    <w:rsid w:val="009A76F4"/>
    <w:rsid w:val="009A7751"/>
    <w:rsid w:val="009A7792"/>
    <w:rsid w:val="009A7CDF"/>
    <w:rsid w:val="009A7DEE"/>
    <w:rsid w:val="009A7F4B"/>
    <w:rsid w:val="009B01BE"/>
    <w:rsid w:val="009B0D8D"/>
    <w:rsid w:val="009B1403"/>
    <w:rsid w:val="009B165A"/>
    <w:rsid w:val="009B16FE"/>
    <w:rsid w:val="009B1E4E"/>
    <w:rsid w:val="009B1FB9"/>
    <w:rsid w:val="009B22EE"/>
    <w:rsid w:val="009B237D"/>
    <w:rsid w:val="009B2CDC"/>
    <w:rsid w:val="009B2E25"/>
    <w:rsid w:val="009B2F8F"/>
    <w:rsid w:val="009B3C1E"/>
    <w:rsid w:val="009B3CF2"/>
    <w:rsid w:val="009B3DCA"/>
    <w:rsid w:val="009B3FA4"/>
    <w:rsid w:val="009B40A8"/>
    <w:rsid w:val="009B443E"/>
    <w:rsid w:val="009B449B"/>
    <w:rsid w:val="009B46FB"/>
    <w:rsid w:val="009B47BB"/>
    <w:rsid w:val="009B4945"/>
    <w:rsid w:val="009B4A7D"/>
    <w:rsid w:val="009B4F35"/>
    <w:rsid w:val="009B58EA"/>
    <w:rsid w:val="009B59CD"/>
    <w:rsid w:val="009B5A0F"/>
    <w:rsid w:val="009B5C95"/>
    <w:rsid w:val="009B6049"/>
    <w:rsid w:val="009B658F"/>
    <w:rsid w:val="009B66C6"/>
    <w:rsid w:val="009B66E9"/>
    <w:rsid w:val="009B6704"/>
    <w:rsid w:val="009B67A4"/>
    <w:rsid w:val="009B67AA"/>
    <w:rsid w:val="009B6859"/>
    <w:rsid w:val="009B6ACA"/>
    <w:rsid w:val="009B6D2D"/>
    <w:rsid w:val="009B702A"/>
    <w:rsid w:val="009B7098"/>
    <w:rsid w:val="009B70A7"/>
    <w:rsid w:val="009B72A1"/>
    <w:rsid w:val="009B7449"/>
    <w:rsid w:val="009B761D"/>
    <w:rsid w:val="009B795F"/>
    <w:rsid w:val="009B79AD"/>
    <w:rsid w:val="009B7A8A"/>
    <w:rsid w:val="009B7B5E"/>
    <w:rsid w:val="009B7B64"/>
    <w:rsid w:val="009B7E5E"/>
    <w:rsid w:val="009B7F8C"/>
    <w:rsid w:val="009C0065"/>
    <w:rsid w:val="009C032D"/>
    <w:rsid w:val="009C0407"/>
    <w:rsid w:val="009C0650"/>
    <w:rsid w:val="009C0C59"/>
    <w:rsid w:val="009C0CAE"/>
    <w:rsid w:val="009C0CC2"/>
    <w:rsid w:val="009C12A4"/>
    <w:rsid w:val="009C13D2"/>
    <w:rsid w:val="009C1749"/>
    <w:rsid w:val="009C21BD"/>
    <w:rsid w:val="009C22FA"/>
    <w:rsid w:val="009C29D3"/>
    <w:rsid w:val="009C2A6E"/>
    <w:rsid w:val="009C3260"/>
    <w:rsid w:val="009C327D"/>
    <w:rsid w:val="009C3703"/>
    <w:rsid w:val="009C3E06"/>
    <w:rsid w:val="009C3E3E"/>
    <w:rsid w:val="009C4063"/>
    <w:rsid w:val="009C438C"/>
    <w:rsid w:val="009C44AD"/>
    <w:rsid w:val="009C47C4"/>
    <w:rsid w:val="009C4831"/>
    <w:rsid w:val="009C490B"/>
    <w:rsid w:val="009C491C"/>
    <w:rsid w:val="009C50BB"/>
    <w:rsid w:val="009C5B1B"/>
    <w:rsid w:val="009C5DB4"/>
    <w:rsid w:val="009C62E2"/>
    <w:rsid w:val="009C64CD"/>
    <w:rsid w:val="009C661E"/>
    <w:rsid w:val="009C6782"/>
    <w:rsid w:val="009C6AF4"/>
    <w:rsid w:val="009C70E1"/>
    <w:rsid w:val="009C7557"/>
    <w:rsid w:val="009C7721"/>
    <w:rsid w:val="009C7AA8"/>
    <w:rsid w:val="009C7C28"/>
    <w:rsid w:val="009C7E2A"/>
    <w:rsid w:val="009D0226"/>
    <w:rsid w:val="009D04EF"/>
    <w:rsid w:val="009D0E28"/>
    <w:rsid w:val="009D10A9"/>
    <w:rsid w:val="009D1252"/>
    <w:rsid w:val="009D1787"/>
    <w:rsid w:val="009D1826"/>
    <w:rsid w:val="009D1A16"/>
    <w:rsid w:val="009D1AFE"/>
    <w:rsid w:val="009D1B2F"/>
    <w:rsid w:val="009D1CC4"/>
    <w:rsid w:val="009D1CF4"/>
    <w:rsid w:val="009D1EC7"/>
    <w:rsid w:val="009D1FF2"/>
    <w:rsid w:val="009D2001"/>
    <w:rsid w:val="009D20A3"/>
    <w:rsid w:val="009D2630"/>
    <w:rsid w:val="009D2866"/>
    <w:rsid w:val="009D2944"/>
    <w:rsid w:val="009D297A"/>
    <w:rsid w:val="009D2F23"/>
    <w:rsid w:val="009D342D"/>
    <w:rsid w:val="009D3526"/>
    <w:rsid w:val="009D35B7"/>
    <w:rsid w:val="009D3622"/>
    <w:rsid w:val="009D3A93"/>
    <w:rsid w:val="009D3E9D"/>
    <w:rsid w:val="009D4081"/>
    <w:rsid w:val="009D419B"/>
    <w:rsid w:val="009D41D2"/>
    <w:rsid w:val="009D42A8"/>
    <w:rsid w:val="009D45FF"/>
    <w:rsid w:val="009D4946"/>
    <w:rsid w:val="009D4F6E"/>
    <w:rsid w:val="009D51ED"/>
    <w:rsid w:val="009D5D05"/>
    <w:rsid w:val="009D5EFF"/>
    <w:rsid w:val="009D63D7"/>
    <w:rsid w:val="009D6608"/>
    <w:rsid w:val="009D672C"/>
    <w:rsid w:val="009D67D5"/>
    <w:rsid w:val="009D682D"/>
    <w:rsid w:val="009D6924"/>
    <w:rsid w:val="009D6C32"/>
    <w:rsid w:val="009D6E3F"/>
    <w:rsid w:val="009D6E78"/>
    <w:rsid w:val="009D7047"/>
    <w:rsid w:val="009D70A7"/>
    <w:rsid w:val="009D70CE"/>
    <w:rsid w:val="009D7A9C"/>
    <w:rsid w:val="009D7AA4"/>
    <w:rsid w:val="009D7C31"/>
    <w:rsid w:val="009D7DC6"/>
    <w:rsid w:val="009E0FD8"/>
    <w:rsid w:val="009E105D"/>
    <w:rsid w:val="009E11D8"/>
    <w:rsid w:val="009E132D"/>
    <w:rsid w:val="009E1472"/>
    <w:rsid w:val="009E1B39"/>
    <w:rsid w:val="009E1E9D"/>
    <w:rsid w:val="009E228F"/>
    <w:rsid w:val="009E26B0"/>
    <w:rsid w:val="009E27E8"/>
    <w:rsid w:val="009E292F"/>
    <w:rsid w:val="009E2BC7"/>
    <w:rsid w:val="009E2F3E"/>
    <w:rsid w:val="009E335A"/>
    <w:rsid w:val="009E3765"/>
    <w:rsid w:val="009E3B1F"/>
    <w:rsid w:val="009E3B57"/>
    <w:rsid w:val="009E3DD2"/>
    <w:rsid w:val="009E41E0"/>
    <w:rsid w:val="009E42AD"/>
    <w:rsid w:val="009E43FF"/>
    <w:rsid w:val="009E45CF"/>
    <w:rsid w:val="009E471B"/>
    <w:rsid w:val="009E4865"/>
    <w:rsid w:val="009E4986"/>
    <w:rsid w:val="009E4F33"/>
    <w:rsid w:val="009E4F56"/>
    <w:rsid w:val="009E535C"/>
    <w:rsid w:val="009E5372"/>
    <w:rsid w:val="009E5AFF"/>
    <w:rsid w:val="009E63A9"/>
    <w:rsid w:val="009E65D1"/>
    <w:rsid w:val="009E6890"/>
    <w:rsid w:val="009E6C9C"/>
    <w:rsid w:val="009E6CD6"/>
    <w:rsid w:val="009E6D53"/>
    <w:rsid w:val="009E7036"/>
    <w:rsid w:val="009E71C6"/>
    <w:rsid w:val="009E7CF5"/>
    <w:rsid w:val="009E7D4C"/>
    <w:rsid w:val="009F019F"/>
    <w:rsid w:val="009F03D6"/>
    <w:rsid w:val="009F0499"/>
    <w:rsid w:val="009F0878"/>
    <w:rsid w:val="009F092E"/>
    <w:rsid w:val="009F0ADB"/>
    <w:rsid w:val="009F0D31"/>
    <w:rsid w:val="009F11A3"/>
    <w:rsid w:val="009F1223"/>
    <w:rsid w:val="009F14D8"/>
    <w:rsid w:val="009F168D"/>
    <w:rsid w:val="009F1823"/>
    <w:rsid w:val="009F1F10"/>
    <w:rsid w:val="009F2137"/>
    <w:rsid w:val="009F2143"/>
    <w:rsid w:val="009F25C7"/>
    <w:rsid w:val="009F25F2"/>
    <w:rsid w:val="009F30FD"/>
    <w:rsid w:val="009F327B"/>
    <w:rsid w:val="009F333F"/>
    <w:rsid w:val="009F3823"/>
    <w:rsid w:val="009F3ADC"/>
    <w:rsid w:val="009F3C86"/>
    <w:rsid w:val="009F3E06"/>
    <w:rsid w:val="009F40AF"/>
    <w:rsid w:val="009F44C5"/>
    <w:rsid w:val="009F451F"/>
    <w:rsid w:val="009F46EC"/>
    <w:rsid w:val="009F4948"/>
    <w:rsid w:val="009F504F"/>
    <w:rsid w:val="009F5476"/>
    <w:rsid w:val="009F5582"/>
    <w:rsid w:val="009F55B6"/>
    <w:rsid w:val="009F5832"/>
    <w:rsid w:val="009F59B8"/>
    <w:rsid w:val="009F5C84"/>
    <w:rsid w:val="009F5EF8"/>
    <w:rsid w:val="009F623E"/>
    <w:rsid w:val="009F68C6"/>
    <w:rsid w:val="009F69E1"/>
    <w:rsid w:val="009F6C45"/>
    <w:rsid w:val="009F6E15"/>
    <w:rsid w:val="009F6F79"/>
    <w:rsid w:val="009F702A"/>
    <w:rsid w:val="009F7064"/>
    <w:rsid w:val="009F73D9"/>
    <w:rsid w:val="009F7AC6"/>
    <w:rsid w:val="00A0013F"/>
    <w:rsid w:val="00A00569"/>
    <w:rsid w:val="00A00D40"/>
    <w:rsid w:val="00A00F01"/>
    <w:rsid w:val="00A00F3E"/>
    <w:rsid w:val="00A01067"/>
    <w:rsid w:val="00A01424"/>
    <w:rsid w:val="00A0145A"/>
    <w:rsid w:val="00A01519"/>
    <w:rsid w:val="00A01572"/>
    <w:rsid w:val="00A016A5"/>
    <w:rsid w:val="00A016A6"/>
    <w:rsid w:val="00A0197B"/>
    <w:rsid w:val="00A01A57"/>
    <w:rsid w:val="00A01E30"/>
    <w:rsid w:val="00A02384"/>
    <w:rsid w:val="00A023F2"/>
    <w:rsid w:val="00A027A4"/>
    <w:rsid w:val="00A02E18"/>
    <w:rsid w:val="00A02F71"/>
    <w:rsid w:val="00A02FDD"/>
    <w:rsid w:val="00A033DE"/>
    <w:rsid w:val="00A0358B"/>
    <w:rsid w:val="00A03668"/>
    <w:rsid w:val="00A0373F"/>
    <w:rsid w:val="00A03BA2"/>
    <w:rsid w:val="00A03C07"/>
    <w:rsid w:val="00A03EA8"/>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9F2"/>
    <w:rsid w:val="00A06D15"/>
    <w:rsid w:val="00A06D2A"/>
    <w:rsid w:val="00A06D33"/>
    <w:rsid w:val="00A06F89"/>
    <w:rsid w:val="00A071E3"/>
    <w:rsid w:val="00A07268"/>
    <w:rsid w:val="00A07382"/>
    <w:rsid w:val="00A074C6"/>
    <w:rsid w:val="00A07937"/>
    <w:rsid w:val="00A07ADB"/>
    <w:rsid w:val="00A07B2A"/>
    <w:rsid w:val="00A07E64"/>
    <w:rsid w:val="00A10145"/>
    <w:rsid w:val="00A101A7"/>
    <w:rsid w:val="00A102B2"/>
    <w:rsid w:val="00A103C4"/>
    <w:rsid w:val="00A1040B"/>
    <w:rsid w:val="00A106DE"/>
    <w:rsid w:val="00A10A1E"/>
    <w:rsid w:val="00A10A86"/>
    <w:rsid w:val="00A10B8E"/>
    <w:rsid w:val="00A10C8C"/>
    <w:rsid w:val="00A112BB"/>
    <w:rsid w:val="00A11537"/>
    <w:rsid w:val="00A11566"/>
    <w:rsid w:val="00A11783"/>
    <w:rsid w:val="00A11A51"/>
    <w:rsid w:val="00A11D16"/>
    <w:rsid w:val="00A120A7"/>
    <w:rsid w:val="00A120B0"/>
    <w:rsid w:val="00A121C4"/>
    <w:rsid w:val="00A1228E"/>
    <w:rsid w:val="00A122F1"/>
    <w:rsid w:val="00A125CC"/>
    <w:rsid w:val="00A12711"/>
    <w:rsid w:val="00A129EF"/>
    <w:rsid w:val="00A12A02"/>
    <w:rsid w:val="00A12ACC"/>
    <w:rsid w:val="00A132E9"/>
    <w:rsid w:val="00A133A6"/>
    <w:rsid w:val="00A135D0"/>
    <w:rsid w:val="00A13B3F"/>
    <w:rsid w:val="00A13E91"/>
    <w:rsid w:val="00A14159"/>
    <w:rsid w:val="00A144C9"/>
    <w:rsid w:val="00A14A28"/>
    <w:rsid w:val="00A14C65"/>
    <w:rsid w:val="00A14D42"/>
    <w:rsid w:val="00A14DA8"/>
    <w:rsid w:val="00A14F7A"/>
    <w:rsid w:val="00A159BA"/>
    <w:rsid w:val="00A15B4E"/>
    <w:rsid w:val="00A15E55"/>
    <w:rsid w:val="00A15FE8"/>
    <w:rsid w:val="00A161C3"/>
    <w:rsid w:val="00A1633E"/>
    <w:rsid w:val="00A164BA"/>
    <w:rsid w:val="00A16564"/>
    <w:rsid w:val="00A16861"/>
    <w:rsid w:val="00A16A6C"/>
    <w:rsid w:val="00A16C3E"/>
    <w:rsid w:val="00A16C68"/>
    <w:rsid w:val="00A17046"/>
    <w:rsid w:val="00A17120"/>
    <w:rsid w:val="00A175FC"/>
    <w:rsid w:val="00A17881"/>
    <w:rsid w:val="00A17912"/>
    <w:rsid w:val="00A17ABF"/>
    <w:rsid w:val="00A17B50"/>
    <w:rsid w:val="00A17DBC"/>
    <w:rsid w:val="00A17F77"/>
    <w:rsid w:val="00A203EB"/>
    <w:rsid w:val="00A2052A"/>
    <w:rsid w:val="00A20EA0"/>
    <w:rsid w:val="00A211CC"/>
    <w:rsid w:val="00A21306"/>
    <w:rsid w:val="00A21554"/>
    <w:rsid w:val="00A21600"/>
    <w:rsid w:val="00A217B8"/>
    <w:rsid w:val="00A2190F"/>
    <w:rsid w:val="00A21968"/>
    <w:rsid w:val="00A219B1"/>
    <w:rsid w:val="00A21BDE"/>
    <w:rsid w:val="00A21E0F"/>
    <w:rsid w:val="00A228E1"/>
    <w:rsid w:val="00A22A8C"/>
    <w:rsid w:val="00A22B58"/>
    <w:rsid w:val="00A22F0F"/>
    <w:rsid w:val="00A2304A"/>
    <w:rsid w:val="00A230EB"/>
    <w:rsid w:val="00A2318C"/>
    <w:rsid w:val="00A23611"/>
    <w:rsid w:val="00A23A21"/>
    <w:rsid w:val="00A23D4D"/>
    <w:rsid w:val="00A23E91"/>
    <w:rsid w:val="00A240EB"/>
    <w:rsid w:val="00A24268"/>
    <w:rsid w:val="00A24367"/>
    <w:rsid w:val="00A24565"/>
    <w:rsid w:val="00A24582"/>
    <w:rsid w:val="00A2487D"/>
    <w:rsid w:val="00A24945"/>
    <w:rsid w:val="00A24DC5"/>
    <w:rsid w:val="00A24F99"/>
    <w:rsid w:val="00A256B2"/>
    <w:rsid w:val="00A25A71"/>
    <w:rsid w:val="00A25D8C"/>
    <w:rsid w:val="00A26459"/>
    <w:rsid w:val="00A26636"/>
    <w:rsid w:val="00A268D8"/>
    <w:rsid w:val="00A26E7E"/>
    <w:rsid w:val="00A2734A"/>
    <w:rsid w:val="00A27F46"/>
    <w:rsid w:val="00A300D5"/>
    <w:rsid w:val="00A3028B"/>
    <w:rsid w:val="00A30597"/>
    <w:rsid w:val="00A3064F"/>
    <w:rsid w:val="00A30B4D"/>
    <w:rsid w:val="00A30C63"/>
    <w:rsid w:val="00A30E1F"/>
    <w:rsid w:val="00A30E66"/>
    <w:rsid w:val="00A30E93"/>
    <w:rsid w:val="00A30FEA"/>
    <w:rsid w:val="00A3171B"/>
    <w:rsid w:val="00A317EA"/>
    <w:rsid w:val="00A319E6"/>
    <w:rsid w:val="00A31DD7"/>
    <w:rsid w:val="00A31FF9"/>
    <w:rsid w:val="00A323AD"/>
    <w:rsid w:val="00A32520"/>
    <w:rsid w:val="00A330C9"/>
    <w:rsid w:val="00A3313F"/>
    <w:rsid w:val="00A3335C"/>
    <w:rsid w:val="00A33563"/>
    <w:rsid w:val="00A335C5"/>
    <w:rsid w:val="00A33900"/>
    <w:rsid w:val="00A33963"/>
    <w:rsid w:val="00A33EBC"/>
    <w:rsid w:val="00A34145"/>
    <w:rsid w:val="00A341E6"/>
    <w:rsid w:val="00A3447A"/>
    <w:rsid w:val="00A34504"/>
    <w:rsid w:val="00A34600"/>
    <w:rsid w:val="00A3474B"/>
    <w:rsid w:val="00A34793"/>
    <w:rsid w:val="00A347F2"/>
    <w:rsid w:val="00A34D0F"/>
    <w:rsid w:val="00A34F79"/>
    <w:rsid w:val="00A3513C"/>
    <w:rsid w:val="00A3545F"/>
    <w:rsid w:val="00A35470"/>
    <w:rsid w:val="00A356B6"/>
    <w:rsid w:val="00A35774"/>
    <w:rsid w:val="00A3580F"/>
    <w:rsid w:val="00A35B80"/>
    <w:rsid w:val="00A36061"/>
    <w:rsid w:val="00A36128"/>
    <w:rsid w:val="00A361FA"/>
    <w:rsid w:val="00A36993"/>
    <w:rsid w:val="00A36C0F"/>
    <w:rsid w:val="00A36C81"/>
    <w:rsid w:val="00A36FD4"/>
    <w:rsid w:val="00A37B87"/>
    <w:rsid w:val="00A37F89"/>
    <w:rsid w:val="00A4059D"/>
    <w:rsid w:val="00A405DE"/>
    <w:rsid w:val="00A411DF"/>
    <w:rsid w:val="00A411EF"/>
    <w:rsid w:val="00A4163E"/>
    <w:rsid w:val="00A416AD"/>
    <w:rsid w:val="00A41736"/>
    <w:rsid w:val="00A41743"/>
    <w:rsid w:val="00A41A7A"/>
    <w:rsid w:val="00A42585"/>
    <w:rsid w:val="00A42B88"/>
    <w:rsid w:val="00A42BF7"/>
    <w:rsid w:val="00A42C63"/>
    <w:rsid w:val="00A42E07"/>
    <w:rsid w:val="00A42EAF"/>
    <w:rsid w:val="00A42ECB"/>
    <w:rsid w:val="00A4306D"/>
    <w:rsid w:val="00A432F3"/>
    <w:rsid w:val="00A435DB"/>
    <w:rsid w:val="00A43A07"/>
    <w:rsid w:val="00A43D10"/>
    <w:rsid w:val="00A43E39"/>
    <w:rsid w:val="00A4437F"/>
    <w:rsid w:val="00A443E4"/>
    <w:rsid w:val="00A44475"/>
    <w:rsid w:val="00A44713"/>
    <w:rsid w:val="00A44774"/>
    <w:rsid w:val="00A44B91"/>
    <w:rsid w:val="00A45FF7"/>
    <w:rsid w:val="00A4627F"/>
    <w:rsid w:val="00A4647E"/>
    <w:rsid w:val="00A46593"/>
    <w:rsid w:val="00A468D2"/>
    <w:rsid w:val="00A47019"/>
    <w:rsid w:val="00A4717F"/>
    <w:rsid w:val="00A4752B"/>
    <w:rsid w:val="00A501A8"/>
    <w:rsid w:val="00A501DE"/>
    <w:rsid w:val="00A50378"/>
    <w:rsid w:val="00A50506"/>
    <w:rsid w:val="00A506B7"/>
    <w:rsid w:val="00A5071E"/>
    <w:rsid w:val="00A509C1"/>
    <w:rsid w:val="00A50CC7"/>
    <w:rsid w:val="00A50D52"/>
    <w:rsid w:val="00A513DC"/>
    <w:rsid w:val="00A51656"/>
    <w:rsid w:val="00A51A7B"/>
    <w:rsid w:val="00A51AC2"/>
    <w:rsid w:val="00A51DE2"/>
    <w:rsid w:val="00A5200D"/>
    <w:rsid w:val="00A524DB"/>
    <w:rsid w:val="00A52DE9"/>
    <w:rsid w:val="00A52F4A"/>
    <w:rsid w:val="00A53304"/>
    <w:rsid w:val="00A53400"/>
    <w:rsid w:val="00A53768"/>
    <w:rsid w:val="00A53A59"/>
    <w:rsid w:val="00A53AC9"/>
    <w:rsid w:val="00A53C2B"/>
    <w:rsid w:val="00A53FC5"/>
    <w:rsid w:val="00A54196"/>
    <w:rsid w:val="00A54275"/>
    <w:rsid w:val="00A5430D"/>
    <w:rsid w:val="00A54362"/>
    <w:rsid w:val="00A5448A"/>
    <w:rsid w:val="00A54509"/>
    <w:rsid w:val="00A54996"/>
    <w:rsid w:val="00A55221"/>
    <w:rsid w:val="00A5549A"/>
    <w:rsid w:val="00A55A96"/>
    <w:rsid w:val="00A55B72"/>
    <w:rsid w:val="00A55DA3"/>
    <w:rsid w:val="00A560FA"/>
    <w:rsid w:val="00A562CE"/>
    <w:rsid w:val="00A56BF4"/>
    <w:rsid w:val="00A56EB8"/>
    <w:rsid w:val="00A56ED9"/>
    <w:rsid w:val="00A5740B"/>
    <w:rsid w:val="00A57463"/>
    <w:rsid w:val="00A57578"/>
    <w:rsid w:val="00A57594"/>
    <w:rsid w:val="00A575FA"/>
    <w:rsid w:val="00A57BD5"/>
    <w:rsid w:val="00A57DED"/>
    <w:rsid w:val="00A57E87"/>
    <w:rsid w:val="00A57F21"/>
    <w:rsid w:val="00A60716"/>
    <w:rsid w:val="00A6092A"/>
    <w:rsid w:val="00A60AEA"/>
    <w:rsid w:val="00A61277"/>
    <w:rsid w:val="00A612B2"/>
    <w:rsid w:val="00A613B2"/>
    <w:rsid w:val="00A613D8"/>
    <w:rsid w:val="00A61462"/>
    <w:rsid w:val="00A6167D"/>
    <w:rsid w:val="00A61B1A"/>
    <w:rsid w:val="00A61C72"/>
    <w:rsid w:val="00A61D31"/>
    <w:rsid w:val="00A61E6B"/>
    <w:rsid w:val="00A623D7"/>
    <w:rsid w:val="00A62418"/>
    <w:rsid w:val="00A62A62"/>
    <w:rsid w:val="00A62B98"/>
    <w:rsid w:val="00A62BAB"/>
    <w:rsid w:val="00A62D2A"/>
    <w:rsid w:val="00A62E89"/>
    <w:rsid w:val="00A630BA"/>
    <w:rsid w:val="00A636D4"/>
    <w:rsid w:val="00A63861"/>
    <w:rsid w:val="00A63CF8"/>
    <w:rsid w:val="00A63D02"/>
    <w:rsid w:val="00A63DE0"/>
    <w:rsid w:val="00A63EA4"/>
    <w:rsid w:val="00A643D1"/>
    <w:rsid w:val="00A647BA"/>
    <w:rsid w:val="00A64F37"/>
    <w:rsid w:val="00A65150"/>
    <w:rsid w:val="00A65219"/>
    <w:rsid w:val="00A6542D"/>
    <w:rsid w:val="00A65744"/>
    <w:rsid w:val="00A65A27"/>
    <w:rsid w:val="00A65BD8"/>
    <w:rsid w:val="00A65F79"/>
    <w:rsid w:val="00A6645C"/>
    <w:rsid w:val="00A66982"/>
    <w:rsid w:val="00A66A71"/>
    <w:rsid w:val="00A66C52"/>
    <w:rsid w:val="00A66CAF"/>
    <w:rsid w:val="00A66F71"/>
    <w:rsid w:val="00A6753E"/>
    <w:rsid w:val="00A6763D"/>
    <w:rsid w:val="00A676B2"/>
    <w:rsid w:val="00A67A11"/>
    <w:rsid w:val="00A67C04"/>
    <w:rsid w:val="00A67EBC"/>
    <w:rsid w:val="00A7050A"/>
    <w:rsid w:val="00A70E71"/>
    <w:rsid w:val="00A71236"/>
    <w:rsid w:val="00A7166A"/>
    <w:rsid w:val="00A719AD"/>
    <w:rsid w:val="00A71CA5"/>
    <w:rsid w:val="00A71F27"/>
    <w:rsid w:val="00A72008"/>
    <w:rsid w:val="00A72397"/>
    <w:rsid w:val="00A723C9"/>
    <w:rsid w:val="00A72638"/>
    <w:rsid w:val="00A729F4"/>
    <w:rsid w:val="00A72BE7"/>
    <w:rsid w:val="00A72DD5"/>
    <w:rsid w:val="00A72FDB"/>
    <w:rsid w:val="00A731E4"/>
    <w:rsid w:val="00A7322B"/>
    <w:rsid w:val="00A73344"/>
    <w:rsid w:val="00A733A6"/>
    <w:rsid w:val="00A733D3"/>
    <w:rsid w:val="00A7353D"/>
    <w:rsid w:val="00A7381D"/>
    <w:rsid w:val="00A73928"/>
    <w:rsid w:val="00A73930"/>
    <w:rsid w:val="00A73EA3"/>
    <w:rsid w:val="00A741B3"/>
    <w:rsid w:val="00A7421D"/>
    <w:rsid w:val="00A74455"/>
    <w:rsid w:val="00A746BF"/>
    <w:rsid w:val="00A746D7"/>
    <w:rsid w:val="00A74824"/>
    <w:rsid w:val="00A74904"/>
    <w:rsid w:val="00A74A5D"/>
    <w:rsid w:val="00A754B5"/>
    <w:rsid w:val="00A75504"/>
    <w:rsid w:val="00A755FA"/>
    <w:rsid w:val="00A75688"/>
    <w:rsid w:val="00A756D0"/>
    <w:rsid w:val="00A75783"/>
    <w:rsid w:val="00A75900"/>
    <w:rsid w:val="00A75943"/>
    <w:rsid w:val="00A75E0D"/>
    <w:rsid w:val="00A75EAE"/>
    <w:rsid w:val="00A76102"/>
    <w:rsid w:val="00A765F4"/>
    <w:rsid w:val="00A76602"/>
    <w:rsid w:val="00A768FB"/>
    <w:rsid w:val="00A76949"/>
    <w:rsid w:val="00A76ACB"/>
    <w:rsid w:val="00A76B5A"/>
    <w:rsid w:val="00A76EE2"/>
    <w:rsid w:val="00A76FFB"/>
    <w:rsid w:val="00A7714B"/>
    <w:rsid w:val="00A771A7"/>
    <w:rsid w:val="00A775DF"/>
    <w:rsid w:val="00A775ED"/>
    <w:rsid w:val="00A7769E"/>
    <w:rsid w:val="00A77FAF"/>
    <w:rsid w:val="00A77FFC"/>
    <w:rsid w:val="00A80527"/>
    <w:rsid w:val="00A809E8"/>
    <w:rsid w:val="00A80F94"/>
    <w:rsid w:val="00A80FC0"/>
    <w:rsid w:val="00A81138"/>
    <w:rsid w:val="00A819AA"/>
    <w:rsid w:val="00A81AAD"/>
    <w:rsid w:val="00A81B0A"/>
    <w:rsid w:val="00A82072"/>
    <w:rsid w:val="00A82380"/>
    <w:rsid w:val="00A82A56"/>
    <w:rsid w:val="00A82AB5"/>
    <w:rsid w:val="00A83189"/>
    <w:rsid w:val="00A8321C"/>
    <w:rsid w:val="00A834E6"/>
    <w:rsid w:val="00A8350C"/>
    <w:rsid w:val="00A83B4C"/>
    <w:rsid w:val="00A83DEC"/>
    <w:rsid w:val="00A844D5"/>
    <w:rsid w:val="00A848CC"/>
    <w:rsid w:val="00A84A65"/>
    <w:rsid w:val="00A84F0B"/>
    <w:rsid w:val="00A8507E"/>
    <w:rsid w:val="00A855C9"/>
    <w:rsid w:val="00A857E9"/>
    <w:rsid w:val="00A85A24"/>
    <w:rsid w:val="00A85B2A"/>
    <w:rsid w:val="00A85E91"/>
    <w:rsid w:val="00A860AE"/>
    <w:rsid w:val="00A86133"/>
    <w:rsid w:val="00A861C7"/>
    <w:rsid w:val="00A8699C"/>
    <w:rsid w:val="00A86B1C"/>
    <w:rsid w:val="00A86E89"/>
    <w:rsid w:val="00A86FB0"/>
    <w:rsid w:val="00A87266"/>
    <w:rsid w:val="00A87905"/>
    <w:rsid w:val="00A87DF1"/>
    <w:rsid w:val="00A87EC3"/>
    <w:rsid w:val="00A9047B"/>
    <w:rsid w:val="00A905D7"/>
    <w:rsid w:val="00A907E3"/>
    <w:rsid w:val="00A90ACC"/>
    <w:rsid w:val="00A90BA9"/>
    <w:rsid w:val="00A90F6A"/>
    <w:rsid w:val="00A91199"/>
    <w:rsid w:val="00A9138F"/>
    <w:rsid w:val="00A9140F"/>
    <w:rsid w:val="00A91909"/>
    <w:rsid w:val="00A919FF"/>
    <w:rsid w:val="00A91C79"/>
    <w:rsid w:val="00A91D59"/>
    <w:rsid w:val="00A91DAF"/>
    <w:rsid w:val="00A91DD4"/>
    <w:rsid w:val="00A91FF3"/>
    <w:rsid w:val="00A921B0"/>
    <w:rsid w:val="00A9260C"/>
    <w:rsid w:val="00A9268C"/>
    <w:rsid w:val="00A9270C"/>
    <w:rsid w:val="00A92755"/>
    <w:rsid w:val="00A93028"/>
    <w:rsid w:val="00A93867"/>
    <w:rsid w:val="00A93F60"/>
    <w:rsid w:val="00A94293"/>
    <w:rsid w:val="00A9445F"/>
    <w:rsid w:val="00A944B7"/>
    <w:rsid w:val="00A94534"/>
    <w:rsid w:val="00A946B0"/>
    <w:rsid w:val="00A94769"/>
    <w:rsid w:val="00A947CC"/>
    <w:rsid w:val="00A948FD"/>
    <w:rsid w:val="00A94949"/>
    <w:rsid w:val="00A949A9"/>
    <w:rsid w:val="00A94D88"/>
    <w:rsid w:val="00A94E85"/>
    <w:rsid w:val="00A94ECA"/>
    <w:rsid w:val="00A95170"/>
    <w:rsid w:val="00A9518C"/>
    <w:rsid w:val="00A95298"/>
    <w:rsid w:val="00A954DE"/>
    <w:rsid w:val="00A95975"/>
    <w:rsid w:val="00A95CF9"/>
    <w:rsid w:val="00A95D05"/>
    <w:rsid w:val="00A963E7"/>
    <w:rsid w:val="00A9663A"/>
    <w:rsid w:val="00A966DA"/>
    <w:rsid w:val="00A96725"/>
    <w:rsid w:val="00A968BB"/>
    <w:rsid w:val="00A96E6C"/>
    <w:rsid w:val="00A96FB0"/>
    <w:rsid w:val="00A9721F"/>
    <w:rsid w:val="00A972BF"/>
    <w:rsid w:val="00A97381"/>
    <w:rsid w:val="00A974C0"/>
    <w:rsid w:val="00A974CB"/>
    <w:rsid w:val="00A979F4"/>
    <w:rsid w:val="00A97E97"/>
    <w:rsid w:val="00A97F74"/>
    <w:rsid w:val="00AA00F4"/>
    <w:rsid w:val="00AA01EC"/>
    <w:rsid w:val="00AA03EF"/>
    <w:rsid w:val="00AA0714"/>
    <w:rsid w:val="00AA09B3"/>
    <w:rsid w:val="00AA0BC6"/>
    <w:rsid w:val="00AA0CEC"/>
    <w:rsid w:val="00AA129F"/>
    <w:rsid w:val="00AA144C"/>
    <w:rsid w:val="00AA17F6"/>
    <w:rsid w:val="00AA1820"/>
    <w:rsid w:val="00AA209F"/>
    <w:rsid w:val="00AA2D31"/>
    <w:rsid w:val="00AA2E9D"/>
    <w:rsid w:val="00AA3190"/>
    <w:rsid w:val="00AA35C0"/>
    <w:rsid w:val="00AA3880"/>
    <w:rsid w:val="00AA3C2F"/>
    <w:rsid w:val="00AA3D7D"/>
    <w:rsid w:val="00AA3ED1"/>
    <w:rsid w:val="00AA40CD"/>
    <w:rsid w:val="00AA4370"/>
    <w:rsid w:val="00AA4499"/>
    <w:rsid w:val="00AA4AE8"/>
    <w:rsid w:val="00AA4B5A"/>
    <w:rsid w:val="00AA4B6E"/>
    <w:rsid w:val="00AA5234"/>
    <w:rsid w:val="00AA5287"/>
    <w:rsid w:val="00AA5422"/>
    <w:rsid w:val="00AA56AA"/>
    <w:rsid w:val="00AA5701"/>
    <w:rsid w:val="00AA5D2E"/>
    <w:rsid w:val="00AA5E6D"/>
    <w:rsid w:val="00AA5E7F"/>
    <w:rsid w:val="00AA5E96"/>
    <w:rsid w:val="00AA5EB3"/>
    <w:rsid w:val="00AA63EA"/>
    <w:rsid w:val="00AA64B3"/>
    <w:rsid w:val="00AA64BC"/>
    <w:rsid w:val="00AA669E"/>
    <w:rsid w:val="00AA6DB6"/>
    <w:rsid w:val="00AA712A"/>
    <w:rsid w:val="00AA728A"/>
    <w:rsid w:val="00AA72C2"/>
    <w:rsid w:val="00AA7438"/>
    <w:rsid w:val="00AA74F5"/>
    <w:rsid w:val="00AA7819"/>
    <w:rsid w:val="00AA78C5"/>
    <w:rsid w:val="00AA795C"/>
    <w:rsid w:val="00AA7AC5"/>
    <w:rsid w:val="00AA7D30"/>
    <w:rsid w:val="00AA7F42"/>
    <w:rsid w:val="00AB01F7"/>
    <w:rsid w:val="00AB09C2"/>
    <w:rsid w:val="00AB0C09"/>
    <w:rsid w:val="00AB0CF8"/>
    <w:rsid w:val="00AB1324"/>
    <w:rsid w:val="00AB143E"/>
    <w:rsid w:val="00AB1606"/>
    <w:rsid w:val="00AB1BF2"/>
    <w:rsid w:val="00AB21DB"/>
    <w:rsid w:val="00AB247E"/>
    <w:rsid w:val="00AB2585"/>
    <w:rsid w:val="00AB2879"/>
    <w:rsid w:val="00AB29C8"/>
    <w:rsid w:val="00AB2B3D"/>
    <w:rsid w:val="00AB2B8F"/>
    <w:rsid w:val="00AB2EF7"/>
    <w:rsid w:val="00AB307A"/>
    <w:rsid w:val="00AB3572"/>
    <w:rsid w:val="00AB3648"/>
    <w:rsid w:val="00AB36C9"/>
    <w:rsid w:val="00AB3854"/>
    <w:rsid w:val="00AB3E6A"/>
    <w:rsid w:val="00AB43BC"/>
    <w:rsid w:val="00AB46CC"/>
    <w:rsid w:val="00AB49F9"/>
    <w:rsid w:val="00AB4B88"/>
    <w:rsid w:val="00AB54FA"/>
    <w:rsid w:val="00AB589E"/>
    <w:rsid w:val="00AB5E81"/>
    <w:rsid w:val="00AB6025"/>
    <w:rsid w:val="00AB609A"/>
    <w:rsid w:val="00AB68BD"/>
    <w:rsid w:val="00AB6928"/>
    <w:rsid w:val="00AB6BCF"/>
    <w:rsid w:val="00AB6C1D"/>
    <w:rsid w:val="00AB6C5D"/>
    <w:rsid w:val="00AB6E01"/>
    <w:rsid w:val="00AB6ED3"/>
    <w:rsid w:val="00AB6F56"/>
    <w:rsid w:val="00AB7375"/>
    <w:rsid w:val="00AB764C"/>
    <w:rsid w:val="00AB7700"/>
    <w:rsid w:val="00AB7719"/>
    <w:rsid w:val="00AB799A"/>
    <w:rsid w:val="00AB7B1A"/>
    <w:rsid w:val="00AC061A"/>
    <w:rsid w:val="00AC0640"/>
    <w:rsid w:val="00AC06A8"/>
    <w:rsid w:val="00AC0B41"/>
    <w:rsid w:val="00AC1631"/>
    <w:rsid w:val="00AC16EF"/>
    <w:rsid w:val="00AC1B6C"/>
    <w:rsid w:val="00AC20D3"/>
    <w:rsid w:val="00AC24AE"/>
    <w:rsid w:val="00AC2520"/>
    <w:rsid w:val="00AC25EC"/>
    <w:rsid w:val="00AC2998"/>
    <w:rsid w:val="00AC2A93"/>
    <w:rsid w:val="00AC344F"/>
    <w:rsid w:val="00AC34F9"/>
    <w:rsid w:val="00AC3525"/>
    <w:rsid w:val="00AC382C"/>
    <w:rsid w:val="00AC3B40"/>
    <w:rsid w:val="00AC3EA2"/>
    <w:rsid w:val="00AC3FE0"/>
    <w:rsid w:val="00AC41A4"/>
    <w:rsid w:val="00AC4B97"/>
    <w:rsid w:val="00AC4E4C"/>
    <w:rsid w:val="00AC4E9A"/>
    <w:rsid w:val="00AC5261"/>
    <w:rsid w:val="00AC5650"/>
    <w:rsid w:val="00AC565E"/>
    <w:rsid w:val="00AC56A5"/>
    <w:rsid w:val="00AC57AC"/>
    <w:rsid w:val="00AC5BAB"/>
    <w:rsid w:val="00AC5C43"/>
    <w:rsid w:val="00AC5F5A"/>
    <w:rsid w:val="00AC5FA3"/>
    <w:rsid w:val="00AC6293"/>
    <w:rsid w:val="00AC63DA"/>
    <w:rsid w:val="00AC64A2"/>
    <w:rsid w:val="00AC6666"/>
    <w:rsid w:val="00AC6B30"/>
    <w:rsid w:val="00AC6B38"/>
    <w:rsid w:val="00AC6CD3"/>
    <w:rsid w:val="00AC76CF"/>
    <w:rsid w:val="00AD0010"/>
    <w:rsid w:val="00AD016D"/>
    <w:rsid w:val="00AD021E"/>
    <w:rsid w:val="00AD036A"/>
    <w:rsid w:val="00AD05A2"/>
    <w:rsid w:val="00AD0860"/>
    <w:rsid w:val="00AD09CA"/>
    <w:rsid w:val="00AD0B4A"/>
    <w:rsid w:val="00AD0ED5"/>
    <w:rsid w:val="00AD0F49"/>
    <w:rsid w:val="00AD1275"/>
    <w:rsid w:val="00AD1AFC"/>
    <w:rsid w:val="00AD1E5A"/>
    <w:rsid w:val="00AD1EF0"/>
    <w:rsid w:val="00AD237F"/>
    <w:rsid w:val="00AD2519"/>
    <w:rsid w:val="00AD29B8"/>
    <w:rsid w:val="00AD2F14"/>
    <w:rsid w:val="00AD3120"/>
    <w:rsid w:val="00AD342C"/>
    <w:rsid w:val="00AD3C67"/>
    <w:rsid w:val="00AD3DEA"/>
    <w:rsid w:val="00AD4013"/>
    <w:rsid w:val="00AD412A"/>
    <w:rsid w:val="00AD43E3"/>
    <w:rsid w:val="00AD43FD"/>
    <w:rsid w:val="00AD4922"/>
    <w:rsid w:val="00AD4A92"/>
    <w:rsid w:val="00AD4B32"/>
    <w:rsid w:val="00AD4CEE"/>
    <w:rsid w:val="00AD4E54"/>
    <w:rsid w:val="00AD4FB0"/>
    <w:rsid w:val="00AD50CB"/>
    <w:rsid w:val="00AD5DA8"/>
    <w:rsid w:val="00AD5DAE"/>
    <w:rsid w:val="00AD5E84"/>
    <w:rsid w:val="00AD6083"/>
    <w:rsid w:val="00AD63F0"/>
    <w:rsid w:val="00AD63F9"/>
    <w:rsid w:val="00AD646D"/>
    <w:rsid w:val="00AD6483"/>
    <w:rsid w:val="00AD7623"/>
    <w:rsid w:val="00AD7842"/>
    <w:rsid w:val="00AD78E6"/>
    <w:rsid w:val="00AD7A1D"/>
    <w:rsid w:val="00AD7AC3"/>
    <w:rsid w:val="00AD7B16"/>
    <w:rsid w:val="00AD7D73"/>
    <w:rsid w:val="00AE029B"/>
    <w:rsid w:val="00AE02EC"/>
    <w:rsid w:val="00AE060A"/>
    <w:rsid w:val="00AE0991"/>
    <w:rsid w:val="00AE0ABC"/>
    <w:rsid w:val="00AE0EF8"/>
    <w:rsid w:val="00AE0F1E"/>
    <w:rsid w:val="00AE10CE"/>
    <w:rsid w:val="00AE125C"/>
    <w:rsid w:val="00AE14A4"/>
    <w:rsid w:val="00AE16EE"/>
    <w:rsid w:val="00AE1C15"/>
    <w:rsid w:val="00AE1DF8"/>
    <w:rsid w:val="00AE2067"/>
    <w:rsid w:val="00AE2138"/>
    <w:rsid w:val="00AE2457"/>
    <w:rsid w:val="00AE2474"/>
    <w:rsid w:val="00AE261C"/>
    <w:rsid w:val="00AE2C20"/>
    <w:rsid w:val="00AE3146"/>
    <w:rsid w:val="00AE33DA"/>
    <w:rsid w:val="00AE35C9"/>
    <w:rsid w:val="00AE35E0"/>
    <w:rsid w:val="00AE3829"/>
    <w:rsid w:val="00AE39D7"/>
    <w:rsid w:val="00AE3F67"/>
    <w:rsid w:val="00AE4647"/>
    <w:rsid w:val="00AE4765"/>
    <w:rsid w:val="00AE483C"/>
    <w:rsid w:val="00AE48F7"/>
    <w:rsid w:val="00AE4A91"/>
    <w:rsid w:val="00AE5206"/>
    <w:rsid w:val="00AE53A4"/>
    <w:rsid w:val="00AE5713"/>
    <w:rsid w:val="00AE5B8D"/>
    <w:rsid w:val="00AE5CB4"/>
    <w:rsid w:val="00AE5CC8"/>
    <w:rsid w:val="00AE5E5C"/>
    <w:rsid w:val="00AE5F50"/>
    <w:rsid w:val="00AE62A8"/>
    <w:rsid w:val="00AE633E"/>
    <w:rsid w:val="00AE6753"/>
    <w:rsid w:val="00AE687E"/>
    <w:rsid w:val="00AE68CD"/>
    <w:rsid w:val="00AE6BEA"/>
    <w:rsid w:val="00AE6BFD"/>
    <w:rsid w:val="00AE7033"/>
    <w:rsid w:val="00AE7424"/>
    <w:rsid w:val="00AE75AB"/>
    <w:rsid w:val="00AE75ED"/>
    <w:rsid w:val="00AE7693"/>
    <w:rsid w:val="00AE792F"/>
    <w:rsid w:val="00AE7932"/>
    <w:rsid w:val="00AE7A8B"/>
    <w:rsid w:val="00AE7C3A"/>
    <w:rsid w:val="00AE7CFF"/>
    <w:rsid w:val="00AF0177"/>
    <w:rsid w:val="00AF0470"/>
    <w:rsid w:val="00AF04B3"/>
    <w:rsid w:val="00AF0C25"/>
    <w:rsid w:val="00AF0DFA"/>
    <w:rsid w:val="00AF0E66"/>
    <w:rsid w:val="00AF1083"/>
    <w:rsid w:val="00AF12C4"/>
    <w:rsid w:val="00AF1A0E"/>
    <w:rsid w:val="00AF1D96"/>
    <w:rsid w:val="00AF1E12"/>
    <w:rsid w:val="00AF2199"/>
    <w:rsid w:val="00AF21CE"/>
    <w:rsid w:val="00AF25ED"/>
    <w:rsid w:val="00AF2631"/>
    <w:rsid w:val="00AF2856"/>
    <w:rsid w:val="00AF2F95"/>
    <w:rsid w:val="00AF3251"/>
    <w:rsid w:val="00AF34E6"/>
    <w:rsid w:val="00AF38B1"/>
    <w:rsid w:val="00AF3EC1"/>
    <w:rsid w:val="00AF4043"/>
    <w:rsid w:val="00AF4476"/>
    <w:rsid w:val="00AF4902"/>
    <w:rsid w:val="00AF5C07"/>
    <w:rsid w:val="00AF5CA3"/>
    <w:rsid w:val="00AF6038"/>
    <w:rsid w:val="00AF6274"/>
    <w:rsid w:val="00AF65F6"/>
    <w:rsid w:val="00AF6B52"/>
    <w:rsid w:val="00AF6B7E"/>
    <w:rsid w:val="00AF6F22"/>
    <w:rsid w:val="00AF738E"/>
    <w:rsid w:val="00AF74F3"/>
    <w:rsid w:val="00AF7E05"/>
    <w:rsid w:val="00B0015D"/>
    <w:rsid w:val="00B00C07"/>
    <w:rsid w:val="00B00DFF"/>
    <w:rsid w:val="00B01511"/>
    <w:rsid w:val="00B01826"/>
    <w:rsid w:val="00B01D43"/>
    <w:rsid w:val="00B01FA0"/>
    <w:rsid w:val="00B020B6"/>
    <w:rsid w:val="00B0233F"/>
    <w:rsid w:val="00B027C7"/>
    <w:rsid w:val="00B02A07"/>
    <w:rsid w:val="00B02E77"/>
    <w:rsid w:val="00B02EE8"/>
    <w:rsid w:val="00B02FAC"/>
    <w:rsid w:val="00B032EF"/>
    <w:rsid w:val="00B03381"/>
    <w:rsid w:val="00B033D5"/>
    <w:rsid w:val="00B0377A"/>
    <w:rsid w:val="00B0386D"/>
    <w:rsid w:val="00B0438F"/>
    <w:rsid w:val="00B04505"/>
    <w:rsid w:val="00B0451D"/>
    <w:rsid w:val="00B04622"/>
    <w:rsid w:val="00B0464C"/>
    <w:rsid w:val="00B04E73"/>
    <w:rsid w:val="00B058C9"/>
    <w:rsid w:val="00B05AAE"/>
    <w:rsid w:val="00B05ACF"/>
    <w:rsid w:val="00B05BFB"/>
    <w:rsid w:val="00B06187"/>
    <w:rsid w:val="00B0704A"/>
    <w:rsid w:val="00B07C54"/>
    <w:rsid w:val="00B10151"/>
    <w:rsid w:val="00B10359"/>
    <w:rsid w:val="00B1067B"/>
    <w:rsid w:val="00B1079E"/>
    <w:rsid w:val="00B10EFB"/>
    <w:rsid w:val="00B115A1"/>
    <w:rsid w:val="00B1194C"/>
    <w:rsid w:val="00B11E10"/>
    <w:rsid w:val="00B121E2"/>
    <w:rsid w:val="00B122A3"/>
    <w:rsid w:val="00B124DB"/>
    <w:rsid w:val="00B1275F"/>
    <w:rsid w:val="00B127CC"/>
    <w:rsid w:val="00B12C05"/>
    <w:rsid w:val="00B12F2C"/>
    <w:rsid w:val="00B132B9"/>
    <w:rsid w:val="00B13450"/>
    <w:rsid w:val="00B13556"/>
    <w:rsid w:val="00B1371A"/>
    <w:rsid w:val="00B13927"/>
    <w:rsid w:val="00B13B2D"/>
    <w:rsid w:val="00B13CD2"/>
    <w:rsid w:val="00B13F13"/>
    <w:rsid w:val="00B14688"/>
    <w:rsid w:val="00B14A8F"/>
    <w:rsid w:val="00B14B44"/>
    <w:rsid w:val="00B14CDD"/>
    <w:rsid w:val="00B1505B"/>
    <w:rsid w:val="00B151CC"/>
    <w:rsid w:val="00B1529A"/>
    <w:rsid w:val="00B161EE"/>
    <w:rsid w:val="00B16451"/>
    <w:rsid w:val="00B164F7"/>
    <w:rsid w:val="00B1651B"/>
    <w:rsid w:val="00B16DFC"/>
    <w:rsid w:val="00B172DC"/>
    <w:rsid w:val="00B1737D"/>
    <w:rsid w:val="00B176F4"/>
    <w:rsid w:val="00B178E7"/>
    <w:rsid w:val="00B17D1B"/>
    <w:rsid w:val="00B200EE"/>
    <w:rsid w:val="00B20400"/>
    <w:rsid w:val="00B20807"/>
    <w:rsid w:val="00B208EC"/>
    <w:rsid w:val="00B20959"/>
    <w:rsid w:val="00B20E27"/>
    <w:rsid w:val="00B20F64"/>
    <w:rsid w:val="00B212A0"/>
    <w:rsid w:val="00B212A4"/>
    <w:rsid w:val="00B21317"/>
    <w:rsid w:val="00B21478"/>
    <w:rsid w:val="00B21941"/>
    <w:rsid w:val="00B219E2"/>
    <w:rsid w:val="00B219F2"/>
    <w:rsid w:val="00B21B78"/>
    <w:rsid w:val="00B21E8B"/>
    <w:rsid w:val="00B220D6"/>
    <w:rsid w:val="00B23550"/>
    <w:rsid w:val="00B23703"/>
    <w:rsid w:val="00B2376A"/>
    <w:rsid w:val="00B23810"/>
    <w:rsid w:val="00B23A2A"/>
    <w:rsid w:val="00B23B8E"/>
    <w:rsid w:val="00B23C9C"/>
    <w:rsid w:val="00B24303"/>
    <w:rsid w:val="00B2468E"/>
    <w:rsid w:val="00B24AD2"/>
    <w:rsid w:val="00B24BE5"/>
    <w:rsid w:val="00B24F6B"/>
    <w:rsid w:val="00B24FD2"/>
    <w:rsid w:val="00B25056"/>
    <w:rsid w:val="00B254A9"/>
    <w:rsid w:val="00B254F5"/>
    <w:rsid w:val="00B2565C"/>
    <w:rsid w:val="00B256F5"/>
    <w:rsid w:val="00B25713"/>
    <w:rsid w:val="00B25798"/>
    <w:rsid w:val="00B25902"/>
    <w:rsid w:val="00B25CF3"/>
    <w:rsid w:val="00B25D1F"/>
    <w:rsid w:val="00B25D8A"/>
    <w:rsid w:val="00B265A5"/>
    <w:rsid w:val="00B26890"/>
    <w:rsid w:val="00B26BA9"/>
    <w:rsid w:val="00B26BFA"/>
    <w:rsid w:val="00B26EEC"/>
    <w:rsid w:val="00B2704A"/>
    <w:rsid w:val="00B276EE"/>
    <w:rsid w:val="00B2775D"/>
    <w:rsid w:val="00B277D5"/>
    <w:rsid w:val="00B27921"/>
    <w:rsid w:val="00B27D59"/>
    <w:rsid w:val="00B27E91"/>
    <w:rsid w:val="00B27F86"/>
    <w:rsid w:val="00B304F1"/>
    <w:rsid w:val="00B30605"/>
    <w:rsid w:val="00B3093B"/>
    <w:rsid w:val="00B30AD2"/>
    <w:rsid w:val="00B30AF7"/>
    <w:rsid w:val="00B30F8E"/>
    <w:rsid w:val="00B30FCD"/>
    <w:rsid w:val="00B31161"/>
    <w:rsid w:val="00B311F6"/>
    <w:rsid w:val="00B31482"/>
    <w:rsid w:val="00B31627"/>
    <w:rsid w:val="00B317E4"/>
    <w:rsid w:val="00B31B06"/>
    <w:rsid w:val="00B31C17"/>
    <w:rsid w:val="00B31D59"/>
    <w:rsid w:val="00B31E7E"/>
    <w:rsid w:val="00B31E81"/>
    <w:rsid w:val="00B32032"/>
    <w:rsid w:val="00B3288E"/>
    <w:rsid w:val="00B32A16"/>
    <w:rsid w:val="00B32EC3"/>
    <w:rsid w:val="00B331A7"/>
    <w:rsid w:val="00B33312"/>
    <w:rsid w:val="00B3365A"/>
    <w:rsid w:val="00B337A3"/>
    <w:rsid w:val="00B33E72"/>
    <w:rsid w:val="00B3441B"/>
    <w:rsid w:val="00B34615"/>
    <w:rsid w:val="00B34630"/>
    <w:rsid w:val="00B346DB"/>
    <w:rsid w:val="00B34952"/>
    <w:rsid w:val="00B34F05"/>
    <w:rsid w:val="00B34F73"/>
    <w:rsid w:val="00B35161"/>
    <w:rsid w:val="00B35369"/>
    <w:rsid w:val="00B355A3"/>
    <w:rsid w:val="00B3566C"/>
    <w:rsid w:val="00B35981"/>
    <w:rsid w:val="00B35AE3"/>
    <w:rsid w:val="00B361F7"/>
    <w:rsid w:val="00B363C9"/>
    <w:rsid w:val="00B36EC3"/>
    <w:rsid w:val="00B37188"/>
    <w:rsid w:val="00B374B7"/>
    <w:rsid w:val="00B40231"/>
    <w:rsid w:val="00B40C0E"/>
    <w:rsid w:val="00B40F46"/>
    <w:rsid w:val="00B4109C"/>
    <w:rsid w:val="00B4160F"/>
    <w:rsid w:val="00B4165F"/>
    <w:rsid w:val="00B41B6B"/>
    <w:rsid w:val="00B41B84"/>
    <w:rsid w:val="00B41D87"/>
    <w:rsid w:val="00B421E0"/>
    <w:rsid w:val="00B4230B"/>
    <w:rsid w:val="00B42559"/>
    <w:rsid w:val="00B42A39"/>
    <w:rsid w:val="00B42AA8"/>
    <w:rsid w:val="00B42E28"/>
    <w:rsid w:val="00B43200"/>
    <w:rsid w:val="00B433E9"/>
    <w:rsid w:val="00B434BC"/>
    <w:rsid w:val="00B439C7"/>
    <w:rsid w:val="00B44066"/>
    <w:rsid w:val="00B443CC"/>
    <w:rsid w:val="00B44859"/>
    <w:rsid w:val="00B44924"/>
    <w:rsid w:val="00B44B6C"/>
    <w:rsid w:val="00B44D22"/>
    <w:rsid w:val="00B44DA8"/>
    <w:rsid w:val="00B44E4F"/>
    <w:rsid w:val="00B451D0"/>
    <w:rsid w:val="00B4566A"/>
    <w:rsid w:val="00B45B8C"/>
    <w:rsid w:val="00B45BCF"/>
    <w:rsid w:val="00B46319"/>
    <w:rsid w:val="00B46832"/>
    <w:rsid w:val="00B46AC6"/>
    <w:rsid w:val="00B46E4C"/>
    <w:rsid w:val="00B46E5E"/>
    <w:rsid w:val="00B46F52"/>
    <w:rsid w:val="00B472BF"/>
    <w:rsid w:val="00B473C6"/>
    <w:rsid w:val="00B4747D"/>
    <w:rsid w:val="00B47546"/>
    <w:rsid w:val="00B4770F"/>
    <w:rsid w:val="00B47874"/>
    <w:rsid w:val="00B478C9"/>
    <w:rsid w:val="00B479A9"/>
    <w:rsid w:val="00B479F8"/>
    <w:rsid w:val="00B47B65"/>
    <w:rsid w:val="00B47CFB"/>
    <w:rsid w:val="00B47E14"/>
    <w:rsid w:val="00B47F72"/>
    <w:rsid w:val="00B502D9"/>
    <w:rsid w:val="00B503C3"/>
    <w:rsid w:val="00B507BD"/>
    <w:rsid w:val="00B50BD5"/>
    <w:rsid w:val="00B512B4"/>
    <w:rsid w:val="00B51461"/>
    <w:rsid w:val="00B5180C"/>
    <w:rsid w:val="00B51FAB"/>
    <w:rsid w:val="00B51FD3"/>
    <w:rsid w:val="00B520F1"/>
    <w:rsid w:val="00B525F2"/>
    <w:rsid w:val="00B52B2C"/>
    <w:rsid w:val="00B52C9A"/>
    <w:rsid w:val="00B53729"/>
    <w:rsid w:val="00B53748"/>
    <w:rsid w:val="00B539C3"/>
    <w:rsid w:val="00B540FC"/>
    <w:rsid w:val="00B5481D"/>
    <w:rsid w:val="00B54C1E"/>
    <w:rsid w:val="00B54E23"/>
    <w:rsid w:val="00B55725"/>
    <w:rsid w:val="00B557AE"/>
    <w:rsid w:val="00B557D5"/>
    <w:rsid w:val="00B559F1"/>
    <w:rsid w:val="00B55B5A"/>
    <w:rsid w:val="00B55B7F"/>
    <w:rsid w:val="00B55F0D"/>
    <w:rsid w:val="00B56287"/>
    <w:rsid w:val="00B5693D"/>
    <w:rsid w:val="00B56C22"/>
    <w:rsid w:val="00B56C43"/>
    <w:rsid w:val="00B57105"/>
    <w:rsid w:val="00B57172"/>
    <w:rsid w:val="00B572DF"/>
    <w:rsid w:val="00B57370"/>
    <w:rsid w:val="00B57A23"/>
    <w:rsid w:val="00B57C6B"/>
    <w:rsid w:val="00B57D97"/>
    <w:rsid w:val="00B60393"/>
    <w:rsid w:val="00B60571"/>
    <w:rsid w:val="00B6058D"/>
    <w:rsid w:val="00B60A9C"/>
    <w:rsid w:val="00B60BAE"/>
    <w:rsid w:val="00B60E12"/>
    <w:rsid w:val="00B60EBE"/>
    <w:rsid w:val="00B61073"/>
    <w:rsid w:val="00B6128A"/>
    <w:rsid w:val="00B6139E"/>
    <w:rsid w:val="00B61612"/>
    <w:rsid w:val="00B6182A"/>
    <w:rsid w:val="00B61B2D"/>
    <w:rsid w:val="00B61DD4"/>
    <w:rsid w:val="00B61E1C"/>
    <w:rsid w:val="00B61E89"/>
    <w:rsid w:val="00B62005"/>
    <w:rsid w:val="00B620DC"/>
    <w:rsid w:val="00B62178"/>
    <w:rsid w:val="00B629BF"/>
    <w:rsid w:val="00B62BCF"/>
    <w:rsid w:val="00B6316D"/>
    <w:rsid w:val="00B634AA"/>
    <w:rsid w:val="00B6353C"/>
    <w:rsid w:val="00B635F5"/>
    <w:rsid w:val="00B6363C"/>
    <w:rsid w:val="00B63728"/>
    <w:rsid w:val="00B63CFC"/>
    <w:rsid w:val="00B63D53"/>
    <w:rsid w:val="00B6412B"/>
    <w:rsid w:val="00B643D1"/>
    <w:rsid w:val="00B64E59"/>
    <w:rsid w:val="00B64ECB"/>
    <w:rsid w:val="00B64F18"/>
    <w:rsid w:val="00B64F7B"/>
    <w:rsid w:val="00B6512F"/>
    <w:rsid w:val="00B65399"/>
    <w:rsid w:val="00B65B55"/>
    <w:rsid w:val="00B661D3"/>
    <w:rsid w:val="00B664C6"/>
    <w:rsid w:val="00B6665A"/>
    <w:rsid w:val="00B668BB"/>
    <w:rsid w:val="00B66F8F"/>
    <w:rsid w:val="00B670F2"/>
    <w:rsid w:val="00B67166"/>
    <w:rsid w:val="00B6728A"/>
    <w:rsid w:val="00B6736F"/>
    <w:rsid w:val="00B673D9"/>
    <w:rsid w:val="00B679AC"/>
    <w:rsid w:val="00B703F9"/>
    <w:rsid w:val="00B704C4"/>
    <w:rsid w:val="00B708D1"/>
    <w:rsid w:val="00B70A64"/>
    <w:rsid w:val="00B70BCE"/>
    <w:rsid w:val="00B70FB5"/>
    <w:rsid w:val="00B7103F"/>
    <w:rsid w:val="00B715F4"/>
    <w:rsid w:val="00B716F7"/>
    <w:rsid w:val="00B71A76"/>
    <w:rsid w:val="00B71DFF"/>
    <w:rsid w:val="00B71FB5"/>
    <w:rsid w:val="00B72B27"/>
    <w:rsid w:val="00B72B3D"/>
    <w:rsid w:val="00B7313F"/>
    <w:rsid w:val="00B731BE"/>
    <w:rsid w:val="00B73743"/>
    <w:rsid w:val="00B7398F"/>
    <w:rsid w:val="00B73C8C"/>
    <w:rsid w:val="00B73F02"/>
    <w:rsid w:val="00B740B9"/>
    <w:rsid w:val="00B74366"/>
    <w:rsid w:val="00B7487B"/>
    <w:rsid w:val="00B75057"/>
    <w:rsid w:val="00B756E5"/>
    <w:rsid w:val="00B75827"/>
    <w:rsid w:val="00B75AEC"/>
    <w:rsid w:val="00B76109"/>
    <w:rsid w:val="00B7628B"/>
    <w:rsid w:val="00B76527"/>
    <w:rsid w:val="00B7657A"/>
    <w:rsid w:val="00B76688"/>
    <w:rsid w:val="00B76995"/>
    <w:rsid w:val="00B76B15"/>
    <w:rsid w:val="00B76BE9"/>
    <w:rsid w:val="00B76DFE"/>
    <w:rsid w:val="00B772CE"/>
    <w:rsid w:val="00B77C9A"/>
    <w:rsid w:val="00B77CC1"/>
    <w:rsid w:val="00B77CC8"/>
    <w:rsid w:val="00B77F89"/>
    <w:rsid w:val="00B803BD"/>
    <w:rsid w:val="00B804D0"/>
    <w:rsid w:val="00B8057C"/>
    <w:rsid w:val="00B8085C"/>
    <w:rsid w:val="00B80F0E"/>
    <w:rsid w:val="00B80F1E"/>
    <w:rsid w:val="00B80F6A"/>
    <w:rsid w:val="00B80F9F"/>
    <w:rsid w:val="00B812CC"/>
    <w:rsid w:val="00B8172B"/>
    <w:rsid w:val="00B81A48"/>
    <w:rsid w:val="00B81DD8"/>
    <w:rsid w:val="00B821E7"/>
    <w:rsid w:val="00B82842"/>
    <w:rsid w:val="00B82A19"/>
    <w:rsid w:val="00B82C94"/>
    <w:rsid w:val="00B82CF2"/>
    <w:rsid w:val="00B82D05"/>
    <w:rsid w:val="00B82E77"/>
    <w:rsid w:val="00B82FDB"/>
    <w:rsid w:val="00B83150"/>
    <w:rsid w:val="00B83842"/>
    <w:rsid w:val="00B8408F"/>
    <w:rsid w:val="00B84631"/>
    <w:rsid w:val="00B84A9E"/>
    <w:rsid w:val="00B84AAA"/>
    <w:rsid w:val="00B84AD1"/>
    <w:rsid w:val="00B84BF5"/>
    <w:rsid w:val="00B84DF6"/>
    <w:rsid w:val="00B84F56"/>
    <w:rsid w:val="00B84F88"/>
    <w:rsid w:val="00B85031"/>
    <w:rsid w:val="00B853CF"/>
    <w:rsid w:val="00B85412"/>
    <w:rsid w:val="00B8578B"/>
    <w:rsid w:val="00B859EA"/>
    <w:rsid w:val="00B85C3D"/>
    <w:rsid w:val="00B85E98"/>
    <w:rsid w:val="00B85F37"/>
    <w:rsid w:val="00B862A8"/>
    <w:rsid w:val="00B862A9"/>
    <w:rsid w:val="00B86683"/>
    <w:rsid w:val="00B866C5"/>
    <w:rsid w:val="00B86A3B"/>
    <w:rsid w:val="00B86BAD"/>
    <w:rsid w:val="00B870B3"/>
    <w:rsid w:val="00B874F5"/>
    <w:rsid w:val="00B876C1"/>
    <w:rsid w:val="00B87765"/>
    <w:rsid w:val="00B87B67"/>
    <w:rsid w:val="00B90076"/>
    <w:rsid w:val="00B90090"/>
    <w:rsid w:val="00B90392"/>
    <w:rsid w:val="00B90859"/>
    <w:rsid w:val="00B9116A"/>
    <w:rsid w:val="00B915C6"/>
    <w:rsid w:val="00B9168F"/>
    <w:rsid w:val="00B91882"/>
    <w:rsid w:val="00B91922"/>
    <w:rsid w:val="00B91965"/>
    <w:rsid w:val="00B91977"/>
    <w:rsid w:val="00B91B6C"/>
    <w:rsid w:val="00B92116"/>
    <w:rsid w:val="00B92483"/>
    <w:rsid w:val="00B92767"/>
    <w:rsid w:val="00B92A37"/>
    <w:rsid w:val="00B92A84"/>
    <w:rsid w:val="00B9304D"/>
    <w:rsid w:val="00B9340D"/>
    <w:rsid w:val="00B934BA"/>
    <w:rsid w:val="00B93643"/>
    <w:rsid w:val="00B93771"/>
    <w:rsid w:val="00B93B0E"/>
    <w:rsid w:val="00B93B97"/>
    <w:rsid w:val="00B93EC3"/>
    <w:rsid w:val="00B94048"/>
    <w:rsid w:val="00B940A8"/>
    <w:rsid w:val="00B94219"/>
    <w:rsid w:val="00B943BE"/>
    <w:rsid w:val="00B9467A"/>
    <w:rsid w:val="00B94700"/>
    <w:rsid w:val="00B94DD1"/>
    <w:rsid w:val="00B95063"/>
    <w:rsid w:val="00B957EA"/>
    <w:rsid w:val="00B95CD6"/>
    <w:rsid w:val="00B95E8E"/>
    <w:rsid w:val="00B95EED"/>
    <w:rsid w:val="00B95F3E"/>
    <w:rsid w:val="00B95F4F"/>
    <w:rsid w:val="00B960D3"/>
    <w:rsid w:val="00B9615D"/>
    <w:rsid w:val="00B961F1"/>
    <w:rsid w:val="00B9686C"/>
    <w:rsid w:val="00B96A07"/>
    <w:rsid w:val="00B96AF5"/>
    <w:rsid w:val="00B97536"/>
    <w:rsid w:val="00B97832"/>
    <w:rsid w:val="00B97963"/>
    <w:rsid w:val="00B97CA4"/>
    <w:rsid w:val="00BA0010"/>
    <w:rsid w:val="00BA0424"/>
    <w:rsid w:val="00BA0898"/>
    <w:rsid w:val="00BA0920"/>
    <w:rsid w:val="00BA0A95"/>
    <w:rsid w:val="00BA1589"/>
    <w:rsid w:val="00BA16F7"/>
    <w:rsid w:val="00BA17CC"/>
    <w:rsid w:val="00BA18B9"/>
    <w:rsid w:val="00BA1ADF"/>
    <w:rsid w:val="00BA207D"/>
    <w:rsid w:val="00BA2B24"/>
    <w:rsid w:val="00BA2DEE"/>
    <w:rsid w:val="00BA2EA8"/>
    <w:rsid w:val="00BA3265"/>
    <w:rsid w:val="00BA36F3"/>
    <w:rsid w:val="00BA371A"/>
    <w:rsid w:val="00BA3979"/>
    <w:rsid w:val="00BA3B0F"/>
    <w:rsid w:val="00BA3BF7"/>
    <w:rsid w:val="00BA3CB4"/>
    <w:rsid w:val="00BA4531"/>
    <w:rsid w:val="00BA4A66"/>
    <w:rsid w:val="00BA4C98"/>
    <w:rsid w:val="00BA4DA6"/>
    <w:rsid w:val="00BA4EF5"/>
    <w:rsid w:val="00BA50B2"/>
    <w:rsid w:val="00BA5382"/>
    <w:rsid w:val="00BA5CDD"/>
    <w:rsid w:val="00BA64CF"/>
    <w:rsid w:val="00BA6B47"/>
    <w:rsid w:val="00BA6D29"/>
    <w:rsid w:val="00BA6DE2"/>
    <w:rsid w:val="00BA6DE5"/>
    <w:rsid w:val="00BA70C8"/>
    <w:rsid w:val="00BA7447"/>
    <w:rsid w:val="00BA745A"/>
    <w:rsid w:val="00BA7505"/>
    <w:rsid w:val="00BA75F9"/>
    <w:rsid w:val="00BA7724"/>
    <w:rsid w:val="00BA7873"/>
    <w:rsid w:val="00BA792B"/>
    <w:rsid w:val="00BA7C87"/>
    <w:rsid w:val="00BA7CC3"/>
    <w:rsid w:val="00BA7D8A"/>
    <w:rsid w:val="00BA7F19"/>
    <w:rsid w:val="00BA7FAF"/>
    <w:rsid w:val="00BB0125"/>
    <w:rsid w:val="00BB0841"/>
    <w:rsid w:val="00BB09E4"/>
    <w:rsid w:val="00BB1120"/>
    <w:rsid w:val="00BB129E"/>
    <w:rsid w:val="00BB12A5"/>
    <w:rsid w:val="00BB1A77"/>
    <w:rsid w:val="00BB223D"/>
    <w:rsid w:val="00BB27D4"/>
    <w:rsid w:val="00BB2C06"/>
    <w:rsid w:val="00BB2E49"/>
    <w:rsid w:val="00BB2ED7"/>
    <w:rsid w:val="00BB3367"/>
    <w:rsid w:val="00BB362C"/>
    <w:rsid w:val="00BB37AA"/>
    <w:rsid w:val="00BB396D"/>
    <w:rsid w:val="00BB39CB"/>
    <w:rsid w:val="00BB3AB2"/>
    <w:rsid w:val="00BB3B40"/>
    <w:rsid w:val="00BB4569"/>
    <w:rsid w:val="00BB4634"/>
    <w:rsid w:val="00BB474F"/>
    <w:rsid w:val="00BB48D4"/>
    <w:rsid w:val="00BB4993"/>
    <w:rsid w:val="00BB4A3D"/>
    <w:rsid w:val="00BB5163"/>
    <w:rsid w:val="00BB51CD"/>
    <w:rsid w:val="00BB553B"/>
    <w:rsid w:val="00BB5677"/>
    <w:rsid w:val="00BB56B2"/>
    <w:rsid w:val="00BB6033"/>
    <w:rsid w:val="00BB6220"/>
    <w:rsid w:val="00BB6556"/>
    <w:rsid w:val="00BB672A"/>
    <w:rsid w:val="00BB6A50"/>
    <w:rsid w:val="00BB6CB6"/>
    <w:rsid w:val="00BB6CDF"/>
    <w:rsid w:val="00BB7066"/>
    <w:rsid w:val="00BB708D"/>
    <w:rsid w:val="00BB71BF"/>
    <w:rsid w:val="00BB732F"/>
    <w:rsid w:val="00BB7365"/>
    <w:rsid w:val="00BB772B"/>
    <w:rsid w:val="00BB7A6B"/>
    <w:rsid w:val="00BB7D09"/>
    <w:rsid w:val="00BC0865"/>
    <w:rsid w:val="00BC0C0F"/>
    <w:rsid w:val="00BC0F48"/>
    <w:rsid w:val="00BC0FC7"/>
    <w:rsid w:val="00BC1274"/>
    <w:rsid w:val="00BC136A"/>
    <w:rsid w:val="00BC1A5B"/>
    <w:rsid w:val="00BC1B06"/>
    <w:rsid w:val="00BC20A0"/>
    <w:rsid w:val="00BC20F2"/>
    <w:rsid w:val="00BC2205"/>
    <w:rsid w:val="00BC25B2"/>
    <w:rsid w:val="00BC278D"/>
    <w:rsid w:val="00BC29D8"/>
    <w:rsid w:val="00BC2AFB"/>
    <w:rsid w:val="00BC2BD3"/>
    <w:rsid w:val="00BC2E89"/>
    <w:rsid w:val="00BC3152"/>
    <w:rsid w:val="00BC3527"/>
    <w:rsid w:val="00BC36BE"/>
    <w:rsid w:val="00BC37DC"/>
    <w:rsid w:val="00BC3922"/>
    <w:rsid w:val="00BC4457"/>
    <w:rsid w:val="00BC4516"/>
    <w:rsid w:val="00BC4926"/>
    <w:rsid w:val="00BC497B"/>
    <w:rsid w:val="00BC4BC8"/>
    <w:rsid w:val="00BC4BDE"/>
    <w:rsid w:val="00BC4F14"/>
    <w:rsid w:val="00BC51AE"/>
    <w:rsid w:val="00BC52FB"/>
    <w:rsid w:val="00BC5367"/>
    <w:rsid w:val="00BC53F1"/>
    <w:rsid w:val="00BC540D"/>
    <w:rsid w:val="00BC57A7"/>
    <w:rsid w:val="00BC6140"/>
    <w:rsid w:val="00BC63F3"/>
    <w:rsid w:val="00BC681B"/>
    <w:rsid w:val="00BC6A3C"/>
    <w:rsid w:val="00BC6CA8"/>
    <w:rsid w:val="00BC730D"/>
    <w:rsid w:val="00BC7571"/>
    <w:rsid w:val="00BC768C"/>
    <w:rsid w:val="00BC7897"/>
    <w:rsid w:val="00BC7901"/>
    <w:rsid w:val="00BC7C55"/>
    <w:rsid w:val="00BC7E51"/>
    <w:rsid w:val="00BD0019"/>
    <w:rsid w:val="00BD00DC"/>
    <w:rsid w:val="00BD0409"/>
    <w:rsid w:val="00BD0505"/>
    <w:rsid w:val="00BD0614"/>
    <w:rsid w:val="00BD08EF"/>
    <w:rsid w:val="00BD0BAE"/>
    <w:rsid w:val="00BD0C50"/>
    <w:rsid w:val="00BD0E8D"/>
    <w:rsid w:val="00BD0F6C"/>
    <w:rsid w:val="00BD12CF"/>
    <w:rsid w:val="00BD158C"/>
    <w:rsid w:val="00BD161D"/>
    <w:rsid w:val="00BD18F6"/>
    <w:rsid w:val="00BD19B3"/>
    <w:rsid w:val="00BD1A4E"/>
    <w:rsid w:val="00BD1FC1"/>
    <w:rsid w:val="00BD26A5"/>
    <w:rsid w:val="00BD2888"/>
    <w:rsid w:val="00BD2CB0"/>
    <w:rsid w:val="00BD2D44"/>
    <w:rsid w:val="00BD2E2F"/>
    <w:rsid w:val="00BD308E"/>
    <w:rsid w:val="00BD3401"/>
    <w:rsid w:val="00BD340D"/>
    <w:rsid w:val="00BD3606"/>
    <w:rsid w:val="00BD3F71"/>
    <w:rsid w:val="00BD4221"/>
    <w:rsid w:val="00BD4850"/>
    <w:rsid w:val="00BD4A63"/>
    <w:rsid w:val="00BD4DEB"/>
    <w:rsid w:val="00BD4E9C"/>
    <w:rsid w:val="00BD4FB2"/>
    <w:rsid w:val="00BD51F9"/>
    <w:rsid w:val="00BD5625"/>
    <w:rsid w:val="00BD56A2"/>
    <w:rsid w:val="00BD5AC7"/>
    <w:rsid w:val="00BD5BAD"/>
    <w:rsid w:val="00BD6454"/>
    <w:rsid w:val="00BD6AD0"/>
    <w:rsid w:val="00BD6D46"/>
    <w:rsid w:val="00BD74FB"/>
    <w:rsid w:val="00BD7577"/>
    <w:rsid w:val="00BD77D1"/>
    <w:rsid w:val="00BD7BD3"/>
    <w:rsid w:val="00BD7E75"/>
    <w:rsid w:val="00BE01A6"/>
    <w:rsid w:val="00BE01C0"/>
    <w:rsid w:val="00BE036D"/>
    <w:rsid w:val="00BE0BB9"/>
    <w:rsid w:val="00BE0EB1"/>
    <w:rsid w:val="00BE1026"/>
    <w:rsid w:val="00BE11F1"/>
    <w:rsid w:val="00BE1618"/>
    <w:rsid w:val="00BE166D"/>
    <w:rsid w:val="00BE1977"/>
    <w:rsid w:val="00BE1ADE"/>
    <w:rsid w:val="00BE1AE7"/>
    <w:rsid w:val="00BE1C0F"/>
    <w:rsid w:val="00BE1C24"/>
    <w:rsid w:val="00BE1D90"/>
    <w:rsid w:val="00BE1FDD"/>
    <w:rsid w:val="00BE2059"/>
    <w:rsid w:val="00BE20C1"/>
    <w:rsid w:val="00BE236F"/>
    <w:rsid w:val="00BE264A"/>
    <w:rsid w:val="00BE26D5"/>
    <w:rsid w:val="00BE2708"/>
    <w:rsid w:val="00BE299B"/>
    <w:rsid w:val="00BE2A81"/>
    <w:rsid w:val="00BE33F2"/>
    <w:rsid w:val="00BE3401"/>
    <w:rsid w:val="00BE340E"/>
    <w:rsid w:val="00BE3558"/>
    <w:rsid w:val="00BE3747"/>
    <w:rsid w:val="00BE3881"/>
    <w:rsid w:val="00BE3E14"/>
    <w:rsid w:val="00BE42AD"/>
    <w:rsid w:val="00BE4D71"/>
    <w:rsid w:val="00BE52EE"/>
    <w:rsid w:val="00BE5554"/>
    <w:rsid w:val="00BE5555"/>
    <w:rsid w:val="00BE5D1A"/>
    <w:rsid w:val="00BE5EFA"/>
    <w:rsid w:val="00BE634E"/>
    <w:rsid w:val="00BE6F51"/>
    <w:rsid w:val="00BE7007"/>
    <w:rsid w:val="00BE714B"/>
    <w:rsid w:val="00BE7202"/>
    <w:rsid w:val="00BE777E"/>
    <w:rsid w:val="00BE7A23"/>
    <w:rsid w:val="00BE7B69"/>
    <w:rsid w:val="00BE7D98"/>
    <w:rsid w:val="00BE7DCE"/>
    <w:rsid w:val="00BF0411"/>
    <w:rsid w:val="00BF05DF"/>
    <w:rsid w:val="00BF0AA1"/>
    <w:rsid w:val="00BF0AE2"/>
    <w:rsid w:val="00BF0E58"/>
    <w:rsid w:val="00BF1097"/>
    <w:rsid w:val="00BF1318"/>
    <w:rsid w:val="00BF14DD"/>
    <w:rsid w:val="00BF1877"/>
    <w:rsid w:val="00BF1BA7"/>
    <w:rsid w:val="00BF1CCD"/>
    <w:rsid w:val="00BF1E6B"/>
    <w:rsid w:val="00BF1F2B"/>
    <w:rsid w:val="00BF2271"/>
    <w:rsid w:val="00BF23EE"/>
    <w:rsid w:val="00BF2516"/>
    <w:rsid w:val="00BF360B"/>
    <w:rsid w:val="00BF38C4"/>
    <w:rsid w:val="00BF3A0E"/>
    <w:rsid w:val="00BF3A8D"/>
    <w:rsid w:val="00BF3CF7"/>
    <w:rsid w:val="00BF3EC2"/>
    <w:rsid w:val="00BF44B3"/>
    <w:rsid w:val="00BF44FB"/>
    <w:rsid w:val="00BF44FF"/>
    <w:rsid w:val="00BF4624"/>
    <w:rsid w:val="00BF4665"/>
    <w:rsid w:val="00BF4918"/>
    <w:rsid w:val="00BF4A41"/>
    <w:rsid w:val="00BF4DB0"/>
    <w:rsid w:val="00BF5046"/>
    <w:rsid w:val="00BF5400"/>
    <w:rsid w:val="00BF563C"/>
    <w:rsid w:val="00BF56B8"/>
    <w:rsid w:val="00BF5931"/>
    <w:rsid w:val="00BF5AF1"/>
    <w:rsid w:val="00BF5E27"/>
    <w:rsid w:val="00BF5E82"/>
    <w:rsid w:val="00BF6391"/>
    <w:rsid w:val="00BF6418"/>
    <w:rsid w:val="00BF68F3"/>
    <w:rsid w:val="00BF6ADC"/>
    <w:rsid w:val="00BF6ADF"/>
    <w:rsid w:val="00BF6B00"/>
    <w:rsid w:val="00BF77E4"/>
    <w:rsid w:val="00C000A2"/>
    <w:rsid w:val="00C0034E"/>
    <w:rsid w:val="00C003F9"/>
    <w:rsid w:val="00C0058E"/>
    <w:rsid w:val="00C0060C"/>
    <w:rsid w:val="00C00693"/>
    <w:rsid w:val="00C00F80"/>
    <w:rsid w:val="00C0126F"/>
    <w:rsid w:val="00C016D3"/>
    <w:rsid w:val="00C021F6"/>
    <w:rsid w:val="00C022BD"/>
    <w:rsid w:val="00C0263A"/>
    <w:rsid w:val="00C02E83"/>
    <w:rsid w:val="00C02EBD"/>
    <w:rsid w:val="00C03675"/>
    <w:rsid w:val="00C0427F"/>
    <w:rsid w:val="00C04298"/>
    <w:rsid w:val="00C0440F"/>
    <w:rsid w:val="00C045FA"/>
    <w:rsid w:val="00C046CB"/>
    <w:rsid w:val="00C049E1"/>
    <w:rsid w:val="00C04B86"/>
    <w:rsid w:val="00C054DC"/>
    <w:rsid w:val="00C05535"/>
    <w:rsid w:val="00C056EE"/>
    <w:rsid w:val="00C058DC"/>
    <w:rsid w:val="00C059CA"/>
    <w:rsid w:val="00C05C92"/>
    <w:rsid w:val="00C05C98"/>
    <w:rsid w:val="00C05D8B"/>
    <w:rsid w:val="00C05F4F"/>
    <w:rsid w:val="00C060B4"/>
    <w:rsid w:val="00C06898"/>
    <w:rsid w:val="00C06944"/>
    <w:rsid w:val="00C072F4"/>
    <w:rsid w:val="00C073FA"/>
    <w:rsid w:val="00C077F5"/>
    <w:rsid w:val="00C07C1D"/>
    <w:rsid w:val="00C07C7F"/>
    <w:rsid w:val="00C07D2A"/>
    <w:rsid w:val="00C07F51"/>
    <w:rsid w:val="00C07F53"/>
    <w:rsid w:val="00C100AB"/>
    <w:rsid w:val="00C10268"/>
    <w:rsid w:val="00C10E9C"/>
    <w:rsid w:val="00C111E6"/>
    <w:rsid w:val="00C1129D"/>
    <w:rsid w:val="00C1150B"/>
    <w:rsid w:val="00C117B9"/>
    <w:rsid w:val="00C1189A"/>
    <w:rsid w:val="00C118D3"/>
    <w:rsid w:val="00C11BC9"/>
    <w:rsid w:val="00C11CAE"/>
    <w:rsid w:val="00C12258"/>
    <w:rsid w:val="00C12285"/>
    <w:rsid w:val="00C12294"/>
    <w:rsid w:val="00C12333"/>
    <w:rsid w:val="00C12553"/>
    <w:rsid w:val="00C126B4"/>
    <w:rsid w:val="00C1276E"/>
    <w:rsid w:val="00C12C2E"/>
    <w:rsid w:val="00C13511"/>
    <w:rsid w:val="00C13585"/>
    <w:rsid w:val="00C13923"/>
    <w:rsid w:val="00C13F20"/>
    <w:rsid w:val="00C13F63"/>
    <w:rsid w:val="00C1416C"/>
    <w:rsid w:val="00C1438E"/>
    <w:rsid w:val="00C1456C"/>
    <w:rsid w:val="00C145E7"/>
    <w:rsid w:val="00C14716"/>
    <w:rsid w:val="00C14E56"/>
    <w:rsid w:val="00C15153"/>
    <w:rsid w:val="00C15287"/>
    <w:rsid w:val="00C156B0"/>
    <w:rsid w:val="00C15EB4"/>
    <w:rsid w:val="00C15F1B"/>
    <w:rsid w:val="00C15F7B"/>
    <w:rsid w:val="00C16468"/>
    <w:rsid w:val="00C1653D"/>
    <w:rsid w:val="00C167ED"/>
    <w:rsid w:val="00C16889"/>
    <w:rsid w:val="00C16B4F"/>
    <w:rsid w:val="00C172ED"/>
    <w:rsid w:val="00C17304"/>
    <w:rsid w:val="00C1749A"/>
    <w:rsid w:val="00C174DC"/>
    <w:rsid w:val="00C176D2"/>
    <w:rsid w:val="00C178D4"/>
    <w:rsid w:val="00C17D16"/>
    <w:rsid w:val="00C17ED3"/>
    <w:rsid w:val="00C17FAE"/>
    <w:rsid w:val="00C201CB"/>
    <w:rsid w:val="00C201CD"/>
    <w:rsid w:val="00C2030C"/>
    <w:rsid w:val="00C205D5"/>
    <w:rsid w:val="00C20876"/>
    <w:rsid w:val="00C209CA"/>
    <w:rsid w:val="00C20BC6"/>
    <w:rsid w:val="00C20CB5"/>
    <w:rsid w:val="00C217B6"/>
    <w:rsid w:val="00C219B8"/>
    <w:rsid w:val="00C21ABF"/>
    <w:rsid w:val="00C22EA6"/>
    <w:rsid w:val="00C22EE9"/>
    <w:rsid w:val="00C23755"/>
    <w:rsid w:val="00C238FD"/>
    <w:rsid w:val="00C23B45"/>
    <w:rsid w:val="00C23B4F"/>
    <w:rsid w:val="00C23E91"/>
    <w:rsid w:val="00C23F25"/>
    <w:rsid w:val="00C23F60"/>
    <w:rsid w:val="00C23F7F"/>
    <w:rsid w:val="00C23F8E"/>
    <w:rsid w:val="00C2458D"/>
    <w:rsid w:val="00C245AF"/>
    <w:rsid w:val="00C24A4C"/>
    <w:rsid w:val="00C24F5A"/>
    <w:rsid w:val="00C25152"/>
    <w:rsid w:val="00C25263"/>
    <w:rsid w:val="00C25690"/>
    <w:rsid w:val="00C25E5E"/>
    <w:rsid w:val="00C262F5"/>
    <w:rsid w:val="00C264EF"/>
    <w:rsid w:val="00C26614"/>
    <w:rsid w:val="00C266CF"/>
    <w:rsid w:val="00C2687C"/>
    <w:rsid w:val="00C26C27"/>
    <w:rsid w:val="00C26C4A"/>
    <w:rsid w:val="00C26C65"/>
    <w:rsid w:val="00C271A3"/>
    <w:rsid w:val="00C277FA"/>
    <w:rsid w:val="00C2782D"/>
    <w:rsid w:val="00C27C13"/>
    <w:rsid w:val="00C27C77"/>
    <w:rsid w:val="00C27D84"/>
    <w:rsid w:val="00C27FF2"/>
    <w:rsid w:val="00C303D7"/>
    <w:rsid w:val="00C303D8"/>
    <w:rsid w:val="00C303F5"/>
    <w:rsid w:val="00C308CF"/>
    <w:rsid w:val="00C30934"/>
    <w:rsid w:val="00C30955"/>
    <w:rsid w:val="00C30C3F"/>
    <w:rsid w:val="00C30DC8"/>
    <w:rsid w:val="00C31B26"/>
    <w:rsid w:val="00C31B3E"/>
    <w:rsid w:val="00C31CB0"/>
    <w:rsid w:val="00C31D2E"/>
    <w:rsid w:val="00C32003"/>
    <w:rsid w:val="00C320A7"/>
    <w:rsid w:val="00C320FC"/>
    <w:rsid w:val="00C3214F"/>
    <w:rsid w:val="00C324D3"/>
    <w:rsid w:val="00C327A4"/>
    <w:rsid w:val="00C32A01"/>
    <w:rsid w:val="00C32AB3"/>
    <w:rsid w:val="00C32C42"/>
    <w:rsid w:val="00C32D8C"/>
    <w:rsid w:val="00C33484"/>
    <w:rsid w:val="00C3362C"/>
    <w:rsid w:val="00C33685"/>
    <w:rsid w:val="00C33837"/>
    <w:rsid w:val="00C3392C"/>
    <w:rsid w:val="00C33999"/>
    <w:rsid w:val="00C33A0C"/>
    <w:rsid w:val="00C33BD7"/>
    <w:rsid w:val="00C33E8E"/>
    <w:rsid w:val="00C3421E"/>
    <w:rsid w:val="00C3442C"/>
    <w:rsid w:val="00C3447A"/>
    <w:rsid w:val="00C34764"/>
    <w:rsid w:val="00C3521C"/>
    <w:rsid w:val="00C3547F"/>
    <w:rsid w:val="00C35541"/>
    <w:rsid w:val="00C360B7"/>
    <w:rsid w:val="00C360EB"/>
    <w:rsid w:val="00C3668F"/>
    <w:rsid w:val="00C3686D"/>
    <w:rsid w:val="00C36B36"/>
    <w:rsid w:val="00C36BB5"/>
    <w:rsid w:val="00C36BE2"/>
    <w:rsid w:val="00C36CBF"/>
    <w:rsid w:val="00C378E1"/>
    <w:rsid w:val="00C37AA9"/>
    <w:rsid w:val="00C37D86"/>
    <w:rsid w:val="00C37D8B"/>
    <w:rsid w:val="00C40301"/>
    <w:rsid w:val="00C4045C"/>
    <w:rsid w:val="00C40699"/>
    <w:rsid w:val="00C40868"/>
    <w:rsid w:val="00C4098A"/>
    <w:rsid w:val="00C40A79"/>
    <w:rsid w:val="00C4105A"/>
    <w:rsid w:val="00C411D9"/>
    <w:rsid w:val="00C41222"/>
    <w:rsid w:val="00C413BF"/>
    <w:rsid w:val="00C41571"/>
    <w:rsid w:val="00C4165D"/>
    <w:rsid w:val="00C41780"/>
    <w:rsid w:val="00C41AB8"/>
    <w:rsid w:val="00C41BEB"/>
    <w:rsid w:val="00C421D6"/>
    <w:rsid w:val="00C42273"/>
    <w:rsid w:val="00C429E6"/>
    <w:rsid w:val="00C42C15"/>
    <w:rsid w:val="00C42E1A"/>
    <w:rsid w:val="00C42E7E"/>
    <w:rsid w:val="00C43033"/>
    <w:rsid w:val="00C430EF"/>
    <w:rsid w:val="00C430F3"/>
    <w:rsid w:val="00C433D8"/>
    <w:rsid w:val="00C436FE"/>
    <w:rsid w:val="00C43941"/>
    <w:rsid w:val="00C43B48"/>
    <w:rsid w:val="00C43B7A"/>
    <w:rsid w:val="00C43C52"/>
    <w:rsid w:val="00C43DC3"/>
    <w:rsid w:val="00C4405B"/>
    <w:rsid w:val="00C44399"/>
    <w:rsid w:val="00C44427"/>
    <w:rsid w:val="00C444C4"/>
    <w:rsid w:val="00C4458D"/>
    <w:rsid w:val="00C4490C"/>
    <w:rsid w:val="00C44B80"/>
    <w:rsid w:val="00C44B81"/>
    <w:rsid w:val="00C44C08"/>
    <w:rsid w:val="00C45249"/>
    <w:rsid w:val="00C455B1"/>
    <w:rsid w:val="00C45677"/>
    <w:rsid w:val="00C45AFC"/>
    <w:rsid w:val="00C45C6F"/>
    <w:rsid w:val="00C45C8C"/>
    <w:rsid w:val="00C45DAE"/>
    <w:rsid w:val="00C46349"/>
    <w:rsid w:val="00C463D1"/>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50051"/>
    <w:rsid w:val="00C50076"/>
    <w:rsid w:val="00C50565"/>
    <w:rsid w:val="00C5060B"/>
    <w:rsid w:val="00C5085A"/>
    <w:rsid w:val="00C5085E"/>
    <w:rsid w:val="00C50914"/>
    <w:rsid w:val="00C50C74"/>
    <w:rsid w:val="00C50CB3"/>
    <w:rsid w:val="00C50CF9"/>
    <w:rsid w:val="00C50DFA"/>
    <w:rsid w:val="00C50E88"/>
    <w:rsid w:val="00C51098"/>
    <w:rsid w:val="00C512A9"/>
    <w:rsid w:val="00C51404"/>
    <w:rsid w:val="00C51490"/>
    <w:rsid w:val="00C5168C"/>
    <w:rsid w:val="00C5171F"/>
    <w:rsid w:val="00C5192B"/>
    <w:rsid w:val="00C51974"/>
    <w:rsid w:val="00C51AF6"/>
    <w:rsid w:val="00C51C9E"/>
    <w:rsid w:val="00C52449"/>
    <w:rsid w:val="00C52731"/>
    <w:rsid w:val="00C52A44"/>
    <w:rsid w:val="00C52AEA"/>
    <w:rsid w:val="00C52BAD"/>
    <w:rsid w:val="00C52E52"/>
    <w:rsid w:val="00C52F0E"/>
    <w:rsid w:val="00C52F1A"/>
    <w:rsid w:val="00C52F6A"/>
    <w:rsid w:val="00C5316D"/>
    <w:rsid w:val="00C53365"/>
    <w:rsid w:val="00C53978"/>
    <w:rsid w:val="00C53A9E"/>
    <w:rsid w:val="00C53AFE"/>
    <w:rsid w:val="00C53CB3"/>
    <w:rsid w:val="00C53DB9"/>
    <w:rsid w:val="00C54995"/>
    <w:rsid w:val="00C54AB7"/>
    <w:rsid w:val="00C54C89"/>
    <w:rsid w:val="00C54F9E"/>
    <w:rsid w:val="00C54FDD"/>
    <w:rsid w:val="00C550A2"/>
    <w:rsid w:val="00C5527A"/>
    <w:rsid w:val="00C5561B"/>
    <w:rsid w:val="00C55644"/>
    <w:rsid w:val="00C556EE"/>
    <w:rsid w:val="00C5593F"/>
    <w:rsid w:val="00C55979"/>
    <w:rsid w:val="00C5618B"/>
    <w:rsid w:val="00C56657"/>
    <w:rsid w:val="00C56D2B"/>
    <w:rsid w:val="00C56ED7"/>
    <w:rsid w:val="00C5712C"/>
    <w:rsid w:val="00C572C7"/>
    <w:rsid w:val="00C5756B"/>
    <w:rsid w:val="00C577CF"/>
    <w:rsid w:val="00C579F9"/>
    <w:rsid w:val="00C57A39"/>
    <w:rsid w:val="00C6007B"/>
    <w:rsid w:val="00C605B4"/>
    <w:rsid w:val="00C605C9"/>
    <w:rsid w:val="00C608DD"/>
    <w:rsid w:val="00C60E08"/>
    <w:rsid w:val="00C60FD9"/>
    <w:rsid w:val="00C6118F"/>
    <w:rsid w:val="00C61231"/>
    <w:rsid w:val="00C61486"/>
    <w:rsid w:val="00C6164D"/>
    <w:rsid w:val="00C61DF1"/>
    <w:rsid w:val="00C62096"/>
    <w:rsid w:val="00C621D3"/>
    <w:rsid w:val="00C62487"/>
    <w:rsid w:val="00C62D04"/>
    <w:rsid w:val="00C62F0D"/>
    <w:rsid w:val="00C63118"/>
    <w:rsid w:val="00C6318A"/>
    <w:rsid w:val="00C635AC"/>
    <w:rsid w:val="00C63641"/>
    <w:rsid w:val="00C637EB"/>
    <w:rsid w:val="00C638D9"/>
    <w:rsid w:val="00C63A4B"/>
    <w:rsid w:val="00C63D8B"/>
    <w:rsid w:val="00C63F37"/>
    <w:rsid w:val="00C644FE"/>
    <w:rsid w:val="00C6462E"/>
    <w:rsid w:val="00C64887"/>
    <w:rsid w:val="00C6493A"/>
    <w:rsid w:val="00C64B20"/>
    <w:rsid w:val="00C64D6B"/>
    <w:rsid w:val="00C650FE"/>
    <w:rsid w:val="00C6532D"/>
    <w:rsid w:val="00C657B6"/>
    <w:rsid w:val="00C659B3"/>
    <w:rsid w:val="00C65BD5"/>
    <w:rsid w:val="00C65DBE"/>
    <w:rsid w:val="00C65E0C"/>
    <w:rsid w:val="00C661FA"/>
    <w:rsid w:val="00C66951"/>
    <w:rsid w:val="00C66B39"/>
    <w:rsid w:val="00C66BEF"/>
    <w:rsid w:val="00C66D25"/>
    <w:rsid w:val="00C66D34"/>
    <w:rsid w:val="00C66FFF"/>
    <w:rsid w:val="00C67F19"/>
    <w:rsid w:val="00C67FE4"/>
    <w:rsid w:val="00C70167"/>
    <w:rsid w:val="00C70316"/>
    <w:rsid w:val="00C70356"/>
    <w:rsid w:val="00C70AD6"/>
    <w:rsid w:val="00C70D92"/>
    <w:rsid w:val="00C71156"/>
    <w:rsid w:val="00C71292"/>
    <w:rsid w:val="00C7130E"/>
    <w:rsid w:val="00C71B0F"/>
    <w:rsid w:val="00C71C38"/>
    <w:rsid w:val="00C71CB6"/>
    <w:rsid w:val="00C71EB0"/>
    <w:rsid w:val="00C71F82"/>
    <w:rsid w:val="00C72185"/>
    <w:rsid w:val="00C721EA"/>
    <w:rsid w:val="00C7225E"/>
    <w:rsid w:val="00C722B7"/>
    <w:rsid w:val="00C723D7"/>
    <w:rsid w:val="00C7242C"/>
    <w:rsid w:val="00C725DF"/>
    <w:rsid w:val="00C726A3"/>
    <w:rsid w:val="00C728BA"/>
    <w:rsid w:val="00C72EBA"/>
    <w:rsid w:val="00C731EB"/>
    <w:rsid w:val="00C731F1"/>
    <w:rsid w:val="00C73AA2"/>
    <w:rsid w:val="00C73E48"/>
    <w:rsid w:val="00C73E7D"/>
    <w:rsid w:val="00C740C8"/>
    <w:rsid w:val="00C740DF"/>
    <w:rsid w:val="00C742B3"/>
    <w:rsid w:val="00C743B8"/>
    <w:rsid w:val="00C744DC"/>
    <w:rsid w:val="00C745F6"/>
    <w:rsid w:val="00C74A0C"/>
    <w:rsid w:val="00C74BF8"/>
    <w:rsid w:val="00C74D2D"/>
    <w:rsid w:val="00C74DFD"/>
    <w:rsid w:val="00C75012"/>
    <w:rsid w:val="00C751F2"/>
    <w:rsid w:val="00C753A3"/>
    <w:rsid w:val="00C7580C"/>
    <w:rsid w:val="00C7595E"/>
    <w:rsid w:val="00C75ACE"/>
    <w:rsid w:val="00C75CA9"/>
    <w:rsid w:val="00C75E60"/>
    <w:rsid w:val="00C75EDC"/>
    <w:rsid w:val="00C7606D"/>
    <w:rsid w:val="00C762E1"/>
    <w:rsid w:val="00C76382"/>
    <w:rsid w:val="00C76412"/>
    <w:rsid w:val="00C76521"/>
    <w:rsid w:val="00C7671B"/>
    <w:rsid w:val="00C76741"/>
    <w:rsid w:val="00C76C43"/>
    <w:rsid w:val="00C771DA"/>
    <w:rsid w:val="00C773F3"/>
    <w:rsid w:val="00C776AB"/>
    <w:rsid w:val="00C777C2"/>
    <w:rsid w:val="00C779DC"/>
    <w:rsid w:val="00C77A86"/>
    <w:rsid w:val="00C77E85"/>
    <w:rsid w:val="00C8000B"/>
    <w:rsid w:val="00C80086"/>
    <w:rsid w:val="00C80130"/>
    <w:rsid w:val="00C80206"/>
    <w:rsid w:val="00C80257"/>
    <w:rsid w:val="00C804A5"/>
    <w:rsid w:val="00C80930"/>
    <w:rsid w:val="00C80A56"/>
    <w:rsid w:val="00C80CCE"/>
    <w:rsid w:val="00C80E0C"/>
    <w:rsid w:val="00C8101B"/>
    <w:rsid w:val="00C81635"/>
    <w:rsid w:val="00C816E1"/>
    <w:rsid w:val="00C81711"/>
    <w:rsid w:val="00C81783"/>
    <w:rsid w:val="00C81A9A"/>
    <w:rsid w:val="00C81B99"/>
    <w:rsid w:val="00C82417"/>
    <w:rsid w:val="00C824B5"/>
    <w:rsid w:val="00C82574"/>
    <w:rsid w:val="00C826EE"/>
    <w:rsid w:val="00C82960"/>
    <w:rsid w:val="00C82BF9"/>
    <w:rsid w:val="00C82E51"/>
    <w:rsid w:val="00C83123"/>
    <w:rsid w:val="00C8319C"/>
    <w:rsid w:val="00C8342F"/>
    <w:rsid w:val="00C8397F"/>
    <w:rsid w:val="00C839DF"/>
    <w:rsid w:val="00C83A46"/>
    <w:rsid w:val="00C83A69"/>
    <w:rsid w:val="00C83B75"/>
    <w:rsid w:val="00C83DE6"/>
    <w:rsid w:val="00C83E5A"/>
    <w:rsid w:val="00C83EEC"/>
    <w:rsid w:val="00C83F1E"/>
    <w:rsid w:val="00C83F4F"/>
    <w:rsid w:val="00C840F0"/>
    <w:rsid w:val="00C8431E"/>
    <w:rsid w:val="00C8482A"/>
    <w:rsid w:val="00C84CDD"/>
    <w:rsid w:val="00C84D0A"/>
    <w:rsid w:val="00C84F4B"/>
    <w:rsid w:val="00C853F7"/>
    <w:rsid w:val="00C855DD"/>
    <w:rsid w:val="00C857E9"/>
    <w:rsid w:val="00C85E61"/>
    <w:rsid w:val="00C86170"/>
    <w:rsid w:val="00C86AAA"/>
    <w:rsid w:val="00C86AD4"/>
    <w:rsid w:val="00C86B51"/>
    <w:rsid w:val="00C86B73"/>
    <w:rsid w:val="00C86D8C"/>
    <w:rsid w:val="00C86FC8"/>
    <w:rsid w:val="00C87036"/>
    <w:rsid w:val="00C8733E"/>
    <w:rsid w:val="00C87669"/>
    <w:rsid w:val="00C8768A"/>
    <w:rsid w:val="00C87AFD"/>
    <w:rsid w:val="00C87D87"/>
    <w:rsid w:val="00C9016A"/>
    <w:rsid w:val="00C90241"/>
    <w:rsid w:val="00C90286"/>
    <w:rsid w:val="00C902FE"/>
    <w:rsid w:val="00C9060D"/>
    <w:rsid w:val="00C90E67"/>
    <w:rsid w:val="00C91249"/>
    <w:rsid w:val="00C91748"/>
    <w:rsid w:val="00C91823"/>
    <w:rsid w:val="00C91D61"/>
    <w:rsid w:val="00C922DF"/>
    <w:rsid w:val="00C925C4"/>
    <w:rsid w:val="00C92C87"/>
    <w:rsid w:val="00C932FE"/>
    <w:rsid w:val="00C936D3"/>
    <w:rsid w:val="00C93EBB"/>
    <w:rsid w:val="00C94267"/>
    <w:rsid w:val="00C9428E"/>
    <w:rsid w:val="00C9440E"/>
    <w:rsid w:val="00C946FB"/>
    <w:rsid w:val="00C94C3D"/>
    <w:rsid w:val="00C94F25"/>
    <w:rsid w:val="00C950DD"/>
    <w:rsid w:val="00C95437"/>
    <w:rsid w:val="00C95642"/>
    <w:rsid w:val="00C95981"/>
    <w:rsid w:val="00C95D37"/>
    <w:rsid w:val="00C95D4D"/>
    <w:rsid w:val="00C96C2E"/>
    <w:rsid w:val="00C96F01"/>
    <w:rsid w:val="00C97D4D"/>
    <w:rsid w:val="00CA055A"/>
    <w:rsid w:val="00CA07DC"/>
    <w:rsid w:val="00CA09DF"/>
    <w:rsid w:val="00CA0BC8"/>
    <w:rsid w:val="00CA0CC6"/>
    <w:rsid w:val="00CA0ECB"/>
    <w:rsid w:val="00CA0F88"/>
    <w:rsid w:val="00CA0FBC"/>
    <w:rsid w:val="00CA0FCF"/>
    <w:rsid w:val="00CA16FE"/>
    <w:rsid w:val="00CA1A93"/>
    <w:rsid w:val="00CA1BD0"/>
    <w:rsid w:val="00CA21A9"/>
    <w:rsid w:val="00CA2321"/>
    <w:rsid w:val="00CA268E"/>
    <w:rsid w:val="00CA27EC"/>
    <w:rsid w:val="00CA29F5"/>
    <w:rsid w:val="00CA3431"/>
    <w:rsid w:val="00CA351D"/>
    <w:rsid w:val="00CA35B0"/>
    <w:rsid w:val="00CA376F"/>
    <w:rsid w:val="00CA3AEF"/>
    <w:rsid w:val="00CA3D71"/>
    <w:rsid w:val="00CA3D87"/>
    <w:rsid w:val="00CA3DC8"/>
    <w:rsid w:val="00CA41B4"/>
    <w:rsid w:val="00CA420F"/>
    <w:rsid w:val="00CA4389"/>
    <w:rsid w:val="00CA44CB"/>
    <w:rsid w:val="00CA453D"/>
    <w:rsid w:val="00CA461E"/>
    <w:rsid w:val="00CA4721"/>
    <w:rsid w:val="00CA4A09"/>
    <w:rsid w:val="00CA4C3F"/>
    <w:rsid w:val="00CA5263"/>
    <w:rsid w:val="00CA54AF"/>
    <w:rsid w:val="00CA5B56"/>
    <w:rsid w:val="00CA5D07"/>
    <w:rsid w:val="00CA5FB2"/>
    <w:rsid w:val="00CA617A"/>
    <w:rsid w:val="00CA628E"/>
    <w:rsid w:val="00CA642E"/>
    <w:rsid w:val="00CA6541"/>
    <w:rsid w:val="00CA6757"/>
    <w:rsid w:val="00CA6768"/>
    <w:rsid w:val="00CA6D06"/>
    <w:rsid w:val="00CA7043"/>
    <w:rsid w:val="00CA77C2"/>
    <w:rsid w:val="00CA7AA4"/>
    <w:rsid w:val="00CA7FC6"/>
    <w:rsid w:val="00CB0141"/>
    <w:rsid w:val="00CB02DC"/>
    <w:rsid w:val="00CB057F"/>
    <w:rsid w:val="00CB0C17"/>
    <w:rsid w:val="00CB0CCE"/>
    <w:rsid w:val="00CB0F19"/>
    <w:rsid w:val="00CB1154"/>
    <w:rsid w:val="00CB1356"/>
    <w:rsid w:val="00CB1484"/>
    <w:rsid w:val="00CB1556"/>
    <w:rsid w:val="00CB17FA"/>
    <w:rsid w:val="00CB1A8C"/>
    <w:rsid w:val="00CB1B02"/>
    <w:rsid w:val="00CB1D6A"/>
    <w:rsid w:val="00CB2877"/>
    <w:rsid w:val="00CB29E9"/>
    <w:rsid w:val="00CB2C6E"/>
    <w:rsid w:val="00CB2CDF"/>
    <w:rsid w:val="00CB2D88"/>
    <w:rsid w:val="00CB2F84"/>
    <w:rsid w:val="00CB33B8"/>
    <w:rsid w:val="00CB3A8B"/>
    <w:rsid w:val="00CB3EEB"/>
    <w:rsid w:val="00CB42A9"/>
    <w:rsid w:val="00CB4949"/>
    <w:rsid w:val="00CB4CDC"/>
    <w:rsid w:val="00CB4EF5"/>
    <w:rsid w:val="00CB51D9"/>
    <w:rsid w:val="00CB56E8"/>
    <w:rsid w:val="00CB5742"/>
    <w:rsid w:val="00CB5E80"/>
    <w:rsid w:val="00CB65ED"/>
    <w:rsid w:val="00CB6A69"/>
    <w:rsid w:val="00CB6AC3"/>
    <w:rsid w:val="00CB6F92"/>
    <w:rsid w:val="00CB7013"/>
    <w:rsid w:val="00CB7089"/>
    <w:rsid w:val="00CB7229"/>
    <w:rsid w:val="00CB7624"/>
    <w:rsid w:val="00CB781B"/>
    <w:rsid w:val="00CB78E4"/>
    <w:rsid w:val="00CB7ADE"/>
    <w:rsid w:val="00CB7DFF"/>
    <w:rsid w:val="00CB7FA2"/>
    <w:rsid w:val="00CC031D"/>
    <w:rsid w:val="00CC0560"/>
    <w:rsid w:val="00CC0A2C"/>
    <w:rsid w:val="00CC0C4C"/>
    <w:rsid w:val="00CC0E21"/>
    <w:rsid w:val="00CC0E5C"/>
    <w:rsid w:val="00CC0F3F"/>
    <w:rsid w:val="00CC12BE"/>
    <w:rsid w:val="00CC162A"/>
    <w:rsid w:val="00CC1C4D"/>
    <w:rsid w:val="00CC1DDA"/>
    <w:rsid w:val="00CC2527"/>
    <w:rsid w:val="00CC2873"/>
    <w:rsid w:val="00CC2B18"/>
    <w:rsid w:val="00CC2B8E"/>
    <w:rsid w:val="00CC2D2E"/>
    <w:rsid w:val="00CC324E"/>
    <w:rsid w:val="00CC3404"/>
    <w:rsid w:val="00CC34AD"/>
    <w:rsid w:val="00CC3A24"/>
    <w:rsid w:val="00CC4348"/>
    <w:rsid w:val="00CC449E"/>
    <w:rsid w:val="00CC4550"/>
    <w:rsid w:val="00CC4A5B"/>
    <w:rsid w:val="00CC4B89"/>
    <w:rsid w:val="00CC4E12"/>
    <w:rsid w:val="00CC4E49"/>
    <w:rsid w:val="00CC505C"/>
    <w:rsid w:val="00CC5305"/>
    <w:rsid w:val="00CC5307"/>
    <w:rsid w:val="00CC5684"/>
    <w:rsid w:val="00CC5995"/>
    <w:rsid w:val="00CC5B6B"/>
    <w:rsid w:val="00CC5DD7"/>
    <w:rsid w:val="00CC6029"/>
    <w:rsid w:val="00CC664F"/>
    <w:rsid w:val="00CC66FA"/>
    <w:rsid w:val="00CC670C"/>
    <w:rsid w:val="00CC6A74"/>
    <w:rsid w:val="00CC6BAB"/>
    <w:rsid w:val="00CC6CC8"/>
    <w:rsid w:val="00CC6F4A"/>
    <w:rsid w:val="00CC709E"/>
    <w:rsid w:val="00CC71AD"/>
    <w:rsid w:val="00CC72A5"/>
    <w:rsid w:val="00CC7A98"/>
    <w:rsid w:val="00CD02BA"/>
    <w:rsid w:val="00CD05F5"/>
    <w:rsid w:val="00CD06E1"/>
    <w:rsid w:val="00CD0B74"/>
    <w:rsid w:val="00CD0BAF"/>
    <w:rsid w:val="00CD0F5B"/>
    <w:rsid w:val="00CD11DB"/>
    <w:rsid w:val="00CD1399"/>
    <w:rsid w:val="00CD16CD"/>
    <w:rsid w:val="00CD19ED"/>
    <w:rsid w:val="00CD1AD3"/>
    <w:rsid w:val="00CD1D73"/>
    <w:rsid w:val="00CD1E3A"/>
    <w:rsid w:val="00CD22CC"/>
    <w:rsid w:val="00CD230D"/>
    <w:rsid w:val="00CD2647"/>
    <w:rsid w:val="00CD2A0F"/>
    <w:rsid w:val="00CD2EBF"/>
    <w:rsid w:val="00CD36AB"/>
    <w:rsid w:val="00CD3BF4"/>
    <w:rsid w:val="00CD3EDC"/>
    <w:rsid w:val="00CD3F97"/>
    <w:rsid w:val="00CD44B8"/>
    <w:rsid w:val="00CD44D3"/>
    <w:rsid w:val="00CD457E"/>
    <w:rsid w:val="00CD49E3"/>
    <w:rsid w:val="00CD4AA4"/>
    <w:rsid w:val="00CD4C70"/>
    <w:rsid w:val="00CD4FA6"/>
    <w:rsid w:val="00CD51B4"/>
    <w:rsid w:val="00CD5586"/>
    <w:rsid w:val="00CD5C49"/>
    <w:rsid w:val="00CD5E44"/>
    <w:rsid w:val="00CD5F47"/>
    <w:rsid w:val="00CD608B"/>
    <w:rsid w:val="00CD6254"/>
    <w:rsid w:val="00CD6366"/>
    <w:rsid w:val="00CD66A8"/>
    <w:rsid w:val="00CD6A14"/>
    <w:rsid w:val="00CD6C12"/>
    <w:rsid w:val="00CD6FAF"/>
    <w:rsid w:val="00CD730E"/>
    <w:rsid w:val="00CD743D"/>
    <w:rsid w:val="00CD7767"/>
    <w:rsid w:val="00CD77C2"/>
    <w:rsid w:val="00CD7857"/>
    <w:rsid w:val="00CE019F"/>
    <w:rsid w:val="00CE042C"/>
    <w:rsid w:val="00CE04F6"/>
    <w:rsid w:val="00CE0B89"/>
    <w:rsid w:val="00CE0FD2"/>
    <w:rsid w:val="00CE1004"/>
    <w:rsid w:val="00CE146E"/>
    <w:rsid w:val="00CE1D8F"/>
    <w:rsid w:val="00CE1E4B"/>
    <w:rsid w:val="00CE20BF"/>
    <w:rsid w:val="00CE2103"/>
    <w:rsid w:val="00CE2F3F"/>
    <w:rsid w:val="00CE31D4"/>
    <w:rsid w:val="00CE32A4"/>
    <w:rsid w:val="00CE34A4"/>
    <w:rsid w:val="00CE3D6C"/>
    <w:rsid w:val="00CE406C"/>
    <w:rsid w:val="00CE4319"/>
    <w:rsid w:val="00CE4357"/>
    <w:rsid w:val="00CE4461"/>
    <w:rsid w:val="00CE45AF"/>
    <w:rsid w:val="00CE46F1"/>
    <w:rsid w:val="00CE4DBD"/>
    <w:rsid w:val="00CE56EC"/>
    <w:rsid w:val="00CE58E5"/>
    <w:rsid w:val="00CE5AC4"/>
    <w:rsid w:val="00CE5B21"/>
    <w:rsid w:val="00CE5E2F"/>
    <w:rsid w:val="00CE5F5D"/>
    <w:rsid w:val="00CE5FA8"/>
    <w:rsid w:val="00CE634E"/>
    <w:rsid w:val="00CE699C"/>
    <w:rsid w:val="00CE6B6A"/>
    <w:rsid w:val="00CE6DA2"/>
    <w:rsid w:val="00CE72E9"/>
    <w:rsid w:val="00CE757B"/>
    <w:rsid w:val="00CE78EB"/>
    <w:rsid w:val="00CE7B6B"/>
    <w:rsid w:val="00CF0695"/>
    <w:rsid w:val="00CF06C1"/>
    <w:rsid w:val="00CF0779"/>
    <w:rsid w:val="00CF088B"/>
    <w:rsid w:val="00CF0BDB"/>
    <w:rsid w:val="00CF0BE2"/>
    <w:rsid w:val="00CF11BF"/>
    <w:rsid w:val="00CF11DD"/>
    <w:rsid w:val="00CF17A8"/>
    <w:rsid w:val="00CF1B3D"/>
    <w:rsid w:val="00CF1C20"/>
    <w:rsid w:val="00CF1C57"/>
    <w:rsid w:val="00CF2002"/>
    <w:rsid w:val="00CF2A6B"/>
    <w:rsid w:val="00CF2B05"/>
    <w:rsid w:val="00CF2D69"/>
    <w:rsid w:val="00CF2DAF"/>
    <w:rsid w:val="00CF3337"/>
    <w:rsid w:val="00CF359B"/>
    <w:rsid w:val="00CF3794"/>
    <w:rsid w:val="00CF38FF"/>
    <w:rsid w:val="00CF3AA5"/>
    <w:rsid w:val="00CF3B7D"/>
    <w:rsid w:val="00CF4116"/>
    <w:rsid w:val="00CF41BF"/>
    <w:rsid w:val="00CF442A"/>
    <w:rsid w:val="00CF4513"/>
    <w:rsid w:val="00CF48EC"/>
    <w:rsid w:val="00CF4BD8"/>
    <w:rsid w:val="00CF4C17"/>
    <w:rsid w:val="00CF4C21"/>
    <w:rsid w:val="00CF4E6C"/>
    <w:rsid w:val="00CF505C"/>
    <w:rsid w:val="00CF55B4"/>
    <w:rsid w:val="00CF57F3"/>
    <w:rsid w:val="00CF5BF0"/>
    <w:rsid w:val="00CF5C60"/>
    <w:rsid w:val="00CF617C"/>
    <w:rsid w:val="00CF6470"/>
    <w:rsid w:val="00CF68E6"/>
    <w:rsid w:val="00CF6944"/>
    <w:rsid w:val="00CF7342"/>
    <w:rsid w:val="00CF7456"/>
    <w:rsid w:val="00CF7649"/>
    <w:rsid w:val="00CF7F6A"/>
    <w:rsid w:val="00CF7FAC"/>
    <w:rsid w:val="00D00025"/>
    <w:rsid w:val="00D00037"/>
    <w:rsid w:val="00D00314"/>
    <w:rsid w:val="00D006C0"/>
    <w:rsid w:val="00D007CD"/>
    <w:rsid w:val="00D007F7"/>
    <w:rsid w:val="00D00802"/>
    <w:rsid w:val="00D00D1E"/>
    <w:rsid w:val="00D00DD1"/>
    <w:rsid w:val="00D01BD8"/>
    <w:rsid w:val="00D01D32"/>
    <w:rsid w:val="00D01DA2"/>
    <w:rsid w:val="00D0252E"/>
    <w:rsid w:val="00D026FF"/>
    <w:rsid w:val="00D029D9"/>
    <w:rsid w:val="00D02C82"/>
    <w:rsid w:val="00D034D9"/>
    <w:rsid w:val="00D03547"/>
    <w:rsid w:val="00D039B3"/>
    <w:rsid w:val="00D03D95"/>
    <w:rsid w:val="00D0414A"/>
    <w:rsid w:val="00D044AD"/>
    <w:rsid w:val="00D052AC"/>
    <w:rsid w:val="00D059C0"/>
    <w:rsid w:val="00D0635B"/>
    <w:rsid w:val="00D064ED"/>
    <w:rsid w:val="00D06E53"/>
    <w:rsid w:val="00D0749B"/>
    <w:rsid w:val="00D074C4"/>
    <w:rsid w:val="00D07771"/>
    <w:rsid w:val="00D07954"/>
    <w:rsid w:val="00D07D34"/>
    <w:rsid w:val="00D07F53"/>
    <w:rsid w:val="00D1030A"/>
    <w:rsid w:val="00D103C0"/>
    <w:rsid w:val="00D10441"/>
    <w:rsid w:val="00D104B4"/>
    <w:rsid w:val="00D10585"/>
    <w:rsid w:val="00D10C69"/>
    <w:rsid w:val="00D10CB1"/>
    <w:rsid w:val="00D11126"/>
    <w:rsid w:val="00D113B8"/>
    <w:rsid w:val="00D116F6"/>
    <w:rsid w:val="00D1197B"/>
    <w:rsid w:val="00D11C20"/>
    <w:rsid w:val="00D11EB0"/>
    <w:rsid w:val="00D11F11"/>
    <w:rsid w:val="00D120F5"/>
    <w:rsid w:val="00D125E9"/>
    <w:rsid w:val="00D12775"/>
    <w:rsid w:val="00D12867"/>
    <w:rsid w:val="00D129FA"/>
    <w:rsid w:val="00D12C52"/>
    <w:rsid w:val="00D12C66"/>
    <w:rsid w:val="00D13077"/>
    <w:rsid w:val="00D13173"/>
    <w:rsid w:val="00D139C1"/>
    <w:rsid w:val="00D13E7B"/>
    <w:rsid w:val="00D142BA"/>
    <w:rsid w:val="00D145A7"/>
    <w:rsid w:val="00D14AA4"/>
    <w:rsid w:val="00D14B18"/>
    <w:rsid w:val="00D14BB2"/>
    <w:rsid w:val="00D14BE4"/>
    <w:rsid w:val="00D14C9D"/>
    <w:rsid w:val="00D14D07"/>
    <w:rsid w:val="00D14D4C"/>
    <w:rsid w:val="00D14DE7"/>
    <w:rsid w:val="00D14EA8"/>
    <w:rsid w:val="00D1519C"/>
    <w:rsid w:val="00D15BB9"/>
    <w:rsid w:val="00D15D6D"/>
    <w:rsid w:val="00D15DC7"/>
    <w:rsid w:val="00D15F17"/>
    <w:rsid w:val="00D16036"/>
    <w:rsid w:val="00D160D0"/>
    <w:rsid w:val="00D16523"/>
    <w:rsid w:val="00D165A9"/>
    <w:rsid w:val="00D166E7"/>
    <w:rsid w:val="00D16B4A"/>
    <w:rsid w:val="00D16D53"/>
    <w:rsid w:val="00D16DA1"/>
    <w:rsid w:val="00D16F23"/>
    <w:rsid w:val="00D16FEE"/>
    <w:rsid w:val="00D170D7"/>
    <w:rsid w:val="00D170E0"/>
    <w:rsid w:val="00D1753B"/>
    <w:rsid w:val="00D17C22"/>
    <w:rsid w:val="00D2012E"/>
    <w:rsid w:val="00D2039C"/>
    <w:rsid w:val="00D203D5"/>
    <w:rsid w:val="00D2042A"/>
    <w:rsid w:val="00D207A6"/>
    <w:rsid w:val="00D20A11"/>
    <w:rsid w:val="00D20AA1"/>
    <w:rsid w:val="00D211C6"/>
    <w:rsid w:val="00D21454"/>
    <w:rsid w:val="00D21ABE"/>
    <w:rsid w:val="00D21FFD"/>
    <w:rsid w:val="00D22235"/>
    <w:rsid w:val="00D22296"/>
    <w:rsid w:val="00D22840"/>
    <w:rsid w:val="00D22887"/>
    <w:rsid w:val="00D22AE7"/>
    <w:rsid w:val="00D231CA"/>
    <w:rsid w:val="00D231DE"/>
    <w:rsid w:val="00D233CA"/>
    <w:rsid w:val="00D23763"/>
    <w:rsid w:val="00D23840"/>
    <w:rsid w:val="00D23848"/>
    <w:rsid w:val="00D2394F"/>
    <w:rsid w:val="00D23AA9"/>
    <w:rsid w:val="00D23AC4"/>
    <w:rsid w:val="00D23C88"/>
    <w:rsid w:val="00D23FC6"/>
    <w:rsid w:val="00D24296"/>
    <w:rsid w:val="00D24445"/>
    <w:rsid w:val="00D24B4F"/>
    <w:rsid w:val="00D252E8"/>
    <w:rsid w:val="00D254CA"/>
    <w:rsid w:val="00D25914"/>
    <w:rsid w:val="00D2624D"/>
    <w:rsid w:val="00D262BB"/>
    <w:rsid w:val="00D2634E"/>
    <w:rsid w:val="00D26555"/>
    <w:rsid w:val="00D2655A"/>
    <w:rsid w:val="00D26BE2"/>
    <w:rsid w:val="00D26DD9"/>
    <w:rsid w:val="00D26FF5"/>
    <w:rsid w:val="00D2743E"/>
    <w:rsid w:val="00D2749F"/>
    <w:rsid w:val="00D27616"/>
    <w:rsid w:val="00D27667"/>
    <w:rsid w:val="00D27DE7"/>
    <w:rsid w:val="00D27EE5"/>
    <w:rsid w:val="00D27FCF"/>
    <w:rsid w:val="00D30044"/>
    <w:rsid w:val="00D304B9"/>
    <w:rsid w:val="00D3062A"/>
    <w:rsid w:val="00D309A4"/>
    <w:rsid w:val="00D30FB3"/>
    <w:rsid w:val="00D311CF"/>
    <w:rsid w:val="00D31451"/>
    <w:rsid w:val="00D3158C"/>
    <w:rsid w:val="00D316C6"/>
    <w:rsid w:val="00D31906"/>
    <w:rsid w:val="00D31B39"/>
    <w:rsid w:val="00D31CF0"/>
    <w:rsid w:val="00D31E1C"/>
    <w:rsid w:val="00D321FB"/>
    <w:rsid w:val="00D3229F"/>
    <w:rsid w:val="00D323C0"/>
    <w:rsid w:val="00D3254C"/>
    <w:rsid w:val="00D3293C"/>
    <w:rsid w:val="00D32B75"/>
    <w:rsid w:val="00D3318B"/>
    <w:rsid w:val="00D33A16"/>
    <w:rsid w:val="00D33FA7"/>
    <w:rsid w:val="00D341FE"/>
    <w:rsid w:val="00D345E4"/>
    <w:rsid w:val="00D3508B"/>
    <w:rsid w:val="00D353C0"/>
    <w:rsid w:val="00D353F7"/>
    <w:rsid w:val="00D35469"/>
    <w:rsid w:val="00D357C8"/>
    <w:rsid w:val="00D35834"/>
    <w:rsid w:val="00D35EE8"/>
    <w:rsid w:val="00D3602E"/>
    <w:rsid w:val="00D365CF"/>
    <w:rsid w:val="00D3667F"/>
    <w:rsid w:val="00D366CD"/>
    <w:rsid w:val="00D366DC"/>
    <w:rsid w:val="00D36A1A"/>
    <w:rsid w:val="00D3724A"/>
    <w:rsid w:val="00D37270"/>
    <w:rsid w:val="00D37802"/>
    <w:rsid w:val="00D37870"/>
    <w:rsid w:val="00D37B0D"/>
    <w:rsid w:val="00D37E8C"/>
    <w:rsid w:val="00D37FEB"/>
    <w:rsid w:val="00D40037"/>
    <w:rsid w:val="00D40095"/>
    <w:rsid w:val="00D4062B"/>
    <w:rsid w:val="00D4127C"/>
    <w:rsid w:val="00D41359"/>
    <w:rsid w:val="00D413B3"/>
    <w:rsid w:val="00D41D10"/>
    <w:rsid w:val="00D41DE0"/>
    <w:rsid w:val="00D42031"/>
    <w:rsid w:val="00D4204B"/>
    <w:rsid w:val="00D422F9"/>
    <w:rsid w:val="00D4284F"/>
    <w:rsid w:val="00D428E7"/>
    <w:rsid w:val="00D42EEE"/>
    <w:rsid w:val="00D4306D"/>
    <w:rsid w:val="00D430FF"/>
    <w:rsid w:val="00D43828"/>
    <w:rsid w:val="00D43992"/>
    <w:rsid w:val="00D43AA9"/>
    <w:rsid w:val="00D43CBB"/>
    <w:rsid w:val="00D43D3B"/>
    <w:rsid w:val="00D43D55"/>
    <w:rsid w:val="00D44152"/>
    <w:rsid w:val="00D4415C"/>
    <w:rsid w:val="00D4420E"/>
    <w:rsid w:val="00D444C2"/>
    <w:rsid w:val="00D444F3"/>
    <w:rsid w:val="00D44C7D"/>
    <w:rsid w:val="00D44CB7"/>
    <w:rsid w:val="00D451D8"/>
    <w:rsid w:val="00D455F2"/>
    <w:rsid w:val="00D456DA"/>
    <w:rsid w:val="00D45819"/>
    <w:rsid w:val="00D46257"/>
    <w:rsid w:val="00D462B9"/>
    <w:rsid w:val="00D46363"/>
    <w:rsid w:val="00D463B6"/>
    <w:rsid w:val="00D4663B"/>
    <w:rsid w:val="00D46936"/>
    <w:rsid w:val="00D46B1C"/>
    <w:rsid w:val="00D46C55"/>
    <w:rsid w:val="00D47298"/>
    <w:rsid w:val="00D4739A"/>
    <w:rsid w:val="00D478CE"/>
    <w:rsid w:val="00D478EF"/>
    <w:rsid w:val="00D47ECB"/>
    <w:rsid w:val="00D47FEC"/>
    <w:rsid w:val="00D50197"/>
    <w:rsid w:val="00D501E5"/>
    <w:rsid w:val="00D50433"/>
    <w:rsid w:val="00D505B9"/>
    <w:rsid w:val="00D50AA4"/>
    <w:rsid w:val="00D50D96"/>
    <w:rsid w:val="00D516F6"/>
    <w:rsid w:val="00D51BD4"/>
    <w:rsid w:val="00D51FEA"/>
    <w:rsid w:val="00D52197"/>
    <w:rsid w:val="00D52342"/>
    <w:rsid w:val="00D5298F"/>
    <w:rsid w:val="00D52D97"/>
    <w:rsid w:val="00D52DF1"/>
    <w:rsid w:val="00D53079"/>
    <w:rsid w:val="00D535C0"/>
    <w:rsid w:val="00D53629"/>
    <w:rsid w:val="00D53FC9"/>
    <w:rsid w:val="00D54194"/>
    <w:rsid w:val="00D541B6"/>
    <w:rsid w:val="00D5442E"/>
    <w:rsid w:val="00D5457B"/>
    <w:rsid w:val="00D54851"/>
    <w:rsid w:val="00D54887"/>
    <w:rsid w:val="00D55296"/>
    <w:rsid w:val="00D5542C"/>
    <w:rsid w:val="00D55511"/>
    <w:rsid w:val="00D55C7E"/>
    <w:rsid w:val="00D55DAB"/>
    <w:rsid w:val="00D55F07"/>
    <w:rsid w:val="00D5625F"/>
    <w:rsid w:val="00D566B2"/>
    <w:rsid w:val="00D569A4"/>
    <w:rsid w:val="00D56B4A"/>
    <w:rsid w:val="00D573A1"/>
    <w:rsid w:val="00D57508"/>
    <w:rsid w:val="00D575B1"/>
    <w:rsid w:val="00D575FE"/>
    <w:rsid w:val="00D576AE"/>
    <w:rsid w:val="00D57893"/>
    <w:rsid w:val="00D57C4A"/>
    <w:rsid w:val="00D57C7F"/>
    <w:rsid w:val="00D6068B"/>
    <w:rsid w:val="00D60A40"/>
    <w:rsid w:val="00D60A46"/>
    <w:rsid w:val="00D60D2C"/>
    <w:rsid w:val="00D60D36"/>
    <w:rsid w:val="00D60E17"/>
    <w:rsid w:val="00D60E9C"/>
    <w:rsid w:val="00D61452"/>
    <w:rsid w:val="00D6150F"/>
    <w:rsid w:val="00D616A4"/>
    <w:rsid w:val="00D618C7"/>
    <w:rsid w:val="00D61BF0"/>
    <w:rsid w:val="00D62048"/>
    <w:rsid w:val="00D6272F"/>
    <w:rsid w:val="00D62BF2"/>
    <w:rsid w:val="00D62FCE"/>
    <w:rsid w:val="00D63328"/>
    <w:rsid w:val="00D634A0"/>
    <w:rsid w:val="00D63917"/>
    <w:rsid w:val="00D63F83"/>
    <w:rsid w:val="00D64324"/>
    <w:rsid w:val="00D64499"/>
    <w:rsid w:val="00D644F4"/>
    <w:rsid w:val="00D64747"/>
    <w:rsid w:val="00D64CB5"/>
    <w:rsid w:val="00D64DBF"/>
    <w:rsid w:val="00D65110"/>
    <w:rsid w:val="00D6512F"/>
    <w:rsid w:val="00D65323"/>
    <w:rsid w:val="00D657A2"/>
    <w:rsid w:val="00D657D8"/>
    <w:rsid w:val="00D658B2"/>
    <w:rsid w:val="00D6599E"/>
    <w:rsid w:val="00D65AC7"/>
    <w:rsid w:val="00D65B67"/>
    <w:rsid w:val="00D660F0"/>
    <w:rsid w:val="00D6610D"/>
    <w:rsid w:val="00D662EF"/>
    <w:rsid w:val="00D665FA"/>
    <w:rsid w:val="00D66875"/>
    <w:rsid w:val="00D66DD7"/>
    <w:rsid w:val="00D671FF"/>
    <w:rsid w:val="00D67686"/>
    <w:rsid w:val="00D67BA3"/>
    <w:rsid w:val="00D67BA9"/>
    <w:rsid w:val="00D67FF4"/>
    <w:rsid w:val="00D70158"/>
    <w:rsid w:val="00D70621"/>
    <w:rsid w:val="00D70C9F"/>
    <w:rsid w:val="00D71335"/>
    <w:rsid w:val="00D71339"/>
    <w:rsid w:val="00D71477"/>
    <w:rsid w:val="00D71A34"/>
    <w:rsid w:val="00D71AB1"/>
    <w:rsid w:val="00D71D6A"/>
    <w:rsid w:val="00D72872"/>
    <w:rsid w:val="00D729A7"/>
    <w:rsid w:val="00D72D02"/>
    <w:rsid w:val="00D7334C"/>
    <w:rsid w:val="00D73ED1"/>
    <w:rsid w:val="00D746FE"/>
    <w:rsid w:val="00D74AAE"/>
    <w:rsid w:val="00D74B7D"/>
    <w:rsid w:val="00D75449"/>
    <w:rsid w:val="00D75668"/>
    <w:rsid w:val="00D75A21"/>
    <w:rsid w:val="00D765EB"/>
    <w:rsid w:val="00D765F8"/>
    <w:rsid w:val="00D766C2"/>
    <w:rsid w:val="00D771AD"/>
    <w:rsid w:val="00D77774"/>
    <w:rsid w:val="00D77BBB"/>
    <w:rsid w:val="00D77C0C"/>
    <w:rsid w:val="00D80201"/>
    <w:rsid w:val="00D80274"/>
    <w:rsid w:val="00D80A32"/>
    <w:rsid w:val="00D80CE2"/>
    <w:rsid w:val="00D80DD9"/>
    <w:rsid w:val="00D811A5"/>
    <w:rsid w:val="00D8139E"/>
    <w:rsid w:val="00D81757"/>
    <w:rsid w:val="00D817D5"/>
    <w:rsid w:val="00D81B4B"/>
    <w:rsid w:val="00D81F99"/>
    <w:rsid w:val="00D82117"/>
    <w:rsid w:val="00D821B8"/>
    <w:rsid w:val="00D821F6"/>
    <w:rsid w:val="00D8242E"/>
    <w:rsid w:val="00D8243C"/>
    <w:rsid w:val="00D82516"/>
    <w:rsid w:val="00D827C7"/>
    <w:rsid w:val="00D828E0"/>
    <w:rsid w:val="00D8294B"/>
    <w:rsid w:val="00D82C8E"/>
    <w:rsid w:val="00D82D5C"/>
    <w:rsid w:val="00D82E2B"/>
    <w:rsid w:val="00D831B7"/>
    <w:rsid w:val="00D832BA"/>
    <w:rsid w:val="00D835C5"/>
    <w:rsid w:val="00D835C9"/>
    <w:rsid w:val="00D8375C"/>
    <w:rsid w:val="00D83ADA"/>
    <w:rsid w:val="00D83EFF"/>
    <w:rsid w:val="00D83F0C"/>
    <w:rsid w:val="00D84229"/>
    <w:rsid w:val="00D843C8"/>
    <w:rsid w:val="00D843DA"/>
    <w:rsid w:val="00D844CC"/>
    <w:rsid w:val="00D84A70"/>
    <w:rsid w:val="00D84D4E"/>
    <w:rsid w:val="00D84F47"/>
    <w:rsid w:val="00D852EB"/>
    <w:rsid w:val="00D85440"/>
    <w:rsid w:val="00D857C8"/>
    <w:rsid w:val="00D861B0"/>
    <w:rsid w:val="00D86521"/>
    <w:rsid w:val="00D86B14"/>
    <w:rsid w:val="00D86C0B"/>
    <w:rsid w:val="00D86CB8"/>
    <w:rsid w:val="00D87638"/>
    <w:rsid w:val="00D878D1"/>
    <w:rsid w:val="00D879AF"/>
    <w:rsid w:val="00D90188"/>
    <w:rsid w:val="00D902AC"/>
    <w:rsid w:val="00D90499"/>
    <w:rsid w:val="00D9058B"/>
    <w:rsid w:val="00D9092C"/>
    <w:rsid w:val="00D90FED"/>
    <w:rsid w:val="00D910A1"/>
    <w:rsid w:val="00D91291"/>
    <w:rsid w:val="00D912BF"/>
    <w:rsid w:val="00D914D2"/>
    <w:rsid w:val="00D9153F"/>
    <w:rsid w:val="00D915CC"/>
    <w:rsid w:val="00D917C5"/>
    <w:rsid w:val="00D91936"/>
    <w:rsid w:val="00D91969"/>
    <w:rsid w:val="00D91A60"/>
    <w:rsid w:val="00D91A76"/>
    <w:rsid w:val="00D91A86"/>
    <w:rsid w:val="00D91B00"/>
    <w:rsid w:val="00D91C20"/>
    <w:rsid w:val="00D91D8E"/>
    <w:rsid w:val="00D91E5F"/>
    <w:rsid w:val="00D92EA5"/>
    <w:rsid w:val="00D93294"/>
    <w:rsid w:val="00D93300"/>
    <w:rsid w:val="00D935AD"/>
    <w:rsid w:val="00D936B0"/>
    <w:rsid w:val="00D936F8"/>
    <w:rsid w:val="00D9425D"/>
    <w:rsid w:val="00D942A3"/>
    <w:rsid w:val="00D9437F"/>
    <w:rsid w:val="00D94453"/>
    <w:rsid w:val="00D94517"/>
    <w:rsid w:val="00D94BE6"/>
    <w:rsid w:val="00D94C04"/>
    <w:rsid w:val="00D952DC"/>
    <w:rsid w:val="00D95732"/>
    <w:rsid w:val="00D9576A"/>
    <w:rsid w:val="00D9632B"/>
    <w:rsid w:val="00D965C2"/>
    <w:rsid w:val="00D96798"/>
    <w:rsid w:val="00D969B1"/>
    <w:rsid w:val="00D96B42"/>
    <w:rsid w:val="00D96F7E"/>
    <w:rsid w:val="00D9700D"/>
    <w:rsid w:val="00D97199"/>
    <w:rsid w:val="00D97307"/>
    <w:rsid w:val="00D973EC"/>
    <w:rsid w:val="00D976AF"/>
    <w:rsid w:val="00D976DD"/>
    <w:rsid w:val="00D97CCA"/>
    <w:rsid w:val="00DA01E5"/>
    <w:rsid w:val="00DA0568"/>
    <w:rsid w:val="00DA05CD"/>
    <w:rsid w:val="00DA09C2"/>
    <w:rsid w:val="00DA0BB2"/>
    <w:rsid w:val="00DA0E78"/>
    <w:rsid w:val="00DA1383"/>
    <w:rsid w:val="00DA157F"/>
    <w:rsid w:val="00DA1BB3"/>
    <w:rsid w:val="00DA1C65"/>
    <w:rsid w:val="00DA1DE5"/>
    <w:rsid w:val="00DA1EF6"/>
    <w:rsid w:val="00DA1F70"/>
    <w:rsid w:val="00DA2140"/>
    <w:rsid w:val="00DA26B9"/>
    <w:rsid w:val="00DA272B"/>
    <w:rsid w:val="00DA29D6"/>
    <w:rsid w:val="00DA2EF5"/>
    <w:rsid w:val="00DA32D6"/>
    <w:rsid w:val="00DA369D"/>
    <w:rsid w:val="00DA4407"/>
    <w:rsid w:val="00DA47D8"/>
    <w:rsid w:val="00DA4D94"/>
    <w:rsid w:val="00DA5529"/>
    <w:rsid w:val="00DA5A79"/>
    <w:rsid w:val="00DA5A82"/>
    <w:rsid w:val="00DA5CB2"/>
    <w:rsid w:val="00DA5E23"/>
    <w:rsid w:val="00DA6341"/>
    <w:rsid w:val="00DA6393"/>
    <w:rsid w:val="00DA6452"/>
    <w:rsid w:val="00DA661B"/>
    <w:rsid w:val="00DA669B"/>
    <w:rsid w:val="00DA6995"/>
    <w:rsid w:val="00DA69DD"/>
    <w:rsid w:val="00DA6ADA"/>
    <w:rsid w:val="00DA6D5D"/>
    <w:rsid w:val="00DA6DBF"/>
    <w:rsid w:val="00DA6ED5"/>
    <w:rsid w:val="00DA71A7"/>
    <w:rsid w:val="00DA73FC"/>
    <w:rsid w:val="00DA749D"/>
    <w:rsid w:val="00DA75CF"/>
    <w:rsid w:val="00DA76A6"/>
    <w:rsid w:val="00DA77E2"/>
    <w:rsid w:val="00DA7B7D"/>
    <w:rsid w:val="00DA7D43"/>
    <w:rsid w:val="00DB0086"/>
    <w:rsid w:val="00DB0368"/>
    <w:rsid w:val="00DB0506"/>
    <w:rsid w:val="00DB08C5"/>
    <w:rsid w:val="00DB09A1"/>
    <w:rsid w:val="00DB0C51"/>
    <w:rsid w:val="00DB0FEE"/>
    <w:rsid w:val="00DB14F1"/>
    <w:rsid w:val="00DB18C5"/>
    <w:rsid w:val="00DB1C23"/>
    <w:rsid w:val="00DB2E24"/>
    <w:rsid w:val="00DB33D0"/>
    <w:rsid w:val="00DB3575"/>
    <w:rsid w:val="00DB35D1"/>
    <w:rsid w:val="00DB36F1"/>
    <w:rsid w:val="00DB3740"/>
    <w:rsid w:val="00DB3C94"/>
    <w:rsid w:val="00DB3F96"/>
    <w:rsid w:val="00DB42E4"/>
    <w:rsid w:val="00DB4376"/>
    <w:rsid w:val="00DB43A0"/>
    <w:rsid w:val="00DB456D"/>
    <w:rsid w:val="00DB460E"/>
    <w:rsid w:val="00DB4747"/>
    <w:rsid w:val="00DB494B"/>
    <w:rsid w:val="00DB511E"/>
    <w:rsid w:val="00DB51B3"/>
    <w:rsid w:val="00DB51BB"/>
    <w:rsid w:val="00DB52CA"/>
    <w:rsid w:val="00DB54EF"/>
    <w:rsid w:val="00DB561B"/>
    <w:rsid w:val="00DB5778"/>
    <w:rsid w:val="00DB5839"/>
    <w:rsid w:val="00DB5884"/>
    <w:rsid w:val="00DB5D86"/>
    <w:rsid w:val="00DB5DAD"/>
    <w:rsid w:val="00DB612C"/>
    <w:rsid w:val="00DB63DE"/>
    <w:rsid w:val="00DB6494"/>
    <w:rsid w:val="00DB658D"/>
    <w:rsid w:val="00DB6A16"/>
    <w:rsid w:val="00DB6D46"/>
    <w:rsid w:val="00DB70C7"/>
    <w:rsid w:val="00DB7792"/>
    <w:rsid w:val="00DB7794"/>
    <w:rsid w:val="00DB78FB"/>
    <w:rsid w:val="00DB7AA3"/>
    <w:rsid w:val="00DB7AB0"/>
    <w:rsid w:val="00DB7BA6"/>
    <w:rsid w:val="00DB7C6A"/>
    <w:rsid w:val="00DC04CB"/>
    <w:rsid w:val="00DC05BE"/>
    <w:rsid w:val="00DC09B5"/>
    <w:rsid w:val="00DC09EE"/>
    <w:rsid w:val="00DC0A2E"/>
    <w:rsid w:val="00DC0A97"/>
    <w:rsid w:val="00DC0D16"/>
    <w:rsid w:val="00DC0DBB"/>
    <w:rsid w:val="00DC0FD9"/>
    <w:rsid w:val="00DC118D"/>
    <w:rsid w:val="00DC1221"/>
    <w:rsid w:val="00DC126E"/>
    <w:rsid w:val="00DC15FC"/>
    <w:rsid w:val="00DC177C"/>
    <w:rsid w:val="00DC17F7"/>
    <w:rsid w:val="00DC20D8"/>
    <w:rsid w:val="00DC26E4"/>
    <w:rsid w:val="00DC27EF"/>
    <w:rsid w:val="00DC286F"/>
    <w:rsid w:val="00DC2B16"/>
    <w:rsid w:val="00DC2B49"/>
    <w:rsid w:val="00DC2EC9"/>
    <w:rsid w:val="00DC2FD3"/>
    <w:rsid w:val="00DC34CA"/>
    <w:rsid w:val="00DC393D"/>
    <w:rsid w:val="00DC3C38"/>
    <w:rsid w:val="00DC3C89"/>
    <w:rsid w:val="00DC3DA1"/>
    <w:rsid w:val="00DC3E4A"/>
    <w:rsid w:val="00DC3EFE"/>
    <w:rsid w:val="00DC47F2"/>
    <w:rsid w:val="00DC4861"/>
    <w:rsid w:val="00DC4C0E"/>
    <w:rsid w:val="00DC4E84"/>
    <w:rsid w:val="00DC4EE3"/>
    <w:rsid w:val="00DC5231"/>
    <w:rsid w:val="00DC539D"/>
    <w:rsid w:val="00DC550D"/>
    <w:rsid w:val="00DC552F"/>
    <w:rsid w:val="00DC5CAA"/>
    <w:rsid w:val="00DC5DB1"/>
    <w:rsid w:val="00DC5E95"/>
    <w:rsid w:val="00DC6282"/>
    <w:rsid w:val="00DC664C"/>
    <w:rsid w:val="00DC66D2"/>
    <w:rsid w:val="00DC6775"/>
    <w:rsid w:val="00DC67E4"/>
    <w:rsid w:val="00DC69D2"/>
    <w:rsid w:val="00DC6B8B"/>
    <w:rsid w:val="00DC6C4C"/>
    <w:rsid w:val="00DC6E40"/>
    <w:rsid w:val="00DC7153"/>
    <w:rsid w:val="00DC73CC"/>
    <w:rsid w:val="00DC7419"/>
    <w:rsid w:val="00DC7576"/>
    <w:rsid w:val="00DC792F"/>
    <w:rsid w:val="00DC7BD7"/>
    <w:rsid w:val="00DC7C73"/>
    <w:rsid w:val="00DD0444"/>
    <w:rsid w:val="00DD0729"/>
    <w:rsid w:val="00DD0D56"/>
    <w:rsid w:val="00DD126C"/>
    <w:rsid w:val="00DD14DB"/>
    <w:rsid w:val="00DD16D3"/>
    <w:rsid w:val="00DD177B"/>
    <w:rsid w:val="00DD1861"/>
    <w:rsid w:val="00DD19E2"/>
    <w:rsid w:val="00DD1C21"/>
    <w:rsid w:val="00DD25B3"/>
    <w:rsid w:val="00DD2938"/>
    <w:rsid w:val="00DD2FEE"/>
    <w:rsid w:val="00DD324C"/>
    <w:rsid w:val="00DD35C8"/>
    <w:rsid w:val="00DD3644"/>
    <w:rsid w:val="00DD3790"/>
    <w:rsid w:val="00DD3C1F"/>
    <w:rsid w:val="00DD4D40"/>
    <w:rsid w:val="00DD4D5A"/>
    <w:rsid w:val="00DD4DA5"/>
    <w:rsid w:val="00DD4EEC"/>
    <w:rsid w:val="00DD5320"/>
    <w:rsid w:val="00DD5713"/>
    <w:rsid w:val="00DD590E"/>
    <w:rsid w:val="00DD6132"/>
    <w:rsid w:val="00DD6423"/>
    <w:rsid w:val="00DD6720"/>
    <w:rsid w:val="00DD6ABA"/>
    <w:rsid w:val="00DD6AE9"/>
    <w:rsid w:val="00DD6C00"/>
    <w:rsid w:val="00DD6CB1"/>
    <w:rsid w:val="00DD6D6C"/>
    <w:rsid w:val="00DD6DF0"/>
    <w:rsid w:val="00DD6F9C"/>
    <w:rsid w:val="00DD7240"/>
    <w:rsid w:val="00DD77D0"/>
    <w:rsid w:val="00DD7DF3"/>
    <w:rsid w:val="00DE0046"/>
    <w:rsid w:val="00DE022A"/>
    <w:rsid w:val="00DE04E1"/>
    <w:rsid w:val="00DE0842"/>
    <w:rsid w:val="00DE088A"/>
    <w:rsid w:val="00DE08E0"/>
    <w:rsid w:val="00DE09FC"/>
    <w:rsid w:val="00DE10EE"/>
    <w:rsid w:val="00DE123E"/>
    <w:rsid w:val="00DE13E6"/>
    <w:rsid w:val="00DE1A98"/>
    <w:rsid w:val="00DE1DD1"/>
    <w:rsid w:val="00DE2960"/>
    <w:rsid w:val="00DE2EC4"/>
    <w:rsid w:val="00DE3075"/>
    <w:rsid w:val="00DE3B76"/>
    <w:rsid w:val="00DE4146"/>
    <w:rsid w:val="00DE42EE"/>
    <w:rsid w:val="00DE471E"/>
    <w:rsid w:val="00DE488A"/>
    <w:rsid w:val="00DE4E7B"/>
    <w:rsid w:val="00DE5286"/>
    <w:rsid w:val="00DE530C"/>
    <w:rsid w:val="00DE55B1"/>
    <w:rsid w:val="00DE57B6"/>
    <w:rsid w:val="00DE59DE"/>
    <w:rsid w:val="00DE5B20"/>
    <w:rsid w:val="00DE5C9D"/>
    <w:rsid w:val="00DE6522"/>
    <w:rsid w:val="00DE6655"/>
    <w:rsid w:val="00DE6DD6"/>
    <w:rsid w:val="00DE6E25"/>
    <w:rsid w:val="00DE6F37"/>
    <w:rsid w:val="00DE75AC"/>
    <w:rsid w:val="00DE7748"/>
    <w:rsid w:val="00DE77EA"/>
    <w:rsid w:val="00DE7AA0"/>
    <w:rsid w:val="00DF02AE"/>
    <w:rsid w:val="00DF0761"/>
    <w:rsid w:val="00DF1273"/>
    <w:rsid w:val="00DF155D"/>
    <w:rsid w:val="00DF2160"/>
    <w:rsid w:val="00DF2696"/>
    <w:rsid w:val="00DF2EBD"/>
    <w:rsid w:val="00DF3654"/>
    <w:rsid w:val="00DF390E"/>
    <w:rsid w:val="00DF3C13"/>
    <w:rsid w:val="00DF3CD0"/>
    <w:rsid w:val="00DF3D62"/>
    <w:rsid w:val="00DF3F5E"/>
    <w:rsid w:val="00DF4113"/>
    <w:rsid w:val="00DF415A"/>
    <w:rsid w:val="00DF435B"/>
    <w:rsid w:val="00DF4981"/>
    <w:rsid w:val="00DF4A8A"/>
    <w:rsid w:val="00DF4B3D"/>
    <w:rsid w:val="00DF4E63"/>
    <w:rsid w:val="00DF4F94"/>
    <w:rsid w:val="00DF50A2"/>
    <w:rsid w:val="00DF5A7E"/>
    <w:rsid w:val="00DF5D43"/>
    <w:rsid w:val="00DF5DA5"/>
    <w:rsid w:val="00DF5FF0"/>
    <w:rsid w:val="00DF6187"/>
    <w:rsid w:val="00DF63C6"/>
    <w:rsid w:val="00DF6D2E"/>
    <w:rsid w:val="00DF6E09"/>
    <w:rsid w:val="00DF70B9"/>
    <w:rsid w:val="00DF7686"/>
    <w:rsid w:val="00DF7C15"/>
    <w:rsid w:val="00E000A8"/>
    <w:rsid w:val="00E00113"/>
    <w:rsid w:val="00E00590"/>
    <w:rsid w:val="00E00834"/>
    <w:rsid w:val="00E0097B"/>
    <w:rsid w:val="00E0155F"/>
    <w:rsid w:val="00E01C39"/>
    <w:rsid w:val="00E025FD"/>
    <w:rsid w:val="00E02A65"/>
    <w:rsid w:val="00E02DCD"/>
    <w:rsid w:val="00E02E7A"/>
    <w:rsid w:val="00E03177"/>
    <w:rsid w:val="00E0322A"/>
    <w:rsid w:val="00E03988"/>
    <w:rsid w:val="00E04092"/>
    <w:rsid w:val="00E043F5"/>
    <w:rsid w:val="00E04716"/>
    <w:rsid w:val="00E047F0"/>
    <w:rsid w:val="00E04B21"/>
    <w:rsid w:val="00E04DE0"/>
    <w:rsid w:val="00E04FAE"/>
    <w:rsid w:val="00E0507A"/>
    <w:rsid w:val="00E05136"/>
    <w:rsid w:val="00E0543A"/>
    <w:rsid w:val="00E05A4C"/>
    <w:rsid w:val="00E05A93"/>
    <w:rsid w:val="00E05DF2"/>
    <w:rsid w:val="00E05F2D"/>
    <w:rsid w:val="00E062D4"/>
    <w:rsid w:val="00E06346"/>
    <w:rsid w:val="00E06FA0"/>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75"/>
    <w:rsid w:val="00E10FAF"/>
    <w:rsid w:val="00E10FCB"/>
    <w:rsid w:val="00E110D7"/>
    <w:rsid w:val="00E11485"/>
    <w:rsid w:val="00E11626"/>
    <w:rsid w:val="00E11837"/>
    <w:rsid w:val="00E11969"/>
    <w:rsid w:val="00E11A03"/>
    <w:rsid w:val="00E11FC5"/>
    <w:rsid w:val="00E120F9"/>
    <w:rsid w:val="00E12348"/>
    <w:rsid w:val="00E1263C"/>
    <w:rsid w:val="00E12901"/>
    <w:rsid w:val="00E1298A"/>
    <w:rsid w:val="00E12AAE"/>
    <w:rsid w:val="00E12B6E"/>
    <w:rsid w:val="00E12BD5"/>
    <w:rsid w:val="00E132EA"/>
    <w:rsid w:val="00E1346D"/>
    <w:rsid w:val="00E134A3"/>
    <w:rsid w:val="00E137F4"/>
    <w:rsid w:val="00E13AE9"/>
    <w:rsid w:val="00E14277"/>
    <w:rsid w:val="00E14939"/>
    <w:rsid w:val="00E14A04"/>
    <w:rsid w:val="00E14A0E"/>
    <w:rsid w:val="00E14CB8"/>
    <w:rsid w:val="00E14D64"/>
    <w:rsid w:val="00E14DAA"/>
    <w:rsid w:val="00E15043"/>
    <w:rsid w:val="00E15E87"/>
    <w:rsid w:val="00E161FA"/>
    <w:rsid w:val="00E16317"/>
    <w:rsid w:val="00E16538"/>
    <w:rsid w:val="00E168F1"/>
    <w:rsid w:val="00E16EA9"/>
    <w:rsid w:val="00E174A9"/>
    <w:rsid w:val="00E17996"/>
    <w:rsid w:val="00E179D1"/>
    <w:rsid w:val="00E17E34"/>
    <w:rsid w:val="00E2079C"/>
    <w:rsid w:val="00E20E74"/>
    <w:rsid w:val="00E2111D"/>
    <w:rsid w:val="00E212EA"/>
    <w:rsid w:val="00E21489"/>
    <w:rsid w:val="00E214E3"/>
    <w:rsid w:val="00E2159F"/>
    <w:rsid w:val="00E21665"/>
    <w:rsid w:val="00E218D3"/>
    <w:rsid w:val="00E2197C"/>
    <w:rsid w:val="00E21CF2"/>
    <w:rsid w:val="00E2204D"/>
    <w:rsid w:val="00E224CD"/>
    <w:rsid w:val="00E22BC8"/>
    <w:rsid w:val="00E22BD0"/>
    <w:rsid w:val="00E22CC4"/>
    <w:rsid w:val="00E22F41"/>
    <w:rsid w:val="00E23563"/>
    <w:rsid w:val="00E2383A"/>
    <w:rsid w:val="00E23A2F"/>
    <w:rsid w:val="00E23ED7"/>
    <w:rsid w:val="00E24043"/>
    <w:rsid w:val="00E2410E"/>
    <w:rsid w:val="00E2455B"/>
    <w:rsid w:val="00E248B9"/>
    <w:rsid w:val="00E24E1B"/>
    <w:rsid w:val="00E256A2"/>
    <w:rsid w:val="00E25E96"/>
    <w:rsid w:val="00E25F3F"/>
    <w:rsid w:val="00E26602"/>
    <w:rsid w:val="00E27118"/>
    <w:rsid w:val="00E27202"/>
    <w:rsid w:val="00E27522"/>
    <w:rsid w:val="00E27F7D"/>
    <w:rsid w:val="00E303AF"/>
    <w:rsid w:val="00E30597"/>
    <w:rsid w:val="00E305A9"/>
    <w:rsid w:val="00E30D4A"/>
    <w:rsid w:val="00E30D58"/>
    <w:rsid w:val="00E30E3F"/>
    <w:rsid w:val="00E3118D"/>
    <w:rsid w:val="00E31351"/>
    <w:rsid w:val="00E315F2"/>
    <w:rsid w:val="00E319A7"/>
    <w:rsid w:val="00E319A9"/>
    <w:rsid w:val="00E31A56"/>
    <w:rsid w:val="00E31A93"/>
    <w:rsid w:val="00E31D53"/>
    <w:rsid w:val="00E32218"/>
    <w:rsid w:val="00E3223A"/>
    <w:rsid w:val="00E3249E"/>
    <w:rsid w:val="00E326ED"/>
    <w:rsid w:val="00E3275C"/>
    <w:rsid w:val="00E32840"/>
    <w:rsid w:val="00E329B2"/>
    <w:rsid w:val="00E32D23"/>
    <w:rsid w:val="00E32FD3"/>
    <w:rsid w:val="00E33D82"/>
    <w:rsid w:val="00E342BB"/>
    <w:rsid w:val="00E343DF"/>
    <w:rsid w:val="00E34422"/>
    <w:rsid w:val="00E348AF"/>
    <w:rsid w:val="00E34930"/>
    <w:rsid w:val="00E3499D"/>
    <w:rsid w:val="00E34B35"/>
    <w:rsid w:val="00E34C62"/>
    <w:rsid w:val="00E34E0F"/>
    <w:rsid w:val="00E35087"/>
    <w:rsid w:val="00E35110"/>
    <w:rsid w:val="00E352C4"/>
    <w:rsid w:val="00E354E0"/>
    <w:rsid w:val="00E35676"/>
    <w:rsid w:val="00E35AE8"/>
    <w:rsid w:val="00E35E05"/>
    <w:rsid w:val="00E360A3"/>
    <w:rsid w:val="00E3639C"/>
    <w:rsid w:val="00E36863"/>
    <w:rsid w:val="00E36A8D"/>
    <w:rsid w:val="00E37102"/>
    <w:rsid w:val="00E37435"/>
    <w:rsid w:val="00E37445"/>
    <w:rsid w:val="00E374EF"/>
    <w:rsid w:val="00E37649"/>
    <w:rsid w:val="00E37694"/>
    <w:rsid w:val="00E37793"/>
    <w:rsid w:val="00E379F0"/>
    <w:rsid w:val="00E37B96"/>
    <w:rsid w:val="00E37BD8"/>
    <w:rsid w:val="00E40522"/>
    <w:rsid w:val="00E4075D"/>
    <w:rsid w:val="00E4087D"/>
    <w:rsid w:val="00E40A60"/>
    <w:rsid w:val="00E40AFF"/>
    <w:rsid w:val="00E41164"/>
    <w:rsid w:val="00E41650"/>
    <w:rsid w:val="00E4188C"/>
    <w:rsid w:val="00E41950"/>
    <w:rsid w:val="00E41971"/>
    <w:rsid w:val="00E41F34"/>
    <w:rsid w:val="00E42447"/>
    <w:rsid w:val="00E42BB5"/>
    <w:rsid w:val="00E42BC0"/>
    <w:rsid w:val="00E42CB0"/>
    <w:rsid w:val="00E42D68"/>
    <w:rsid w:val="00E43256"/>
    <w:rsid w:val="00E435AE"/>
    <w:rsid w:val="00E438C3"/>
    <w:rsid w:val="00E44341"/>
    <w:rsid w:val="00E443A1"/>
    <w:rsid w:val="00E4443A"/>
    <w:rsid w:val="00E44939"/>
    <w:rsid w:val="00E44B55"/>
    <w:rsid w:val="00E44B97"/>
    <w:rsid w:val="00E45225"/>
    <w:rsid w:val="00E4525A"/>
    <w:rsid w:val="00E45296"/>
    <w:rsid w:val="00E45350"/>
    <w:rsid w:val="00E453AC"/>
    <w:rsid w:val="00E4544F"/>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50541"/>
    <w:rsid w:val="00E50E03"/>
    <w:rsid w:val="00E50E91"/>
    <w:rsid w:val="00E50F4A"/>
    <w:rsid w:val="00E50FF4"/>
    <w:rsid w:val="00E50FFD"/>
    <w:rsid w:val="00E51225"/>
    <w:rsid w:val="00E51575"/>
    <w:rsid w:val="00E51900"/>
    <w:rsid w:val="00E51B2E"/>
    <w:rsid w:val="00E51CEC"/>
    <w:rsid w:val="00E51F85"/>
    <w:rsid w:val="00E522BD"/>
    <w:rsid w:val="00E52816"/>
    <w:rsid w:val="00E52C29"/>
    <w:rsid w:val="00E52E4C"/>
    <w:rsid w:val="00E5391E"/>
    <w:rsid w:val="00E53B8D"/>
    <w:rsid w:val="00E53C04"/>
    <w:rsid w:val="00E548D9"/>
    <w:rsid w:val="00E549C5"/>
    <w:rsid w:val="00E54A56"/>
    <w:rsid w:val="00E54B11"/>
    <w:rsid w:val="00E54BF4"/>
    <w:rsid w:val="00E54FD9"/>
    <w:rsid w:val="00E551E5"/>
    <w:rsid w:val="00E55685"/>
    <w:rsid w:val="00E5606A"/>
    <w:rsid w:val="00E5648B"/>
    <w:rsid w:val="00E564D9"/>
    <w:rsid w:val="00E5658E"/>
    <w:rsid w:val="00E5691A"/>
    <w:rsid w:val="00E56AC2"/>
    <w:rsid w:val="00E57175"/>
    <w:rsid w:val="00E5724E"/>
    <w:rsid w:val="00E573B0"/>
    <w:rsid w:val="00E574F3"/>
    <w:rsid w:val="00E57BC7"/>
    <w:rsid w:val="00E57CDD"/>
    <w:rsid w:val="00E6085F"/>
    <w:rsid w:val="00E6098E"/>
    <w:rsid w:val="00E60C46"/>
    <w:rsid w:val="00E61044"/>
    <w:rsid w:val="00E61096"/>
    <w:rsid w:val="00E6129A"/>
    <w:rsid w:val="00E615F0"/>
    <w:rsid w:val="00E615F8"/>
    <w:rsid w:val="00E61922"/>
    <w:rsid w:val="00E619A8"/>
    <w:rsid w:val="00E61A78"/>
    <w:rsid w:val="00E61BD3"/>
    <w:rsid w:val="00E61C05"/>
    <w:rsid w:val="00E61F7B"/>
    <w:rsid w:val="00E6231F"/>
    <w:rsid w:val="00E626A1"/>
    <w:rsid w:val="00E62A2F"/>
    <w:rsid w:val="00E62F83"/>
    <w:rsid w:val="00E63042"/>
    <w:rsid w:val="00E631EA"/>
    <w:rsid w:val="00E63467"/>
    <w:rsid w:val="00E63F87"/>
    <w:rsid w:val="00E63FEC"/>
    <w:rsid w:val="00E6443F"/>
    <w:rsid w:val="00E649EB"/>
    <w:rsid w:val="00E6524F"/>
    <w:rsid w:val="00E65B32"/>
    <w:rsid w:val="00E65F14"/>
    <w:rsid w:val="00E66599"/>
    <w:rsid w:val="00E668A5"/>
    <w:rsid w:val="00E66A15"/>
    <w:rsid w:val="00E66F47"/>
    <w:rsid w:val="00E67045"/>
    <w:rsid w:val="00E67061"/>
    <w:rsid w:val="00E67279"/>
    <w:rsid w:val="00E6757D"/>
    <w:rsid w:val="00E67683"/>
    <w:rsid w:val="00E67CC1"/>
    <w:rsid w:val="00E67D3A"/>
    <w:rsid w:val="00E702DB"/>
    <w:rsid w:val="00E704B7"/>
    <w:rsid w:val="00E70591"/>
    <w:rsid w:val="00E709D7"/>
    <w:rsid w:val="00E70A6C"/>
    <w:rsid w:val="00E711E9"/>
    <w:rsid w:val="00E71387"/>
    <w:rsid w:val="00E7152C"/>
    <w:rsid w:val="00E719D3"/>
    <w:rsid w:val="00E71E9F"/>
    <w:rsid w:val="00E720B0"/>
    <w:rsid w:val="00E7226D"/>
    <w:rsid w:val="00E723D0"/>
    <w:rsid w:val="00E7245E"/>
    <w:rsid w:val="00E726CD"/>
    <w:rsid w:val="00E72A2C"/>
    <w:rsid w:val="00E72D5F"/>
    <w:rsid w:val="00E737B7"/>
    <w:rsid w:val="00E737CC"/>
    <w:rsid w:val="00E73D6E"/>
    <w:rsid w:val="00E73D96"/>
    <w:rsid w:val="00E74111"/>
    <w:rsid w:val="00E74639"/>
    <w:rsid w:val="00E7477D"/>
    <w:rsid w:val="00E75151"/>
    <w:rsid w:val="00E7561E"/>
    <w:rsid w:val="00E75914"/>
    <w:rsid w:val="00E75953"/>
    <w:rsid w:val="00E75DD4"/>
    <w:rsid w:val="00E75E9C"/>
    <w:rsid w:val="00E76477"/>
    <w:rsid w:val="00E76BE3"/>
    <w:rsid w:val="00E76F99"/>
    <w:rsid w:val="00E7705C"/>
    <w:rsid w:val="00E774F8"/>
    <w:rsid w:val="00E77703"/>
    <w:rsid w:val="00E77BE1"/>
    <w:rsid w:val="00E77D7D"/>
    <w:rsid w:val="00E77FF7"/>
    <w:rsid w:val="00E80017"/>
    <w:rsid w:val="00E8049C"/>
    <w:rsid w:val="00E80726"/>
    <w:rsid w:val="00E808ED"/>
    <w:rsid w:val="00E808F5"/>
    <w:rsid w:val="00E80C6A"/>
    <w:rsid w:val="00E80D42"/>
    <w:rsid w:val="00E80DA7"/>
    <w:rsid w:val="00E80FA8"/>
    <w:rsid w:val="00E810CE"/>
    <w:rsid w:val="00E81215"/>
    <w:rsid w:val="00E81453"/>
    <w:rsid w:val="00E8149D"/>
    <w:rsid w:val="00E81742"/>
    <w:rsid w:val="00E81B1E"/>
    <w:rsid w:val="00E81BA4"/>
    <w:rsid w:val="00E81F8D"/>
    <w:rsid w:val="00E81FE7"/>
    <w:rsid w:val="00E820CB"/>
    <w:rsid w:val="00E82109"/>
    <w:rsid w:val="00E82B4B"/>
    <w:rsid w:val="00E82CA6"/>
    <w:rsid w:val="00E82E2D"/>
    <w:rsid w:val="00E8376A"/>
    <w:rsid w:val="00E838D0"/>
    <w:rsid w:val="00E83B34"/>
    <w:rsid w:val="00E840F2"/>
    <w:rsid w:val="00E84153"/>
    <w:rsid w:val="00E842EA"/>
    <w:rsid w:val="00E84A8B"/>
    <w:rsid w:val="00E85249"/>
    <w:rsid w:val="00E85462"/>
    <w:rsid w:val="00E855BE"/>
    <w:rsid w:val="00E856D2"/>
    <w:rsid w:val="00E85F21"/>
    <w:rsid w:val="00E8601E"/>
    <w:rsid w:val="00E860C2"/>
    <w:rsid w:val="00E86599"/>
    <w:rsid w:val="00E8679F"/>
    <w:rsid w:val="00E868D9"/>
    <w:rsid w:val="00E86BE5"/>
    <w:rsid w:val="00E86DEE"/>
    <w:rsid w:val="00E87146"/>
    <w:rsid w:val="00E87789"/>
    <w:rsid w:val="00E9033F"/>
    <w:rsid w:val="00E905D4"/>
    <w:rsid w:val="00E908CC"/>
    <w:rsid w:val="00E90D2C"/>
    <w:rsid w:val="00E90E0F"/>
    <w:rsid w:val="00E90FD5"/>
    <w:rsid w:val="00E913F5"/>
    <w:rsid w:val="00E916A7"/>
    <w:rsid w:val="00E91842"/>
    <w:rsid w:val="00E919BB"/>
    <w:rsid w:val="00E91AE9"/>
    <w:rsid w:val="00E91B91"/>
    <w:rsid w:val="00E91C05"/>
    <w:rsid w:val="00E91EB9"/>
    <w:rsid w:val="00E91EC4"/>
    <w:rsid w:val="00E92300"/>
    <w:rsid w:val="00E92439"/>
    <w:rsid w:val="00E92457"/>
    <w:rsid w:val="00E9269D"/>
    <w:rsid w:val="00E92BC9"/>
    <w:rsid w:val="00E92C09"/>
    <w:rsid w:val="00E92D42"/>
    <w:rsid w:val="00E9323E"/>
    <w:rsid w:val="00E93315"/>
    <w:rsid w:val="00E93AE4"/>
    <w:rsid w:val="00E93CB6"/>
    <w:rsid w:val="00E940BA"/>
    <w:rsid w:val="00E9411D"/>
    <w:rsid w:val="00E94130"/>
    <w:rsid w:val="00E94578"/>
    <w:rsid w:val="00E946B7"/>
    <w:rsid w:val="00E94BF6"/>
    <w:rsid w:val="00E94C76"/>
    <w:rsid w:val="00E94E4C"/>
    <w:rsid w:val="00E95226"/>
    <w:rsid w:val="00E957EA"/>
    <w:rsid w:val="00E95908"/>
    <w:rsid w:val="00E95A53"/>
    <w:rsid w:val="00E95C9A"/>
    <w:rsid w:val="00E95D9B"/>
    <w:rsid w:val="00E9646A"/>
    <w:rsid w:val="00E967CD"/>
    <w:rsid w:val="00E96802"/>
    <w:rsid w:val="00E96D38"/>
    <w:rsid w:val="00E96E52"/>
    <w:rsid w:val="00E96EAE"/>
    <w:rsid w:val="00E97427"/>
    <w:rsid w:val="00E975BA"/>
    <w:rsid w:val="00E977A3"/>
    <w:rsid w:val="00E978D0"/>
    <w:rsid w:val="00E9790B"/>
    <w:rsid w:val="00E97FF9"/>
    <w:rsid w:val="00EA013D"/>
    <w:rsid w:val="00EA0326"/>
    <w:rsid w:val="00EA04CF"/>
    <w:rsid w:val="00EA04E1"/>
    <w:rsid w:val="00EA072B"/>
    <w:rsid w:val="00EA11EB"/>
    <w:rsid w:val="00EA1289"/>
    <w:rsid w:val="00EA12F8"/>
    <w:rsid w:val="00EA1300"/>
    <w:rsid w:val="00EA15D4"/>
    <w:rsid w:val="00EA1BB9"/>
    <w:rsid w:val="00EA1DB5"/>
    <w:rsid w:val="00EA2174"/>
    <w:rsid w:val="00EA23B1"/>
    <w:rsid w:val="00EA23BD"/>
    <w:rsid w:val="00EA2455"/>
    <w:rsid w:val="00EA29D9"/>
    <w:rsid w:val="00EA2A8D"/>
    <w:rsid w:val="00EA2CDC"/>
    <w:rsid w:val="00EA2D17"/>
    <w:rsid w:val="00EA2E18"/>
    <w:rsid w:val="00EA2E9B"/>
    <w:rsid w:val="00EA2F8B"/>
    <w:rsid w:val="00EA31C6"/>
    <w:rsid w:val="00EA33AC"/>
    <w:rsid w:val="00EA37D6"/>
    <w:rsid w:val="00EA3988"/>
    <w:rsid w:val="00EA3A3B"/>
    <w:rsid w:val="00EA3E0C"/>
    <w:rsid w:val="00EA3F7D"/>
    <w:rsid w:val="00EA4129"/>
    <w:rsid w:val="00EA42B6"/>
    <w:rsid w:val="00EA4856"/>
    <w:rsid w:val="00EA4EF2"/>
    <w:rsid w:val="00EA5094"/>
    <w:rsid w:val="00EA53C2"/>
    <w:rsid w:val="00EA5734"/>
    <w:rsid w:val="00EA6088"/>
    <w:rsid w:val="00EA60AE"/>
    <w:rsid w:val="00EA61A8"/>
    <w:rsid w:val="00EA61B3"/>
    <w:rsid w:val="00EA6296"/>
    <w:rsid w:val="00EA636A"/>
    <w:rsid w:val="00EA65F6"/>
    <w:rsid w:val="00EA661F"/>
    <w:rsid w:val="00EA675B"/>
    <w:rsid w:val="00EA6C0E"/>
    <w:rsid w:val="00EA7513"/>
    <w:rsid w:val="00EA7975"/>
    <w:rsid w:val="00EA7C7F"/>
    <w:rsid w:val="00EA7D23"/>
    <w:rsid w:val="00EB00F5"/>
    <w:rsid w:val="00EB08EF"/>
    <w:rsid w:val="00EB0A03"/>
    <w:rsid w:val="00EB0A9A"/>
    <w:rsid w:val="00EB0ECC"/>
    <w:rsid w:val="00EB1906"/>
    <w:rsid w:val="00EB1BD7"/>
    <w:rsid w:val="00EB1E1B"/>
    <w:rsid w:val="00EB1EFB"/>
    <w:rsid w:val="00EB1FDA"/>
    <w:rsid w:val="00EB2229"/>
    <w:rsid w:val="00EB2D51"/>
    <w:rsid w:val="00EB31A7"/>
    <w:rsid w:val="00EB3363"/>
    <w:rsid w:val="00EB3667"/>
    <w:rsid w:val="00EB37B5"/>
    <w:rsid w:val="00EB4042"/>
    <w:rsid w:val="00EB4459"/>
    <w:rsid w:val="00EB44E9"/>
    <w:rsid w:val="00EB49BD"/>
    <w:rsid w:val="00EB4A4B"/>
    <w:rsid w:val="00EB4E9B"/>
    <w:rsid w:val="00EB551B"/>
    <w:rsid w:val="00EB629D"/>
    <w:rsid w:val="00EB6352"/>
    <w:rsid w:val="00EB6764"/>
    <w:rsid w:val="00EB6936"/>
    <w:rsid w:val="00EB6D18"/>
    <w:rsid w:val="00EB7343"/>
    <w:rsid w:val="00EB753C"/>
    <w:rsid w:val="00EB765F"/>
    <w:rsid w:val="00EB7747"/>
    <w:rsid w:val="00EB79EB"/>
    <w:rsid w:val="00EB7E6F"/>
    <w:rsid w:val="00EB7E81"/>
    <w:rsid w:val="00EC003A"/>
    <w:rsid w:val="00EC01F5"/>
    <w:rsid w:val="00EC0317"/>
    <w:rsid w:val="00EC0394"/>
    <w:rsid w:val="00EC0428"/>
    <w:rsid w:val="00EC0656"/>
    <w:rsid w:val="00EC0C89"/>
    <w:rsid w:val="00EC11F1"/>
    <w:rsid w:val="00EC13D5"/>
    <w:rsid w:val="00EC13F0"/>
    <w:rsid w:val="00EC18BD"/>
    <w:rsid w:val="00EC1B98"/>
    <w:rsid w:val="00EC1C97"/>
    <w:rsid w:val="00EC2292"/>
    <w:rsid w:val="00EC26DC"/>
    <w:rsid w:val="00EC2882"/>
    <w:rsid w:val="00EC2D65"/>
    <w:rsid w:val="00EC2D6D"/>
    <w:rsid w:val="00EC2D8D"/>
    <w:rsid w:val="00EC2F70"/>
    <w:rsid w:val="00EC2F8F"/>
    <w:rsid w:val="00EC3383"/>
    <w:rsid w:val="00EC349A"/>
    <w:rsid w:val="00EC34AC"/>
    <w:rsid w:val="00EC3932"/>
    <w:rsid w:val="00EC3AB3"/>
    <w:rsid w:val="00EC3B6B"/>
    <w:rsid w:val="00EC3B97"/>
    <w:rsid w:val="00EC3DC1"/>
    <w:rsid w:val="00EC49B6"/>
    <w:rsid w:val="00EC4CE3"/>
    <w:rsid w:val="00EC4EE4"/>
    <w:rsid w:val="00EC504F"/>
    <w:rsid w:val="00EC5243"/>
    <w:rsid w:val="00EC5966"/>
    <w:rsid w:val="00EC5E93"/>
    <w:rsid w:val="00EC69F1"/>
    <w:rsid w:val="00EC73E5"/>
    <w:rsid w:val="00EC76A6"/>
    <w:rsid w:val="00EC7782"/>
    <w:rsid w:val="00EC7DB0"/>
    <w:rsid w:val="00EC7FBF"/>
    <w:rsid w:val="00ED002C"/>
    <w:rsid w:val="00ED0970"/>
    <w:rsid w:val="00ED0A69"/>
    <w:rsid w:val="00ED0CB4"/>
    <w:rsid w:val="00ED1069"/>
    <w:rsid w:val="00ED10E6"/>
    <w:rsid w:val="00ED13BA"/>
    <w:rsid w:val="00ED1691"/>
    <w:rsid w:val="00ED178B"/>
    <w:rsid w:val="00ED1CDA"/>
    <w:rsid w:val="00ED1CF2"/>
    <w:rsid w:val="00ED1E81"/>
    <w:rsid w:val="00ED1EC2"/>
    <w:rsid w:val="00ED204C"/>
    <w:rsid w:val="00ED21AB"/>
    <w:rsid w:val="00ED2371"/>
    <w:rsid w:val="00ED261F"/>
    <w:rsid w:val="00ED26B6"/>
    <w:rsid w:val="00ED26DE"/>
    <w:rsid w:val="00ED29AB"/>
    <w:rsid w:val="00ED3DE3"/>
    <w:rsid w:val="00ED3ECE"/>
    <w:rsid w:val="00ED4272"/>
    <w:rsid w:val="00ED42B7"/>
    <w:rsid w:val="00ED42D5"/>
    <w:rsid w:val="00ED48ED"/>
    <w:rsid w:val="00ED4B21"/>
    <w:rsid w:val="00ED4BB0"/>
    <w:rsid w:val="00ED51F4"/>
    <w:rsid w:val="00ED532A"/>
    <w:rsid w:val="00ED54B9"/>
    <w:rsid w:val="00ED5783"/>
    <w:rsid w:val="00ED63C6"/>
    <w:rsid w:val="00ED6475"/>
    <w:rsid w:val="00ED6907"/>
    <w:rsid w:val="00ED6959"/>
    <w:rsid w:val="00ED6DB1"/>
    <w:rsid w:val="00ED705C"/>
    <w:rsid w:val="00ED7215"/>
    <w:rsid w:val="00ED7264"/>
    <w:rsid w:val="00ED76EB"/>
    <w:rsid w:val="00ED76FB"/>
    <w:rsid w:val="00ED7C65"/>
    <w:rsid w:val="00ED7E89"/>
    <w:rsid w:val="00EE0090"/>
    <w:rsid w:val="00EE0DCB"/>
    <w:rsid w:val="00EE0FA3"/>
    <w:rsid w:val="00EE11F2"/>
    <w:rsid w:val="00EE1528"/>
    <w:rsid w:val="00EE1846"/>
    <w:rsid w:val="00EE1CDF"/>
    <w:rsid w:val="00EE1DAC"/>
    <w:rsid w:val="00EE271A"/>
    <w:rsid w:val="00EE376D"/>
    <w:rsid w:val="00EE4005"/>
    <w:rsid w:val="00EE48B6"/>
    <w:rsid w:val="00EE4CEE"/>
    <w:rsid w:val="00EE4D68"/>
    <w:rsid w:val="00EE5310"/>
    <w:rsid w:val="00EE560A"/>
    <w:rsid w:val="00EE5651"/>
    <w:rsid w:val="00EE5847"/>
    <w:rsid w:val="00EE5C92"/>
    <w:rsid w:val="00EE5FA7"/>
    <w:rsid w:val="00EE6231"/>
    <w:rsid w:val="00EE62DA"/>
    <w:rsid w:val="00EE661E"/>
    <w:rsid w:val="00EE663F"/>
    <w:rsid w:val="00EE67F2"/>
    <w:rsid w:val="00EE6DD9"/>
    <w:rsid w:val="00EE71BC"/>
    <w:rsid w:val="00EF0170"/>
    <w:rsid w:val="00EF08CB"/>
    <w:rsid w:val="00EF08FE"/>
    <w:rsid w:val="00EF094A"/>
    <w:rsid w:val="00EF0B64"/>
    <w:rsid w:val="00EF0C4C"/>
    <w:rsid w:val="00EF0CA3"/>
    <w:rsid w:val="00EF0F49"/>
    <w:rsid w:val="00EF1D2F"/>
    <w:rsid w:val="00EF204B"/>
    <w:rsid w:val="00EF2197"/>
    <w:rsid w:val="00EF28EB"/>
    <w:rsid w:val="00EF2C53"/>
    <w:rsid w:val="00EF2CF3"/>
    <w:rsid w:val="00EF2FD6"/>
    <w:rsid w:val="00EF30D0"/>
    <w:rsid w:val="00EF312F"/>
    <w:rsid w:val="00EF3482"/>
    <w:rsid w:val="00EF3B13"/>
    <w:rsid w:val="00EF3DB5"/>
    <w:rsid w:val="00EF4279"/>
    <w:rsid w:val="00EF4331"/>
    <w:rsid w:val="00EF46DB"/>
    <w:rsid w:val="00EF49E2"/>
    <w:rsid w:val="00EF4C68"/>
    <w:rsid w:val="00EF4FC1"/>
    <w:rsid w:val="00EF550B"/>
    <w:rsid w:val="00EF5F42"/>
    <w:rsid w:val="00EF6095"/>
    <w:rsid w:val="00EF61EE"/>
    <w:rsid w:val="00EF6364"/>
    <w:rsid w:val="00EF647B"/>
    <w:rsid w:val="00EF655A"/>
    <w:rsid w:val="00EF6734"/>
    <w:rsid w:val="00EF6BEC"/>
    <w:rsid w:val="00EF6CC0"/>
    <w:rsid w:val="00EF6E82"/>
    <w:rsid w:val="00EF73C1"/>
    <w:rsid w:val="00EF7671"/>
    <w:rsid w:val="00EF7BEB"/>
    <w:rsid w:val="00F0021D"/>
    <w:rsid w:val="00F00366"/>
    <w:rsid w:val="00F00745"/>
    <w:rsid w:val="00F00CF3"/>
    <w:rsid w:val="00F00E11"/>
    <w:rsid w:val="00F00E14"/>
    <w:rsid w:val="00F01127"/>
    <w:rsid w:val="00F0114D"/>
    <w:rsid w:val="00F015D3"/>
    <w:rsid w:val="00F0198A"/>
    <w:rsid w:val="00F01B54"/>
    <w:rsid w:val="00F01B7A"/>
    <w:rsid w:val="00F01C38"/>
    <w:rsid w:val="00F01C6E"/>
    <w:rsid w:val="00F01C9E"/>
    <w:rsid w:val="00F01E54"/>
    <w:rsid w:val="00F0220F"/>
    <w:rsid w:val="00F0267B"/>
    <w:rsid w:val="00F027A2"/>
    <w:rsid w:val="00F027A8"/>
    <w:rsid w:val="00F028AE"/>
    <w:rsid w:val="00F02AF1"/>
    <w:rsid w:val="00F02C55"/>
    <w:rsid w:val="00F02C62"/>
    <w:rsid w:val="00F02DFE"/>
    <w:rsid w:val="00F030CB"/>
    <w:rsid w:val="00F03267"/>
    <w:rsid w:val="00F03443"/>
    <w:rsid w:val="00F03701"/>
    <w:rsid w:val="00F03966"/>
    <w:rsid w:val="00F0397B"/>
    <w:rsid w:val="00F03A24"/>
    <w:rsid w:val="00F03CC6"/>
    <w:rsid w:val="00F049BC"/>
    <w:rsid w:val="00F050CF"/>
    <w:rsid w:val="00F051AA"/>
    <w:rsid w:val="00F053F1"/>
    <w:rsid w:val="00F05915"/>
    <w:rsid w:val="00F05CE4"/>
    <w:rsid w:val="00F06388"/>
    <w:rsid w:val="00F06B1E"/>
    <w:rsid w:val="00F06D89"/>
    <w:rsid w:val="00F06FF4"/>
    <w:rsid w:val="00F075B2"/>
    <w:rsid w:val="00F075F5"/>
    <w:rsid w:val="00F076CD"/>
    <w:rsid w:val="00F076E4"/>
    <w:rsid w:val="00F07804"/>
    <w:rsid w:val="00F07907"/>
    <w:rsid w:val="00F07C5B"/>
    <w:rsid w:val="00F07DAA"/>
    <w:rsid w:val="00F07E6B"/>
    <w:rsid w:val="00F10081"/>
    <w:rsid w:val="00F106D1"/>
    <w:rsid w:val="00F10D6D"/>
    <w:rsid w:val="00F10E3E"/>
    <w:rsid w:val="00F10F4D"/>
    <w:rsid w:val="00F1140E"/>
    <w:rsid w:val="00F1165C"/>
    <w:rsid w:val="00F119DC"/>
    <w:rsid w:val="00F11AD6"/>
    <w:rsid w:val="00F11B6B"/>
    <w:rsid w:val="00F11DC6"/>
    <w:rsid w:val="00F11DD1"/>
    <w:rsid w:val="00F11E35"/>
    <w:rsid w:val="00F12400"/>
    <w:rsid w:val="00F12425"/>
    <w:rsid w:val="00F1283D"/>
    <w:rsid w:val="00F129F0"/>
    <w:rsid w:val="00F12A11"/>
    <w:rsid w:val="00F12A40"/>
    <w:rsid w:val="00F12E5D"/>
    <w:rsid w:val="00F130C9"/>
    <w:rsid w:val="00F13243"/>
    <w:rsid w:val="00F13420"/>
    <w:rsid w:val="00F13917"/>
    <w:rsid w:val="00F139B9"/>
    <w:rsid w:val="00F13A1A"/>
    <w:rsid w:val="00F13B4C"/>
    <w:rsid w:val="00F13D89"/>
    <w:rsid w:val="00F13E4A"/>
    <w:rsid w:val="00F13FC1"/>
    <w:rsid w:val="00F1412E"/>
    <w:rsid w:val="00F14476"/>
    <w:rsid w:val="00F14BD9"/>
    <w:rsid w:val="00F15072"/>
    <w:rsid w:val="00F15434"/>
    <w:rsid w:val="00F1561F"/>
    <w:rsid w:val="00F15656"/>
    <w:rsid w:val="00F15990"/>
    <w:rsid w:val="00F15CC1"/>
    <w:rsid w:val="00F169FD"/>
    <w:rsid w:val="00F16E50"/>
    <w:rsid w:val="00F170A2"/>
    <w:rsid w:val="00F176A9"/>
    <w:rsid w:val="00F17719"/>
    <w:rsid w:val="00F17F0B"/>
    <w:rsid w:val="00F20538"/>
    <w:rsid w:val="00F20780"/>
    <w:rsid w:val="00F20B84"/>
    <w:rsid w:val="00F20B95"/>
    <w:rsid w:val="00F20C5C"/>
    <w:rsid w:val="00F210E9"/>
    <w:rsid w:val="00F210F3"/>
    <w:rsid w:val="00F21192"/>
    <w:rsid w:val="00F21457"/>
    <w:rsid w:val="00F219C7"/>
    <w:rsid w:val="00F21A18"/>
    <w:rsid w:val="00F21B0A"/>
    <w:rsid w:val="00F21EBB"/>
    <w:rsid w:val="00F22BAE"/>
    <w:rsid w:val="00F22F2F"/>
    <w:rsid w:val="00F22FE5"/>
    <w:rsid w:val="00F2352F"/>
    <w:rsid w:val="00F23A09"/>
    <w:rsid w:val="00F23A77"/>
    <w:rsid w:val="00F23DA6"/>
    <w:rsid w:val="00F23F7F"/>
    <w:rsid w:val="00F24085"/>
    <w:rsid w:val="00F2422F"/>
    <w:rsid w:val="00F24B0E"/>
    <w:rsid w:val="00F24F83"/>
    <w:rsid w:val="00F25180"/>
    <w:rsid w:val="00F2523E"/>
    <w:rsid w:val="00F25656"/>
    <w:rsid w:val="00F25C8F"/>
    <w:rsid w:val="00F26329"/>
    <w:rsid w:val="00F26447"/>
    <w:rsid w:val="00F26900"/>
    <w:rsid w:val="00F26C51"/>
    <w:rsid w:val="00F26C88"/>
    <w:rsid w:val="00F26F07"/>
    <w:rsid w:val="00F26F33"/>
    <w:rsid w:val="00F26FBC"/>
    <w:rsid w:val="00F27A09"/>
    <w:rsid w:val="00F27A73"/>
    <w:rsid w:val="00F27ED6"/>
    <w:rsid w:val="00F3015B"/>
    <w:rsid w:val="00F301A5"/>
    <w:rsid w:val="00F30C10"/>
    <w:rsid w:val="00F315D7"/>
    <w:rsid w:val="00F31A1F"/>
    <w:rsid w:val="00F31B63"/>
    <w:rsid w:val="00F31EDE"/>
    <w:rsid w:val="00F320F8"/>
    <w:rsid w:val="00F32117"/>
    <w:rsid w:val="00F321C2"/>
    <w:rsid w:val="00F32941"/>
    <w:rsid w:val="00F32B4E"/>
    <w:rsid w:val="00F32BAF"/>
    <w:rsid w:val="00F32C97"/>
    <w:rsid w:val="00F32CCC"/>
    <w:rsid w:val="00F335DA"/>
    <w:rsid w:val="00F33792"/>
    <w:rsid w:val="00F34155"/>
    <w:rsid w:val="00F34418"/>
    <w:rsid w:val="00F3445A"/>
    <w:rsid w:val="00F34663"/>
    <w:rsid w:val="00F34C3E"/>
    <w:rsid w:val="00F34CCC"/>
    <w:rsid w:val="00F35061"/>
    <w:rsid w:val="00F3511E"/>
    <w:rsid w:val="00F351B9"/>
    <w:rsid w:val="00F35557"/>
    <w:rsid w:val="00F35594"/>
    <w:rsid w:val="00F358B3"/>
    <w:rsid w:val="00F359D2"/>
    <w:rsid w:val="00F35CBA"/>
    <w:rsid w:val="00F35F48"/>
    <w:rsid w:val="00F3609E"/>
    <w:rsid w:val="00F3618E"/>
    <w:rsid w:val="00F36C02"/>
    <w:rsid w:val="00F36CE0"/>
    <w:rsid w:val="00F36F6E"/>
    <w:rsid w:val="00F374DA"/>
    <w:rsid w:val="00F37A04"/>
    <w:rsid w:val="00F37D9F"/>
    <w:rsid w:val="00F37DA2"/>
    <w:rsid w:val="00F37FED"/>
    <w:rsid w:val="00F400B2"/>
    <w:rsid w:val="00F40397"/>
    <w:rsid w:val="00F40565"/>
    <w:rsid w:val="00F405A2"/>
    <w:rsid w:val="00F409B5"/>
    <w:rsid w:val="00F40B85"/>
    <w:rsid w:val="00F40C10"/>
    <w:rsid w:val="00F417CB"/>
    <w:rsid w:val="00F41862"/>
    <w:rsid w:val="00F418FE"/>
    <w:rsid w:val="00F41CFF"/>
    <w:rsid w:val="00F41D92"/>
    <w:rsid w:val="00F41E25"/>
    <w:rsid w:val="00F41EFA"/>
    <w:rsid w:val="00F42022"/>
    <w:rsid w:val="00F42067"/>
    <w:rsid w:val="00F42969"/>
    <w:rsid w:val="00F42B8A"/>
    <w:rsid w:val="00F431C4"/>
    <w:rsid w:val="00F4320F"/>
    <w:rsid w:val="00F43498"/>
    <w:rsid w:val="00F434FE"/>
    <w:rsid w:val="00F43668"/>
    <w:rsid w:val="00F4395E"/>
    <w:rsid w:val="00F440EC"/>
    <w:rsid w:val="00F44200"/>
    <w:rsid w:val="00F44205"/>
    <w:rsid w:val="00F442D1"/>
    <w:rsid w:val="00F442E5"/>
    <w:rsid w:val="00F442FB"/>
    <w:rsid w:val="00F44385"/>
    <w:rsid w:val="00F44585"/>
    <w:rsid w:val="00F448FC"/>
    <w:rsid w:val="00F44B37"/>
    <w:rsid w:val="00F44BB2"/>
    <w:rsid w:val="00F44D43"/>
    <w:rsid w:val="00F44FF1"/>
    <w:rsid w:val="00F456D5"/>
    <w:rsid w:val="00F45760"/>
    <w:rsid w:val="00F4606F"/>
    <w:rsid w:val="00F46185"/>
    <w:rsid w:val="00F468A7"/>
    <w:rsid w:val="00F46AA5"/>
    <w:rsid w:val="00F46BA4"/>
    <w:rsid w:val="00F46C8E"/>
    <w:rsid w:val="00F472BE"/>
    <w:rsid w:val="00F479B5"/>
    <w:rsid w:val="00F47E14"/>
    <w:rsid w:val="00F504E5"/>
    <w:rsid w:val="00F5060D"/>
    <w:rsid w:val="00F50628"/>
    <w:rsid w:val="00F50683"/>
    <w:rsid w:val="00F50A49"/>
    <w:rsid w:val="00F51249"/>
    <w:rsid w:val="00F51318"/>
    <w:rsid w:val="00F514A4"/>
    <w:rsid w:val="00F51642"/>
    <w:rsid w:val="00F51751"/>
    <w:rsid w:val="00F5176A"/>
    <w:rsid w:val="00F51864"/>
    <w:rsid w:val="00F51CB8"/>
    <w:rsid w:val="00F51D41"/>
    <w:rsid w:val="00F51F1C"/>
    <w:rsid w:val="00F52079"/>
    <w:rsid w:val="00F5223D"/>
    <w:rsid w:val="00F52586"/>
    <w:rsid w:val="00F52798"/>
    <w:rsid w:val="00F52857"/>
    <w:rsid w:val="00F52C45"/>
    <w:rsid w:val="00F52E19"/>
    <w:rsid w:val="00F52E66"/>
    <w:rsid w:val="00F52FB5"/>
    <w:rsid w:val="00F530BF"/>
    <w:rsid w:val="00F530FC"/>
    <w:rsid w:val="00F53665"/>
    <w:rsid w:val="00F53933"/>
    <w:rsid w:val="00F539DC"/>
    <w:rsid w:val="00F53D24"/>
    <w:rsid w:val="00F544BC"/>
    <w:rsid w:val="00F54DE7"/>
    <w:rsid w:val="00F54E50"/>
    <w:rsid w:val="00F54EA3"/>
    <w:rsid w:val="00F5501F"/>
    <w:rsid w:val="00F5515E"/>
    <w:rsid w:val="00F55474"/>
    <w:rsid w:val="00F55602"/>
    <w:rsid w:val="00F556F9"/>
    <w:rsid w:val="00F55859"/>
    <w:rsid w:val="00F5599D"/>
    <w:rsid w:val="00F55A3B"/>
    <w:rsid w:val="00F55DFF"/>
    <w:rsid w:val="00F5616E"/>
    <w:rsid w:val="00F57011"/>
    <w:rsid w:val="00F57073"/>
    <w:rsid w:val="00F571F6"/>
    <w:rsid w:val="00F57341"/>
    <w:rsid w:val="00F5779C"/>
    <w:rsid w:val="00F5781F"/>
    <w:rsid w:val="00F57B06"/>
    <w:rsid w:val="00F57B28"/>
    <w:rsid w:val="00F57B64"/>
    <w:rsid w:val="00F57C68"/>
    <w:rsid w:val="00F57EA3"/>
    <w:rsid w:val="00F604AB"/>
    <w:rsid w:val="00F607E6"/>
    <w:rsid w:val="00F60899"/>
    <w:rsid w:val="00F608BF"/>
    <w:rsid w:val="00F609B5"/>
    <w:rsid w:val="00F60BC7"/>
    <w:rsid w:val="00F60D00"/>
    <w:rsid w:val="00F611D7"/>
    <w:rsid w:val="00F61359"/>
    <w:rsid w:val="00F61737"/>
    <w:rsid w:val="00F62233"/>
    <w:rsid w:val="00F62A79"/>
    <w:rsid w:val="00F62DF5"/>
    <w:rsid w:val="00F633DE"/>
    <w:rsid w:val="00F638C2"/>
    <w:rsid w:val="00F63CFD"/>
    <w:rsid w:val="00F63DDD"/>
    <w:rsid w:val="00F63F9F"/>
    <w:rsid w:val="00F64492"/>
    <w:rsid w:val="00F6457D"/>
    <w:rsid w:val="00F64613"/>
    <w:rsid w:val="00F6470E"/>
    <w:rsid w:val="00F64854"/>
    <w:rsid w:val="00F64CC9"/>
    <w:rsid w:val="00F64F5B"/>
    <w:rsid w:val="00F64FE7"/>
    <w:rsid w:val="00F65302"/>
    <w:rsid w:val="00F65F09"/>
    <w:rsid w:val="00F65F60"/>
    <w:rsid w:val="00F660B4"/>
    <w:rsid w:val="00F66321"/>
    <w:rsid w:val="00F66443"/>
    <w:rsid w:val="00F66521"/>
    <w:rsid w:val="00F665A3"/>
    <w:rsid w:val="00F665E3"/>
    <w:rsid w:val="00F66649"/>
    <w:rsid w:val="00F667B2"/>
    <w:rsid w:val="00F668F1"/>
    <w:rsid w:val="00F66AAA"/>
    <w:rsid w:val="00F66B75"/>
    <w:rsid w:val="00F66BC3"/>
    <w:rsid w:val="00F66C4F"/>
    <w:rsid w:val="00F673CD"/>
    <w:rsid w:val="00F704EC"/>
    <w:rsid w:val="00F705EF"/>
    <w:rsid w:val="00F70D1C"/>
    <w:rsid w:val="00F70F8A"/>
    <w:rsid w:val="00F7188F"/>
    <w:rsid w:val="00F718FF"/>
    <w:rsid w:val="00F71C88"/>
    <w:rsid w:val="00F720A4"/>
    <w:rsid w:val="00F7270D"/>
    <w:rsid w:val="00F727BE"/>
    <w:rsid w:val="00F72C37"/>
    <w:rsid w:val="00F730D1"/>
    <w:rsid w:val="00F7370C"/>
    <w:rsid w:val="00F73CE6"/>
    <w:rsid w:val="00F7458F"/>
    <w:rsid w:val="00F74751"/>
    <w:rsid w:val="00F7489D"/>
    <w:rsid w:val="00F74999"/>
    <w:rsid w:val="00F74CE9"/>
    <w:rsid w:val="00F74D77"/>
    <w:rsid w:val="00F74E8F"/>
    <w:rsid w:val="00F74F7B"/>
    <w:rsid w:val="00F752ED"/>
    <w:rsid w:val="00F75642"/>
    <w:rsid w:val="00F75C1D"/>
    <w:rsid w:val="00F75D61"/>
    <w:rsid w:val="00F75EAF"/>
    <w:rsid w:val="00F75EB3"/>
    <w:rsid w:val="00F75ED2"/>
    <w:rsid w:val="00F76190"/>
    <w:rsid w:val="00F7634A"/>
    <w:rsid w:val="00F764C4"/>
    <w:rsid w:val="00F766C6"/>
    <w:rsid w:val="00F7681A"/>
    <w:rsid w:val="00F76A4A"/>
    <w:rsid w:val="00F76DC8"/>
    <w:rsid w:val="00F76E67"/>
    <w:rsid w:val="00F77439"/>
    <w:rsid w:val="00F7751A"/>
    <w:rsid w:val="00F7751B"/>
    <w:rsid w:val="00F801E8"/>
    <w:rsid w:val="00F8024F"/>
    <w:rsid w:val="00F8077A"/>
    <w:rsid w:val="00F809BF"/>
    <w:rsid w:val="00F810FF"/>
    <w:rsid w:val="00F81225"/>
    <w:rsid w:val="00F81368"/>
    <w:rsid w:val="00F81766"/>
    <w:rsid w:val="00F81787"/>
    <w:rsid w:val="00F817CB"/>
    <w:rsid w:val="00F81AAF"/>
    <w:rsid w:val="00F81FB0"/>
    <w:rsid w:val="00F82058"/>
    <w:rsid w:val="00F8212A"/>
    <w:rsid w:val="00F821A0"/>
    <w:rsid w:val="00F821B9"/>
    <w:rsid w:val="00F82BD0"/>
    <w:rsid w:val="00F82EAD"/>
    <w:rsid w:val="00F82F27"/>
    <w:rsid w:val="00F83036"/>
    <w:rsid w:val="00F8368C"/>
    <w:rsid w:val="00F8433A"/>
    <w:rsid w:val="00F84476"/>
    <w:rsid w:val="00F84479"/>
    <w:rsid w:val="00F84482"/>
    <w:rsid w:val="00F844D2"/>
    <w:rsid w:val="00F84672"/>
    <w:rsid w:val="00F851F7"/>
    <w:rsid w:val="00F85221"/>
    <w:rsid w:val="00F85916"/>
    <w:rsid w:val="00F8630E"/>
    <w:rsid w:val="00F863AC"/>
    <w:rsid w:val="00F8643F"/>
    <w:rsid w:val="00F867B6"/>
    <w:rsid w:val="00F86D7A"/>
    <w:rsid w:val="00F86FF2"/>
    <w:rsid w:val="00F872D2"/>
    <w:rsid w:val="00F87713"/>
    <w:rsid w:val="00F87B21"/>
    <w:rsid w:val="00F87C98"/>
    <w:rsid w:val="00F901E6"/>
    <w:rsid w:val="00F906A6"/>
    <w:rsid w:val="00F909AE"/>
    <w:rsid w:val="00F909C3"/>
    <w:rsid w:val="00F90A29"/>
    <w:rsid w:val="00F90A44"/>
    <w:rsid w:val="00F9198A"/>
    <w:rsid w:val="00F91B63"/>
    <w:rsid w:val="00F91D9D"/>
    <w:rsid w:val="00F9216F"/>
    <w:rsid w:val="00F9228E"/>
    <w:rsid w:val="00F92511"/>
    <w:rsid w:val="00F925E6"/>
    <w:rsid w:val="00F92B5B"/>
    <w:rsid w:val="00F932A6"/>
    <w:rsid w:val="00F932FD"/>
    <w:rsid w:val="00F93C95"/>
    <w:rsid w:val="00F93CEB"/>
    <w:rsid w:val="00F93EB8"/>
    <w:rsid w:val="00F940F0"/>
    <w:rsid w:val="00F942C2"/>
    <w:rsid w:val="00F942F5"/>
    <w:rsid w:val="00F94C8A"/>
    <w:rsid w:val="00F94DCA"/>
    <w:rsid w:val="00F94E7C"/>
    <w:rsid w:val="00F95A46"/>
    <w:rsid w:val="00F95AAD"/>
    <w:rsid w:val="00F95C06"/>
    <w:rsid w:val="00F95C19"/>
    <w:rsid w:val="00F95FBD"/>
    <w:rsid w:val="00F96163"/>
    <w:rsid w:val="00F963C3"/>
    <w:rsid w:val="00F96B23"/>
    <w:rsid w:val="00F96D86"/>
    <w:rsid w:val="00F96F6E"/>
    <w:rsid w:val="00F96F82"/>
    <w:rsid w:val="00F97543"/>
    <w:rsid w:val="00F97755"/>
    <w:rsid w:val="00F97810"/>
    <w:rsid w:val="00F97DC8"/>
    <w:rsid w:val="00FA0A4D"/>
    <w:rsid w:val="00FA1036"/>
    <w:rsid w:val="00FA1915"/>
    <w:rsid w:val="00FA1E4D"/>
    <w:rsid w:val="00FA1FB6"/>
    <w:rsid w:val="00FA2150"/>
    <w:rsid w:val="00FA2967"/>
    <w:rsid w:val="00FA29B6"/>
    <w:rsid w:val="00FA2B4C"/>
    <w:rsid w:val="00FA2FE4"/>
    <w:rsid w:val="00FA30B0"/>
    <w:rsid w:val="00FA331B"/>
    <w:rsid w:val="00FA35C4"/>
    <w:rsid w:val="00FA3AB7"/>
    <w:rsid w:val="00FA3DF0"/>
    <w:rsid w:val="00FA3F2D"/>
    <w:rsid w:val="00FA4497"/>
    <w:rsid w:val="00FA4542"/>
    <w:rsid w:val="00FA45B1"/>
    <w:rsid w:val="00FA47B9"/>
    <w:rsid w:val="00FA488C"/>
    <w:rsid w:val="00FA48BB"/>
    <w:rsid w:val="00FA49A8"/>
    <w:rsid w:val="00FA4F48"/>
    <w:rsid w:val="00FA5572"/>
    <w:rsid w:val="00FA5B48"/>
    <w:rsid w:val="00FA5E05"/>
    <w:rsid w:val="00FA6044"/>
    <w:rsid w:val="00FA6349"/>
    <w:rsid w:val="00FA6555"/>
    <w:rsid w:val="00FA6B56"/>
    <w:rsid w:val="00FA6CF5"/>
    <w:rsid w:val="00FA6D25"/>
    <w:rsid w:val="00FA6E2C"/>
    <w:rsid w:val="00FA6FCF"/>
    <w:rsid w:val="00FA7B6E"/>
    <w:rsid w:val="00FA7F20"/>
    <w:rsid w:val="00FA7FB5"/>
    <w:rsid w:val="00FB0515"/>
    <w:rsid w:val="00FB0659"/>
    <w:rsid w:val="00FB0AFC"/>
    <w:rsid w:val="00FB0D0E"/>
    <w:rsid w:val="00FB0F28"/>
    <w:rsid w:val="00FB120E"/>
    <w:rsid w:val="00FB12B4"/>
    <w:rsid w:val="00FB14DD"/>
    <w:rsid w:val="00FB150B"/>
    <w:rsid w:val="00FB1D53"/>
    <w:rsid w:val="00FB1DAC"/>
    <w:rsid w:val="00FB1F6F"/>
    <w:rsid w:val="00FB24DE"/>
    <w:rsid w:val="00FB2A5A"/>
    <w:rsid w:val="00FB2A90"/>
    <w:rsid w:val="00FB2D46"/>
    <w:rsid w:val="00FB2E1B"/>
    <w:rsid w:val="00FB2F4A"/>
    <w:rsid w:val="00FB316C"/>
    <w:rsid w:val="00FB33E5"/>
    <w:rsid w:val="00FB3419"/>
    <w:rsid w:val="00FB34D3"/>
    <w:rsid w:val="00FB3D5A"/>
    <w:rsid w:val="00FB414A"/>
    <w:rsid w:val="00FB54CE"/>
    <w:rsid w:val="00FB5A00"/>
    <w:rsid w:val="00FB5B1D"/>
    <w:rsid w:val="00FB5C07"/>
    <w:rsid w:val="00FB5C83"/>
    <w:rsid w:val="00FB61AD"/>
    <w:rsid w:val="00FB63BA"/>
    <w:rsid w:val="00FB6546"/>
    <w:rsid w:val="00FB6663"/>
    <w:rsid w:val="00FB6C6B"/>
    <w:rsid w:val="00FB6D78"/>
    <w:rsid w:val="00FB6F48"/>
    <w:rsid w:val="00FB6FA0"/>
    <w:rsid w:val="00FB706B"/>
    <w:rsid w:val="00FB711C"/>
    <w:rsid w:val="00FB77BB"/>
    <w:rsid w:val="00FB7BCE"/>
    <w:rsid w:val="00FB7FF0"/>
    <w:rsid w:val="00FC009C"/>
    <w:rsid w:val="00FC035A"/>
    <w:rsid w:val="00FC040C"/>
    <w:rsid w:val="00FC1164"/>
    <w:rsid w:val="00FC1432"/>
    <w:rsid w:val="00FC17E9"/>
    <w:rsid w:val="00FC1908"/>
    <w:rsid w:val="00FC20DF"/>
    <w:rsid w:val="00FC2132"/>
    <w:rsid w:val="00FC230C"/>
    <w:rsid w:val="00FC25A8"/>
    <w:rsid w:val="00FC262A"/>
    <w:rsid w:val="00FC2651"/>
    <w:rsid w:val="00FC2AA3"/>
    <w:rsid w:val="00FC2BC6"/>
    <w:rsid w:val="00FC2C39"/>
    <w:rsid w:val="00FC2DB4"/>
    <w:rsid w:val="00FC2E48"/>
    <w:rsid w:val="00FC2F31"/>
    <w:rsid w:val="00FC3371"/>
    <w:rsid w:val="00FC382E"/>
    <w:rsid w:val="00FC399B"/>
    <w:rsid w:val="00FC3BD6"/>
    <w:rsid w:val="00FC3E30"/>
    <w:rsid w:val="00FC3F43"/>
    <w:rsid w:val="00FC40FA"/>
    <w:rsid w:val="00FC410B"/>
    <w:rsid w:val="00FC426E"/>
    <w:rsid w:val="00FC45F4"/>
    <w:rsid w:val="00FC47AC"/>
    <w:rsid w:val="00FC5210"/>
    <w:rsid w:val="00FC533E"/>
    <w:rsid w:val="00FC538B"/>
    <w:rsid w:val="00FC553D"/>
    <w:rsid w:val="00FC5845"/>
    <w:rsid w:val="00FC5BAE"/>
    <w:rsid w:val="00FC5FEB"/>
    <w:rsid w:val="00FC6237"/>
    <w:rsid w:val="00FC6C46"/>
    <w:rsid w:val="00FC6DD2"/>
    <w:rsid w:val="00FC727D"/>
    <w:rsid w:val="00FC74D3"/>
    <w:rsid w:val="00FC74DA"/>
    <w:rsid w:val="00FD00D1"/>
    <w:rsid w:val="00FD02AC"/>
    <w:rsid w:val="00FD034E"/>
    <w:rsid w:val="00FD03A0"/>
    <w:rsid w:val="00FD0603"/>
    <w:rsid w:val="00FD0789"/>
    <w:rsid w:val="00FD14E7"/>
    <w:rsid w:val="00FD1699"/>
    <w:rsid w:val="00FD182D"/>
    <w:rsid w:val="00FD203C"/>
    <w:rsid w:val="00FD2076"/>
    <w:rsid w:val="00FD2821"/>
    <w:rsid w:val="00FD2959"/>
    <w:rsid w:val="00FD2999"/>
    <w:rsid w:val="00FD2D74"/>
    <w:rsid w:val="00FD2E2D"/>
    <w:rsid w:val="00FD323F"/>
    <w:rsid w:val="00FD3DF8"/>
    <w:rsid w:val="00FD3F48"/>
    <w:rsid w:val="00FD4109"/>
    <w:rsid w:val="00FD41BA"/>
    <w:rsid w:val="00FD428D"/>
    <w:rsid w:val="00FD4542"/>
    <w:rsid w:val="00FD457F"/>
    <w:rsid w:val="00FD469D"/>
    <w:rsid w:val="00FD4703"/>
    <w:rsid w:val="00FD486A"/>
    <w:rsid w:val="00FD487C"/>
    <w:rsid w:val="00FD4ABD"/>
    <w:rsid w:val="00FD4B99"/>
    <w:rsid w:val="00FD4BA8"/>
    <w:rsid w:val="00FD4C2F"/>
    <w:rsid w:val="00FD4C4B"/>
    <w:rsid w:val="00FD554B"/>
    <w:rsid w:val="00FD5570"/>
    <w:rsid w:val="00FD564B"/>
    <w:rsid w:val="00FD59C7"/>
    <w:rsid w:val="00FD5A3D"/>
    <w:rsid w:val="00FD5AD1"/>
    <w:rsid w:val="00FD5BEA"/>
    <w:rsid w:val="00FD5DEF"/>
    <w:rsid w:val="00FD61C1"/>
    <w:rsid w:val="00FD6766"/>
    <w:rsid w:val="00FD6904"/>
    <w:rsid w:val="00FD6C39"/>
    <w:rsid w:val="00FD6DEA"/>
    <w:rsid w:val="00FD6F59"/>
    <w:rsid w:val="00FD6F64"/>
    <w:rsid w:val="00FD6FEE"/>
    <w:rsid w:val="00FD7173"/>
    <w:rsid w:val="00FD757D"/>
    <w:rsid w:val="00FD7602"/>
    <w:rsid w:val="00FD79A3"/>
    <w:rsid w:val="00FD7B76"/>
    <w:rsid w:val="00FD7B8C"/>
    <w:rsid w:val="00FD7BD6"/>
    <w:rsid w:val="00FD7D45"/>
    <w:rsid w:val="00FE00D7"/>
    <w:rsid w:val="00FE0366"/>
    <w:rsid w:val="00FE04AF"/>
    <w:rsid w:val="00FE081E"/>
    <w:rsid w:val="00FE0A9D"/>
    <w:rsid w:val="00FE151D"/>
    <w:rsid w:val="00FE1526"/>
    <w:rsid w:val="00FE1649"/>
    <w:rsid w:val="00FE1960"/>
    <w:rsid w:val="00FE1B4E"/>
    <w:rsid w:val="00FE1C94"/>
    <w:rsid w:val="00FE1CE2"/>
    <w:rsid w:val="00FE1F00"/>
    <w:rsid w:val="00FE1F4B"/>
    <w:rsid w:val="00FE1F88"/>
    <w:rsid w:val="00FE1FC3"/>
    <w:rsid w:val="00FE23CE"/>
    <w:rsid w:val="00FE280D"/>
    <w:rsid w:val="00FE2D2D"/>
    <w:rsid w:val="00FE2E17"/>
    <w:rsid w:val="00FE3542"/>
    <w:rsid w:val="00FE3566"/>
    <w:rsid w:val="00FE3AD0"/>
    <w:rsid w:val="00FE3BA2"/>
    <w:rsid w:val="00FE3EA9"/>
    <w:rsid w:val="00FE43F0"/>
    <w:rsid w:val="00FE45DC"/>
    <w:rsid w:val="00FE4992"/>
    <w:rsid w:val="00FE4C28"/>
    <w:rsid w:val="00FE4D7C"/>
    <w:rsid w:val="00FE4F1D"/>
    <w:rsid w:val="00FE5017"/>
    <w:rsid w:val="00FE5026"/>
    <w:rsid w:val="00FE50D7"/>
    <w:rsid w:val="00FE5112"/>
    <w:rsid w:val="00FE5188"/>
    <w:rsid w:val="00FE5426"/>
    <w:rsid w:val="00FE552B"/>
    <w:rsid w:val="00FE5C54"/>
    <w:rsid w:val="00FE5F78"/>
    <w:rsid w:val="00FE6BCE"/>
    <w:rsid w:val="00FE6DD0"/>
    <w:rsid w:val="00FE6E7A"/>
    <w:rsid w:val="00FE6EA8"/>
    <w:rsid w:val="00FE7130"/>
    <w:rsid w:val="00FE7162"/>
    <w:rsid w:val="00FE7347"/>
    <w:rsid w:val="00FE73BE"/>
    <w:rsid w:val="00FE76EA"/>
    <w:rsid w:val="00FE79F3"/>
    <w:rsid w:val="00FF03B4"/>
    <w:rsid w:val="00FF03DE"/>
    <w:rsid w:val="00FF050C"/>
    <w:rsid w:val="00FF0688"/>
    <w:rsid w:val="00FF07F9"/>
    <w:rsid w:val="00FF0C42"/>
    <w:rsid w:val="00FF0E27"/>
    <w:rsid w:val="00FF136B"/>
    <w:rsid w:val="00FF15BA"/>
    <w:rsid w:val="00FF1891"/>
    <w:rsid w:val="00FF1C6A"/>
    <w:rsid w:val="00FF1D07"/>
    <w:rsid w:val="00FF24F5"/>
    <w:rsid w:val="00FF253C"/>
    <w:rsid w:val="00FF25FF"/>
    <w:rsid w:val="00FF262D"/>
    <w:rsid w:val="00FF28BF"/>
    <w:rsid w:val="00FF2A4B"/>
    <w:rsid w:val="00FF2AB7"/>
    <w:rsid w:val="00FF2B23"/>
    <w:rsid w:val="00FF2EEE"/>
    <w:rsid w:val="00FF321F"/>
    <w:rsid w:val="00FF37AC"/>
    <w:rsid w:val="00FF39F9"/>
    <w:rsid w:val="00FF3C80"/>
    <w:rsid w:val="00FF3C8D"/>
    <w:rsid w:val="00FF4045"/>
    <w:rsid w:val="00FF40EA"/>
    <w:rsid w:val="00FF43C8"/>
    <w:rsid w:val="00FF43E6"/>
    <w:rsid w:val="00FF44A7"/>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6213"/>
    <w:rsid w:val="00FF6254"/>
    <w:rsid w:val="00FF64A3"/>
    <w:rsid w:val="00FF684B"/>
    <w:rsid w:val="00FF684D"/>
    <w:rsid w:val="00FF687F"/>
    <w:rsid w:val="00FF6E0E"/>
    <w:rsid w:val="00FF7541"/>
    <w:rsid w:val="00FF79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Office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Office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Office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Office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Office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Office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Office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Office_Excel8.xlsx"/><Relationship Id="rId1" Type="http://schemas.openxmlformats.org/officeDocument/2006/relationships/themeOverride" Target="../theme/themeOverride8.xm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3040644297056234E-2"/>
          <c:y val="4.0293187783345334E-2"/>
          <c:w val="0.90028228836540658"/>
          <c:h val="0.6471391076115609"/>
        </c:manualLayout>
      </c:layout>
      <c:lineChart>
        <c:grouping val="standard"/>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delete val="1"/>
            </c:dLbl>
            <c:dLbl>
              <c:idx val="1"/>
              <c:delete val="1"/>
            </c:dLbl>
            <c:dLbl>
              <c:idx val="2"/>
              <c:layout>
                <c:manualLayout>
                  <c:x val="-3.2347042002268692E-2"/>
                  <c:y val="-3.7016714876041842E-2"/>
                </c:manualLayout>
              </c:layout>
              <c:dLblPos val="r"/>
              <c:showVal val="1"/>
            </c:dLbl>
            <c:dLbl>
              <c:idx val="3"/>
              <c:delete val="1"/>
            </c:dLbl>
            <c:dLbl>
              <c:idx val="4"/>
              <c:delete val="1"/>
            </c:dLbl>
            <c:dLbl>
              <c:idx val="5"/>
              <c:layout>
                <c:manualLayout>
                  <c:x val="-4.0825741437638521E-2"/>
                  <c:y val="-4.7197322116249933E-2"/>
                </c:manualLayout>
              </c:layout>
              <c:dLblPos val="r"/>
              <c:showVal val="1"/>
            </c:dLbl>
            <c:dLbl>
              <c:idx val="6"/>
              <c:delete val="1"/>
            </c:dLbl>
            <c:dLbl>
              <c:idx val="7"/>
              <c:delete val="1"/>
            </c:dLbl>
            <c:dLbl>
              <c:idx val="8"/>
              <c:layout>
                <c:manualLayout>
                  <c:x val="-3.7883817427386279E-2"/>
                  <c:y val="8.2898373498767247E-2"/>
                </c:manualLayout>
              </c:layout>
              <c:dLblPos val="r"/>
              <c:showVal val="1"/>
            </c:dLbl>
            <c:dLbl>
              <c:idx val="9"/>
              <c:delete val="1"/>
            </c:dLbl>
            <c:dLbl>
              <c:idx val="10"/>
              <c:delete val="1"/>
            </c:dLbl>
            <c:dLbl>
              <c:idx val="11"/>
              <c:layout>
                <c:manualLayout>
                  <c:x val="-5.9993628908420131E-2"/>
                  <c:y val="-6.8916527479519901E-2"/>
                </c:manualLayout>
              </c:layout>
              <c:dLblPos val="r"/>
              <c:showVal val="1"/>
            </c:dLbl>
            <c:dLbl>
              <c:idx val="12"/>
              <c:delete val="1"/>
            </c:dLbl>
            <c:dLbl>
              <c:idx val="13"/>
              <c:delete val="1"/>
            </c:dLbl>
            <c:dLbl>
              <c:idx val="14"/>
              <c:layout>
                <c:manualLayout>
                  <c:x val="-2.967603219766107E-2"/>
                  <c:y val="-5.2706202986386209E-2"/>
                </c:manualLayout>
              </c:layout>
              <c:dLblPos val="r"/>
              <c:showVal val="1"/>
            </c:dLbl>
            <c:dLbl>
              <c:idx val="15"/>
              <c:delete val="1"/>
            </c:dLbl>
            <c:dLbl>
              <c:idx val="16"/>
              <c:delete val="1"/>
            </c:dLbl>
            <c:dLbl>
              <c:idx val="17"/>
              <c:layout>
                <c:manualLayout>
                  <c:x val="-4.2581598980625433E-2"/>
                  <c:y val="6.2350373816909554E-2"/>
                </c:manualLayout>
              </c:layout>
              <c:dLblPos val="r"/>
              <c:showVal val="1"/>
            </c:dLbl>
            <c:dLbl>
              <c:idx val="18"/>
              <c:delete val="1"/>
            </c:dLbl>
            <c:dLbl>
              <c:idx val="19"/>
              <c:delete val="1"/>
            </c:dLbl>
            <c:dLbl>
              <c:idx val="20"/>
              <c:layout>
                <c:manualLayout>
                  <c:x val="-4.6692259940536884E-2"/>
                  <c:y val="-3.9001232800445609E-2"/>
                </c:manualLayout>
              </c:layout>
              <c:dLblPos val="r"/>
              <c:showVal val="1"/>
            </c:dLbl>
            <c:dLbl>
              <c:idx val="21"/>
              <c:delete val="1"/>
            </c:dLbl>
            <c:dLbl>
              <c:idx val="22"/>
              <c:delete val="1"/>
            </c:dLbl>
            <c:dLbl>
              <c:idx val="23"/>
              <c:layout>
                <c:manualLayout>
                  <c:x val="-1.9540137876956316E-2"/>
                  <c:y val="-5.8885608048993933E-2"/>
                </c:manualLayout>
              </c:layout>
              <c:dLblPos val="r"/>
              <c:showVal val="1"/>
            </c:dLbl>
            <c:txPr>
              <a:bodyPr/>
              <a:lstStyle/>
              <a:p>
                <a:pPr>
                  <a:defRPr sz="900" baseline="0">
                    <a:solidFill>
                      <a:srgbClr val="008000"/>
                    </a:solidFill>
                  </a:defRPr>
                </a:pPr>
                <a:endParaRPr lang="ru-RU"/>
              </a:p>
            </c:txPr>
            <c:dLblPos val="b"/>
            <c:showVal val="1"/>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118.3</c:v>
                </c:pt>
                <c:pt idx="1">
                  <c:v>122.1</c:v>
                </c:pt>
                <c:pt idx="2">
                  <c:v>125</c:v>
                </c:pt>
                <c:pt idx="3">
                  <c:v>122.4</c:v>
                </c:pt>
                <c:pt idx="4">
                  <c:v>124.2</c:v>
                </c:pt>
                <c:pt idx="5">
                  <c:v>122.5</c:v>
                </c:pt>
                <c:pt idx="6">
                  <c:v>122.4</c:v>
                </c:pt>
                <c:pt idx="7">
                  <c:v>122.4</c:v>
                </c:pt>
                <c:pt idx="8">
                  <c:v>122.2</c:v>
                </c:pt>
                <c:pt idx="9">
                  <c:v>122.7</c:v>
                </c:pt>
                <c:pt idx="10">
                  <c:v>123.6</c:v>
                </c:pt>
                <c:pt idx="11">
                  <c:v>124.2</c:v>
                </c:pt>
                <c:pt idx="12">
                  <c:v>137.6</c:v>
                </c:pt>
                <c:pt idx="13">
                  <c:v>132.6</c:v>
                </c:pt>
                <c:pt idx="14">
                  <c:v>127.5</c:v>
                </c:pt>
                <c:pt idx="15">
                  <c:v>126.2</c:v>
                </c:pt>
                <c:pt idx="16">
                  <c:v>123</c:v>
                </c:pt>
                <c:pt idx="17">
                  <c:v>120.6</c:v>
                </c:pt>
                <c:pt idx="18">
                  <c:v>119.9</c:v>
                </c:pt>
                <c:pt idx="19">
                  <c:v>119.5</c:v>
                </c:pt>
                <c:pt idx="20">
                  <c:v>119.2</c:v>
                </c:pt>
                <c:pt idx="21">
                  <c:v>118.9</c:v>
                </c:pt>
                <c:pt idx="22">
                  <c:v>117.5</c:v>
                </c:pt>
                <c:pt idx="23">
                  <c:v>115.3</c:v>
                </c:pt>
              </c:numCache>
            </c:numRef>
          </c:val>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4.2945458023185695E-2"/>
                  <c:y val="7.3937418068977703E-2"/>
                </c:manualLayout>
              </c:layout>
              <c:dLblPos val="r"/>
              <c:showVal val="1"/>
            </c:dLbl>
            <c:dLbl>
              <c:idx val="3"/>
              <c:delete val="1"/>
            </c:dLbl>
            <c:dLbl>
              <c:idx val="4"/>
              <c:delete val="1"/>
            </c:dLbl>
            <c:dLbl>
              <c:idx val="5"/>
              <c:layout>
                <c:manualLayout>
                  <c:x val="-4.2945624930005637E-2"/>
                  <c:y val="4.7197322116249933E-2"/>
                </c:manualLayout>
              </c:layout>
              <c:dLblPos val="r"/>
              <c:showVal val="1"/>
            </c:dLbl>
            <c:dLbl>
              <c:idx val="6"/>
              <c:delete val="1"/>
            </c:dLbl>
            <c:dLbl>
              <c:idx val="7"/>
              <c:delete val="1"/>
            </c:dLbl>
            <c:dLbl>
              <c:idx val="8"/>
              <c:layout>
                <c:manualLayout>
                  <c:x val="-2.1197165855472012E-3"/>
                  <c:y val="1.6044057571637512E-2"/>
                </c:manualLayout>
              </c:layout>
              <c:dLblPos val="t"/>
              <c:showVal val="1"/>
            </c:dLbl>
            <c:dLbl>
              <c:idx val="9"/>
              <c:delete val="1"/>
            </c:dLbl>
            <c:dLbl>
              <c:idx val="10"/>
              <c:delete val="1"/>
            </c:dLbl>
            <c:dLbl>
              <c:idx val="11"/>
              <c:layout>
                <c:manualLayout>
                  <c:x val="-4.6072624160729984E-2"/>
                  <c:y val="4.8316195107532919E-2"/>
                </c:manualLayout>
              </c:layout>
              <c:dLblPos val="r"/>
              <c:showVal val="1"/>
            </c:dLbl>
            <c:dLbl>
              <c:idx val="12"/>
              <c:delete val="1"/>
            </c:dLbl>
            <c:dLbl>
              <c:idx val="13"/>
              <c:delete val="1"/>
            </c:dLbl>
            <c:dLbl>
              <c:idx val="14"/>
              <c:layout>
                <c:manualLayout>
                  <c:x val="-4.2484562355017019E-2"/>
                  <c:y val="5.4387377714149712E-2"/>
                </c:manualLayout>
              </c:layout>
              <c:dLblPos val="r"/>
              <c:showVal val="1"/>
            </c:dLbl>
            <c:dLbl>
              <c:idx val="15"/>
              <c:delete val="1"/>
            </c:dLbl>
            <c:dLbl>
              <c:idx val="16"/>
              <c:delete val="1"/>
            </c:dLbl>
            <c:dLbl>
              <c:idx val="17"/>
              <c:layout>
                <c:manualLayout>
                  <c:x val="-4.4522168131473187E-2"/>
                  <c:y val="-6.2637198759246338E-2"/>
                </c:manualLayout>
              </c:layout>
              <c:dLblPos val="r"/>
              <c:showVal val="1"/>
            </c:dLbl>
            <c:dLbl>
              <c:idx val="18"/>
              <c:delete val="1"/>
            </c:dLbl>
            <c:dLbl>
              <c:idx val="19"/>
              <c:delete val="1"/>
            </c:dLbl>
            <c:dLbl>
              <c:idx val="20"/>
              <c:layout>
                <c:manualLayout>
                  <c:x val="-4.4796941876042065E-2"/>
                  <c:y val="4.7218245446591901E-2"/>
                </c:manualLayout>
              </c:layout>
              <c:dLblPos val="r"/>
              <c:showVal val="1"/>
            </c:dLbl>
            <c:dLbl>
              <c:idx val="21"/>
              <c:delete val="1"/>
            </c:dLbl>
            <c:dLbl>
              <c:idx val="22"/>
              <c:delete val="1"/>
            </c:dLbl>
            <c:dLbl>
              <c:idx val="23"/>
              <c:layout>
                <c:manualLayout>
                  <c:x val="-1.9540137876956316E-2"/>
                  <c:y val="5.2572476735862586E-2"/>
                </c:manualLayout>
              </c:layout>
              <c:dLblPos val="r"/>
              <c:showVal val="1"/>
            </c:dLbl>
            <c:numFmt formatCode="0.0" sourceLinked="0"/>
            <c:spPr>
              <a:noFill/>
              <a:ln w="21060">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133.1</c:v>
                </c:pt>
                <c:pt idx="1">
                  <c:v>124.6</c:v>
                </c:pt>
                <c:pt idx="2">
                  <c:v>122.1</c:v>
                </c:pt>
                <c:pt idx="3">
                  <c:v>121.2</c:v>
                </c:pt>
                <c:pt idx="4">
                  <c:v>121.1</c:v>
                </c:pt>
                <c:pt idx="5">
                  <c:v>119.8</c:v>
                </c:pt>
                <c:pt idx="6">
                  <c:v>121.2</c:v>
                </c:pt>
                <c:pt idx="7">
                  <c:v>122.3</c:v>
                </c:pt>
                <c:pt idx="8">
                  <c:v>122.7</c:v>
                </c:pt>
                <c:pt idx="9">
                  <c:v>122.7</c:v>
                </c:pt>
                <c:pt idx="10">
                  <c:v>123.5</c:v>
                </c:pt>
                <c:pt idx="11">
                  <c:v>124</c:v>
                </c:pt>
                <c:pt idx="12">
                  <c:v>126.9</c:v>
                </c:pt>
                <c:pt idx="13">
                  <c:v>127.4</c:v>
                </c:pt>
                <c:pt idx="14">
                  <c:v>125.1</c:v>
                </c:pt>
                <c:pt idx="15">
                  <c:v>123</c:v>
                </c:pt>
                <c:pt idx="16">
                  <c:v>122.1</c:v>
                </c:pt>
                <c:pt idx="17">
                  <c:v>121.2</c:v>
                </c:pt>
                <c:pt idx="18">
                  <c:v>120.4</c:v>
                </c:pt>
                <c:pt idx="19">
                  <c:v>118.9</c:v>
                </c:pt>
                <c:pt idx="20">
                  <c:v>117.2</c:v>
                </c:pt>
                <c:pt idx="21">
                  <c:v>116.5</c:v>
                </c:pt>
                <c:pt idx="22">
                  <c:v>114.4</c:v>
                </c:pt>
                <c:pt idx="23">
                  <c:v>112.2</c:v>
                </c:pt>
              </c:numCache>
            </c:numRef>
          </c:val>
        </c:ser>
        <c:marker val="1"/>
        <c:axId val="112299392"/>
        <c:axId val="112321664"/>
      </c:lineChart>
      <c:catAx>
        <c:axId val="112299392"/>
        <c:scaling>
          <c:orientation val="minMax"/>
        </c:scaling>
        <c:axPos val="b"/>
        <c:numFmt formatCode="0.0" sourceLinked="1"/>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2321664"/>
        <c:crossesAt val="100"/>
        <c:auto val="1"/>
        <c:lblAlgn val="ctr"/>
        <c:lblOffset val="100"/>
        <c:tickLblSkip val="1"/>
        <c:tickMarkSkip val="1"/>
      </c:catAx>
      <c:valAx>
        <c:axId val="112321664"/>
        <c:scaling>
          <c:orientation val="minMax"/>
          <c:max val="140"/>
          <c:min val="100"/>
        </c:scaling>
        <c:axPos val="l"/>
        <c:majorGridlines>
          <c:spPr>
            <a:ln w="10530">
              <a:solidFill>
                <a:srgbClr val="C0C0C0"/>
              </a:solidFill>
              <a:prstDash val="solid"/>
            </a:ln>
          </c:spPr>
        </c:majorGridlines>
        <c:numFmt formatCode="0" sourceLinked="0"/>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2299392"/>
        <c:crosses val="autoZero"/>
        <c:crossBetween val="midCat"/>
        <c:majorUnit val="10"/>
        <c:minorUnit val="5"/>
      </c:valAx>
      <c:spPr>
        <a:solidFill>
          <a:srgbClr val="EAEAEA"/>
        </a:solidFill>
        <a:ln w="21059">
          <a:noFill/>
        </a:ln>
      </c:spPr>
    </c:plotArea>
    <c:legend>
      <c:legendPos val="r"/>
      <c:layout>
        <c:manualLayout>
          <c:xMode val="edge"/>
          <c:yMode val="edge"/>
          <c:x val="0.23560841063388538"/>
          <c:y val="0.89572116281673353"/>
          <c:w val="0.55963255128523759"/>
          <c:h val="0.10174535875324245"/>
        </c:manualLayout>
      </c:layout>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279199557148173E-2"/>
          <c:y val="4.0812924845256539E-2"/>
          <c:w val="0.8294573643410853"/>
          <c:h val="0.81898756607010881"/>
        </c:manualLayout>
      </c:layout>
      <c:barChart>
        <c:barDir val="bar"/>
        <c:grouping val="clustered"/>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dLbls>
            <c:dLbl>
              <c:idx val="0"/>
              <c:layout>
                <c:manualLayout>
                  <c:x val="2.1025255413742411E-2"/>
                  <c:y val="1.6914676254268741E-2"/>
                </c:manualLayout>
              </c:layout>
              <c:dLblPos val="outEnd"/>
              <c:showVal val="1"/>
            </c:dLbl>
            <c:dLbl>
              <c:idx val="3"/>
              <c:layout>
                <c:manualLayout>
                  <c:x val="1.7043584795323741E-2"/>
                  <c:y val="-1.2437602868437481E-2"/>
                </c:manualLayout>
              </c:layout>
              <c:dLblPos val="outEnd"/>
              <c:showVal val="1"/>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Val val="1"/>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51.1</c:v>
                </c:pt>
                <c:pt idx="1">
                  <c:v>28.8</c:v>
                </c:pt>
                <c:pt idx="2">
                  <c:v>5.7</c:v>
                </c:pt>
                <c:pt idx="3">
                  <c:v>7.6</c:v>
                </c:pt>
              </c:numCache>
            </c:numRef>
          </c:val>
        </c:ser>
        <c:ser>
          <c:idx val="0"/>
          <c:order val="1"/>
          <c:tx>
            <c:strRef>
              <c:f>Sheet1!$A$3</c:f>
              <c:strCache>
                <c:ptCount val="1"/>
                <c:pt idx="0">
                  <c:v>импорт</c:v>
                </c:pt>
              </c:strCache>
            </c:strRef>
          </c:tx>
          <c:spPr>
            <a:solidFill>
              <a:srgbClr val="F79646">
                <a:lumMod val="60000"/>
                <a:lumOff val="40000"/>
              </a:srgbClr>
            </a:solidFill>
          </c:spPr>
          <c:dLbls>
            <c:numFmt formatCode="#,##0.0" sourceLinked="0"/>
            <c:txPr>
              <a:bodyPr/>
              <a:lstStyle/>
              <a:p>
                <a:pPr>
                  <a:defRPr sz="900" b="0"/>
                </a:pPr>
                <a:endParaRPr lang="ru-RU"/>
              </a:p>
            </c:txPr>
            <c:showVal val="1"/>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61.9</c:v>
                </c:pt>
                <c:pt idx="1">
                  <c:v>21.5</c:v>
                </c:pt>
                <c:pt idx="2">
                  <c:v>4</c:v>
                </c:pt>
                <c:pt idx="3">
                  <c:v>4.8</c:v>
                </c:pt>
              </c:numCache>
            </c:numRef>
          </c:val>
        </c:ser>
        <c:dLbls>
          <c:showVal val="1"/>
        </c:dLbls>
        <c:gapWidth val="100"/>
        <c:axId val="113256320"/>
        <c:axId val="113257856"/>
      </c:barChart>
      <c:catAx>
        <c:axId val="113256320"/>
        <c:scaling>
          <c:orientation val="minMax"/>
        </c:scaling>
        <c:axPos val="r"/>
        <c:numFmt formatCode="General" sourceLinked="1"/>
        <c:tickLblPos val="none"/>
        <c:spPr>
          <a:ln w="12639">
            <a:solidFill>
              <a:srgbClr val="000000"/>
            </a:solidFill>
            <a:prstDash val="solid"/>
          </a:ln>
        </c:spPr>
        <c:crossAx val="113257856"/>
        <c:crosses val="autoZero"/>
        <c:auto val="1"/>
        <c:lblAlgn val="ctr"/>
        <c:lblOffset val="100"/>
        <c:tickMarkSkip val="1"/>
      </c:catAx>
      <c:valAx>
        <c:axId val="113257856"/>
        <c:scaling>
          <c:orientation val="maxMin"/>
          <c:max val="80"/>
        </c:scaling>
        <c:axPos val="b"/>
        <c:majorGridlines>
          <c:spPr>
            <a:ln w="12639">
              <a:solidFill>
                <a:srgbClr val="C0C0C0"/>
              </a:solidFill>
              <a:prstDash val="solid"/>
            </a:ln>
          </c:spPr>
        </c:majorGridlines>
        <c:numFmt formatCode="#,##0" sourceLinked="0"/>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113256320"/>
        <c:crosses val="autoZero"/>
        <c:crossBetween val="between"/>
      </c:valAx>
      <c:spPr>
        <a:solidFill>
          <a:srgbClr val="EAEAEA"/>
        </a:solidFill>
        <a:ln w="12639">
          <a:solidFill>
            <a:srgbClr val="FFFFFF"/>
          </a:solidFill>
          <a:prstDash val="solid"/>
        </a:ln>
      </c:spPr>
    </c:plotArea>
    <c:plotVisOnly val="1"/>
    <c:dispBlanksAs val="gap"/>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9087450056004138"/>
          <c:y val="5.0847457627119013E-3"/>
          <c:w val="0.68300653594769956"/>
          <c:h val="0.85123979755695101"/>
        </c:manualLayout>
      </c:layout>
      <c:barChart>
        <c:barDir val="bar"/>
        <c:grouping val="clustered"/>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dLbls>
            <c:txPr>
              <a:bodyPr/>
              <a:lstStyle/>
              <a:p>
                <a:pPr>
                  <a:defRPr sz="900" b="0">
                    <a:latin typeface="Arial" pitchFamily="34" charset="0"/>
                    <a:cs typeface="Arial" pitchFamily="34" charset="0"/>
                  </a:defRPr>
                </a:pPr>
                <a:endParaRPr lang="ru-RU"/>
              </a:p>
            </c:txPr>
            <c:showVal val="1"/>
          </c:dLbls>
          <c:cat>
            <c:numRef>
              <c:f>Sheet1!$B$1:$E$1</c:f>
              <c:numCache>
                <c:formatCode>General</c:formatCode>
                <c:ptCount val="4"/>
              </c:numCache>
            </c:numRef>
          </c:cat>
          <c:val>
            <c:numRef>
              <c:f>Sheet1!$B$2:$E$2</c:f>
              <c:numCache>
                <c:formatCode>General</c:formatCode>
                <c:ptCount val="4"/>
                <c:pt idx="0">
                  <c:v>6.1</c:v>
                </c:pt>
                <c:pt idx="1">
                  <c:v>37.200000000000003</c:v>
                </c:pt>
                <c:pt idx="2">
                  <c:v>6.8</c:v>
                </c:pt>
                <c:pt idx="3">
                  <c:v>43.2</c:v>
                </c:pt>
              </c:numCache>
            </c:numRef>
          </c:val>
        </c:ser>
        <c:ser>
          <c:idx val="0"/>
          <c:order val="1"/>
          <c:tx>
            <c:strRef>
              <c:f>Sheet1!$A$3</c:f>
              <c:strCache>
                <c:ptCount val="1"/>
                <c:pt idx="0">
                  <c:v>импорт</c:v>
                </c:pt>
              </c:strCache>
            </c:strRef>
          </c:tx>
          <c:spPr>
            <a:solidFill>
              <a:srgbClr val="F79646">
                <a:lumMod val="60000"/>
                <a:lumOff val="40000"/>
              </a:srgbClr>
            </a:solidFill>
          </c:spPr>
          <c:dLbls>
            <c:numFmt formatCode="#,##0.0" sourceLinked="0"/>
            <c:txPr>
              <a:bodyPr/>
              <a:lstStyle/>
              <a:p>
                <a:pPr>
                  <a:defRPr sz="900" b="0">
                    <a:latin typeface="Arial" pitchFamily="34" charset="0"/>
                    <a:cs typeface="Arial" pitchFamily="34" charset="0"/>
                  </a:defRPr>
                </a:pPr>
                <a:endParaRPr lang="ru-RU"/>
              </a:p>
            </c:txPr>
            <c:showVal val="1"/>
          </c:dLbls>
          <c:cat>
            <c:numRef>
              <c:f>Sheet1!$B$1:$E$1</c:f>
              <c:numCache>
                <c:formatCode>General</c:formatCode>
                <c:ptCount val="4"/>
              </c:numCache>
            </c:numRef>
          </c:cat>
          <c:val>
            <c:numRef>
              <c:f>Sheet1!$B$3:$E$3</c:f>
              <c:numCache>
                <c:formatCode>General</c:formatCode>
                <c:ptCount val="4"/>
                <c:pt idx="0">
                  <c:v>12</c:v>
                </c:pt>
                <c:pt idx="1">
                  <c:v>23.1</c:v>
                </c:pt>
                <c:pt idx="2" formatCode="0.0">
                  <c:v>8.7000000000000011</c:v>
                </c:pt>
                <c:pt idx="3">
                  <c:v>49.8</c:v>
                </c:pt>
              </c:numCache>
            </c:numRef>
          </c:val>
        </c:ser>
        <c:dLbls>
          <c:showVal val="1"/>
        </c:dLbls>
        <c:gapWidth val="100"/>
        <c:axId val="112394240"/>
        <c:axId val="112395776"/>
      </c:barChart>
      <c:catAx>
        <c:axId val="112394240"/>
        <c:scaling>
          <c:orientation val="minMax"/>
        </c:scaling>
        <c:axPos val="l"/>
        <c:numFmt formatCode="General" sourceLinked="1"/>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112395776"/>
        <c:crosses val="autoZero"/>
        <c:auto val="1"/>
        <c:lblAlgn val="ctr"/>
        <c:lblOffset val="100"/>
        <c:tickLblSkip val="1"/>
        <c:tickMarkSkip val="1"/>
      </c:catAx>
      <c:valAx>
        <c:axId val="112395776"/>
        <c:scaling>
          <c:orientation val="minMax"/>
          <c:max val="80"/>
        </c:scaling>
        <c:axPos val="b"/>
        <c:majorGridlines>
          <c:spPr>
            <a:ln w="12624">
              <a:solidFill>
                <a:srgbClr val="C0C0C0"/>
              </a:solidFill>
              <a:prstDash val="solid"/>
            </a:ln>
          </c:spPr>
        </c:majorGridlines>
        <c:numFmt formatCode="0" sourceLinked="0"/>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12394240"/>
        <c:crosses val="autoZero"/>
        <c:crossBetween val="between"/>
      </c:valAx>
      <c:spPr>
        <a:solidFill>
          <a:srgbClr val="EAEAEA"/>
        </a:solidFill>
        <a:ln w="25250">
          <a:noFill/>
        </a:ln>
      </c:spPr>
    </c:plotArea>
    <c:plotVisOnly val="1"/>
    <c:dispBlanksAs val="gap"/>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6.1749482761323297E-2"/>
          <c:y val="3.7444168055577896E-2"/>
          <c:w val="0.90366981854606065"/>
          <c:h val="0.73435594589137898"/>
        </c:manualLayout>
      </c:layout>
      <c:lineChart>
        <c:grouping val="standard"/>
        <c:ser>
          <c:idx val="1"/>
          <c:order val="0"/>
          <c:tx>
            <c:strRef>
              <c:f>Sheet1!$A$2</c:f>
              <c:strCache>
                <c:ptCount val="1"/>
                <c:pt idx="0">
                  <c:v>Экспорт</c:v>
                </c:pt>
              </c:strCache>
            </c:strRef>
          </c:tx>
          <c:spPr>
            <a:ln w="10745">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3.5362173915008233E-2"/>
                  <c:y val="-5.0321088940153531E-2"/>
                </c:manualLayout>
              </c:layout>
              <c:dLblPos val="r"/>
              <c:showVal val="1"/>
            </c:dLbl>
            <c:dLbl>
              <c:idx val="3"/>
              <c:delete val="1"/>
            </c:dLbl>
            <c:dLbl>
              <c:idx val="4"/>
              <c:delete val="1"/>
            </c:dLbl>
            <c:dLbl>
              <c:idx val="5"/>
              <c:layout>
                <c:manualLayout>
                  <c:x val="-3.3299133553506881E-2"/>
                  <c:y val="4.2217386050392984E-2"/>
                </c:manualLayout>
              </c:layout>
              <c:dLblPos val="r"/>
              <c:showVal val="1"/>
            </c:dLbl>
            <c:dLbl>
              <c:idx val="6"/>
              <c:delete val="1"/>
            </c:dLbl>
            <c:dLbl>
              <c:idx val="7"/>
              <c:delete val="1"/>
            </c:dLbl>
            <c:dLbl>
              <c:idx val="8"/>
              <c:layout>
                <c:manualLayout>
                  <c:x val="-3.5347241962014816E-2"/>
                  <c:y val="5.4386412915849842E-2"/>
                </c:manualLayout>
              </c:layout>
              <c:dLblPos val="r"/>
              <c:showVal val="1"/>
            </c:dLbl>
            <c:dLbl>
              <c:idx val="9"/>
              <c:delete val="1"/>
            </c:dLbl>
            <c:dLbl>
              <c:idx val="10"/>
              <c:delete val="1"/>
            </c:dLbl>
            <c:dLbl>
              <c:idx val="11"/>
              <c:layout>
                <c:manualLayout>
                  <c:x val="-3.1244722775745113E-2"/>
                  <c:y val="5.7341316436878835E-2"/>
                </c:manualLayout>
              </c:layout>
              <c:dLblPos val="r"/>
              <c:showVal val="1"/>
            </c:dLbl>
            <c:dLbl>
              <c:idx val="12"/>
              <c:delete val="1"/>
            </c:dLbl>
            <c:dLbl>
              <c:idx val="13"/>
              <c:delete val="1"/>
            </c:dLbl>
            <c:dLbl>
              <c:idx val="14"/>
              <c:layout>
                <c:manualLayout>
                  <c:x val="-4.3571025843107528E-2"/>
                  <c:y val="5.6696071300727832E-2"/>
                </c:manualLayout>
              </c:layout>
              <c:dLblPos val="r"/>
              <c:showVal val="1"/>
            </c:dLbl>
            <c:dLbl>
              <c:idx val="15"/>
              <c:delete val="1"/>
            </c:dLbl>
            <c:dLbl>
              <c:idx val="16"/>
              <c:delete val="1"/>
            </c:dLbl>
            <c:dLbl>
              <c:idx val="17"/>
              <c:layout>
                <c:manualLayout>
                  <c:x val="-3.9986421255702627E-2"/>
                  <c:y val="5.6962447001817094E-2"/>
                </c:manualLayout>
              </c:layout>
              <c:dLblPos val="r"/>
              <c:showVal val="1"/>
            </c:dLbl>
            <c:dLbl>
              <c:idx val="18"/>
              <c:delete val="1"/>
            </c:dLbl>
            <c:dLbl>
              <c:idx val="19"/>
              <c:delete val="1"/>
            </c:dLbl>
            <c:dLbl>
              <c:idx val="20"/>
              <c:layout>
                <c:manualLayout>
                  <c:x val="-3.6536898004028602E-2"/>
                  <c:y val="-7.1761891832486935E-2"/>
                </c:manualLayout>
              </c:layout>
              <c:dLblPos val="r"/>
              <c:showVal val="1"/>
            </c:dLbl>
            <c:dLbl>
              <c:idx val="21"/>
              <c:delete val="1"/>
            </c:dLbl>
            <c:dLbl>
              <c:idx val="22"/>
              <c:delete val="1"/>
            </c:dLbl>
            <c:dLbl>
              <c:idx val="23"/>
              <c:layout>
                <c:manualLayout>
                  <c:x val="-1.7505788520620968E-2"/>
                  <c:y val="5.6962362463312766E-2"/>
                </c:manualLayout>
              </c:layout>
              <c:dLblPos val="r"/>
              <c:showVal val="1"/>
            </c:dLbl>
            <c:numFmt formatCode="0.0" sourceLinked="0"/>
            <c:spPr>
              <a:noFill/>
              <a:ln w="17193">
                <a:noFill/>
              </a:ln>
            </c:spPr>
            <c:txPr>
              <a:bodyPr/>
              <a:lstStyle/>
              <a:p>
                <a:pPr>
                  <a:defRPr sz="900" b="0" i="0" u="none" strike="noStrike" baseline="0">
                    <a:solidFill>
                      <a:srgbClr val="FF6600"/>
                    </a:solidFill>
                    <a:latin typeface="Arial"/>
                    <a:ea typeface="Arial"/>
                    <a:cs typeface="Arial"/>
                  </a:defRPr>
                </a:pPr>
                <a:endParaRPr lang="ru-RU"/>
              </a:p>
            </c:txPr>
            <c:dLblPos val="b"/>
            <c:showVal val="1"/>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99.4</c:v>
                </c:pt>
                <c:pt idx="1">
                  <c:v>100.3</c:v>
                </c:pt>
                <c:pt idx="2">
                  <c:v>102.9</c:v>
                </c:pt>
                <c:pt idx="3">
                  <c:v>102.1</c:v>
                </c:pt>
                <c:pt idx="4">
                  <c:v>104.4</c:v>
                </c:pt>
                <c:pt idx="5">
                  <c:v>104.5</c:v>
                </c:pt>
                <c:pt idx="6">
                  <c:v>105.5</c:v>
                </c:pt>
                <c:pt idx="7">
                  <c:v>106.4</c:v>
                </c:pt>
                <c:pt idx="8">
                  <c:v>106.3</c:v>
                </c:pt>
                <c:pt idx="9">
                  <c:v>107</c:v>
                </c:pt>
                <c:pt idx="10">
                  <c:v>107.9</c:v>
                </c:pt>
                <c:pt idx="11">
                  <c:v>108.4</c:v>
                </c:pt>
                <c:pt idx="12">
                  <c:v>122.2</c:v>
                </c:pt>
                <c:pt idx="13">
                  <c:v>118.6</c:v>
                </c:pt>
                <c:pt idx="14">
                  <c:v>114.6</c:v>
                </c:pt>
                <c:pt idx="15">
                  <c:v>113.8</c:v>
                </c:pt>
                <c:pt idx="16">
                  <c:v>111</c:v>
                </c:pt>
                <c:pt idx="17">
                  <c:v>108.5</c:v>
                </c:pt>
                <c:pt idx="18">
                  <c:v>107.3</c:v>
                </c:pt>
                <c:pt idx="19">
                  <c:v>106.9</c:v>
                </c:pt>
                <c:pt idx="20">
                  <c:v>107</c:v>
                </c:pt>
                <c:pt idx="21">
                  <c:v>107.1</c:v>
                </c:pt>
                <c:pt idx="22">
                  <c:v>106</c:v>
                </c:pt>
                <c:pt idx="23">
                  <c:v>104.8</c:v>
                </c:pt>
              </c:numCache>
            </c:numRef>
          </c:val>
        </c:ser>
        <c:ser>
          <c:idx val="0"/>
          <c:order val="1"/>
          <c:tx>
            <c:strRef>
              <c:f>Sheet1!$A$3</c:f>
              <c:strCache>
                <c:ptCount val="1"/>
                <c:pt idx="0">
                  <c:v>Импорт</c:v>
                </c:pt>
              </c:strCache>
            </c:strRef>
          </c:tx>
          <c:spPr>
            <a:ln w="10745">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1.2313859928065747E-2"/>
                  <c:y val="2.8956230491594712E-2"/>
                </c:manualLayout>
              </c:layout>
              <c:dLblPos val="t"/>
              <c:showVal val="1"/>
            </c:dLbl>
            <c:dLbl>
              <c:idx val="3"/>
              <c:delete val="1"/>
            </c:dLbl>
            <c:dLbl>
              <c:idx val="4"/>
              <c:delete val="1"/>
            </c:dLbl>
            <c:dLbl>
              <c:idx val="5"/>
              <c:layout>
                <c:manualLayout>
                  <c:x val="-8.2092399520438224E-3"/>
                  <c:y val="1.4478115245797361E-2"/>
                </c:manualLayout>
              </c:layout>
              <c:dLblPos val="t"/>
              <c:showVal val="1"/>
            </c:dLbl>
            <c:dLbl>
              <c:idx val="6"/>
              <c:delete val="1"/>
            </c:dLbl>
            <c:dLbl>
              <c:idx val="7"/>
              <c:delete val="1"/>
            </c:dLbl>
            <c:dLbl>
              <c:idx val="8"/>
              <c:layout>
                <c:manualLayout>
                  <c:x val="-3.7475180381080296E-2"/>
                  <c:y val="-7.0019927358624098E-2"/>
                </c:manualLayout>
              </c:layout>
              <c:dLblPos val="r"/>
              <c:showVal val="1"/>
            </c:dLbl>
            <c:dLbl>
              <c:idx val="9"/>
              <c:delete val="1"/>
            </c:dLbl>
            <c:dLbl>
              <c:idx val="10"/>
              <c:delete val="1"/>
            </c:dLbl>
            <c:dLbl>
              <c:idx val="11"/>
              <c:layout>
                <c:manualLayout>
                  <c:x val="-4.3691631569309684E-2"/>
                  <c:y val="-7.0020189783969317E-2"/>
                </c:manualLayout>
              </c:layout>
              <c:dLblPos val="r"/>
              <c:showVal val="1"/>
            </c:dLbl>
            <c:dLbl>
              <c:idx val="12"/>
              <c:delete val="1"/>
            </c:dLbl>
            <c:dLbl>
              <c:idx val="13"/>
              <c:delete val="1"/>
            </c:dLbl>
            <c:dLbl>
              <c:idx val="14"/>
              <c:layout>
                <c:manualLayout>
                  <c:x val="2.0523099880109552E-3"/>
                  <c:y val="2.1717172868696052E-2"/>
                </c:manualLayout>
              </c:layout>
              <c:dLblPos val="t"/>
              <c:showVal val="1"/>
            </c:dLbl>
            <c:dLbl>
              <c:idx val="15"/>
              <c:delete val="1"/>
            </c:dLbl>
            <c:dLbl>
              <c:idx val="16"/>
              <c:delete val="1"/>
            </c:dLbl>
            <c:dLbl>
              <c:idx val="17"/>
              <c:layout>
                <c:manualLayout>
                  <c:x val="-4.4290303934181534E-2"/>
                  <c:y val="-4.9712945715049604E-2"/>
                </c:manualLayout>
              </c:layout>
              <c:dLblPos val="r"/>
              <c:showVal val="1"/>
            </c:dLbl>
            <c:dLbl>
              <c:idx val="18"/>
              <c:delete val="1"/>
            </c:dLbl>
            <c:dLbl>
              <c:idx val="19"/>
              <c:delete val="1"/>
            </c:dLbl>
            <c:dLbl>
              <c:idx val="20"/>
              <c:layout>
                <c:manualLayout>
                  <c:x val="-4.4841441331461493E-2"/>
                  <c:y val="6.3885290200793823E-2"/>
                </c:manualLayout>
              </c:layout>
              <c:dLblPos val="r"/>
              <c:showVal val="1"/>
            </c:dLbl>
            <c:dLbl>
              <c:idx val="21"/>
              <c:delete val="1"/>
            </c:dLbl>
            <c:dLbl>
              <c:idx val="22"/>
              <c:delete val="1"/>
            </c:dLbl>
            <c:dLbl>
              <c:idx val="23"/>
              <c:layout>
                <c:manualLayout>
                  <c:x val="-1.7505788520620968E-2"/>
                  <c:y val="-6.3530506962491753E-2"/>
                </c:manualLayout>
              </c:layout>
              <c:dLblPos val="r"/>
              <c:showVal val="1"/>
            </c:dLbl>
            <c:dLbl>
              <c:idx val="2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1719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1719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17193">
                <a:noFill/>
              </a:ln>
            </c:spPr>
            <c:txPr>
              <a:bodyPr/>
              <a:lstStyle/>
              <a:p>
                <a:pPr>
                  <a:defRPr sz="900" b="0" i="0" u="none" strike="noStrike" baseline="0">
                    <a:solidFill>
                      <a:srgbClr val="008000"/>
                    </a:solidFill>
                    <a:latin typeface="Arial"/>
                    <a:ea typeface="Arial"/>
                    <a:cs typeface="Arial"/>
                  </a:defRPr>
                </a:pPr>
                <a:endParaRPr lang="ru-RU"/>
              </a:p>
            </c:txPr>
            <c:dLblPos val="t"/>
            <c:showVal val="1"/>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110.2</c:v>
                </c:pt>
                <c:pt idx="1">
                  <c:v>105.8</c:v>
                </c:pt>
                <c:pt idx="2">
                  <c:v>107.4</c:v>
                </c:pt>
                <c:pt idx="3">
                  <c:v>108.1</c:v>
                </c:pt>
                <c:pt idx="4">
                  <c:v>109.7</c:v>
                </c:pt>
                <c:pt idx="5">
                  <c:v>109.9</c:v>
                </c:pt>
                <c:pt idx="6">
                  <c:v>111.6</c:v>
                </c:pt>
                <c:pt idx="7">
                  <c:v>112.7</c:v>
                </c:pt>
                <c:pt idx="8">
                  <c:v>112.9</c:v>
                </c:pt>
                <c:pt idx="9">
                  <c:v>112.7</c:v>
                </c:pt>
                <c:pt idx="10">
                  <c:v>113</c:v>
                </c:pt>
                <c:pt idx="11">
                  <c:v>113.3</c:v>
                </c:pt>
                <c:pt idx="12">
                  <c:v>115.9</c:v>
                </c:pt>
                <c:pt idx="13">
                  <c:v>117.8</c:v>
                </c:pt>
                <c:pt idx="14">
                  <c:v>115</c:v>
                </c:pt>
                <c:pt idx="15">
                  <c:v>112.7</c:v>
                </c:pt>
                <c:pt idx="16">
                  <c:v>111.1</c:v>
                </c:pt>
                <c:pt idx="17">
                  <c:v>109.8</c:v>
                </c:pt>
                <c:pt idx="18">
                  <c:v>109</c:v>
                </c:pt>
                <c:pt idx="19">
                  <c:v>108.1</c:v>
                </c:pt>
                <c:pt idx="20">
                  <c:v>106.9</c:v>
                </c:pt>
                <c:pt idx="21">
                  <c:v>106.6</c:v>
                </c:pt>
                <c:pt idx="22">
                  <c:v>105.8</c:v>
                </c:pt>
                <c:pt idx="23">
                  <c:v>105</c:v>
                </c:pt>
              </c:numCache>
            </c:numRef>
          </c:val>
        </c:ser>
        <c:dLbls>
          <c:showVal val="1"/>
        </c:dLbls>
        <c:marker val="1"/>
        <c:axId val="113126784"/>
        <c:axId val="113140864"/>
      </c:lineChart>
      <c:catAx>
        <c:axId val="113126784"/>
        <c:scaling>
          <c:orientation val="minMax"/>
        </c:scaling>
        <c:axPos val="b"/>
        <c:numFmt formatCode="General" sourceLinked="0"/>
        <c:tickLblPos val="low"/>
        <c:spPr>
          <a:ln w="2150">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3140864"/>
        <c:crossesAt val="100"/>
        <c:auto val="1"/>
        <c:lblAlgn val="ctr"/>
        <c:lblOffset val="100"/>
        <c:tickLblSkip val="1"/>
        <c:tickMarkSkip val="1"/>
      </c:catAx>
      <c:valAx>
        <c:axId val="113140864"/>
        <c:scaling>
          <c:orientation val="minMax"/>
          <c:max val="125"/>
          <c:min val="95"/>
        </c:scaling>
        <c:axPos val="l"/>
        <c:majorGridlines>
          <c:spPr>
            <a:ln w="8600">
              <a:solidFill>
                <a:srgbClr val="C0C0C0"/>
              </a:solidFill>
              <a:prstDash val="solid"/>
            </a:ln>
          </c:spPr>
        </c:majorGridlines>
        <c:numFmt formatCode="0" sourceLinked="0"/>
        <c:tickLblPos val="low"/>
        <c:spPr>
          <a:ln w="21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126784"/>
        <c:crosses val="autoZero"/>
        <c:crossBetween val="midCat"/>
        <c:majorUnit val="5"/>
        <c:minorUnit val="5"/>
      </c:valAx>
      <c:spPr>
        <a:solidFill>
          <a:srgbClr val="EAEAEA"/>
        </a:solidFill>
      </c:spPr>
    </c:plotArea>
    <c:plotVisOnly val="1"/>
    <c:dispBlanksAs val="gap"/>
  </c:chart>
  <c:spPr>
    <a:noFill/>
    <a:ln>
      <a:noFill/>
    </a:ln>
  </c:spPr>
  <c:txPr>
    <a:bodyPr/>
    <a:lstStyle/>
    <a:p>
      <a:pPr>
        <a:defRPr sz="677" b="0" i="0" u="none" strike="noStrike" baseline="0">
          <a:solidFill>
            <a:srgbClr val="000000"/>
          </a:solidFill>
          <a:latin typeface="Arial"/>
          <a:ea typeface="Arial"/>
          <a:cs typeface="Arial"/>
        </a:defRPr>
      </a:pPr>
      <a:endParaRPr lang="ru-RU"/>
    </a:p>
  </c:tx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7.2311755423095481E-2"/>
          <c:y val="4.9986494406648652E-2"/>
          <c:w val="0.88756030955689358"/>
          <c:h val="0.6409214382183217"/>
        </c:manualLayout>
      </c:layout>
      <c:lineChart>
        <c:grouping val="standard"/>
        <c:ser>
          <c:idx val="1"/>
          <c:order val="0"/>
          <c:tx>
            <c:strRef>
              <c:f>Sheet1!$A$2</c:f>
              <c:strCache>
                <c:ptCount val="1"/>
                <c:pt idx="0">
                  <c:v>Экспорт</c:v>
                </c:pt>
              </c:strCache>
            </c:strRef>
          </c:tx>
          <c:spPr>
            <a:ln w="12814">
              <a:solidFill>
                <a:srgbClr val="FF6600"/>
              </a:solidFill>
              <a:prstDash val="solid"/>
            </a:ln>
          </c:spPr>
          <c:marker>
            <c:symbol val="circle"/>
            <c:size val="2"/>
            <c:spPr>
              <a:solidFill>
                <a:srgbClr val="FF6600"/>
              </a:solidFill>
              <a:ln>
                <a:solidFill>
                  <a:srgbClr val="FF6600"/>
                </a:solidFill>
                <a:prstDash val="solid"/>
              </a:ln>
            </c:spPr>
          </c:marker>
          <c:dLbls>
            <c:dLbl>
              <c:idx val="0"/>
              <c:delete val="1"/>
            </c:dLbl>
            <c:dLbl>
              <c:idx val="1"/>
              <c:delete val="1"/>
            </c:dLbl>
            <c:dLbl>
              <c:idx val="2"/>
              <c:layout>
                <c:manualLayout>
                  <c:x val="-2.1316260701057226E-2"/>
                  <c:y val="-3.3357796294880587E-2"/>
                </c:manualLayout>
              </c:layout>
              <c:dLblPos val="r"/>
              <c:showVal val="1"/>
            </c:dLbl>
            <c:dLbl>
              <c:idx val="3"/>
              <c:delete val="1"/>
            </c:dLbl>
            <c:dLbl>
              <c:idx val="4"/>
              <c:delete val="1"/>
            </c:dLbl>
            <c:dLbl>
              <c:idx val="5"/>
              <c:layout>
                <c:manualLayout>
                  <c:x val="-3.792315680166148E-2"/>
                  <c:y val="-6.9077797314170894E-2"/>
                </c:manualLayout>
              </c:layout>
              <c:dLblPos val="r"/>
              <c:showVal val="1"/>
            </c:dLbl>
            <c:dLbl>
              <c:idx val="6"/>
              <c:delete val="1"/>
            </c:dLbl>
            <c:dLbl>
              <c:idx val="7"/>
              <c:delete val="1"/>
            </c:dLbl>
            <c:dLbl>
              <c:idx val="8"/>
              <c:layout>
                <c:manualLayout>
                  <c:x val="0"/>
                  <c:y val="1.9417475728155914E-2"/>
                </c:manualLayout>
              </c:layout>
              <c:dLblPos val="t"/>
              <c:showVal val="1"/>
            </c:dLbl>
            <c:dLbl>
              <c:idx val="9"/>
              <c:delete val="1"/>
            </c:dLbl>
            <c:dLbl>
              <c:idx val="10"/>
              <c:delete val="1"/>
            </c:dLbl>
            <c:dLbl>
              <c:idx val="11"/>
              <c:layout>
                <c:manualLayout>
                  <c:x val="-3.5846477134283454E-2"/>
                  <c:y val="-5.1299854184893467E-2"/>
                </c:manualLayout>
              </c:layout>
              <c:dLblPos val="r"/>
              <c:showVal val="1"/>
            </c:dLbl>
            <c:dLbl>
              <c:idx val="12"/>
              <c:delete val="1"/>
            </c:dLbl>
            <c:dLbl>
              <c:idx val="13"/>
              <c:delete val="1"/>
            </c:dLbl>
            <c:dLbl>
              <c:idx val="14"/>
              <c:layout>
                <c:manualLayout>
                  <c:x val="-4.2076843198338529E-2"/>
                  <c:y val="-5.6132813495400453E-2"/>
                </c:manualLayout>
              </c:layout>
              <c:dLblPos val="r"/>
              <c:showVal val="1"/>
            </c:dLbl>
            <c:dLbl>
              <c:idx val="15"/>
              <c:delete val="1"/>
            </c:dLbl>
            <c:dLbl>
              <c:idx val="16"/>
              <c:delete val="1"/>
            </c:dLbl>
            <c:dLbl>
              <c:idx val="17"/>
              <c:layout>
                <c:manualLayout>
                  <c:x val="-3.764548123073401E-2"/>
                  <c:y val="-4.1627296587926507E-2"/>
                </c:manualLayout>
              </c:layout>
              <c:dLblPos val="r"/>
              <c:showVal val="1"/>
            </c:dLbl>
            <c:dLbl>
              <c:idx val="18"/>
              <c:delete val="1"/>
            </c:dLbl>
            <c:dLbl>
              <c:idx val="19"/>
              <c:delete val="1"/>
            </c:dLbl>
            <c:dLbl>
              <c:idx val="20"/>
              <c:layout>
                <c:manualLayout>
                  <c:x val="-4.1802274715660552E-2"/>
                  <c:y val="-5.1265325167687247E-2"/>
                </c:manualLayout>
              </c:layout>
              <c:dLblPos val="r"/>
              <c:showVal val="1"/>
            </c:dLbl>
            <c:dLbl>
              <c:idx val="21"/>
              <c:delete val="1"/>
            </c:dLbl>
            <c:dLbl>
              <c:idx val="22"/>
              <c:delete val="1"/>
            </c:dLbl>
            <c:dLbl>
              <c:idx val="23"/>
              <c:layout>
                <c:manualLayout>
                  <c:x val="-2.7345946228390757E-2"/>
                  <c:y val="-6.3526902887139108E-2"/>
                </c:manualLayout>
              </c:layout>
              <c:dLblPos val="r"/>
              <c:showVal val="1"/>
            </c:dLbl>
            <c:numFmt formatCode="0.0" sourceLinked="0"/>
            <c:spPr>
              <a:noFill/>
              <a:ln w="20503">
                <a:noFill/>
              </a:ln>
            </c:spPr>
            <c:txPr>
              <a:bodyPr/>
              <a:lstStyle/>
              <a:p>
                <a:pPr>
                  <a:defRPr sz="900" b="0" i="0" u="none" strike="noStrike" baseline="0">
                    <a:solidFill>
                      <a:srgbClr val="FF6600"/>
                    </a:solidFill>
                    <a:latin typeface="Arial"/>
                    <a:ea typeface="Arial"/>
                    <a:cs typeface="Arial"/>
                  </a:defRPr>
                </a:pPr>
                <a:endParaRPr lang="ru-RU"/>
              </a:p>
            </c:txPr>
            <c:dLblPos val="t"/>
            <c:showVal val="1"/>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Sheet1!$B$2:$Y$2</c:f>
              <c:numCache>
                <c:formatCode>0.0</c:formatCode>
                <c:ptCount val="24"/>
                <c:pt idx="0">
                  <c:v>119</c:v>
                </c:pt>
                <c:pt idx="1">
                  <c:v>121.8</c:v>
                </c:pt>
                <c:pt idx="2">
                  <c:v>121.5</c:v>
                </c:pt>
                <c:pt idx="3">
                  <c:v>119.9</c:v>
                </c:pt>
                <c:pt idx="4">
                  <c:v>119</c:v>
                </c:pt>
                <c:pt idx="5">
                  <c:v>117.2</c:v>
                </c:pt>
                <c:pt idx="6">
                  <c:v>116</c:v>
                </c:pt>
                <c:pt idx="7">
                  <c:v>115.1</c:v>
                </c:pt>
                <c:pt idx="8">
                  <c:v>115</c:v>
                </c:pt>
                <c:pt idx="9">
                  <c:v>114.7</c:v>
                </c:pt>
                <c:pt idx="10">
                  <c:v>114.5</c:v>
                </c:pt>
                <c:pt idx="11">
                  <c:v>114.6</c:v>
                </c:pt>
                <c:pt idx="12">
                  <c:v>112.6</c:v>
                </c:pt>
                <c:pt idx="13">
                  <c:v>111.8</c:v>
                </c:pt>
                <c:pt idx="14">
                  <c:v>111.2</c:v>
                </c:pt>
                <c:pt idx="15">
                  <c:v>110.9</c:v>
                </c:pt>
                <c:pt idx="16">
                  <c:v>110.8</c:v>
                </c:pt>
                <c:pt idx="17">
                  <c:v>111.2</c:v>
                </c:pt>
                <c:pt idx="18">
                  <c:v>111.8</c:v>
                </c:pt>
                <c:pt idx="19">
                  <c:v>111.8</c:v>
                </c:pt>
                <c:pt idx="20">
                  <c:v>111.4</c:v>
                </c:pt>
                <c:pt idx="21">
                  <c:v>111</c:v>
                </c:pt>
                <c:pt idx="22">
                  <c:v>110.8</c:v>
                </c:pt>
                <c:pt idx="23">
                  <c:v>110.1</c:v>
                </c:pt>
              </c:numCache>
            </c:numRef>
          </c:val>
        </c:ser>
        <c:ser>
          <c:idx val="0"/>
          <c:order val="1"/>
          <c:tx>
            <c:strRef>
              <c:f>Sheet1!$A$3</c:f>
              <c:strCache>
                <c:ptCount val="1"/>
                <c:pt idx="0">
                  <c:v>Импорт</c:v>
                </c:pt>
              </c:strCache>
            </c:strRef>
          </c:tx>
          <c:spPr>
            <a:ln w="12814">
              <a:solidFill>
                <a:srgbClr val="008000"/>
              </a:solidFill>
              <a:prstDash val="solid"/>
            </a:ln>
          </c:spPr>
          <c:marker>
            <c:symbol val="circle"/>
            <c:size val="2"/>
            <c:spPr>
              <a:solidFill>
                <a:srgbClr val="008000"/>
              </a:solidFill>
              <a:ln>
                <a:solidFill>
                  <a:srgbClr val="008000"/>
                </a:solidFill>
                <a:prstDash val="solid"/>
              </a:ln>
            </c:spPr>
          </c:marker>
          <c:dLbls>
            <c:dLbl>
              <c:idx val="0"/>
              <c:delete val="1"/>
            </c:dLbl>
            <c:dLbl>
              <c:idx val="1"/>
              <c:delete val="1"/>
            </c:dLbl>
            <c:dLbl>
              <c:idx val="2"/>
              <c:layout>
                <c:manualLayout>
                  <c:x val="-5.8691588785046732E-2"/>
                  <c:y val="4.3187829676630228E-2"/>
                </c:manualLayout>
              </c:layout>
              <c:dLblPos val="r"/>
              <c:showVal val="1"/>
            </c:dLbl>
            <c:dLbl>
              <c:idx val="3"/>
              <c:delete val="1"/>
            </c:dLbl>
            <c:dLbl>
              <c:idx val="4"/>
              <c:delete val="1"/>
            </c:dLbl>
            <c:dLbl>
              <c:idx val="5"/>
              <c:layout>
                <c:manualLayout>
                  <c:x val="-4.2076843198338529E-2"/>
                  <c:y val="4.9660321586015424E-2"/>
                </c:manualLayout>
              </c:layout>
              <c:dLblPos val="r"/>
              <c:showVal val="1"/>
            </c:dLbl>
            <c:dLbl>
              <c:idx val="6"/>
              <c:delete val="1"/>
            </c:dLbl>
            <c:dLbl>
              <c:idx val="7"/>
              <c:delete val="1"/>
            </c:dLbl>
            <c:dLbl>
              <c:idx val="8"/>
              <c:layout>
                <c:manualLayout>
                  <c:x val="-4.0000000000000022E-2"/>
                  <c:y val="-4.0954565145376293E-2"/>
                </c:manualLayout>
              </c:layout>
              <c:dLblPos val="r"/>
              <c:showVal val="1"/>
            </c:dLbl>
            <c:dLbl>
              <c:idx val="9"/>
              <c:delete val="1"/>
            </c:dLbl>
            <c:dLbl>
              <c:idx val="10"/>
              <c:delete val="1"/>
            </c:dLbl>
            <c:dLbl>
              <c:idx val="11"/>
              <c:layout>
                <c:manualLayout>
                  <c:x val="-3.7923320332621982E-2"/>
                  <c:y val="4.9660321586015424E-2"/>
                </c:manualLayout>
              </c:layout>
              <c:dLblPos val="r"/>
              <c:showVal val="1"/>
            </c:dLbl>
            <c:dLbl>
              <c:idx val="12"/>
              <c:delete val="1"/>
            </c:dLbl>
            <c:dLbl>
              <c:idx val="13"/>
              <c:delete val="1"/>
            </c:dLbl>
            <c:dLbl>
              <c:idx val="14"/>
              <c:layout>
                <c:manualLayout>
                  <c:x val="-4.8307372793353946E-2"/>
                  <c:y val="4.9660321586015424E-2"/>
                </c:manualLayout>
              </c:layout>
              <c:dLblPos val="r"/>
              <c:showVal val="1"/>
            </c:dLbl>
            <c:dLbl>
              <c:idx val="15"/>
              <c:delete val="1"/>
            </c:dLbl>
            <c:dLbl>
              <c:idx val="16"/>
              <c:delete val="1"/>
            </c:dLbl>
            <c:dLbl>
              <c:idx val="17"/>
              <c:layout>
                <c:manualLayout>
                  <c:x val="-3.3491794834056961E-2"/>
                  <c:y val="4.7251229518640303E-2"/>
                </c:manualLayout>
              </c:layout>
              <c:dLblPos val="r"/>
              <c:showVal val="1"/>
            </c:dLbl>
            <c:dLbl>
              <c:idx val="18"/>
              <c:delete val="1"/>
            </c:dLbl>
            <c:dLbl>
              <c:idx val="19"/>
              <c:delete val="1"/>
            </c:dLbl>
            <c:dLbl>
              <c:idx val="20"/>
              <c:layout>
                <c:manualLayout>
                  <c:x val="-4.6093388142658703E-2"/>
                  <c:y val="3.9478299809680185E-2"/>
                </c:manualLayout>
              </c:layout>
              <c:dLblPos val="r"/>
              <c:showVal val="1"/>
            </c:dLbl>
            <c:dLbl>
              <c:idx val="21"/>
              <c:delete val="1"/>
            </c:dLbl>
            <c:dLbl>
              <c:idx val="22"/>
              <c:delete val="1"/>
            </c:dLbl>
            <c:dLbl>
              <c:idx val="23"/>
              <c:layout>
                <c:manualLayout>
                  <c:x val="-2.7345946228390757E-2"/>
                  <c:y val="6.3526902887139108E-2"/>
                </c:manualLayout>
              </c:layout>
              <c:dLblPos val="r"/>
              <c:showVal val="1"/>
            </c:dLbl>
            <c:dLbl>
              <c:idx val="2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5"/>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6"/>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27"/>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8"/>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29"/>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0"/>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1"/>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2"/>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3"/>
              <c:numFmt formatCode="0.0" sourceLinked="0"/>
              <c:spPr>
                <a:noFill/>
                <a:ln w="20503">
                  <a:noFill/>
                </a:ln>
              </c:spPr>
              <c:txPr>
                <a:bodyPr/>
                <a:lstStyle/>
                <a:p>
                  <a:pPr>
                    <a:defRPr sz="900" b="0" i="0" u="none" strike="noStrike" baseline="0">
                      <a:solidFill>
                        <a:srgbClr val="000000"/>
                      </a:solidFill>
                      <a:latin typeface="Arial"/>
                      <a:ea typeface="Arial"/>
                      <a:cs typeface="Arial"/>
                    </a:defRPr>
                  </a:pPr>
                  <a:endParaRPr lang="ru-RU"/>
                </a:p>
              </c:txPr>
            </c:dLbl>
            <c:dLbl>
              <c:idx val="34"/>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dLbl>
              <c:idx val="35"/>
              <c:numFmt formatCode="0.0" sourceLinked="0"/>
              <c:spPr>
                <a:noFill/>
                <a:ln w="20503">
                  <a:noFill/>
                </a:ln>
              </c:spPr>
              <c:txPr>
                <a:bodyPr/>
                <a:lstStyle/>
                <a:p>
                  <a:pPr>
                    <a:defRPr sz="900" b="0" i="0" u="none" strike="noStrike" baseline="0">
                      <a:solidFill>
                        <a:srgbClr val="339966"/>
                      </a:solidFill>
                      <a:latin typeface="Arial"/>
                      <a:ea typeface="Arial"/>
                      <a:cs typeface="Arial"/>
                    </a:defRPr>
                  </a:pPr>
                  <a:endParaRPr lang="ru-RU"/>
                </a:p>
              </c:txPr>
            </c:dLbl>
            <c:numFmt formatCode="0.0" sourceLinked="0"/>
            <c:spPr>
              <a:noFill/>
              <a:ln w="20503">
                <a:noFill/>
              </a:ln>
            </c:spPr>
            <c:txPr>
              <a:bodyPr/>
              <a:lstStyle/>
              <a:p>
                <a:pPr>
                  <a:defRPr sz="900" b="0" i="0" u="none" strike="noStrike" baseline="0">
                    <a:solidFill>
                      <a:srgbClr val="008000"/>
                    </a:solidFill>
                    <a:latin typeface="Arial"/>
                    <a:ea typeface="Arial"/>
                    <a:cs typeface="Arial"/>
                  </a:defRPr>
                </a:pPr>
                <a:endParaRPr lang="ru-RU"/>
              </a:p>
            </c:txPr>
            <c:dLblPos val="b"/>
            <c:showVal val="1"/>
          </c:dLbls>
          <c:cat>
            <c:strRef>
              <c:f>Sheet1!$B$1:$Y$1</c:f>
              <c:strCache>
                <c:ptCount val="24"/>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pt idx="18">
                  <c:v>I-VII</c:v>
                </c:pt>
                <c:pt idx="19">
                  <c:v>I-VIII</c:v>
                </c:pt>
                <c:pt idx="20">
                  <c:v>I-IX</c:v>
                </c:pt>
                <c:pt idx="21">
                  <c:v>I-X</c:v>
                </c:pt>
                <c:pt idx="22">
                  <c:v>I-XI</c:v>
                </c:pt>
                <c:pt idx="23">
                  <c:v>I-XII</c:v>
                </c:pt>
              </c:strCache>
            </c:strRef>
          </c:cat>
          <c:val>
            <c:numRef>
              <c:f>Sheet1!$B$3:$Y$3</c:f>
              <c:numCache>
                <c:formatCode>0.0</c:formatCode>
                <c:ptCount val="24"/>
                <c:pt idx="0">
                  <c:v>120.8</c:v>
                </c:pt>
                <c:pt idx="1">
                  <c:v>117.8</c:v>
                </c:pt>
                <c:pt idx="2">
                  <c:v>113.7</c:v>
                </c:pt>
                <c:pt idx="3">
                  <c:v>112.1</c:v>
                </c:pt>
                <c:pt idx="4">
                  <c:v>110.4</c:v>
                </c:pt>
                <c:pt idx="5">
                  <c:v>109</c:v>
                </c:pt>
                <c:pt idx="6">
                  <c:v>108.6</c:v>
                </c:pt>
                <c:pt idx="7">
                  <c:v>108.5</c:v>
                </c:pt>
                <c:pt idx="8">
                  <c:v>108.7</c:v>
                </c:pt>
                <c:pt idx="9">
                  <c:v>108.8</c:v>
                </c:pt>
                <c:pt idx="10">
                  <c:v>109.3</c:v>
                </c:pt>
                <c:pt idx="11">
                  <c:v>109.4</c:v>
                </c:pt>
                <c:pt idx="12">
                  <c:v>109.5</c:v>
                </c:pt>
                <c:pt idx="13">
                  <c:v>108.2</c:v>
                </c:pt>
                <c:pt idx="14">
                  <c:v>108.8</c:v>
                </c:pt>
                <c:pt idx="15">
                  <c:v>109.2</c:v>
                </c:pt>
                <c:pt idx="16">
                  <c:v>109.9</c:v>
                </c:pt>
                <c:pt idx="17">
                  <c:v>110.3</c:v>
                </c:pt>
                <c:pt idx="18">
                  <c:v>110.5</c:v>
                </c:pt>
                <c:pt idx="19">
                  <c:v>110</c:v>
                </c:pt>
                <c:pt idx="20">
                  <c:v>109.6</c:v>
                </c:pt>
                <c:pt idx="21">
                  <c:v>109.3</c:v>
                </c:pt>
                <c:pt idx="22">
                  <c:v>108.1</c:v>
                </c:pt>
                <c:pt idx="23">
                  <c:v>106.9</c:v>
                </c:pt>
              </c:numCache>
            </c:numRef>
          </c:val>
        </c:ser>
        <c:dLbls>
          <c:showVal val="1"/>
        </c:dLbls>
        <c:marker val="1"/>
        <c:axId val="113309952"/>
        <c:axId val="111083520"/>
      </c:lineChart>
      <c:catAx>
        <c:axId val="113309952"/>
        <c:scaling>
          <c:orientation val="minMax"/>
        </c:scaling>
        <c:axPos val="b"/>
        <c:numFmt formatCode="General" sourceLinked="0"/>
        <c:tickLblPos val="low"/>
        <c:spPr>
          <a:ln w="2561">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11083520"/>
        <c:crossesAt val="100"/>
        <c:auto val="1"/>
        <c:lblAlgn val="ctr"/>
        <c:lblOffset val="100"/>
        <c:tickLblSkip val="1"/>
        <c:tickMarkSkip val="1"/>
      </c:catAx>
      <c:valAx>
        <c:axId val="111083520"/>
        <c:scaling>
          <c:orientation val="minMax"/>
          <c:max val="130"/>
          <c:min val="100"/>
        </c:scaling>
        <c:axPos val="l"/>
        <c:majorGridlines>
          <c:spPr>
            <a:ln w="10244">
              <a:solidFill>
                <a:srgbClr val="C0C0C0"/>
              </a:solidFill>
              <a:prstDash val="solid"/>
            </a:ln>
          </c:spPr>
        </c:majorGridlines>
        <c:numFmt formatCode="0" sourceLinked="0"/>
        <c:tickLblPos val="low"/>
        <c:spPr>
          <a:ln w="2561">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13309952"/>
        <c:crosses val="autoZero"/>
        <c:crossBetween val="midCat"/>
        <c:majorUnit val="10"/>
        <c:minorUnit val="5"/>
      </c:valAx>
      <c:spPr>
        <a:solidFill>
          <a:srgbClr val="EAEAEA"/>
        </a:solidFill>
        <a:ln w="20488">
          <a:noFill/>
        </a:ln>
      </c:spPr>
    </c:plotArea>
    <c:legend>
      <c:legendPos val="r"/>
      <c:layout>
        <c:manualLayout>
          <c:xMode val="edge"/>
          <c:yMode val="edge"/>
          <c:x val="0.15326383267512947"/>
          <c:y val="0.89862548734809289"/>
          <c:w val="0.74587497790961665"/>
          <c:h val="8.1658924828641025E-2"/>
        </c:manualLayout>
      </c:layout>
      <c:spPr>
        <a:solidFill>
          <a:srgbClr val="FFFFFF"/>
        </a:solidFill>
        <a:ln w="20488">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chart>
  <c:spPr>
    <a:noFill/>
    <a:ln>
      <a:noFill/>
    </a:ln>
  </c:spPr>
  <c:txPr>
    <a:bodyPr/>
    <a:lstStyle/>
    <a:p>
      <a:pPr>
        <a:defRPr sz="806" b="0" i="0" u="none" strike="noStrike" baseline="0">
          <a:solidFill>
            <a:srgbClr val="000000"/>
          </a:solidFill>
          <a:latin typeface="Arial"/>
          <a:ea typeface="Arial"/>
          <a:cs typeface="Arial"/>
        </a:defRPr>
      </a:pPr>
      <a:endParaRPr lang="ru-RU"/>
    </a:p>
  </c:txPr>
  <c:externalData r:id="rId2"/>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0899825021872279"/>
          <c:y val="4.0982542959771134E-3"/>
          <c:w val="0.8242730628648326"/>
          <c:h val="0.85853732284552953"/>
        </c:manualLayout>
      </c:layout>
      <c:barChart>
        <c:barDir val="bar"/>
        <c:grouping val="clustered"/>
        <c:ser>
          <c:idx val="0"/>
          <c:order val="0"/>
          <c:tx>
            <c:strRef>
              <c:f>Sheet1!$A$2</c:f>
              <c:strCache>
                <c:ptCount val="1"/>
                <c:pt idx="0">
                  <c:v>2018</c:v>
                </c:pt>
              </c:strCache>
            </c:strRef>
          </c:tx>
          <c:spPr>
            <a:solidFill>
              <a:srgbClr val="008000"/>
            </a:solidFill>
            <a:ln w="25353">
              <a:noFill/>
            </a:ln>
          </c:spPr>
          <c:dLbls>
            <c:dLbl>
              <c:idx val="0"/>
              <c:layout>
                <c:manualLayout>
                  <c:x val="-2.3147054534849797E-2"/>
                  <c:y val="1.0806151678379321E-2"/>
                </c:manualLayout>
              </c:layout>
              <c:showVal val="1"/>
            </c:dLbl>
            <c:dLbl>
              <c:idx val="1"/>
              <c:layout>
                <c:manualLayout>
                  <c:x val="-2.3146689997083567E-2"/>
                  <c:y val="5.5519795040487024E-3"/>
                </c:manualLayout>
              </c:layout>
              <c:showVal val="1"/>
            </c:dLbl>
            <c:dLbl>
              <c:idx val="2"/>
              <c:layout>
                <c:manualLayout>
                  <c:x val="-2.3147783610382028E-2"/>
                  <c:y val="0"/>
                </c:manualLayout>
              </c:layout>
              <c:showVal val="1"/>
            </c:dLbl>
            <c:dLbl>
              <c:idx val="3"/>
              <c:layout>
                <c:manualLayout>
                  <c:x val="-1.8518153980752405E-2"/>
                  <c:y val="0"/>
                </c:manualLayout>
              </c:layout>
              <c:showVal val="1"/>
            </c:dLbl>
            <c:numFmt formatCode="0.0" sourceLinked="0"/>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91.5</c:v>
                </c:pt>
                <c:pt idx="1">
                  <c:v>89.5</c:v>
                </c:pt>
                <c:pt idx="2">
                  <c:v>85.7</c:v>
                </c:pt>
                <c:pt idx="3">
                  <c:v>78.7</c:v>
                </c:pt>
              </c:numCache>
            </c:numRef>
          </c:val>
        </c:ser>
        <c:ser>
          <c:idx val="1"/>
          <c:order val="1"/>
          <c:tx>
            <c:strRef>
              <c:f>Sheet1!$A$3</c:f>
              <c:strCache>
                <c:ptCount val="1"/>
                <c:pt idx="0">
                  <c:v>2017</c:v>
                </c:pt>
              </c:strCache>
            </c:strRef>
          </c:tx>
          <c:spPr>
            <a:solidFill>
              <a:srgbClr val="FF9900"/>
            </a:solidFill>
            <a:ln w="25353">
              <a:noFill/>
            </a:ln>
          </c:spPr>
          <c:dLbls>
            <c:dLbl>
              <c:idx val="0"/>
              <c:layout>
                <c:manualLayout>
                  <c:x val="-2.7777413240011681E-2"/>
                  <c:y val="5.4030758391891524E-3"/>
                </c:manualLayout>
              </c:layout>
              <c:showVal val="1"/>
            </c:dLbl>
            <c:dLbl>
              <c:idx val="1"/>
              <c:layout>
                <c:manualLayout>
                  <c:x val="-2.7777413240011681E-2"/>
                  <c:y val="0"/>
                </c:manualLayout>
              </c:layout>
              <c:showVal val="1"/>
            </c:dLbl>
            <c:dLbl>
              <c:idx val="2"/>
              <c:layout>
                <c:manualLayout>
                  <c:x val="-1.8518153980752405E-2"/>
                  <c:y val="0"/>
                </c:manualLayout>
              </c:layout>
              <c:showVal val="1"/>
            </c:dLbl>
            <c:dLbl>
              <c:idx val="3"/>
              <c:layout>
                <c:manualLayout>
                  <c:x val="-2.3147783610382028E-2"/>
                  <c:y val="6.1909528806593838E-18"/>
                </c:manualLayout>
              </c:layout>
              <c:showVal val="1"/>
            </c:dLbl>
            <c:spPr>
              <a:noFill/>
              <a:ln w="25351">
                <a:noFill/>
              </a:ln>
            </c:spPr>
            <c:txPr>
              <a:bodyPr/>
              <a:lstStyle/>
              <a:p>
                <a:pPr>
                  <a:defRPr sz="898"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90.8</c:v>
                </c:pt>
                <c:pt idx="1">
                  <c:v>88.6</c:v>
                </c:pt>
                <c:pt idx="2">
                  <c:v>85.1</c:v>
                </c:pt>
                <c:pt idx="3">
                  <c:v>77.8</c:v>
                </c:pt>
              </c:numCache>
            </c:numRef>
          </c:val>
        </c:ser>
        <c:axId val="112934912"/>
        <c:axId val="112936448"/>
      </c:barChart>
      <c:catAx>
        <c:axId val="112934912"/>
        <c:scaling>
          <c:orientation val="minMax"/>
        </c:scaling>
        <c:axPos val="r"/>
        <c:numFmt formatCode="General" sourceLinked="1"/>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12936448"/>
        <c:crosses val="autoZero"/>
        <c:auto val="1"/>
        <c:lblAlgn val="ctr"/>
        <c:lblOffset val="100"/>
        <c:tickLblSkip val="1"/>
        <c:tickMarkSkip val="1"/>
      </c:catAx>
      <c:valAx>
        <c:axId val="112936448"/>
        <c:scaling>
          <c:orientation val="maxMin"/>
          <c:max val="100"/>
        </c:scaling>
        <c:axPos val="b"/>
        <c:numFmt formatCode="General" sourceLinked="0"/>
        <c:tickLblPos val="nextTo"/>
        <c:spPr>
          <a:ln w="12676">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12934912"/>
        <c:crosses val="autoZero"/>
        <c:crossBetween val="between"/>
        <c:majorUnit val="20"/>
      </c:valAx>
      <c:spPr>
        <a:solidFill>
          <a:srgbClr val="EAEAEA"/>
        </a:solidFill>
        <a:ln w="12676">
          <a:solidFill>
            <a:srgbClr val="FFFFFF"/>
          </a:solidFill>
          <a:prstDash val="solid"/>
        </a:ln>
      </c:spPr>
    </c:plotArea>
    <c:plotVisOnly val="1"/>
    <c:dispBlanksAs val="gap"/>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4.6099290780141904E-2"/>
          <c:y val="8.1967213114754103E-3"/>
          <c:w val="0.91489361702132665"/>
          <c:h val="0.8401639344262295"/>
        </c:manualLayout>
      </c:layout>
      <c:barChart>
        <c:barDir val="bar"/>
        <c:grouping val="clustered"/>
        <c:ser>
          <c:idx val="0"/>
          <c:order val="0"/>
          <c:tx>
            <c:strRef>
              <c:f>Sheet1!$A$2</c:f>
              <c:strCache>
                <c:ptCount val="1"/>
                <c:pt idx="0">
                  <c:v>2018</c:v>
                </c:pt>
              </c:strCache>
            </c:strRef>
          </c:tx>
          <c:spPr>
            <a:solidFill>
              <a:srgbClr val="008000"/>
            </a:solidFill>
            <a:ln w="25132">
              <a:noFill/>
            </a:ln>
          </c:spPr>
          <c:dLbls>
            <c:dLbl>
              <c:idx val="0"/>
              <c:layout>
                <c:manualLayout>
                  <c:x val="-2.3040038970197976E-2"/>
                  <c:y val="5.8275058275058245E-3"/>
                </c:manualLayout>
              </c:layout>
              <c:showVal val="1"/>
            </c:dLbl>
            <c:dLbl>
              <c:idx val="1"/>
              <c:layout>
                <c:manualLayout>
                  <c:x val="-9.2314793445649728E-3"/>
                  <c:y val="0"/>
                </c:manualLayout>
              </c:layout>
              <c:showVal val="1"/>
            </c:dLbl>
            <c:dLbl>
              <c:idx val="2"/>
              <c:layout>
                <c:manualLayout>
                  <c:x val="-2.3078698361412398E-2"/>
                  <c:y val="0"/>
                </c:manualLayout>
              </c:layout>
              <c:showVal val="1"/>
            </c:dLbl>
            <c:dLbl>
              <c:idx val="3"/>
              <c:layout>
                <c:manualLayout>
                  <c:x val="-1.8375732112645853E-2"/>
                  <c:y val="2.9645073882882092E-3"/>
                </c:manualLayout>
              </c:layout>
              <c:dLblPos val="outEnd"/>
              <c:showVal val="1"/>
            </c:dLbl>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Sheet1!$B$2:$E$2</c:f>
              <c:numCache>
                <c:formatCode>0.0</c:formatCode>
                <c:ptCount val="4"/>
                <c:pt idx="0">
                  <c:v>88.7</c:v>
                </c:pt>
                <c:pt idx="1">
                  <c:v>86.2</c:v>
                </c:pt>
                <c:pt idx="2">
                  <c:v>81</c:v>
                </c:pt>
                <c:pt idx="3">
                  <c:v>68.099999999999994</c:v>
                </c:pt>
              </c:numCache>
            </c:numRef>
          </c:val>
        </c:ser>
        <c:ser>
          <c:idx val="1"/>
          <c:order val="1"/>
          <c:tx>
            <c:strRef>
              <c:f>Sheet1!$A$3</c:f>
              <c:strCache>
                <c:ptCount val="1"/>
                <c:pt idx="0">
                  <c:v>2017</c:v>
                </c:pt>
              </c:strCache>
            </c:strRef>
          </c:tx>
          <c:spPr>
            <a:solidFill>
              <a:srgbClr val="FF9900"/>
            </a:solidFill>
            <a:ln w="25132">
              <a:noFill/>
            </a:ln>
          </c:spPr>
          <c:dLbls>
            <c:dLbl>
              <c:idx val="0"/>
              <c:layout>
                <c:manualLayout>
                  <c:x val="-1.8462958689129963E-2"/>
                  <c:y val="0"/>
                </c:manualLayout>
              </c:layout>
              <c:showVal val="1"/>
            </c:dLbl>
            <c:dLbl>
              <c:idx val="1"/>
              <c:layout>
                <c:manualLayout>
                  <c:x val="-1.8462958689129963E-2"/>
                  <c:y val="0"/>
                </c:manualLayout>
              </c:layout>
              <c:showVal val="1"/>
            </c:dLbl>
            <c:dLbl>
              <c:idx val="2"/>
              <c:layout>
                <c:manualLayout>
                  <c:x val="-1.8462958689129963E-2"/>
                  <c:y val="0"/>
                </c:manualLayout>
              </c:layout>
              <c:showVal val="1"/>
            </c:dLbl>
            <c:dLbl>
              <c:idx val="3"/>
              <c:layout>
                <c:manualLayout>
                  <c:x val="-1.3847219016847621E-2"/>
                  <c:y val="-6.0802339969372789E-18"/>
                </c:manualLayout>
              </c:layout>
              <c:showVal val="1"/>
            </c:dLbl>
            <c:numFmt formatCode="#,##0.0" sourceLinked="0"/>
            <c:spPr>
              <a:noFill/>
              <a:ln w="25133">
                <a:noFill/>
              </a:ln>
            </c:spPr>
            <c:txPr>
              <a:bodyPr/>
              <a:lstStyle/>
              <a:p>
                <a:pPr>
                  <a:defRPr sz="900" b="0" i="0" u="none" strike="noStrike" baseline="0">
                    <a:solidFill>
                      <a:srgbClr val="000000"/>
                    </a:solidFill>
                    <a:latin typeface="Arial Cyr"/>
                    <a:ea typeface="Arial Cyr"/>
                    <a:cs typeface="Arial Cyr"/>
                  </a:defRPr>
                </a:pPr>
                <a:endParaRPr lang="ru-RU"/>
              </a:p>
            </c:txPr>
            <c:showVal val="1"/>
          </c:dLbls>
          <c:cat>
            <c:numRef>
              <c:f>Sheet1!$B$1:$E$1</c:f>
              <c:numCache>
                <c:formatCode>General</c:formatCode>
                <c:ptCount val="4"/>
              </c:numCache>
            </c:numRef>
          </c:cat>
          <c:val>
            <c:numRef>
              <c:f>Sheet1!$B$3:$E$3</c:f>
              <c:numCache>
                <c:formatCode>0.0</c:formatCode>
                <c:ptCount val="4"/>
                <c:pt idx="0">
                  <c:v>89.1</c:v>
                </c:pt>
                <c:pt idx="1">
                  <c:v>86.8</c:v>
                </c:pt>
                <c:pt idx="2">
                  <c:v>82.7</c:v>
                </c:pt>
                <c:pt idx="3">
                  <c:v>71.400000000000006</c:v>
                </c:pt>
              </c:numCache>
            </c:numRef>
          </c:val>
        </c:ser>
        <c:axId val="111138688"/>
        <c:axId val="111140224"/>
      </c:barChart>
      <c:catAx>
        <c:axId val="111138688"/>
        <c:scaling>
          <c:orientation val="minMax"/>
        </c:scaling>
        <c:axPos val="l"/>
        <c:numFmt formatCode="General" sourceLinked="1"/>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11140224"/>
        <c:crosses val="autoZero"/>
        <c:auto val="1"/>
        <c:lblAlgn val="ctr"/>
        <c:lblOffset val="100"/>
        <c:tickLblSkip val="1"/>
        <c:tickMarkSkip val="1"/>
      </c:catAx>
      <c:valAx>
        <c:axId val="111140224"/>
        <c:scaling>
          <c:orientation val="minMax"/>
        </c:scaling>
        <c:axPos val="b"/>
        <c:numFmt formatCode="0" sourceLinked="0"/>
        <c:tickLblPos val="nextTo"/>
        <c:spPr>
          <a:ln w="12567">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11138688"/>
        <c:crosses val="autoZero"/>
        <c:crossBetween val="between"/>
        <c:majorUnit val="20"/>
      </c:valAx>
      <c:spPr>
        <a:solidFill>
          <a:srgbClr val="EAEAEA"/>
        </a:solidFill>
        <a:ln w="25132">
          <a:noFill/>
        </a:ln>
      </c:spPr>
    </c:plotArea>
    <c:plotVisOnly val="1"/>
    <c:dispBlanksAs val="gap"/>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8.7804878048781246E-2"/>
          <c:y val="3.4883720930232558E-2"/>
          <c:w val="0.33414634146341482"/>
          <c:h val="0.69767441860490365"/>
        </c:manualLayout>
      </c:layout>
      <c:barChart>
        <c:barDir val="bar"/>
        <c:grouping val="clustered"/>
        <c:ser>
          <c:idx val="0"/>
          <c:order val="0"/>
          <c:tx>
            <c:strRef>
              <c:f>Sheet1!$A$2</c:f>
              <c:strCache>
                <c:ptCount val="1"/>
                <c:pt idx="0">
                  <c:v>2018 г.</c:v>
                </c:pt>
              </c:strCache>
            </c:strRef>
          </c:tx>
          <c:spPr>
            <a:solidFill>
              <a:srgbClr val="0080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2017 г.</c:v>
                </c:pt>
              </c:strCache>
            </c:strRef>
          </c:tx>
          <c:spPr>
            <a:solidFill>
              <a:srgbClr val="FF9900"/>
            </a:solidFill>
            <a:ln w="25396">
              <a:noFill/>
            </a:ln>
          </c:spPr>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Val val="1"/>
          </c:dLbls>
          <c:cat>
            <c:numRef>
              <c:f>Sheet1!$B$1:$F$1</c:f>
              <c:numCache>
                <c:formatCode>General</c:formatCode>
                <c:ptCount val="5"/>
              </c:numCache>
            </c:numRef>
          </c:cat>
          <c:val>
            <c:numRef>
              <c:f>Sheet1!$B$3:$F$3</c:f>
              <c:numCache>
                <c:formatCode>General</c:formatCode>
                <c:ptCount val="5"/>
              </c:numCache>
            </c:numRef>
          </c:val>
        </c:ser>
        <c:dLbls>
          <c:showVal val="1"/>
        </c:dLbls>
        <c:axId val="113315840"/>
        <c:axId val="113317376"/>
      </c:barChart>
      <c:catAx>
        <c:axId val="113315840"/>
        <c:scaling>
          <c:orientation val="minMax"/>
        </c:scaling>
        <c:delete val="1"/>
        <c:axPos val="l"/>
        <c:numFmt formatCode="General" sourceLinked="1"/>
        <c:tickLblPos val="none"/>
        <c:crossAx val="113317376"/>
        <c:crosses val="autoZero"/>
        <c:auto val="1"/>
        <c:lblAlgn val="ctr"/>
        <c:lblOffset val="100"/>
      </c:catAx>
      <c:valAx>
        <c:axId val="113317376"/>
        <c:scaling>
          <c:orientation val="minMax"/>
        </c:scaling>
        <c:delete val="1"/>
        <c:axPos val="b"/>
        <c:majorGridlines>
          <c:spPr>
            <a:ln w="12697">
              <a:solidFill>
                <a:srgbClr val="C0C0C0"/>
              </a:solidFill>
              <a:prstDash val="solid"/>
            </a:ln>
          </c:spPr>
        </c:majorGridlines>
        <c:numFmt formatCode="General" sourceLinked="1"/>
        <c:tickLblPos val="none"/>
        <c:crossAx val="113315840"/>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spPr>
        <a:solidFill>
          <a:srgbClr val="FFFFFF"/>
        </a:solidFill>
        <a:ln w="25396">
          <a:noFill/>
        </a:ln>
      </c:spPr>
      <c:txPr>
        <a:bodyPr/>
        <a:lstStyle/>
        <a:p>
          <a:pPr>
            <a:defRPr sz="900" b="1" i="0" u="none" strike="noStrike" baseline="0">
              <a:solidFill>
                <a:srgbClr val="000000"/>
              </a:solidFill>
              <a:latin typeface="Arial Cyr"/>
              <a:ea typeface="Arial Cyr"/>
              <a:cs typeface="Arial Cyr"/>
            </a:defRPr>
          </a:pPr>
          <a:endParaRPr lang="ru-RU"/>
        </a:p>
      </c:txPr>
    </c:legend>
    <c:plotVisOnly val="1"/>
    <c:dispBlanksAs val="gap"/>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B42E8-E47B-4915-82E1-36D5FCBAE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5620</Words>
  <Characters>32040</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37585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Ekaterina.Klimova</cp:lastModifiedBy>
  <cp:revision>6</cp:revision>
  <cp:lastPrinted>2019-02-20T08:54:00Z</cp:lastPrinted>
  <dcterms:created xsi:type="dcterms:W3CDTF">2019-02-22T13:20:00Z</dcterms:created>
  <dcterms:modified xsi:type="dcterms:W3CDTF">2019-02-25T12:16:00Z</dcterms:modified>
</cp:coreProperties>
</file>