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1944F8">
        <w:rPr>
          <w:szCs w:val="26"/>
        </w:rPr>
        <w:t>оду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F80198">
        <w:rPr>
          <w:szCs w:val="26"/>
        </w:rPr>
        <w:t xml:space="preserve">113,5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F80198">
        <w:rPr>
          <w:szCs w:val="26"/>
        </w:rPr>
        <w:t>101</w:t>
      </w:r>
      <w:r w:rsidRPr="00CA0BB7">
        <w:rPr>
          <w:szCs w:val="26"/>
        </w:rPr>
        <w:t>% 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 w:rsidR="001944F8">
        <w:rPr>
          <w:szCs w:val="26"/>
        </w:rPr>
        <w:t>ода</w:t>
      </w:r>
      <w:r>
        <w:rPr>
          <w:szCs w:val="26"/>
        </w:rPr>
        <w:t>.</w:t>
      </w:r>
    </w:p>
    <w:p w:rsidR="005823A2" w:rsidRPr="00476FE7" w:rsidRDefault="005823A2" w:rsidP="007247D9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-283210</wp:posOffset>
            </wp:positionH>
            <wp:positionV relativeFrom="paragraph">
              <wp:posOffset>195580</wp:posOffset>
            </wp:positionV>
            <wp:extent cx="6347460" cy="181356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445D88" w:rsidRDefault="00445D88" w:rsidP="009C6B22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445D88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D17466">
            <w:pPr>
              <w:spacing w:before="20" w:after="2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D17466">
            <w:pPr>
              <w:spacing w:before="20" w:after="2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D17466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bookmarkStart w:id="0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0"/>
      <w:tr w:rsidR="00AF5B99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B5F7D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1784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80 905,3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E9095F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F5B99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pStyle w:val="4"/>
              <w:keepNext w:val="0"/>
              <w:spacing w:before="0" w:after="8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6E4DC3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922A18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22A18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922A18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922A18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F4296" w:rsidRDefault="005C57F5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922A18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22A18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22A18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22A18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922A18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1" w:name="OLE_LINK3"/>
            <w:bookmarkStart w:id="2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1"/>
            <w:bookmarkEnd w:id="2"/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922A18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922A18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922A18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22A18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22A18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922A18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22A18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D219F4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922A1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CE0D23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D51402" w:rsidRDefault="0021689C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3647EE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647EE" w:rsidRPr="00933FE2" w:rsidRDefault="003647EE" w:rsidP="00922A1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647EE" w:rsidRPr="00933FE2" w:rsidRDefault="00E444AF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647EE" w:rsidRPr="00D51402" w:rsidRDefault="00CE0D23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5B7771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B7771" w:rsidRPr="00CA0BB7" w:rsidRDefault="005B7771" w:rsidP="00922A18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B7771" w:rsidRPr="0022141D" w:rsidRDefault="00E444AF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922A18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B7771" w:rsidRPr="00D51402" w:rsidRDefault="005B7771" w:rsidP="00922A18">
            <w:pPr>
              <w:pStyle w:val="ae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9F576B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F576B" w:rsidRPr="009F576B" w:rsidRDefault="009F576B" w:rsidP="00922A18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922A18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F576B" w:rsidRPr="00D51402" w:rsidRDefault="0060784B" w:rsidP="00922A18">
            <w:pPr>
              <w:pStyle w:val="ae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ED161C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D161C" w:rsidRPr="00ED161C" w:rsidRDefault="00471645" w:rsidP="00922A1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D161C" w:rsidRPr="00D51402" w:rsidRDefault="00471645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F80198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Pr="00445D88" w:rsidRDefault="00F80198" w:rsidP="00922A1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80198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Default="00F80198" w:rsidP="00922A18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445D88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9 898,0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80198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80198" w:rsidRPr="006E4DC3" w:rsidRDefault="00F80198" w:rsidP="00922A18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80198" w:rsidRPr="00D51402" w:rsidRDefault="00F80198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F80198">
              <w:rPr>
                <w:sz w:val="22"/>
                <w:szCs w:val="22"/>
              </w:rPr>
              <w:t>29 130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80198" w:rsidRPr="00D51402" w:rsidRDefault="001944F8" w:rsidP="00922A18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80198" w:rsidRPr="00D51402" w:rsidRDefault="001944F8" w:rsidP="00922A18">
            <w:pPr>
              <w:pStyle w:val="ae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F80198" w:rsidRPr="00A32D17" w:rsidTr="00D5140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F80198" w:rsidRPr="003E50E2" w:rsidRDefault="00F80198" w:rsidP="00922A18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i/>
                <w:sz w:val="22"/>
                <w:lang w:val="be-BY"/>
              </w:rPr>
            </w:pPr>
            <w:r w:rsidRPr="003E50E2">
              <w:rPr>
                <w:b/>
                <w:i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F80198" w:rsidRDefault="00F80198" w:rsidP="00922A18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113 493,2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F80198" w:rsidRDefault="00F80198" w:rsidP="00922A18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F80198" w:rsidRPr="00D51402" w:rsidRDefault="00F80198" w:rsidP="00922A18">
            <w:pPr>
              <w:pStyle w:val="ae"/>
              <w:ind w:right="607"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934B2C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02684B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2019 г.,</w:t>
            </w:r>
            <w:r w:rsidRPr="000A7FD0">
              <w:rPr>
                <w:sz w:val="22"/>
                <w:szCs w:val="22"/>
              </w:rPr>
              <w:br/>
              <w:t>млн. руб.</w:t>
            </w:r>
            <w:r w:rsidRPr="000A7FD0">
              <w:rPr>
                <w:sz w:val="22"/>
                <w:szCs w:val="22"/>
              </w:rPr>
              <w:br/>
              <w:t xml:space="preserve">(в текущих </w:t>
            </w:r>
            <w:r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445D88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2019 г. </w:t>
            </w:r>
            <w:r w:rsidRPr="000A7FD0">
              <w:rPr>
                <w:sz w:val="22"/>
                <w:szCs w:val="22"/>
              </w:rPr>
              <w:br/>
              <w:t xml:space="preserve">в % к </w:t>
            </w:r>
            <w:r w:rsidRPr="000A7F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445D88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445D88">
            <w:pPr>
              <w:spacing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  <w:t>2018 г.</w:t>
            </w:r>
            <w:r w:rsidRPr="000A7FD0">
              <w:rPr>
                <w:sz w:val="22"/>
                <w:szCs w:val="22"/>
              </w:rPr>
              <w:br/>
              <w:t>в % к</w:t>
            </w:r>
            <w:r w:rsidRPr="000A7FD0">
              <w:rPr>
                <w:sz w:val="22"/>
                <w:szCs w:val="22"/>
              </w:rPr>
              <w:br/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445D88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445D88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F5B99" w:rsidRPr="000A7FD0" w:rsidTr="00580DAD">
        <w:trPr>
          <w:cantSplit/>
          <w:trHeight w:val="68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113 493,2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105,7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Области и 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5B99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12 247,1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16 257,8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23 350,8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11 707,7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17 517,4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22 217,5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2A18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10 195,0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F80198" w:rsidP="00922A1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5823A2" w:rsidRDefault="005823A2" w:rsidP="00934B2C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275"/>
        <w:gridCol w:w="1230"/>
        <w:gridCol w:w="962"/>
        <w:gridCol w:w="1022"/>
        <w:gridCol w:w="1167"/>
      </w:tblGrid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D17466">
            <w:pPr>
              <w:spacing w:before="20" w:after="2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2019 г.,</w:t>
            </w:r>
            <w:r w:rsidRPr="0019744A">
              <w:rPr>
                <w:sz w:val="22"/>
                <w:szCs w:val="22"/>
              </w:rPr>
              <w:br/>
              <w:t>млн. руб.</w:t>
            </w:r>
            <w:r w:rsidRPr="0019744A">
              <w:rPr>
                <w:sz w:val="22"/>
                <w:szCs w:val="22"/>
              </w:rPr>
              <w:br/>
              <w:t xml:space="preserve">(в текущих </w:t>
            </w:r>
            <w:r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6D1C0F">
        <w:trPr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D17466">
            <w:pPr>
              <w:spacing w:before="20" w:after="2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2019 г. </w:t>
            </w:r>
            <w:r w:rsidRPr="0019744A">
              <w:rPr>
                <w:sz w:val="22"/>
                <w:szCs w:val="22"/>
              </w:rPr>
              <w:br/>
              <w:t xml:space="preserve">в % к </w:t>
            </w:r>
            <w:r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445D88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1746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  <w:t>2018 г.</w:t>
            </w:r>
            <w:r w:rsidRPr="0019744A">
              <w:rPr>
                <w:sz w:val="22"/>
                <w:szCs w:val="22"/>
              </w:rPr>
              <w:br/>
              <w:t>в % к</w:t>
            </w:r>
            <w:r w:rsidRPr="0019744A">
              <w:rPr>
                <w:sz w:val="22"/>
                <w:szCs w:val="22"/>
              </w:rPr>
              <w:br/>
              <w:t>2017 г.</w:t>
            </w:r>
          </w:p>
        </w:tc>
      </w:tr>
      <w:tr w:rsidR="00C014CA" w:rsidRPr="00CA0BB7" w:rsidTr="00BD33A1">
        <w:trPr>
          <w:cantSplit/>
          <w:trHeight w:val="444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445D88" w:rsidP="00D1746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445D88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AF5B99" w:rsidRPr="00CA0BB7" w:rsidTr="00934B2C">
        <w:trPr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CA0BB7" w:rsidRDefault="00AF5B99" w:rsidP="00922A18">
            <w:pPr>
              <w:spacing w:before="20" w:after="2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F80198" w:rsidP="00922A18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</w:t>
            </w:r>
            <w:r w:rsidR="007C299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493,2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F80198" w:rsidP="00922A1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F80198" w:rsidP="00922A18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F80198" w:rsidP="00922A18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22A18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</w:tr>
      <w:tr w:rsidR="00AF5B99" w:rsidRPr="00CA0BB7" w:rsidTr="00934B2C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2A18">
            <w:pPr>
              <w:spacing w:before="20" w:after="2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F80198" w:rsidP="00922A18">
            <w:pPr>
              <w:spacing w:before="20" w:after="2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7C299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475,7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F80198" w:rsidP="00922A18">
            <w:pPr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F80198" w:rsidP="00922A18">
            <w:pPr>
              <w:spacing w:before="20" w:after="2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F80198" w:rsidP="00922A18">
            <w:pPr>
              <w:spacing w:before="20" w:after="2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96,7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22A18">
            <w:pPr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</w:tr>
      <w:tr w:rsidR="00AF5B99" w:rsidRPr="00CA0BB7" w:rsidTr="00934B2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100 577,0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</w:tr>
      <w:tr w:rsidR="00AF5B99" w:rsidRPr="00CA0BB7" w:rsidTr="00934B2C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27 621,5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3 744,5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5 017,7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16 732,7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F5B99" w:rsidRPr="00CA0BB7" w:rsidTr="006D1C0F">
        <w:trPr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10 452,8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7 361,3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993B49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7 560,7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7 400,</w:t>
            </w:r>
            <w:r w:rsidR="001944F8"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944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4 645,2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7C2999" w:rsidP="00934B2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7C2999" w:rsidP="00934B2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7C2999" w:rsidP="00934B2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B44F25" w:rsidRDefault="007C2999" w:rsidP="00934B2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9 542,7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94,7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107,0</w:t>
            </w:r>
          </w:p>
        </w:tc>
      </w:tr>
      <w:tr w:rsidR="00AF5B99" w:rsidRPr="00CA0BB7" w:rsidTr="006D1C0F">
        <w:trPr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34B2C">
            <w:pPr>
              <w:spacing w:before="4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1 897,7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7C2999" w:rsidP="00934B2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</w:tr>
    </w:tbl>
    <w:p w:rsidR="00AF5B99" w:rsidRDefault="00AF5B99" w:rsidP="00934B2C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445D88">
        <w:rPr>
          <w:sz w:val="26"/>
          <w:szCs w:val="26"/>
        </w:rPr>
        <w:t>дека</w:t>
      </w:r>
      <w:r w:rsidR="0002684B">
        <w:rPr>
          <w:sz w:val="26"/>
          <w:szCs w:val="26"/>
        </w:rPr>
        <w:t>брь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A67DC3">
        <w:rPr>
          <w:sz w:val="26"/>
          <w:szCs w:val="26"/>
          <w:lang w:val="be-BY"/>
        </w:rPr>
        <w:t xml:space="preserve">снизились </w:t>
      </w:r>
      <w:r w:rsidR="005F0CA5">
        <w:rPr>
          <w:sz w:val="26"/>
          <w:szCs w:val="26"/>
          <w:lang w:val="be-BY"/>
        </w:rPr>
        <w:t xml:space="preserve">на </w:t>
      </w:r>
      <w:r w:rsidR="00A67DC3">
        <w:rPr>
          <w:sz w:val="26"/>
          <w:szCs w:val="26"/>
          <w:lang w:val="be-BY"/>
        </w:rPr>
        <w:t>137</w:t>
      </w:r>
      <w:r w:rsidR="00974151"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445D88">
        <w:rPr>
          <w:sz w:val="26"/>
          <w:szCs w:val="26"/>
          <w:lang w:val="be-BY"/>
        </w:rPr>
        <w:t>янва</w:t>
      </w:r>
      <w:r w:rsidR="00200727">
        <w:rPr>
          <w:sz w:val="26"/>
          <w:szCs w:val="26"/>
          <w:lang w:val="be-BY"/>
        </w:rPr>
        <w:t>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 w:rsidR="00445D88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A67DC3">
        <w:rPr>
          <w:sz w:val="26"/>
          <w:szCs w:val="26"/>
        </w:rPr>
        <w:t>5 134,4</w:t>
      </w:r>
      <w:r w:rsidR="006E139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 w:rsidR="00922A18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 w:rsidR="001944F8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A67DC3">
        <w:rPr>
          <w:sz w:val="26"/>
          <w:szCs w:val="26"/>
        </w:rPr>
        <w:t>66,3</w:t>
      </w:r>
      <w:r w:rsidRPr="00CA0BB7">
        <w:rPr>
          <w:sz w:val="26"/>
          <w:szCs w:val="26"/>
        </w:rPr>
        <w:t>% против</w:t>
      </w:r>
      <w:r w:rsidR="00974151">
        <w:rPr>
          <w:sz w:val="26"/>
          <w:szCs w:val="26"/>
        </w:rPr>
        <w:t xml:space="preserve"> </w:t>
      </w:r>
      <w:r w:rsidR="00A67DC3">
        <w:rPr>
          <w:sz w:val="26"/>
          <w:szCs w:val="26"/>
        </w:rPr>
        <w:t>60,9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 w:rsidR="001944F8">
        <w:rPr>
          <w:sz w:val="26"/>
          <w:szCs w:val="26"/>
        </w:rPr>
        <w:t>оду</w:t>
      </w:r>
      <w:r>
        <w:rPr>
          <w:sz w:val="26"/>
          <w:szCs w:val="26"/>
        </w:rPr>
        <w:t>.</w:t>
      </w:r>
    </w:p>
    <w:p w:rsidR="005823A2" w:rsidRDefault="005823A2" w:rsidP="00934B2C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445D88">
              <w:rPr>
                <w:sz w:val="22"/>
                <w:lang w:val="be-BY"/>
              </w:rPr>
              <w:t>янва</w:t>
            </w:r>
            <w:r w:rsidR="00200727">
              <w:rPr>
                <w:sz w:val="22"/>
                <w:lang w:val="be-BY"/>
              </w:rPr>
              <w:t>ря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445D88">
              <w:rPr>
                <w:sz w:val="22"/>
              </w:rPr>
              <w:t>20</w:t>
            </w:r>
            <w:r w:rsidR="008150C2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34B2C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445D88">
              <w:rPr>
                <w:sz w:val="22"/>
                <w:szCs w:val="22"/>
              </w:rPr>
              <w:t>дека</w:t>
            </w:r>
            <w:r w:rsidR="00200727">
              <w:rPr>
                <w:sz w:val="22"/>
                <w:szCs w:val="22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445D88">
              <w:rPr>
                <w:sz w:val="22"/>
                <w:szCs w:val="22"/>
                <w:lang w:val="be-BY"/>
              </w:rPr>
              <w:t>январ</w:t>
            </w:r>
            <w:r w:rsidR="00200727">
              <w:rPr>
                <w:sz w:val="22"/>
                <w:szCs w:val="22"/>
                <w:lang w:val="be-BY"/>
              </w:rPr>
              <w:t>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00727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5 134,4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E356ED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1 014,3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944F8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1944F8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200727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934B2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16763E" w:rsidP="00934B2C">
            <w:pPr>
              <w:spacing w:before="40" w:after="40" w:line="200" w:lineRule="exact"/>
              <w:ind w:left="170" w:right="397"/>
              <w:jc w:val="right"/>
              <w:rPr>
                <w:sz w:val="22"/>
              </w:rPr>
            </w:pPr>
            <w:r>
              <w:rPr>
                <w:sz w:val="22"/>
              </w:rPr>
              <w:t>425,8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16763E" w:rsidP="00934B2C">
            <w:pPr>
              <w:spacing w:before="40" w:after="40" w:line="20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1944F8" w:rsidP="00934B2C">
            <w:pPr>
              <w:spacing w:before="40" w:after="40" w:line="20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62,3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16763E" w:rsidP="00934B2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</w:tr>
    </w:tbl>
    <w:p w:rsidR="005823A2" w:rsidRPr="00CA0BB7" w:rsidRDefault="005823A2" w:rsidP="00934B2C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445D88">
              <w:rPr>
                <w:sz w:val="22"/>
              </w:rPr>
              <w:t>янва</w:t>
            </w:r>
            <w:r w:rsidR="00200727">
              <w:rPr>
                <w:sz w:val="22"/>
              </w:rPr>
              <w:t>ря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FC72C9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34B2C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445D88">
              <w:rPr>
                <w:sz w:val="22"/>
                <w:szCs w:val="22"/>
                <w:lang w:val="be-BY"/>
              </w:rPr>
              <w:t>дека</w:t>
            </w:r>
            <w:r w:rsidR="00200727">
              <w:rPr>
                <w:sz w:val="22"/>
                <w:szCs w:val="22"/>
                <w:lang w:val="be-BY"/>
              </w:rPr>
              <w:t>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34B2C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445D88">
              <w:rPr>
                <w:sz w:val="22"/>
                <w:lang w:val="be-BY"/>
              </w:rPr>
              <w:t>янва</w:t>
            </w:r>
            <w:r w:rsidR="00200727">
              <w:rPr>
                <w:sz w:val="22"/>
                <w:lang w:val="be-BY"/>
              </w:rPr>
              <w:t>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204D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134,4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5,5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E204D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78,6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3550E7" w:rsidRDefault="0016763E" w:rsidP="00934B2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70,6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128,7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294,7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</w:tr>
      <w:tr w:rsidR="0016763E" w:rsidRPr="00CA0BB7" w:rsidTr="00A7759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193,0</w:t>
            </w:r>
          </w:p>
        </w:tc>
      </w:tr>
      <w:tr w:rsidR="0016763E" w:rsidRPr="00CA0BB7" w:rsidTr="00A7759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409,1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16763E" w:rsidRPr="00CA0BB7" w:rsidTr="00A77595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16763E" w:rsidRPr="00CA0BB7" w:rsidTr="00A7759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</w:tr>
      <w:tr w:rsidR="0016763E" w:rsidRPr="00CA0BB7" w:rsidTr="00A7759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</w:tr>
      <w:tr w:rsidR="0016763E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D04081" w:rsidRDefault="0016763E" w:rsidP="00934B2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16763E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3E" w:rsidRPr="00CA0BB7" w:rsidRDefault="0016763E" w:rsidP="00934B2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3E" w:rsidRPr="00F126B0" w:rsidRDefault="0016763E" w:rsidP="00934B2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</w:tbl>
    <w:p w:rsidR="005823A2" w:rsidRPr="00FB5B9A" w:rsidRDefault="005823A2" w:rsidP="00934B2C">
      <w:pPr>
        <w:pStyle w:val="ac"/>
        <w:spacing w:before="120" w:line="32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445D88">
        <w:rPr>
          <w:szCs w:val="26"/>
        </w:rPr>
        <w:t>янва</w:t>
      </w:r>
      <w:r w:rsidR="00AE1ED9">
        <w:rPr>
          <w:szCs w:val="26"/>
        </w:rPr>
        <w:t>ря</w:t>
      </w:r>
      <w:r w:rsidR="006A33F5">
        <w:rPr>
          <w:szCs w:val="26"/>
        </w:rPr>
        <w:t xml:space="preserve"> </w:t>
      </w:r>
      <w:r w:rsidR="00445D88">
        <w:rPr>
          <w:szCs w:val="26"/>
        </w:rPr>
        <w:t>2020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6763E">
        <w:rPr>
          <w:szCs w:val="26"/>
        </w:rPr>
        <w:t xml:space="preserve"> 3,3</w:t>
      </w:r>
      <w:r w:rsidR="001D4002">
        <w:rPr>
          <w:szCs w:val="26"/>
        </w:rPr>
        <w:t>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16763E">
        <w:rPr>
          <w:szCs w:val="26"/>
        </w:rPr>
        <w:t xml:space="preserve"> 2,3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594388">
        <w:rPr>
          <w:szCs w:val="26"/>
        </w:rPr>
        <w:t xml:space="preserve"> </w:t>
      </w:r>
      <w:r w:rsidR="0016763E">
        <w:rPr>
          <w:szCs w:val="26"/>
        </w:rPr>
        <w:t>1,9</w:t>
      </w:r>
      <w:r w:rsidR="001D4002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16763E">
        <w:rPr>
          <w:szCs w:val="26"/>
        </w:rPr>
        <w:t xml:space="preserve">1,7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F5B99" w:rsidP="00934B2C">
      <w:pPr>
        <w:pStyle w:val="ac"/>
        <w:spacing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 201</w:t>
      </w:r>
      <w:r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 w:rsidR="001944F8">
        <w:rPr>
          <w:spacing w:val="-2"/>
          <w:szCs w:val="26"/>
        </w:rPr>
        <w:t>оду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FA2AD8">
        <w:rPr>
          <w:szCs w:val="26"/>
        </w:rPr>
        <w:t>16,6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FA2AD8">
        <w:rPr>
          <w:szCs w:val="26"/>
        </w:rPr>
        <w:t>18,6</w:t>
      </w:r>
      <w:r w:rsidRPr="00CA0BB7">
        <w:rPr>
          <w:szCs w:val="26"/>
        </w:rPr>
        <w:t>% в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</w:t>
      </w:r>
      <w:r w:rsidR="001944F8">
        <w:rPr>
          <w:szCs w:val="26"/>
        </w:rPr>
        <w:t>од</w:t>
      </w:r>
      <w:r w:rsidR="008150C2">
        <w:rPr>
          <w:szCs w:val="26"/>
        </w:rPr>
        <w:t>у</w:t>
      </w:r>
      <w:r>
        <w:rPr>
          <w:szCs w:val="26"/>
        </w:rPr>
        <w:t>.</w:t>
      </w:r>
    </w:p>
    <w:p w:rsidR="00A84644" w:rsidRPr="00CA0BB7" w:rsidRDefault="00A84644" w:rsidP="00934B2C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445D8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за </w:t>
            </w:r>
            <w:r w:rsidR="00BD33A1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445D8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445D88">
            <w:pPr>
              <w:spacing w:before="60" w:after="6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A84644" w:rsidP="00445D8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445D8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  <w:t>2018 г.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  <w:r w:rsidR="00E204D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745,7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E204D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200,1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FA2AD8" w:rsidRPr="00DC4646" w:rsidRDefault="00FA2AD8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18,6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FA2AD8" w:rsidRPr="00966CC0" w:rsidRDefault="00FA2AD8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787,9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872,4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311,0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574,6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844,3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327,4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423,2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3A2D19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094,7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FA2AD8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FA2AD8" w:rsidRPr="00CA0BB7" w:rsidRDefault="00FA2AD8" w:rsidP="00DA50F1">
            <w:pPr>
              <w:spacing w:before="60" w:after="40" w:line="24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204D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755,3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686,4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FA2AD8" w:rsidRPr="00F54A4B" w:rsidRDefault="00FA2AD8" w:rsidP="00DA50F1">
            <w:pPr>
              <w:tabs>
                <w:tab w:val="left" w:pos="1490"/>
              </w:tabs>
              <w:spacing w:before="60" w:after="40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FA2AD8" w:rsidRPr="00966CC0" w:rsidRDefault="003E2E67" w:rsidP="0058677E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</w:tbl>
    <w:p w:rsidR="00A84644" w:rsidRDefault="00A84644" w:rsidP="00C620FD">
      <w:pPr>
        <w:spacing w:before="80" w:after="8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BD33A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BD33A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D33A1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за 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BD33A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BD33A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BD33A1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BD33A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A84644" w:rsidP="00BD33A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BD33A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3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  <w:r w:rsidR="0058677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745,7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58677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200,1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FA2AD8" w:rsidP="00C620FD">
            <w:pPr>
              <w:spacing w:before="40" w:after="40" w:line="18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9E5CD9" w:rsidP="00C620FD">
            <w:pPr>
              <w:spacing w:before="40" w:after="40" w:line="18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18,6</w:t>
            </w:r>
          </w:p>
        </w:tc>
      </w:tr>
      <w:bookmarkEnd w:id="3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867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844,0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FA2AD8" w:rsidP="00C620FD">
            <w:pPr>
              <w:spacing w:before="40" w:after="4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FA2AD8" w:rsidP="00C620FD">
            <w:pPr>
              <w:spacing w:before="40" w:after="40" w:line="18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9E5CD9" w:rsidP="00C620FD">
            <w:pPr>
              <w:spacing w:before="40" w:after="40" w:line="18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</w:t>
            </w:r>
            <w:r w:rsidR="005867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139,3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58677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199,0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FA2AD8" w:rsidP="00C620FD">
            <w:pPr>
              <w:spacing w:before="40" w:after="40" w:line="18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9E5CD9" w:rsidP="00C620FD">
            <w:pPr>
              <w:spacing w:before="40" w:after="40" w:line="18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256,3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302,0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830,2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359,6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43408F" w:rsidRDefault="00FA2AD8" w:rsidP="00C620FD">
            <w:pPr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147,1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421,1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182,3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389,8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EB6D57" w:rsidRPr="00CA0BB7" w:rsidTr="00DA50F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053,2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EB6D57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223,0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EB6D57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710,3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EB6D57" w:rsidRPr="00CA0BB7" w:rsidTr="00BD33A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022,2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A2AD8" w:rsidP="00C620FD">
            <w:pPr>
              <w:keepNext/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771,0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EB6D57" w:rsidRPr="00CA0BB7" w:rsidTr="006431DD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C620FD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FA2AD8" w:rsidP="00C620FD">
            <w:pPr>
              <w:keepNext/>
              <w:tabs>
                <w:tab w:val="left" w:pos="1082"/>
              </w:tabs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677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916,8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FA2AD8" w:rsidP="00C620FD">
            <w:pPr>
              <w:keepNext/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FA2AD8" w:rsidP="00C620FD">
            <w:pPr>
              <w:spacing w:before="40" w:after="40" w:line="18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9E5CD9" w:rsidP="00C620FD">
            <w:pPr>
              <w:spacing w:before="40" w:after="40" w:line="18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</w:tbl>
    <w:p w:rsidR="005823A2" w:rsidRPr="00CA0BB7" w:rsidRDefault="00694A6A" w:rsidP="00D17466">
      <w:pPr>
        <w:spacing w:before="36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11694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Pr="00CE155A">
        <w:rPr>
          <w:kern w:val="24"/>
          <w:sz w:val="26"/>
        </w:rPr>
        <w:t>201</w:t>
      </w:r>
      <w:r>
        <w:rPr>
          <w:kern w:val="24"/>
          <w:sz w:val="26"/>
        </w:rPr>
        <w:t>9</w:t>
      </w:r>
      <w:r w:rsidRPr="00990870">
        <w:rPr>
          <w:kern w:val="24"/>
          <w:sz w:val="26"/>
        </w:rPr>
        <w:t> г</w:t>
      </w:r>
      <w:r w:rsidR="005D184E">
        <w:rPr>
          <w:kern w:val="24"/>
          <w:sz w:val="26"/>
        </w:rPr>
        <w:t>оду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Pr="00990870">
        <w:rPr>
          <w:kern w:val="24"/>
          <w:sz w:val="26"/>
        </w:rPr>
        <w:t>в сопоставимых ценах</w:t>
      </w:r>
      <w:r w:rsidR="005D184E">
        <w:rPr>
          <w:kern w:val="24"/>
          <w:sz w:val="26"/>
        </w:rPr>
        <w:t xml:space="preserve"> </w:t>
      </w:r>
      <w:r w:rsidR="004B7E68">
        <w:rPr>
          <w:kern w:val="24"/>
          <w:sz w:val="26"/>
        </w:rPr>
        <w:t>100,4</w:t>
      </w:r>
      <w:r w:rsidRPr="00990870">
        <w:rPr>
          <w:kern w:val="24"/>
          <w:sz w:val="26"/>
        </w:rPr>
        <w:t>% к уровню 2018 г</w:t>
      </w:r>
      <w:r w:rsidR="005D184E">
        <w:rPr>
          <w:kern w:val="24"/>
          <w:sz w:val="26"/>
        </w:rPr>
        <w:t>ода</w:t>
      </w:r>
      <w:r w:rsidRPr="00990870">
        <w:rPr>
          <w:kern w:val="24"/>
          <w:sz w:val="26"/>
        </w:rPr>
        <w:t>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</w:t>
      </w:r>
      <w:r w:rsidR="008F601B">
        <w:rPr>
          <w:kern w:val="24"/>
          <w:sz w:val="26"/>
        </w:rPr>
        <w:br/>
      </w:r>
      <w:r w:rsidRPr="00990870">
        <w:rPr>
          <w:kern w:val="24"/>
          <w:sz w:val="26"/>
        </w:rPr>
        <w:t xml:space="preserve">в общем объеме промышленного производства составил </w:t>
      </w:r>
      <w:r w:rsidR="004B7E68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119380</wp:posOffset>
            </wp:positionV>
            <wp:extent cx="6362700" cy="2247900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2E54" w:rsidRPr="009D6324" w:rsidRDefault="00282E54" w:rsidP="00CC2F6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2E54" w:rsidRPr="009D6324" w:rsidRDefault="00282E54" w:rsidP="00CC2F6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B837D8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26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9"/>
        <w:gridCol w:w="1207"/>
        <w:gridCol w:w="1066"/>
        <w:gridCol w:w="1068"/>
        <w:gridCol w:w="1001"/>
        <w:gridCol w:w="1059"/>
      </w:tblGrid>
      <w:tr w:rsidR="00CD6F78" w:rsidRPr="00FF0305" w:rsidTr="008471FB">
        <w:trPr>
          <w:cantSplit/>
          <w:trHeight w:val="380"/>
          <w:tblHeader/>
          <w:jc w:val="center"/>
        </w:trPr>
        <w:tc>
          <w:tcPr>
            <w:tcW w:w="2006" w:type="pct"/>
            <w:vMerge w:val="restart"/>
            <w:tcBorders>
              <w:left w:val="single" w:sz="4" w:space="0" w:color="auto"/>
            </w:tcBorders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  <w:tcBorders>
              <w:bottom w:val="single" w:sz="4" w:space="0" w:color="auto"/>
            </w:tcBorders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2" w:type="pct"/>
            <w:vMerge w:val="restart"/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2019 г. </w:t>
            </w:r>
            <w:r w:rsidRPr="00FF0305">
              <w:rPr>
                <w:sz w:val="22"/>
                <w:szCs w:val="22"/>
              </w:rPr>
              <w:br/>
              <w:t xml:space="preserve">в % к </w:t>
            </w:r>
            <w:r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C620FD" w:rsidP="00B837D8">
            <w:pPr>
              <w:tabs>
                <w:tab w:val="left" w:pos="1560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41349F" w:rsidRPr="00FF0305">
              <w:rPr>
                <w:sz w:val="22"/>
                <w:szCs w:val="22"/>
              </w:rPr>
              <w:t xml:space="preserve"> </w:t>
            </w:r>
            <w:r w:rsidR="00167730" w:rsidRPr="00FF0305">
              <w:rPr>
                <w:sz w:val="22"/>
                <w:szCs w:val="22"/>
              </w:rPr>
              <w:t>2</w:t>
            </w:r>
            <w:r w:rsidR="00CD6F78" w:rsidRPr="00FF0305">
              <w:rPr>
                <w:sz w:val="22"/>
                <w:szCs w:val="22"/>
              </w:rPr>
              <w:t>019 г.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FF0305" w:rsidTr="00C620FD">
        <w:trPr>
          <w:cantSplit/>
          <w:trHeight w:val="466"/>
          <w:tblHeader/>
          <w:jc w:val="center"/>
        </w:trPr>
        <w:tc>
          <w:tcPr>
            <w:tcW w:w="200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CD6F78" w:rsidRPr="00FF0305" w:rsidRDefault="00C620FD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2" w:type="pct"/>
            <w:vMerge/>
            <w:tcBorders>
              <w:bottom w:val="single" w:sz="4" w:space="0" w:color="auto"/>
            </w:tcBorders>
          </w:tcPr>
          <w:p w:rsidR="00CD6F78" w:rsidRPr="00FF0305" w:rsidRDefault="00CD6F78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CD6F78" w:rsidRPr="00FF0305" w:rsidRDefault="00C620FD" w:rsidP="00B837D8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7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C620FD" w:rsidP="00B83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A93C3A" w:rsidRPr="00FF0305" w:rsidTr="00A93C3A">
        <w:trPr>
          <w:cantSplit/>
          <w:trHeight w:val="61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1 689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142  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101,4           </w:t>
            </w:r>
          </w:p>
        </w:tc>
      </w:tr>
      <w:tr w:rsidR="00A93C3A" w:rsidRPr="00FF0305" w:rsidTr="00A93C3A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Газ природный, млн.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218,1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107,6           </w:t>
            </w:r>
          </w:p>
        </w:tc>
      </w:tr>
      <w:tr w:rsidR="00A93C3A" w:rsidRPr="00FF0305" w:rsidTr="00A93C3A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Гранит для памятников, отделки </w:t>
            </w:r>
            <w:r w:rsidRPr="00FF0305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681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52 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126,8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118,2           </w:t>
            </w:r>
          </w:p>
        </w:tc>
      </w:tr>
      <w:tr w:rsidR="00A93C3A" w:rsidRPr="00FF0305" w:rsidTr="00A93C3A">
        <w:trPr>
          <w:cantSplit/>
          <w:trHeight w:val="171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Доломит </w:t>
            </w:r>
            <w:proofErr w:type="spellStart"/>
            <w:r w:rsidRPr="00FF0305">
              <w:rPr>
                <w:sz w:val="22"/>
                <w:szCs w:val="22"/>
              </w:rPr>
              <w:t>некальцинированный</w:t>
            </w:r>
            <w:proofErr w:type="spellEnd"/>
            <w:r w:rsidRPr="00FF0305">
              <w:rPr>
                <w:sz w:val="22"/>
                <w:szCs w:val="22"/>
              </w:rPr>
              <w:t xml:space="preserve">, </w:t>
            </w:r>
            <w:r w:rsidRPr="00FF0305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>2</w:t>
            </w:r>
            <w:r w:rsidR="00AE59D0">
              <w:rPr>
                <w:sz w:val="22"/>
                <w:szCs w:val="22"/>
              </w:rPr>
              <w:t> </w:t>
            </w:r>
            <w:r w:rsidRPr="00A93C3A">
              <w:rPr>
                <w:sz w:val="22"/>
                <w:szCs w:val="22"/>
              </w:rPr>
              <w:t>305</w:t>
            </w:r>
            <w:r w:rsidR="00AE59D0">
              <w:rPr>
                <w:sz w:val="22"/>
                <w:szCs w:val="22"/>
              </w:rPr>
              <w:t>,0</w:t>
            </w:r>
            <w:r w:rsidRPr="00A93C3A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161,3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71,8            </w:t>
            </w:r>
          </w:p>
        </w:tc>
      </w:tr>
      <w:tr w:rsidR="00A93C3A" w:rsidRPr="00FF0305" w:rsidTr="00A93C3A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Пески строительные,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10 978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720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75,6            </w:t>
            </w:r>
          </w:p>
        </w:tc>
      </w:tr>
      <w:tr w:rsidR="00A93C3A" w:rsidRPr="00FF0305" w:rsidTr="00A93C3A">
        <w:trPr>
          <w:cantSplit/>
          <w:trHeight w:val="283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Гранулы, крошка и порошок </w:t>
            </w:r>
            <w:r w:rsidRPr="00FF0305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19 916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1 740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129,5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99,6            </w:t>
            </w:r>
          </w:p>
        </w:tc>
      </w:tr>
      <w:tr w:rsidR="00A93C3A" w:rsidRPr="00FF0305" w:rsidTr="00A93C3A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93C3A" w:rsidRPr="00FF0305" w:rsidRDefault="00A93C3A" w:rsidP="00B837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2 439,3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151,5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57,3            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93C3A" w:rsidRPr="00A93C3A" w:rsidRDefault="00A93C3A" w:rsidP="00B837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93C3A">
              <w:rPr>
                <w:sz w:val="22"/>
                <w:szCs w:val="22"/>
              </w:rPr>
              <w:t xml:space="preserve">68,3            </w:t>
            </w:r>
          </w:p>
        </w:tc>
      </w:tr>
    </w:tbl>
    <w:p w:rsidR="005823A2" w:rsidRPr="00CA0BB7" w:rsidRDefault="00694A6A" w:rsidP="00D17466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D17466">
      <w:pPr>
        <w:pStyle w:val="ac"/>
        <w:spacing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5D184E">
        <w:rPr>
          <w:szCs w:val="26"/>
        </w:rPr>
        <w:t>оду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5D184E">
        <w:rPr>
          <w:szCs w:val="26"/>
        </w:rPr>
        <w:t>одом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4B7E68">
        <w:rPr>
          <w:szCs w:val="26"/>
        </w:rPr>
        <w:t>101,3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4B7E68">
        <w:rPr>
          <w:szCs w:val="26"/>
        </w:rPr>
        <w:t>88,6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D17466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4B7E68">
        <w:rPr>
          <w:sz w:val="26"/>
          <w:szCs w:val="26"/>
        </w:rPr>
        <w:t>24,3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5D184E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4B7E68">
        <w:rPr>
          <w:sz w:val="26"/>
          <w:szCs w:val="26"/>
        </w:rPr>
        <w:t>102,1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2018 г</w:t>
      </w:r>
      <w:r w:rsidR="005D184E">
        <w:rPr>
          <w:sz w:val="26"/>
          <w:szCs w:val="26"/>
        </w:rPr>
        <w:t>ода</w:t>
      </w:r>
      <w:r w:rsidR="003C31CF">
        <w:rPr>
          <w:sz w:val="26"/>
          <w:szCs w:val="26"/>
        </w:rPr>
        <w:t>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A50F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22860</wp:posOffset>
            </wp:positionV>
            <wp:extent cx="6233160" cy="150876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D17466">
      <w:pPr>
        <w:spacing w:before="1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050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153"/>
        <w:gridCol w:w="954"/>
        <w:gridCol w:w="1172"/>
        <w:gridCol w:w="992"/>
        <w:gridCol w:w="920"/>
      </w:tblGrid>
      <w:tr w:rsidR="005A6643" w:rsidRPr="00FF0305" w:rsidTr="00C25708">
        <w:trPr>
          <w:cantSplit/>
          <w:trHeight w:val="469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FF0305" w:rsidRDefault="005A6643" w:rsidP="00D1746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FF0305" w:rsidRDefault="005A6643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5A6643" w:rsidRPr="00FF0305" w:rsidRDefault="005A6643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2019 г. </w:t>
            </w:r>
            <w:r w:rsidRPr="00FF0305">
              <w:rPr>
                <w:sz w:val="22"/>
                <w:szCs w:val="22"/>
              </w:rPr>
              <w:br/>
              <w:t xml:space="preserve">в % к </w:t>
            </w:r>
            <w:r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12" w:type="dxa"/>
            <w:gridSpan w:val="2"/>
            <w:tcBorders>
              <w:right w:val="single" w:sz="4" w:space="0" w:color="auto"/>
            </w:tcBorders>
          </w:tcPr>
          <w:p w:rsidR="005A6643" w:rsidRPr="00FF0305" w:rsidRDefault="00C714CD" w:rsidP="00D17466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C620FD">
              <w:rPr>
                <w:sz w:val="22"/>
                <w:szCs w:val="22"/>
              </w:rPr>
              <w:t>ека</w:t>
            </w:r>
            <w:r w:rsidR="0002684B">
              <w:rPr>
                <w:sz w:val="22"/>
                <w:szCs w:val="22"/>
              </w:rPr>
              <w:t>брь</w:t>
            </w:r>
            <w:r w:rsidR="005A6643" w:rsidRPr="00FF0305">
              <w:rPr>
                <w:sz w:val="22"/>
                <w:szCs w:val="22"/>
              </w:rPr>
              <w:t xml:space="preserve"> 2019 г.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FF0305" w:rsidTr="00C620FD">
        <w:trPr>
          <w:cantSplit/>
          <w:trHeight w:val="452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FF0305" w:rsidRDefault="005A6643" w:rsidP="00D1746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</w:tcPr>
          <w:p w:rsidR="005A6643" w:rsidRPr="00FF0305" w:rsidRDefault="005A6643" w:rsidP="00D17466">
            <w:pPr>
              <w:spacing w:before="20" w:after="20" w:line="200" w:lineRule="exact"/>
              <w:ind w:left="-23" w:right="-42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954" w:type="dxa"/>
          </w:tcPr>
          <w:p w:rsidR="005A6643" w:rsidRPr="00FF0305" w:rsidRDefault="00C620FD" w:rsidP="00D1746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785505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5A6643" w:rsidRPr="00FF0305" w:rsidRDefault="005A6643" w:rsidP="00D1746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643" w:rsidRPr="00FF0305" w:rsidRDefault="00C620FD" w:rsidP="00D17466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20" w:type="dxa"/>
            <w:tcBorders>
              <w:right w:val="single" w:sz="4" w:space="0" w:color="auto"/>
            </w:tcBorders>
          </w:tcPr>
          <w:p w:rsidR="005A6643" w:rsidRPr="00FF0305" w:rsidRDefault="00C620FD" w:rsidP="00D1746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A93C3A" w:rsidRPr="00FF0305" w:rsidTr="00A93C3A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1 073,3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  <w:tc>
          <w:tcPr>
            <w:tcW w:w="9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A93C3A" w:rsidRPr="00FF0305" w:rsidTr="00A93C3A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>224</w:t>
            </w:r>
            <w:r w:rsidR="00AE59D0">
              <w:rPr>
                <w:rFonts w:ascii="Times New Roman" w:hAnsi="Times New Roman"/>
                <w:sz w:val="22"/>
                <w:szCs w:val="22"/>
              </w:rPr>
              <w:t>,0</w:t>
            </w:r>
            <w:r w:rsidRPr="00A93C3A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19,9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230,2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19,8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</w:tr>
      <w:tr w:rsidR="00A93C3A" w:rsidRPr="00FF0305" w:rsidTr="00E163F4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547,4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49,4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127,2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A93C3A" w:rsidRPr="00FF0305" w:rsidTr="00E163F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256,6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A93C3A" w:rsidRPr="00FF0305" w:rsidTr="00E163F4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свинины,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32 794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3 180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10 337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809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83,0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139,3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389,2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33,6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2 011,2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>160</w:t>
            </w:r>
            <w:r w:rsidR="00AE59D0">
              <w:rPr>
                <w:rFonts w:ascii="Times New Roman" w:hAnsi="Times New Roman"/>
                <w:sz w:val="22"/>
                <w:szCs w:val="22"/>
              </w:rPr>
              <w:t>,0</w:t>
            </w:r>
            <w:r w:rsidRPr="00A93C3A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6,1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150,1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>12</w:t>
            </w:r>
            <w:r w:rsidR="00AE59D0">
              <w:rPr>
                <w:rFonts w:ascii="Times New Roman" w:hAnsi="Times New Roman"/>
                <w:sz w:val="22"/>
                <w:szCs w:val="22"/>
              </w:rPr>
              <w:t>,0</w:t>
            </w:r>
            <w:r w:rsidRPr="00A93C3A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115,1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242,4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21,7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>65</w:t>
            </w:r>
            <w:r w:rsidR="00AE59D0">
              <w:rPr>
                <w:rFonts w:ascii="Times New Roman" w:hAnsi="Times New Roman"/>
                <w:sz w:val="22"/>
                <w:szCs w:val="22"/>
              </w:rPr>
              <w:t>,0</w:t>
            </w:r>
            <w:r w:rsidRPr="00A93C3A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82,6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</w:tr>
      <w:tr w:rsidR="00A93C3A" w:rsidRPr="00FF0305" w:rsidTr="002E040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539,4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42,1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A93C3A" w:rsidRPr="00FF0305" w:rsidTr="002E040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>33</w:t>
            </w:r>
            <w:r w:rsidR="00AE59D0">
              <w:rPr>
                <w:rFonts w:ascii="Times New Roman" w:hAnsi="Times New Roman"/>
                <w:sz w:val="22"/>
                <w:szCs w:val="22"/>
              </w:rPr>
              <w:t>,0</w:t>
            </w:r>
            <w:r w:rsidRPr="00A93C3A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84,4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A93C3A" w:rsidRPr="00FF0305" w:rsidTr="002E040D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16,3            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257,3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48,0            </w:t>
            </w:r>
          </w:p>
        </w:tc>
      </w:tr>
      <w:tr w:rsidR="00A93C3A" w:rsidRPr="00FF0305" w:rsidTr="002E040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260,9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22,1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A93C3A" w:rsidRPr="00FF0305" w:rsidTr="002E040D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639,4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71,2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17,7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430,9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35,9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368,1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116,8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35 044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3 732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161,9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164,6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135,1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400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52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122,7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162,5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12 724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1 178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1 749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164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3 378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278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5 601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402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45 778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3 350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</w:tr>
      <w:tr w:rsidR="00A93C3A" w:rsidRPr="00FF0305" w:rsidTr="00A93C3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135,1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A93C3A" w:rsidRPr="00FF0305" w:rsidTr="00A93C3A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31,1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118,4           </w:t>
            </w:r>
          </w:p>
        </w:tc>
      </w:tr>
      <w:tr w:rsidR="00A93C3A" w:rsidRPr="00FF0305" w:rsidTr="00A93C3A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93C3A" w:rsidRPr="00FF0305" w:rsidRDefault="00A93C3A" w:rsidP="002E04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47,7            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172" w:type="dxa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C3A" w:rsidRPr="00A93C3A" w:rsidRDefault="00A93C3A" w:rsidP="002E040D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3C3A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</w:tbl>
    <w:p w:rsidR="005A6643" w:rsidRPr="00CA0BB7" w:rsidRDefault="005A6643" w:rsidP="004143A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417"/>
        <w:gridCol w:w="1418"/>
        <w:gridCol w:w="1418"/>
      </w:tblGrid>
      <w:tr w:rsidR="005A6643" w:rsidRPr="00FF0305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620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C620FD">
              <w:rPr>
                <w:rFonts w:ascii="Times New Roman" w:eastAsia="Times New Roman" w:hAnsi="Times New Roman"/>
                <w:sz w:val="22"/>
                <w:szCs w:val="22"/>
              </w:rPr>
              <w:t>января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 w:rsidR="00C620FD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A6643" w:rsidRPr="00FF0305" w:rsidTr="00C8257C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FF0305" w:rsidTr="00C8257C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A6643" w:rsidRPr="00FF0305" w:rsidRDefault="005A6643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620F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620FD">
              <w:rPr>
                <w:rFonts w:ascii="Times New Roman" w:hAnsi="Times New Roman"/>
                <w:sz w:val="22"/>
                <w:szCs w:val="22"/>
              </w:rPr>
              <w:t>дека</w:t>
            </w:r>
            <w:r w:rsidR="00F17312">
              <w:rPr>
                <w:rFonts w:ascii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EB103C" w:rsidRPr="00FF0305" w:rsidTr="00EB103C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13,5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3</w:t>
            </w:r>
            <w:r w:rsidR="000C2B87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84,1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728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26,7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1 066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124,6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рыбные консервы, тыс. 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32,1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Плодоовощные консервы,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16</w:t>
            </w:r>
            <w:r w:rsidR="000C2B87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155,7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15,8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51,8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71,3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151,1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39,9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47,7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7</w:t>
            </w:r>
            <w:r w:rsidR="000C2B87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34,8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40,7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79,6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69,2            </w:t>
            </w:r>
          </w:p>
        </w:tc>
      </w:tr>
      <w:tr w:rsidR="00EB103C" w:rsidRPr="00FF0305" w:rsidTr="00EB103C">
        <w:trPr>
          <w:cantSplit/>
          <w:trHeight w:val="163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427,9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8р.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75,3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76,5            </w:t>
            </w:r>
          </w:p>
        </w:tc>
      </w:tr>
      <w:tr w:rsidR="00EB103C" w:rsidRPr="00FF0305" w:rsidTr="00EB103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48,4            </w:t>
            </w:r>
          </w:p>
        </w:tc>
      </w:tr>
      <w:tr w:rsidR="00EB103C" w:rsidRPr="00FF0305" w:rsidTr="00EB103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53,3            </w:t>
            </w:r>
          </w:p>
        </w:tc>
      </w:tr>
      <w:tr w:rsidR="00EB103C" w:rsidRPr="00FF0305" w:rsidTr="00EB103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1</w:t>
            </w:r>
            <w:r w:rsidR="000C2B87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EB103C" w:rsidRPr="00FF0305" w:rsidTr="00EB103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370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EB103C" w:rsidRPr="00FF0305" w:rsidTr="00EB103C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30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724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68,3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76,5            </w:t>
            </w:r>
          </w:p>
        </w:tc>
      </w:tr>
      <w:tr w:rsidR="00EB103C" w:rsidRPr="00FF0305" w:rsidTr="002E040D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72,0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38,0            </w:t>
            </w:r>
          </w:p>
        </w:tc>
      </w:tr>
      <w:tr w:rsidR="00EB103C" w:rsidRPr="00FF0305" w:rsidTr="002E040D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0C2B87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="000C2B87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270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81,6            </w:t>
            </w:r>
          </w:p>
        </w:tc>
      </w:tr>
      <w:tr w:rsidR="00EB103C" w:rsidRPr="00FF0305" w:rsidTr="00EB103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383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EB103C" w:rsidRPr="00FF0305" w:rsidTr="00EB103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1 909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51,0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EB103C" w:rsidRPr="00FF0305" w:rsidTr="00EB103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224,3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EB103C" w:rsidRPr="00FF0305" w:rsidTr="00EB103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32,7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EB103C" w:rsidRPr="00FF0305" w:rsidTr="00EB103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B103C" w:rsidRPr="00FF0305" w:rsidRDefault="00EB103C" w:rsidP="00282E54">
            <w:pPr>
              <w:pStyle w:val="xl40"/>
              <w:spacing w:before="4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56,3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B103C" w:rsidRPr="00EB103C" w:rsidRDefault="00EB103C" w:rsidP="00EB103C">
            <w:pPr>
              <w:pStyle w:val="xl40"/>
              <w:spacing w:before="40" w:after="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</w:tr>
    </w:tbl>
    <w:p w:rsidR="004626A5" w:rsidRDefault="005823A2" w:rsidP="00282E54">
      <w:pPr>
        <w:spacing w:before="120" w:line="38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4B7E68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5D184E">
        <w:rPr>
          <w:sz w:val="26"/>
          <w:szCs w:val="26"/>
        </w:rPr>
        <w:t>оду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4B7E68">
        <w:rPr>
          <w:sz w:val="26"/>
          <w:szCs w:val="26"/>
        </w:rPr>
        <w:t>97,7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5D184E">
        <w:rPr>
          <w:sz w:val="26"/>
          <w:szCs w:val="26"/>
        </w:rPr>
        <w:t>ода</w:t>
      </w:r>
      <w:r w:rsidR="00377A0D">
        <w:rPr>
          <w:sz w:val="26"/>
          <w:szCs w:val="26"/>
        </w:rPr>
        <w:t>.</w:t>
      </w:r>
    </w:p>
    <w:p w:rsidR="005823A2" w:rsidRPr="00CA0BB7" w:rsidRDefault="005823A2" w:rsidP="004B7E68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4143A2" w:rsidP="005823A2">
      <w:pPr>
        <w:pStyle w:val="ac"/>
        <w:spacing w:before="120" w:after="300" w:line="240" w:lineRule="exact"/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20320</wp:posOffset>
            </wp:positionV>
            <wp:extent cx="6315075" cy="16764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143A2" w:rsidRPr="00710166" w:rsidRDefault="004143A2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2E040D">
      <w:pPr>
        <w:spacing w:before="36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7" w:type="pct"/>
        <w:jc w:val="center"/>
        <w:tblInd w:w="-22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991"/>
        <w:gridCol w:w="1134"/>
        <w:gridCol w:w="1134"/>
        <w:gridCol w:w="1035"/>
      </w:tblGrid>
      <w:tr w:rsidR="0019744A" w:rsidRPr="00FF0305" w:rsidTr="00A73ACC">
        <w:trPr>
          <w:cantSplit/>
          <w:trHeight w:val="388"/>
          <w:tblHeader/>
          <w:jc w:val="center"/>
        </w:trPr>
        <w:tc>
          <w:tcPr>
            <w:tcW w:w="1944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4143A2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</w:tcPr>
          <w:p w:rsidR="004A3AFC" w:rsidRPr="00FF0305" w:rsidRDefault="004A3AFC" w:rsidP="004143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2" w:type="pct"/>
            <w:vMerge w:val="restart"/>
          </w:tcPr>
          <w:p w:rsidR="004A3AFC" w:rsidRPr="00FF0305" w:rsidRDefault="004A3AFC" w:rsidP="00C620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2019 г. </w:t>
            </w:r>
            <w:r w:rsidRPr="00FF0305">
              <w:rPr>
                <w:sz w:val="22"/>
                <w:szCs w:val="22"/>
              </w:rPr>
              <w:br/>
              <w:t xml:space="preserve">в % к </w:t>
            </w:r>
            <w:r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A3AFC" w:rsidRPr="00FF0305" w:rsidRDefault="00C620FD" w:rsidP="004143A2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FF0305" w:rsidTr="00C620FD">
        <w:trPr>
          <w:cantSplit/>
          <w:trHeight w:val="486"/>
          <w:tblHeader/>
          <w:jc w:val="center"/>
        </w:trPr>
        <w:tc>
          <w:tcPr>
            <w:tcW w:w="1944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4143A2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</w:tcPr>
          <w:p w:rsidR="004A3AFC" w:rsidRPr="00FF0305" w:rsidRDefault="004A3AFC" w:rsidP="004143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544" w:type="pct"/>
          </w:tcPr>
          <w:p w:rsidR="004A3AFC" w:rsidRPr="00FF0305" w:rsidRDefault="00C620FD" w:rsidP="004143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2" w:type="pct"/>
            <w:vMerge/>
          </w:tcPr>
          <w:p w:rsidR="004A3AFC" w:rsidRPr="00FF0305" w:rsidRDefault="004A3AFC" w:rsidP="004143A2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right w:val="single" w:sz="4" w:space="0" w:color="auto"/>
            </w:tcBorders>
          </w:tcPr>
          <w:p w:rsidR="004A3AFC" w:rsidRPr="00FF0305" w:rsidRDefault="00C620FD" w:rsidP="004143A2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02684B">
              <w:rPr>
                <w:sz w:val="22"/>
                <w:szCs w:val="22"/>
              </w:rPr>
              <w:t>рю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4A3AFC" w:rsidRPr="00FF0305" w:rsidRDefault="00C620FD" w:rsidP="004143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EB103C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36 051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3 973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163 478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16 671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2 549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158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71,5            </w:t>
            </w: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25 915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2 354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68 237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8 921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124,6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149,0           </w:t>
            </w:r>
          </w:p>
        </w:tc>
      </w:tr>
      <w:tr w:rsidR="000C2B87" w:rsidRPr="00FF0305" w:rsidTr="00EB103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65 867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5 162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</w:tr>
      <w:tr w:rsidR="000C2B87" w:rsidRPr="00FF0305" w:rsidTr="002E040D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3 571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329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144,3           </w:t>
            </w:r>
          </w:p>
        </w:tc>
      </w:tr>
      <w:tr w:rsidR="000C2B87" w:rsidRPr="00FF0305" w:rsidTr="002E040D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4 509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363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77,7            </w:t>
            </w:r>
          </w:p>
        </w:tc>
      </w:tr>
      <w:tr w:rsidR="000C2B87" w:rsidRPr="00FF0305" w:rsidTr="002E040D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22 013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2 080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81,8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spacing w:before="60" w:after="6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</w:t>
            </w:r>
            <w:r w:rsidRPr="00FF0305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574</w:t>
            </w:r>
            <w:r w:rsidR="00474ADD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55,2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122,2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spacing w:before="60" w:after="6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37 593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2 716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79,3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63,5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45 385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3 679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6 198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399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</w:tr>
      <w:tr w:rsidR="000C2B87" w:rsidRPr="00FF0305" w:rsidTr="00EB103C">
        <w:trPr>
          <w:cantSplit/>
          <w:trHeight w:val="242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15 399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1 229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пар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163,6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15</w:t>
            </w:r>
            <w:r w:rsidR="00474ADD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pStyle w:val="xl40"/>
              <w:spacing w:before="60" w:after="6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430,7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36,5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spacing w:before="60" w:after="60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483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39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150,0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2B87" w:rsidRPr="00FF0305" w:rsidRDefault="000C2B87" w:rsidP="002E040D">
            <w:pPr>
              <w:spacing w:before="60" w:after="6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8 564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655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81,4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80,3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0C2B87" w:rsidRPr="00FF0305" w:rsidTr="00EB103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2B87" w:rsidRPr="00FF0305" w:rsidRDefault="000C2B87" w:rsidP="002E040D">
            <w:pPr>
              <w:spacing w:before="60" w:after="60" w:line="220" w:lineRule="exact"/>
              <w:ind w:left="242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 w:rsidRPr="00FF0305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921 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41  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65,1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41,4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2B87" w:rsidRPr="00EB103C" w:rsidRDefault="000C2B87" w:rsidP="002E040D">
            <w:pPr>
              <w:pStyle w:val="xl40"/>
              <w:spacing w:before="60" w:after="60" w:line="22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53,9            </w:t>
            </w:r>
          </w:p>
        </w:tc>
      </w:tr>
    </w:tbl>
    <w:p w:rsidR="005823A2" w:rsidRPr="00CA0BB7" w:rsidRDefault="005823A2" w:rsidP="00BD0BA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815"/>
        <w:gridCol w:w="1451"/>
        <w:gridCol w:w="1453"/>
        <w:gridCol w:w="1405"/>
      </w:tblGrid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C620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C620FD">
              <w:rPr>
                <w:rFonts w:ascii="Times New Roman" w:eastAsia="Times New Roman" w:hAnsi="Times New Roman"/>
                <w:sz w:val="22"/>
                <w:szCs w:val="22"/>
              </w:rPr>
              <w:t>января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</w:t>
            </w:r>
            <w:r w:rsidR="00C620FD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</w:tcBorders>
            <w:vAlign w:val="bottom"/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 w:val="restart"/>
            <w:tcBorders>
              <w:top w:val="single" w:sz="4" w:space="0" w:color="auto"/>
            </w:tcBorders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/>
            <w:tcBorders>
              <w:bottom w:val="single" w:sz="4" w:space="0" w:color="auto"/>
            </w:tcBorders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FF0305" w:rsidRDefault="004A3AFC" w:rsidP="004143A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C620FD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C620FD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CB4301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EB103C" w:rsidRPr="00FF0305" w:rsidTr="00EB103C">
        <w:trPr>
          <w:cantSplit/>
          <w:trHeight w:val="58"/>
          <w:jc w:val="center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A77595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2 350           </w:t>
            </w:r>
          </w:p>
        </w:tc>
        <w:tc>
          <w:tcPr>
            <w:tcW w:w="796" w:type="pct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  <w:tc>
          <w:tcPr>
            <w:tcW w:w="7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</w:tr>
      <w:tr w:rsidR="00474ADD" w:rsidRPr="00FF0305" w:rsidTr="00EB103C">
        <w:trPr>
          <w:cantSplit/>
          <w:trHeight w:val="70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20 549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159,3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1 233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5,8р.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6 819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5 260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67,4            </w:t>
            </w:r>
          </w:p>
        </w:tc>
      </w:tr>
      <w:tr w:rsidR="00474ADD" w:rsidRPr="00FF0305" w:rsidTr="00EB103C">
        <w:trPr>
          <w:cantSplit/>
          <w:trHeight w:val="66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7 231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133,4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495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171,2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1 399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850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46,3 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50,3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7 428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297,6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929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2 267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200,7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60,3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4,4р.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157,6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474ADD" w:rsidRPr="00FF0305" w:rsidTr="00EB103C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170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4,2р.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474ADD" w:rsidRPr="00FF0305" w:rsidTr="00EB103C">
        <w:trPr>
          <w:cantSplit/>
          <w:trHeight w:val="221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4 701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7,3р.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474ADD" w:rsidRPr="00FF0305" w:rsidTr="00EB103C">
        <w:trPr>
          <w:cantSplit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74ADD" w:rsidRPr="00FF0305" w:rsidRDefault="00474ADD" w:rsidP="00A77595">
            <w:pPr>
              <w:spacing w:before="40" w:after="40" w:line="220" w:lineRule="exact"/>
              <w:ind w:left="393"/>
              <w:outlineLvl w:val="2"/>
              <w:rPr>
                <w:sz w:val="22"/>
                <w:szCs w:val="22"/>
              </w:rPr>
            </w:pPr>
            <w:bookmarkStart w:id="4" w:name="OLE_LINK9"/>
            <w:bookmarkStart w:id="5" w:name="OLE_LINK10"/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  <w:bookmarkEnd w:id="4"/>
            <w:bookmarkEnd w:id="5"/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964             </w:t>
            </w:r>
          </w:p>
        </w:tc>
        <w:tc>
          <w:tcPr>
            <w:tcW w:w="796" w:type="pct"/>
            <w:tcBorders>
              <w:top w:val="nil"/>
              <w:bottom w:val="doub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в 12,6р.        </w:t>
            </w:r>
          </w:p>
        </w:tc>
        <w:tc>
          <w:tcPr>
            <w:tcW w:w="7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4ADD" w:rsidRPr="00EB103C" w:rsidRDefault="00474ADD" w:rsidP="00A77595">
            <w:pPr>
              <w:pStyle w:val="xl40"/>
              <w:spacing w:before="40" w:after="40" w:line="220" w:lineRule="exact"/>
              <w:ind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</w:tbl>
    <w:p w:rsidR="005823A2" w:rsidRPr="00CA0BB7" w:rsidRDefault="005823A2" w:rsidP="00915140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2203B3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 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5D184E">
        <w:rPr>
          <w:kern w:val="24"/>
          <w:sz w:val="26"/>
          <w:szCs w:val="26"/>
        </w:rPr>
        <w:t>оду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5D184E">
        <w:rPr>
          <w:kern w:val="24"/>
          <w:sz w:val="26"/>
          <w:szCs w:val="26"/>
        </w:rPr>
        <w:t>одом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D184E">
        <w:rPr>
          <w:kern w:val="24"/>
          <w:sz w:val="26"/>
          <w:szCs w:val="26"/>
        </w:rPr>
        <w:br/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2203B3">
        <w:rPr>
          <w:kern w:val="24"/>
          <w:sz w:val="26"/>
          <w:szCs w:val="26"/>
        </w:rPr>
        <w:t>4,8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5D184E">
      <w:pPr>
        <w:pStyle w:val="a4"/>
        <w:tabs>
          <w:tab w:val="left" w:pos="708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147320</wp:posOffset>
            </wp:positionV>
            <wp:extent cx="6179820" cy="177546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15140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5"/>
        <w:gridCol w:w="1049"/>
        <w:gridCol w:w="1035"/>
        <w:gridCol w:w="1025"/>
        <w:gridCol w:w="970"/>
        <w:gridCol w:w="981"/>
      </w:tblGrid>
      <w:tr w:rsidR="004A3AFC" w:rsidRPr="00FF0305" w:rsidTr="00001E1D">
        <w:trPr>
          <w:cantSplit/>
          <w:trHeight w:val="129"/>
          <w:tblHeader/>
          <w:jc w:val="center"/>
        </w:trPr>
        <w:tc>
          <w:tcPr>
            <w:tcW w:w="2236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15668D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pct"/>
            <w:gridSpan w:val="2"/>
            <w:tcBorders>
              <w:right w:val="single" w:sz="4" w:space="0" w:color="auto"/>
            </w:tcBorders>
          </w:tcPr>
          <w:p w:rsidR="004A3AFC" w:rsidRPr="00FF0305" w:rsidRDefault="004A3AFC" w:rsidP="00156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0" w:type="pct"/>
            <w:vMerge w:val="restart"/>
          </w:tcPr>
          <w:p w:rsidR="004A3AFC" w:rsidRPr="00FF0305" w:rsidRDefault="004A3AFC" w:rsidP="006E52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2019 г. </w:t>
            </w:r>
            <w:r w:rsidRPr="00FF0305">
              <w:rPr>
                <w:sz w:val="22"/>
                <w:szCs w:val="22"/>
              </w:rPr>
              <w:br/>
              <w:t xml:space="preserve">в % к </w:t>
            </w:r>
            <w:r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4A3AFC" w:rsidRPr="00FF0305" w:rsidRDefault="006E5248" w:rsidP="0015668D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FF0305" w:rsidTr="006E5248">
        <w:trPr>
          <w:cantSplit/>
          <w:trHeight w:val="489"/>
          <w:tblHeader/>
          <w:jc w:val="center"/>
        </w:trPr>
        <w:tc>
          <w:tcPr>
            <w:tcW w:w="2236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15668D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</w:tcPr>
          <w:p w:rsidR="004A3AFC" w:rsidRPr="00FF0305" w:rsidRDefault="004A3AFC" w:rsidP="00156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565" w:type="pct"/>
            <w:tcBorders>
              <w:right w:val="single" w:sz="4" w:space="0" w:color="auto"/>
            </w:tcBorders>
          </w:tcPr>
          <w:p w:rsidR="004A3AFC" w:rsidRPr="00FF0305" w:rsidRDefault="006E5248" w:rsidP="00156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0" w:type="pct"/>
            <w:vMerge/>
          </w:tcPr>
          <w:p w:rsidR="004A3AFC" w:rsidRPr="00FF0305" w:rsidRDefault="004A3AFC" w:rsidP="00156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right w:val="single" w:sz="4" w:space="0" w:color="auto"/>
            </w:tcBorders>
          </w:tcPr>
          <w:p w:rsidR="004A3AFC" w:rsidRPr="00FF0305" w:rsidRDefault="006E5248" w:rsidP="0015668D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4A3AFC" w:rsidRPr="00FF0305" w:rsidRDefault="006E5248" w:rsidP="00156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EB103C" w:rsidRPr="00FF0305" w:rsidTr="00EB103C">
        <w:trPr>
          <w:cantSplit/>
          <w:trHeight w:val="180"/>
          <w:jc w:val="center"/>
        </w:trPr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2 709,6         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211,3  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340,3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17,5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50,7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62,8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298,3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27,7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2 347,5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195,2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200,9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17,2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1 723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150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802,6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120,6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1 495,5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для стен и для сауны,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40,6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54,7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176,9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34,8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80,1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2 834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186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123,8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72,1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5 061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345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84,1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57,9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176,6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78,5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313,7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27,9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129,8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124,4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EB103C" w:rsidRPr="00FF0305" w:rsidTr="002E040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50,1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>4</w:t>
            </w:r>
            <w:r w:rsidR="00D5046D">
              <w:rPr>
                <w:rFonts w:ascii="Times New Roman" w:hAnsi="Times New Roman"/>
                <w:sz w:val="22"/>
                <w:szCs w:val="22"/>
              </w:rPr>
              <w:t>,0</w:t>
            </w:r>
            <w:r w:rsidRPr="00EB103C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EB103C" w:rsidRPr="00FF0305" w:rsidTr="002E040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2 119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 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69,6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177,8           </w:t>
            </w:r>
          </w:p>
        </w:tc>
      </w:tr>
      <w:tr w:rsidR="00EB103C" w:rsidRPr="00FF0305" w:rsidTr="002E040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364,1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28,5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EB103C" w:rsidRPr="00FF0305" w:rsidTr="005D184E">
        <w:trPr>
          <w:cantSplit/>
          <w:trHeight w:val="68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267,6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22,6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117,2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75,1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35,1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75,3            </w:t>
            </w:r>
          </w:p>
        </w:tc>
      </w:tr>
      <w:tr w:rsidR="00EB103C" w:rsidRPr="00FF0305" w:rsidTr="00EB103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11 414,8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1 011,6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EB103C" w:rsidRPr="00FF0305" w:rsidTr="00EB103C">
        <w:trPr>
          <w:cantSplit/>
          <w:trHeight w:val="470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Услуги по печатанию на пластмассе, стекле, металле, дереве и керамике,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31 587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2 547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125,2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</w:tr>
      <w:tr w:rsidR="00EB103C" w:rsidRPr="00FF0305" w:rsidTr="00EB103C">
        <w:trPr>
          <w:cantSplit/>
          <w:trHeight w:val="6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B103C" w:rsidRPr="00FF0305" w:rsidRDefault="00EB103C" w:rsidP="002E040D">
            <w:pPr>
              <w:pStyle w:val="xl40"/>
              <w:spacing w:before="80" w:after="8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2 127,4         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168,2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B103C" w:rsidRPr="00EB103C" w:rsidRDefault="00EB103C" w:rsidP="002E040D">
            <w:pPr>
              <w:pStyle w:val="xl40"/>
              <w:spacing w:before="80" w:after="8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103C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</w:tbl>
    <w:p w:rsidR="005823A2" w:rsidRPr="00CA0BB7" w:rsidRDefault="005823A2" w:rsidP="00282E54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FF0305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15668D">
            <w:pPr>
              <w:spacing w:before="40" w:after="40"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FF0305" w:rsidRDefault="007C0CF5" w:rsidP="006E524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На 1 </w:t>
            </w:r>
            <w:r w:rsidR="006E5248">
              <w:rPr>
                <w:sz w:val="22"/>
                <w:szCs w:val="22"/>
              </w:rPr>
              <w:t>янва</w:t>
            </w:r>
            <w:r w:rsidR="001F2312">
              <w:rPr>
                <w:sz w:val="22"/>
                <w:szCs w:val="22"/>
              </w:rPr>
              <w:t>ря</w:t>
            </w:r>
            <w:r w:rsidRPr="00FF0305">
              <w:rPr>
                <w:sz w:val="22"/>
                <w:szCs w:val="22"/>
                <w:lang w:val="en-US"/>
              </w:rPr>
              <w:t xml:space="preserve"> </w:t>
            </w:r>
            <w:r w:rsidRPr="00FF0305">
              <w:rPr>
                <w:sz w:val="22"/>
                <w:szCs w:val="22"/>
              </w:rPr>
              <w:t>20</w:t>
            </w:r>
            <w:r w:rsidR="006E5248">
              <w:rPr>
                <w:sz w:val="22"/>
                <w:szCs w:val="22"/>
              </w:rPr>
              <w:t>20</w:t>
            </w:r>
            <w:r w:rsidRPr="00FF0305">
              <w:rPr>
                <w:sz w:val="22"/>
                <w:szCs w:val="22"/>
              </w:rPr>
              <w:t xml:space="preserve"> г.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15668D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FF0305" w:rsidRDefault="007C0CF5" w:rsidP="001566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FF0305" w:rsidRDefault="007C0CF5" w:rsidP="001566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 % к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15668D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FF0305" w:rsidRDefault="007C0CF5" w:rsidP="001566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FF0305" w:rsidRDefault="007C0CF5" w:rsidP="001566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sz w:val="22"/>
                <w:szCs w:val="22"/>
              </w:rPr>
              <w:t>-ному</w:t>
            </w:r>
            <w:proofErr w:type="gramEnd"/>
            <w:r w:rsidRPr="00FF0305">
              <w:rPr>
                <w:sz w:val="22"/>
                <w:szCs w:val="22"/>
              </w:rPr>
              <w:t xml:space="preserve"> объему производства </w:t>
            </w:r>
            <w:r w:rsidRPr="00FF0305">
              <w:rPr>
                <w:sz w:val="22"/>
                <w:szCs w:val="22"/>
              </w:rPr>
              <w:br/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FF0305" w:rsidRDefault="007C0CF5" w:rsidP="006E5248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запасам на </w:t>
            </w:r>
            <w:r w:rsidRPr="00FF0305">
              <w:rPr>
                <w:sz w:val="22"/>
                <w:szCs w:val="22"/>
              </w:rPr>
              <w:br/>
              <w:t xml:space="preserve">1 </w:t>
            </w:r>
            <w:r w:rsidR="006E5248">
              <w:rPr>
                <w:sz w:val="22"/>
                <w:szCs w:val="22"/>
              </w:rPr>
              <w:t>дека</w:t>
            </w:r>
            <w:r w:rsidR="001F2312">
              <w:rPr>
                <w:sz w:val="22"/>
                <w:szCs w:val="22"/>
              </w:rPr>
              <w:t>бря</w:t>
            </w:r>
            <w:r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7B3810" w:rsidRPr="00FF0305" w:rsidTr="007B3810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120,4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54,2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112,0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40</w:t>
            </w:r>
            <w:r w:rsidR="00D5046D"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141,1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7B3810" w:rsidRPr="00FF0305" w:rsidTr="007B3810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39</w:t>
            </w:r>
            <w:r w:rsidR="00D5046D"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156,8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150,8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64,3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125,7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49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39,2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119,5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163,7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137,9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Pr="00EB103C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200,9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7B3810" w:rsidRPr="00FF0305" w:rsidTr="007B3810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460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194,8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7B3810" w:rsidRPr="00FF0305" w:rsidTr="007B3810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50,5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127,5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49,8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137,9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68,9 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184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7B3810" w:rsidRPr="00FF0305" w:rsidTr="002E040D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12,5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7B3810" w:rsidRPr="00FF0305" w:rsidTr="002E040D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29,6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</w:tr>
      <w:tr w:rsidR="007B3810" w:rsidRPr="00FF0305" w:rsidTr="002E040D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56,8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73,1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7B3810" w:rsidRPr="00FF0305" w:rsidTr="007B3810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3810" w:rsidRPr="00FF0305" w:rsidRDefault="007B3810" w:rsidP="002E040D">
            <w:pPr>
              <w:pStyle w:val="xl40"/>
              <w:spacing w:before="60" w:after="6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23</w:t>
            </w:r>
            <w:r w:rsidR="00D5046D"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13,0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2E040D">
            <w:pPr>
              <w:pStyle w:val="xl40"/>
              <w:spacing w:before="60" w:after="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</w:tr>
    </w:tbl>
    <w:p w:rsidR="005823A2" w:rsidRDefault="005823A2" w:rsidP="00282E54">
      <w:pPr>
        <w:spacing w:before="120" w:line="38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2203B3">
        <w:rPr>
          <w:kern w:val="24"/>
          <w:sz w:val="26"/>
        </w:rPr>
        <w:t>14,7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D184E">
        <w:rPr>
          <w:kern w:val="24"/>
          <w:sz w:val="26"/>
        </w:rPr>
        <w:t>оду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5D184E">
        <w:rPr>
          <w:kern w:val="24"/>
          <w:sz w:val="26"/>
        </w:rPr>
        <w:t>одом</w:t>
      </w:r>
      <w:r>
        <w:rPr>
          <w:kern w:val="24"/>
          <w:sz w:val="26"/>
        </w:rPr>
        <w:t xml:space="preserve"> </w:t>
      </w:r>
      <w:r w:rsidR="005D184E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2203B3">
        <w:rPr>
          <w:kern w:val="24"/>
          <w:sz w:val="26"/>
        </w:rPr>
        <w:t>94,8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915140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175260</wp:posOffset>
            </wp:positionV>
            <wp:extent cx="6278880" cy="1417320"/>
            <wp:effectExtent l="0" t="0" r="762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035FDA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09"/>
        <w:gridCol w:w="1212"/>
        <w:gridCol w:w="1027"/>
        <w:gridCol w:w="1029"/>
        <w:gridCol w:w="1049"/>
        <w:gridCol w:w="1029"/>
      </w:tblGrid>
      <w:tr w:rsidR="00D9532D" w:rsidRPr="00CA0BB7" w:rsidTr="00D70383">
        <w:trPr>
          <w:cantSplit/>
          <w:trHeight w:val="515"/>
          <w:tblHeader/>
          <w:jc w:val="center"/>
        </w:trPr>
        <w:tc>
          <w:tcPr>
            <w:tcW w:w="2080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A41468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7C0CF5" w:rsidRPr="00231BD0" w:rsidRDefault="007C0CF5" w:rsidP="006E52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 xml:space="preserve">2019 г. </w:t>
            </w:r>
            <w:r w:rsidRPr="00231BD0">
              <w:rPr>
                <w:sz w:val="22"/>
                <w:szCs w:val="22"/>
              </w:rPr>
              <w:br/>
              <w:t xml:space="preserve">в % к </w:t>
            </w:r>
            <w:r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5" w:type="pct"/>
            <w:gridSpan w:val="2"/>
            <w:tcBorders>
              <w:right w:val="single" w:sz="4" w:space="0" w:color="auto"/>
            </w:tcBorders>
          </w:tcPr>
          <w:p w:rsidR="007C0CF5" w:rsidRPr="00231BD0" w:rsidRDefault="006E5248" w:rsidP="00A41468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785505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D9532D" w:rsidRPr="00CA0BB7" w:rsidTr="007D1264">
        <w:trPr>
          <w:cantSplit/>
          <w:trHeight w:val="467"/>
          <w:tblHeader/>
          <w:jc w:val="center"/>
        </w:trPr>
        <w:tc>
          <w:tcPr>
            <w:tcW w:w="2080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A41468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7C0CF5" w:rsidRPr="00231BD0" w:rsidRDefault="007C0CF5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2019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7C0CF5" w:rsidRPr="00231BD0" w:rsidRDefault="006E5248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7C0CF5" w:rsidRPr="00231BD0" w:rsidRDefault="006E5248" w:rsidP="00A41468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7C0CF5" w:rsidRPr="00231BD0" w:rsidRDefault="006E5248" w:rsidP="00A4146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7B3810" w:rsidRPr="00CA0BB7" w:rsidTr="007B3810">
        <w:trPr>
          <w:cantSplit/>
          <w:trHeight w:val="126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7D1264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961,6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73,1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2 989,9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201,4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131,0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646,2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54,7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69,7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158,6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7D1264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1264" w:rsidRPr="00B2467E" w:rsidRDefault="007D1264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D1264">
              <w:rPr>
                <w:rFonts w:ascii="Times New Roman" w:hAnsi="Times New Roman"/>
                <w:sz w:val="22"/>
                <w:szCs w:val="22"/>
              </w:rPr>
              <w:t xml:space="preserve">Топливо реактивное керосиновое, </w:t>
            </w:r>
            <w:r w:rsidRPr="007D1264">
              <w:rPr>
                <w:rFonts w:ascii="Times New Roman" w:hAnsi="Times New Roman"/>
                <w:sz w:val="22"/>
                <w:szCs w:val="22"/>
              </w:rPr>
              <w:br/>
            </w:r>
            <w:r w:rsidRPr="00B2467E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64">
              <w:rPr>
                <w:rFonts w:ascii="Times New Roman" w:hAnsi="Times New Roman"/>
                <w:sz w:val="22"/>
                <w:szCs w:val="22"/>
              </w:rPr>
              <w:t>462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7D1264">
              <w:rPr>
                <w:rFonts w:ascii="Times New Roman" w:hAnsi="Times New Roman"/>
                <w:sz w:val="22"/>
                <w:szCs w:val="22"/>
              </w:rPr>
              <w:t xml:space="preserve">8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D1264" w:rsidRDefault="007D1264" w:rsidP="007D1264">
            <w:pPr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7D1264">
              <w:rPr>
                <w:rFonts w:eastAsia="Arial Unicode MS"/>
                <w:sz w:val="22"/>
                <w:szCs w:val="22"/>
              </w:rPr>
              <w:t>43</w:t>
            </w:r>
            <w:r>
              <w:rPr>
                <w:rFonts w:eastAsia="Arial Unicode MS"/>
                <w:sz w:val="22"/>
                <w:szCs w:val="22"/>
              </w:rPr>
              <w:t>,2</w:t>
            </w:r>
            <w:r w:rsidRPr="007D1264">
              <w:rPr>
                <w:rFonts w:eastAsia="Arial Unicode MS"/>
                <w:sz w:val="22"/>
                <w:szCs w:val="22"/>
              </w:rPr>
              <w:t xml:space="preserve">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D1264" w:rsidRDefault="007D1264" w:rsidP="007D1264">
            <w:pPr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7D1264">
              <w:rPr>
                <w:rFonts w:eastAsia="Arial Unicode MS"/>
                <w:sz w:val="22"/>
                <w:szCs w:val="22"/>
              </w:rPr>
              <w:t xml:space="preserve">125,2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D1264" w:rsidRDefault="007D1264" w:rsidP="007D1264">
            <w:pPr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7D1264">
              <w:rPr>
                <w:rFonts w:eastAsia="Arial Unicode MS"/>
                <w:sz w:val="22"/>
                <w:szCs w:val="22"/>
              </w:rPr>
              <w:t xml:space="preserve">142,6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D1264" w:rsidRDefault="007D1264" w:rsidP="00EB0D7C">
            <w:pPr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7D1264">
              <w:rPr>
                <w:rFonts w:eastAsia="Arial Unicode MS"/>
                <w:sz w:val="22"/>
                <w:szCs w:val="22"/>
              </w:rPr>
              <w:t>12</w:t>
            </w:r>
            <w:r w:rsidR="00EB0D7C">
              <w:rPr>
                <w:rFonts w:eastAsia="Arial Unicode MS"/>
                <w:sz w:val="22"/>
                <w:szCs w:val="22"/>
              </w:rPr>
              <w:t>2</w:t>
            </w:r>
            <w:r w:rsidRPr="007D1264">
              <w:rPr>
                <w:rFonts w:eastAsia="Arial Unicode MS"/>
                <w:sz w:val="22"/>
                <w:szCs w:val="22"/>
              </w:rPr>
              <w:t xml:space="preserve">,6           </w:t>
            </w:r>
          </w:p>
        </w:tc>
      </w:tr>
      <w:tr w:rsidR="007D1264" w:rsidRPr="00CA0BB7" w:rsidTr="007B3810">
        <w:trPr>
          <w:cantSplit/>
          <w:trHeight w:val="254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1264" w:rsidRPr="00CA0BB7" w:rsidRDefault="007D1264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>468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644,1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7D1264" w:rsidRPr="00CA0BB7" w:rsidTr="007B3810">
        <w:trPr>
          <w:cantSplit/>
          <w:trHeight w:val="86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1264" w:rsidRPr="00CA0BB7" w:rsidRDefault="007D1264" w:rsidP="007D1264">
            <w:pPr>
              <w:pStyle w:val="xl40"/>
              <w:spacing w:before="20" w:after="20" w:line="22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6 739,5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522,1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7D1264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1264" w:rsidRPr="00CA0BB7" w:rsidRDefault="007D1264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 w:rsidRPr="00D9532D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>382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391,4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81,0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7D1264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1264" w:rsidRPr="00CA0BB7" w:rsidRDefault="007D1264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40,5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</w:tr>
      <w:tr w:rsidR="007D1264" w:rsidRPr="00CA0BB7" w:rsidTr="007B3810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1264" w:rsidRPr="00CA0BB7" w:rsidRDefault="007D1264" w:rsidP="007D1264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491,7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1264" w:rsidRPr="007B3810" w:rsidRDefault="007D1264" w:rsidP="007D1264">
            <w:pPr>
              <w:pStyle w:val="xl40"/>
              <w:spacing w:before="20" w:after="2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</w:tbl>
    <w:p w:rsidR="005823A2" w:rsidRPr="00CA0BB7" w:rsidRDefault="005823A2" w:rsidP="00A41468">
      <w:pPr>
        <w:tabs>
          <w:tab w:val="center" w:pos="4538"/>
          <w:tab w:val="right" w:pos="9071"/>
        </w:tabs>
        <w:spacing w:before="1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7"/>
        <w:gridCol w:w="1412"/>
        <w:gridCol w:w="1447"/>
        <w:gridCol w:w="1447"/>
      </w:tblGrid>
      <w:tr w:rsidR="007C0CF5" w:rsidRPr="00CA0BB7" w:rsidTr="00D70383">
        <w:trPr>
          <w:cantSplit/>
          <w:jc w:val="center"/>
        </w:trPr>
        <w:tc>
          <w:tcPr>
            <w:tcW w:w="2655" w:type="pct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A41468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2345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6E5248">
            <w:pPr>
              <w:pStyle w:val="xl40"/>
              <w:spacing w:before="20" w:after="20" w:line="20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6E5248">
              <w:rPr>
                <w:rFonts w:ascii="Times New Roman" w:hAnsi="Times New Roman"/>
                <w:sz w:val="22"/>
              </w:rPr>
              <w:t>янва</w:t>
            </w:r>
            <w:r w:rsidR="001F2312">
              <w:rPr>
                <w:rFonts w:ascii="Times New Roman" w:hAnsi="Times New Roman"/>
                <w:sz w:val="22"/>
              </w:rPr>
              <w:t>ря</w:t>
            </w:r>
            <w:r w:rsidRPr="0026369C">
              <w:rPr>
                <w:rFonts w:ascii="Times New Roman" w:hAnsi="Times New Roman"/>
                <w:sz w:val="22"/>
              </w:rPr>
              <w:t xml:space="preserve"> 20</w:t>
            </w:r>
            <w:r w:rsidR="006E5248">
              <w:rPr>
                <w:rFonts w:ascii="Times New Roman" w:hAnsi="Times New Roman"/>
                <w:sz w:val="22"/>
              </w:rPr>
              <w:t>20</w:t>
            </w:r>
            <w:r w:rsidRPr="0026369C"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A41468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A41468">
            <w:pPr>
              <w:pStyle w:val="xl40"/>
              <w:spacing w:before="20" w:after="20" w:line="20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A41468">
            <w:pPr>
              <w:pStyle w:val="xl40"/>
              <w:spacing w:before="20" w:after="20" w:line="20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A41468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7C0CF5" w:rsidRPr="005C6266" w:rsidRDefault="007C0CF5" w:rsidP="00A41468">
            <w:pPr>
              <w:pStyle w:val="xl40"/>
              <w:spacing w:before="20" w:after="20" w:line="20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A41468">
            <w:pPr>
              <w:pStyle w:val="xl40"/>
              <w:spacing w:before="20" w:after="20" w:line="20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6E5248">
            <w:pPr>
              <w:pStyle w:val="xl40"/>
              <w:spacing w:before="20" w:after="20" w:line="20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704B00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6E5248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1F2312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>37</w:t>
            </w:r>
            <w:r w:rsidR="00D5046D">
              <w:rPr>
                <w:rFonts w:ascii="Times New Roman" w:hAnsi="Times New Roman"/>
                <w:sz w:val="22"/>
                <w:szCs w:val="22"/>
              </w:rPr>
              <w:t>,0</w:t>
            </w:r>
            <w:r w:rsidRPr="007B381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46,1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–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167,5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A422CC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="007B3810" w:rsidRPr="007B3810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A422CC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7B3810" w:rsidRPr="007B3810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76,7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81,4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3810" w:rsidRPr="00CA0BB7" w:rsidRDefault="007B3810" w:rsidP="00282E54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7B3810">
            <w:pPr>
              <w:pStyle w:val="xl40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</w:tr>
    </w:tbl>
    <w:p w:rsidR="005823A2" w:rsidRPr="00CA0BB7" w:rsidRDefault="005823A2" w:rsidP="00570A0B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2203B3">
        <w:rPr>
          <w:kern w:val="24"/>
          <w:sz w:val="26"/>
        </w:rPr>
        <w:t>9,2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D184E">
        <w:rPr>
          <w:kern w:val="24"/>
          <w:sz w:val="26"/>
        </w:rPr>
        <w:t>оду</w:t>
      </w:r>
      <w:r w:rsidR="009F5F9E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к уровню </w:t>
      </w:r>
      <w:r w:rsidR="005D184E">
        <w:rPr>
          <w:kern w:val="24"/>
          <w:sz w:val="26"/>
        </w:rPr>
        <w:br/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5D184E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2203B3">
        <w:rPr>
          <w:kern w:val="24"/>
          <w:sz w:val="26"/>
        </w:rPr>
        <w:t>98,8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CD78F4">
      <w:pPr>
        <w:pStyle w:val="a4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D4522F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-5080</wp:posOffset>
            </wp:positionV>
            <wp:extent cx="6042660" cy="153162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84D50" w:rsidRDefault="00984D50" w:rsidP="00A41468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35FDA">
      <w:pPr>
        <w:spacing w:before="3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77" w:type="pct"/>
        <w:jc w:val="center"/>
        <w:tblInd w:w="-18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4"/>
        <w:gridCol w:w="1132"/>
        <w:gridCol w:w="991"/>
        <w:gridCol w:w="1035"/>
        <w:gridCol w:w="990"/>
        <w:gridCol w:w="991"/>
      </w:tblGrid>
      <w:tr w:rsidR="00D9532D" w:rsidRPr="00CA0BB7" w:rsidTr="002F23DB">
        <w:trPr>
          <w:cantSplit/>
          <w:trHeight w:val="497"/>
          <w:tblHeader/>
          <w:jc w:val="center"/>
        </w:trPr>
        <w:tc>
          <w:tcPr>
            <w:tcW w:w="218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D452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Pr="00231BD0" w:rsidRDefault="0026369C" w:rsidP="00D452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 xml:space="preserve">2019 г. </w:t>
            </w:r>
            <w:r w:rsidRPr="00231BD0">
              <w:rPr>
                <w:sz w:val="22"/>
                <w:szCs w:val="22"/>
              </w:rPr>
              <w:br/>
              <w:t xml:space="preserve">в % к </w:t>
            </w:r>
            <w:r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87" w:type="pct"/>
            <w:gridSpan w:val="2"/>
            <w:tcBorders>
              <w:right w:val="single" w:sz="4" w:space="0" w:color="auto"/>
            </w:tcBorders>
          </w:tcPr>
          <w:p w:rsidR="0026369C" w:rsidRPr="00231BD0" w:rsidRDefault="00984D50" w:rsidP="00D4522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64B4E" w:rsidRPr="00CA0BB7" w:rsidTr="00A73ACC">
        <w:trPr>
          <w:cantSplit/>
          <w:trHeight w:val="461"/>
          <w:tblHeader/>
          <w:jc w:val="center"/>
        </w:trPr>
        <w:tc>
          <w:tcPr>
            <w:tcW w:w="218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A4146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26369C" w:rsidRPr="00231BD0" w:rsidRDefault="0026369C" w:rsidP="00D452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984D50" w:rsidP="00D452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D4522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231BD0" w:rsidRDefault="00984D50" w:rsidP="00D4522F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984D50" w:rsidP="00D4522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7B3810" w:rsidRPr="00CA0BB7" w:rsidTr="007B3810">
        <w:trPr>
          <w:cantSplit/>
          <w:trHeight w:val="87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1 006,1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74,5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7B3810" w:rsidRPr="00CA0BB7" w:rsidTr="007B3810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213,8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19,3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7B3810" w:rsidRPr="00CA0BB7" w:rsidTr="007B3810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8B4643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221,8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61,6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139,1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118,3           </w:t>
            </w:r>
          </w:p>
        </w:tc>
      </w:tr>
      <w:tr w:rsidR="007B3810" w:rsidRPr="00CA0BB7" w:rsidTr="007B3810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1 100,8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или химические (в пересчете на 100% питательных веществ),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8 503,8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797,1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123,0           </w:t>
            </w:r>
          </w:p>
        </w:tc>
      </w:tr>
      <w:tr w:rsidR="007B3810" w:rsidRPr="00CA0BB7" w:rsidTr="007B3810">
        <w:trPr>
          <w:cantSplit/>
          <w:trHeight w:val="24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810" w:rsidRPr="00CA0BB7" w:rsidTr="007B3810">
        <w:trPr>
          <w:cantSplit/>
          <w:trHeight w:val="241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938,6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7B3810" w:rsidRPr="00CA0BB7" w:rsidTr="002E040D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7 348,3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696,9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127,1           </w:t>
            </w:r>
          </w:p>
        </w:tc>
      </w:tr>
      <w:tr w:rsidR="007B3810" w:rsidRPr="00CA0BB7" w:rsidTr="002E040D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216,9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</w:tr>
      <w:tr w:rsidR="007B3810" w:rsidRPr="00CA0BB7" w:rsidTr="002E040D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AF2697" w:rsidRDefault="007B3810" w:rsidP="00A77595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143,0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183,7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AF2697" w:rsidRDefault="007B3810" w:rsidP="00A77595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155,6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117,3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131,1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AF2697" w:rsidRDefault="007B3810" w:rsidP="00A77595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8,4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77,2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216,3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45,1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B139EB" w:rsidRDefault="007B3810" w:rsidP="00A7759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40,6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</w:tr>
      <w:tr w:rsidR="007B3810" w:rsidRPr="00CA0BB7" w:rsidTr="007B3810">
        <w:trPr>
          <w:cantSplit/>
          <w:trHeight w:val="66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837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35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66,0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216,4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109,2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</w:tr>
    </w:tbl>
    <w:p w:rsidR="005823A2" w:rsidRPr="00CA0BB7" w:rsidRDefault="005823A2" w:rsidP="00035FDA">
      <w:pPr>
        <w:spacing w:before="160" w:after="8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39" w:type="dxa"/>
        <w:jc w:val="center"/>
        <w:tblInd w:w="-7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63"/>
        <w:gridCol w:w="1316"/>
        <w:gridCol w:w="1452"/>
        <w:gridCol w:w="1308"/>
      </w:tblGrid>
      <w:tr w:rsidR="0026369C" w:rsidRPr="00CA0BB7" w:rsidTr="00A73ACC">
        <w:trPr>
          <w:cantSplit/>
          <w:trHeight w:val="328"/>
          <w:tblHeader/>
          <w:jc w:val="center"/>
        </w:trPr>
        <w:tc>
          <w:tcPr>
            <w:tcW w:w="5063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A41468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D4522F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D4522F">
              <w:rPr>
                <w:sz w:val="22"/>
              </w:rPr>
              <w:t>янва</w:t>
            </w:r>
            <w:r w:rsidR="0054419E">
              <w:rPr>
                <w:sz w:val="22"/>
              </w:rPr>
              <w:t>ря</w:t>
            </w:r>
            <w:r w:rsidR="006019D1">
              <w:rPr>
                <w:sz w:val="22"/>
              </w:rPr>
              <w:t xml:space="preserve"> </w:t>
            </w:r>
            <w:r w:rsidR="00D4522F">
              <w:rPr>
                <w:sz w:val="22"/>
              </w:rPr>
              <w:t>2020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A73ACC">
        <w:trPr>
          <w:cantSplit/>
          <w:trHeight w:val="277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A41468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26369C" w:rsidRPr="00CA0BB7" w:rsidRDefault="0026369C" w:rsidP="00A41468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60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A41468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901E3F">
        <w:trPr>
          <w:cantSplit/>
          <w:trHeight w:val="555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A41468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26369C" w:rsidRPr="00CA0BB7" w:rsidRDefault="0026369C" w:rsidP="00A41468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26369C" w:rsidRPr="00CA0BB7" w:rsidRDefault="0026369C" w:rsidP="00A41468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08" w:type="dxa"/>
            <w:tcBorders>
              <w:right w:val="single" w:sz="4" w:space="0" w:color="auto"/>
            </w:tcBorders>
          </w:tcPr>
          <w:p w:rsidR="0026369C" w:rsidRPr="00CA0BB7" w:rsidRDefault="0026369C" w:rsidP="00D4522F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 w:rsidR="00B64B4E" w:rsidRPr="00B64B4E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D4522F">
              <w:rPr>
                <w:sz w:val="22"/>
                <w:szCs w:val="22"/>
              </w:rPr>
              <w:t>дека</w:t>
            </w:r>
            <w:r w:rsidR="0054419E">
              <w:rPr>
                <w:sz w:val="22"/>
                <w:szCs w:val="22"/>
              </w:rPr>
              <w:t>бря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79,2            </w:t>
            </w:r>
          </w:p>
        </w:tc>
      </w:tr>
      <w:tr w:rsidR="007B3810" w:rsidRPr="00CA0BB7" w:rsidTr="00A77595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292,5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41,3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160,3           </w:t>
            </w:r>
          </w:p>
        </w:tc>
      </w:tr>
      <w:tr w:rsidR="007B3810" w:rsidRPr="00CA0BB7" w:rsidTr="00A77595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B3810" w:rsidRPr="00AF269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28,3            </w:t>
            </w:r>
          </w:p>
        </w:tc>
        <w:tc>
          <w:tcPr>
            <w:tcW w:w="130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64,1            </w:t>
            </w:r>
          </w:p>
        </w:tc>
      </w:tr>
      <w:tr w:rsidR="007B3810" w:rsidRPr="00CA0BB7" w:rsidTr="00A77595">
        <w:trPr>
          <w:cantSplit/>
          <w:jc w:val="center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AF269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lastRenderedPageBreak/>
              <w:t>Полиэтилентерефталат в первичных формах, тыс. т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145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30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59,4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138,2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A77595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18 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25,8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42,9            </w:t>
            </w:r>
          </w:p>
        </w:tc>
      </w:tr>
      <w:tr w:rsidR="007B3810" w:rsidRPr="00B2467E" w:rsidTr="007B3810">
        <w:trPr>
          <w:cantSplit/>
          <w:trHeight w:val="157"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3810" w:rsidRPr="00CA0BB7" w:rsidRDefault="007B3810" w:rsidP="00A7759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14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52,1            </w:t>
            </w:r>
          </w:p>
        </w:tc>
        <w:tc>
          <w:tcPr>
            <w:tcW w:w="13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A77595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B3810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</w:tbl>
    <w:p w:rsidR="005823A2" w:rsidRPr="00CA0BB7" w:rsidRDefault="005823A2" w:rsidP="00035FDA">
      <w:pPr>
        <w:spacing w:before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00177C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5D184E">
        <w:rPr>
          <w:kern w:val="24"/>
          <w:sz w:val="26"/>
        </w:rPr>
        <w:t>оду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к уровню 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5D184E">
        <w:rPr>
          <w:kern w:val="24"/>
          <w:sz w:val="26"/>
        </w:rPr>
        <w:t>ода</w:t>
      </w:r>
      <w:r w:rsidR="0026369C">
        <w:rPr>
          <w:kern w:val="24"/>
          <w:sz w:val="26"/>
        </w:rPr>
        <w:t xml:space="preserve"> </w:t>
      </w:r>
      <w:r w:rsidR="005D184E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00177C">
        <w:rPr>
          <w:kern w:val="24"/>
          <w:sz w:val="26"/>
        </w:rPr>
        <w:t>101,3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282E54">
      <w:pPr>
        <w:pStyle w:val="a4"/>
        <w:tabs>
          <w:tab w:val="left" w:pos="708"/>
        </w:tabs>
        <w:spacing w:before="120" w:after="12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206375</wp:posOffset>
            </wp:positionV>
            <wp:extent cx="6271260" cy="182118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282E54" w:rsidRPr="009D6324" w:rsidRDefault="00282E54" w:rsidP="00282E54">
      <w:pPr>
        <w:spacing w:before="80" w:line="34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282E54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4C0629">
        <w:rPr>
          <w:kern w:val="24"/>
          <w:sz w:val="26"/>
        </w:rPr>
        <w:t>В 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5D184E">
        <w:rPr>
          <w:kern w:val="24"/>
          <w:sz w:val="26"/>
        </w:rPr>
        <w:t>оду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0640D9">
        <w:rPr>
          <w:kern w:val="24"/>
          <w:sz w:val="26"/>
        </w:rPr>
        <w:t xml:space="preserve"> </w:t>
      </w:r>
      <w:r w:rsidR="007B3810">
        <w:rPr>
          <w:sz w:val="24"/>
          <w:szCs w:val="24"/>
        </w:rPr>
        <w:t>941,</w:t>
      </w:r>
      <w:r w:rsidR="007B3810" w:rsidRPr="007B3810">
        <w:rPr>
          <w:sz w:val="24"/>
          <w:szCs w:val="24"/>
        </w:rPr>
        <w:t>4</w:t>
      </w:r>
      <w:r w:rsidR="00814DA1">
        <w:rPr>
          <w:sz w:val="24"/>
          <w:szCs w:val="24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7B3810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в сопоставимых ценах </w:t>
      </w:r>
      <w:r w:rsidR="007B3810">
        <w:rPr>
          <w:sz w:val="24"/>
          <w:szCs w:val="24"/>
        </w:rPr>
        <w:t>100,7</w:t>
      </w:r>
      <w:r w:rsidRPr="004C0629">
        <w:rPr>
          <w:kern w:val="24"/>
          <w:sz w:val="26"/>
        </w:rPr>
        <w:t>% к уровню 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D55B0B">
        <w:rPr>
          <w:kern w:val="24"/>
          <w:sz w:val="26"/>
        </w:rPr>
        <w:t>ода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7B3810">
        <w:rPr>
          <w:sz w:val="24"/>
          <w:szCs w:val="24"/>
        </w:rPr>
        <w:t>254,5</w:t>
      </w:r>
      <w:r w:rsidR="00814DA1">
        <w:rPr>
          <w:sz w:val="24"/>
          <w:szCs w:val="24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7B3810">
        <w:rPr>
          <w:sz w:val="24"/>
          <w:szCs w:val="24"/>
        </w:rPr>
        <w:t>107,7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BA2D9A">
        <w:rPr>
          <w:kern w:val="24"/>
          <w:sz w:val="26"/>
        </w:rPr>
        <w:t xml:space="preserve"> </w:t>
      </w:r>
      <w:r w:rsidR="007B3810">
        <w:rPr>
          <w:sz w:val="24"/>
          <w:szCs w:val="24"/>
        </w:rPr>
        <w:t>22,7</w:t>
      </w:r>
      <w:r w:rsidR="00814DA1">
        <w:rPr>
          <w:sz w:val="24"/>
          <w:szCs w:val="24"/>
          <w:lang w:val="en-US"/>
        </w:rPr>
        <w:t> </w:t>
      </w:r>
      <w:r w:rsidRPr="004C0629">
        <w:rPr>
          <w:kern w:val="24"/>
          <w:sz w:val="26"/>
        </w:rPr>
        <w:t>млн. рублей, или</w:t>
      </w:r>
      <w:r w:rsidR="001258A4">
        <w:rPr>
          <w:kern w:val="24"/>
          <w:sz w:val="26"/>
        </w:rPr>
        <w:t xml:space="preserve"> </w:t>
      </w:r>
      <w:r w:rsidR="007B3810">
        <w:rPr>
          <w:sz w:val="24"/>
          <w:szCs w:val="24"/>
        </w:rPr>
        <w:t>67,4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7B3810">
        <w:rPr>
          <w:sz w:val="24"/>
          <w:szCs w:val="24"/>
        </w:rPr>
        <w:t>107,5</w:t>
      </w:r>
      <w:r w:rsidR="00814DA1">
        <w:rPr>
          <w:sz w:val="24"/>
          <w:szCs w:val="24"/>
          <w:lang w:val="en-US"/>
        </w:rPr>
        <w:t>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7B3810">
        <w:rPr>
          <w:sz w:val="24"/>
          <w:szCs w:val="24"/>
        </w:rPr>
        <w:t>110,9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к уровню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</w:t>
      </w:r>
      <w:r w:rsidR="00D55B0B">
        <w:rPr>
          <w:kern w:val="24"/>
          <w:sz w:val="26"/>
        </w:rPr>
        <w:t>ода</w:t>
      </w:r>
      <w:r w:rsidRPr="004C0629">
        <w:rPr>
          <w:kern w:val="24"/>
          <w:sz w:val="26"/>
        </w:rPr>
        <w:t>.</w:t>
      </w:r>
    </w:p>
    <w:p w:rsidR="005823A2" w:rsidRDefault="005823A2" w:rsidP="00282E54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00177C">
        <w:rPr>
          <w:kern w:val="24"/>
          <w:sz w:val="26"/>
        </w:rPr>
        <w:t>6,5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B68F8">
        <w:rPr>
          <w:kern w:val="24"/>
          <w:sz w:val="26"/>
        </w:rPr>
        <w:t>оду</w:t>
      </w:r>
      <w:r w:rsidR="00B167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к уровню </w:t>
      </w:r>
      <w:r w:rsidR="00FB68F8">
        <w:rPr>
          <w:kern w:val="24"/>
          <w:sz w:val="26"/>
        </w:rPr>
        <w:br/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FB68F8">
        <w:rPr>
          <w:kern w:val="24"/>
          <w:sz w:val="26"/>
        </w:rPr>
        <w:t>ода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00177C">
        <w:rPr>
          <w:kern w:val="24"/>
          <w:sz w:val="26"/>
        </w:rPr>
        <w:t>103,1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282E54">
      <w:pPr>
        <w:pStyle w:val="a4"/>
        <w:tabs>
          <w:tab w:val="left" w:pos="708"/>
        </w:tabs>
        <w:spacing w:before="12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203200</wp:posOffset>
            </wp:positionV>
            <wp:extent cx="6233160" cy="1813560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2E54" w:rsidRPr="009D6324" w:rsidRDefault="00282E54" w:rsidP="00A45945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A45945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862"/>
        <w:gridCol w:w="1183"/>
        <w:gridCol w:w="1046"/>
        <w:gridCol w:w="1111"/>
        <w:gridCol w:w="972"/>
        <w:gridCol w:w="981"/>
      </w:tblGrid>
      <w:tr w:rsidR="0026369C" w:rsidRPr="00CA0BB7" w:rsidTr="00901E3F">
        <w:trPr>
          <w:cantSplit/>
          <w:trHeight w:val="465"/>
          <w:tblHeader/>
          <w:jc w:val="center"/>
        </w:trPr>
        <w:tc>
          <w:tcPr>
            <w:tcW w:w="2109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  <w:tcBorders>
              <w:right w:val="single" w:sz="4" w:space="0" w:color="auto"/>
            </w:tcBorders>
          </w:tcPr>
          <w:p w:rsidR="0026369C" w:rsidRPr="00231BD0" w:rsidRDefault="0026369C" w:rsidP="00D452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 xml:space="preserve">2019 г. </w:t>
            </w:r>
            <w:r w:rsidRPr="00231BD0">
              <w:rPr>
                <w:sz w:val="22"/>
                <w:szCs w:val="22"/>
              </w:rPr>
              <w:br/>
              <w:t xml:space="preserve">в % к </w:t>
            </w:r>
            <w:r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26369C" w:rsidRPr="00231BD0" w:rsidRDefault="00D4522F" w:rsidP="0049609E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282E54">
        <w:trPr>
          <w:cantSplit/>
          <w:trHeight w:val="707"/>
          <w:tblHeader/>
          <w:jc w:val="center"/>
        </w:trPr>
        <w:tc>
          <w:tcPr>
            <w:tcW w:w="2109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26369C" w:rsidRPr="00231BD0" w:rsidRDefault="0026369C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2019 г.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26369C" w:rsidRPr="00231BD0" w:rsidRDefault="00D4522F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7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26369C" w:rsidRPr="00231BD0" w:rsidRDefault="00D4522F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02684B">
              <w:rPr>
                <w:sz w:val="22"/>
                <w:szCs w:val="22"/>
              </w:rPr>
              <w:t>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26369C" w:rsidRPr="00231BD0" w:rsidRDefault="00D4522F" w:rsidP="004960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7B3810" w:rsidRPr="00CA0BB7" w:rsidTr="007B3810">
        <w:trPr>
          <w:cantSplit/>
          <w:trHeight w:val="160"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4 318,3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364,6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109,8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96,2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96,4            </w:t>
            </w:r>
          </w:p>
        </w:tc>
      </w:tr>
      <w:tr w:rsidR="007B3810" w:rsidRPr="00CA0BB7" w:rsidTr="007B3810">
        <w:trPr>
          <w:cantSplit/>
          <w:trHeight w:val="18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3 174,7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270,4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114,2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103,6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97,6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716,9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56,5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98,2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67,4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89,1            </w:t>
            </w:r>
          </w:p>
        </w:tc>
      </w:tr>
      <w:tr w:rsidR="007B3810" w:rsidRPr="00CA0BB7" w:rsidTr="00A77595">
        <w:trPr>
          <w:cantSplit/>
          <w:trHeight w:val="24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426,8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37,7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101,2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110,4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7B3810" w:rsidRPr="00CA0BB7" w:rsidTr="00A77595">
        <w:trPr>
          <w:cantSplit/>
          <w:trHeight w:val="24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9 257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863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84,0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145,0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112,2           </w:t>
            </w:r>
          </w:p>
        </w:tc>
      </w:tr>
      <w:tr w:rsidR="007B3810" w:rsidRPr="00CA0BB7" w:rsidTr="00A7759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24 731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1 478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108,1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97,7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85,1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>104</w:t>
            </w:r>
            <w:r w:rsidR="00F101AF">
              <w:rPr>
                <w:color w:val="000000"/>
                <w:sz w:val="22"/>
                <w:szCs w:val="22"/>
              </w:rPr>
              <w:t>,0</w:t>
            </w:r>
            <w:r w:rsidRPr="007B3810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99,9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109,2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93,5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696,5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68,8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116,6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133,5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99,9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96,8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9,5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122,5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162,8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94,2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41 058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2 416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101,1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84,0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632,5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57,9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134,4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144,6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102,0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0756BA" w:rsidRDefault="007B3810" w:rsidP="009F1FA4">
            <w:pPr>
              <w:spacing w:before="40" w:after="40" w:line="22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30 281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2 586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106,7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115,7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24 567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2 146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95,8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104,8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1 253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115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114,8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110,6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92,7            </w:t>
            </w:r>
          </w:p>
        </w:tc>
      </w:tr>
      <w:tr w:rsidR="007B3810" w:rsidRPr="00CA0BB7" w:rsidTr="009F1FA4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656,1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>50</w:t>
            </w:r>
            <w:r w:rsidR="00F101AF">
              <w:rPr>
                <w:color w:val="000000"/>
                <w:sz w:val="22"/>
                <w:szCs w:val="22"/>
              </w:rPr>
              <w:t>,0</w:t>
            </w:r>
            <w:r w:rsidRPr="007B3810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93,8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83,3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93,2            </w:t>
            </w:r>
          </w:p>
        </w:tc>
      </w:tr>
      <w:tr w:rsidR="007B3810" w:rsidRPr="00CA0BB7" w:rsidTr="009F1FA4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4 728,1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227,8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90,5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68,8            </w:t>
            </w:r>
          </w:p>
        </w:tc>
      </w:tr>
      <w:tr w:rsidR="007B3810" w:rsidRPr="00CA0BB7" w:rsidTr="009F1FA4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474,7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33,6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86,8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88,1            </w:t>
            </w:r>
          </w:p>
        </w:tc>
      </w:tr>
      <w:tr w:rsidR="007B3810" w:rsidRPr="00CA0BB7" w:rsidTr="009F1FA4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B3810" w:rsidRPr="00CA0BB7" w:rsidRDefault="007B3810" w:rsidP="009F1FA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>68</w:t>
            </w:r>
            <w:r w:rsidR="00725406">
              <w:rPr>
                <w:color w:val="000000"/>
                <w:sz w:val="22"/>
                <w:szCs w:val="22"/>
              </w:rPr>
              <w:t>,0</w:t>
            </w:r>
            <w:r w:rsidRPr="007B3810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6,6  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107,0           </w:t>
            </w:r>
          </w:p>
        </w:tc>
        <w:tc>
          <w:tcPr>
            <w:tcW w:w="5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130,6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84,4            </w:t>
            </w:r>
          </w:p>
        </w:tc>
      </w:tr>
      <w:tr w:rsidR="007B3810" w:rsidRPr="00CA0BB7" w:rsidTr="009F1FA4">
        <w:trPr>
          <w:cantSplit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2 008,5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104,8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90,6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58,4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1 777,3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136,7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103,3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102,9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100,4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1 891,6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125,7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108,6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115,1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80,9            </w:t>
            </w:r>
          </w:p>
        </w:tc>
      </w:tr>
      <w:tr w:rsidR="007B3810" w:rsidRPr="00CA0BB7" w:rsidTr="007B381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93,5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7,7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74,2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90,4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101,2           </w:t>
            </w:r>
          </w:p>
        </w:tc>
      </w:tr>
      <w:tr w:rsidR="007B3810" w:rsidRPr="00CA0BB7" w:rsidTr="007B3810">
        <w:trPr>
          <w:cantSplit/>
          <w:trHeight w:val="31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3810" w:rsidRPr="00CA0BB7" w:rsidRDefault="007B3810" w:rsidP="009F1FA4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1 310,7         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98,5            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86,0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3810" w:rsidRPr="007B3810" w:rsidRDefault="007B3810" w:rsidP="009F1FA4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B3810">
              <w:rPr>
                <w:color w:val="000000"/>
                <w:sz w:val="22"/>
                <w:szCs w:val="22"/>
              </w:rPr>
              <w:t xml:space="preserve">85,1            </w:t>
            </w:r>
          </w:p>
        </w:tc>
      </w:tr>
    </w:tbl>
    <w:p w:rsidR="005823A2" w:rsidRPr="00CA0BB7" w:rsidRDefault="005823A2" w:rsidP="00570A0B">
      <w:pPr>
        <w:spacing w:before="1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0"/>
        <w:gridCol w:w="1545"/>
        <w:gridCol w:w="1399"/>
        <w:gridCol w:w="1399"/>
      </w:tblGrid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49609E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D4522F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D4522F">
              <w:rPr>
                <w:sz w:val="22"/>
              </w:rPr>
              <w:t>янва</w:t>
            </w:r>
            <w:r w:rsidR="000B0C4B">
              <w:rPr>
                <w:sz w:val="22"/>
              </w:rPr>
              <w:t>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D4522F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49609E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49609E">
            <w:pPr>
              <w:spacing w:before="40" w:after="40" w:line="20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49609E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49609E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49609E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49609E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D4522F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D4522F">
              <w:rPr>
                <w:sz w:val="22"/>
                <w:szCs w:val="22"/>
              </w:rPr>
              <w:t>дека</w:t>
            </w:r>
            <w:r w:rsidR="000B0C4B">
              <w:rPr>
                <w:sz w:val="22"/>
                <w:szCs w:val="22"/>
              </w:rPr>
              <w:t>бря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7B3810" w:rsidRPr="00CA0BB7" w:rsidTr="00CD78F4">
        <w:trPr>
          <w:cantSplit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spacing w:before="40" w:after="40" w:line="22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41" w:type="pct"/>
            <w:tcBorders>
              <w:top w:val="single" w:sz="4" w:space="0" w:color="auto"/>
              <w:bottom w:val="nil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888             </w:t>
            </w:r>
          </w:p>
        </w:tc>
        <w:tc>
          <w:tcPr>
            <w:tcW w:w="7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115,1           </w:t>
            </w:r>
          </w:p>
        </w:tc>
        <w:tc>
          <w:tcPr>
            <w:tcW w:w="7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136,0           </w:t>
            </w:r>
          </w:p>
        </w:tc>
      </w:tr>
      <w:tr w:rsidR="007B3810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787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71,4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7B3810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>3</w:t>
            </w:r>
            <w:r w:rsidR="00F101AF">
              <w:rPr>
                <w:color w:val="000000"/>
                <w:sz w:val="22"/>
                <w:szCs w:val="22"/>
              </w:rPr>
              <w:t>,0</w:t>
            </w:r>
            <w:r w:rsidRPr="00577E1F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36,7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91,9            </w:t>
            </w:r>
          </w:p>
        </w:tc>
      </w:tr>
      <w:tr w:rsidR="007B3810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>9</w:t>
            </w:r>
            <w:r w:rsidR="00F101AF">
              <w:rPr>
                <w:color w:val="000000"/>
                <w:sz w:val="22"/>
                <w:szCs w:val="22"/>
              </w:rPr>
              <w:t>,0</w:t>
            </w:r>
            <w:r w:rsidRPr="00577E1F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97,6            </w:t>
            </w:r>
          </w:p>
        </w:tc>
      </w:tr>
      <w:tr w:rsidR="007B3810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3810" w:rsidRPr="00CA0BB7" w:rsidRDefault="007B3810" w:rsidP="00282E5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0,6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8,0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3810" w:rsidRPr="00577E1F" w:rsidRDefault="007B3810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85,9 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6 198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181,1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31,7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60,2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113,9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3 734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148,0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114,5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265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253,8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126,2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32,0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94,0 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20,9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133,1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156,8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93,7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93,5 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CA0BB7" w:rsidRDefault="00577E1F" w:rsidP="00282E54">
            <w:pPr>
              <w:spacing w:before="4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150,2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915140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577E1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</w:tr>
      <w:tr w:rsidR="009F1FA4" w:rsidRPr="00CA0BB7" w:rsidTr="00577E1F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F1FA4" w:rsidRPr="00CA0BB7" w:rsidRDefault="009F1FA4" w:rsidP="00035FDA">
            <w:pPr>
              <w:spacing w:before="40" w:after="40" w:line="22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2,6 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40" w:after="4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34,0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77E1F">
              <w:rPr>
                <w:color w:val="000000"/>
                <w:sz w:val="22"/>
                <w:szCs w:val="22"/>
              </w:rPr>
              <w:t xml:space="preserve">135,4           </w:t>
            </w:r>
          </w:p>
        </w:tc>
      </w:tr>
    </w:tbl>
    <w:p w:rsidR="005823A2" w:rsidRPr="00E22C9E" w:rsidRDefault="005823A2" w:rsidP="00035FDA">
      <w:pPr>
        <w:spacing w:before="120" w:line="36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B661C2">
        <w:rPr>
          <w:kern w:val="24"/>
          <w:sz w:val="26"/>
          <w:szCs w:val="26"/>
        </w:rPr>
        <w:t>6,7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 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FB68F8">
        <w:rPr>
          <w:kern w:val="24"/>
          <w:sz w:val="26"/>
          <w:szCs w:val="26"/>
        </w:rPr>
        <w:t>оду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>по сравнению с</w:t>
      </w:r>
      <w:r w:rsidRPr="00207A01">
        <w:rPr>
          <w:kern w:val="24"/>
          <w:sz w:val="26"/>
          <w:szCs w:val="26"/>
        </w:rPr>
        <w:t xml:space="preserve"> 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FB68F8">
        <w:rPr>
          <w:kern w:val="24"/>
          <w:sz w:val="26"/>
          <w:szCs w:val="26"/>
        </w:rPr>
        <w:t>одом</w:t>
      </w:r>
      <w:r w:rsidRPr="00207A01">
        <w:rPr>
          <w:kern w:val="24"/>
          <w:sz w:val="26"/>
          <w:szCs w:val="26"/>
        </w:rPr>
        <w:t xml:space="preserve"> </w:t>
      </w:r>
      <w:r w:rsidR="00220838">
        <w:rPr>
          <w:kern w:val="24"/>
          <w:sz w:val="26"/>
          <w:szCs w:val="26"/>
        </w:rPr>
        <w:br/>
      </w:r>
      <w:r w:rsidRPr="00207A01">
        <w:rPr>
          <w:kern w:val="24"/>
          <w:sz w:val="26"/>
          <w:szCs w:val="26"/>
        </w:rPr>
        <w:t xml:space="preserve">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CB761F">
        <w:rPr>
          <w:kern w:val="24"/>
          <w:sz w:val="26"/>
          <w:szCs w:val="26"/>
        </w:rPr>
        <w:t>9</w:t>
      </w:r>
      <w:r w:rsidR="00B661C2">
        <w:rPr>
          <w:kern w:val="24"/>
          <w:sz w:val="26"/>
          <w:szCs w:val="26"/>
        </w:rPr>
        <w:t>,8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  <w:bookmarkStart w:id="6" w:name="_GoBack"/>
      <w:bookmarkEnd w:id="6"/>
    </w:p>
    <w:p w:rsidR="005823A2" w:rsidRDefault="005823A2" w:rsidP="00CD78F4">
      <w:pPr>
        <w:pStyle w:val="a4"/>
        <w:tabs>
          <w:tab w:val="left" w:pos="456"/>
        </w:tabs>
        <w:spacing w:before="12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115570</wp:posOffset>
            </wp:positionV>
            <wp:extent cx="6248400" cy="158115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035FDA" w:rsidRDefault="00035FDA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035FDA" w:rsidRDefault="00035FDA" w:rsidP="00035FDA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035FDA">
      <w:pPr>
        <w:pStyle w:val="a4"/>
        <w:tabs>
          <w:tab w:val="left" w:pos="456"/>
        </w:tabs>
        <w:spacing w:before="3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52"/>
        <w:gridCol w:w="1065"/>
        <w:gridCol w:w="1065"/>
        <w:gridCol w:w="1067"/>
        <w:gridCol w:w="1067"/>
        <w:gridCol w:w="1067"/>
      </w:tblGrid>
      <w:tr w:rsidR="003F6B60" w:rsidRPr="00CA0BB7" w:rsidTr="00382878">
        <w:trPr>
          <w:cantSplit/>
          <w:trHeight w:val="249"/>
          <w:tblHeader/>
          <w:jc w:val="center"/>
        </w:trPr>
        <w:tc>
          <w:tcPr>
            <w:tcW w:w="2097" w:type="pct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035FDA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60" w:type="pct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3F6B60" w:rsidRPr="003346EA" w:rsidRDefault="003F6B60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2019 г. </w:t>
            </w:r>
            <w:r w:rsidRPr="003346EA">
              <w:rPr>
                <w:sz w:val="22"/>
                <w:szCs w:val="22"/>
              </w:rPr>
              <w:br/>
              <w:t xml:space="preserve">в % к </w:t>
            </w:r>
            <w:r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3F6B60" w:rsidRPr="003346EA" w:rsidRDefault="00D4522F" w:rsidP="00035FDA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82878">
        <w:trPr>
          <w:cantSplit/>
          <w:tblHeader/>
          <w:jc w:val="center"/>
        </w:trPr>
        <w:tc>
          <w:tcPr>
            <w:tcW w:w="2097" w:type="pct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035FDA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580" w:type="pct"/>
          </w:tcPr>
          <w:p w:rsidR="003F6B60" w:rsidRPr="003346EA" w:rsidRDefault="003F6B60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3F6B60" w:rsidRPr="003346EA" w:rsidRDefault="00D4522F" w:rsidP="00035FD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3F6B60" w:rsidRPr="003346EA" w:rsidRDefault="003F6B60" w:rsidP="00035FD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D4522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D4522F" w:rsidP="00035FD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577E1F" w:rsidRPr="00CA0BB7" w:rsidTr="00577E1F">
        <w:trPr>
          <w:cantSplit/>
          <w:trHeight w:val="111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EC048F" w:rsidRDefault="00577E1F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2 717,7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232,1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105,6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127,4           </w:t>
            </w:r>
          </w:p>
        </w:tc>
      </w:tr>
      <w:tr w:rsidR="00577E1F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7E1F" w:rsidRPr="00EC048F" w:rsidRDefault="00577E1F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2 491,3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204,1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106,6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93,9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111,9           </w:t>
            </w:r>
          </w:p>
        </w:tc>
      </w:tr>
      <w:tr w:rsidR="00C62550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2550" w:rsidRPr="00EC048F" w:rsidRDefault="00C62550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snapToGrid w:val="0"/>
                <w:sz w:val="22"/>
                <w:szCs w:val="22"/>
              </w:rPr>
              <w:t xml:space="preserve">и </w:t>
            </w:r>
            <w:r w:rsidRPr="001F2250">
              <w:rPr>
                <w:snapToGrid w:val="0"/>
                <w:sz w:val="22"/>
                <w:szCs w:val="22"/>
              </w:rPr>
              <w:t>их части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205,6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1F22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15,0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1F22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122,3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1F22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114,5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1F22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84,0</w:t>
            </w:r>
          </w:p>
        </w:tc>
      </w:tr>
      <w:tr w:rsidR="00C62550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2550" w:rsidRPr="00EC048F" w:rsidRDefault="00C62550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Трубы стальные, предварительно </w:t>
            </w:r>
            <w:proofErr w:type="spellStart"/>
            <w:r w:rsidRPr="00C62550">
              <w:rPr>
                <w:snapToGrid w:val="0"/>
                <w:sz w:val="22"/>
                <w:szCs w:val="22"/>
              </w:rPr>
              <w:t>термоизолированные</w:t>
            </w:r>
            <w:proofErr w:type="spellEnd"/>
            <w:r w:rsidRPr="00C62550">
              <w:rPr>
                <w:snapToGrid w:val="0"/>
                <w:sz w:val="22"/>
                <w:szCs w:val="22"/>
              </w:rPr>
              <w:t>, км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724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C625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46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C625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114,2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C625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127,8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C62550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131,4           </w:t>
            </w:r>
          </w:p>
        </w:tc>
      </w:tr>
      <w:tr w:rsidR="00C62550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2550" w:rsidRPr="00EC048F" w:rsidRDefault="00C62550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77E1F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77E1F">
              <w:rPr>
                <w:snapToGrid w:val="0"/>
                <w:sz w:val="22"/>
                <w:szCs w:val="22"/>
              </w:rPr>
              <w:t xml:space="preserve"> горячекатаные из стали,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2 089,9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178,2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106,4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93,7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2550" w:rsidRPr="00577E1F" w:rsidRDefault="00C62550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106,1           </w:t>
            </w:r>
          </w:p>
        </w:tc>
      </w:tr>
      <w:tr w:rsidR="009E0857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0857" w:rsidRPr="00EC048F" w:rsidRDefault="009E0857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Листы профилированные (ребристые)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22 048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C62550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1 503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C62550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116,1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C62550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136,8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C62550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87,8            </w:t>
            </w:r>
          </w:p>
        </w:tc>
      </w:tr>
      <w:tr w:rsidR="009E0857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0857" w:rsidRPr="00EC048F" w:rsidRDefault="009E0857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Двери, окна и их рамы, дверные пороги металлические, </w:t>
            </w:r>
            <w:r>
              <w:rPr>
                <w:snapToGrid w:val="0"/>
                <w:sz w:val="22"/>
                <w:szCs w:val="22"/>
              </w:rPr>
              <w:t xml:space="preserve">тыс. </w:t>
            </w:r>
            <w:r w:rsidRPr="00725406">
              <w:rPr>
                <w:snapToGrid w:val="0"/>
                <w:sz w:val="22"/>
                <w:szCs w:val="22"/>
              </w:rPr>
              <w:t>шт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161,0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725406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13,8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725406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110,7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725406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118,2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725406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85,0</w:t>
            </w:r>
            <w:r w:rsidRPr="00725406">
              <w:rPr>
                <w:snapToGrid w:val="0"/>
                <w:sz w:val="22"/>
                <w:szCs w:val="22"/>
              </w:rPr>
              <w:t xml:space="preserve">           </w:t>
            </w:r>
          </w:p>
        </w:tc>
      </w:tr>
      <w:tr w:rsidR="009E0857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0857" w:rsidRPr="00EC048F" w:rsidRDefault="009E0857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23 128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1 270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103,5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120,4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83,9            </w:t>
            </w:r>
          </w:p>
        </w:tc>
      </w:tr>
      <w:tr w:rsidR="009E0857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E0857" w:rsidRPr="00EC048F" w:rsidRDefault="009E0857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3 888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441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103,2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106,8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124,2           </w:t>
            </w:r>
          </w:p>
        </w:tc>
      </w:tr>
      <w:tr w:rsidR="009E0857" w:rsidRPr="00CA0BB7" w:rsidTr="00577E1F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E0857" w:rsidRPr="00EC048F" w:rsidRDefault="009E0857" w:rsidP="00035FDA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89,2 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>6</w:t>
            </w:r>
            <w:r>
              <w:rPr>
                <w:snapToGrid w:val="0"/>
                <w:sz w:val="22"/>
                <w:szCs w:val="22"/>
              </w:rPr>
              <w:t>,0</w:t>
            </w:r>
            <w:r w:rsidRPr="00577E1F">
              <w:rPr>
                <w:snapToGrid w:val="0"/>
                <w:sz w:val="22"/>
                <w:szCs w:val="22"/>
              </w:rPr>
              <w:t xml:space="preserve">   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97,2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71,6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E0857" w:rsidRPr="00577E1F" w:rsidRDefault="009E0857" w:rsidP="00035FDA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77,1            </w:t>
            </w:r>
          </w:p>
        </w:tc>
      </w:tr>
    </w:tbl>
    <w:p w:rsidR="005823A2" w:rsidRPr="00CA0BB7" w:rsidRDefault="005823A2" w:rsidP="00220838">
      <w:pPr>
        <w:pStyle w:val="a4"/>
        <w:tabs>
          <w:tab w:val="left" w:pos="456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8"/>
        <w:gridCol w:w="1445"/>
        <w:gridCol w:w="1420"/>
        <w:gridCol w:w="1420"/>
      </w:tblGrid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035FDA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33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035FDA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D4522F">
              <w:rPr>
                <w:sz w:val="22"/>
              </w:rPr>
              <w:t>янва</w:t>
            </w:r>
            <w:r w:rsidR="00A547C8">
              <w:rPr>
                <w:sz w:val="22"/>
              </w:rPr>
              <w:t>ря</w:t>
            </w:r>
            <w:r w:rsidRPr="00CA0BB7">
              <w:rPr>
                <w:sz w:val="22"/>
              </w:rPr>
              <w:t> 20</w:t>
            </w:r>
            <w:r w:rsidR="00D4522F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035FDA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035FDA">
            <w:pPr>
              <w:spacing w:before="20" w:after="20"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035FDA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035FDA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nil"/>
            </w:tcBorders>
            <w:vAlign w:val="bottom"/>
          </w:tcPr>
          <w:p w:rsidR="003F6B60" w:rsidRPr="00590A75" w:rsidRDefault="003F6B60" w:rsidP="00035FDA">
            <w:pPr>
              <w:spacing w:before="20" w:after="20"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035FDA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035FDA">
            <w:pPr>
              <w:spacing w:before="20" w:after="2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</w:t>
            </w:r>
            <w:r w:rsidR="00D4522F">
              <w:rPr>
                <w:sz w:val="22"/>
                <w:szCs w:val="22"/>
              </w:rPr>
              <w:t>дека</w:t>
            </w:r>
            <w:r w:rsidR="00A547C8">
              <w:rPr>
                <w:sz w:val="22"/>
                <w:szCs w:val="22"/>
              </w:rPr>
              <w:t>бря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577E1F" w:rsidRPr="00AA412E" w:rsidTr="00577E1F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77E1F" w:rsidRPr="00EC048F" w:rsidRDefault="00577E1F" w:rsidP="00035FDA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14,2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6,9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7E1F" w:rsidRPr="00577E1F" w:rsidRDefault="00577E1F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86,2            </w:t>
            </w:r>
          </w:p>
        </w:tc>
      </w:tr>
      <w:tr w:rsidR="003E67EE" w:rsidRPr="00AA412E" w:rsidTr="00577E1F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67EE" w:rsidRPr="00EC048F" w:rsidRDefault="003E67EE" w:rsidP="00035FDA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snapToGrid w:val="0"/>
                <w:sz w:val="22"/>
                <w:szCs w:val="22"/>
              </w:rPr>
              <w:t xml:space="preserve">и </w:t>
            </w:r>
            <w:r w:rsidRPr="001F2250">
              <w:rPr>
                <w:snapToGrid w:val="0"/>
                <w:sz w:val="22"/>
                <w:szCs w:val="22"/>
              </w:rPr>
              <w:t>их части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E67EE" w:rsidRPr="001F22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3,7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1F22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21,9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1F22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F2250">
              <w:rPr>
                <w:snapToGrid w:val="0"/>
                <w:sz w:val="22"/>
                <w:szCs w:val="22"/>
              </w:rPr>
              <w:t xml:space="preserve">82,3            </w:t>
            </w:r>
          </w:p>
        </w:tc>
      </w:tr>
      <w:tr w:rsidR="003E67EE" w:rsidRPr="00AA412E" w:rsidTr="00577E1F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67EE" w:rsidRPr="00EC048F" w:rsidRDefault="003E67EE" w:rsidP="00035FDA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Трубы стальные, предварительно </w:t>
            </w:r>
            <w:proofErr w:type="spellStart"/>
            <w:r w:rsidRPr="00C62550">
              <w:rPr>
                <w:snapToGrid w:val="0"/>
                <w:sz w:val="22"/>
                <w:szCs w:val="22"/>
              </w:rPr>
              <w:t>термоизолированные</w:t>
            </w:r>
            <w:proofErr w:type="spellEnd"/>
            <w:r w:rsidRPr="00C62550">
              <w:rPr>
                <w:snapToGrid w:val="0"/>
                <w:sz w:val="22"/>
                <w:szCs w:val="22"/>
              </w:rPr>
              <w:t>, км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24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39,8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126,3           </w:t>
            </w:r>
          </w:p>
        </w:tc>
      </w:tr>
      <w:tr w:rsidR="003E67EE" w:rsidRPr="00AA412E" w:rsidTr="00CD78F4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67EE" w:rsidRPr="00EC048F" w:rsidRDefault="003E67EE" w:rsidP="00035FDA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Листы профилированные (ребристые)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748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40,9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C62550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 xml:space="preserve">84,5            </w:t>
            </w:r>
          </w:p>
        </w:tc>
      </w:tr>
      <w:tr w:rsidR="003E67EE" w:rsidRPr="00AA412E" w:rsidTr="00CD78F4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67EE" w:rsidRPr="00EC048F" w:rsidRDefault="003E67EE" w:rsidP="00035FDA">
            <w:pPr>
              <w:spacing w:before="30" w:after="3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Двери, окна и их рамы, дверные пороги металлические, </w:t>
            </w:r>
            <w:r>
              <w:rPr>
                <w:snapToGrid w:val="0"/>
                <w:sz w:val="22"/>
                <w:szCs w:val="22"/>
              </w:rPr>
              <w:t xml:space="preserve">тыс. </w:t>
            </w:r>
            <w:r w:rsidRPr="00725406">
              <w:rPr>
                <w:snapToGrid w:val="0"/>
                <w:sz w:val="22"/>
                <w:szCs w:val="22"/>
              </w:rPr>
              <w:t>шт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E67EE" w:rsidRPr="00725406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4,9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725406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36,2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725406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25406">
              <w:rPr>
                <w:snapToGrid w:val="0"/>
                <w:sz w:val="22"/>
                <w:szCs w:val="22"/>
              </w:rPr>
              <w:t xml:space="preserve">90,3            </w:t>
            </w:r>
          </w:p>
        </w:tc>
      </w:tr>
      <w:tr w:rsidR="003E67EE" w:rsidRPr="00AA412E" w:rsidTr="00CD78F4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67EE" w:rsidRPr="00EC048F" w:rsidRDefault="003E67EE" w:rsidP="00035FDA">
            <w:pPr>
              <w:spacing w:before="30" w:after="3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E67EE" w:rsidRPr="00577E1F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624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577E1F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32,5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67EE" w:rsidRPr="00577E1F" w:rsidRDefault="003E67EE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70,0            </w:t>
            </w:r>
          </w:p>
        </w:tc>
      </w:tr>
      <w:tr w:rsidR="009F1FA4" w:rsidRPr="00AA412E" w:rsidTr="00577E1F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F1FA4" w:rsidRPr="00EC048F" w:rsidRDefault="009F1FA4" w:rsidP="00035FDA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804  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249,0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F1FA4" w:rsidRPr="00577E1F" w:rsidRDefault="009F1FA4" w:rsidP="00035FDA">
            <w:pPr>
              <w:spacing w:before="30" w:after="3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123,9           </w:t>
            </w:r>
          </w:p>
        </w:tc>
      </w:tr>
    </w:tbl>
    <w:p w:rsidR="005823A2" w:rsidRDefault="005823A2" w:rsidP="00915140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1E28B2">
        <w:rPr>
          <w:kern w:val="24"/>
          <w:sz w:val="26"/>
        </w:rPr>
        <w:t>1,5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B68F8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B68F8">
        <w:rPr>
          <w:kern w:val="24"/>
          <w:sz w:val="26"/>
        </w:rPr>
        <w:t>ода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1E28B2">
        <w:rPr>
          <w:kern w:val="24"/>
          <w:sz w:val="26"/>
        </w:rPr>
        <w:t>102</w:t>
      </w:r>
      <w:r w:rsidRPr="00CA0BB7">
        <w:rPr>
          <w:kern w:val="24"/>
          <w:sz w:val="26"/>
        </w:rPr>
        <w:t>%.</w:t>
      </w:r>
    </w:p>
    <w:p w:rsidR="005823A2" w:rsidRPr="00CA0BB7" w:rsidRDefault="005823A2" w:rsidP="0091514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577E1F">
      <w:pPr>
        <w:pStyle w:val="a4"/>
        <w:tabs>
          <w:tab w:val="clear" w:pos="4536"/>
          <w:tab w:val="clear" w:pos="9072"/>
        </w:tabs>
        <w:spacing w:before="4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139700</wp:posOffset>
            </wp:positionV>
            <wp:extent cx="6156960" cy="146304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35FDA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999"/>
        <w:gridCol w:w="1000"/>
        <w:gridCol w:w="1000"/>
        <w:gridCol w:w="1002"/>
        <w:gridCol w:w="1000"/>
      </w:tblGrid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035FDA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6" w:type="pct"/>
            <w:vMerge w:val="restart"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2019 г. </w:t>
            </w:r>
            <w:r w:rsidRPr="003346EA">
              <w:rPr>
                <w:sz w:val="22"/>
                <w:szCs w:val="22"/>
              </w:rPr>
              <w:br/>
              <w:t xml:space="preserve">в % к </w:t>
            </w:r>
            <w:r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93" w:type="pct"/>
            <w:gridSpan w:val="2"/>
            <w:tcBorders>
              <w:right w:val="single" w:sz="4" w:space="0" w:color="auto"/>
            </w:tcBorders>
          </w:tcPr>
          <w:p w:rsidR="00DB60DF" w:rsidRPr="003346EA" w:rsidRDefault="00D4522F" w:rsidP="00035FDA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DF33B8">
        <w:trPr>
          <w:cantSplit/>
          <w:trHeight w:val="424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035FDA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DB60DF" w:rsidRPr="003346EA" w:rsidRDefault="00DB60D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D4522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right w:val="single" w:sz="4" w:space="0" w:color="auto"/>
            </w:tcBorders>
          </w:tcPr>
          <w:p w:rsidR="00DB60DF" w:rsidRPr="003346EA" w:rsidRDefault="00D4522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02684B">
              <w:rPr>
                <w:sz w:val="22"/>
                <w:szCs w:val="22"/>
              </w:rPr>
              <w:t>рю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D4522F" w:rsidP="00035F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0,5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0,7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72,4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1 504,6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233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101,3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186,6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180,5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1 059,6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91,9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177,5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164,0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70,7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3,7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87,9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132,0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69,9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312,8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103,3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268,0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116,4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2A647B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751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38,9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100,0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71,9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47,7            </w:t>
            </w:r>
          </w:p>
        </w:tc>
      </w:tr>
      <w:tr w:rsidR="007824D6" w:rsidRPr="00CA0BB7" w:rsidTr="007824D6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823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83,7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68,8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122,2           </w:t>
            </w:r>
          </w:p>
        </w:tc>
      </w:tr>
      <w:tr w:rsidR="007824D6" w:rsidRPr="00CA0BB7" w:rsidTr="007824D6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7 769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450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127,1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216,3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140,2           </w:t>
            </w:r>
          </w:p>
        </w:tc>
      </w:tr>
      <w:tr w:rsidR="007824D6" w:rsidRPr="00CA0BB7" w:rsidTr="007824D6">
        <w:trPr>
          <w:cantSplit/>
          <w:trHeight w:val="29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192,7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31,2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100,6           </w:t>
            </w:r>
          </w:p>
        </w:tc>
      </w:tr>
    </w:tbl>
    <w:p w:rsidR="005823A2" w:rsidRPr="00CA0BB7" w:rsidRDefault="005823A2" w:rsidP="00035FDA">
      <w:pPr>
        <w:spacing w:before="1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4"/>
        <w:gridCol w:w="1451"/>
        <w:gridCol w:w="1460"/>
        <w:gridCol w:w="1398"/>
      </w:tblGrid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2F0E51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B3014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4B3014">
              <w:rPr>
                <w:rFonts w:ascii="Times New Roman" w:eastAsia="Times New Roman" w:hAnsi="Times New Roman"/>
                <w:sz w:val="22"/>
              </w:rPr>
              <w:t>янва</w:t>
            </w:r>
            <w:r w:rsidR="00A547C8">
              <w:rPr>
                <w:rFonts w:ascii="Times New Roman" w:eastAsia="Times New Roman" w:hAnsi="Times New Roman"/>
                <w:sz w:val="22"/>
              </w:rPr>
              <w:t>ря</w:t>
            </w:r>
            <w:r w:rsidR="004B3014">
              <w:rPr>
                <w:rFonts w:ascii="Times New Roman" w:eastAsia="Times New Roman" w:hAnsi="Times New Roman"/>
                <w:sz w:val="22"/>
              </w:rPr>
              <w:t xml:space="preserve"> 2020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г.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F0E51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2F0E51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2F0E51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DF33B8">
        <w:trPr>
          <w:cantSplit/>
          <w:trHeight w:val="835"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2F0E51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2F0E51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2F0E51">
            <w:pPr>
              <w:spacing w:before="20" w:after="20" w:line="20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B3014">
            <w:pPr>
              <w:spacing w:before="20" w:after="20" w:line="20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4B3014">
              <w:rPr>
                <w:sz w:val="22"/>
              </w:rPr>
              <w:t>дека</w:t>
            </w:r>
            <w:r w:rsidR="00A547C8">
              <w:rPr>
                <w:sz w:val="22"/>
              </w:rPr>
              <w:t>бря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7824D6" w:rsidRPr="00CA0BB7" w:rsidTr="00035FD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10,7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261,1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97,5            </w:t>
            </w:r>
          </w:p>
        </w:tc>
      </w:tr>
      <w:tr w:rsidR="007824D6" w:rsidRPr="00CA0BB7" w:rsidTr="00035FD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90" w:type="pct"/>
            <w:tcBorders>
              <w:top w:val="nil"/>
              <w:bottom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5" w:type="pct"/>
            <w:tcBorders>
              <w:top w:val="nil"/>
              <w:bottom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210,9           </w:t>
            </w:r>
          </w:p>
        </w:tc>
        <w:tc>
          <w:tcPr>
            <w:tcW w:w="7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77,5            </w:t>
            </w:r>
          </w:p>
        </w:tc>
      </w:tr>
      <w:tr w:rsidR="007824D6" w:rsidRPr="00CA0BB7" w:rsidTr="00035FDA">
        <w:trPr>
          <w:cantSplit/>
          <w:jc w:val="center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30,3            </w:t>
            </w:r>
          </w:p>
        </w:tc>
        <w:tc>
          <w:tcPr>
            <w:tcW w:w="7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111,3           </w:t>
            </w:r>
          </w:p>
        </w:tc>
      </w:tr>
      <w:tr w:rsidR="007824D6" w:rsidRPr="00CA0BB7" w:rsidTr="00035FD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 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122,5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93,3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F04DA3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2 275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3,5р.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85,8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Pr="00CA0BB7" w:rsidRDefault="007824D6" w:rsidP="00035F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790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25,7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165,4           </w:t>
            </w:r>
          </w:p>
        </w:tc>
        <w:tc>
          <w:tcPr>
            <w:tcW w:w="7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035F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129,3           </w:t>
            </w:r>
          </w:p>
        </w:tc>
      </w:tr>
    </w:tbl>
    <w:p w:rsidR="005823A2" w:rsidRPr="00207A01" w:rsidRDefault="005823A2" w:rsidP="00035FDA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1E28B2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B68F8">
        <w:rPr>
          <w:spacing w:val="-2"/>
          <w:sz w:val="26"/>
          <w:szCs w:val="26"/>
        </w:rPr>
        <w:t>оду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по сравнению </w:t>
      </w:r>
      <w:r w:rsidR="00CC2F69" w:rsidRPr="009D6324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с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B68F8">
        <w:rPr>
          <w:spacing w:val="-2"/>
          <w:sz w:val="26"/>
          <w:szCs w:val="26"/>
        </w:rPr>
        <w:t>одом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1E28B2">
        <w:rPr>
          <w:spacing w:val="-2"/>
          <w:sz w:val="26"/>
          <w:szCs w:val="26"/>
        </w:rPr>
        <w:t>1,9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113030</wp:posOffset>
            </wp:positionV>
            <wp:extent cx="6179820" cy="153162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DF33B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3"/>
        <w:gridCol w:w="992"/>
        <w:gridCol w:w="992"/>
        <w:gridCol w:w="991"/>
        <w:gridCol w:w="1013"/>
        <w:gridCol w:w="1014"/>
      </w:tblGrid>
      <w:tr w:rsidR="00E05579" w:rsidRPr="00076BC2" w:rsidTr="008E4051">
        <w:trPr>
          <w:cantSplit/>
          <w:trHeight w:val="370"/>
          <w:tblHeader/>
          <w:jc w:val="center"/>
        </w:trPr>
        <w:tc>
          <w:tcPr>
            <w:tcW w:w="2268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035FDA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1" w:type="pct"/>
            <w:vMerge w:val="restart"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 xml:space="preserve">2019 г. </w:t>
            </w:r>
            <w:r w:rsidRPr="003346EA">
              <w:rPr>
                <w:sz w:val="22"/>
                <w:szCs w:val="22"/>
              </w:rPr>
              <w:br/>
              <w:t xml:space="preserve">в % к </w:t>
            </w:r>
            <w:r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DB60DF" w:rsidRPr="003346EA" w:rsidRDefault="004B3014" w:rsidP="00035FDA">
            <w:pPr>
              <w:tabs>
                <w:tab w:val="left" w:pos="1560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514596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E05579" w:rsidRPr="00076BC2" w:rsidTr="008E4051">
        <w:trPr>
          <w:cantSplit/>
          <w:trHeight w:val="478"/>
          <w:tblHeader/>
          <w:jc w:val="center"/>
        </w:trPr>
        <w:tc>
          <w:tcPr>
            <w:tcW w:w="2268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035FDA">
            <w:pPr>
              <w:spacing w:before="2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42" w:type="pct"/>
          </w:tcPr>
          <w:p w:rsidR="00DB60DF" w:rsidRPr="003346EA" w:rsidRDefault="00DB60DF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2019 г.</w:t>
            </w: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DB60DF" w:rsidRPr="003346EA" w:rsidRDefault="004B3014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1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DB60DF" w:rsidRPr="003346EA" w:rsidRDefault="004B3014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DB60DF" w:rsidRPr="003346EA" w:rsidRDefault="004B3014" w:rsidP="00035F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824D6" w:rsidRPr="00CA0BB7" w:rsidTr="008E4051">
        <w:trPr>
          <w:cantSplit/>
          <w:trHeight w:val="309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переменного тока, </w:t>
            </w:r>
            <w:r w:rsidR="008E4051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544,1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39,9           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90,2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87,2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89,1            </w:t>
            </w:r>
          </w:p>
        </w:tc>
      </w:tr>
      <w:tr w:rsidR="007824D6" w:rsidRPr="00CA0BB7" w:rsidTr="008E4051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506,3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106,1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109,9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91,6            </w:t>
            </w:r>
          </w:p>
        </w:tc>
      </w:tr>
      <w:tr w:rsidR="007824D6" w:rsidRPr="00CA0BB7" w:rsidTr="008E4051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1C5B16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77,6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99,0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75,1            </w:t>
            </w:r>
          </w:p>
        </w:tc>
      </w:tr>
      <w:tr w:rsidR="007824D6" w:rsidRPr="00CA0BB7" w:rsidTr="008E4051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6651A8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7 952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649 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100,5           </w:t>
            </w:r>
          </w:p>
        </w:tc>
      </w:tr>
      <w:tr w:rsidR="007824D6" w:rsidRPr="00CA0BB7" w:rsidTr="00CD78F4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1C5B16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18 828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1 169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115,5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99,3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74,4            </w:t>
            </w:r>
          </w:p>
        </w:tc>
      </w:tr>
      <w:tr w:rsidR="007824D6" w:rsidRPr="00CA0BB7" w:rsidTr="00CD78F4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6651A8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37,6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3,9 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83,2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4,3р.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199,1           </w:t>
            </w:r>
          </w:p>
        </w:tc>
      </w:tr>
      <w:tr w:rsidR="007824D6" w:rsidRPr="00CA0BB7" w:rsidTr="00CD78F4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814,7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43,9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95,0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94,7            </w:t>
            </w:r>
          </w:p>
        </w:tc>
      </w:tr>
      <w:tr w:rsidR="007824D6" w:rsidRPr="00CA0BB7" w:rsidTr="008E4051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168,4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8,6 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90,8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53,3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71,7            </w:t>
            </w:r>
          </w:p>
        </w:tc>
      </w:tr>
      <w:tr w:rsidR="007824D6" w:rsidRPr="00CA0BB7" w:rsidTr="00F138DA">
        <w:trPr>
          <w:cantSplit/>
          <w:trHeight w:val="241"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112,9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10,3            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95,6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105,8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7824D6" w:rsidRPr="00CA0BB7" w:rsidTr="00F138DA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882,4           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103,8           </w:t>
            </w:r>
          </w:p>
        </w:tc>
        <w:tc>
          <w:tcPr>
            <w:tcW w:w="5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110,0           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80,7            </w:t>
            </w:r>
          </w:p>
        </w:tc>
      </w:tr>
      <w:tr w:rsidR="007824D6" w:rsidRPr="00CA0BB7" w:rsidTr="00F138DA">
        <w:trPr>
          <w:cantSplit/>
          <w:jc w:val="center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382,9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26,6           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97,2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86,9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97,4            </w:t>
            </w:r>
          </w:p>
        </w:tc>
      </w:tr>
      <w:tr w:rsidR="007824D6" w:rsidRPr="00CA0BB7" w:rsidTr="008E4051">
        <w:trPr>
          <w:cantSplit/>
          <w:jc w:val="center"/>
        </w:trPr>
        <w:tc>
          <w:tcPr>
            <w:tcW w:w="22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1 114,2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90,5            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103,2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109,3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114,3           </w:t>
            </w:r>
          </w:p>
        </w:tc>
      </w:tr>
    </w:tbl>
    <w:p w:rsidR="005823A2" w:rsidRPr="00CA0BB7" w:rsidRDefault="005823A2" w:rsidP="00B62FA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74"/>
        <w:gridCol w:w="1289"/>
        <w:gridCol w:w="1431"/>
        <w:gridCol w:w="1289"/>
      </w:tblGrid>
      <w:tr w:rsidR="00DE0681" w:rsidRPr="00CA0BB7" w:rsidTr="005B42F5">
        <w:trPr>
          <w:cantSplit/>
          <w:tblHeader/>
        </w:trPr>
        <w:tc>
          <w:tcPr>
            <w:tcW w:w="2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На 1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3014">
              <w:rPr>
                <w:rFonts w:ascii="Times New Roman" w:hAnsi="Times New Roman"/>
                <w:sz w:val="22"/>
                <w:szCs w:val="22"/>
              </w:rPr>
              <w:t>янва</w:t>
            </w:r>
            <w:r w:rsidR="00C87AEC">
              <w:rPr>
                <w:rFonts w:ascii="Times New Roman" w:hAnsi="Times New Roman"/>
                <w:sz w:val="22"/>
                <w:szCs w:val="22"/>
              </w:rPr>
              <w:t>ря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>20</w:t>
            </w:r>
            <w:r w:rsidR="004B3014">
              <w:rPr>
                <w:rFonts w:ascii="Times New Roman" w:hAnsi="Times New Roman"/>
                <w:sz w:val="22"/>
                <w:szCs w:val="22"/>
              </w:rPr>
              <w:t>20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B3014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824D6" w:rsidRPr="00CA0BB7" w:rsidTr="007824D6">
        <w:trPr>
          <w:cantSplit/>
          <w:trHeight w:val="58"/>
        </w:trPr>
        <w:tc>
          <w:tcPr>
            <w:tcW w:w="28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28,2            </w:t>
            </w:r>
          </w:p>
        </w:tc>
        <w:tc>
          <w:tcPr>
            <w:tcW w:w="779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62,2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108,7           </w:t>
            </w:r>
          </w:p>
        </w:tc>
      </w:tr>
      <w:tr w:rsidR="007824D6" w:rsidRPr="00CA0BB7" w:rsidTr="007824D6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26,3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63,4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98,7            </w:t>
            </w:r>
          </w:p>
        </w:tc>
      </w:tr>
      <w:tr w:rsidR="007824D6" w:rsidRPr="00CA0BB7" w:rsidTr="007824D6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6651A8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166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25,4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115,3           </w:t>
            </w:r>
          </w:p>
        </w:tc>
      </w:tr>
      <w:tr w:rsidR="007824D6" w:rsidRPr="00CA0BB7" w:rsidTr="007824D6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1C5B16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808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51,5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139,8           </w:t>
            </w:r>
          </w:p>
        </w:tc>
      </w:tr>
      <w:tr w:rsidR="007824D6" w:rsidRPr="00CA0BB7" w:rsidTr="007824D6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="00F101A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56,8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51,4            </w:t>
            </w:r>
          </w:p>
        </w:tc>
      </w:tr>
      <w:tr w:rsidR="007824D6" w:rsidRPr="00CA0BB7" w:rsidTr="007824D6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15,2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161,9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110,6           </w:t>
            </w:r>
          </w:p>
        </w:tc>
      </w:tr>
      <w:tr w:rsidR="007824D6" w:rsidRPr="00CA0BB7" w:rsidTr="007824D6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51,3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160,7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99,8            </w:t>
            </w:r>
          </w:p>
        </w:tc>
      </w:tr>
      <w:tr w:rsidR="007824D6" w:rsidRPr="00CA0BB7" w:rsidTr="007824D6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Default="007824D6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120,2           </w:t>
            </w:r>
          </w:p>
        </w:tc>
        <w:tc>
          <w:tcPr>
            <w:tcW w:w="779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129,4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824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105,5           </w:t>
            </w:r>
          </w:p>
        </w:tc>
      </w:tr>
    </w:tbl>
    <w:p w:rsidR="005823A2" w:rsidRDefault="005823A2" w:rsidP="00F138DA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1E28B2">
        <w:rPr>
          <w:kern w:val="24"/>
          <w:sz w:val="26"/>
        </w:rPr>
        <w:t>6,5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B68F8">
        <w:rPr>
          <w:kern w:val="24"/>
          <w:sz w:val="26"/>
        </w:rPr>
        <w:t>оду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B68F8">
        <w:rPr>
          <w:kern w:val="24"/>
          <w:sz w:val="26"/>
        </w:rPr>
        <w:t>ода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1E28B2">
        <w:rPr>
          <w:kern w:val="24"/>
          <w:sz w:val="26"/>
        </w:rPr>
        <w:t>92,6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CC2F69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217170</wp:posOffset>
            </wp:positionV>
            <wp:extent cx="6172200" cy="160020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138DA" w:rsidRPr="00CA0BB7" w:rsidRDefault="00F138D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F138DA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1000"/>
        <w:gridCol w:w="1000"/>
        <w:gridCol w:w="983"/>
        <w:gridCol w:w="985"/>
        <w:gridCol w:w="1033"/>
      </w:tblGrid>
      <w:tr w:rsidR="00787AE1" w:rsidRPr="00CA0BB7" w:rsidTr="00382878">
        <w:trPr>
          <w:cantSplit/>
          <w:trHeight w:val="374"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F138DA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:rsidR="00601B10" w:rsidRPr="00823888" w:rsidRDefault="00601B10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 xml:space="preserve">2019 г. </w:t>
            </w:r>
            <w:r w:rsidRPr="00823888">
              <w:rPr>
                <w:sz w:val="22"/>
                <w:szCs w:val="22"/>
              </w:rPr>
              <w:br/>
              <w:t xml:space="preserve">в % к </w:t>
            </w:r>
            <w:r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601B10" w:rsidRPr="00823888" w:rsidRDefault="004B3014" w:rsidP="00F138DA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EF49E9" w:rsidRPr="00CA0BB7" w:rsidTr="004B3014">
        <w:trPr>
          <w:cantSplit/>
          <w:trHeight w:val="442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F138DA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601B10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4B3014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823888" w:rsidRDefault="004B3014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02684B">
              <w:rPr>
                <w:sz w:val="22"/>
                <w:szCs w:val="22"/>
              </w:rPr>
              <w:t>рю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823888" w:rsidRDefault="004B3014" w:rsidP="00F138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7824D6" w:rsidRPr="00CA0BB7" w:rsidTr="007824D6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1 110,3         </w:t>
            </w:r>
          </w:p>
        </w:tc>
        <w:tc>
          <w:tcPr>
            <w:tcW w:w="546" w:type="pct"/>
            <w:tcBorders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>84</w:t>
            </w:r>
            <w:r w:rsidR="00F101AF">
              <w:rPr>
                <w:sz w:val="22"/>
                <w:szCs w:val="22"/>
              </w:rPr>
              <w:t>,0</w:t>
            </w:r>
            <w:r w:rsidRPr="007824D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37" w:type="pct"/>
            <w:tcBorders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96,1            </w:t>
            </w:r>
          </w:p>
        </w:tc>
      </w:tr>
      <w:tr w:rsidR="007824D6" w:rsidRPr="00C455F6" w:rsidTr="00F138DA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455F6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</w:t>
            </w:r>
            <w:r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или роликовые,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866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96,6            </w:t>
            </w:r>
          </w:p>
        </w:tc>
      </w:tr>
      <w:tr w:rsidR="007824D6" w:rsidRPr="00CA0BB7" w:rsidTr="00F138DA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14 818          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1 257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56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112,6           </w:t>
            </w:r>
          </w:p>
        </w:tc>
      </w:tr>
      <w:tr w:rsidR="007824D6" w:rsidRPr="00CA0BB7" w:rsidTr="00F138DA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lastRenderedPageBreak/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44 184          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3 859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86,4            </w:t>
            </w:r>
          </w:p>
        </w:tc>
      </w:tr>
      <w:tr w:rsidR="007824D6" w:rsidRPr="00CA0BB7" w:rsidTr="00F138DA">
        <w:trPr>
          <w:cantSplit/>
          <w:trHeight w:val="7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0700B2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101,9           </w:t>
            </w:r>
          </w:p>
        </w:tc>
      </w:tr>
      <w:tr w:rsidR="007824D6" w:rsidRPr="00070464" w:rsidTr="00F138DA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548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176,2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50,0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78,6            </w:t>
            </w:r>
          </w:p>
        </w:tc>
      </w:tr>
      <w:tr w:rsidR="007824D6" w:rsidRPr="00070464" w:rsidTr="00F138DA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607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131,4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122,7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94,7            </w:t>
            </w:r>
          </w:p>
        </w:tc>
      </w:tr>
      <w:tr w:rsidR="007824D6" w:rsidRPr="00CA0BB7" w:rsidTr="007824D6">
        <w:trPr>
          <w:cantSplit/>
          <w:trHeight w:val="8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11 459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810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93,3            </w:t>
            </w:r>
          </w:p>
        </w:tc>
      </w:tr>
      <w:tr w:rsidR="007824D6" w:rsidRPr="00CA0BB7" w:rsidTr="007824D6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1 727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137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95,8            </w:t>
            </w:r>
          </w:p>
        </w:tc>
      </w:tr>
      <w:tr w:rsidR="007824D6" w:rsidRPr="00CA0BB7" w:rsidTr="007824D6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27 487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2 971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171,8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1 375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184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144,9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111,5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25 829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1 332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69,8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126,7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866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40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81,6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28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61,4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133,3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233,3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2 518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275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73,8 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112,7           </w:t>
            </w:r>
          </w:p>
        </w:tc>
      </w:tr>
    </w:tbl>
    <w:p w:rsidR="005823A2" w:rsidRPr="00CA0BB7" w:rsidRDefault="005823A2" w:rsidP="00F138DA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5"/>
        <w:gridCol w:w="1316"/>
        <w:gridCol w:w="1519"/>
        <w:gridCol w:w="1316"/>
      </w:tblGrid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F138D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1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3014">
              <w:rPr>
                <w:rFonts w:ascii="Times New Roman" w:hAnsi="Times New Roman"/>
                <w:sz w:val="22"/>
                <w:szCs w:val="22"/>
              </w:rPr>
              <w:t>янва</w:t>
            </w:r>
            <w:r w:rsidR="00C87AEC">
              <w:rPr>
                <w:rFonts w:ascii="Times New Roman" w:hAnsi="Times New Roman"/>
                <w:sz w:val="22"/>
                <w:szCs w:val="22"/>
              </w:rPr>
              <w:t>ря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</w:t>
            </w:r>
            <w:r w:rsidR="004B3014">
              <w:rPr>
                <w:rFonts w:ascii="Times New Roman" w:hAnsi="Times New Roman"/>
                <w:sz w:val="22"/>
                <w:szCs w:val="22"/>
              </w:rPr>
              <w:t>20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F138D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F138D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F138DA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138D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B3014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824D6" w:rsidRPr="004C4701" w:rsidTr="007824D6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269,7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294,3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104,0           </w:t>
            </w:r>
          </w:p>
        </w:tc>
      </w:tr>
      <w:tr w:rsidR="007824D6" w:rsidRPr="004C4701" w:rsidTr="007824D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982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45,0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83,6            </w:t>
            </w:r>
          </w:p>
        </w:tc>
      </w:tr>
      <w:tr w:rsidR="007824D6" w:rsidRPr="004C4701" w:rsidTr="00CD78F4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>4</w:t>
            </w:r>
            <w:r w:rsidR="00F101AF">
              <w:rPr>
                <w:sz w:val="22"/>
                <w:szCs w:val="22"/>
              </w:rPr>
              <w:t>,0</w:t>
            </w:r>
            <w:r w:rsidRPr="007824D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84,9            </w:t>
            </w:r>
          </w:p>
        </w:tc>
      </w:tr>
      <w:tr w:rsidR="007824D6" w:rsidRPr="004C4701" w:rsidTr="00CD78F4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73,7            </w:t>
            </w:r>
          </w:p>
        </w:tc>
      </w:tr>
      <w:tr w:rsidR="007824D6" w:rsidRPr="004C4701" w:rsidTr="00CD78F4">
        <w:trPr>
          <w:cantSplit/>
          <w:trHeight w:val="70"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37,6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50,0            </w:t>
            </w:r>
          </w:p>
        </w:tc>
      </w:tr>
      <w:tr w:rsidR="007824D6" w:rsidRPr="004C4701" w:rsidTr="008E4051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2 200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230,4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100,0           </w:t>
            </w:r>
          </w:p>
        </w:tc>
      </w:tr>
      <w:tr w:rsidR="007824D6" w:rsidRPr="004C4701" w:rsidTr="008E4051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64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79,0            </w:t>
            </w:r>
          </w:p>
        </w:tc>
      </w:tr>
      <w:tr w:rsidR="007824D6" w:rsidRPr="004C4701" w:rsidTr="008E4051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1 424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62,1            </w:t>
            </w:r>
          </w:p>
        </w:tc>
      </w:tr>
      <w:tr w:rsidR="007824D6" w:rsidRPr="004C4701" w:rsidTr="009F1FA4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233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205,3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68,1            </w:t>
            </w:r>
          </w:p>
        </w:tc>
      </w:tr>
      <w:tr w:rsidR="007824D6" w:rsidRPr="004C4701" w:rsidTr="009F1FA4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3 352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155,7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100,9           </w:t>
            </w:r>
          </w:p>
        </w:tc>
      </w:tr>
      <w:tr w:rsidR="007824D6" w:rsidRPr="004C4701" w:rsidTr="007824D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111,4           </w:t>
            </w:r>
          </w:p>
        </w:tc>
      </w:tr>
      <w:tr w:rsidR="007824D6" w:rsidRPr="004C4701" w:rsidTr="007824D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Pr="00CA0BB7" w:rsidRDefault="007824D6" w:rsidP="00F138D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169             </w:t>
            </w:r>
          </w:p>
        </w:tc>
        <w:tc>
          <w:tcPr>
            <w:tcW w:w="15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F138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55,0            </w:t>
            </w:r>
          </w:p>
        </w:tc>
      </w:tr>
    </w:tbl>
    <w:p w:rsidR="005823A2" w:rsidRDefault="005823A2" w:rsidP="00F138DA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3055F6">
        <w:rPr>
          <w:kern w:val="24"/>
          <w:sz w:val="26"/>
        </w:rPr>
        <w:t>4,1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735BE">
        <w:rPr>
          <w:kern w:val="24"/>
          <w:sz w:val="26"/>
        </w:rPr>
        <w:t>оду</w:t>
      </w:r>
      <w:r w:rsidRPr="00787883">
        <w:rPr>
          <w:kern w:val="24"/>
          <w:sz w:val="26"/>
        </w:rPr>
        <w:t xml:space="preserve"> </w:t>
      </w:r>
      <w:r w:rsidR="003055F6">
        <w:rPr>
          <w:kern w:val="24"/>
          <w:sz w:val="26"/>
        </w:rPr>
        <w:br/>
      </w:r>
      <w:r w:rsidRPr="00787883">
        <w:rPr>
          <w:kern w:val="24"/>
          <w:sz w:val="26"/>
        </w:rPr>
        <w:t xml:space="preserve">по сравнению с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735BE">
        <w:rPr>
          <w:kern w:val="24"/>
          <w:sz w:val="26"/>
        </w:rPr>
        <w:t>одом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>увеличился на</w:t>
      </w:r>
      <w:r w:rsidR="003A2D19">
        <w:rPr>
          <w:kern w:val="24"/>
          <w:sz w:val="26"/>
        </w:rPr>
        <w:t xml:space="preserve"> </w:t>
      </w:r>
      <w:r w:rsidR="003055F6">
        <w:rPr>
          <w:kern w:val="24"/>
          <w:sz w:val="26"/>
        </w:rPr>
        <w:t>18,4</w:t>
      </w:r>
      <w:r w:rsidRPr="00787883">
        <w:rPr>
          <w:kern w:val="24"/>
          <w:sz w:val="26"/>
        </w:rPr>
        <w:t>%.</w:t>
      </w:r>
    </w:p>
    <w:p w:rsidR="005823A2" w:rsidRPr="00CA0BB7" w:rsidRDefault="005823A2" w:rsidP="00F138DA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8E4051">
      <w:pPr>
        <w:pStyle w:val="a4"/>
        <w:tabs>
          <w:tab w:val="clear" w:pos="4536"/>
          <w:tab w:val="clear" w:pos="9072"/>
        </w:tabs>
        <w:spacing w:before="8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154940</wp:posOffset>
            </wp:positionV>
            <wp:extent cx="6134100" cy="163068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9F1FA4" w:rsidRPr="00035FDA" w:rsidRDefault="009F1FA4" w:rsidP="009F1FA4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F1FA4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37"/>
        <w:gridCol w:w="1049"/>
        <w:gridCol w:w="993"/>
        <w:gridCol w:w="992"/>
        <w:gridCol w:w="992"/>
        <w:gridCol w:w="973"/>
      </w:tblGrid>
      <w:tr w:rsidR="00DB649D" w:rsidRPr="00CA0BB7" w:rsidTr="001D5946">
        <w:trPr>
          <w:trHeight w:val="583"/>
          <w:tblHeader/>
          <w:jc w:val="center"/>
        </w:trPr>
        <w:tc>
          <w:tcPr>
            <w:tcW w:w="4037" w:type="dxa"/>
            <w:vMerge w:val="restart"/>
            <w:tcBorders>
              <w:left w:val="single" w:sz="4" w:space="0" w:color="auto"/>
            </w:tcBorders>
          </w:tcPr>
          <w:p w:rsidR="00DB649D" w:rsidRPr="009F1FA4" w:rsidRDefault="00DB649D" w:rsidP="002F0E51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042" w:type="dxa"/>
            <w:gridSpan w:val="2"/>
          </w:tcPr>
          <w:p w:rsidR="00DB649D" w:rsidRPr="00823888" w:rsidRDefault="00DB649D" w:rsidP="002F0E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</w:tcPr>
          <w:p w:rsidR="00DB649D" w:rsidRPr="00823888" w:rsidRDefault="00DB649D" w:rsidP="004B301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 xml:space="preserve">2019 г. </w:t>
            </w:r>
            <w:r w:rsidRPr="00823888">
              <w:rPr>
                <w:sz w:val="22"/>
                <w:szCs w:val="22"/>
              </w:rPr>
              <w:br/>
              <w:t xml:space="preserve">в % к </w:t>
            </w:r>
            <w:r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4B3014" w:rsidP="002F0E5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9F1FA4">
        <w:trPr>
          <w:trHeight w:val="410"/>
          <w:tblHeader/>
          <w:jc w:val="center"/>
        </w:trPr>
        <w:tc>
          <w:tcPr>
            <w:tcW w:w="4037" w:type="dxa"/>
            <w:vMerge/>
            <w:tcBorders>
              <w:left w:val="single" w:sz="4" w:space="0" w:color="auto"/>
            </w:tcBorders>
          </w:tcPr>
          <w:p w:rsidR="00DB649D" w:rsidRPr="009F1FA4" w:rsidRDefault="00DB649D" w:rsidP="002F0E51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DB649D" w:rsidRPr="00823888" w:rsidRDefault="00DB649D" w:rsidP="002F0E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2019 г.</w:t>
            </w:r>
          </w:p>
        </w:tc>
        <w:tc>
          <w:tcPr>
            <w:tcW w:w="993" w:type="dxa"/>
          </w:tcPr>
          <w:p w:rsidR="00DB649D" w:rsidRPr="00823888" w:rsidRDefault="004B3014" w:rsidP="002F0E5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vMerge/>
          </w:tcPr>
          <w:p w:rsidR="00DB649D" w:rsidRPr="00823888" w:rsidRDefault="00DB649D" w:rsidP="002F0E5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649D" w:rsidRPr="00823888" w:rsidRDefault="004B3014" w:rsidP="002F0E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2684B">
              <w:rPr>
                <w:sz w:val="22"/>
                <w:szCs w:val="22"/>
              </w:rPr>
              <w:t>брю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B649D" w:rsidRPr="00823888" w:rsidRDefault="004B3014" w:rsidP="002F0E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02684B">
              <w:rPr>
                <w:sz w:val="22"/>
                <w:szCs w:val="22"/>
              </w:rPr>
              <w:t>брю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7824D6" w:rsidRPr="00CA0BB7" w:rsidTr="007824D6">
        <w:trPr>
          <w:cantSplit/>
          <w:trHeight w:val="401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 xml:space="preserve">Двигатели внутреннего сгорания </w:t>
            </w:r>
            <w:r w:rsidRPr="009F1FA4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46,2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83,8 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89,6            </w:t>
            </w:r>
          </w:p>
        </w:tc>
      </w:tr>
      <w:tr w:rsidR="007824D6" w:rsidRPr="00CA0BB7" w:rsidTr="007824D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20 420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2 070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186,4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165,6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81,7            </w:t>
            </w:r>
          </w:p>
        </w:tc>
      </w:tr>
      <w:tr w:rsidR="007824D6" w:rsidRPr="00CA0BB7" w:rsidTr="007824D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1 269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119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128,0           </w:t>
            </w:r>
          </w:p>
        </w:tc>
      </w:tr>
      <w:tr w:rsidR="007824D6" w:rsidRPr="00CA0BB7" w:rsidTr="00CD78F4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5 414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486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72,8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113,8           </w:t>
            </w:r>
          </w:p>
        </w:tc>
      </w:tr>
      <w:tr w:rsidR="007824D6" w:rsidRPr="00CA0BB7" w:rsidTr="00CD78F4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3 072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249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103,8           </w:t>
            </w:r>
          </w:p>
        </w:tc>
      </w:tr>
      <w:tr w:rsidR="007824D6" w:rsidRPr="00CA0BB7" w:rsidTr="00CD78F4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2 177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148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85,1            </w:t>
            </w:r>
          </w:p>
        </w:tc>
      </w:tr>
      <w:tr w:rsidR="007824D6" w:rsidRPr="00CA0BB7" w:rsidTr="007824D6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Вагоны несамоходные грузовые,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2 947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318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231,9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167,4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101,6           </w:t>
            </w:r>
          </w:p>
        </w:tc>
      </w:tr>
      <w:tr w:rsidR="007824D6" w:rsidRPr="00CA0BB7" w:rsidTr="007824D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3 393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315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193,3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101,0           </w:t>
            </w:r>
          </w:p>
        </w:tc>
      </w:tr>
      <w:tr w:rsidR="007824D6" w:rsidRPr="00CA0BB7" w:rsidTr="007824D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Pr="009F1FA4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9F1FA4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187,9           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195,4           </w:t>
            </w:r>
          </w:p>
        </w:tc>
      </w:tr>
    </w:tbl>
    <w:p w:rsidR="005823A2" w:rsidRPr="00CA0BB7" w:rsidRDefault="005823A2" w:rsidP="009F1FA4">
      <w:pPr>
        <w:spacing w:before="240" w:after="8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2F0E51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4B301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4B3014">
              <w:rPr>
                <w:sz w:val="22"/>
                <w:szCs w:val="22"/>
              </w:rPr>
              <w:t>янва</w:t>
            </w:r>
            <w:r w:rsidR="00C87AEC">
              <w:rPr>
                <w:sz w:val="22"/>
                <w:szCs w:val="22"/>
              </w:rPr>
              <w:t>ря</w:t>
            </w:r>
            <w:r w:rsidRPr="00DB649D">
              <w:rPr>
                <w:sz w:val="22"/>
                <w:szCs w:val="22"/>
              </w:rPr>
              <w:t xml:space="preserve"> 20</w:t>
            </w:r>
            <w:r w:rsidR="004B3014">
              <w:rPr>
                <w:sz w:val="22"/>
                <w:szCs w:val="22"/>
              </w:rPr>
              <w:t>20</w:t>
            </w:r>
            <w:r w:rsidRPr="00DB649D">
              <w:rPr>
                <w:sz w:val="22"/>
                <w:szCs w:val="22"/>
              </w:rPr>
              <w:t xml:space="preserve">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2F0E51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2F0E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2F0E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9F1FA4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2F0E51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2F0E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2F0E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B3014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B3014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824D6" w:rsidRPr="00CA0BB7" w:rsidTr="009F1FA4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84 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60,9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491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101,7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101,8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A0BB7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508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280,1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93,7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824D6" w:rsidRPr="00CE51D1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471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80,9            </w:t>
            </w:r>
          </w:p>
        </w:tc>
      </w:tr>
      <w:tr w:rsidR="007824D6" w:rsidRPr="00CA0BB7" w:rsidTr="007824D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24D6" w:rsidRPr="00CA0BB7" w:rsidRDefault="007824D6" w:rsidP="009F1FA4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24D6" w:rsidRPr="007824D6" w:rsidRDefault="007824D6" w:rsidP="009F1FA4">
            <w:pPr>
              <w:spacing w:before="60" w:after="4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7824D6">
              <w:rPr>
                <w:sz w:val="22"/>
                <w:szCs w:val="22"/>
              </w:rPr>
              <w:t xml:space="preserve">101,6           </w:t>
            </w:r>
          </w:p>
        </w:tc>
      </w:tr>
    </w:tbl>
    <w:p w:rsidR="005823A2" w:rsidRDefault="005823A2" w:rsidP="00F138DA">
      <w:pPr>
        <w:spacing w:before="80" w:after="8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3055F6">
        <w:rPr>
          <w:sz w:val="26"/>
          <w:szCs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5735BE">
        <w:rPr>
          <w:sz w:val="26"/>
          <w:szCs w:val="26"/>
        </w:rPr>
        <w:t>оду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5735BE">
        <w:rPr>
          <w:sz w:val="26"/>
          <w:szCs w:val="26"/>
        </w:rPr>
        <w:t>одом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3055F6">
        <w:rPr>
          <w:sz w:val="26"/>
          <w:szCs w:val="26"/>
        </w:rPr>
        <w:t>101,9</w:t>
      </w:r>
      <w:r w:rsidRPr="00CA0BB7">
        <w:rPr>
          <w:sz w:val="26"/>
          <w:szCs w:val="26"/>
        </w:rPr>
        <w:t>%.</w:t>
      </w:r>
    </w:p>
    <w:p w:rsidR="005823A2" w:rsidRDefault="005823A2" w:rsidP="00B62FAE">
      <w:pPr>
        <w:pStyle w:val="a4"/>
        <w:tabs>
          <w:tab w:val="left" w:pos="708"/>
        </w:tabs>
        <w:spacing w:before="8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2C3DE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4445</wp:posOffset>
            </wp:positionV>
            <wp:extent cx="5972175" cy="171450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7F54B9" w:rsidRDefault="007F54B9" w:rsidP="00772299">
      <w:pPr>
        <w:pStyle w:val="a4"/>
        <w:tabs>
          <w:tab w:val="left" w:pos="708"/>
        </w:tabs>
        <w:spacing w:before="1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7F54B9">
      <w:pPr>
        <w:pStyle w:val="a4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6"/>
        <w:gridCol w:w="1013"/>
        <w:gridCol w:w="959"/>
        <w:gridCol w:w="1157"/>
        <w:gridCol w:w="1013"/>
        <w:gridCol w:w="1027"/>
      </w:tblGrid>
      <w:tr w:rsidR="00671C9E" w:rsidRPr="00CA0BB7" w:rsidTr="00116B40">
        <w:trPr>
          <w:cantSplit/>
          <w:trHeight w:val="389"/>
          <w:tblHeader/>
          <w:jc w:val="center"/>
        </w:trPr>
        <w:tc>
          <w:tcPr>
            <w:tcW w:w="2177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F138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right w:val="single" w:sz="4" w:space="0" w:color="auto"/>
            </w:tcBorders>
          </w:tcPr>
          <w:p w:rsidR="00671C9E" w:rsidRPr="00772299" w:rsidRDefault="00671C9E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Производство</w:t>
            </w:r>
          </w:p>
        </w:tc>
        <w:tc>
          <w:tcPr>
            <w:tcW w:w="632" w:type="pct"/>
            <w:vMerge w:val="restart"/>
            <w:tcBorders>
              <w:right w:val="single" w:sz="4" w:space="0" w:color="auto"/>
            </w:tcBorders>
          </w:tcPr>
          <w:p w:rsidR="00671C9E" w:rsidRPr="00772299" w:rsidRDefault="00671C9E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 xml:space="preserve">2019 г. </w:t>
            </w:r>
            <w:r w:rsidRPr="00772299">
              <w:rPr>
                <w:rFonts w:ascii="Times New Roman" w:hAnsi="Times New Roman"/>
                <w:sz w:val="22"/>
              </w:rPr>
              <w:br/>
              <w:t xml:space="preserve">в % к </w:t>
            </w:r>
            <w:r w:rsidRPr="00772299">
              <w:rPr>
                <w:rFonts w:ascii="Times New Roman" w:hAnsi="Times New Roman"/>
                <w:sz w:val="22"/>
              </w:rPr>
              <w:br/>
              <w:t>2018 г.</w:t>
            </w: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</w:tcPr>
          <w:p w:rsidR="00671C9E" w:rsidRPr="00772299" w:rsidRDefault="004B3014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Дека</w:t>
            </w:r>
            <w:r w:rsidR="0002684B" w:rsidRPr="00772299">
              <w:rPr>
                <w:rFonts w:ascii="Times New Roman" w:hAnsi="Times New Roman"/>
                <w:sz w:val="22"/>
              </w:rPr>
              <w:t>брь</w:t>
            </w:r>
            <w:r w:rsidR="000E10CD" w:rsidRPr="00772299">
              <w:rPr>
                <w:rFonts w:ascii="Times New Roman" w:hAnsi="Times New Roman"/>
                <w:sz w:val="22"/>
              </w:rPr>
              <w:t xml:space="preserve"> </w:t>
            </w:r>
            <w:r w:rsidR="00671C9E" w:rsidRPr="00772299">
              <w:rPr>
                <w:rFonts w:ascii="Times New Roman" w:hAnsi="Times New Roman"/>
                <w:sz w:val="22"/>
              </w:rPr>
              <w:t>2019 г.</w:t>
            </w:r>
            <w:r w:rsidR="00671C9E" w:rsidRPr="00772299">
              <w:rPr>
                <w:rFonts w:ascii="Times New Roman" w:hAnsi="Times New Roman"/>
                <w:sz w:val="22"/>
              </w:rPr>
              <w:br/>
            </w:r>
            <w:proofErr w:type="gramStart"/>
            <w:r w:rsidR="00671C9E" w:rsidRPr="00772299">
              <w:rPr>
                <w:rFonts w:ascii="Times New Roman" w:hAnsi="Times New Roman"/>
                <w:sz w:val="22"/>
              </w:rPr>
              <w:t>в</w:t>
            </w:r>
            <w:proofErr w:type="gramEnd"/>
            <w:r w:rsidR="00671C9E" w:rsidRPr="00772299">
              <w:rPr>
                <w:rFonts w:ascii="Times New Roman" w:hAnsi="Times New Roman"/>
                <w:sz w:val="22"/>
              </w:rPr>
              <w:t xml:space="preserve"> % к</w:t>
            </w:r>
          </w:p>
        </w:tc>
      </w:tr>
      <w:tr w:rsidR="00671C9E" w:rsidRPr="00CA0BB7" w:rsidTr="004B3014">
        <w:trPr>
          <w:cantSplit/>
          <w:trHeight w:val="519"/>
          <w:tblHeader/>
          <w:jc w:val="center"/>
        </w:trPr>
        <w:tc>
          <w:tcPr>
            <w:tcW w:w="2177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F138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671C9E" w:rsidRPr="00772299" w:rsidRDefault="00671C9E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2019 г.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71C9E" w:rsidRPr="00772299" w:rsidRDefault="004B3014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дека</w:t>
            </w:r>
            <w:r w:rsidR="0002684B" w:rsidRPr="00772299">
              <w:rPr>
                <w:rFonts w:ascii="Times New Roman" w:hAnsi="Times New Roman"/>
                <w:sz w:val="22"/>
              </w:rPr>
              <w:t>брь</w:t>
            </w:r>
            <w:r w:rsidR="00671C9E" w:rsidRPr="00772299">
              <w:rPr>
                <w:rFonts w:ascii="Times New Roman" w:hAnsi="Times New Roman"/>
                <w:sz w:val="22"/>
              </w:rPr>
              <w:br/>
              <w:t>2019 г.</w:t>
            </w:r>
          </w:p>
        </w:tc>
        <w:tc>
          <w:tcPr>
            <w:tcW w:w="632" w:type="pct"/>
            <w:vMerge/>
            <w:tcBorders>
              <w:right w:val="single" w:sz="4" w:space="0" w:color="auto"/>
            </w:tcBorders>
          </w:tcPr>
          <w:p w:rsidR="00671C9E" w:rsidRPr="00772299" w:rsidRDefault="00671C9E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671C9E" w:rsidRPr="00772299" w:rsidRDefault="004B3014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дека</w:t>
            </w:r>
            <w:r w:rsidR="0002684B" w:rsidRPr="00772299">
              <w:rPr>
                <w:rFonts w:ascii="Times New Roman" w:hAnsi="Times New Roman"/>
                <w:sz w:val="22"/>
              </w:rPr>
              <w:t>брю</w:t>
            </w:r>
            <w:r w:rsidR="00671C9E" w:rsidRPr="00772299">
              <w:rPr>
                <w:rFonts w:ascii="Times New Roman" w:hAnsi="Times New Roman"/>
                <w:sz w:val="22"/>
              </w:rPr>
              <w:br/>
              <w:t>2018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671C9E" w:rsidRPr="00772299" w:rsidRDefault="004B3014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ноя</w:t>
            </w:r>
            <w:r w:rsidR="0002684B" w:rsidRPr="00772299">
              <w:rPr>
                <w:rFonts w:ascii="Times New Roman" w:hAnsi="Times New Roman"/>
                <w:sz w:val="22"/>
              </w:rPr>
              <w:t>брю</w:t>
            </w:r>
            <w:r w:rsidR="000E10CD" w:rsidRPr="00772299">
              <w:rPr>
                <w:rFonts w:ascii="Times New Roman" w:hAnsi="Times New Roman"/>
                <w:sz w:val="22"/>
              </w:rPr>
              <w:br/>
            </w:r>
            <w:r w:rsidR="00671C9E" w:rsidRPr="00772299">
              <w:rPr>
                <w:rFonts w:ascii="Times New Roman" w:hAnsi="Times New Roman"/>
                <w:sz w:val="22"/>
              </w:rPr>
              <w:t>2019 г.</w:t>
            </w:r>
          </w:p>
        </w:tc>
      </w:tr>
      <w:tr w:rsidR="00116B40" w:rsidRPr="00CA0BB7" w:rsidTr="00116B40">
        <w:trPr>
          <w:cantSplit/>
          <w:trHeight w:val="97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1 453,9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135,9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116B40" w:rsidRPr="00CA0BB7" w:rsidTr="00116B40">
        <w:trPr>
          <w:cantSplit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116B40" w:rsidRPr="00CA0BB7" w:rsidTr="00116B40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D71EC9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>141</w:t>
            </w:r>
            <w:r w:rsidR="00F101AF">
              <w:rPr>
                <w:rFonts w:ascii="Times New Roman" w:hAnsi="Times New Roman"/>
                <w:sz w:val="22"/>
                <w:szCs w:val="22"/>
              </w:rPr>
              <w:t>,0</w:t>
            </w:r>
            <w:r w:rsidRPr="00116B40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114,0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116B40" w:rsidRPr="00CA0BB7" w:rsidTr="009F1FA4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168,8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116B40" w:rsidRPr="00CA0BB7" w:rsidTr="009F1FA4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34,2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151,9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125,3           </w:t>
            </w:r>
          </w:p>
        </w:tc>
      </w:tr>
      <w:tr w:rsidR="00116B40" w:rsidRPr="00CA0BB7" w:rsidTr="009F1FA4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116B40" w:rsidRPr="00CA0BB7" w:rsidTr="008E4051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116B40" w:rsidRPr="00772299" w:rsidRDefault="005735BE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1 640,1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772299" w:rsidRDefault="005735BE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128,8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772299" w:rsidRDefault="005735BE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772299" w:rsidRDefault="005735BE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772299" w:rsidRDefault="005735BE" w:rsidP="00F138DA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</w:tr>
    </w:tbl>
    <w:p w:rsidR="005823A2" w:rsidRPr="00E96BFA" w:rsidRDefault="005823A2" w:rsidP="00F138D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25"/>
        <w:gridCol w:w="1313"/>
        <w:gridCol w:w="1609"/>
        <w:gridCol w:w="1236"/>
      </w:tblGrid>
      <w:tr w:rsidR="00DB649D" w:rsidRPr="00CA0BB7" w:rsidTr="009F1FA4">
        <w:trPr>
          <w:cantSplit/>
          <w:tblHeader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138D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На 1</w:t>
            </w:r>
            <w:r w:rsidR="004727A0">
              <w:rPr>
                <w:rFonts w:ascii="Times New Roman" w:hAnsi="Times New Roman"/>
                <w:sz w:val="22"/>
              </w:rPr>
              <w:t xml:space="preserve"> </w:t>
            </w:r>
            <w:r w:rsidR="00DF33B8">
              <w:rPr>
                <w:rFonts w:ascii="Times New Roman" w:hAnsi="Times New Roman"/>
                <w:sz w:val="22"/>
              </w:rPr>
              <w:t>январ</w:t>
            </w:r>
            <w:r w:rsidR="00C87AEC">
              <w:rPr>
                <w:rFonts w:ascii="Times New Roman" w:hAnsi="Times New Roman"/>
                <w:sz w:val="22"/>
              </w:rPr>
              <w:t>я</w:t>
            </w:r>
            <w:r w:rsidR="00C714CD">
              <w:rPr>
                <w:rFonts w:ascii="Times New Roman" w:hAnsi="Times New Roman"/>
                <w:sz w:val="22"/>
              </w:rPr>
              <w:t xml:space="preserve"> 2020</w:t>
            </w:r>
            <w:r w:rsidRPr="00DB649D">
              <w:rPr>
                <w:rFonts w:ascii="Times New Roman" w:hAnsi="Times New Roman"/>
                <w:sz w:val="22"/>
              </w:rPr>
              <w:t xml:space="preserve">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9F1FA4">
        <w:trPr>
          <w:cantSplit/>
          <w:tblHeader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138D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9F1FA4">
        <w:trPr>
          <w:cantSplit/>
          <w:tblHeader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138D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138D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E2755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DF33B8">
              <w:rPr>
                <w:rFonts w:ascii="Times New Roman" w:eastAsia="Times New Roman" w:hAnsi="Times New Roman"/>
                <w:sz w:val="22"/>
                <w:szCs w:val="22"/>
              </w:rPr>
              <w:t>дека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бря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116B40" w:rsidRPr="00CA0BB7" w:rsidTr="009F1FA4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  <w:tr w:rsidR="00116B40" w:rsidRPr="00CA0BB7" w:rsidTr="009F1FA4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173,0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</w:tr>
      <w:tr w:rsidR="00116B40" w:rsidRPr="00CA0BB7" w:rsidTr="00F138DA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116B40" w:rsidRPr="00CA0BB7" w:rsidTr="00F138DA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>39</w:t>
            </w:r>
            <w:r w:rsidR="00F101AF">
              <w:rPr>
                <w:rFonts w:ascii="Times New Roman" w:hAnsi="Times New Roman"/>
                <w:sz w:val="22"/>
                <w:szCs w:val="22"/>
              </w:rPr>
              <w:t>,0</w:t>
            </w:r>
            <w:r w:rsidRPr="00116B40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7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277,4           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116B40" w:rsidRPr="00CA0BB7" w:rsidTr="00F138DA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65,0 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</w:tr>
      <w:tr w:rsidR="00116B40" w:rsidRPr="00CA0BB7" w:rsidTr="00F138DA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16B40" w:rsidRPr="00CA0BB7" w:rsidRDefault="00116B40" w:rsidP="00F138D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6B40" w:rsidRPr="00116B40" w:rsidRDefault="00116B40" w:rsidP="00F138DA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16B40">
              <w:rPr>
                <w:rFonts w:ascii="Times New Roman" w:hAnsi="Times New Roman"/>
                <w:sz w:val="22"/>
                <w:szCs w:val="22"/>
              </w:rPr>
              <w:t xml:space="preserve">84,6            </w:t>
            </w:r>
          </w:p>
        </w:tc>
      </w:tr>
    </w:tbl>
    <w:p w:rsidR="005823A2" w:rsidRPr="00CA0BB7" w:rsidRDefault="00694A6A" w:rsidP="00F138DA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F138DA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8063AD">
        <w:rPr>
          <w:kern w:val="24"/>
          <w:sz w:val="26"/>
        </w:rPr>
        <w:t>8,4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>в общем объеме промышленного производства). Индекс производства в 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5735BE">
        <w:rPr>
          <w:kern w:val="24"/>
          <w:sz w:val="26"/>
        </w:rPr>
        <w:t>оду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5735BE">
        <w:rPr>
          <w:kern w:val="24"/>
          <w:sz w:val="26"/>
        </w:rPr>
        <w:t>одом</w:t>
      </w:r>
      <w:r w:rsidR="00B30E97">
        <w:rPr>
          <w:kern w:val="24"/>
          <w:sz w:val="26"/>
        </w:rPr>
        <w:t xml:space="preserve"> </w:t>
      </w:r>
      <w:r w:rsidR="008063AD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8063AD">
        <w:rPr>
          <w:kern w:val="24"/>
          <w:sz w:val="26"/>
        </w:rPr>
        <w:t>99,1</w:t>
      </w:r>
      <w:r w:rsidRPr="0031400A">
        <w:rPr>
          <w:kern w:val="24"/>
          <w:sz w:val="26"/>
        </w:rPr>
        <w:t>%.</w:t>
      </w:r>
    </w:p>
    <w:p w:rsidR="005823A2" w:rsidRPr="00CA0BB7" w:rsidRDefault="00694A6A" w:rsidP="00F138DA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F138DA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 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5735BE">
        <w:rPr>
          <w:kern w:val="24"/>
          <w:sz w:val="26"/>
        </w:rPr>
        <w:t>оду</w:t>
      </w:r>
      <w:r w:rsidRPr="0031400A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8063AD">
        <w:rPr>
          <w:kern w:val="24"/>
          <w:sz w:val="26"/>
        </w:rPr>
        <w:t>102,3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</w:t>
      </w:r>
      <w:r w:rsidR="005735BE">
        <w:rPr>
          <w:kern w:val="24"/>
          <w:sz w:val="26"/>
        </w:rPr>
        <w:t>ода</w:t>
      </w:r>
      <w:r w:rsidR="00D75203">
        <w:rPr>
          <w:kern w:val="24"/>
          <w:sz w:val="26"/>
        </w:rPr>
        <w:t>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5B070C">
        <w:rPr>
          <w:kern w:val="24"/>
          <w:sz w:val="26"/>
        </w:rPr>
        <w:t xml:space="preserve"> </w:t>
      </w:r>
      <w:r w:rsidR="008063AD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F138DA" w:rsidRPr="00CA0BB7" w:rsidRDefault="00F138DA" w:rsidP="00F138DA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F138DA" w:rsidRPr="00CA0BB7" w:rsidRDefault="00F138DA" w:rsidP="00F138DA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F138DA" w:rsidRPr="00CA0BB7" w:rsidTr="00F2459B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DA" w:rsidRPr="00CA0BB7" w:rsidRDefault="00F138DA" w:rsidP="00F138D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DA" w:rsidRPr="00CA0BB7" w:rsidRDefault="00F138DA" w:rsidP="00F138D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105 992,0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111 423,1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84 289,4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88 525,5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9 019,2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9 407,7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138DA" w:rsidRPr="00CA0BB7" w:rsidTr="00F138DA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3 908,9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6 926,0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</w:tr>
      <w:tr w:rsidR="00F138DA" w:rsidRPr="00CA0BB7" w:rsidTr="00F138D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2 741,5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5 475,1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</w:tc>
      </w:tr>
      <w:tr w:rsidR="00F138DA" w:rsidRPr="00CA0BB7" w:rsidTr="00F138DA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2 231,0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F138DA" w:rsidRPr="00CA0BB7" w:rsidTr="00F2459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138DA" w:rsidRPr="00CA0BB7" w:rsidRDefault="00F138DA" w:rsidP="00F138DA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6 029,7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2 557,0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</w:tbl>
    <w:p w:rsidR="00F138DA" w:rsidRPr="00CA0BB7" w:rsidRDefault="00F138DA" w:rsidP="00F138DA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F138DA" w:rsidRPr="00CA0BB7" w:rsidTr="00F2459B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DA" w:rsidRPr="00CA0BB7" w:rsidRDefault="00F138DA" w:rsidP="00F138D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DA" w:rsidRPr="00F94DBF" w:rsidRDefault="00F138DA" w:rsidP="00F138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DA" w:rsidRPr="00F94DBF" w:rsidRDefault="00F138DA" w:rsidP="00F138D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F138DA" w:rsidRPr="00CA0BB7" w:rsidTr="00F2459B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DA" w:rsidRPr="00CA0BB7" w:rsidRDefault="00F138DA" w:rsidP="00F138D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DA" w:rsidRPr="00F94DBF" w:rsidRDefault="00F138DA" w:rsidP="00F138D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DA" w:rsidRPr="00F94DBF" w:rsidRDefault="00F138DA" w:rsidP="00F138DA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DA" w:rsidRPr="00F94DBF" w:rsidRDefault="00F138DA" w:rsidP="00F138DA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F138DA" w:rsidRPr="00CA0BB7" w:rsidTr="00F2459B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63 888,6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F138DA" w:rsidRPr="00CA0BB7" w:rsidTr="00F2459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5 314,9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F138DA" w:rsidRPr="00CA0BB7" w:rsidTr="00F2459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138DA" w:rsidRPr="00CA0BB7" w:rsidTr="00F2459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дека</w:t>
            </w:r>
            <w:r w:rsidRPr="00825FD4">
              <w:rPr>
                <w:bCs/>
                <w:i/>
                <w:iCs/>
                <w:sz w:val="22"/>
                <w:szCs w:val="22"/>
              </w:rPr>
              <w:t>бря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Pr="00711880" w:rsidRDefault="00F138DA" w:rsidP="00F138DA">
            <w:pPr>
              <w:spacing w:before="80" w:after="8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Pr="00444493" w:rsidRDefault="00F138DA" w:rsidP="00F138DA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44449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Pr="00444493" w:rsidRDefault="00F138DA" w:rsidP="00F138DA">
            <w:pPr>
              <w:spacing w:before="80" w:after="8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444493">
              <w:rPr>
                <w:i/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21 231,5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2 974,2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138DA" w:rsidRPr="00CA0BB7" w:rsidTr="00F138D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138DA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138DA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3 479,1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F138DA" w:rsidRPr="00CA0BB7" w:rsidTr="00F2459B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38DA" w:rsidRPr="00CA0BB7" w:rsidTr="00F138D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F138DA" w:rsidRPr="00CA0BB7" w:rsidTr="00F138D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138DA">
        <w:trPr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138DA" w:rsidRPr="00CA0BB7" w:rsidTr="00F2459B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F138DA" w:rsidRPr="00CA0BB7" w:rsidTr="00F2459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42 657,1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1 835,8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F138DA" w:rsidRPr="00CA0BB7" w:rsidTr="00F2459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20 929,6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4 656,6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5 411,2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8DA" w:rsidRPr="00CA0BB7" w:rsidTr="00F2459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138DA" w:rsidRPr="00F94DBF" w:rsidRDefault="00F138DA" w:rsidP="00F138DA">
            <w:pPr>
              <w:spacing w:before="80" w:after="80" w:line="22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8DA" w:rsidRDefault="00F138DA" w:rsidP="00F138D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138DA" w:rsidRPr="009E3D43" w:rsidRDefault="00F138DA" w:rsidP="00F138DA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68277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дека</w:t>
      </w:r>
      <w:r w:rsidRPr="00682773">
        <w:rPr>
          <w:spacing w:val="-4"/>
          <w:sz w:val="26"/>
          <w:szCs w:val="26"/>
        </w:rPr>
        <w:t xml:space="preserve">бря 2019 г. просроченную </w:t>
      </w:r>
      <w:r>
        <w:rPr>
          <w:spacing w:val="-4"/>
          <w:sz w:val="26"/>
          <w:szCs w:val="26"/>
        </w:rPr>
        <w:t>кредиторскую задолженность имели</w:t>
      </w:r>
      <w:r w:rsidRPr="00682773">
        <w:rPr>
          <w:spacing w:val="-4"/>
          <w:sz w:val="26"/>
          <w:szCs w:val="26"/>
        </w:rPr>
        <w:br/>
      </w:r>
      <w:r>
        <w:rPr>
          <w:spacing w:val="-4"/>
          <w:sz w:val="26"/>
          <w:szCs w:val="26"/>
        </w:rPr>
        <w:t>1 145</w:t>
      </w:r>
      <w:r w:rsidRPr="0068277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682773">
        <w:rPr>
          <w:spacing w:val="-4"/>
          <w:sz w:val="26"/>
          <w:szCs w:val="26"/>
        </w:rPr>
        <w:t xml:space="preserve"> промышленности, или 7</w:t>
      </w:r>
      <w:r>
        <w:rPr>
          <w:spacing w:val="-4"/>
          <w:sz w:val="26"/>
          <w:szCs w:val="26"/>
        </w:rPr>
        <w:t>2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дека</w:t>
      </w:r>
      <w:r w:rsidRPr="00682773">
        <w:rPr>
          <w:spacing w:val="-4"/>
          <w:sz w:val="26"/>
          <w:szCs w:val="26"/>
        </w:rPr>
        <w:t>бря 2018 г. – 7</w:t>
      </w:r>
      <w:r>
        <w:rPr>
          <w:spacing w:val="-4"/>
          <w:sz w:val="26"/>
          <w:szCs w:val="26"/>
        </w:rPr>
        <w:t>3</w:t>
      </w:r>
      <w:r w:rsidRPr="00682773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3</w:t>
      </w:r>
      <w:r w:rsidRPr="00682773">
        <w:rPr>
          <w:spacing w:val="-4"/>
          <w:sz w:val="26"/>
          <w:szCs w:val="26"/>
        </w:rPr>
        <w:t>%), просроченную дебиторскую задолженность – 1 </w:t>
      </w:r>
      <w:r>
        <w:rPr>
          <w:spacing w:val="-4"/>
          <w:sz w:val="26"/>
          <w:szCs w:val="26"/>
        </w:rPr>
        <w:t>398</w:t>
      </w:r>
      <w:r w:rsidRPr="0068277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88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дека</w:t>
      </w:r>
      <w:r w:rsidRPr="00682773">
        <w:rPr>
          <w:spacing w:val="-4"/>
          <w:sz w:val="26"/>
          <w:szCs w:val="26"/>
        </w:rPr>
        <w:t xml:space="preserve">бря 2018 г. </w:t>
      </w:r>
      <w:r>
        <w:rPr>
          <w:spacing w:val="-4"/>
          <w:sz w:val="26"/>
          <w:szCs w:val="26"/>
        </w:rPr>
        <w:t>– также 88</w:t>
      </w:r>
      <w:r w:rsidRPr="00682773">
        <w:rPr>
          <w:spacing w:val="-4"/>
          <w:sz w:val="26"/>
          <w:szCs w:val="26"/>
        </w:rPr>
        <w:t>%).</w:t>
      </w:r>
    </w:p>
    <w:sectPr w:rsidR="00F138DA" w:rsidRPr="009E3D43" w:rsidSect="00A20CD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92" w:rsidRDefault="00C94F92">
      <w:r>
        <w:separator/>
      </w:r>
    </w:p>
  </w:endnote>
  <w:endnote w:type="continuationSeparator" w:id="0">
    <w:p w:rsidR="00C94F92" w:rsidRDefault="00C9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DA" w:rsidRDefault="00035FDA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035FDA" w:rsidRDefault="00035FDA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DA" w:rsidRDefault="00035FDA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70A0B">
      <w:rPr>
        <w:rStyle w:val="a3"/>
        <w:noProof/>
      </w:rPr>
      <w:t>19</w:t>
    </w:r>
    <w:r>
      <w:rPr>
        <w:rStyle w:val="a3"/>
      </w:rPr>
      <w:fldChar w:fldCharType="end"/>
    </w:r>
  </w:p>
  <w:p w:rsidR="00035FDA" w:rsidRDefault="00035FDA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92" w:rsidRDefault="00C94F92">
      <w:r>
        <w:separator/>
      </w:r>
    </w:p>
  </w:footnote>
  <w:footnote w:type="continuationSeparator" w:id="0">
    <w:p w:rsidR="00C94F92" w:rsidRDefault="00C94F92">
      <w:r>
        <w:continuationSeparator/>
      </w:r>
    </w:p>
  </w:footnote>
  <w:footnote w:id="1">
    <w:p w:rsidR="00F138DA" w:rsidRPr="00270D87" w:rsidRDefault="00F138DA" w:rsidP="00F138DA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DA" w:rsidRDefault="00035FDA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035FDA" w:rsidRDefault="00035FDA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DA" w:rsidRDefault="00035FDA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FDA" w:rsidRDefault="00035FDA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B7E"/>
    <w:rsid w:val="00001E1D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5F1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2E9E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160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5FDA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CC4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849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7D8"/>
    <w:rsid w:val="000C7973"/>
    <w:rsid w:val="000C7D96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232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73C"/>
    <w:rsid w:val="001167AC"/>
    <w:rsid w:val="00116AA6"/>
    <w:rsid w:val="00116B40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011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0ED"/>
    <w:rsid w:val="0018530C"/>
    <w:rsid w:val="0018537C"/>
    <w:rsid w:val="0018579E"/>
    <w:rsid w:val="00185ACA"/>
    <w:rsid w:val="00185B8D"/>
    <w:rsid w:val="00185C5A"/>
    <w:rsid w:val="00185C87"/>
    <w:rsid w:val="0018608C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4F8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250"/>
    <w:rsid w:val="001F2312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E3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3B3"/>
    <w:rsid w:val="002207D3"/>
    <w:rsid w:val="00220838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A64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57EEF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7E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AB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475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0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23F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E18"/>
    <w:rsid w:val="00383F8D"/>
    <w:rsid w:val="003840E5"/>
    <w:rsid w:val="003842DE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2D19"/>
    <w:rsid w:val="003A35A7"/>
    <w:rsid w:val="003A35AF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BF"/>
    <w:rsid w:val="003A4A91"/>
    <w:rsid w:val="003A4B9B"/>
    <w:rsid w:val="003A4E01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FBE"/>
    <w:rsid w:val="00411355"/>
    <w:rsid w:val="0041136D"/>
    <w:rsid w:val="004118BA"/>
    <w:rsid w:val="00411C56"/>
    <w:rsid w:val="00411F58"/>
    <w:rsid w:val="0041203B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CAA"/>
    <w:rsid w:val="00420ECB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D88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82"/>
    <w:rsid w:val="00452529"/>
    <w:rsid w:val="00452578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E68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C41"/>
    <w:rsid w:val="00555CE2"/>
    <w:rsid w:val="00556A05"/>
    <w:rsid w:val="00556E14"/>
    <w:rsid w:val="00557199"/>
    <w:rsid w:val="005571E4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A0B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74A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10046"/>
    <w:rsid w:val="00610138"/>
    <w:rsid w:val="006102D6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C42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F96"/>
    <w:rsid w:val="006D1513"/>
    <w:rsid w:val="006D16A3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E5C"/>
    <w:rsid w:val="00762EF5"/>
    <w:rsid w:val="007631D4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4D6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3BAD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305A"/>
    <w:rsid w:val="0089325F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ADB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332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140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A18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B2C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1CD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618"/>
    <w:rsid w:val="009A362A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D9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1FA4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D5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AA5"/>
    <w:rsid w:val="00A76D50"/>
    <w:rsid w:val="00A76D5B"/>
    <w:rsid w:val="00A771F7"/>
    <w:rsid w:val="00A77409"/>
    <w:rsid w:val="00A77499"/>
    <w:rsid w:val="00A77595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837"/>
    <w:rsid w:val="00A9394C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725"/>
    <w:rsid w:val="00AE2730"/>
    <w:rsid w:val="00AE2D39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25"/>
    <w:rsid w:val="00B44FD0"/>
    <w:rsid w:val="00B450CA"/>
    <w:rsid w:val="00B45272"/>
    <w:rsid w:val="00B45334"/>
    <w:rsid w:val="00B458B6"/>
    <w:rsid w:val="00B45B94"/>
    <w:rsid w:val="00B460B1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F02"/>
    <w:rsid w:val="00B83058"/>
    <w:rsid w:val="00B8318C"/>
    <w:rsid w:val="00B83406"/>
    <w:rsid w:val="00B83534"/>
    <w:rsid w:val="00B83712"/>
    <w:rsid w:val="00B837D8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AB4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524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4E49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C54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0FD"/>
    <w:rsid w:val="00C6214C"/>
    <w:rsid w:val="00C6223A"/>
    <w:rsid w:val="00C62262"/>
    <w:rsid w:val="00C62264"/>
    <w:rsid w:val="00C62283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4CD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1D8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4F92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1B0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1D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8F4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1D6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B05"/>
    <w:rsid w:val="00D82B3B"/>
    <w:rsid w:val="00D82D11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6D5C"/>
    <w:rsid w:val="00DD7309"/>
    <w:rsid w:val="00DD77FC"/>
    <w:rsid w:val="00DD7812"/>
    <w:rsid w:val="00DD7836"/>
    <w:rsid w:val="00DE02DD"/>
    <w:rsid w:val="00DE0385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694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3F4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4D1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3AA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DA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198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3A3"/>
    <w:rsid w:val="00F8456F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071758965835659"/>
          <c:h val="0.65537066200060312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201E-2"/>
                  <c:y val="7.3716781496067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875310376307865E-2"/>
                  <c:y val="-6.0992092969511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1249558536952E-2"/>
                  <c:y val="-6.3082899517166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7323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5615748031496083E-2"/>
                  <c:y val="6.6061412055934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167716535433477E-2"/>
                  <c:y val="-3.684855028572879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08976377952704E-2"/>
                  <c:y val="-9.5845732494140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971968503937009E-2"/>
                  <c:y val="-4.873660232270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966141732283394E-2"/>
                  <c:y val="-9.023385036736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25511811023971E-2"/>
                  <c:y val="-5.93533563321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64566929445E-2"/>
                  <c:y val="-5.8511969030627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94645669291526E-2"/>
                  <c:y val="-6.445895768045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4.5675596856699328E-3"/>
                  <c:y val="-5.4504765851637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2339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3468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2524E-2"/>
                  <c:y val="-9.3827324216052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  <c:pt idx="18">
                  <c:v>100.6</c:v>
                </c:pt>
                <c:pt idx="19">
                  <c:v>100.7</c:v>
                </c:pt>
                <c:pt idx="20">
                  <c:v>100.7</c:v>
                </c:pt>
                <c:pt idx="21">
                  <c:v>100.6</c:v>
                </c:pt>
                <c:pt idx="22">
                  <c:v>100.7</c:v>
                </c:pt>
                <c:pt idx="23">
                  <c:v>101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441024"/>
        <c:axId val="176424448"/>
      </c:lineChart>
      <c:catAx>
        <c:axId val="1734410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42444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6424448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44102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59361188991598E-2"/>
          <c:y val="9.0234762786795764E-2"/>
          <c:w val="0.89995960436272882"/>
          <c:h val="0.6665640658554044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3754126586134671E-2"/>
                  <c:y val="-5.782049211541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01774837418E-2"/>
                  <c:y val="5.3310866627146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00329318296E-2"/>
                  <c:y val="-5.5098351290278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6012253782E-2"/>
                  <c:y val="6.253761672863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352909851085E-2"/>
                  <c:y val="7.2727674641471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302634983146447E-2"/>
                  <c:y val="-5.2711588891972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86711974692E-2"/>
                  <c:y val="5.1809655487140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392327578379E-2"/>
                  <c:y val="-7.2655507400718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90862462756E-2"/>
                  <c:y val="-7.1595575366595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951534024223432E-2"/>
                  <c:y val="-5.5980486578577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68356446795E-2"/>
                  <c:y val="-8.4943442988530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61238610489293E-2"/>
                  <c:y val="5.7613965594458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4558E-2"/>
                  <c:y val="5.4866776622169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7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13150676292462E-2"/>
                  <c:y val="-5.0127625489729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  <c:pt idx="18">
                  <c:v>104.8</c:v>
                </c:pt>
                <c:pt idx="19">
                  <c:v>104.2</c:v>
                </c:pt>
                <c:pt idx="20">
                  <c:v>104</c:v>
                </c:pt>
                <c:pt idx="21">
                  <c:v>104.1</c:v>
                </c:pt>
                <c:pt idx="22">
                  <c:v>105.9</c:v>
                </c:pt>
                <c:pt idx="23">
                  <c:v>109.8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537088"/>
        <c:axId val="186538624"/>
      </c:lineChart>
      <c:catAx>
        <c:axId val="18653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5386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538624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537088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70280834137351778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90264578961E-2"/>
                  <c:y val="4.038651116527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93105366233156E-2"/>
                  <c:y val="6.0950688681155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2032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6557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888063462930373E-2"/>
                  <c:y val="-4.5873721688505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7519712293406E-2"/>
                  <c:y val="-6.1456868500568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5258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001991262241811E-2"/>
                  <c:y val="5.8686432942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23976968907E-2"/>
                  <c:y val="4.894343952229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985543478381E-2"/>
                  <c:y val="-5.6363537793100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22055135331E-2"/>
                  <c:y val="5.792122980761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527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021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  <c:pt idx="18">
                  <c:v>96</c:v>
                </c:pt>
                <c:pt idx="19">
                  <c:v>95.9</c:v>
                </c:pt>
                <c:pt idx="20">
                  <c:v>98.5</c:v>
                </c:pt>
                <c:pt idx="21">
                  <c:v>100.9</c:v>
                </c:pt>
                <c:pt idx="22">
                  <c:v>103.3</c:v>
                </c:pt>
                <c:pt idx="23">
                  <c:v>102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671104"/>
        <c:axId val="188672640"/>
      </c:lineChart>
      <c:catAx>
        <c:axId val="188671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672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672640"/>
        <c:scaling>
          <c:orientation val="minMax"/>
          <c:max val="105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671104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520632481915369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6972042593289525E-2"/>
                  <c:y val="-7.5051270765067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087E-2"/>
                  <c:y val="5.992366637136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527818068801E-2"/>
                  <c:y val="7.639430245637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9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41608426905217E-2"/>
                  <c:y val="7.078559416599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05708661866E-2"/>
                  <c:y val="-7.6057498626625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3998210152915E-2"/>
                  <c:y val="5.1942652179549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696168949605488E-2"/>
                  <c:y val="6.8424055688691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87149080431E-2"/>
                  <c:y val="5.345141062760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26946487775195E-2"/>
                  <c:y val="-6.126952154236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1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986792430836E-2"/>
                  <c:y val="-7.6460050208152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81839916180243E-2"/>
                  <c:y val="-6.803833315217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6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597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589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37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  <c:pt idx="18">
                  <c:v>110.2</c:v>
                </c:pt>
                <c:pt idx="19">
                  <c:v>107.8</c:v>
                </c:pt>
                <c:pt idx="20">
                  <c:v>103.9</c:v>
                </c:pt>
                <c:pt idx="21">
                  <c:v>102.7</c:v>
                </c:pt>
                <c:pt idx="22">
                  <c:v>101.6</c:v>
                </c:pt>
                <c:pt idx="23">
                  <c:v>101.9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863616"/>
        <c:axId val="188865152"/>
      </c:lineChart>
      <c:catAx>
        <c:axId val="18886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865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865152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863616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629532420779E-2"/>
          <c:y val="4.2941072239387777E-2"/>
          <c:w val="0.89530252224394857"/>
          <c:h val="0.7011008117656178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962833349534989E-2"/>
                  <c:y val="-5.9146843486669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-5.104681068961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885E-2"/>
                  <c:y val="-5.878066191251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916695672577391E-2"/>
                  <c:y val="4.8340499613546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68789510425599E-2"/>
                  <c:y val="5.225944185557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98875550119E-2"/>
                  <c:y val="7.7638418975393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38E-2"/>
                  <c:y val="7.4302944803383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593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  <c:pt idx="18">
                  <c:v>94.3</c:v>
                </c:pt>
                <c:pt idx="19">
                  <c:v>94.4</c:v>
                </c:pt>
                <c:pt idx="20">
                  <c:v>94.8</c:v>
                </c:pt>
                <c:pt idx="21">
                  <c:v>94.2</c:v>
                </c:pt>
                <c:pt idx="22">
                  <c:v>93.4</c:v>
                </c:pt>
                <c:pt idx="23">
                  <c:v>92.6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1452288"/>
        <c:axId val="191453824"/>
      </c:lineChart>
      <c:catAx>
        <c:axId val="19145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14538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1453824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1452288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915918853975652"/>
          <c:h val="0.68307993758844698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6183E-2"/>
                  <c:y val="6.0193382562930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0019725795145E-2"/>
                  <c:y val="5.601131464784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377440934029894E-2"/>
                  <c:y val="5.0314041537401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172450969753E-2"/>
                  <c:y val="6.39350089462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4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788506633709674E-2"/>
                  <c:y val="5.4260550526594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70156857778173E-2"/>
                  <c:y val="5.7117187822711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5.4985531696563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36029186314881E-2"/>
                  <c:y val="-5.503879592409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435492933502401E-2"/>
                  <c:y val="5.686608503579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47921E-2"/>
                  <c:y val="4.413919573190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General</c:formatCode>
                <c:ptCount val="24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  <c:pt idx="18">
                  <c:v>115</c:v>
                </c:pt>
                <c:pt idx="19">
                  <c:v>114.4</c:v>
                </c:pt>
                <c:pt idx="20">
                  <c:v>116.2</c:v>
                </c:pt>
                <c:pt idx="21">
                  <c:v>117.1</c:v>
                </c:pt>
                <c:pt idx="22">
                  <c:v>118.8</c:v>
                </c:pt>
                <c:pt idx="23">
                  <c:v>118.4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817984"/>
        <c:axId val="189819520"/>
      </c:lineChart>
      <c:catAx>
        <c:axId val="189817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8195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9819520"/>
        <c:scaling>
          <c:orientation val="minMax"/>
          <c:max val="13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81798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1695279347070213"/>
          <c:h val="0.64620095564977476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504966942423352E-2"/>
                  <c:y val="6.439590662869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94312103392141E-2"/>
                  <c:y val="5.146169228846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53852287451367E-2"/>
                  <c:y val="-5.594857054016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74781637958609E-2"/>
                  <c:y val="-6.8282089738782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7919704016842E-2"/>
                  <c:y val="-6.6532308461442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77225156945E-2"/>
                  <c:y val="8.0150606174228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08143127675E-2"/>
                  <c:y val="-4.8888888888888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9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9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46652712714642E-2"/>
                  <c:y val="-6.4938686641294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9626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5311E-2"/>
                  <c:y val="6.6023622047244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37559387403E-2"/>
                  <c:y val="6.760469703064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2634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972E-3"/>
                  <c:y val="-4.4265666521025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  <c:pt idx="18">
                  <c:v>100</c:v>
                </c:pt>
                <c:pt idx="19">
                  <c:v>98.8</c:v>
                </c:pt>
                <c:pt idx="20">
                  <c:v>99.7</c:v>
                </c:pt>
                <c:pt idx="21">
                  <c:v>100.6</c:v>
                </c:pt>
                <c:pt idx="22">
                  <c:v>100.6</c:v>
                </c:pt>
                <c:pt idx="23">
                  <c:v>101.9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912192"/>
        <c:axId val="189913728"/>
      </c:lineChart>
      <c:catAx>
        <c:axId val="1899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913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9913728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91219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257705062316367E-2"/>
          <c:y val="4.5821383664403789E-2"/>
          <c:w val="0.86436754788668957"/>
          <c:h val="0.69204590951554812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639932732959569E-2"/>
                  <c:y val="-0.1133398950131233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602638097495E-2"/>
                  <c:y val="-9.244944532943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248095255748E-2"/>
                  <c:y val="-5.5386110816687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17934210320578E-2"/>
                  <c:y val="-6.3707471348691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91506786947E-2"/>
                  <c:y val="-8.525053686471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75788273136399E-2"/>
                  <c:y val="-6.0400342278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70933184478348E-2"/>
                  <c:y val="6.356702870295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22486988385E-2"/>
                  <c:y val="-5.2475705691809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990050939891848E-2"/>
                  <c:y val="-5.3335539360786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899E-2"/>
                  <c:y val="-4.733324888384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708045703890258E-2"/>
                  <c:y val="-8.20999888406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140105451277E-2"/>
                  <c:y val="-5.223218094250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634553375923E-2"/>
                  <c:y val="-0.114027399727607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8012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591584292254896E-2"/>
                  <c:y val="-6.726350050023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505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5272E-2"/>
                  <c:y val="-8.3015570589863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  <c:pt idx="18">
                  <c:v>101.5</c:v>
                </c:pt>
                <c:pt idx="19">
                  <c:v>100.8</c:v>
                </c:pt>
                <c:pt idx="20">
                  <c:v>100.6</c:v>
                </c:pt>
                <c:pt idx="21">
                  <c:v>100.5</c:v>
                </c:pt>
                <c:pt idx="22">
                  <c:v>100.4</c:v>
                </c:pt>
                <c:pt idx="23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421184"/>
        <c:axId val="179422720"/>
      </c:lineChart>
      <c:catAx>
        <c:axId val="179421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422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9422720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42118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43892629859615E-2"/>
          <c:y val="4.2243021509103813E-2"/>
          <c:w val="0.91060078499361896"/>
          <c:h val="0.7392874233262278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14568935811E-2"/>
                  <c:y val="-5.415344024405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41990737387E-2"/>
                  <c:y val="-5.4905937804895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23064849451955E-2"/>
                  <c:y val="5.558315277704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200003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2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6278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023667903615976E-2"/>
                  <c:y val="-7.1943207115904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43245046141492E-2"/>
                  <c:y val="-6.6733754594388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779415843567498E-2"/>
                  <c:y val="-0.106948424733127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162965930629043E-2"/>
                  <c:y val="-4.484722647301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16731513638443E-2"/>
                  <c:y val="-7.2321663681044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514538422423452E-2"/>
                  <c:y val="-0.107438811756304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0854122686732E-2"/>
                  <c:y val="-7.3897730539866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015153499648155E-2"/>
                  <c:y val="-4.3767331645382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48757775141212E-2"/>
                  <c:y val="-7.4834450905651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498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27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  <c:pt idx="18">
                  <c:v>101.1</c:v>
                </c:pt>
                <c:pt idx="19">
                  <c:v>101</c:v>
                </c:pt>
                <c:pt idx="20">
                  <c:v>101.2</c:v>
                </c:pt>
                <c:pt idx="21">
                  <c:v>101.6</c:v>
                </c:pt>
                <c:pt idx="22">
                  <c:v>101.9</c:v>
                </c:pt>
                <c:pt idx="23">
                  <c:v>102.1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463936"/>
        <c:axId val="183465472"/>
      </c:lineChart>
      <c:catAx>
        <c:axId val="18346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465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3465472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46393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7047E-2"/>
          <c:w val="0.86971999285815882"/>
          <c:h val="0.7374654020520166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8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5936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098344260344E-2"/>
                  <c:y val="-5.7110651888033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48800562502E-2"/>
                  <c:y val="-5.9695423869761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7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585305796043E-2"/>
                  <c:y val="-5.35177165354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3109598524588E-2"/>
                  <c:y val="5.8483917807591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5038E-2"/>
                  <c:y val="7.0837689985546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356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79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  <c:pt idx="18">
                  <c:v>96.4</c:v>
                </c:pt>
                <c:pt idx="19">
                  <c:v>96.9</c:v>
                </c:pt>
                <c:pt idx="20">
                  <c:v>97.2</c:v>
                </c:pt>
                <c:pt idx="21">
                  <c:v>97.3</c:v>
                </c:pt>
                <c:pt idx="22">
                  <c:v>97.4</c:v>
                </c:pt>
                <c:pt idx="23">
                  <c:v>97.7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9255680"/>
        <c:axId val="189257216"/>
      </c:lineChart>
      <c:catAx>
        <c:axId val="189255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257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9257216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925568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8914586053629634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720673506141115E-2"/>
                  <c:y val="-4.9410939955919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17688546759E-2"/>
                  <c:y val="4.597230680150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2496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6793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3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188145507686281E-2"/>
                  <c:y val="4.364180091201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186455239435433E-2"/>
                  <c:y val="-5.1164088246419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680583519322394E-2"/>
                  <c:y val="6.4270742867313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588108993772231E-2"/>
                  <c:y val="-5.9708214141772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6852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8648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77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66E-2"/>
                  <c:y val="-6.0868688450439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  <c:pt idx="18">
                  <c:v>106.5</c:v>
                </c:pt>
                <c:pt idx="19">
                  <c:v>106</c:v>
                </c:pt>
                <c:pt idx="20">
                  <c:v>104.9</c:v>
                </c:pt>
                <c:pt idx="21">
                  <c:v>104.7</c:v>
                </c:pt>
                <c:pt idx="22">
                  <c:v>104.6</c:v>
                </c:pt>
                <c:pt idx="23">
                  <c:v>104.8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987072"/>
        <c:axId val="185988608"/>
      </c:lineChart>
      <c:catAx>
        <c:axId val="185987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9886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988608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987072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7344E-2"/>
          <c:y val="4.2694055604160466E-2"/>
          <c:w val="0.87569453183114965"/>
          <c:h val="0.74576216434484155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058567223861811E-2"/>
                  <c:y val="-6.4742936544697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71641309057416E-2"/>
                  <c:y val="-5.0837968782476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44353133042838E-2"/>
                  <c:y val="7.2525732186828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16252691693232E-2"/>
                  <c:y val="-6.026248849385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51606655964086E-2"/>
                  <c:y val="3.96870033466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573970829553933E-2"/>
                  <c:y val="-9.3165252151428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486295139278585E-2"/>
                  <c:y val="-4.2084348996791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19311151427452E-2"/>
                  <c:y val="-5.4402789886661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91674650657916E-2"/>
                  <c:y val="-9.316881068033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440332830511841E-2"/>
                  <c:y val="-4.971620731989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84889107457729E-2"/>
                  <c:y val="-6.1219152002561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57980087936E-2"/>
                  <c:y val="-4.666111796441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6754152767318E-2"/>
                  <c:y val="6.707400057406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50400018855896E-2"/>
                  <c:y val="5.0184172326838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99090844231E-2"/>
                  <c:y val="6.46928693011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25026119657E-2"/>
                  <c:y val="5.289524238687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05193282878492E-2"/>
                  <c:y val="5.408701736078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191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2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2927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  <c:pt idx="18">
                  <c:v>91.6</c:v>
                </c:pt>
                <c:pt idx="19">
                  <c:v>93.4</c:v>
                </c:pt>
                <c:pt idx="20">
                  <c:v>94.7</c:v>
                </c:pt>
                <c:pt idx="21">
                  <c:v>93.6</c:v>
                </c:pt>
                <c:pt idx="22">
                  <c:v>93.9</c:v>
                </c:pt>
                <c:pt idx="23">
                  <c:v>94.8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718080"/>
        <c:axId val="184719616"/>
      </c:lineChart>
      <c:catAx>
        <c:axId val="184718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7196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719616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718080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891378962248E-2"/>
          <c:y val="4.1756901937594425E-2"/>
          <c:w val="0.90719206001893149"/>
          <c:h val="0.69774878886407865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088025928577269E-2"/>
                  <c:y val="-5.221335180324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11150771838986E-2"/>
                  <c:y val="-7.6151702628080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9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8178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6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3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66831329595734E-2"/>
                  <c:y val="6.0221449115761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416819533386922E-2"/>
                  <c:y val="-5.190650884548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861883538737684E-2"/>
                  <c:y val="-8.0730391655588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49298358310683E-2"/>
                  <c:y val="-5.729496881071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89500208605E-2"/>
                  <c:y val="-4.9451631046119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16965225856451E-2"/>
                  <c:y val="-7.8411008283055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514599047700927E-2"/>
                  <c:y val="-8.075340014316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576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097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4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  <c:pt idx="18">
                  <c:v>100.1</c:v>
                </c:pt>
                <c:pt idx="19">
                  <c:v>101.2</c:v>
                </c:pt>
                <c:pt idx="20">
                  <c:v>99.8</c:v>
                </c:pt>
                <c:pt idx="21">
                  <c:v>98.4</c:v>
                </c:pt>
                <c:pt idx="22">
                  <c:v>98.2</c:v>
                </c:pt>
                <c:pt idx="23">
                  <c:v>98.8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950976"/>
        <c:axId val="185952512"/>
      </c:lineChart>
      <c:catAx>
        <c:axId val="18595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952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952512"/>
        <c:scaling>
          <c:orientation val="minMax"/>
          <c:max val="115"/>
          <c:min val="9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950976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210454446841E-2"/>
          <c:y val="5.642380826798564E-2"/>
          <c:w val="0.87779873823606058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85238579871394E-2"/>
                  <c:y val="4.1136560516142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723654181608914E-2"/>
                  <c:y val="-4.1571505295403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27535559611904E-2"/>
                  <c:y val="-7.5252491279321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-6.293570027558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463467859779569E-2"/>
                  <c:y val="-4.5422270910677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894981922704952E-2"/>
                  <c:y val="-3.6770994493720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5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890831979588544E-2"/>
                  <c:y val="-4.6761737280942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6904579841781E-2"/>
                  <c:y val="4.7811849018810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467507016598352E-2"/>
                  <c:y val="5.500727657498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850824098617976E-2"/>
                  <c:y val="4.0835305963161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662991271474412E-2"/>
                  <c:y val="4.322061315421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476382353958555E-2"/>
                  <c:y val="5.703596218957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646865568719E-2"/>
                  <c:y val="4.9466295523972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99976153050241E-2"/>
                  <c:y val="4.4926310664373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233373806197942E-2"/>
                  <c:y val="-6.0361938868228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537700325208329E-2"/>
                  <c:y val="-4.3203607517920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588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48E-3"/>
                  <c:y val="-6.8704443353114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  <c:pt idx="18">
                  <c:v>98.8</c:v>
                </c:pt>
                <c:pt idx="19">
                  <c:v>100.7</c:v>
                </c:pt>
                <c:pt idx="20">
                  <c:v>100.2</c:v>
                </c:pt>
                <c:pt idx="21">
                  <c:v>101.3</c:v>
                </c:pt>
                <c:pt idx="22">
                  <c:v>101.1</c:v>
                </c:pt>
                <c:pt idx="23">
                  <c:v>101.3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336768"/>
        <c:axId val="185469184"/>
      </c:lineChart>
      <c:catAx>
        <c:axId val="186336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469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469184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33676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866270622422197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41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080024400619E-2"/>
                  <c:y val="-6.8441416733020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8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578E-2"/>
                  <c:y val="-5.2346237817068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9434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456892932275E-2"/>
                  <c:y val="-5.7522089862180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97872170209E-2"/>
                  <c:y val="-4.9096640697691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6705774566424E-2"/>
                  <c:y val="-4.7365634179458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937837013312878E-2"/>
                  <c:y val="-4.7785689141579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37169189741E-2"/>
                  <c:y val="5.317663027330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74010932151E-2"/>
                  <c:y val="5.353441930869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7675941311467485E-2"/>
                  <c:y val="-4.3001705539755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52143847666433E-2"/>
                  <c:y val="-4.987051559949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4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2478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68485403748834E-2"/>
                  <c:y val="-3.90941011859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103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173E-3"/>
                  <c:y val="-3.7568314072294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General</c:formatCode>
                <c:ptCount val="24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  <c:pt idx="18">
                  <c:v>103.3</c:v>
                </c:pt>
                <c:pt idx="19">
                  <c:v>103</c:v>
                </c:pt>
                <c:pt idx="20">
                  <c:v>102.9</c:v>
                </c:pt>
                <c:pt idx="21">
                  <c:v>102.9</c:v>
                </c:pt>
                <c:pt idx="22">
                  <c:v>103</c:v>
                </c:pt>
                <c:pt idx="23">
                  <c:v>103.1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101952"/>
        <c:axId val="187103488"/>
      </c:lineChart>
      <c:catAx>
        <c:axId val="187101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034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103488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0195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0.23443</cdr:x>
      <cdr:y>0.81165</cdr:y>
    </cdr:from>
    <cdr:to>
      <cdr:x>0.92649</cdr:x>
      <cdr:y>0.91582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88035" y="1471976"/>
          <a:ext cx="4392823" cy="188919"/>
          <a:chOff x="4848415" y="1805651"/>
          <a:chExt cx="2834600" cy="35129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0.30082</cdr:x>
      <cdr:y>0.87245</cdr:y>
    </cdr:from>
    <cdr:to>
      <cdr:x>0.91314</cdr:x>
      <cdr:y>0.96988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9615" y="1379476"/>
          <a:ext cx="3826078" cy="154055"/>
          <a:chOff x="4065232" y="2271942"/>
          <a:chExt cx="2656135" cy="873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65232" y="2272423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17364" y="2271942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0.13489</cdr:x>
      <cdr:y>0.86851</cdr:y>
    </cdr:from>
    <cdr:to>
      <cdr:x>0.88406</cdr:x>
      <cdr:y>0.98316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30512" y="1270665"/>
          <a:ext cx="4612610" cy="167737"/>
          <a:chOff x="3550347" y="2286022"/>
          <a:chExt cx="3166648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0109" y="228602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0.24827</cdr:x>
      <cdr:y>0.86654</cdr:y>
    </cdr:from>
    <cdr:to>
      <cdr:x>0.90162</cdr:x>
      <cdr:y>0.99825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34264" y="1327210"/>
          <a:ext cx="4037585" cy="201730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0.27994</cdr:x>
      <cdr:y>0.83142</cdr:y>
    </cdr:from>
    <cdr:to>
      <cdr:x>0.89589</cdr:x>
      <cdr:y>0.92837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7846" y="1330438"/>
          <a:ext cx="3801766" cy="155140"/>
          <a:chOff x="3715568" y="2387187"/>
          <a:chExt cx="3049064" cy="310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0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8750" y="2387187"/>
            <a:ext cx="1485882" cy="2833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0.25685</cdr:x>
      <cdr:y>0.82158</cdr:y>
    </cdr:from>
    <cdr:to>
      <cdr:x>0.93486</cdr:x>
      <cdr:y>0.91711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75544" y="1339734"/>
          <a:ext cx="4158981" cy="155779"/>
          <a:chOff x="3444075" y="2713927"/>
          <a:chExt cx="3071635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44075" y="2714657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0.12504</cdr:x>
      <cdr:y>0.8</cdr:y>
    </cdr:from>
    <cdr:to>
      <cdr:x>0.91539</cdr:x>
      <cdr:y>0.91111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46761" y="1371600"/>
          <a:ext cx="4720108" cy="190498"/>
          <a:chOff x="2945245" y="2151687"/>
          <a:chExt cx="2129232" cy="9250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5245" y="2151687"/>
            <a:ext cx="745563" cy="911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152980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0.20423</cdr:x>
      <cdr:y>0.82165</cdr:y>
    </cdr:from>
    <cdr:to>
      <cdr:x>0.90633</cdr:x>
      <cdr:y>0.94985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99454" y="1846987"/>
          <a:ext cx="4467252" cy="288181"/>
          <a:chOff x="2544484" y="2401362"/>
          <a:chExt cx="182739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44484" y="241184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01727" y="2401362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0.3011</cdr:x>
      <cdr:y>0.88612</cdr:y>
    </cdr:from>
    <cdr:to>
      <cdr:x>0.80652</cdr:x>
      <cdr:y>0.98457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6804" y="1336942"/>
          <a:ext cx="3150364" cy="148538"/>
          <a:chOff x="4321368" y="2372167"/>
          <a:chExt cx="2553375" cy="1497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21368" y="2374127"/>
            <a:ext cx="471729" cy="1423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372167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0.27982</cdr:x>
      <cdr:y>0.87214</cdr:y>
    </cdr:from>
    <cdr:to>
      <cdr:x>0.91292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67084" y="1462055"/>
          <a:ext cx="3998074" cy="214345"/>
          <a:chOff x="2334369" y="2894028"/>
          <a:chExt cx="2141752" cy="2000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34369" y="2911428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7866" y="2894028"/>
            <a:ext cx="368255" cy="2000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0.33607</cdr:x>
      <cdr:y>0.87831</cdr:y>
    </cdr:from>
    <cdr:to>
      <cdr:x>0.86266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76852" y="1559404"/>
          <a:ext cx="3254232" cy="216056"/>
          <a:chOff x="5291804" y="2246298"/>
          <a:chExt cx="2569591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84524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46298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0.28625</cdr:x>
      <cdr:y>0.89393</cdr:y>
    </cdr:from>
    <cdr:to>
      <cdr:x>0.91562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97329" y="1266985"/>
          <a:ext cx="3951739" cy="150335"/>
          <a:chOff x="2706013" y="2042711"/>
          <a:chExt cx="3072603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06013" y="2057272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1640" y="2042711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0.27771</cdr:x>
      <cdr:y>0.88258</cdr:y>
    </cdr:from>
    <cdr:to>
      <cdr:x>0.93052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78107" y="1351777"/>
          <a:ext cx="3944709" cy="179843"/>
          <a:chOff x="6078572" y="2033607"/>
          <a:chExt cx="3121663" cy="24069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8572" y="2033607"/>
            <a:ext cx="485330" cy="2406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44647" y="2078660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717" y="1579291"/>
          <a:ext cx="3971714" cy="191697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0.09892</cdr:x>
      <cdr:y>0.82589</cdr:y>
    </cdr:from>
    <cdr:to>
      <cdr:x>0.9025</cdr:x>
      <cdr:y>0.96335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16584" y="1497801"/>
          <a:ext cx="5008843" cy="249292"/>
          <a:chOff x="2448365" y="3116701"/>
          <a:chExt cx="3127835" cy="51662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3116705"/>
            <a:ext cx="1184415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3116701"/>
            <a:ext cx="928180" cy="5166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79734-40FF-4E60-9F5F-0450706D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7298</TotalTime>
  <Pages>29</Pages>
  <Words>9825</Words>
  <Characters>56005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737</cp:revision>
  <cp:lastPrinted>2020-01-27T07:00:00Z</cp:lastPrinted>
  <dcterms:created xsi:type="dcterms:W3CDTF">2019-02-18T13:33:00Z</dcterms:created>
  <dcterms:modified xsi:type="dcterms:W3CDTF">2020-01-27T07:03:00Z</dcterms:modified>
</cp:coreProperties>
</file>