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20</w:t>
      </w:r>
      <w:r w:rsidR="005703D2" w:rsidRPr="007926F4">
        <w:rPr>
          <w:spacing w:val="-4"/>
          <w:sz w:val="26"/>
          <w:szCs w:val="26"/>
        </w:rPr>
        <w:t>2</w:t>
      </w:r>
      <w:r w:rsidR="007D4993" w:rsidRPr="007926F4">
        <w:rPr>
          <w:spacing w:val="-4"/>
          <w:sz w:val="26"/>
          <w:szCs w:val="26"/>
        </w:rPr>
        <w:t>2</w:t>
      </w:r>
      <w:r w:rsidR="003D6A16" w:rsidRPr="007926F4">
        <w:rPr>
          <w:spacing w:val="-4"/>
          <w:sz w:val="26"/>
          <w:szCs w:val="26"/>
        </w:rPr>
        <w:t> г</w:t>
      </w:r>
      <w:r w:rsidR="00F5494A">
        <w:rPr>
          <w:spacing w:val="-4"/>
          <w:sz w:val="26"/>
          <w:szCs w:val="26"/>
        </w:rPr>
        <w:t>оду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5F4563">
        <w:rPr>
          <w:spacing w:val="-4"/>
          <w:sz w:val="26"/>
          <w:szCs w:val="26"/>
        </w:rPr>
        <w:t>88,6</w:t>
      </w:r>
      <w:r w:rsidR="009D1881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5F4563">
        <w:rPr>
          <w:spacing w:val="-4"/>
          <w:sz w:val="26"/>
          <w:szCs w:val="26"/>
        </w:rPr>
        <w:t>74,6</w:t>
      </w:r>
      <w:r w:rsidR="003D6A16" w:rsidRPr="007926F4">
        <w:rPr>
          <w:spacing w:val="-4"/>
          <w:sz w:val="26"/>
          <w:szCs w:val="26"/>
        </w:rPr>
        <w:t>% к уровню 20</w:t>
      </w:r>
      <w:r w:rsidR="00A50358" w:rsidRPr="007926F4">
        <w:rPr>
          <w:spacing w:val="-4"/>
          <w:sz w:val="26"/>
          <w:szCs w:val="26"/>
        </w:rPr>
        <w:t>2</w:t>
      </w:r>
      <w:r w:rsidR="007D4993" w:rsidRPr="007926F4">
        <w:rPr>
          <w:spacing w:val="-4"/>
          <w:sz w:val="26"/>
          <w:szCs w:val="26"/>
        </w:rPr>
        <w:t>1</w:t>
      </w:r>
      <w:r w:rsidR="003D6A16" w:rsidRPr="007926F4">
        <w:rPr>
          <w:spacing w:val="-4"/>
          <w:sz w:val="26"/>
          <w:szCs w:val="26"/>
        </w:rPr>
        <w:t xml:space="preserve"> г</w:t>
      </w:r>
      <w:r w:rsidR="00F5494A">
        <w:rPr>
          <w:spacing w:val="-4"/>
          <w:sz w:val="26"/>
          <w:szCs w:val="26"/>
        </w:rPr>
        <w:t>ода</w:t>
      </w:r>
      <w:r w:rsidR="003D6A16" w:rsidRPr="007926F4">
        <w:rPr>
          <w:spacing w:val="-4"/>
          <w:sz w:val="26"/>
          <w:szCs w:val="26"/>
        </w:rPr>
        <w:t xml:space="preserve">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6201CB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59pt;height:10.95pt;z-index:251657728" filled="f" stroked="f">
            <v:textbox style="mso-next-textbox:#_x0000_s1026" inset="0,0,0,0">
              <w:txbxContent>
                <w:p w:rsidR="004C0084" w:rsidRPr="007926F4" w:rsidRDefault="004C0084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783217">
      <w:pPr>
        <w:pStyle w:val="3"/>
        <w:spacing w:before="160"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432625">
            <w:pPr>
              <w:pStyle w:val="2"/>
              <w:spacing w:before="60" w:after="6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432625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432625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61899" w:rsidRDefault="00F61899" w:rsidP="00432625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432625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7484" w:rsidRDefault="003D7484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Default="008C3CE6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Default="00691F7D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432625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432625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432625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B057B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1D01EC" w:rsidRDefault="000B057B" w:rsidP="00432625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432625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0B057B" w:rsidRPr="00C26A23" w:rsidTr="00783217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B057B" w:rsidRPr="00C26A23" w:rsidTr="00432625">
        <w:trPr>
          <w:cantSplit/>
          <w:trHeight w:val="340"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432625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A43C01" w:rsidRPr="00C26A23" w:rsidTr="00432625">
        <w:trPr>
          <w:cantSplit/>
          <w:trHeight w:val="307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A43C01" w:rsidRPr="00C26A23" w:rsidTr="00432625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1D01EC" w:rsidRDefault="00A43C01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Default="00A43C01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440E5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43C0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pStyle w:val="2"/>
              <w:spacing w:before="38" w:after="38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A43C01" w:rsidRPr="005E2748" w:rsidRDefault="00A43C01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pStyle w:val="2"/>
              <w:spacing w:before="38" w:after="38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pStyle w:val="2"/>
              <w:spacing w:before="38" w:after="38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922D72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D239D4">
              <w:rPr>
                <w:b/>
                <w:sz w:val="22"/>
                <w:szCs w:val="22"/>
                <w:lang w:val="en-US"/>
              </w:rPr>
              <w:t>I</w:t>
            </w:r>
            <w:r w:rsidRPr="00D239D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21F68" w:rsidRDefault="002C1F40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FC2106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D239D4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5622D9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21F68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2C1F4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5622D9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sz w:val="22"/>
                <w:szCs w:val="22"/>
                <w:lang w:val="en-US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70590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B93D46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i/>
                <w:sz w:val="22"/>
                <w:szCs w:val="22"/>
              </w:rPr>
            </w:pPr>
            <w:r w:rsidRPr="00B93D46">
              <w:rPr>
                <w:i/>
                <w:sz w:val="22"/>
                <w:szCs w:val="22"/>
                <w:lang w:val="en-US"/>
              </w:rPr>
              <w:t>I</w:t>
            </w:r>
            <w:r w:rsidRPr="00B93D4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495FE1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6 913,7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7 017,4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2C1F40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F67324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b/>
                <w:sz w:val="22"/>
                <w:szCs w:val="22"/>
              </w:rPr>
            </w:pPr>
            <w:r w:rsidRPr="00F67324">
              <w:rPr>
                <w:b/>
                <w:sz w:val="22"/>
                <w:szCs w:val="22"/>
                <w:lang w:val="en-US"/>
              </w:rPr>
              <w:t>III</w:t>
            </w:r>
            <w:r w:rsidRPr="00F6732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6A53F5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20 756,4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0C3C83" w:rsidRDefault="002C1F40" w:rsidP="006A53F5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97,9</w:t>
            </w:r>
          </w:p>
        </w:tc>
      </w:tr>
      <w:tr w:rsidR="002C1F40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C1F40" w:rsidRPr="00A43C01" w:rsidRDefault="002C1F40" w:rsidP="006A53F5">
            <w:pPr>
              <w:pStyle w:val="2"/>
              <w:spacing w:before="38" w:after="38" w:line="220" w:lineRule="exact"/>
              <w:ind w:left="91" w:firstLine="0"/>
              <w:rPr>
                <w:i/>
                <w:sz w:val="22"/>
                <w:szCs w:val="22"/>
              </w:rPr>
            </w:pPr>
            <w:r w:rsidRPr="00A43C0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6A53F5">
            <w:pPr>
              <w:spacing w:before="38" w:after="38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67 146,7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C1F40" w:rsidRPr="00731FAB" w:rsidRDefault="002C1F40" w:rsidP="006A53F5">
            <w:pPr>
              <w:spacing w:before="38" w:after="38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FA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B3B51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2066BA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2066BA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7 277,8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2066BA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EB3B51" w:rsidRPr="00731FAB" w:rsidRDefault="00EB3B51" w:rsidP="002066BA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2066BA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7 131,1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2066BA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066BA" w:rsidRPr="00011457" w:rsidRDefault="002066BA" w:rsidP="002066BA">
            <w:pPr>
              <w:pStyle w:val="2"/>
              <w:spacing w:before="38" w:after="38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spacing w:before="38" w:after="38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spacing w:before="38" w:after="38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2066BA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2066BA" w:rsidRDefault="002066BA" w:rsidP="002066BA">
            <w:pPr>
              <w:pStyle w:val="2"/>
              <w:spacing w:before="38" w:after="38" w:line="220" w:lineRule="exact"/>
              <w:ind w:left="91" w:firstLine="0"/>
              <w:rPr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Pr="00D12E5C" w:rsidRDefault="002066BA" w:rsidP="002066BA">
            <w:pPr>
              <w:spacing w:before="38" w:after="38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21 478,2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Pr="00D12E5C" w:rsidRDefault="002066BA" w:rsidP="002066BA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2066BA" w:rsidRPr="00D12E5C" w:rsidRDefault="002066BA" w:rsidP="002066BA">
            <w:pPr>
              <w:spacing w:before="38" w:after="38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103,5</w:t>
            </w:r>
          </w:p>
        </w:tc>
      </w:tr>
      <w:tr w:rsidR="002066BA" w:rsidRPr="00C26A23" w:rsidTr="00A43C01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2066BA" w:rsidRPr="00731FAB" w:rsidRDefault="002066BA" w:rsidP="002066BA">
            <w:pPr>
              <w:pStyle w:val="2"/>
              <w:spacing w:before="38" w:after="38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731FAB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66BA" w:rsidRPr="00731FAB" w:rsidRDefault="002066BA" w:rsidP="002066BA">
            <w:pPr>
              <w:spacing w:before="38" w:after="38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88 624,9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66BA" w:rsidRPr="00731FAB" w:rsidRDefault="002066BA" w:rsidP="002066BA">
            <w:pPr>
              <w:spacing w:before="38" w:after="38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74,6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2066BA" w:rsidRPr="00731FAB" w:rsidRDefault="002066BA" w:rsidP="002066BA">
            <w:pPr>
              <w:spacing w:before="38" w:after="38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BD18AA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011457">
        <w:t>2</w:t>
      </w:r>
      <w:r>
        <w:t>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011457">
        <w:t>оду</w:t>
      </w:r>
      <w:r>
        <w:t xml:space="preserve"> пассажирооборот транспорта составил </w:t>
      </w:r>
      <w:r w:rsidR="00066597">
        <w:t>21 001,7</w:t>
      </w:r>
      <w:r w:rsidR="00A43C01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066597">
        <w:t>103,9</w:t>
      </w:r>
      <w:r>
        <w:t>% к уровню</w:t>
      </w:r>
      <w:r w:rsidR="00427B1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011457">
        <w:t>ода</w:t>
      </w:r>
      <w:r w:rsidR="00583B90">
        <w:t>, объем перевозок пассажиров</w:t>
      </w:r>
      <w:r w:rsidR="00EE19B0" w:rsidRPr="00EE19B0">
        <w:t xml:space="preserve"> – </w:t>
      </w:r>
      <w:r w:rsidR="00066597">
        <w:t>1 519,2</w:t>
      </w:r>
      <w:r w:rsidR="00A43C01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83B90">
        <w:t xml:space="preserve">или </w:t>
      </w:r>
      <w:r w:rsidR="00066597">
        <w:t>98,2</w:t>
      </w:r>
      <w:r w:rsidR="00583B90">
        <w:t>%.</w:t>
      </w:r>
    </w:p>
    <w:p w:rsidR="00BD18AA" w:rsidRPr="00BF19FA" w:rsidRDefault="00BD18AA" w:rsidP="00DF0FC1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BD18AA" w:rsidRDefault="006201CB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18.3pt;height:10.95pt;z-index:251658752" filled="f" stroked="f">
            <v:textbox style="mso-next-textbox:#_x0000_s1028" inset="0,0,0,0">
              <w:txbxContent>
                <w:p w:rsidR="004C0084" w:rsidRPr="003760A5" w:rsidRDefault="004C0084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BD18AA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0A83D5E4" wp14:editId="7EB14957">
            <wp:extent cx="6232505" cy="2316854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44226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566D5C">
            <w:pPr>
              <w:pStyle w:val="2"/>
              <w:spacing w:before="18" w:after="18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566D5C">
            <w:pPr>
              <w:pStyle w:val="2"/>
              <w:spacing w:before="18" w:after="18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66D5C">
            <w:pPr>
              <w:pStyle w:val="2"/>
              <w:spacing w:before="18" w:after="18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566D5C">
            <w:pPr>
              <w:pStyle w:val="2"/>
              <w:spacing w:before="18" w:after="18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66D5C">
            <w:pPr>
              <w:spacing w:before="18" w:after="1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66D5C">
            <w:pPr>
              <w:spacing w:before="18" w:after="1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E44DB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D24707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Default="00D24707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Default="00D24707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Default="00D24707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Default="00D24707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Default="00D24707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566D5C">
            <w:pPr>
              <w:pStyle w:val="2"/>
              <w:spacing w:before="18" w:after="18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pStyle w:val="2"/>
              <w:spacing w:before="18" w:after="18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Default="0090508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90508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566D5C">
            <w:pPr>
              <w:pStyle w:val="2"/>
              <w:spacing w:before="18" w:after="18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DC0B1E" w:rsidRDefault="0090508B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C72994" w:rsidRDefault="0090508B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90508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566D5C">
            <w:pPr>
              <w:pStyle w:val="2"/>
              <w:spacing w:before="18" w:after="18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BA5F9E" w:rsidRDefault="0090508B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0508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566D5C">
            <w:pPr>
              <w:pStyle w:val="2"/>
              <w:spacing w:before="18" w:after="18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0508B" w:rsidRPr="00316B1E" w:rsidRDefault="0090508B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8676C2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0F0F08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8676C2" w:rsidRPr="00C26A23" w:rsidTr="00FB25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pStyle w:val="2"/>
              <w:spacing w:before="18" w:after="18" w:line="220" w:lineRule="exact"/>
              <w:ind w:left="91" w:firstLine="0"/>
              <w:rPr>
                <w:b/>
                <w:sz w:val="22"/>
                <w:szCs w:val="22"/>
              </w:rPr>
            </w:pPr>
            <w:r w:rsidRPr="00FB25F4">
              <w:rPr>
                <w:b/>
                <w:sz w:val="22"/>
                <w:szCs w:val="22"/>
                <w:lang w:val="en-US"/>
              </w:rPr>
              <w:t>I</w:t>
            </w:r>
            <w:r w:rsidRPr="00FB25F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E35C83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FB25F4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8676C2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pStyle w:val="2"/>
              <w:spacing w:before="18" w:after="18" w:line="220" w:lineRule="exact"/>
              <w:ind w:left="91" w:firstLine="0"/>
              <w:rPr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932CEE" w:rsidRDefault="008676C2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E44DBB" w:rsidRDefault="008676C2" w:rsidP="00566D5C">
            <w:pPr>
              <w:pStyle w:val="2"/>
              <w:spacing w:before="18" w:after="18" w:line="220" w:lineRule="exact"/>
              <w:ind w:left="91" w:firstLine="0"/>
              <w:rPr>
                <w:i/>
                <w:sz w:val="22"/>
                <w:szCs w:val="22"/>
              </w:rPr>
            </w:pPr>
            <w:r w:rsidRPr="00E44DBB">
              <w:rPr>
                <w:i/>
                <w:sz w:val="22"/>
                <w:szCs w:val="22"/>
                <w:lang w:val="en-US"/>
              </w:rPr>
              <w:t>I</w:t>
            </w:r>
            <w:r w:rsidRPr="00E44DBB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A964A9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D24707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B8350F" w:rsidRDefault="008676C2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1 981,1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8676C2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B8350F" w:rsidRDefault="008676C2" w:rsidP="00566D5C">
            <w:pPr>
              <w:pStyle w:val="2"/>
              <w:spacing w:before="18" w:after="18" w:line="220" w:lineRule="exact"/>
              <w:ind w:left="91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5 963,4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5001B5" w:rsidRDefault="008676C2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</w:tr>
      <w:tr w:rsidR="008676C2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676C2" w:rsidRPr="0090508B" w:rsidRDefault="008676C2" w:rsidP="00566D5C">
            <w:pPr>
              <w:pStyle w:val="2"/>
              <w:spacing w:before="18" w:after="18" w:line="220" w:lineRule="exact"/>
              <w:ind w:left="91" w:firstLine="0"/>
              <w:rPr>
                <w:i/>
                <w:sz w:val="22"/>
                <w:szCs w:val="22"/>
              </w:rPr>
            </w:pPr>
            <w:r w:rsidRPr="0090508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15 496,1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566D5C">
            <w:pPr>
              <w:spacing w:before="18" w:after="18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566D5C">
            <w:pPr>
              <w:spacing w:before="18" w:after="18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1 118,4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566D5C">
            <w:pPr>
              <w:spacing w:before="18" w:after="18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676C2" w:rsidRPr="00870A41" w:rsidRDefault="008676C2" w:rsidP="00566D5C">
            <w:pPr>
              <w:spacing w:before="18" w:after="18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6503B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6503B" w:rsidRPr="00111F6E" w:rsidRDefault="0076503B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220270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220270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20270" w:rsidRPr="001C0EAE" w:rsidRDefault="00220270" w:rsidP="00566D5C">
            <w:pPr>
              <w:pStyle w:val="2"/>
              <w:spacing w:before="18" w:after="18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1 719,8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spacing w:before="18" w:after="18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220270" w:rsidRPr="00C26A23" w:rsidTr="0090508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20270" w:rsidRDefault="00220270" w:rsidP="00566D5C">
            <w:pPr>
              <w:pStyle w:val="2"/>
              <w:spacing w:before="18" w:after="18" w:line="220" w:lineRule="exact"/>
              <w:ind w:left="91" w:firstLine="0"/>
              <w:rPr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20270" w:rsidRPr="00D12E5C" w:rsidRDefault="00220270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5 505,6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20270" w:rsidRPr="00D12E5C" w:rsidRDefault="00220270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20270" w:rsidRPr="00D12E5C" w:rsidRDefault="00220270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20270" w:rsidRPr="00D12E5C" w:rsidRDefault="00220270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400,8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20270" w:rsidRPr="00D12E5C" w:rsidRDefault="00220270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20270" w:rsidRPr="00D12E5C" w:rsidRDefault="00220270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</w:tr>
      <w:tr w:rsidR="00220270" w:rsidRPr="00C26A23" w:rsidTr="0090508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220270" w:rsidRPr="00111F6E" w:rsidRDefault="00220270" w:rsidP="00566D5C">
            <w:pPr>
              <w:pStyle w:val="2"/>
              <w:spacing w:before="18" w:after="18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220270" w:rsidRPr="00111F6E" w:rsidRDefault="00220270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21 001,7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220270" w:rsidRPr="00111F6E" w:rsidRDefault="00220270" w:rsidP="00566D5C">
            <w:pPr>
              <w:spacing w:before="18" w:after="18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20270" w:rsidRPr="00111F6E" w:rsidRDefault="00220270" w:rsidP="00566D5C">
            <w:pPr>
              <w:spacing w:before="18" w:after="18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220270" w:rsidRPr="00111F6E" w:rsidRDefault="00220270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1 519,2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220270" w:rsidRPr="00EA2C22" w:rsidRDefault="00220270" w:rsidP="00566D5C">
            <w:pPr>
              <w:spacing w:before="18" w:after="18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220270" w:rsidRPr="00111F6E" w:rsidRDefault="00220270" w:rsidP="00566D5C">
            <w:pPr>
              <w:spacing w:before="18" w:after="18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CC2ECE" w:rsidRDefault="00CC2ECE" w:rsidP="00566D5C">
      <w:pPr>
        <w:spacing w:before="120" w:after="120" w:line="260" w:lineRule="exact"/>
        <w:jc w:val="center"/>
        <w:rPr>
          <w:rFonts w:ascii="Arial" w:hAnsi="Arial" w:cs="Arial"/>
          <w:b/>
          <w:bCs/>
          <w:sz w:val="4"/>
          <w:szCs w:val="4"/>
        </w:rPr>
      </w:pPr>
    </w:p>
    <w:p w:rsidR="00CC2ECE" w:rsidRDefault="00CC2ECE">
      <w:pPr>
        <w:rPr>
          <w:rFonts w:ascii="Arial" w:hAnsi="Arial" w:cs="Arial"/>
          <w:b/>
          <w:bCs/>
          <w:sz w:val="4"/>
          <w:szCs w:val="4"/>
        </w:rPr>
      </w:pPr>
      <w:r>
        <w:rPr>
          <w:rFonts w:ascii="Arial" w:hAnsi="Arial" w:cs="Arial"/>
          <w:b/>
          <w:bCs/>
          <w:sz w:val="4"/>
          <w:szCs w:val="4"/>
        </w:rPr>
        <w:br w:type="page"/>
      </w:r>
    </w:p>
    <w:p w:rsidR="00CC2ECE" w:rsidRDefault="00CC2ECE" w:rsidP="00CC2ECE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CC2ECE" w:rsidRDefault="00CC2ECE" w:rsidP="00CC2EC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CC2ECE" w:rsidTr="005A4E62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CE" w:rsidRDefault="00CC2ECE" w:rsidP="005A4E62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CE" w:rsidRDefault="00CC2ECE" w:rsidP="005A4E6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C2ECE" w:rsidRDefault="00CC2ECE" w:rsidP="005A4E6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CE" w:rsidRDefault="00CC2ECE" w:rsidP="005A4E6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2022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оябрю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18 605,7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18 546,5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99,7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15 225,6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15 362,8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100,9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1 444,3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1 116,9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77,3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1 289,1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778,6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60,4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950,6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557,9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58,7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9,5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7,3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7,8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6,0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92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80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87,0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18,1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15,7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81,6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298,5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  <w:lang w:val="be-BY"/>
              </w:rPr>
              <w:t xml:space="preserve">в </w:t>
            </w:r>
            <w:r w:rsidRPr="009C1512">
              <w:rPr>
                <w:sz w:val="22"/>
                <w:szCs w:val="22"/>
              </w:rPr>
              <w:t>3</w:t>
            </w:r>
            <w:r w:rsidRPr="009C1512">
              <w:rPr>
                <w:sz w:val="22"/>
                <w:szCs w:val="22"/>
                <w:lang w:val="be-BY"/>
              </w:rPr>
              <w:t>,7р.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36" w:after="3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887,4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227"/>
              <w:jc w:val="right"/>
              <w:rPr>
                <w:sz w:val="22"/>
                <w:szCs w:val="22"/>
              </w:rPr>
            </w:pPr>
            <w:r w:rsidRPr="009C1512">
              <w:rPr>
                <w:sz w:val="22"/>
                <w:szCs w:val="22"/>
              </w:rPr>
              <w:t>3 730,7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ECE" w:rsidRPr="009C1512" w:rsidRDefault="00CC2ECE" w:rsidP="005A4E62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 w:rsidRPr="009C1512">
              <w:rPr>
                <w:sz w:val="22"/>
                <w:szCs w:val="22"/>
                <w:lang w:val="be-BY"/>
              </w:rPr>
              <w:t xml:space="preserve">в </w:t>
            </w:r>
            <w:r w:rsidRPr="009C1512">
              <w:rPr>
                <w:sz w:val="22"/>
                <w:szCs w:val="22"/>
              </w:rPr>
              <w:t>4</w:t>
            </w:r>
            <w:r w:rsidRPr="009C1512">
              <w:rPr>
                <w:sz w:val="22"/>
                <w:szCs w:val="22"/>
                <w:lang w:val="be-BY"/>
              </w:rPr>
              <w:t>,</w:t>
            </w:r>
            <w:r w:rsidRPr="009C1512">
              <w:rPr>
                <w:sz w:val="22"/>
                <w:szCs w:val="22"/>
              </w:rPr>
              <w:t>2</w:t>
            </w:r>
            <w:r w:rsidRPr="009C1512">
              <w:rPr>
                <w:sz w:val="22"/>
                <w:szCs w:val="22"/>
                <w:lang w:val="be-BY"/>
              </w:rPr>
              <w:t>р.</w:t>
            </w:r>
          </w:p>
        </w:tc>
      </w:tr>
    </w:tbl>
    <w:p w:rsidR="00CC2ECE" w:rsidRDefault="00CC2ECE" w:rsidP="00CC2ECE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CC2ECE" w:rsidTr="005A4E62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ECE" w:rsidRDefault="00CC2ECE" w:rsidP="005A4E6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ECE" w:rsidRDefault="00CC2ECE" w:rsidP="005A4E62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CE" w:rsidRDefault="00CC2ECE" w:rsidP="005A4E62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C2ECE" w:rsidTr="005A4E62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CE" w:rsidRDefault="00CC2ECE" w:rsidP="005A4E62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CE" w:rsidRDefault="00CC2ECE" w:rsidP="005A4E62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CE" w:rsidRDefault="00CC2ECE" w:rsidP="005A4E62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2ECE" w:rsidRDefault="00CC2ECE" w:rsidP="005A4E6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CC2ECE" w:rsidTr="005A4E62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6 376,5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47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Pr="00821E97" w:rsidRDefault="00CC2ECE" w:rsidP="005A4E62">
            <w:pPr>
              <w:spacing w:before="24" w:after="24" w:line="200" w:lineRule="exact"/>
              <w:ind w:right="57" w:firstLine="348"/>
              <w:rPr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bCs/>
                <w:i/>
                <w:iCs/>
                <w:sz w:val="22"/>
                <w:szCs w:val="22"/>
              </w:rPr>
              <w:t>бря</w:t>
            </w:r>
            <w:proofErr w:type="spellEnd"/>
            <w:r>
              <w:rPr>
                <w:bCs/>
                <w:i/>
                <w:iCs/>
                <w:sz w:val="22"/>
                <w:szCs w:val="22"/>
              </w:rPr>
              <w:t xml:space="preserve">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2 987,6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24" w:after="24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24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720" w:right="284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113" w:right="284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113" w:right="284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3 388,9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2 543,1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60" w:right="28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CC2ECE" w:rsidTr="005A4E62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2ECE" w:rsidTr="005A4E62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C2ECE" w:rsidRDefault="00CC2ECE" w:rsidP="005A4E62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C2ECE" w:rsidRDefault="00CC2ECE" w:rsidP="005A4E6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B7F3C" w:rsidRDefault="009B7F3C" w:rsidP="00CC2ECE">
      <w:pPr>
        <w:spacing w:before="120" w:after="120" w:line="260" w:lineRule="exact"/>
        <w:rPr>
          <w:rFonts w:ascii="Arial" w:hAnsi="Arial" w:cs="Arial"/>
          <w:b/>
          <w:bCs/>
          <w:sz w:val="4"/>
          <w:szCs w:val="4"/>
        </w:rPr>
      </w:pPr>
    </w:p>
    <w:sectPr w:rsidR="009B7F3C" w:rsidSect="00EC6D20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1CB" w:rsidRDefault="006201CB">
      <w:r>
        <w:separator/>
      </w:r>
    </w:p>
  </w:endnote>
  <w:endnote w:type="continuationSeparator" w:id="0">
    <w:p w:rsidR="006201CB" w:rsidRDefault="0062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84" w:rsidRDefault="004C0084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6D20">
      <w:rPr>
        <w:rStyle w:val="a7"/>
        <w:noProof/>
      </w:rPr>
      <w:t>53</w:t>
    </w:r>
    <w:r>
      <w:rPr>
        <w:rStyle w:val="a7"/>
      </w:rPr>
      <w:fldChar w:fldCharType="end"/>
    </w:r>
  </w:p>
  <w:p w:rsidR="004C0084" w:rsidRDefault="004C0084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1CB" w:rsidRDefault="006201CB">
      <w:r>
        <w:separator/>
      </w:r>
    </w:p>
  </w:footnote>
  <w:footnote w:type="continuationSeparator" w:id="0">
    <w:p w:rsidR="006201CB" w:rsidRDefault="006201CB">
      <w:r>
        <w:continuationSeparator/>
      </w:r>
    </w:p>
  </w:footnote>
  <w:footnote w:id="1">
    <w:p w:rsidR="00CC2ECE" w:rsidRDefault="00CC2ECE" w:rsidP="00CC2EC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84" w:rsidRPr="00291BC0" w:rsidRDefault="004C0084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6FE"/>
    <w:rsid w:val="0001275B"/>
    <w:rsid w:val="0001402C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66597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0F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5FD7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70FB"/>
    <w:rsid w:val="001B783E"/>
    <w:rsid w:val="001B7BEA"/>
    <w:rsid w:val="001C0EAE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6BA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3D31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299F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DC8"/>
    <w:rsid w:val="003F73EC"/>
    <w:rsid w:val="003F775F"/>
    <w:rsid w:val="0040002C"/>
    <w:rsid w:val="00400A0A"/>
    <w:rsid w:val="00400E08"/>
    <w:rsid w:val="00402AEA"/>
    <w:rsid w:val="0040357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319FB"/>
    <w:rsid w:val="00432625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4A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50D7"/>
    <w:rsid w:val="00596313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1CB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3D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72F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217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6F4"/>
    <w:rsid w:val="00792851"/>
    <w:rsid w:val="00793410"/>
    <w:rsid w:val="00793BF9"/>
    <w:rsid w:val="007943F0"/>
    <w:rsid w:val="007947D0"/>
    <w:rsid w:val="007950B4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64B7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D74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A32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722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460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395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E0199"/>
    <w:rsid w:val="00AE0992"/>
    <w:rsid w:val="00AE1602"/>
    <w:rsid w:val="00AE175C"/>
    <w:rsid w:val="00AE24A5"/>
    <w:rsid w:val="00AE3231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564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D46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ECE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B99"/>
    <w:rsid w:val="00CF6F55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707"/>
    <w:rsid w:val="00D249ED"/>
    <w:rsid w:val="00D24F9D"/>
    <w:rsid w:val="00D255EA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6D20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A704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527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126156334718334E-3"/>
                  <c:y val="-2.73787653243140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76706007237258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55588106499502E-2"/>
                  <c:y val="4.9682158503052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96978464874184E-2"/>
                  <c:y val="-3.831133862749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06672675454518E-2"/>
                  <c:y val="-5.47789550997483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35439747297085E-2"/>
                  <c:y val="-3.284361059805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59632212110213E-2"/>
                  <c:y val="-3.8333603361308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246794269953138E-2"/>
                  <c:y val="-3.8308544765237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3841141933429E-2"/>
                  <c:y val="5.101634873038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588564187485802E-2"/>
                  <c:y val="5.329788302519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676738282674297E-2"/>
                  <c:y val="4.380155807499842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89,3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72444562390753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89,7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626242001058E-2"/>
                  <c:y val="4.917118475388546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289490341776811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84,3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880967452083785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64880876417586E-2"/>
                  <c:y val="4.88522355965363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78,1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74433240978773E-2"/>
                  <c:y val="4.92701871324999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76,1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1200409541365E-2"/>
                  <c:y val="3.82996094172640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75,3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173247475349737E-2"/>
                  <c:y val="3.501418670052514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93611563751061E-2"/>
                  <c:y val="4.394521929856770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734973934299136E-2"/>
                  <c:y val="4.412861743565181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639436262795345E-2"/>
                  <c:y val="3.504873181544743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87.5</c:v>
                </c:pt>
                <c:pt idx="15">
                  <c:v>84.3</c:v>
                </c:pt>
                <c:pt idx="16">
                  <c:v>80.5</c:v>
                </c:pt>
                <c:pt idx="17">
                  <c:v>78.099999999999994</c:v>
                </c:pt>
                <c:pt idx="18">
                  <c:v>76.099999999999994</c:v>
                </c:pt>
                <c:pt idx="19">
                  <c:v>75.3</c:v>
                </c:pt>
                <c:pt idx="20">
                  <c:v>74.8</c:v>
                </c:pt>
                <c:pt idx="21">
                  <c:v>74.7</c:v>
                </c:pt>
                <c:pt idx="22">
                  <c:v>74.7</c:v>
                </c:pt>
                <c:pt idx="23">
                  <c:v>74.599999999999994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128640"/>
        <c:axId val="142130176"/>
      </c:lineChart>
      <c:catAx>
        <c:axId val="14212864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1301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2130176"/>
        <c:scaling>
          <c:orientation val="minMax"/>
          <c:max val="110"/>
          <c:min val="7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2128640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448329479499798E-2"/>
          <c:y val="3.328985538857504E-2"/>
          <c:w val="0.9097975998739511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021307224232575E-2"/>
                  <c:y val="1.6422924245226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67870008280734E-2"/>
                  <c:y val="-3.2444101321325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89490341776811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493751786623324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952504414163675E-2"/>
                  <c:y val="-4.380509744739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289490341776811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67452083785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217807293231914E-2"/>
                  <c:y val="4.00291117677163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284671060884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70746500040703E-2"/>
                  <c:y val="-4.5233627617445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624910171649146E-2"/>
                  <c:y val="-7.12195543458302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109,5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2419077488502E-2"/>
                  <c:y val="-8.227039521294406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103,6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782248377956562E-2"/>
                  <c:y val="-4.3903524405128375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044320025049278E-2"/>
                  <c:y val="-3.830508840715898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89207636949737E-2"/>
                  <c:y val="-3.290064050635645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6515243871139946E-2"/>
                  <c:y val="-2.774764265577913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680177706143233E-2"/>
                  <c:y val="-7.670436257196246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1447763530716164E-2"/>
                  <c:y val="-3.263018048669841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1228646517743E-2"/>
                  <c:y val="-4.152900640506356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563454747043365E-2"/>
                  <c:y val="-5.484981044036162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964279114651776E-2"/>
                  <c:y val="-5.457114157026667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3642680785972406E-3"/>
                  <c:y val="-8.5639912294913759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61.6</c:v>
                </c:pt>
                <c:pt idx="1">
                  <c:v>63.5</c:v>
                </c:pt>
                <c:pt idx="2">
                  <c:v>71.7</c:v>
                </c:pt>
                <c:pt idx="3">
                  <c:v>84.6</c:v>
                </c:pt>
                <c:pt idx="4">
                  <c:v>94.4</c:v>
                </c:pt>
                <c:pt idx="5">
                  <c:v>103.4</c:v>
                </c:pt>
                <c:pt idx="6">
                  <c:v>107.6</c:v>
                </c:pt>
                <c:pt idx="7">
                  <c:v>110</c:v>
                </c:pt>
                <c:pt idx="8">
                  <c:v>110.6</c:v>
                </c:pt>
                <c:pt idx="9">
                  <c:v>111.1</c:v>
                </c:pt>
                <c:pt idx="10">
                  <c:v>111.7</c:v>
                </c:pt>
                <c:pt idx="11">
                  <c:v>112</c:v>
                </c:pt>
                <c:pt idx="12">
                  <c:v>109.5</c:v>
                </c:pt>
                <c:pt idx="13">
                  <c:v>103.6</c:v>
                </c:pt>
                <c:pt idx="14">
                  <c:v>102.3</c:v>
                </c:pt>
                <c:pt idx="15">
                  <c:v>101.3</c:v>
                </c:pt>
                <c:pt idx="16">
                  <c:v>101.1</c:v>
                </c:pt>
                <c:pt idx="17">
                  <c:v>101.2</c:v>
                </c:pt>
                <c:pt idx="18">
                  <c:v>101.3</c:v>
                </c:pt>
                <c:pt idx="19">
                  <c:v>101.2</c:v>
                </c:pt>
                <c:pt idx="20">
                  <c:v>101.4</c:v>
                </c:pt>
                <c:pt idx="21">
                  <c:v>102</c:v>
                </c:pt>
                <c:pt idx="22">
                  <c:v>103.1</c:v>
                </c:pt>
                <c:pt idx="23">
                  <c:v>103.9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073792"/>
        <c:axId val="71075328"/>
      </c:lineChart>
      <c:catAx>
        <c:axId val="7107379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753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1075328"/>
        <c:scaling>
          <c:orientation val="minMax"/>
          <c:max val="12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1073792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A7959-19AD-4B5D-971A-A0B86E5DD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31</cp:revision>
  <cp:lastPrinted>2022-09-14T09:26:00Z</cp:lastPrinted>
  <dcterms:created xsi:type="dcterms:W3CDTF">2022-06-15T06:37:00Z</dcterms:created>
  <dcterms:modified xsi:type="dcterms:W3CDTF">2023-01-24T08:01:00Z</dcterms:modified>
</cp:coreProperties>
</file>