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1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B6" w:rsidRDefault="00E66EB6" w:rsidP="00E66EB6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E66EB6" w:rsidRDefault="00E66EB6" w:rsidP="00E66EB6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E66EB6" w:rsidRDefault="00E66EB6" w:rsidP="00E66EB6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2022 году составил 137,9 млрд. рублей, или </w:t>
      </w:r>
      <w:r w:rsidR="00EB238A">
        <w:rPr>
          <w:bCs/>
          <w:szCs w:val="26"/>
        </w:rPr>
        <w:br/>
      </w:r>
      <w:r>
        <w:rPr>
          <w:bCs/>
          <w:szCs w:val="26"/>
        </w:rPr>
        <w:t>в сопоставимых ценах 82,2% к уровню 2021 года.</w:t>
      </w:r>
    </w:p>
    <w:p w:rsidR="00E66EB6" w:rsidRDefault="00E66EB6" w:rsidP="00E66EB6">
      <w:pPr>
        <w:pStyle w:val="a8"/>
        <w:spacing w:before="0"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70,7% в общем объеме оптового товарооборота республики (в 2021 году – 71%).</w:t>
      </w:r>
    </w:p>
    <w:p w:rsidR="00E66EB6" w:rsidRDefault="00E66EB6" w:rsidP="00E66EB6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E66EB6" w:rsidRDefault="00E66EB6" w:rsidP="00E66EB6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E66EB6" w:rsidRDefault="00E66EB6" w:rsidP="00E66EB6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0624" behindDoc="0" locked="0" layoutInCell="1" allowOverlap="1" wp14:anchorId="5BAC0A44" wp14:editId="7212BEE6">
                <wp:simplePos x="0" y="0"/>
                <wp:positionH relativeFrom="column">
                  <wp:posOffset>1576639</wp:posOffset>
                </wp:positionH>
                <wp:positionV relativeFrom="paragraph">
                  <wp:posOffset>2176106</wp:posOffset>
                </wp:positionV>
                <wp:extent cx="3472180" cy="250825"/>
                <wp:effectExtent l="0" t="0" r="0" b="0"/>
                <wp:wrapNone/>
                <wp:docPr id="2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2180" cy="250825"/>
                          <a:chOff x="4284" y="8227"/>
                          <a:chExt cx="5757" cy="400"/>
                        </a:xfrm>
                      </wpg:grpSpPr>
                      <wps:wsp>
                        <wps:cNvPr id="3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275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62A" w:rsidRDefault="0028162A" w:rsidP="00E66EB6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1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227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62A" w:rsidRDefault="0028162A" w:rsidP="00E66EB6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24.15pt;margin-top:171.35pt;width:273.4pt;height:19.75pt;z-index:251930624" coordorigin="4284,8227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275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397FB5" w:rsidRDefault="00397FB5" w:rsidP="00E66EB6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1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227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397FB5" w:rsidRDefault="00397FB5" w:rsidP="00E66EB6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432627B" wp14:editId="2BF8FC4D">
            <wp:extent cx="5917996" cy="2289657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66EB6" w:rsidRPr="00C7162C" w:rsidRDefault="00E66EB6" w:rsidP="00E66EB6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3"/>
        <w:gridCol w:w="1326"/>
        <w:gridCol w:w="1553"/>
        <w:gridCol w:w="1183"/>
        <w:gridCol w:w="1183"/>
        <w:gridCol w:w="1550"/>
      </w:tblGrid>
      <w:tr w:rsidR="00E66EB6" w:rsidRPr="00C7162C" w:rsidTr="00B37378">
        <w:trPr>
          <w:trHeight w:val="154"/>
          <w:tblHeader/>
          <w:jc w:val="center"/>
        </w:trPr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EB6" w:rsidRPr="00C7162C" w:rsidRDefault="00E66EB6" w:rsidP="00B3737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C7162C">
              <w:rPr>
                <w:sz w:val="22"/>
                <w:szCs w:val="22"/>
              </w:rPr>
              <w:t xml:space="preserve"> г.,</w:t>
            </w:r>
            <w:r w:rsidRPr="00C7162C">
              <w:rPr>
                <w:sz w:val="22"/>
                <w:szCs w:val="22"/>
              </w:rPr>
              <w:br/>
              <w:t xml:space="preserve">млн. руб. </w:t>
            </w:r>
            <w:r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E66EB6" w:rsidRPr="00C7162C" w:rsidTr="00B37378">
        <w:trPr>
          <w:trHeight w:val="411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6EB6" w:rsidRPr="00C7162C" w:rsidRDefault="00E66EB6" w:rsidP="00B3737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right w:val="single" w:sz="4" w:space="0" w:color="auto"/>
            </w:tcBorders>
            <w:hideMark/>
          </w:tcPr>
          <w:p w:rsidR="00E66EB6" w:rsidRPr="00C7162C" w:rsidRDefault="00E66EB6" w:rsidP="00B37378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C7162C">
              <w:rPr>
                <w:sz w:val="22"/>
                <w:szCs w:val="22"/>
              </w:rPr>
              <w:t xml:space="preserve"> г. </w:t>
            </w:r>
            <w:r w:rsidRPr="00C7162C">
              <w:rPr>
                <w:sz w:val="22"/>
                <w:szCs w:val="22"/>
              </w:rPr>
              <w:br/>
              <w:t xml:space="preserve">в % к 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B6" w:rsidRPr="00157140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Pr="00C7162C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6656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  <w:r w:rsidRPr="00C7162C">
              <w:rPr>
                <w:sz w:val="22"/>
                <w:szCs w:val="22"/>
              </w:rPr>
              <w:t xml:space="preserve"> </w:t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Pr="00C7162C">
              <w:rPr>
                <w:sz w:val="22"/>
                <w:szCs w:val="22"/>
              </w:rPr>
              <w:t>20</w:t>
            </w:r>
            <w:r w:rsidRPr="00946F6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  <w:t>в % к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E66EB6" w:rsidRPr="00C7162C" w:rsidTr="00B37378">
        <w:trPr>
          <w:trHeight w:val="1266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EB6" w:rsidRPr="00C7162C" w:rsidRDefault="00E66EB6" w:rsidP="00B3737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6EB6" w:rsidRPr="00C7162C" w:rsidRDefault="00E66EB6" w:rsidP="00B37378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4" w:space="0" w:color="auto"/>
            </w:tcBorders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6C6DF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EB6" w:rsidRPr="00C7162C" w:rsidRDefault="00E66EB6" w:rsidP="00B3737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EB6" w:rsidRPr="000C2D59" w:rsidRDefault="00E66EB6" w:rsidP="00B37378">
            <w:pPr>
              <w:spacing w:before="80" w:after="80" w:line="200" w:lineRule="exact"/>
              <w:ind w:right="213"/>
              <w:jc w:val="right"/>
              <w:rPr>
                <w:b/>
                <w:sz w:val="22"/>
              </w:rPr>
            </w:pPr>
            <w:r w:rsidRPr="00E0653A">
              <w:rPr>
                <w:b/>
                <w:sz w:val="22"/>
              </w:rPr>
              <w:t>137 916,5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EB6" w:rsidRPr="00EE5033" w:rsidRDefault="00E66EB6" w:rsidP="00B37378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E0653A">
              <w:rPr>
                <w:b/>
                <w:sz w:val="22"/>
              </w:rPr>
              <w:t>82,2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6EB6" w:rsidRPr="00C7162C" w:rsidRDefault="00E66EB6" w:rsidP="00B37378">
            <w:pPr>
              <w:spacing w:before="80" w:after="80" w:line="200" w:lineRule="exact"/>
              <w:ind w:right="250"/>
              <w:jc w:val="right"/>
              <w:rPr>
                <w:b/>
                <w:sz w:val="22"/>
              </w:rPr>
            </w:pPr>
            <w:r w:rsidRPr="00AB64B6">
              <w:rPr>
                <w:b/>
                <w:sz w:val="22"/>
              </w:rPr>
              <w:t>78,9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66EB6" w:rsidRPr="00C7162C" w:rsidRDefault="00E66EB6" w:rsidP="00B37378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AB64B6">
              <w:rPr>
                <w:b/>
                <w:sz w:val="22"/>
              </w:rPr>
              <w:t>106,0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EB6" w:rsidRPr="00EE5033" w:rsidRDefault="00E66EB6" w:rsidP="00B37378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AB64B6">
              <w:rPr>
                <w:b/>
                <w:sz w:val="22"/>
              </w:rPr>
              <w:t>104,6</w:t>
            </w: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EB6" w:rsidRPr="00FB3EA3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EB6" w:rsidRPr="00FB3EA3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EB6" w:rsidRPr="00C7162C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EB6" w:rsidRPr="00C7162C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EB6" w:rsidRPr="00FB3EA3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646015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5 818,2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646015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85,5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646015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78,8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646015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104,2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646015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104,4</w:t>
            </w:r>
          </w:p>
        </w:tc>
      </w:tr>
      <w:tr w:rsidR="00E66EB6" w:rsidRPr="00C7162C" w:rsidTr="00B37378">
        <w:trPr>
          <w:trHeight w:val="242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17 274,6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178,8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222,7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99,2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104,8</w:t>
            </w: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9 946,4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89,5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87,3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97,0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116,3</w:t>
            </w: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4 026,0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83,6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88,8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101,3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100,9</w:t>
            </w: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77 168,1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69,5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63,5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109,2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103,6</w:t>
            </w: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19 769,7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91,1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89,1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105,6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104,3</w:t>
            </w:r>
          </w:p>
        </w:tc>
      </w:tr>
      <w:tr w:rsidR="00E66EB6" w:rsidRPr="00C7162C" w:rsidTr="00B37378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66EB6" w:rsidRPr="00C7162C" w:rsidRDefault="00E66EB6" w:rsidP="00B37378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0653A">
              <w:rPr>
                <w:sz w:val="22"/>
              </w:rPr>
              <w:t>3 913,5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6EB6" w:rsidRPr="00E0653A" w:rsidRDefault="00E66EB6" w:rsidP="00B37378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0653A">
              <w:rPr>
                <w:sz w:val="22"/>
              </w:rPr>
              <w:t>101,3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AB64B6">
              <w:rPr>
                <w:sz w:val="22"/>
              </w:rPr>
              <w:t>91,9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110,5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66EB6" w:rsidRPr="00AB64B6" w:rsidRDefault="00E66EB6" w:rsidP="00B37378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AB64B6">
              <w:rPr>
                <w:sz w:val="22"/>
              </w:rPr>
              <w:t>106,5</w:t>
            </w:r>
          </w:p>
        </w:tc>
      </w:tr>
    </w:tbl>
    <w:p w:rsidR="00E66EB6" w:rsidRDefault="00E66EB6" w:rsidP="00E66EB6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DE3B2C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100381">
        <w:rPr>
          <w:spacing w:val="-6"/>
          <w:szCs w:val="26"/>
        </w:rPr>
        <w:t>оду</w:t>
      </w:r>
      <w:r w:rsidRPr="00346693">
        <w:rPr>
          <w:spacing w:val="-6"/>
          <w:szCs w:val="26"/>
        </w:rPr>
        <w:t xml:space="preserve"> составил </w:t>
      </w:r>
      <w:r w:rsidR="00F12106">
        <w:rPr>
          <w:spacing w:val="-6"/>
          <w:szCs w:val="26"/>
        </w:rPr>
        <w:t>67,5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 w:rsidR="00EB238A">
        <w:rPr>
          <w:szCs w:val="26"/>
        </w:rPr>
        <w:br/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A95B09">
        <w:rPr>
          <w:szCs w:val="26"/>
        </w:rPr>
        <w:t>9</w:t>
      </w:r>
      <w:r w:rsidR="00F12106">
        <w:rPr>
          <w:szCs w:val="26"/>
        </w:rPr>
        <w:t>6</w:t>
      </w:r>
      <w:r w:rsidR="00BF2703">
        <w:rPr>
          <w:szCs w:val="26"/>
        </w:rPr>
        <w:t>,</w:t>
      </w:r>
      <w:r w:rsidR="00F12106">
        <w:rPr>
          <w:szCs w:val="26"/>
        </w:rPr>
        <w:t>3</w:t>
      </w:r>
      <w:r w:rsidRPr="00346693">
        <w:rPr>
          <w:szCs w:val="26"/>
        </w:rPr>
        <w:t xml:space="preserve">% к уровню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</w:t>
      </w:r>
      <w:r w:rsidR="00100381">
        <w:rPr>
          <w:szCs w:val="26"/>
        </w:rPr>
        <w:t>ода</w:t>
      </w:r>
      <w:r w:rsidRPr="00346693">
        <w:rPr>
          <w:szCs w:val="26"/>
        </w:rPr>
        <w:t>.</w:t>
      </w:r>
    </w:p>
    <w:p w:rsidR="00FF5C1C" w:rsidRDefault="00FF5C1C" w:rsidP="00FF5C1C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FF5C1C" w:rsidTr="00FF5C1C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5C1C" w:rsidRPr="008A6C55" w:rsidRDefault="00FF5C1C" w:rsidP="00FF5C1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FF5C1C" w:rsidTr="00FF5C1C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1C" w:rsidRDefault="00FF5C1C" w:rsidP="00FF5C1C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C1C" w:rsidRDefault="00FF5C1C" w:rsidP="00FF5C1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1C" w:rsidRDefault="00FF5C1C" w:rsidP="00FF5C1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FF5C1C" w:rsidRPr="00D93352" w:rsidTr="00FF5C1C">
        <w:trPr>
          <w:trHeight w:val="16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F5F25" w:rsidRDefault="00FF5C1C" w:rsidP="00972C43">
            <w:pPr>
              <w:widowControl w:val="0"/>
              <w:spacing w:before="30" w:after="20" w:line="200" w:lineRule="exact"/>
              <w:ind w:left="737" w:right="-102" w:hanging="232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F3467" w:rsidRDefault="00FF5C1C" w:rsidP="00972C43">
            <w:pPr>
              <w:widowControl w:val="0"/>
              <w:spacing w:before="30" w:after="2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F3467" w:rsidRDefault="00FF5C1C" w:rsidP="00972C43">
            <w:pPr>
              <w:widowControl w:val="0"/>
              <w:spacing w:before="30" w:after="2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F3467" w:rsidRDefault="00FF5C1C" w:rsidP="00972C43">
            <w:pPr>
              <w:widowControl w:val="0"/>
              <w:spacing w:before="30" w:after="2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F3467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F3467" w:rsidRDefault="00FF5C1C" w:rsidP="00972C43">
            <w:pPr>
              <w:widowControl w:val="0"/>
              <w:spacing w:before="30" w:after="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91F2B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4 139,0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91F2B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B91F2B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613C80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4 041,4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9E0E68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9E0E68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1018DE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4 851,0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F051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F051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F5C1C" w:rsidRPr="009563B9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9563B9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13 031,4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9563B9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5C1C" w:rsidRPr="009563B9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4 793,8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98,0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41DF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41DF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4 942,8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95EA2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5 100,9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595EA2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14 837,5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110,9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923499" w:rsidRDefault="00FF5C1C" w:rsidP="00972C43">
            <w:pPr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1C3111" w:rsidRDefault="00FF5C1C" w:rsidP="00972C43">
            <w:pPr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F5C1C" w:rsidRPr="003C5A5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27 868,9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E433E6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E433E6">
              <w:rPr>
                <w:bCs/>
                <w:i/>
                <w:sz w:val="22"/>
              </w:rPr>
              <w:t>100,6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E433E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3C5A5B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3C5A5B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FF5C1C" w:rsidRPr="0080519F" w:rsidTr="00FF5C1C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80519F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5 361,3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80519F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C1C" w:rsidRPr="0080519F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F5C1C" w:rsidRPr="0080519F" w:rsidTr="00FF5C1C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80519F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5 384,9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F5C1C" w:rsidRPr="0080519F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E5552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5 029,5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F5C1C" w:rsidRPr="0080519F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15 775,7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23499" w:rsidRDefault="00FF5C1C" w:rsidP="00972C43">
            <w:pPr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1C3111" w:rsidRDefault="00FF5C1C" w:rsidP="00972C43">
            <w:pPr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8B0E61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43 644,6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F856B3">
              <w:rPr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8B0E61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8B0E61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5 288,4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6561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65612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4084E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6561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65612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5 974,4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37B9B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spacing w:before="30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16 422,9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D60E7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D60E7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FF5C1C" w:rsidRPr="00BF1764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1764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60 067,5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856B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1764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1764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FF5C1C" w:rsidRPr="00F8330B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FF5F25" w:rsidRDefault="00FF5C1C" w:rsidP="00972C43">
            <w:pPr>
              <w:widowControl w:val="0"/>
              <w:spacing w:before="30" w:after="2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06F2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06F2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06F2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06F2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06F23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337B7A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D907AF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D907AF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C2457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A2B32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337B7A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71CF7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71CF7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95B09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95B09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95B09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71CF7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A71CF7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337B7A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pStyle w:val="4"/>
              <w:keepNext w:val="0"/>
              <w:widowControl w:val="0"/>
              <w:spacing w:before="30" w:after="20" w:line="200" w:lineRule="exact"/>
              <w:ind w:left="261" w:right="-102" w:hanging="204"/>
              <w:rPr>
                <w:b w:val="0"/>
                <w:i/>
              </w:rPr>
            </w:pPr>
            <w:r w:rsidRPr="00787746"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 w:rsidRPr="00787746"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78774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87746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80519F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7A6A55">
              <w:rPr>
                <w:sz w:val="22"/>
              </w:rPr>
              <w:t>5 960,7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7A6A55"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7A6A55"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80519F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6 062,5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7A6A55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2E5552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5 703,2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270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17 726,4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2703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BF2703">
              <w:rPr>
                <w:b/>
                <w:bCs/>
                <w:sz w:val="22"/>
              </w:rPr>
              <w:t>93,9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BF2703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6907A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A3836" w:rsidRDefault="00FF5C1C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5A3836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A383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49 698,7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A3836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A3836">
              <w:rPr>
                <w:bCs/>
                <w:i/>
                <w:sz w:val="22"/>
              </w:rPr>
              <w:t>97,5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A383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A3836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5A3836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5 682,5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 w:rsidRPr="0094024E">
              <w:rPr>
                <w:bCs/>
                <w:sz w:val="22"/>
              </w:rPr>
              <w:t>92,2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</w:p>
        </w:tc>
      </w:tr>
      <w:tr w:rsidR="00FF5C1C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C4084E" w:rsidRDefault="00FF5C1C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5 552,7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9 035,6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C1C" w:rsidRPr="0094024E" w:rsidRDefault="00FF5C1C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972C43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C43" w:rsidRDefault="00972C43" w:rsidP="00972C43">
            <w:pPr>
              <w:pStyle w:val="4"/>
              <w:keepNext w:val="0"/>
              <w:spacing w:before="30" w:after="2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C43" w:rsidRDefault="00F12106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6 536,1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C43" w:rsidRDefault="00F12106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C43" w:rsidRDefault="00F12106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C43" w:rsidRDefault="00F12106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9 344,9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2C43" w:rsidRDefault="00F12106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156B1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B1" w:rsidRDefault="00B156B1" w:rsidP="00972C43">
            <w:pPr>
              <w:spacing w:before="30" w:after="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B1" w:rsidRPr="00F12106" w:rsidRDefault="00B156B1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sz w:val="22"/>
              </w:rPr>
            </w:pPr>
            <w:r w:rsidRPr="00F12106">
              <w:rPr>
                <w:b/>
                <w:sz w:val="22"/>
              </w:rPr>
              <w:t>17 771,3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B1" w:rsidRPr="00F12106" w:rsidRDefault="00B156B1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B1" w:rsidRPr="00B37378" w:rsidRDefault="00B156B1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B37378">
              <w:rPr>
                <w:b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B1" w:rsidRPr="00D60E7E" w:rsidRDefault="00B156B1" w:rsidP="00DE444F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56B1" w:rsidRPr="00D60E7E" w:rsidRDefault="00B156B1" w:rsidP="00DE444F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B156B1" w:rsidRPr="007060E7" w:rsidTr="00FF5C1C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56B1" w:rsidRPr="00EB238A" w:rsidRDefault="00B156B1" w:rsidP="00972C43">
            <w:pPr>
              <w:pStyle w:val="4"/>
              <w:keepNext w:val="0"/>
              <w:spacing w:before="30" w:after="20" w:line="200" w:lineRule="exact"/>
              <w:ind w:left="261" w:right="-102" w:hanging="204"/>
              <w:rPr>
                <w:rFonts w:eastAsiaTheme="minorEastAsia"/>
                <w:i/>
              </w:rPr>
            </w:pPr>
            <w:r w:rsidRPr="00EB238A">
              <w:rPr>
                <w:rFonts w:eastAsiaTheme="minorEastAsia"/>
                <w:i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56B1" w:rsidRPr="00EB238A" w:rsidRDefault="00B156B1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EB238A">
              <w:rPr>
                <w:b/>
                <w:i/>
                <w:sz w:val="22"/>
              </w:rPr>
              <w:t>67 470,0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56B1" w:rsidRPr="00EB238A" w:rsidRDefault="00B156B1" w:rsidP="00972C43">
            <w:pPr>
              <w:widowControl w:val="0"/>
              <w:spacing w:before="30" w:after="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EB238A">
              <w:rPr>
                <w:b/>
                <w:bCs/>
                <w:i/>
                <w:sz w:val="22"/>
              </w:rPr>
              <w:t>96,3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56B1" w:rsidRPr="00EB238A" w:rsidRDefault="00B156B1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EB238A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56B1" w:rsidRPr="00EB238A" w:rsidRDefault="00B156B1" w:rsidP="00972C43">
            <w:pPr>
              <w:widowControl w:val="0"/>
              <w:tabs>
                <w:tab w:val="left" w:pos="1096"/>
              </w:tabs>
              <w:spacing w:before="30" w:after="2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EB238A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56B1" w:rsidRPr="00EB238A" w:rsidRDefault="00B156B1" w:rsidP="00972C43">
            <w:pPr>
              <w:widowControl w:val="0"/>
              <w:spacing w:before="30" w:after="2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EB238A">
              <w:rPr>
                <w:b/>
                <w:i/>
                <w:sz w:val="22"/>
              </w:rPr>
              <w:t>х</w:t>
            </w:r>
          </w:p>
        </w:tc>
      </w:tr>
    </w:tbl>
    <w:p w:rsidR="00972C43" w:rsidRPr="00F0491C" w:rsidRDefault="00972C43" w:rsidP="0028162A">
      <w:pPr>
        <w:pStyle w:val="a3"/>
        <w:tabs>
          <w:tab w:val="left" w:pos="708"/>
        </w:tabs>
        <w:spacing w:before="120" w:after="80" w:line="2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972C43" w:rsidRDefault="00972C43" w:rsidP="00972C43">
      <w:pPr>
        <w:pStyle w:val="a3"/>
        <w:tabs>
          <w:tab w:val="left" w:pos="708"/>
        </w:tabs>
        <w:spacing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972C43" w:rsidRPr="00F0491C" w:rsidRDefault="00972C43" w:rsidP="00EB238A">
      <w:pPr>
        <w:pStyle w:val="a3"/>
        <w:tabs>
          <w:tab w:val="left" w:pos="708"/>
        </w:tabs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4480" behindDoc="0" locked="0" layoutInCell="1" allowOverlap="1" wp14:anchorId="629CFCE9" wp14:editId="3B9F562E">
                <wp:simplePos x="0" y="0"/>
                <wp:positionH relativeFrom="column">
                  <wp:posOffset>1498701</wp:posOffset>
                </wp:positionH>
                <wp:positionV relativeFrom="paragraph">
                  <wp:posOffset>1603390</wp:posOffset>
                </wp:positionV>
                <wp:extent cx="3649980" cy="294005"/>
                <wp:effectExtent l="0" t="0" r="7620" b="10795"/>
                <wp:wrapNone/>
                <wp:docPr id="50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9980" cy="294005"/>
                          <a:chOff x="5247" y="15157"/>
                          <a:chExt cx="4951" cy="694"/>
                        </a:xfrm>
                      </wpg:grpSpPr>
                      <wps:wsp>
                        <wps:cNvPr id="51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62A" w:rsidRPr="007906DB" w:rsidRDefault="0028162A" w:rsidP="00972C43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21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2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162A" w:rsidRPr="00E04EBA" w:rsidRDefault="0028162A" w:rsidP="00972C43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18pt;margin-top:126.25pt;width:287.4pt;height:23.15pt;z-index:251924480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CbcQA&#10;AADbAAAADwAAAGRycy9kb3ducmV2LnhtbESPS2/CMBCE70j8B2srcQOHAn2kGMRT7ZECVa9be5uE&#10;xusoNhD+PUZC6nE0M99oxtPGluJEtS8cK+j3EhDE2pmCMwX73br7AsIHZIOlY1JwIQ/TSbs1xtS4&#10;M3/SaRsyESHsU1SQh1ClUnqdk0XfcxVx9H5dbTFEWWfS1HiOcFvKxyR5khYLjgs5VrTISf9tj1bB&#10;Nx3eh6v5cj/SerW7vP5svp4HG6U6D83sDUSgJvyH7+0Po2DUh9uX+APk5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6gm3EAAAA2wAAAA8AAAAAAAAAAAAAAAAAmAIAAGRycy9k&#10;b3ducmV2LnhtbFBLBQYAAAAABAAEAPUAAACJAwAAAAA=&#10;" filled="f" stroked="f" strokecolor="white" strokeweight=".25pt">
                  <v:textbox inset="0,0,0,0">
                    <w:txbxContent>
                      <w:p w:rsidR="0087651D" w:rsidRPr="007906DB" w:rsidRDefault="0087651D" w:rsidP="00972C43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21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gcGsUA&#10;AADbAAAADwAAAGRycy9kb3ducmV2LnhtbESPS2/CMBCE75X4D9YicStOeRSaYhCvqj3yVK9be5sE&#10;4nUUuxD+Pa5UqcfRzHyjmcwaW4oL1b5wrOCpm4Ag1s4UnCk47N8exyB8QDZYOiYFN/Iwm7YeJpga&#10;d+UtXXYhExHCPkUFeQhVKqXXOVn0XVcRR+/b1RZDlHUmTY3XCLel7CXJs7RYcFzIsaJlTvq8+7EK&#10;Pun0PlgvVoeh1uv97eVrcxz1N0p12s38FUSgJvyH/9ofRsGwB79f4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Bwa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87651D" w:rsidRPr="00E04EBA" w:rsidRDefault="0087651D" w:rsidP="00972C43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6AB9ECE3" wp14:editId="79C1B9EC">
            <wp:extent cx="6209881" cy="1889090"/>
            <wp:effectExtent l="0" t="0" r="0" b="0"/>
            <wp:docPr id="5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47D8" w:rsidRPr="003C04D5" w:rsidRDefault="003D47D8" w:rsidP="00A95B09">
      <w:pPr>
        <w:rPr>
          <w:sz w:val="2"/>
          <w:szCs w:val="2"/>
        </w:rPr>
      </w:pPr>
    </w:p>
    <w:p w:rsidR="003D47D8" w:rsidRPr="009052A4" w:rsidRDefault="003D47D8" w:rsidP="00C77D96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0"/>
        <w:gridCol w:w="1417"/>
        <w:gridCol w:w="1274"/>
        <w:gridCol w:w="1135"/>
        <w:gridCol w:w="1122"/>
      </w:tblGrid>
      <w:tr w:rsidR="00031752" w:rsidTr="00253B3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89253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892532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89253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C403CF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972C43">
              <w:rPr>
                <w:sz w:val="22"/>
              </w:rPr>
              <w:t>января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972C43">
              <w:rPr>
                <w:sz w:val="22"/>
              </w:rPr>
              <w:t>3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89253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C403CF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892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89253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972C43">
              <w:rPr>
                <w:sz w:val="22"/>
              </w:rPr>
              <w:t>января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</w:t>
            </w:r>
            <w:r w:rsidR="00972C43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892532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972C43">
              <w:rPr>
                <w:sz w:val="22"/>
              </w:rPr>
              <w:t>января</w:t>
            </w:r>
            <w:r w:rsidR="003D47D8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972C43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89253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67 470,0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96,3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BA749F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9 344,9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50</w:t>
            </w:r>
          </w:p>
        </w:tc>
      </w:tr>
      <w:tr w:rsidR="00BA749F" w:rsidRP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892532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794A39" w:rsidRDefault="00BA749F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794A39" w:rsidRDefault="00BA749F" w:rsidP="00892532">
            <w:pPr>
              <w:tabs>
                <w:tab w:val="left" w:pos="624"/>
              </w:tabs>
              <w:spacing w:before="40" w:after="4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892532">
            <w:pPr>
              <w:tabs>
                <w:tab w:val="left" w:pos="743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BA749F" w:rsidRDefault="00BA749F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8 335,6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1 154,7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6 754,9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923,8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7 935,0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1 121,6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6 704,8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904,0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253B3C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CE3F79" w:rsidRDefault="00253B3C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19 970,9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3 125,4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253B3C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CE3F79" w:rsidRDefault="00253B3C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11 895,7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1 271,6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253B3C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B3C" w:rsidRPr="00CE3F79" w:rsidRDefault="00253B3C" w:rsidP="00892532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B3C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5 873,1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081204" w:rsidRDefault="00F12106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6F7AA3" w:rsidRDefault="00086F4A" w:rsidP="00892532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843,8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</w:tbl>
    <w:p w:rsidR="00AE6758" w:rsidRPr="000B6A53" w:rsidRDefault="00AE6758" w:rsidP="00DB74A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253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485F7A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89253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2532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C403CF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925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90579A" w:rsidRDefault="00EA254E" w:rsidP="00892532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EA254E" w:rsidRDefault="00F12106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67 470,0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EA254E" w:rsidRDefault="00B35D91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892532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89253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89253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8925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89253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B37378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5 911,7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Pr="00600B6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B37378" w:rsidRPr="00F84FEA" w:rsidTr="00656DC0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Pr="00F84FEA" w:rsidRDefault="00B37378" w:rsidP="00892532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5 314,6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Pr="00600B6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B37378" w:rsidTr="00656DC0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597,1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Pr="00600B6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B37378" w:rsidTr="00656DC0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45 498,3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Pr="00600B6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</w:tr>
      <w:tr w:rsidR="00B37378" w:rsidTr="004E3357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3 583,3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37378" w:rsidRPr="00600B6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</w:tr>
      <w:tr w:rsidR="00B37378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16 060,0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737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378" w:rsidRPr="00600B68" w:rsidRDefault="00B37378" w:rsidP="00892532">
            <w:pPr>
              <w:tabs>
                <w:tab w:val="left" w:pos="62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</w:tr>
    </w:tbl>
    <w:p w:rsidR="00AE6758" w:rsidRPr="00892532" w:rsidRDefault="00AE6758" w:rsidP="00892532">
      <w:pPr>
        <w:pStyle w:val="a8"/>
        <w:spacing w:before="100" w:line="340" w:lineRule="exact"/>
      </w:pPr>
      <w:bookmarkStart w:id="0" w:name="_GoBack"/>
      <w:bookmarkEnd w:id="0"/>
      <w:r w:rsidRPr="00892532">
        <w:lastRenderedPageBreak/>
        <w:t xml:space="preserve">В розничном товарообороте удельный вес пищевых продуктов, напитков </w:t>
      </w:r>
      <w:r w:rsidR="00892532">
        <w:br/>
      </w:r>
      <w:r w:rsidRPr="00892532">
        <w:t>и табачных изделий (продовольственные товары)</w:t>
      </w:r>
      <w:r w:rsidR="00892532">
        <w:t xml:space="preserve"> </w:t>
      </w:r>
      <w:r w:rsidRPr="00892532">
        <w:t>в</w:t>
      </w:r>
      <w:r w:rsidR="00011BAF" w:rsidRPr="00892532">
        <w:t xml:space="preserve"> </w:t>
      </w:r>
      <w:r w:rsidR="00C403CF" w:rsidRPr="00892532">
        <w:t>202</w:t>
      </w:r>
      <w:r w:rsidR="00FD5F6E" w:rsidRPr="00892532">
        <w:t>2</w:t>
      </w:r>
      <w:r w:rsidR="00892532">
        <w:t xml:space="preserve"> </w:t>
      </w:r>
      <w:r w:rsidRPr="00892532">
        <w:t>г</w:t>
      </w:r>
      <w:r w:rsidR="00CB225B" w:rsidRPr="00892532">
        <w:t>оду</w:t>
      </w:r>
      <w:r w:rsidRPr="00892532">
        <w:t xml:space="preserve"> </w:t>
      </w:r>
      <w:r w:rsidR="00686FA2" w:rsidRPr="00892532">
        <w:t>с</w:t>
      </w:r>
      <w:r w:rsidRPr="00892532">
        <w:t>оставил</w:t>
      </w:r>
      <w:r w:rsidR="00686FA2" w:rsidRPr="00892532">
        <w:t xml:space="preserve"> </w:t>
      </w:r>
      <w:r w:rsidR="002F1A90" w:rsidRPr="00892532">
        <w:t>50</w:t>
      </w:r>
      <w:r w:rsidRPr="00892532">
        <w:t>%,</w:t>
      </w:r>
      <w:r w:rsidR="00FB403F" w:rsidRPr="00892532">
        <w:t xml:space="preserve"> </w:t>
      </w:r>
      <w:r w:rsidRPr="00892532">
        <w:t>непродовольственных</w:t>
      </w:r>
      <w:r w:rsidR="00E24BFD" w:rsidRPr="00892532">
        <w:t xml:space="preserve"> </w:t>
      </w:r>
      <w:r w:rsidRPr="00892532">
        <w:t>товаров</w:t>
      </w:r>
      <w:r w:rsidR="00686FA2" w:rsidRPr="00892532">
        <w:t xml:space="preserve"> </w:t>
      </w:r>
      <w:r w:rsidRPr="00892532">
        <w:t>–</w:t>
      </w:r>
      <w:r w:rsidR="00CE583B" w:rsidRPr="00892532">
        <w:t xml:space="preserve"> </w:t>
      </w:r>
      <w:r w:rsidR="00892532">
        <w:t xml:space="preserve">также </w:t>
      </w:r>
      <w:r w:rsidR="006371C6" w:rsidRPr="00892532">
        <w:t>50</w:t>
      </w:r>
      <w:r w:rsidRPr="00892532">
        <w:t>%</w:t>
      </w:r>
      <w:r w:rsidR="00B3403A" w:rsidRPr="00892532">
        <w:t xml:space="preserve"> (в 202</w:t>
      </w:r>
      <w:r w:rsidR="00FD5F6E" w:rsidRPr="00892532">
        <w:t>1</w:t>
      </w:r>
      <w:r w:rsidR="00892532">
        <w:t xml:space="preserve"> </w:t>
      </w:r>
      <w:r w:rsidR="00B3403A" w:rsidRPr="00892532">
        <w:t>г</w:t>
      </w:r>
      <w:r w:rsidR="00CB225B" w:rsidRPr="00892532">
        <w:t>оду</w:t>
      </w:r>
      <w:r w:rsidR="00633C3E" w:rsidRPr="00892532">
        <w:t xml:space="preserve"> </w:t>
      </w:r>
      <w:r w:rsidR="00052DFC" w:rsidRPr="00892532">
        <w:t>–</w:t>
      </w:r>
      <w:r w:rsidR="00B3403A" w:rsidRPr="00892532">
        <w:t xml:space="preserve"> соответственно </w:t>
      </w:r>
      <w:r w:rsidR="0092191B" w:rsidRPr="00892532">
        <w:t>4</w:t>
      </w:r>
      <w:r w:rsidR="00652593" w:rsidRPr="00892532">
        <w:t>8</w:t>
      </w:r>
      <w:r w:rsidR="00AD630B" w:rsidRPr="00892532">
        <w:t>,</w:t>
      </w:r>
      <w:r w:rsidR="00C4669E" w:rsidRPr="00892532">
        <w:t>5</w:t>
      </w:r>
      <w:r w:rsidR="0092191B" w:rsidRPr="00892532">
        <w:t>%</w:t>
      </w:r>
      <w:r w:rsidR="00B3403A" w:rsidRPr="00892532">
        <w:t xml:space="preserve"> и </w:t>
      </w:r>
      <w:r w:rsidR="002F1A90" w:rsidRPr="00892532">
        <w:t>5</w:t>
      </w:r>
      <w:r w:rsidR="00652593" w:rsidRPr="00892532">
        <w:t>1</w:t>
      </w:r>
      <w:r w:rsidR="00AD630B" w:rsidRPr="00892532">
        <w:t>,</w:t>
      </w:r>
      <w:r w:rsidR="00C4669E" w:rsidRPr="00892532">
        <w:t>5</w:t>
      </w:r>
      <w:r w:rsidR="00B3403A" w:rsidRPr="00892532">
        <w:t>%).</w:t>
      </w:r>
    </w:p>
    <w:p w:rsidR="00AE6758" w:rsidRPr="00892532" w:rsidRDefault="00AE6758" w:rsidP="00892532">
      <w:pPr>
        <w:pStyle w:val="a8"/>
        <w:spacing w:before="240" w:after="120" w:line="340" w:lineRule="exact"/>
        <w:contextualSpacing/>
      </w:pPr>
      <w:r w:rsidRPr="00892532">
        <w:t xml:space="preserve">В </w:t>
      </w:r>
      <w:r w:rsidR="00C403CF" w:rsidRPr="00892532">
        <w:t>202</w:t>
      </w:r>
      <w:r w:rsidR="00FD5F6E" w:rsidRPr="00892532">
        <w:t>2</w:t>
      </w:r>
      <w:r w:rsidRPr="00892532">
        <w:t> г</w:t>
      </w:r>
      <w:r w:rsidR="00CB225B" w:rsidRPr="00892532">
        <w:t>оду</w:t>
      </w:r>
      <w:r w:rsidRPr="00892532">
        <w:t xml:space="preserve"> населению продано продовольственных товаров на</w:t>
      </w:r>
      <w:r w:rsidRPr="00892532">
        <w:rPr>
          <w:szCs w:val="26"/>
        </w:rPr>
        <w:t> </w:t>
      </w:r>
      <w:r w:rsidR="006662F7" w:rsidRPr="00892532">
        <w:rPr>
          <w:szCs w:val="26"/>
        </w:rPr>
        <w:t>33,7</w:t>
      </w:r>
      <w:r w:rsidR="005B4FE0" w:rsidRPr="00892532">
        <w:rPr>
          <w:szCs w:val="26"/>
        </w:rPr>
        <w:t xml:space="preserve"> </w:t>
      </w:r>
      <w:r w:rsidR="00AC4083" w:rsidRPr="00892532">
        <w:rPr>
          <w:szCs w:val="26"/>
        </w:rPr>
        <w:t>мл</w:t>
      </w:r>
      <w:r w:rsidR="005B4FE0" w:rsidRPr="00892532">
        <w:rPr>
          <w:szCs w:val="26"/>
        </w:rPr>
        <w:t>рд</w:t>
      </w:r>
      <w:r w:rsidRPr="00892532">
        <w:rPr>
          <w:szCs w:val="26"/>
        </w:rPr>
        <w:t>.</w:t>
      </w:r>
      <w:r w:rsidR="00E24BFD" w:rsidRPr="00892532">
        <w:rPr>
          <w:szCs w:val="26"/>
        </w:rPr>
        <w:t xml:space="preserve"> </w:t>
      </w:r>
      <w:r w:rsidRPr="00892532">
        <w:rPr>
          <w:szCs w:val="26"/>
        </w:rPr>
        <w:t>рублей (</w:t>
      </w:r>
      <w:r w:rsidR="00D74205" w:rsidRPr="00892532">
        <w:rPr>
          <w:szCs w:val="26"/>
        </w:rPr>
        <w:t xml:space="preserve">в сопоставимых ценах </w:t>
      </w:r>
      <w:r w:rsidR="006662F7" w:rsidRPr="00892532">
        <w:rPr>
          <w:szCs w:val="26"/>
        </w:rPr>
        <w:t>99,6</w:t>
      </w:r>
      <w:r w:rsidRPr="00892532">
        <w:rPr>
          <w:szCs w:val="26"/>
        </w:rPr>
        <w:t>% к уровню</w:t>
      </w:r>
      <w:r w:rsidR="00D94586" w:rsidRPr="00892532">
        <w:rPr>
          <w:szCs w:val="26"/>
        </w:rPr>
        <w:t xml:space="preserve"> </w:t>
      </w:r>
      <w:r w:rsidR="00C403CF" w:rsidRPr="00892532">
        <w:rPr>
          <w:szCs w:val="26"/>
        </w:rPr>
        <w:t>202</w:t>
      </w:r>
      <w:r w:rsidR="00FD5F6E" w:rsidRPr="00892532">
        <w:rPr>
          <w:szCs w:val="26"/>
        </w:rPr>
        <w:t>1</w:t>
      </w:r>
      <w:r w:rsidRPr="00892532">
        <w:rPr>
          <w:szCs w:val="26"/>
          <w:lang w:val="en-US"/>
        </w:rPr>
        <w:t> </w:t>
      </w:r>
      <w:r w:rsidRPr="00892532">
        <w:rPr>
          <w:szCs w:val="26"/>
        </w:rPr>
        <w:t>г</w:t>
      </w:r>
      <w:r w:rsidR="00CB225B" w:rsidRPr="00892532">
        <w:rPr>
          <w:szCs w:val="26"/>
        </w:rPr>
        <w:t>ода</w:t>
      </w:r>
      <w:r w:rsidRPr="00892532">
        <w:rPr>
          <w:szCs w:val="26"/>
        </w:rPr>
        <w:t>), непродовольственных товаров</w:t>
      </w:r>
      <w:r w:rsidRPr="00892532">
        <w:t xml:space="preserve"> </w:t>
      </w:r>
      <w:r w:rsidR="00AF2D92" w:rsidRPr="00892532">
        <w:t xml:space="preserve">– </w:t>
      </w:r>
      <w:r w:rsidRPr="00892532">
        <w:t>на</w:t>
      </w:r>
      <w:r w:rsidR="00AF2D92" w:rsidRPr="00892532">
        <w:t xml:space="preserve"> </w:t>
      </w:r>
      <w:r w:rsidR="006662F7" w:rsidRPr="00892532">
        <w:t>33</w:t>
      </w:r>
      <w:r w:rsidR="002F1A90" w:rsidRPr="00892532">
        <w:t>,</w:t>
      </w:r>
      <w:r w:rsidR="00BF2703" w:rsidRPr="00892532">
        <w:t>8</w:t>
      </w:r>
      <w:r w:rsidR="005B4FE0" w:rsidRPr="00892532">
        <w:t xml:space="preserve"> </w:t>
      </w:r>
      <w:r w:rsidR="00AC4083" w:rsidRPr="00892532">
        <w:t>мл</w:t>
      </w:r>
      <w:r w:rsidR="005B4FE0" w:rsidRPr="00892532">
        <w:t>рд</w:t>
      </w:r>
      <w:r w:rsidRPr="00892532">
        <w:t>. рублей (</w:t>
      </w:r>
      <w:r w:rsidR="002F1A90" w:rsidRPr="00892532">
        <w:t>9</w:t>
      </w:r>
      <w:r w:rsidR="006662F7" w:rsidRPr="00892532">
        <w:t>3</w:t>
      </w:r>
      <w:r w:rsidR="00771EAF" w:rsidRPr="00892532">
        <w:t>,</w:t>
      </w:r>
      <w:r w:rsidR="006662F7" w:rsidRPr="00892532">
        <w:t>1</w:t>
      </w:r>
      <w:r w:rsidR="002F1A90" w:rsidRPr="00892532">
        <w:t>%</w:t>
      </w:r>
      <w:r w:rsidRPr="00892532">
        <w:t>).</w:t>
      </w:r>
    </w:p>
    <w:p w:rsidR="005D597A" w:rsidRPr="00BC33A9" w:rsidRDefault="005D597A" w:rsidP="00892532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5D597A" w:rsidTr="005D597A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Default="005D597A" w:rsidP="0075082A">
            <w:pPr>
              <w:spacing w:before="80" w:after="80" w:line="23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Pr="001E16F8" w:rsidRDefault="005D597A" w:rsidP="0075082A">
            <w:pPr>
              <w:spacing w:before="80" w:after="80" w:line="23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Pr="00523D68" w:rsidRDefault="005D597A" w:rsidP="0075082A">
            <w:pPr>
              <w:spacing w:before="80" w:after="80" w:line="23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5D597A" w:rsidTr="005D597A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Default="005D597A" w:rsidP="0075082A">
            <w:pPr>
              <w:spacing w:before="80" w:after="80" w:line="23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Default="005D597A" w:rsidP="0075082A">
            <w:pPr>
              <w:pStyle w:val="xl35"/>
              <w:spacing w:before="80" w:beforeAutospacing="0" w:after="80" w:afterAutospacing="0" w:line="23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Default="005D597A" w:rsidP="0075082A">
            <w:pPr>
              <w:spacing w:before="80" w:after="80" w:line="23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Default="005D597A" w:rsidP="0075082A">
            <w:pPr>
              <w:spacing w:before="80" w:after="80" w:line="23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97A" w:rsidRDefault="005D597A" w:rsidP="0075082A">
            <w:pPr>
              <w:spacing w:before="80" w:after="80" w:line="23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5D597A" w:rsidRPr="00AF387F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1D387D" w:rsidRDefault="005D597A" w:rsidP="0075082A">
            <w:pPr>
              <w:pStyle w:val="6"/>
              <w:keepNext w:val="0"/>
              <w:spacing w:before="90" w:after="90" w:line="24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spacing w:before="90" w:after="90" w:line="24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0A10D5" w:rsidRDefault="005D597A" w:rsidP="0075082A">
            <w:pPr>
              <w:spacing w:before="90" w:after="90" w:line="24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spacing w:before="90" w:after="90" w:line="24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0A10D5" w:rsidRDefault="005D597A" w:rsidP="0075082A">
            <w:pPr>
              <w:spacing w:before="90" w:after="90" w:line="24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D597A" w:rsidRPr="00BB6CF9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E70C5F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C4896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3443B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C4896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C4896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E70C5F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5D597A" w:rsidRPr="002F3FF6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2F3FF6" w:rsidRDefault="005D597A" w:rsidP="0075082A">
            <w:pPr>
              <w:pStyle w:val="6"/>
              <w:keepNext w:val="0"/>
              <w:spacing w:before="90" w:after="90" w:line="240" w:lineRule="exact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3FF6" w:rsidRDefault="005D597A" w:rsidP="0075082A">
            <w:pPr>
              <w:spacing w:before="90" w:after="9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3FF6" w:rsidRDefault="005D597A" w:rsidP="0075082A">
            <w:pPr>
              <w:spacing w:before="90" w:after="9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3FF6" w:rsidRDefault="005D597A" w:rsidP="0075082A">
            <w:pPr>
              <w:spacing w:before="90" w:after="9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3FF6" w:rsidRDefault="005D597A" w:rsidP="0075082A">
            <w:pPr>
              <w:spacing w:before="90" w:after="9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85,8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144851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144851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D7727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983F58" w:rsidRDefault="005D597A" w:rsidP="0075082A">
            <w:pPr>
              <w:pStyle w:val="6"/>
              <w:keepNext w:val="0"/>
              <w:spacing w:before="90" w:after="90" w:line="240" w:lineRule="exact"/>
              <w:ind w:left="170"/>
            </w:pPr>
            <w:r w:rsidRPr="00983F58">
              <w:rPr>
                <w:lang w:val="en-US"/>
              </w:rPr>
              <w:t>I</w:t>
            </w:r>
            <w:r w:rsidRPr="005B6DC9">
              <w:t>I квартал</w:t>
            </w:r>
            <w:r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146E" w:rsidRDefault="005D597A" w:rsidP="0075082A">
            <w:pPr>
              <w:spacing w:before="90" w:after="9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146E" w:rsidRDefault="005D597A" w:rsidP="0075082A">
            <w:pPr>
              <w:spacing w:before="90" w:after="9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146E" w:rsidRDefault="005D597A" w:rsidP="0075082A">
            <w:pPr>
              <w:spacing w:before="90" w:after="9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146E" w:rsidRDefault="005D597A" w:rsidP="0075082A">
            <w:pPr>
              <w:spacing w:before="90" w:after="9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</w:tr>
      <w:tr w:rsidR="005D597A" w:rsidRPr="00E7101A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E7101A" w:rsidRDefault="005D597A" w:rsidP="0075082A">
            <w:pPr>
              <w:pStyle w:val="6"/>
              <w:keepNext w:val="0"/>
              <w:spacing w:before="90" w:after="90" w:line="240" w:lineRule="exact"/>
              <w:ind w:left="170"/>
              <w:rPr>
                <w:b w:val="0"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E7101A" w:rsidRDefault="005D597A" w:rsidP="0075082A">
            <w:pPr>
              <w:spacing w:before="90" w:after="90" w:line="24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E7101A" w:rsidRDefault="005D597A" w:rsidP="0075082A">
            <w:pPr>
              <w:spacing w:before="90" w:after="90" w:line="24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E7101A" w:rsidRDefault="005D597A" w:rsidP="0075082A">
            <w:pPr>
              <w:spacing w:before="90" w:after="90" w:line="24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E7101A" w:rsidRDefault="005D597A" w:rsidP="0075082A">
            <w:pPr>
              <w:spacing w:before="90" w:after="90" w:line="24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5D597A" w:rsidRPr="00826B28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826B28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5D597A" w:rsidRPr="00826B28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826B28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826B28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5D597A" w:rsidRPr="00826B28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47002B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5D597A" w:rsidRPr="00826B28" w:rsidTr="000E2E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90" w:after="90" w:line="24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72804" w:rsidRDefault="005D597A" w:rsidP="0075082A">
            <w:pPr>
              <w:spacing w:before="90" w:after="9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72804" w:rsidRDefault="005D597A" w:rsidP="0075082A">
            <w:pPr>
              <w:spacing w:before="90" w:after="9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72804" w:rsidRDefault="005D597A" w:rsidP="0075082A">
            <w:pPr>
              <w:spacing w:before="90" w:after="9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72804" w:rsidRDefault="005D597A" w:rsidP="0075082A">
            <w:pPr>
              <w:spacing w:before="90" w:after="9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5D597A" w:rsidRPr="00FF1F54" w:rsidTr="000E2E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1B6661" w:rsidRDefault="005D597A" w:rsidP="0075082A">
            <w:pPr>
              <w:pStyle w:val="6"/>
              <w:keepNext w:val="0"/>
              <w:spacing w:before="90" w:after="90" w:line="240" w:lineRule="exact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6661" w:rsidRDefault="005D597A" w:rsidP="0075082A">
            <w:pPr>
              <w:spacing w:before="90" w:after="90" w:line="24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6661" w:rsidRDefault="005D597A" w:rsidP="0075082A">
            <w:pPr>
              <w:spacing w:before="90" w:after="90" w:line="24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6661" w:rsidRDefault="005D597A" w:rsidP="0075082A">
            <w:pPr>
              <w:spacing w:before="90" w:after="90" w:line="24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6661" w:rsidRDefault="005D597A" w:rsidP="0075082A">
            <w:pPr>
              <w:spacing w:before="90" w:after="90" w:line="24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5D597A" w:rsidRPr="00FF1F54" w:rsidTr="000E2E8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5B6DC9" w:rsidRDefault="005D597A" w:rsidP="0075082A">
            <w:pPr>
              <w:pStyle w:val="6"/>
              <w:keepNext w:val="0"/>
              <w:spacing w:before="90" w:after="90" w:line="24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141D4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141D4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141D4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141D4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B3BA4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4141D4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5D597A" w:rsidRPr="00FF1F54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90" w:after="90" w:line="24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90" w:after="9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5D597A" w:rsidRPr="00FF1F54" w:rsidTr="00D50404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90" w:after="90" w:line="24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34B7" w:rsidRDefault="005D597A" w:rsidP="0075082A">
            <w:pPr>
              <w:spacing w:before="90" w:after="9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34B7" w:rsidRDefault="005D597A" w:rsidP="0075082A">
            <w:pPr>
              <w:spacing w:before="90" w:after="90" w:line="24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34B7" w:rsidRDefault="005D597A" w:rsidP="0075082A">
            <w:pPr>
              <w:spacing w:before="90" w:after="9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34B7" w:rsidRDefault="005D597A" w:rsidP="0075082A">
            <w:pPr>
              <w:spacing w:before="90" w:after="9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5D597A" w:rsidRPr="00BB6CF9" w:rsidTr="00D50404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97A" w:rsidRPr="00BB6CF9" w:rsidRDefault="005D597A" w:rsidP="0075082A">
            <w:pPr>
              <w:pStyle w:val="6"/>
              <w:keepNext w:val="0"/>
              <w:spacing w:before="90" w:after="90" w:line="24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B6CF9" w:rsidRDefault="005D597A" w:rsidP="0075082A">
            <w:pPr>
              <w:spacing w:before="90" w:after="90" w:line="24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B6CF9" w:rsidRDefault="005D597A" w:rsidP="0075082A">
            <w:pPr>
              <w:spacing w:before="90" w:after="90" w:line="24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B6CF9" w:rsidRDefault="005D597A" w:rsidP="0075082A">
            <w:pPr>
              <w:spacing w:before="90" w:after="90" w:line="24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B6CF9" w:rsidRDefault="005D597A" w:rsidP="0075082A">
            <w:pPr>
              <w:spacing w:before="90" w:after="90" w:line="24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5D597A" w:rsidRPr="00FF1F54" w:rsidTr="00D50404">
        <w:trPr>
          <w:trHeight w:val="7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1D387D" w:rsidRDefault="005D597A" w:rsidP="0075082A">
            <w:pPr>
              <w:pStyle w:val="6"/>
              <w:keepNext w:val="0"/>
              <w:spacing w:before="74" w:after="74" w:line="240" w:lineRule="exact"/>
              <w:ind w:left="0"/>
              <w:jc w:val="center"/>
            </w:pPr>
            <w:r>
              <w:lastRenderedPageBreak/>
              <w:t>2022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71507E" w:rsidRDefault="005D597A" w:rsidP="0075082A">
            <w:pPr>
              <w:spacing w:before="74" w:after="74" w:line="24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71507E" w:rsidRDefault="005D597A" w:rsidP="0075082A">
            <w:pPr>
              <w:spacing w:before="74" w:after="74" w:line="24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71507E" w:rsidRDefault="005D597A" w:rsidP="0075082A">
            <w:pPr>
              <w:spacing w:before="74" w:after="74" w:line="24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71507E" w:rsidRDefault="005D597A" w:rsidP="0075082A">
            <w:pPr>
              <w:spacing w:before="74" w:after="74" w:line="24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5D597A" w:rsidRPr="00BB6CF9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5D597A" w:rsidRPr="00BB6CF9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5D597A" w:rsidRPr="00BB6CF9" w:rsidTr="0075082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F803FB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5D597A" w:rsidRPr="00BB6CF9" w:rsidTr="0075082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2C2457" w:rsidRDefault="005D597A" w:rsidP="0075082A">
            <w:pPr>
              <w:pStyle w:val="6"/>
              <w:keepNext w:val="0"/>
              <w:spacing w:before="60" w:line="230" w:lineRule="exact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5D597A" w:rsidRPr="00BB6CF9" w:rsidTr="0075082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5D597A" w:rsidRPr="00BB6CF9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5D597A" w:rsidRPr="00BB6CF9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803F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1A90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2F1A90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20B67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5D597A" w:rsidRPr="00BB6CF9" w:rsidTr="009B09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2C2457" w:rsidRDefault="005D597A" w:rsidP="0075082A">
            <w:pPr>
              <w:pStyle w:val="6"/>
              <w:keepNext w:val="0"/>
              <w:spacing w:before="60" w:line="230" w:lineRule="exact"/>
              <w:ind w:left="170"/>
              <w:rPr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C814D0" w:rsidRDefault="005D597A" w:rsidP="0075082A">
            <w:pPr>
              <w:spacing w:before="60" w:after="60" w:line="23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5D597A" w:rsidRPr="00C814D0" w:rsidTr="009B09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6155E2" w:rsidRDefault="005D597A" w:rsidP="0075082A">
            <w:pPr>
              <w:pStyle w:val="6"/>
              <w:keepNext w:val="0"/>
              <w:spacing w:before="60" w:line="230" w:lineRule="exact"/>
              <w:ind w:left="170"/>
              <w:rPr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155E2" w:rsidRDefault="005D597A" w:rsidP="0075082A">
            <w:pPr>
              <w:spacing w:before="60" w:after="60" w:line="230" w:lineRule="exact"/>
              <w:ind w:right="624"/>
              <w:jc w:val="right"/>
              <w:rPr>
                <w:i/>
                <w:sz w:val="22"/>
                <w:lang w:val="en-US"/>
              </w:rPr>
            </w:pPr>
            <w:r w:rsidRPr="006155E2">
              <w:rPr>
                <w:i/>
                <w:sz w:val="22"/>
                <w:lang w:val="en-US"/>
              </w:rPr>
              <w:t>102</w:t>
            </w:r>
            <w:r w:rsidRPr="006155E2">
              <w:rPr>
                <w:i/>
                <w:sz w:val="22"/>
              </w:rPr>
              <w:t>,</w:t>
            </w:r>
            <w:r w:rsidRPr="006155E2"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155E2" w:rsidRDefault="005D597A" w:rsidP="0075082A">
            <w:pPr>
              <w:spacing w:before="60" w:after="60" w:line="23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155E2" w:rsidRDefault="005D597A" w:rsidP="0075082A">
            <w:pPr>
              <w:spacing w:before="60" w:after="60" w:line="23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155E2" w:rsidRDefault="005D597A" w:rsidP="0075082A">
            <w:pPr>
              <w:spacing w:before="60" w:after="60" w:line="23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5D597A" w:rsidRPr="00C814D0" w:rsidTr="009B09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6155E2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101,6</w:t>
            </w:r>
          </w:p>
        </w:tc>
      </w:tr>
      <w:tr w:rsidR="005D597A" w:rsidRPr="00C814D0" w:rsidTr="0089253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826B28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522851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5D597A" w:rsidRPr="00C814D0" w:rsidTr="0089253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47002B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5D597A" w:rsidRPr="00C814D0" w:rsidTr="0089253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60" w:line="23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13FC" w:rsidRDefault="005D597A" w:rsidP="0075082A">
            <w:pPr>
              <w:spacing w:before="60" w:after="60" w:line="230" w:lineRule="exact"/>
              <w:ind w:right="624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98,7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13FC" w:rsidRDefault="005D597A" w:rsidP="0075082A">
            <w:pPr>
              <w:spacing w:before="60" w:after="60" w:line="23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13FC" w:rsidRDefault="005D597A" w:rsidP="0075082A">
            <w:pPr>
              <w:spacing w:before="60" w:after="60" w:line="23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1B13FC" w:rsidRDefault="005D597A" w:rsidP="0075082A">
            <w:pPr>
              <w:spacing w:before="60" w:after="60" w:line="23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</w:tr>
      <w:tr w:rsidR="005D597A" w:rsidRPr="00C814D0" w:rsidTr="0089253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627A64" w:rsidRDefault="005D597A" w:rsidP="0075082A">
            <w:pPr>
              <w:pStyle w:val="6"/>
              <w:keepNext w:val="0"/>
              <w:spacing w:before="60" w:line="230" w:lineRule="exact"/>
              <w:ind w:left="170"/>
              <w:rPr>
                <w:b w:val="0"/>
              </w:rPr>
            </w:pPr>
            <w:r w:rsidRPr="00627A64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27A64" w:rsidRDefault="005D597A" w:rsidP="0075082A">
            <w:pPr>
              <w:spacing w:before="60" w:after="60" w:line="230" w:lineRule="exact"/>
              <w:ind w:right="62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27A64" w:rsidRDefault="005D597A" w:rsidP="0075082A">
            <w:pPr>
              <w:spacing w:before="60" w:after="60" w:line="230" w:lineRule="exact"/>
              <w:ind w:right="51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27A64" w:rsidRDefault="005D597A" w:rsidP="0075082A">
            <w:pPr>
              <w:spacing w:before="60" w:after="60" w:line="23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27A64" w:rsidRDefault="005D597A" w:rsidP="0075082A">
            <w:pPr>
              <w:spacing w:before="60" w:after="60" w:line="23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5D597A" w:rsidRPr="00C814D0" w:rsidTr="0089253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5B6DC9" w:rsidRDefault="005D597A" w:rsidP="0075082A">
            <w:pPr>
              <w:pStyle w:val="6"/>
              <w:keepNext w:val="0"/>
              <w:spacing w:before="60" w:line="23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98,9</w:t>
            </w:r>
          </w:p>
        </w:tc>
      </w:tr>
      <w:tr w:rsidR="005D597A" w:rsidRPr="00C814D0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Pr="00FB3BA4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B47D56" w:rsidRDefault="005D597A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5D597A" w:rsidRPr="00C814D0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60" w:line="23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6662F7" w:rsidP="0075082A">
            <w:pPr>
              <w:spacing w:before="60" w:after="60" w:line="23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B156B1" w:rsidP="0075082A">
            <w:pPr>
              <w:spacing w:before="60" w:after="60" w:line="23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6662F7" w:rsidP="0075082A">
            <w:pPr>
              <w:spacing w:before="60" w:after="60" w:line="23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Default="00B156B1" w:rsidP="0075082A">
            <w:pPr>
              <w:spacing w:before="60" w:after="60" w:line="23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</w:tr>
      <w:tr w:rsidR="005D597A" w:rsidRPr="00C814D0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97A" w:rsidRDefault="005D597A" w:rsidP="0075082A">
            <w:pPr>
              <w:pStyle w:val="6"/>
              <w:keepNext w:val="0"/>
              <w:spacing w:before="60" w:line="23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D15BB0" w:rsidRDefault="00B156B1" w:rsidP="0075082A">
            <w:pPr>
              <w:spacing w:before="60" w:after="60" w:line="230" w:lineRule="exact"/>
              <w:ind w:right="62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D15BB0" w:rsidRDefault="00EB71C8" w:rsidP="0075082A">
            <w:pPr>
              <w:spacing w:before="60" w:after="60" w:line="23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D15BB0" w:rsidRDefault="00B156B1" w:rsidP="0075082A">
            <w:pPr>
              <w:spacing w:before="60" w:after="60" w:line="230" w:lineRule="exact"/>
              <w:ind w:right="680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90,0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D15BB0" w:rsidRDefault="00B156B1" w:rsidP="0075082A">
            <w:pPr>
              <w:spacing w:before="60" w:after="60" w:line="230" w:lineRule="exact"/>
              <w:ind w:right="45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103,5</w:t>
            </w:r>
          </w:p>
        </w:tc>
      </w:tr>
      <w:tr w:rsidR="005D597A" w:rsidRPr="00C814D0" w:rsidTr="005D597A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597A" w:rsidRPr="00AC08DE" w:rsidRDefault="005D597A" w:rsidP="0075082A">
            <w:pPr>
              <w:pStyle w:val="6"/>
              <w:keepNext w:val="0"/>
              <w:spacing w:before="60" w:line="230" w:lineRule="exact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662F7" w:rsidRDefault="006662F7" w:rsidP="0075082A">
            <w:pPr>
              <w:spacing w:before="60" w:after="60" w:line="230" w:lineRule="exact"/>
              <w:ind w:right="62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662F7" w:rsidRDefault="005D597A" w:rsidP="0075082A">
            <w:pPr>
              <w:spacing w:before="60" w:after="60" w:line="230" w:lineRule="exact"/>
              <w:ind w:right="51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662F7" w:rsidRDefault="006662F7" w:rsidP="0075082A">
            <w:pPr>
              <w:spacing w:before="60" w:after="60" w:line="230" w:lineRule="exact"/>
              <w:ind w:right="68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597A" w:rsidRPr="006662F7" w:rsidRDefault="005D597A" w:rsidP="0075082A">
            <w:pPr>
              <w:spacing w:before="60" w:after="60" w:line="230" w:lineRule="exact"/>
              <w:ind w:right="45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</w:tr>
    </w:tbl>
    <w:p w:rsidR="005D597A" w:rsidRDefault="005D597A" w:rsidP="008B3133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9B0903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75082A" w:rsidRPr="008B3133" w:rsidRDefault="005D597A" w:rsidP="008B3133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6528" behindDoc="0" locked="0" layoutInCell="1" allowOverlap="1" wp14:anchorId="27EC00AB" wp14:editId="23E271A5">
                <wp:simplePos x="0" y="0"/>
                <wp:positionH relativeFrom="column">
                  <wp:posOffset>1515110</wp:posOffset>
                </wp:positionH>
                <wp:positionV relativeFrom="paragraph">
                  <wp:posOffset>2093925</wp:posOffset>
                </wp:positionV>
                <wp:extent cx="3598545" cy="243840"/>
                <wp:effectExtent l="19050" t="0" r="20955" b="22860"/>
                <wp:wrapNone/>
                <wp:docPr id="5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8545" cy="243840"/>
                          <a:chOff x="5194" y="4648"/>
                          <a:chExt cx="5764" cy="448"/>
                        </a:xfrm>
                      </wpg:grpSpPr>
                      <wps:wsp>
                        <wps:cNvPr id="55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162A" w:rsidRPr="0009103D" w:rsidRDefault="0028162A" w:rsidP="005D597A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162A" w:rsidRPr="00B77D68" w:rsidRDefault="0028162A" w:rsidP="005D597A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32" style="position:absolute;left:0;text-align:left;margin-left:119.3pt;margin-top:164.9pt;width:283.35pt;height:19.2pt;z-index:251926528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">
                <v:rect id="Rectangle 1362" o:spid="_x0000_s1033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nosYA&#10;AADbAAAADwAAAGRycy9kb3ducmV2LnhtbESPQWvCQBSE70L/w/IKvYhuqlhKdBUttIjaQ6Mg3h7Z&#10;ZxLMvg3ZrYn+elcQPA4z8w0zmbWmFGeqXWFZwXs/AkGcWl1wpmC3/e59gnAeWWNpmRRcyMFs+tKZ&#10;YKxtw390TnwmAoRdjApy76tYSpfmZND1bUUcvKOtDfog60zqGpsAN6UcRNGHNFhwWMixoq+c0lPy&#10;bxTIqvt7sKvuQh+awZx/NsP1dblX6u21nY9BeGr9M/xoL7WC0QjuX8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6nosYAAADbAAAADwAAAAAAAAAAAAAAAACYAgAAZHJz&#10;L2Rvd25yZXYueG1sUEsFBgAAAAAEAAQA9QAAAIsDAAAAAA==&#10;" filled="f" strokecolor="white" strokeweight=".25pt">
                  <v:textbox inset="0,0,0,0">
                    <w:txbxContent>
                      <w:p w:rsidR="0028162A" w:rsidRPr="0009103D" w:rsidRDefault="0028162A" w:rsidP="005D597A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MPMYA&#10;AADbAAAADwAAAGRycy9kb3ducmV2LnhtbESPQWvCQBSE7wX/w/IEL6VuIhhL6iraUjDgRWsPvT12&#10;X5PQ7NuY3cb4712h0OMwM98wy/VgG9FT52vHCtJpAoJYO1NzqeD08f70DMIHZIONY1JwJQ/r1ehh&#10;iblxFz5QfwyliBD2OSqoQmhzKb2uyKKfupY4et+usxii7EppOrxEuG3kLEkyabHmuFBhS68V6Z/j&#10;r1WwkV8626afRf+m0/NucSr2j8Vcqcl42LyACDSE//Bfe2cUzDO4f4k/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rMPMYAAADbAAAADwAAAAAAAAAAAAAAAACYAgAAZHJz&#10;L2Rvd25yZXYueG1sUEsFBgAAAAAEAAQA9QAAAIsDAAAAAA==&#10;" filled="f" strokecolor="white" strokeweight=".25pt">
                  <v:textbox inset="0,0,0,0">
                    <w:txbxContent>
                      <w:p w:rsidR="0028162A" w:rsidRPr="00B77D68" w:rsidRDefault="0028162A" w:rsidP="005D597A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412E9265" wp14:editId="32B30329">
            <wp:extent cx="6298387" cy="2559253"/>
            <wp:effectExtent l="0" t="0" r="0" b="0"/>
            <wp:docPr id="5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75082A">
        <w:rPr>
          <w:spacing w:val="-2"/>
          <w:szCs w:val="26"/>
        </w:rPr>
        <w:br w:type="page"/>
      </w:r>
    </w:p>
    <w:p w:rsidR="00F669FE" w:rsidRPr="00D15BB0" w:rsidRDefault="00FD5F6E" w:rsidP="0075082A">
      <w:pPr>
        <w:pStyle w:val="a8"/>
        <w:spacing w:line="350" w:lineRule="exact"/>
        <w:rPr>
          <w:spacing w:val="-2"/>
          <w:szCs w:val="26"/>
        </w:rPr>
      </w:pPr>
      <w:r w:rsidRPr="00672F1B">
        <w:rPr>
          <w:spacing w:val="-2"/>
          <w:szCs w:val="26"/>
        </w:rPr>
        <w:lastRenderedPageBreak/>
        <w:t>В</w:t>
      </w:r>
      <w:r w:rsidR="00960AD5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0E2E8A">
        <w:rPr>
          <w:spacing w:val="-2"/>
          <w:szCs w:val="26"/>
        </w:rPr>
        <w:t>оду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</w:t>
      </w:r>
      <w:r w:rsidR="006662F7">
        <w:rPr>
          <w:spacing w:val="-2"/>
          <w:szCs w:val="26"/>
        </w:rPr>
        <w:t>3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6662F7">
        <w:rPr>
          <w:spacing w:val="-2"/>
          <w:szCs w:val="26"/>
        </w:rPr>
        <w:t>7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0E2E8A">
        <w:rPr>
          <w:spacing w:val="-2"/>
          <w:szCs w:val="26"/>
        </w:rPr>
        <w:t>оду</w:t>
      </w:r>
      <w:r w:rsidR="00F669FE" w:rsidRPr="00672F1B">
        <w:rPr>
          <w:spacing w:val="-2"/>
          <w:szCs w:val="26"/>
        </w:rPr>
        <w:t xml:space="preserve"> </w:t>
      </w:r>
      <w:r w:rsidR="00F669FE" w:rsidRPr="00D15BB0">
        <w:rPr>
          <w:spacing w:val="-2"/>
          <w:szCs w:val="26"/>
        </w:rPr>
        <w:t xml:space="preserve">– соответственно </w:t>
      </w:r>
      <w:r w:rsidR="001D541E" w:rsidRPr="00D15BB0">
        <w:rPr>
          <w:spacing w:val="-2"/>
          <w:szCs w:val="26"/>
        </w:rPr>
        <w:t>9</w:t>
      </w:r>
      <w:r w:rsidR="002F1A90" w:rsidRPr="00D15BB0">
        <w:rPr>
          <w:spacing w:val="-2"/>
          <w:szCs w:val="26"/>
        </w:rPr>
        <w:t>2</w:t>
      </w:r>
      <w:r w:rsidR="0030459A" w:rsidRPr="00D15BB0">
        <w:rPr>
          <w:spacing w:val="-2"/>
          <w:szCs w:val="26"/>
        </w:rPr>
        <w:t>,</w:t>
      </w:r>
      <w:r w:rsidR="003B49B9" w:rsidRPr="00D15BB0">
        <w:rPr>
          <w:spacing w:val="-2"/>
          <w:szCs w:val="26"/>
        </w:rPr>
        <w:t>8</w:t>
      </w:r>
      <w:r w:rsidR="00F669FE" w:rsidRPr="00D15BB0">
        <w:rPr>
          <w:spacing w:val="-2"/>
          <w:szCs w:val="26"/>
        </w:rPr>
        <w:t xml:space="preserve">% и </w:t>
      </w:r>
      <w:r w:rsidR="002F1A90" w:rsidRPr="00D15BB0">
        <w:rPr>
          <w:spacing w:val="-2"/>
          <w:szCs w:val="26"/>
        </w:rPr>
        <w:t>7,</w:t>
      </w:r>
      <w:r w:rsidR="003B49B9" w:rsidRPr="00D15BB0">
        <w:rPr>
          <w:spacing w:val="-2"/>
          <w:szCs w:val="26"/>
        </w:rPr>
        <w:t>2</w:t>
      </w:r>
      <w:r w:rsidR="00F669FE" w:rsidRPr="00D15BB0">
        <w:rPr>
          <w:spacing w:val="-2"/>
          <w:szCs w:val="26"/>
        </w:rPr>
        <w:t>%).</w:t>
      </w:r>
    </w:p>
    <w:p w:rsidR="00C81AA6" w:rsidRDefault="00C81AA6" w:rsidP="0075082A">
      <w:pPr>
        <w:pStyle w:val="a8"/>
        <w:spacing w:before="0" w:line="350" w:lineRule="exact"/>
        <w:rPr>
          <w:spacing w:val="-2"/>
          <w:szCs w:val="26"/>
        </w:rPr>
      </w:pPr>
      <w:r w:rsidRPr="00D15BB0">
        <w:rPr>
          <w:spacing w:val="-2"/>
          <w:szCs w:val="26"/>
        </w:rPr>
        <w:t>Розничный товарооборот организаций торговли в 2022 г</w:t>
      </w:r>
      <w:r w:rsidR="000E2E8A" w:rsidRPr="00D15BB0">
        <w:rPr>
          <w:spacing w:val="-2"/>
          <w:szCs w:val="26"/>
        </w:rPr>
        <w:t>оду</w:t>
      </w:r>
      <w:r w:rsidRPr="00D15BB0">
        <w:rPr>
          <w:spacing w:val="-2"/>
          <w:szCs w:val="26"/>
        </w:rPr>
        <w:t xml:space="preserve"> составил</w:t>
      </w:r>
      <w:r>
        <w:rPr>
          <w:spacing w:val="-2"/>
          <w:szCs w:val="26"/>
        </w:rPr>
        <w:t xml:space="preserve"> </w:t>
      </w:r>
      <w:r w:rsidR="00B37378">
        <w:rPr>
          <w:spacing w:val="-2"/>
          <w:szCs w:val="26"/>
        </w:rPr>
        <w:br/>
      </w:r>
      <w:r w:rsidR="00F93D3A">
        <w:rPr>
          <w:spacing w:val="-2"/>
          <w:szCs w:val="26"/>
        </w:rPr>
        <w:t>63</w:t>
      </w:r>
      <w:r>
        <w:rPr>
          <w:spacing w:val="-2"/>
          <w:szCs w:val="26"/>
        </w:rPr>
        <w:t xml:space="preserve"> млрд. рублей, или в сопоставимых ценах 9</w:t>
      </w:r>
      <w:r w:rsidR="00F93D3A">
        <w:rPr>
          <w:spacing w:val="-2"/>
          <w:szCs w:val="26"/>
        </w:rPr>
        <w:t>6</w:t>
      </w:r>
      <w:r>
        <w:rPr>
          <w:spacing w:val="-2"/>
          <w:szCs w:val="26"/>
        </w:rPr>
        <w:t>,</w:t>
      </w:r>
      <w:r w:rsidR="00F93D3A">
        <w:rPr>
          <w:spacing w:val="-2"/>
          <w:szCs w:val="26"/>
        </w:rPr>
        <w:t>9</w:t>
      </w:r>
      <w:r>
        <w:rPr>
          <w:spacing w:val="-2"/>
          <w:szCs w:val="26"/>
        </w:rPr>
        <w:t>% к уровню 2021 г</w:t>
      </w:r>
      <w:r w:rsidR="000E2E8A">
        <w:rPr>
          <w:spacing w:val="-2"/>
          <w:szCs w:val="26"/>
        </w:rPr>
        <w:t>ода</w:t>
      </w:r>
      <w:r>
        <w:rPr>
          <w:spacing w:val="-2"/>
          <w:szCs w:val="26"/>
        </w:rPr>
        <w:t>.</w:t>
      </w:r>
    </w:p>
    <w:p w:rsidR="00946F6C" w:rsidRDefault="00946F6C" w:rsidP="0089253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202</w:t>
            </w:r>
            <w:r w:rsidR="00FD5F6E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Pr="00A56788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BD050B">
              <w:rPr>
                <w:sz w:val="22"/>
              </w:rPr>
              <w:t xml:space="preserve"> </w:t>
            </w:r>
            <w:r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0E2E8A" w:rsidP="0089253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892532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0E2E8A" w:rsidP="0089253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6155E2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0E2E8A" w:rsidP="00892532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892532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</w:p>
        </w:tc>
      </w:tr>
      <w:tr w:rsidR="00522851" w:rsidTr="00D15BB0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91BB0" w:rsidRDefault="00522851" w:rsidP="00892532">
            <w:pPr>
              <w:spacing w:before="120" w:after="120" w:line="24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67 470,0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02093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15BB0" w:rsidRDefault="00D15BB0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C86024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</w:tr>
      <w:tr w:rsidR="00522851" w:rsidTr="00D15BB0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spacing w:before="120" w:after="120" w:line="24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spacing w:before="120" w:after="120" w:line="24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tabs>
                <w:tab w:val="left" w:pos="1120"/>
              </w:tabs>
              <w:spacing w:before="120" w:after="120" w:line="24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2851" w:rsidRPr="00D15BB0" w:rsidRDefault="00522851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tabs>
                <w:tab w:val="left" w:pos="624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</w:p>
        </w:tc>
      </w:tr>
      <w:tr w:rsidR="00522851" w:rsidTr="00D15BB0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spacing w:before="120" w:after="12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DF5E42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62 961,5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15BB0" w:rsidRDefault="00D15BB0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118,4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C86024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522851" w:rsidTr="00D15BB0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522851" w:rsidP="00892532">
            <w:pPr>
              <w:spacing w:before="120" w:after="120" w:line="24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4 508,5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F93D3A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15BB0" w:rsidRDefault="00D15BB0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912DB" w:rsidRDefault="00C86024" w:rsidP="00892532">
            <w:pPr>
              <w:tabs>
                <w:tab w:val="left" w:pos="1120"/>
              </w:tabs>
              <w:spacing w:before="120" w:after="120" w:line="24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</w:tbl>
    <w:p w:rsidR="00C81AA6" w:rsidRPr="00A07145" w:rsidRDefault="00C81AA6" w:rsidP="00892532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C81AA6" w:rsidRPr="000C621D" w:rsidRDefault="00C81AA6" w:rsidP="00C81AA6">
      <w:pPr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908096" behindDoc="1" locked="0" layoutInCell="1" allowOverlap="1" wp14:anchorId="15E38115" wp14:editId="53DBB25B">
            <wp:simplePos x="0" y="0"/>
            <wp:positionH relativeFrom="column">
              <wp:posOffset>182220</wp:posOffset>
            </wp:positionH>
            <wp:positionV relativeFrom="paragraph">
              <wp:posOffset>70789</wp:posOffset>
            </wp:positionV>
            <wp:extent cx="5464454" cy="2713939"/>
            <wp:effectExtent l="0" t="0" r="0" b="0"/>
            <wp:wrapNone/>
            <wp:docPr id="1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C81AA6" w:rsidRDefault="00C81AA6" w:rsidP="00C81AA6"/>
    <w:p w:rsidR="00C81AA6" w:rsidRDefault="00C81AA6" w:rsidP="00C81AA6">
      <w:pPr>
        <w:pStyle w:val="a8"/>
        <w:spacing w:before="0" w:line="340" w:lineRule="exact"/>
      </w:pPr>
    </w:p>
    <w:p w:rsidR="00C81AA6" w:rsidRDefault="00C81AA6" w:rsidP="00C81AA6">
      <w:pPr>
        <w:pStyle w:val="a8"/>
        <w:spacing w:before="0" w:line="340" w:lineRule="exact"/>
      </w:pPr>
    </w:p>
    <w:p w:rsidR="00C81AA6" w:rsidRDefault="00C81AA6" w:rsidP="00A132B2">
      <w:pPr>
        <w:pStyle w:val="a8"/>
        <w:tabs>
          <w:tab w:val="left" w:pos="6592"/>
        </w:tabs>
        <w:spacing w:before="0" w:line="340" w:lineRule="exact"/>
      </w:pPr>
    </w:p>
    <w:p w:rsidR="00C81AA6" w:rsidRDefault="00C81AA6" w:rsidP="00C81AA6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EF1A02" w:rsidRDefault="00EF1A02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9B0903" w:rsidRDefault="009B0903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9B0903" w:rsidRDefault="009B0903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9B0903" w:rsidRDefault="009B0903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892532" w:rsidRDefault="00892532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9B0903" w:rsidRDefault="009B0903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9B0903" w:rsidRDefault="009B0903" w:rsidP="00A132B2">
      <w:pPr>
        <w:tabs>
          <w:tab w:val="left" w:pos="284"/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</w:p>
    <w:p w:rsidR="00AD30A4" w:rsidRDefault="00AD30A4" w:rsidP="00DB74A8">
      <w:pPr>
        <w:shd w:val="clear" w:color="auto" w:fill="FFFFFF" w:themeFill="background1"/>
        <w:tabs>
          <w:tab w:val="left" w:pos="5535"/>
        </w:tabs>
        <w:spacing w:line="35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 w:rsidR="00354E59">
        <w:rPr>
          <w:sz w:val="26"/>
          <w:szCs w:val="26"/>
        </w:rPr>
        <w:t>оду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E15AA3">
        <w:rPr>
          <w:sz w:val="26"/>
          <w:szCs w:val="26"/>
        </w:rPr>
        <w:t>32,</w:t>
      </w:r>
      <w:r w:rsidR="007A31B3">
        <w:rPr>
          <w:sz w:val="26"/>
          <w:szCs w:val="26"/>
        </w:rPr>
        <w:t>7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E15AA3">
        <w:rPr>
          <w:sz w:val="26"/>
          <w:szCs w:val="26"/>
        </w:rPr>
        <w:t>99,9</w:t>
      </w:r>
      <w:r w:rsidRPr="0066671D">
        <w:rPr>
          <w:sz w:val="26"/>
          <w:szCs w:val="26"/>
        </w:rPr>
        <w:t>% к уровню 20</w:t>
      </w:r>
      <w:r>
        <w:rPr>
          <w:sz w:val="26"/>
          <w:szCs w:val="26"/>
        </w:rPr>
        <w:t>21</w:t>
      </w:r>
      <w:r w:rsidRPr="0066671D">
        <w:rPr>
          <w:sz w:val="26"/>
          <w:szCs w:val="26"/>
        </w:rPr>
        <w:t> г</w:t>
      </w:r>
      <w:r w:rsidR="00147FCF">
        <w:rPr>
          <w:sz w:val="26"/>
          <w:szCs w:val="26"/>
        </w:rPr>
        <w:t>ода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1353A0">
        <w:rPr>
          <w:sz w:val="26"/>
          <w:szCs w:val="26"/>
        </w:rPr>
        <w:t>8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>(в 2021 г</w:t>
      </w:r>
      <w:r w:rsidR="00147FCF">
        <w:rPr>
          <w:sz w:val="26"/>
          <w:szCs w:val="26"/>
        </w:rPr>
        <w:t>оду</w:t>
      </w:r>
      <w:r w:rsidRPr="002434E7">
        <w:rPr>
          <w:sz w:val="26"/>
          <w:szCs w:val="26"/>
        </w:rPr>
        <w:t xml:space="preserve"> </w:t>
      </w:r>
      <w:r w:rsidRPr="00DE444F">
        <w:rPr>
          <w:sz w:val="26"/>
          <w:szCs w:val="26"/>
        </w:rPr>
        <w:t>– 96,</w:t>
      </w:r>
      <w:r w:rsidR="00EB0774" w:rsidRPr="00DE444F">
        <w:rPr>
          <w:sz w:val="26"/>
          <w:szCs w:val="26"/>
        </w:rPr>
        <w:t>4</w:t>
      </w:r>
      <w:r w:rsidRPr="00DE444F">
        <w:rPr>
          <w:sz w:val="26"/>
          <w:szCs w:val="26"/>
        </w:rPr>
        <w:t>%).</w:t>
      </w:r>
    </w:p>
    <w:p w:rsidR="00892532" w:rsidRDefault="0089253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A28B8" w:rsidRDefault="007A28B8" w:rsidP="007A28B8">
      <w:pPr>
        <w:pStyle w:val="a8"/>
        <w:tabs>
          <w:tab w:val="decimal" w:pos="3402"/>
          <w:tab w:val="decimal" w:pos="3686"/>
        </w:tabs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Продажа отдельных продовольственных товаров</w:t>
      </w:r>
    </w:p>
    <w:tbl>
      <w:tblPr>
        <w:tblW w:w="919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0"/>
        <w:gridCol w:w="1234"/>
        <w:gridCol w:w="1235"/>
        <w:gridCol w:w="1317"/>
        <w:gridCol w:w="1317"/>
      </w:tblGrid>
      <w:tr w:rsidR="007A28B8" w:rsidTr="000C408A">
        <w:trPr>
          <w:cantSplit/>
          <w:trHeight w:val="638"/>
          <w:tblHeader/>
          <w:jc w:val="center"/>
        </w:trPr>
        <w:tc>
          <w:tcPr>
            <w:tcW w:w="4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 w:rsidR="00CB4A40">
              <w:rPr>
                <w:sz w:val="22"/>
              </w:rPr>
              <w:br/>
            </w:r>
            <w:r w:rsidR="0028162A">
              <w:rPr>
                <w:sz w:val="22"/>
              </w:rPr>
              <w:t xml:space="preserve">в </w:t>
            </w:r>
            <w:r>
              <w:rPr>
                <w:sz w:val="22"/>
              </w:rPr>
              <w:t>2022 г</w:t>
            </w:r>
            <w:r w:rsidR="009B0903">
              <w:rPr>
                <w:sz w:val="22"/>
              </w:rPr>
              <w:t>оду</w:t>
            </w:r>
            <w:r>
              <w:rPr>
                <w:sz w:val="22"/>
              </w:rPr>
              <w:t>,</w:t>
            </w:r>
            <w:r w:rsidR="009B0903">
              <w:rPr>
                <w:sz w:val="22"/>
              </w:rPr>
              <w:br/>
            </w:r>
            <w:r>
              <w:rPr>
                <w:sz w:val="22"/>
              </w:rPr>
              <w:t>тыс. т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2022 г. </w:t>
            </w:r>
            <w:r w:rsidRPr="00513623">
              <w:rPr>
                <w:sz w:val="22"/>
              </w:rPr>
              <w:br/>
            </w: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2021 г.</w:t>
            </w:r>
          </w:p>
        </w:tc>
      </w:tr>
      <w:tr w:rsidR="007A28B8" w:rsidTr="000C408A">
        <w:trPr>
          <w:cantSplit/>
          <w:trHeight w:val="502"/>
          <w:tblHeader/>
          <w:jc w:val="center"/>
        </w:trPr>
        <w:tc>
          <w:tcPr>
            <w:tcW w:w="4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pStyle w:val="xl35"/>
              <w:spacing w:before="40" w:beforeAutospacing="0" w:after="40" w:afterAutospacing="0" w:line="20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Pr="006405EC" w:rsidRDefault="007A28B8" w:rsidP="00892532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692,9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603,7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535F70" w:rsidRDefault="0018485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BC337A" w:rsidRDefault="007A28B8" w:rsidP="00326040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9B5C63" w:rsidRDefault="007A28B8" w:rsidP="00326040">
            <w:pPr>
              <w:spacing w:before="50" w:after="50" w:line="200" w:lineRule="exact"/>
              <w:ind w:right="176"/>
              <w:jc w:val="right"/>
              <w:rPr>
                <w:sz w:val="22"/>
                <w:highlight w:val="yellow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9B5C63" w:rsidRDefault="007A28B8" w:rsidP="00326040">
            <w:pPr>
              <w:spacing w:before="50" w:after="50" w:line="20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74C4D" w:rsidRDefault="007A28B8" w:rsidP="0032604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289,7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244,7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18485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403,2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359,0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142DA" w:rsidRDefault="0018485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314AF3" w:rsidRDefault="007A28B8" w:rsidP="00326040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11,6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81181D" w:rsidRDefault="0018485C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18485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 свежие и грибы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396,9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C028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284,0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C0280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C028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92</w:t>
            </w:r>
            <w:r w:rsidR="009463E6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  <w:r w:rsidR="007A28B8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C028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9463E6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7C0280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7C0280">
              <w:rPr>
                <w:sz w:val="22"/>
              </w:rPr>
              <w:t>0</w:t>
            </w:r>
            <w:r w:rsidR="007A28B8"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9463E6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7C0280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7C0280">
              <w:rPr>
                <w:sz w:val="22"/>
              </w:rPr>
              <w:t>0</w:t>
            </w:r>
          </w:p>
        </w:tc>
      </w:tr>
      <w:tr w:rsidR="007A28B8" w:rsidTr="00892532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F90EF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82,5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B37378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94,2</w:t>
            </w:r>
          </w:p>
        </w:tc>
      </w:tr>
      <w:tr w:rsidR="007A28B8" w:rsidTr="00892532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3 811,5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F90EF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3 378,3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F90EF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</w:tr>
      <w:tr w:rsidR="007A28B8" w:rsidTr="00892532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3A544D" w:rsidRDefault="007A28B8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8B8" w:rsidRPr="00656135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35 924,8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8B8" w:rsidRPr="00656135" w:rsidRDefault="00F90EF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32 321,2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28B8" w:rsidRPr="00656135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F90EF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7A28B8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 w:rsidRPr="00DC0512">
              <w:rPr>
                <w:sz w:val="22"/>
              </w:rPr>
              <w:t>Сыры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F90EF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F90EF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F90EFC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F90EFC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1 336,4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B37378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1 147,8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F82704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</w:tr>
      <w:tr w:rsidR="007A28B8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65,4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F82704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59,4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Pr="00DC0512" w:rsidRDefault="00543D90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8B8" w:rsidRDefault="00F82704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F82704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Default="00F82704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  <w:r w:rsidR="00B37378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  <w:r w:rsidR="00F82704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  <w:r w:rsidR="00B37378">
              <w:rPr>
                <w:sz w:val="22"/>
              </w:rPr>
              <w:t>,</w:t>
            </w:r>
            <w:r>
              <w:rPr>
                <w:sz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87,8</w:t>
            </w:r>
            <w:r w:rsidR="00F82704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Default="00EA5EB1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</w:tr>
      <w:tr w:rsidR="00F82704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Default="00F82704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C00355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85,8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C00355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Default="00EA5EB1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F82704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Default="00F82704" w:rsidP="00326040">
            <w:pPr>
              <w:spacing w:before="50" w:after="50" w:line="20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140,0</w:t>
            </w:r>
            <w:r w:rsidR="00F82704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140,0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  <w:r w:rsidR="00F82704" w:rsidRPr="00DC0512">
              <w:rPr>
                <w:sz w:val="22"/>
                <w:vertAlign w:val="superscript"/>
              </w:rPr>
              <w:t>1)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2704" w:rsidRDefault="00EA5EB1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</w:tr>
      <w:tr w:rsidR="00F82704" w:rsidTr="000C408A">
        <w:trPr>
          <w:trHeight w:val="79"/>
          <w:jc w:val="center"/>
        </w:trPr>
        <w:tc>
          <w:tcPr>
            <w:tcW w:w="40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2704" w:rsidRDefault="00F82704" w:rsidP="00326040">
            <w:pPr>
              <w:spacing w:before="50" w:after="5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2704" w:rsidRPr="00DC0512" w:rsidRDefault="00C00355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60,1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2704" w:rsidRPr="00DC0512" w:rsidRDefault="00EA5EB1" w:rsidP="00326040">
            <w:pPr>
              <w:spacing w:before="50" w:after="5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53,4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2704" w:rsidRPr="00DC0512" w:rsidRDefault="00C00355" w:rsidP="0032604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2704" w:rsidRDefault="00EA5EB1" w:rsidP="00326040">
            <w:pPr>
              <w:tabs>
                <w:tab w:val="left" w:pos="923"/>
              </w:tabs>
              <w:spacing w:before="50" w:after="50" w:line="20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</w:tr>
    </w:tbl>
    <w:p w:rsidR="007A28B8" w:rsidRPr="0028162A" w:rsidRDefault="007A28B8" w:rsidP="006C62E0">
      <w:pPr>
        <w:tabs>
          <w:tab w:val="left" w:pos="5535"/>
        </w:tabs>
        <w:spacing w:before="120" w:line="340" w:lineRule="exact"/>
        <w:ind w:firstLine="709"/>
        <w:jc w:val="both"/>
        <w:rPr>
          <w:sz w:val="26"/>
          <w:szCs w:val="26"/>
        </w:rPr>
      </w:pPr>
      <w:r w:rsidRPr="0028162A">
        <w:rPr>
          <w:sz w:val="26"/>
          <w:szCs w:val="26"/>
        </w:rPr>
        <w:t>В 2022 г</w:t>
      </w:r>
      <w:r w:rsidR="006127B3" w:rsidRPr="0028162A">
        <w:rPr>
          <w:sz w:val="26"/>
          <w:szCs w:val="26"/>
        </w:rPr>
        <w:t>оду</w:t>
      </w:r>
      <w:r w:rsidRPr="0028162A">
        <w:rPr>
          <w:sz w:val="26"/>
          <w:szCs w:val="26"/>
        </w:rPr>
        <w:t xml:space="preserve"> организациями торговли реализовано алкогольных напитков </w:t>
      </w:r>
      <w:r w:rsidR="0028162A" w:rsidRPr="0028162A">
        <w:rPr>
          <w:sz w:val="26"/>
          <w:szCs w:val="26"/>
        </w:rPr>
        <w:br/>
      </w:r>
      <w:r w:rsidRPr="0028162A">
        <w:rPr>
          <w:sz w:val="26"/>
          <w:szCs w:val="26"/>
        </w:rPr>
        <w:t xml:space="preserve">и пива на </w:t>
      </w:r>
      <w:r w:rsidR="00E15AA3" w:rsidRPr="0028162A">
        <w:rPr>
          <w:sz w:val="26"/>
          <w:szCs w:val="26"/>
        </w:rPr>
        <w:t>5</w:t>
      </w:r>
      <w:r w:rsidR="002B6CA4" w:rsidRPr="0028162A">
        <w:rPr>
          <w:sz w:val="26"/>
          <w:szCs w:val="26"/>
        </w:rPr>
        <w:t>,</w:t>
      </w:r>
      <w:r w:rsidR="00E15AA3" w:rsidRPr="0028162A">
        <w:rPr>
          <w:sz w:val="26"/>
          <w:szCs w:val="26"/>
        </w:rPr>
        <w:t>2</w:t>
      </w:r>
      <w:r w:rsidRPr="0028162A">
        <w:rPr>
          <w:sz w:val="26"/>
          <w:szCs w:val="26"/>
        </w:rPr>
        <w:t xml:space="preserve"> млрд. рублей, что в розничном товарообороте организаций торговли составило 8,</w:t>
      </w:r>
      <w:r w:rsidR="002B6CA4" w:rsidRPr="0028162A">
        <w:rPr>
          <w:sz w:val="26"/>
          <w:szCs w:val="26"/>
        </w:rPr>
        <w:t>2</w:t>
      </w:r>
      <w:r w:rsidRPr="0028162A">
        <w:rPr>
          <w:sz w:val="26"/>
          <w:szCs w:val="26"/>
        </w:rPr>
        <w:t xml:space="preserve">%. Продажа алкогольных напитков и пива в абсолютном алкоголе </w:t>
      </w:r>
      <w:r w:rsidR="00E15AA3" w:rsidRPr="0028162A">
        <w:rPr>
          <w:sz w:val="26"/>
          <w:szCs w:val="26"/>
        </w:rPr>
        <w:t>составила</w:t>
      </w:r>
      <w:r w:rsidRPr="0028162A">
        <w:rPr>
          <w:sz w:val="26"/>
          <w:szCs w:val="26"/>
        </w:rPr>
        <w:t xml:space="preserve"> </w:t>
      </w:r>
      <w:r w:rsidR="00E15AA3" w:rsidRPr="0028162A">
        <w:rPr>
          <w:sz w:val="26"/>
          <w:szCs w:val="26"/>
        </w:rPr>
        <w:t>99,9</w:t>
      </w:r>
      <w:r w:rsidRPr="0028162A">
        <w:rPr>
          <w:sz w:val="26"/>
          <w:szCs w:val="26"/>
        </w:rPr>
        <w:t>% к уровню предыдущего года.</w:t>
      </w:r>
    </w:p>
    <w:p w:rsidR="007A28B8" w:rsidRDefault="007A28B8" w:rsidP="00892532">
      <w:pPr>
        <w:tabs>
          <w:tab w:val="left" w:pos="553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 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22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1"/>
        <w:gridCol w:w="1166"/>
        <w:gridCol w:w="1102"/>
        <w:gridCol w:w="1343"/>
        <w:gridCol w:w="1492"/>
      </w:tblGrid>
      <w:tr w:rsidR="007A28B8" w:rsidTr="00A331AC">
        <w:trPr>
          <w:cantSplit/>
          <w:tblHeader/>
          <w:jc w:val="center"/>
        </w:trPr>
        <w:tc>
          <w:tcPr>
            <w:tcW w:w="4121" w:type="dxa"/>
            <w:vMerge w:val="restart"/>
            <w:tcBorders>
              <w:lef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611" w:type="dxa"/>
            <w:gridSpan w:val="3"/>
          </w:tcPr>
          <w:p w:rsidR="007A28B8" w:rsidRDefault="007A28B8" w:rsidP="00892532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2022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1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7A28B8" w:rsidTr="00A331AC">
        <w:trPr>
          <w:cantSplit/>
          <w:trHeight w:val="335"/>
          <w:tblHeader/>
          <w:jc w:val="center"/>
        </w:trPr>
        <w:tc>
          <w:tcPr>
            <w:tcW w:w="4121" w:type="dxa"/>
            <w:vMerge/>
            <w:tcBorders>
              <w:lef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66" w:type="dxa"/>
          </w:tcPr>
          <w:p w:rsidR="007A28B8" w:rsidRDefault="007A28B8" w:rsidP="0089253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102" w:type="dxa"/>
          </w:tcPr>
          <w:p w:rsidR="007A28B8" w:rsidRDefault="007A28B8" w:rsidP="0089253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1 г.</w:t>
            </w:r>
          </w:p>
        </w:tc>
        <w:tc>
          <w:tcPr>
            <w:tcW w:w="1343" w:type="dxa"/>
          </w:tcPr>
          <w:p w:rsidR="007A28B8" w:rsidRPr="00643A8A" w:rsidRDefault="007A28B8" w:rsidP="00892532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right w:val="single" w:sz="4" w:space="0" w:color="auto"/>
            </w:tcBorders>
          </w:tcPr>
          <w:p w:rsidR="007A28B8" w:rsidRDefault="007A28B8" w:rsidP="00892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7A28B8" w:rsidTr="00A331AC">
        <w:trPr>
          <w:trHeight w:val="91"/>
          <w:jc w:val="center"/>
        </w:trPr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0C621D" w:rsidRDefault="007A28B8" w:rsidP="00326040">
            <w:pPr>
              <w:spacing w:before="50" w:after="50" w:line="20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842F56" w:rsidRDefault="007A28B8" w:rsidP="00326040">
            <w:pPr>
              <w:spacing w:before="50" w:after="50" w:line="20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119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842F56" w:rsidRDefault="00D15EAB" w:rsidP="006C62E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7 705,4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6C62E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6C62E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9632A6" w:rsidRDefault="007A28B8" w:rsidP="00326040">
            <w:pPr>
              <w:spacing w:before="50" w:after="50" w:line="200" w:lineRule="exact"/>
              <w:ind w:left="119" w:firstLine="153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9632A6" w:rsidRDefault="007A28B8" w:rsidP="006C62E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9632A6" w:rsidRDefault="007A28B8" w:rsidP="006C62E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9632A6" w:rsidRDefault="007A28B8" w:rsidP="006C62E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9632A6" w:rsidRDefault="007A28B8" w:rsidP="006C62E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7A28B8" w:rsidTr="00326040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227" w:firstLine="153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Pr="00DD0FB6" w:rsidRDefault="00D15EAB" w:rsidP="006C62E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8 546,0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44,4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44,7</w:t>
            </w:r>
          </w:p>
        </w:tc>
      </w:tr>
      <w:tr w:rsidR="007A28B8" w:rsidTr="00326040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8B8" w:rsidRDefault="007A28B8" w:rsidP="00326040">
            <w:pPr>
              <w:spacing w:before="50" w:after="5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37378">
              <w:rPr>
                <w:sz w:val="22"/>
              </w:rPr>
              <w:t xml:space="preserve"> </w:t>
            </w:r>
            <w:r>
              <w:rPr>
                <w:sz w:val="22"/>
              </w:rPr>
              <w:t>079</w:t>
            </w:r>
            <w:r w:rsidR="00B37378">
              <w:rPr>
                <w:sz w:val="22"/>
              </w:rPr>
              <w:t>,8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</w:tr>
    </w:tbl>
    <w:p w:rsidR="00326040" w:rsidRPr="00EF6D4F" w:rsidRDefault="00326040" w:rsidP="00326040">
      <w:pPr>
        <w:pStyle w:val="a8"/>
        <w:spacing w:before="40" w:after="40" w:line="140" w:lineRule="exact"/>
        <w:ind w:firstLine="0"/>
        <w:rPr>
          <w:sz w:val="16"/>
          <w:szCs w:val="16"/>
        </w:rPr>
      </w:pPr>
      <w:r w:rsidRPr="00EF6D4F">
        <w:rPr>
          <w:sz w:val="16"/>
          <w:szCs w:val="16"/>
        </w:rPr>
        <w:t>________________________</w:t>
      </w:r>
    </w:p>
    <w:p w:rsidR="00326040" w:rsidRDefault="00326040" w:rsidP="00326040">
      <w:pPr>
        <w:pStyle w:val="af5"/>
        <w:tabs>
          <w:tab w:val="left" w:pos="5535"/>
        </w:tabs>
        <w:spacing w:before="80" w:line="180" w:lineRule="exact"/>
        <w:ind w:left="1069"/>
        <w:jc w:val="both"/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326040" w:rsidRDefault="00326040">
      <w:r>
        <w:br w:type="page"/>
      </w:r>
    </w:p>
    <w:tbl>
      <w:tblPr>
        <w:tblW w:w="9224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21"/>
        <w:gridCol w:w="1166"/>
        <w:gridCol w:w="1102"/>
        <w:gridCol w:w="1343"/>
        <w:gridCol w:w="1492"/>
      </w:tblGrid>
      <w:tr w:rsidR="00326040" w:rsidTr="00326040">
        <w:trPr>
          <w:cantSplit/>
          <w:tblHeader/>
          <w:jc w:val="center"/>
        </w:trPr>
        <w:tc>
          <w:tcPr>
            <w:tcW w:w="4121" w:type="dxa"/>
            <w:vMerge w:val="restart"/>
            <w:tcBorders>
              <w:left w:val="single" w:sz="4" w:space="0" w:color="auto"/>
            </w:tcBorders>
          </w:tcPr>
          <w:p w:rsidR="00326040" w:rsidRDefault="00326040" w:rsidP="0032604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611" w:type="dxa"/>
            <w:gridSpan w:val="3"/>
          </w:tcPr>
          <w:p w:rsidR="00326040" w:rsidRDefault="00326040" w:rsidP="00326040">
            <w:pPr>
              <w:spacing w:before="40" w:after="40" w:line="20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2022 г.</w:t>
            </w:r>
          </w:p>
        </w:tc>
        <w:tc>
          <w:tcPr>
            <w:tcW w:w="1492" w:type="dxa"/>
            <w:vMerge w:val="restart"/>
            <w:tcBorders>
              <w:right w:val="single" w:sz="4" w:space="0" w:color="auto"/>
            </w:tcBorders>
          </w:tcPr>
          <w:p w:rsidR="00326040" w:rsidRDefault="00326040" w:rsidP="00326040">
            <w:pPr>
              <w:spacing w:before="40" w:after="40" w:line="20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1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326040" w:rsidTr="00326040">
        <w:trPr>
          <w:cantSplit/>
          <w:trHeight w:val="335"/>
          <w:tblHeader/>
          <w:jc w:val="center"/>
        </w:trPr>
        <w:tc>
          <w:tcPr>
            <w:tcW w:w="4121" w:type="dxa"/>
            <w:vMerge/>
            <w:tcBorders>
              <w:left w:val="single" w:sz="4" w:space="0" w:color="auto"/>
            </w:tcBorders>
          </w:tcPr>
          <w:p w:rsidR="00326040" w:rsidRDefault="00326040" w:rsidP="0032604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66" w:type="dxa"/>
          </w:tcPr>
          <w:p w:rsidR="00326040" w:rsidRDefault="00326040" w:rsidP="0032604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102" w:type="dxa"/>
          </w:tcPr>
          <w:p w:rsidR="00326040" w:rsidRDefault="00326040" w:rsidP="0032604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</w:t>
            </w:r>
            <w:r>
              <w:rPr>
                <w:sz w:val="22"/>
              </w:rPr>
              <w:t>1 г.</w:t>
            </w:r>
          </w:p>
        </w:tc>
        <w:tc>
          <w:tcPr>
            <w:tcW w:w="1343" w:type="dxa"/>
          </w:tcPr>
          <w:p w:rsidR="00326040" w:rsidRPr="00643A8A" w:rsidRDefault="00326040" w:rsidP="0032604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92" w:type="dxa"/>
            <w:vMerge/>
            <w:tcBorders>
              <w:right w:val="single" w:sz="4" w:space="0" w:color="auto"/>
            </w:tcBorders>
          </w:tcPr>
          <w:p w:rsidR="00326040" w:rsidRDefault="00326040" w:rsidP="0032604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892532">
            <w:pPr>
              <w:spacing w:before="60" w:after="6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вина виноградные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3 654,0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6,6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892532">
            <w:pPr>
              <w:spacing w:before="60" w:after="6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вина плодовые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3 859,3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9D5196" w:rsidP="006C62E0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892532">
            <w:pPr>
              <w:spacing w:before="60" w:after="6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1 033,4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892532">
            <w:pPr>
              <w:spacing w:before="60" w:after="6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1 924,1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9D5196">
              <w:rPr>
                <w:sz w:val="22"/>
              </w:rPr>
              <w:t>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7A28B8" w:rsidP="00892532">
            <w:pPr>
              <w:spacing w:before="60" w:after="6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3 683,3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</w:tr>
      <w:tr w:rsidR="007A28B8" w:rsidTr="00A331AC">
        <w:trPr>
          <w:trHeight w:val="79"/>
          <w:jc w:val="center"/>
        </w:trPr>
        <w:tc>
          <w:tcPr>
            <w:tcW w:w="41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8B8" w:rsidRDefault="00147FCF" w:rsidP="00892532">
            <w:pPr>
              <w:spacing w:before="60" w:after="60" w:line="200" w:lineRule="exact"/>
              <w:ind w:left="227" w:firstLine="155"/>
              <w:rPr>
                <w:sz w:val="22"/>
              </w:rPr>
            </w:pPr>
            <w:r>
              <w:rPr>
                <w:sz w:val="22"/>
              </w:rPr>
              <w:t>п</w:t>
            </w:r>
            <w:r w:rsidR="007A28B8">
              <w:rPr>
                <w:sz w:val="22"/>
              </w:rPr>
              <w:t>иво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8B8" w:rsidRDefault="00D15EAB" w:rsidP="006C62E0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40 269,9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8B8" w:rsidRDefault="00A202BD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8B8" w:rsidRDefault="00A202BD" w:rsidP="006C62E0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A28B8" w:rsidRDefault="00A202BD" w:rsidP="006C62E0">
            <w:pPr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21,1</w:t>
            </w:r>
          </w:p>
        </w:tc>
      </w:tr>
    </w:tbl>
    <w:p w:rsidR="00AD30A4" w:rsidRDefault="00AD30A4" w:rsidP="00892532">
      <w:pPr>
        <w:pStyle w:val="a8"/>
        <w:spacing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 2022 г</w:t>
      </w:r>
      <w:r w:rsidR="006127B3">
        <w:rPr>
          <w:szCs w:val="26"/>
        </w:rPr>
        <w:t>оду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6C10D8">
        <w:rPr>
          <w:szCs w:val="26"/>
        </w:rPr>
        <w:t>30,3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(9</w:t>
      </w:r>
      <w:r w:rsidR="006C10D8">
        <w:rPr>
          <w:szCs w:val="26"/>
        </w:rPr>
        <w:t>3</w:t>
      </w:r>
      <w:r w:rsidR="00E50B13">
        <w:rPr>
          <w:szCs w:val="26"/>
        </w:rPr>
        <w:t>,</w:t>
      </w:r>
      <w:r w:rsidR="006C10D8">
        <w:rPr>
          <w:szCs w:val="26"/>
        </w:rPr>
        <w:t>8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1 </w:t>
      </w:r>
      <w:r w:rsidRPr="001074AF">
        <w:rPr>
          <w:szCs w:val="26"/>
        </w:rPr>
        <w:t>г</w:t>
      </w:r>
      <w:r w:rsidR="006127B3">
        <w:rPr>
          <w:szCs w:val="26"/>
        </w:rPr>
        <w:t>ода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 w:rsidR="00E50B13">
        <w:rPr>
          <w:szCs w:val="26"/>
        </w:rPr>
        <w:t>89,</w:t>
      </w:r>
      <w:r w:rsidR="006C10D8">
        <w:rPr>
          <w:szCs w:val="26"/>
        </w:rPr>
        <w:t>8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>непродовольственных товаров (</w:t>
      </w:r>
      <w:r>
        <w:rPr>
          <w:spacing w:val="-6"/>
          <w:szCs w:val="26"/>
        </w:rPr>
        <w:t>в 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>1 г</w:t>
      </w:r>
      <w:r w:rsidR="006127B3">
        <w:rPr>
          <w:spacing w:val="-6"/>
          <w:szCs w:val="26"/>
        </w:rPr>
        <w:t>оду</w:t>
      </w:r>
      <w:r>
        <w:rPr>
          <w:spacing w:val="-6"/>
          <w:szCs w:val="26"/>
        </w:rPr>
        <w:t xml:space="preserve"> – </w:t>
      </w:r>
      <w:r w:rsidRPr="006B022C">
        <w:rPr>
          <w:szCs w:val="26"/>
        </w:rPr>
        <w:t>8</w:t>
      </w:r>
      <w:r w:rsidR="00EB0774" w:rsidRPr="006B022C">
        <w:rPr>
          <w:szCs w:val="26"/>
        </w:rPr>
        <w:t>9</w:t>
      </w:r>
      <w:r w:rsidR="002B6CA4" w:rsidRPr="006B022C">
        <w:rPr>
          <w:szCs w:val="26"/>
        </w:rPr>
        <w:t>,</w:t>
      </w:r>
      <w:r w:rsidR="003B49B9" w:rsidRPr="006B022C">
        <w:rPr>
          <w:szCs w:val="26"/>
        </w:rPr>
        <w:t>3</w:t>
      </w:r>
      <w:r w:rsidRPr="006B022C">
        <w:rPr>
          <w:spacing w:val="-6"/>
          <w:szCs w:val="26"/>
        </w:rPr>
        <w:t>%)</w:t>
      </w:r>
      <w:r w:rsidRPr="006B022C">
        <w:rPr>
          <w:szCs w:val="26"/>
        </w:rPr>
        <w:t>.</w:t>
      </w:r>
    </w:p>
    <w:p w:rsidR="00625779" w:rsidRDefault="00625779" w:rsidP="00326040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625779" w:rsidTr="00625779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Default="00625779" w:rsidP="0089253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Pr="00CA4D32" w:rsidRDefault="00625779" w:rsidP="00892532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</w:r>
            <w:r w:rsidR="006C62E0">
              <w:rPr>
                <w:sz w:val="22"/>
                <w:szCs w:val="22"/>
              </w:rPr>
              <w:t xml:space="preserve">в </w:t>
            </w:r>
            <w:r w:rsidRPr="00CA4D3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79" w:rsidRPr="00CA4D32" w:rsidRDefault="00625779" w:rsidP="0089253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u w:val="single"/>
              </w:rPr>
            </w:pPr>
            <w:proofErr w:type="gramStart"/>
            <w:r w:rsidRPr="00CA4D32">
              <w:t>20</w:t>
            </w:r>
            <w:r>
              <w:t>22</w:t>
            </w:r>
            <w:r w:rsidRPr="00CA4D32">
              <w:t xml:space="preserve"> г.</w:t>
            </w:r>
            <w:r w:rsidR="00954507">
              <w:br/>
            </w:r>
            <w:r w:rsidRPr="00CA4D32">
              <w:t xml:space="preserve"> в % к </w:t>
            </w:r>
            <w:r w:rsidRPr="00CA4D32">
              <w:br/>
              <w:t>20</w:t>
            </w:r>
            <w:r w:rsidRPr="004C3BBE">
              <w:t>2</w:t>
            </w:r>
            <w:r>
              <w:t>1</w:t>
            </w:r>
            <w:r w:rsidRPr="00CA4D32">
              <w:t xml:space="preserve"> г.</w:t>
            </w:r>
            <w:r w:rsidRPr="00CA4D32">
              <w:rPr>
                <w:rFonts w:eastAsia="Times New Roman"/>
              </w:rPr>
              <w:br/>
              <w:t>(в сопоставимых ценах)</w:t>
            </w:r>
            <w:proofErr w:type="gramEnd"/>
          </w:p>
        </w:tc>
      </w:tr>
      <w:tr w:rsidR="00625779" w:rsidTr="00625779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Default="00625779" w:rsidP="00892532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Pr="00CA4D32" w:rsidRDefault="00625779" w:rsidP="0089253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Pr="00CA4D32" w:rsidRDefault="00625779" w:rsidP="00892532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Pr="00CA4D32" w:rsidRDefault="00625779" w:rsidP="00892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79" w:rsidRPr="00CA4D32" w:rsidRDefault="00625779" w:rsidP="00892532">
            <w:pPr>
              <w:spacing w:before="40" w:after="40" w:line="20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625779" w:rsidTr="00625779"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5D14DD" w:rsidRDefault="000E685D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4 574</w:t>
            </w:r>
            <w:r w:rsidR="00A909CA">
              <w:rPr>
                <w:sz w:val="22"/>
              </w:rPr>
              <w:t>,</w:t>
            </w:r>
            <w:r>
              <w:rPr>
                <w:sz w:val="22"/>
              </w:rPr>
              <w:t>5</w:t>
            </w:r>
            <w:r w:rsidR="00625779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4 574,5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5D14DD" w:rsidRDefault="00625779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 w:rsidRPr="005D14DD">
              <w:rPr>
                <w:sz w:val="22"/>
              </w:rPr>
              <w:t>9</w:t>
            </w:r>
            <w:r w:rsidR="00A909CA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0E685D">
              <w:rPr>
                <w:sz w:val="22"/>
              </w:rPr>
              <w:t>6</w:t>
            </w:r>
            <w:r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</w:t>
            </w:r>
            <w:r w:rsidR="00A909CA"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 w:rsidR="000E685D">
              <w:rPr>
                <w:sz w:val="22"/>
              </w:rPr>
              <w:t>6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255,1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241,4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185,2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170,5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168,6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85,4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3 666,8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2 308,4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8E024C" w:rsidRDefault="00AC146E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996,0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8E024C" w:rsidRDefault="000E685D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665,2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8E024C" w:rsidRDefault="00AC146E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123,5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281,1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249,6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190763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AC146E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1 077,7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749,1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Pr="00AE70F7" w:rsidRDefault="00AC146E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625779" w:rsidTr="00625779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5779" w:rsidRPr="005D14DD" w:rsidRDefault="000E685D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2 279,4</w:t>
            </w:r>
            <w:r w:rsidR="00625779" w:rsidRPr="005D14DD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5779" w:rsidRDefault="000E685D" w:rsidP="00892532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2 279,4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5779" w:rsidRPr="005D14DD" w:rsidRDefault="00625779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0E685D">
              <w:rPr>
                <w:sz w:val="22"/>
              </w:rPr>
              <w:t>1</w:t>
            </w:r>
            <w:r w:rsidRPr="005D14DD">
              <w:rPr>
                <w:sz w:val="22"/>
              </w:rPr>
              <w:t>,</w:t>
            </w:r>
            <w:r w:rsidR="00A909CA">
              <w:rPr>
                <w:sz w:val="22"/>
              </w:rPr>
              <w:t>3</w:t>
            </w:r>
            <w:r w:rsidRPr="005D14DD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5779" w:rsidRDefault="00625779" w:rsidP="00892532">
            <w:pPr>
              <w:tabs>
                <w:tab w:val="left" w:pos="923"/>
              </w:tabs>
              <w:spacing w:before="60" w:after="6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0E685D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A909CA">
              <w:rPr>
                <w:sz w:val="22"/>
              </w:rPr>
              <w:t>3</w:t>
            </w:r>
          </w:p>
        </w:tc>
      </w:tr>
    </w:tbl>
    <w:p w:rsidR="00625779" w:rsidRPr="0077296D" w:rsidRDefault="00625779" w:rsidP="00625779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625779" w:rsidRDefault="00625779" w:rsidP="00794684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892532" w:rsidRDefault="00625779" w:rsidP="00326040">
      <w:pPr>
        <w:pStyle w:val="a8"/>
        <w:spacing w:after="120" w:line="340" w:lineRule="exact"/>
        <w:rPr>
          <w:rFonts w:ascii="Arial" w:hAnsi="Arial" w:cs="Arial"/>
          <w:b/>
          <w:sz w:val="22"/>
          <w:szCs w:val="26"/>
        </w:rPr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 w:rsidRPr="00FD7673">
        <w:t>20</w:t>
      </w:r>
      <w:r>
        <w:t>22</w:t>
      </w:r>
      <w:r w:rsidRPr="00FD7673">
        <w:t> г</w:t>
      </w:r>
      <w:r w:rsidR="00147FCF">
        <w:t>оду</w:t>
      </w:r>
      <w:r w:rsidRPr="00FD7673">
        <w:t xml:space="preserve"> составила </w:t>
      </w:r>
      <w:r>
        <w:t>6</w:t>
      </w:r>
      <w:r w:rsidR="006C10D8">
        <w:t>0</w:t>
      </w:r>
      <w:r>
        <w:t>,</w:t>
      </w:r>
      <w:r w:rsidR="006C10D8">
        <w:t>9</w:t>
      </w:r>
      <w:r w:rsidRPr="00FD7673">
        <w:t xml:space="preserve">% </w:t>
      </w:r>
      <w:r w:rsidRPr="00FD7673">
        <w:br/>
        <w:t>(в 20</w:t>
      </w:r>
      <w:r w:rsidRPr="004C3BBE">
        <w:t>2</w:t>
      </w:r>
      <w:r>
        <w:t>1 </w:t>
      </w:r>
      <w:r w:rsidRPr="00FD7673">
        <w:t>г</w:t>
      </w:r>
      <w:r w:rsidR="00147FCF">
        <w:t>оду</w:t>
      </w:r>
      <w:r>
        <w:t> </w:t>
      </w:r>
      <w:r w:rsidRPr="00FD7673">
        <w:t>–</w:t>
      </w:r>
      <w:r>
        <w:t> 59,</w:t>
      </w:r>
      <w:r w:rsidR="00B37378">
        <w:t>2</w:t>
      </w:r>
      <w:r w:rsidRPr="006E5314">
        <w:t>%</w:t>
      </w:r>
      <w:r w:rsidRPr="00FD7673">
        <w:t>). Значительный удельный вес товаров отечественного производства приходится на продовольственные товары –</w:t>
      </w:r>
      <w:r>
        <w:t xml:space="preserve"> 76,</w:t>
      </w:r>
      <w:r w:rsidR="006C10D8">
        <w:t>8</w:t>
      </w:r>
      <w:r w:rsidRPr="00FD7673">
        <w:t>% (</w:t>
      </w:r>
      <w:r>
        <w:t xml:space="preserve">в </w:t>
      </w:r>
      <w:r w:rsidRPr="00FD7673">
        <w:t>20</w:t>
      </w:r>
      <w:r w:rsidRPr="004C3BBE">
        <w:t>2</w:t>
      </w:r>
      <w:r>
        <w:t>1</w:t>
      </w:r>
      <w:r w:rsidRPr="00FD7673">
        <w:t xml:space="preserve"> г</w:t>
      </w:r>
      <w:r w:rsidR="00147FCF">
        <w:t>оду</w:t>
      </w:r>
      <w:r>
        <w:t xml:space="preserve"> </w:t>
      </w:r>
      <w:r w:rsidRPr="00FD7673">
        <w:t>–</w:t>
      </w:r>
      <w:r>
        <w:t xml:space="preserve"> 76,</w:t>
      </w:r>
      <w:r w:rsidR="00B37378">
        <w:t>6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сахар, сливочное масло, яйца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>
        <w:t>лс</w:t>
      </w:r>
      <w:r w:rsidRPr="00FD7673">
        <w:t>я за счет продукции бе</w:t>
      </w:r>
      <w:r w:rsidR="00326040">
        <w:t>лорусских товаропроизводителей.</w:t>
      </w:r>
      <w:r w:rsidR="00892532">
        <w:rPr>
          <w:rFonts w:ascii="Arial" w:hAnsi="Arial" w:cs="Arial"/>
          <w:b/>
          <w:sz w:val="22"/>
          <w:szCs w:val="26"/>
        </w:rPr>
        <w:br w:type="page"/>
      </w:r>
    </w:p>
    <w:p w:rsidR="00625779" w:rsidRPr="00A278DB" w:rsidRDefault="00625779" w:rsidP="00625779">
      <w:pPr>
        <w:pStyle w:val="a3"/>
        <w:tabs>
          <w:tab w:val="left" w:pos="708"/>
        </w:tabs>
        <w:spacing w:before="60" w:line="28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22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 w:rsidR="006127B3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A278DB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A278DB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625779" w:rsidRPr="000C621D" w:rsidRDefault="00625779" w:rsidP="00625779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625779" w:rsidRPr="00FF472B" w:rsidRDefault="00625779" w:rsidP="00625779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42D13A1E" wp14:editId="6FAF63EB">
            <wp:extent cx="5756745" cy="2878372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25779" w:rsidRPr="00326040" w:rsidRDefault="00625779" w:rsidP="00625779">
      <w:pPr>
        <w:pStyle w:val="a8"/>
        <w:spacing w:before="0" w:line="340" w:lineRule="exact"/>
        <w:rPr>
          <w:spacing w:val="-2"/>
        </w:rPr>
      </w:pPr>
      <w:r w:rsidRPr="00326040">
        <w:rPr>
          <w:spacing w:val="-2"/>
        </w:rPr>
        <w:t>Доля продажи непродовольственных товаров отечественного производства организациями торговли в 2022 г</w:t>
      </w:r>
      <w:r w:rsidR="006127B3" w:rsidRPr="00326040">
        <w:rPr>
          <w:spacing w:val="-2"/>
        </w:rPr>
        <w:t>оду</w:t>
      </w:r>
      <w:r w:rsidRPr="00326040">
        <w:rPr>
          <w:spacing w:val="-2"/>
        </w:rPr>
        <w:t xml:space="preserve"> составила 4</w:t>
      </w:r>
      <w:r w:rsidR="006C10D8" w:rsidRPr="00326040">
        <w:rPr>
          <w:spacing w:val="-2"/>
        </w:rPr>
        <w:t>2</w:t>
      </w:r>
      <w:r w:rsidRPr="00326040">
        <w:rPr>
          <w:spacing w:val="-2"/>
        </w:rPr>
        <w:t>,</w:t>
      </w:r>
      <w:r w:rsidR="006C10D8" w:rsidRPr="00326040">
        <w:rPr>
          <w:spacing w:val="-2"/>
        </w:rPr>
        <w:t>9</w:t>
      </w:r>
      <w:r w:rsidRPr="00326040">
        <w:rPr>
          <w:spacing w:val="-2"/>
        </w:rPr>
        <w:t>% (в 2021 г</w:t>
      </w:r>
      <w:r w:rsidR="006127B3" w:rsidRPr="00326040">
        <w:rPr>
          <w:spacing w:val="-2"/>
        </w:rPr>
        <w:t>оду</w:t>
      </w:r>
      <w:r w:rsidRPr="00326040">
        <w:rPr>
          <w:spacing w:val="-2"/>
        </w:rPr>
        <w:t xml:space="preserve"> – 40,</w:t>
      </w:r>
      <w:r w:rsidR="00B37378" w:rsidRPr="00326040">
        <w:rPr>
          <w:spacing w:val="-2"/>
        </w:rPr>
        <w:t>5</w:t>
      </w:r>
      <w:r w:rsidRPr="00326040">
        <w:rPr>
          <w:spacing w:val="-2"/>
        </w:rPr>
        <w:t>%).</w:t>
      </w:r>
    </w:p>
    <w:p w:rsidR="00625779" w:rsidRDefault="00625779" w:rsidP="00625779">
      <w:pPr>
        <w:pStyle w:val="a3"/>
        <w:tabs>
          <w:tab w:val="left" w:pos="708"/>
        </w:tabs>
        <w:spacing w:before="360" w:line="30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>в 2022 г</w:t>
      </w:r>
      <w:r w:rsidR="006127B3">
        <w:rPr>
          <w:rFonts w:ascii="Arial" w:hAnsi="Arial" w:cs="Arial"/>
          <w:b/>
          <w:sz w:val="22"/>
          <w:szCs w:val="26"/>
        </w:rPr>
        <w:t>оду</w:t>
      </w:r>
      <w:proofErr w:type="gramStart"/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625779" w:rsidRPr="0082187C" w:rsidRDefault="00625779" w:rsidP="00625779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625779" w:rsidRDefault="00625779" w:rsidP="00625779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3699121A" wp14:editId="2958404B">
            <wp:extent cx="5764696" cy="3196424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25779" w:rsidRDefault="00625779" w:rsidP="00625779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625779" w:rsidRDefault="00625779" w:rsidP="00625779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625779" w:rsidRDefault="00625779" w:rsidP="0062577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990F16" w:rsidRPr="007C1428" w:rsidRDefault="00990F16" w:rsidP="00990F16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17"/>
        <w:gridCol w:w="1559"/>
        <w:gridCol w:w="1418"/>
        <w:gridCol w:w="1424"/>
      </w:tblGrid>
      <w:tr w:rsidR="00990F16" w:rsidTr="0002552A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954507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</w:t>
            </w:r>
            <w:r w:rsidR="006B022C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На 1</w:t>
            </w:r>
            <w:r w:rsidR="00EA4E26">
              <w:rPr>
                <w:sz w:val="22"/>
              </w:rPr>
              <w:t xml:space="preserve"> </w:t>
            </w:r>
            <w:r w:rsidR="006B022C">
              <w:rPr>
                <w:sz w:val="22"/>
              </w:rPr>
              <w:t>янва</w:t>
            </w:r>
            <w:r w:rsidR="00A0050A">
              <w:rPr>
                <w:sz w:val="22"/>
              </w:rPr>
              <w:t>ря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990F16" w:rsidTr="0002552A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6B022C">
              <w:rPr>
                <w:sz w:val="22"/>
              </w:rPr>
              <w:t>января</w:t>
            </w:r>
            <w:r>
              <w:rPr>
                <w:sz w:val="22"/>
              </w:rPr>
              <w:t xml:space="preserve"> 202</w:t>
            </w:r>
            <w:r w:rsidR="006B022C">
              <w:rPr>
                <w:sz w:val="22"/>
              </w:rPr>
              <w:t>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6B022C">
              <w:rPr>
                <w:sz w:val="22"/>
              </w:rPr>
              <w:t>января</w:t>
            </w:r>
            <w:r>
              <w:rPr>
                <w:sz w:val="22"/>
              </w:rPr>
              <w:br/>
              <w:t>20</w:t>
            </w:r>
            <w:r w:rsidRPr="00FC6110">
              <w:rPr>
                <w:sz w:val="22"/>
              </w:rPr>
              <w:t>2</w:t>
            </w:r>
            <w:r w:rsidR="006B022C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</w:p>
        </w:tc>
      </w:tr>
      <w:tr w:rsidR="00990F16" w:rsidTr="0002552A">
        <w:trPr>
          <w:cantSplit/>
          <w:trHeight w:val="50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990F16" w:rsidTr="0002552A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656E23" w:rsidRDefault="006B022C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12 162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656E23" w:rsidRDefault="004C4FD9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11 825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656E23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656E23" w:rsidRDefault="004C4FD9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4D5F10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7 740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4D5F10" w:rsidRDefault="004C4FD9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7 562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656E23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656E23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990F16" w:rsidTr="0002552A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4D5F10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4D5F10" w:rsidRDefault="0045402A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4D5F10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4D5F10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5402A">
              <w:rPr>
                <w:sz w:val="22"/>
              </w:rPr>
              <w:t>1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4D5F10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5 140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4D5F10" w:rsidRDefault="0045402A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656E23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76432F">
              <w:rPr>
                <w:sz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656E23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45402A">
              <w:rPr>
                <w:sz w:val="22"/>
              </w:rPr>
              <w:t>6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Pr="004D5F10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4D5F10" w:rsidRDefault="0045402A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45402A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Pr="00244EB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E50E92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5 616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45402A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5 329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A4285B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E50E92">
              <w:rPr>
                <w:sz w:val="22"/>
              </w:rPr>
              <w:t>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9D384D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45402A">
              <w:rPr>
                <w:sz w:val="22"/>
              </w:rPr>
              <w:t>8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5329B8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3 564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A4285B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329B8">
              <w:rPr>
                <w:sz w:val="22"/>
              </w:rPr>
              <w:t>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2A1F6F">
              <w:rPr>
                <w:sz w:val="22"/>
              </w:rPr>
              <w:t>0</w:t>
            </w:r>
          </w:p>
        </w:tc>
      </w:tr>
      <w:tr w:rsidR="00990F16" w:rsidTr="0002552A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5329B8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6 241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5 374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5329B8">
              <w:rPr>
                <w:sz w:val="22"/>
              </w:rPr>
              <w:t>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2A1F6F">
              <w:rPr>
                <w:sz w:val="22"/>
              </w:rPr>
              <w:t>6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5329B8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4 689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4 233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5329B8">
              <w:rPr>
                <w:sz w:val="22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2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990F16" w:rsidTr="0002552A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0F16" w:rsidRDefault="00990F16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842DC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842DC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4846B0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2A1F6F">
              <w:rPr>
                <w:sz w:val="22"/>
              </w:rPr>
              <w:t>9</w:t>
            </w:r>
          </w:p>
        </w:tc>
      </w:tr>
      <w:tr w:rsidR="00990F16" w:rsidTr="0002552A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842DC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4846B0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842DCF">
              <w:rPr>
                <w:sz w:val="22"/>
              </w:rP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</w:tr>
      <w:tr w:rsidR="00990F16" w:rsidTr="0002552A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spacing w:before="60" w:after="60" w:line="22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F16" w:rsidRDefault="00842DC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F16" w:rsidRDefault="00B37378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0F16" w:rsidRDefault="002A1F6F" w:rsidP="00326040">
            <w:pPr>
              <w:pStyle w:val="a8"/>
              <w:tabs>
                <w:tab w:val="left" w:pos="1560"/>
              </w:tabs>
              <w:spacing w:before="60" w:after="60" w:line="22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</w:tbl>
    <w:p w:rsidR="00990F16" w:rsidRDefault="00990F16" w:rsidP="00990F16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990F16" w:rsidRPr="00366733" w:rsidRDefault="00990F16" w:rsidP="00990F16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990F16" w:rsidRPr="00AB12D1" w:rsidRDefault="00990F16" w:rsidP="00990F16">
      <w:pPr>
        <w:pStyle w:val="a8"/>
        <w:tabs>
          <w:tab w:val="decimal" w:pos="3402"/>
          <w:tab w:val="decimal" w:pos="3686"/>
        </w:tabs>
        <w:spacing w:after="12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>и физических лиц в 20</w:t>
      </w:r>
      <w:r>
        <w:t>22</w:t>
      </w:r>
      <w:r w:rsidRPr="00AB12D1">
        <w:t> г</w:t>
      </w:r>
      <w:r w:rsidR="00954507">
        <w:t>оду</w:t>
      </w:r>
      <w:r w:rsidRPr="00AB12D1">
        <w:t xml:space="preserve"> составил </w:t>
      </w:r>
      <w:r w:rsidR="00B661B2">
        <w:t>4,5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>
        <w:t>8</w:t>
      </w:r>
      <w:r w:rsidR="002B6CA4">
        <w:t>8</w:t>
      </w:r>
      <w:r>
        <w:t>,</w:t>
      </w:r>
      <w:r w:rsidR="00B661B2">
        <w:t>4</w:t>
      </w:r>
      <w:r w:rsidRPr="00AB12D1">
        <w:t>% к уровню 20</w:t>
      </w:r>
      <w:r>
        <w:t>21 </w:t>
      </w:r>
      <w:r w:rsidRPr="00AB12D1">
        <w:t>г</w:t>
      </w:r>
      <w:r w:rsidR="0073742B">
        <w:t>ода</w:t>
      </w:r>
      <w:r>
        <w:t>. Около 7</w:t>
      </w:r>
      <w:r w:rsidR="00EA4E26">
        <w:t>4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 w:rsidR="00EA4E26">
        <w:t>формировалось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990F16" w:rsidRPr="007C1428" w:rsidRDefault="00990F16" w:rsidP="00990F16">
      <w:pPr>
        <w:pStyle w:val="a8"/>
        <w:tabs>
          <w:tab w:val="decimal" w:pos="3402"/>
          <w:tab w:val="decimal" w:pos="3686"/>
        </w:tabs>
        <w:spacing w:before="160" w:after="6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990F16" w:rsidRDefault="00990F16" w:rsidP="00990F16">
      <w:pPr>
        <w:spacing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990F16" w:rsidTr="0002552A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16" w:rsidRDefault="00990F16" w:rsidP="00326040">
            <w:pPr>
              <w:pStyle w:val="a8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16" w:rsidRPr="00DD4F9B" w:rsidRDefault="00354E59" w:rsidP="00326040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Ноябрь</w:t>
            </w:r>
            <w:r w:rsidR="00990F16" w:rsidRPr="00DD4F9B">
              <w:rPr>
                <w:sz w:val="22"/>
              </w:rPr>
              <w:br/>
              <w:t>20</w:t>
            </w:r>
            <w:r w:rsidR="00990F16">
              <w:rPr>
                <w:sz w:val="22"/>
              </w:rPr>
              <w:t xml:space="preserve">22 </w:t>
            </w:r>
            <w:r w:rsidR="00990F16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F16" w:rsidRPr="00DD4F9B" w:rsidRDefault="00990F16" w:rsidP="00326040">
            <w:pPr>
              <w:spacing w:before="60" w:after="60" w:line="22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354E59">
              <w:rPr>
                <w:sz w:val="22"/>
              </w:rPr>
              <w:t>ноябрь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</w:t>
            </w:r>
            <w:r>
              <w:rPr>
                <w:sz w:val="22"/>
              </w:rPr>
              <w:t>1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990F16" w:rsidTr="0002552A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before="60" w:after="60" w:line="22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990F16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Pr="001D21B4" w:rsidRDefault="00990F16" w:rsidP="00326040">
            <w:pPr>
              <w:pStyle w:val="a8"/>
              <w:spacing w:before="60" w:after="60" w:line="22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Pr="00A27F8E" w:rsidRDefault="00480C0A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Pr="00A27F8E" w:rsidRDefault="00480C0A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26,8</w:t>
            </w:r>
          </w:p>
        </w:tc>
      </w:tr>
      <w:tr w:rsidR="00990F16" w:rsidTr="0032604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before="60" w:after="60" w:line="22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0F16" w:rsidRDefault="00990F16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990F16" w:rsidTr="0032604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свежие фрукты и овощи (кроме картофеля), обработанные фрукты </w:t>
            </w:r>
            <w:r w:rsidR="006C62E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овощи, </w:t>
            </w:r>
            <w:r w:rsidRPr="00D62534">
              <w:rPr>
                <w:sz w:val="22"/>
                <w:szCs w:val="22"/>
              </w:rPr>
              <w:t>фрукт</w:t>
            </w:r>
            <w:r>
              <w:rPr>
                <w:sz w:val="22"/>
                <w:szCs w:val="22"/>
              </w:rPr>
              <w:t>ов</w:t>
            </w:r>
            <w:r w:rsidRPr="00D62534">
              <w:rPr>
                <w:sz w:val="22"/>
                <w:szCs w:val="22"/>
              </w:rPr>
              <w:t>ые и овощные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2D7B22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80C0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480C0A">
              <w:rPr>
                <w:sz w:val="22"/>
                <w:szCs w:val="22"/>
              </w:rPr>
              <w:t>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480C0A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990F16" w:rsidTr="00326040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before="60" w:after="60" w:line="22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птицу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F16" w:rsidRDefault="00480C0A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0F16" w:rsidRDefault="00480C0A" w:rsidP="00326040">
            <w:pPr>
              <w:pStyle w:val="a8"/>
              <w:spacing w:before="60" w:after="60" w:line="22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990F16" w:rsidTr="00326040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480C0A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480C0A">
              <w:rPr>
                <w:sz w:val="22"/>
                <w:szCs w:val="22"/>
              </w:rPr>
              <w:t>2</w:t>
            </w:r>
          </w:p>
        </w:tc>
      </w:tr>
      <w:tr w:rsidR="00990F16" w:rsidTr="0002552A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кофе, чай, какао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990F16" w:rsidTr="0002552A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хлебобулочные и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480C0A">
              <w:rPr>
                <w:sz w:val="22"/>
                <w:szCs w:val="22"/>
              </w:rPr>
              <w:t>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90F16" w:rsidRDefault="00990F16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D7B22">
              <w:rPr>
                <w:sz w:val="22"/>
                <w:szCs w:val="22"/>
              </w:rPr>
              <w:t>7</w:t>
            </w:r>
          </w:p>
        </w:tc>
      </w:tr>
      <w:tr w:rsidR="00CA4AC5" w:rsidTr="00533E8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A4AC5" w:rsidTr="00533E82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свежий 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Pr="001D21B4" w:rsidRDefault="00CA4AC5" w:rsidP="00326040">
            <w:pPr>
              <w:pStyle w:val="a8"/>
              <w:spacing w:after="120" w:line="23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Pr="00A27F8E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Pr="00A27F8E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73,2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одежда верхняя, спортивная </w:t>
            </w:r>
            <w:proofErr w:type="spellStart"/>
            <w:r>
              <w:rPr>
                <w:sz w:val="22"/>
                <w:szCs w:val="22"/>
              </w:rPr>
              <w:t>одежда</w:t>
            </w:r>
            <w:proofErr w:type="gramStart"/>
            <w:r>
              <w:rPr>
                <w:sz w:val="22"/>
                <w:szCs w:val="22"/>
              </w:rPr>
              <w:t>,н</w:t>
            </w:r>
            <w:proofErr w:type="gramEnd"/>
            <w:r>
              <w:rPr>
                <w:sz w:val="22"/>
                <w:szCs w:val="22"/>
              </w:rPr>
              <w:t>ижнее</w:t>
            </w:r>
            <w:proofErr w:type="spellEnd"/>
            <w:r>
              <w:rPr>
                <w:sz w:val="22"/>
                <w:szCs w:val="22"/>
              </w:rPr>
              <w:t xml:space="preserve"> белье, </w:t>
            </w:r>
            <w:r>
              <w:rPr>
                <w:sz w:val="22"/>
                <w:szCs w:val="22"/>
              </w:rPr>
              <w:br/>
              <w:t>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детали и принадлежности </w:t>
            </w:r>
            <w:r w:rsidR="006C62E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для автотранспортных средств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осветительное оборудование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галантерейные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чистящие и прочие средства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парфюмерно-косметическая продукция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CA4AC5" w:rsidTr="0002552A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4AC5" w:rsidRDefault="00CA4AC5" w:rsidP="00326040">
            <w:pPr>
              <w:pStyle w:val="a8"/>
              <w:spacing w:after="120" w:line="23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326040" w:rsidRDefault="00326040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791532" w:rsidRDefault="00791532" w:rsidP="00791532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DE3B2C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791532" w:rsidRDefault="00791532" w:rsidP="0079153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791532" w:rsidTr="00E63AF3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32" w:rsidRDefault="00791532" w:rsidP="00E63AF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532" w:rsidRDefault="00791532" w:rsidP="00E63AF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91532" w:rsidRDefault="00791532" w:rsidP="00E63AF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532" w:rsidRDefault="00791532" w:rsidP="00E63AF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оябрю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67 285,3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74 773,6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56 295,3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61 507,1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1 459,0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2 640,2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181,0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1 729,4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2 533,1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1 382,3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2 062,1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91532" w:rsidTr="00E63AF3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  <w:tr w:rsidR="00791532" w:rsidTr="00E63AF3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1 728,1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1 913,5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</w:tbl>
    <w:p w:rsidR="00791532" w:rsidRDefault="00791532" w:rsidP="00791532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791532" w:rsidTr="00E63AF3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32" w:rsidRDefault="00791532" w:rsidP="00E63AF3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532" w:rsidRDefault="00791532" w:rsidP="00E63AF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532" w:rsidRDefault="00791532" w:rsidP="00E63AF3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91532" w:rsidTr="00E63AF3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32" w:rsidRDefault="00791532" w:rsidP="00E63AF3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532" w:rsidRDefault="00791532" w:rsidP="00E63AF3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791532" w:rsidTr="00E63AF3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19 133,4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791532" w:rsidTr="00E63AF3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791532" w:rsidTr="00E63AF3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791532" w:rsidTr="00E63AF3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бря</w:t>
            </w:r>
            <w:proofErr w:type="spellEnd"/>
            <w:r>
              <w:rPr>
                <w:bCs/>
                <w:i/>
                <w:iCs/>
                <w:sz w:val="22"/>
                <w:szCs w:val="22"/>
              </w:rPr>
              <w:t xml:space="preserve">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791532" w:rsidTr="00E63AF3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12 161,0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1532" w:rsidTr="00E63AF3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791532" w:rsidTr="00E63AF3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6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91532" w:rsidTr="00E63AF3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791532" w:rsidTr="00E63AF3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2 457,3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6 972,4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Pr="009C5DF5" w:rsidRDefault="00791532" w:rsidP="00E63AF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99</w:t>
            </w:r>
            <w:r>
              <w:rPr>
                <w:b/>
                <w:bCs/>
                <w:i/>
                <w:iCs/>
                <w:sz w:val="22"/>
                <w:szCs w:val="22"/>
              </w:rPr>
              <w:t>,97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9 619,6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2 113,4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791532" w:rsidTr="00E63AF3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791532" w:rsidTr="00E63AF3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91532" w:rsidRDefault="00791532" w:rsidP="00E63AF3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1532" w:rsidRDefault="00791532" w:rsidP="00E63AF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91532" w:rsidRDefault="00791532" w:rsidP="00791532">
      <w:pPr>
        <w:pStyle w:val="a8"/>
        <w:spacing w:before="0" w:line="280" w:lineRule="exact"/>
        <w:ind w:firstLine="0"/>
        <w:jc w:val="center"/>
        <w:rPr>
          <w:szCs w:val="26"/>
        </w:rPr>
      </w:pPr>
    </w:p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DE3B2C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D630B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73742B">
        <w:rPr>
          <w:szCs w:val="26"/>
        </w:rPr>
        <w:t>оду</w:t>
      </w:r>
      <w:r w:rsidRPr="00D90E27">
        <w:rPr>
          <w:szCs w:val="26"/>
        </w:rPr>
        <w:t xml:space="preserve"> составил </w:t>
      </w:r>
      <w:r w:rsidR="00617B65">
        <w:rPr>
          <w:szCs w:val="26"/>
        </w:rPr>
        <w:t>4,1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46E76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6E76">
        <w:rPr>
          <w:szCs w:val="26"/>
        </w:rPr>
        <w:t>10</w:t>
      </w:r>
      <w:r w:rsidR="00617B65">
        <w:rPr>
          <w:szCs w:val="26"/>
        </w:rPr>
        <w:t>2</w:t>
      </w:r>
      <w:r w:rsidR="00946E76">
        <w:rPr>
          <w:szCs w:val="26"/>
        </w:rPr>
        <w:t>,</w:t>
      </w:r>
      <w:r w:rsidR="00617B65">
        <w:rPr>
          <w:szCs w:val="26"/>
        </w:rPr>
        <w:t>7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73742B">
        <w:rPr>
          <w:szCs w:val="26"/>
        </w:rPr>
        <w:t>ода</w:t>
      </w:r>
      <w:r w:rsidR="009C6004">
        <w:rPr>
          <w:szCs w:val="26"/>
        </w:rPr>
        <w:t>.</w:t>
      </w:r>
    </w:p>
    <w:p w:rsidR="004775A9" w:rsidRDefault="004775A9" w:rsidP="004775A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4775A9" w:rsidTr="004775A9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775A9" w:rsidTr="004775A9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5A9" w:rsidRDefault="004775A9" w:rsidP="004775A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775A9" w:rsidRPr="002C7FD8" w:rsidTr="004775A9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C511A" w:rsidRDefault="004775A9" w:rsidP="004775A9">
            <w:pPr>
              <w:spacing w:before="30" w:after="30" w:line="21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2C7FD8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2C7FD8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2C7FD8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222,7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91,7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BF3467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230,1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101,6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130,9</w:t>
            </w:r>
          </w:p>
        </w:tc>
      </w:tr>
      <w:tr w:rsidR="004775A9" w:rsidRPr="0017119D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17119D" w:rsidRDefault="004775A9" w:rsidP="004775A9">
            <w:pPr>
              <w:pStyle w:val="8"/>
              <w:keepNext w:val="0"/>
              <w:spacing w:before="30" w:after="30" w:line="210" w:lineRule="exact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757,1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102,6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D31478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187,9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93,0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105,6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140,7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93,9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F13943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163,0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112,6</w:t>
            </w:r>
          </w:p>
        </w:tc>
      </w:tr>
      <w:tr w:rsidR="004775A9" w:rsidRPr="00D91CFA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D1775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  <w:bCs/>
                <w:i/>
              </w:rPr>
            </w:pPr>
            <w:r>
              <w:rPr>
                <w:b w:val="0"/>
                <w:bCs/>
                <w:i/>
                <w:lang w:val="en-US"/>
              </w:rPr>
              <w:t>I</w:t>
            </w:r>
            <w:r>
              <w:rPr>
                <w:b w:val="0"/>
                <w:bCs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1 639,4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6A20FA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102,8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104,0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97,4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425A9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2 527,8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85531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97,3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85531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278,6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90,6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B6DC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112,5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B6DC9" w:rsidRDefault="004775A9" w:rsidP="004775A9">
            <w:pPr>
              <w:pStyle w:val="8"/>
              <w:keepNext w:val="0"/>
              <w:spacing w:before="30" w:after="30" w:line="21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900,0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98,3</w:t>
            </w:r>
          </w:p>
        </w:tc>
      </w:tr>
      <w:tr w:rsidR="004775A9" w:rsidRPr="00BF40BD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BF40BD" w:rsidRDefault="004775A9" w:rsidP="004775A9">
            <w:pPr>
              <w:pStyle w:val="8"/>
              <w:keepNext w:val="0"/>
              <w:spacing w:before="30" w:after="30" w:line="210" w:lineRule="exact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3 427,8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0256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х</w:t>
            </w:r>
          </w:p>
        </w:tc>
      </w:tr>
      <w:tr w:rsidR="004775A9" w:rsidRPr="00A44A07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C511A" w:rsidRDefault="004775A9" w:rsidP="004775A9">
            <w:pPr>
              <w:spacing w:before="30" w:after="30" w:line="21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10B32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10B3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10B32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BF3467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BF3467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8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A43F2F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E63DA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E63DA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E63DA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BF3467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832241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832241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832241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BF3467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832241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832241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832241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A43F2F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Cs/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E63DA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E63DA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E63DA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4775A9" w:rsidRPr="000D177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D1775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  <w:bCs/>
                <w:i/>
              </w:rPr>
            </w:pPr>
            <w:r w:rsidRPr="000D1775">
              <w:rPr>
                <w:b w:val="0"/>
                <w:i/>
                <w:lang w:val="en-US"/>
              </w:rPr>
              <w:t>I</w:t>
            </w:r>
            <w:r w:rsidRPr="000D1775">
              <w:rPr>
                <w:b w:val="0"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D1775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D1775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D1775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х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0D1775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AB5703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 w:rsidRPr="00AB5703">
              <w:rPr>
                <w:sz w:val="22"/>
              </w:rPr>
              <w:t>356,5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AB5703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99,9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AB5703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103,6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74D26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574D26"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74D26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74D26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74D26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2B6CA4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1 095,8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2B6CA4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2B6CA4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107,2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425A9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B2358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2 980,1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B2358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101,3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4B2358" w:rsidRDefault="004775A9" w:rsidP="004775A9">
            <w:pPr>
              <w:spacing w:before="30" w:after="30" w:line="21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х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785531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94024E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94024E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94024E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3A1450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362,9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4775A9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B6DC9" w:rsidRDefault="004775A9" w:rsidP="004775A9">
            <w:pPr>
              <w:pStyle w:val="8"/>
              <w:keepNext w:val="0"/>
              <w:spacing w:before="30" w:after="30" w:line="21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617B65" w:rsidP="004775A9">
            <w:pPr>
              <w:spacing w:before="30" w:after="30" w:line="21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617B65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Default="00617B65" w:rsidP="004775A9">
            <w:pPr>
              <w:spacing w:before="30" w:after="30" w:line="21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5B6DC9" w:rsidRDefault="004775A9" w:rsidP="004775A9">
            <w:pPr>
              <w:pStyle w:val="8"/>
              <w:keepNext w:val="0"/>
              <w:spacing w:before="30" w:after="30" w:line="21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617B65" w:rsidRDefault="00617B65" w:rsidP="00617B65">
            <w:pPr>
              <w:spacing w:before="30" w:after="30" w:line="210" w:lineRule="exact"/>
              <w:ind w:left="284" w:right="709"/>
              <w:jc w:val="right"/>
              <w:rPr>
                <w:b/>
                <w:sz w:val="22"/>
              </w:rPr>
            </w:pPr>
            <w:r w:rsidRPr="00617B65">
              <w:rPr>
                <w:b/>
                <w:sz w:val="22"/>
              </w:rPr>
              <w:t>1 146,6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617B65" w:rsidRDefault="00617B65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617B65">
              <w:rPr>
                <w:b/>
                <w:sz w:val="22"/>
              </w:rPr>
              <w:t>106,5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75A9" w:rsidRPr="00617B65" w:rsidRDefault="00617B65" w:rsidP="004775A9">
            <w:pPr>
              <w:spacing w:before="30" w:after="30" w:line="210" w:lineRule="exact"/>
              <w:ind w:right="851"/>
              <w:jc w:val="right"/>
              <w:rPr>
                <w:b/>
                <w:sz w:val="22"/>
              </w:rPr>
            </w:pPr>
            <w:r w:rsidRPr="00617B65">
              <w:rPr>
                <w:b/>
                <w:sz w:val="22"/>
              </w:rPr>
              <w:t>105,4</w:t>
            </w:r>
          </w:p>
        </w:tc>
      </w:tr>
      <w:tr w:rsidR="004775A9" w:rsidRPr="00E647E5" w:rsidTr="004775A9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5A9" w:rsidRPr="006C62E0" w:rsidRDefault="004775A9" w:rsidP="004775A9">
            <w:pPr>
              <w:pStyle w:val="8"/>
              <w:keepNext w:val="0"/>
              <w:spacing w:before="30" w:after="30" w:line="210" w:lineRule="exact"/>
              <w:ind w:left="170"/>
              <w:rPr>
                <w:i/>
              </w:rPr>
            </w:pPr>
            <w:r w:rsidRPr="006C62E0">
              <w:rPr>
                <w:i/>
              </w:rPr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5A9" w:rsidRPr="006C62E0" w:rsidRDefault="00617B65" w:rsidP="004775A9">
            <w:pPr>
              <w:spacing w:before="30" w:after="30" w:line="21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6C62E0">
              <w:rPr>
                <w:b/>
                <w:i/>
                <w:sz w:val="22"/>
              </w:rPr>
              <w:t>4 126,7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5A9" w:rsidRPr="006C62E0" w:rsidRDefault="00617B65" w:rsidP="004775A9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  <w:r w:rsidRPr="006C62E0">
              <w:rPr>
                <w:b/>
                <w:i/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775A9" w:rsidRPr="006C62E0" w:rsidRDefault="004775A9" w:rsidP="004775A9">
            <w:pPr>
              <w:spacing w:before="30" w:after="30" w:line="210" w:lineRule="exact"/>
              <w:ind w:right="851"/>
              <w:jc w:val="right"/>
              <w:rPr>
                <w:b/>
                <w:i/>
                <w:sz w:val="22"/>
              </w:rPr>
            </w:pPr>
            <w:r w:rsidRPr="006C62E0">
              <w:rPr>
                <w:b/>
                <w:i/>
                <w:sz w:val="22"/>
              </w:rPr>
              <w:t>х</w:t>
            </w:r>
          </w:p>
        </w:tc>
      </w:tr>
    </w:tbl>
    <w:p w:rsidR="008B49CC" w:rsidRDefault="008B49CC" w:rsidP="008B49CC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8B49CC" w:rsidRPr="00B73E69" w:rsidRDefault="008B49CC" w:rsidP="008B49CC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8B49CC" w:rsidRDefault="008B49CC" w:rsidP="008B49CC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0EC92D75" wp14:editId="56E18CC6">
                <wp:simplePos x="0" y="0"/>
                <wp:positionH relativeFrom="column">
                  <wp:posOffset>1325245</wp:posOffset>
                </wp:positionH>
                <wp:positionV relativeFrom="paragraph">
                  <wp:posOffset>1392778</wp:posOffset>
                </wp:positionV>
                <wp:extent cx="3765550" cy="215265"/>
                <wp:effectExtent l="0" t="0" r="25400" b="13335"/>
                <wp:wrapNone/>
                <wp:docPr id="58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0" cy="215265"/>
                          <a:chOff x="5049" y="14843"/>
                          <a:chExt cx="5508" cy="498"/>
                        </a:xfrm>
                      </wpg:grpSpPr>
                      <wps:wsp>
                        <wps:cNvPr id="59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162A" w:rsidRPr="00706E29" w:rsidRDefault="0028162A" w:rsidP="008B49C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2021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162A" w:rsidRPr="002A6587" w:rsidRDefault="0028162A" w:rsidP="008B49CC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04.35pt;margin-top:109.65pt;width:296.5pt;height:16.95pt;z-index:251928576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JMcMA&#10;AADbAAAADwAAAGRycy9kb3ducmV2LnhtbESPT2sCMRTE74LfITzBm2a1KLo1ipYKUk/+6aG3x+Z1&#10;N7h5CZt0Xb99Uyh4HGbmN8xq09latNQE41jBZJyBIC6cNlwquF72owWIEJE11o5JwYMCbNb93gpz&#10;7e58ovYcS5EgHHJUUMXocylDUZHFMHaeOHnfrrEYk2xKqRu8J7it5TTL5tKi4bRQoae3iorb+ccq&#10;eN/Vp8/2clzIL8Nx90KzD+O9UsNBt30FEamLz/B/+6AVzJb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XJMcMAAADbAAAADwAAAAAAAAAAAAAAAACYAgAAZHJzL2Rv&#10;d25yZXYueG1sUEsFBgAAAAAEAAQA9QAAAIgDAAAAAA==&#10;" filled="f" strokecolor="white" strokeweight=".25pt">
                  <v:textbox>
                    <w:txbxContent>
                      <w:p w:rsidR="0028162A" w:rsidRPr="00706E29" w:rsidRDefault="0028162A" w:rsidP="008B49CC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2021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OqEcEA&#10;AADbAAAADwAAAGRycy9kb3ducmV2LnhtbERPu2rDMBTdC/kHcQvdarktDcaJEprQQGgn5zFku1g3&#10;tqh1JSzFdv6+GgodD+e9XE+2EwP1wThW8JLlIIhrpw03Ck7H3XMBIkRkjZ1jUnCnAOvV7GGJpXYj&#10;VzQcYiNSCIcSFbQx+lLKULdkMWTOEyfu6nqLMcG+kbrHMYXbTr7m+VxaNJwaWvS0ban+Odysgs9N&#10;V52H43chL4bj5o3ev4z3Sj09Th8LEJGm+C/+c++1gnlan76k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TqhHBAAAA2wAAAA8AAAAAAAAAAAAAAAAAmAIAAGRycy9kb3du&#10;cmV2LnhtbFBLBQYAAAAABAAEAPUAAACGAwAAAAA=&#10;" filled="f" strokecolor="white" strokeweight=".25pt">
                  <v:textbox>
                    <w:txbxContent>
                      <w:p w:rsidR="0028162A" w:rsidRPr="002A6587" w:rsidRDefault="0028162A" w:rsidP="008B49CC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22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25E27105" wp14:editId="7B1689F4">
            <wp:extent cx="6139543" cy="1573480"/>
            <wp:effectExtent l="0" t="0" r="0" b="0"/>
            <wp:docPr id="6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C4896" w:rsidRDefault="00FD5F6E" w:rsidP="0032604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1134"/>
        <w:gridCol w:w="1134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8B313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8B3133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</w:rPr>
              <w:t xml:space="preserve">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8B313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CF6B12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8B313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8B3133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FC4896" w:rsidP="008B313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E63AF3" w:rsidP="008B31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8B313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74303A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8B313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8B3133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8B3133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E63AF3" w:rsidP="008B31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E63AF3" w:rsidP="008B31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8B3133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116,7</w:t>
            </w:r>
          </w:p>
        </w:tc>
      </w:tr>
      <w:tr w:rsidR="00194E5C" w:rsidRP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8B3133">
            <w:pPr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8B3133">
            <w:pPr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194E5C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194E5C" w:rsidTr="0074303A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94E5C" w:rsidTr="0074303A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8B3133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264,0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Default="00E63AF3" w:rsidP="008B313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E63AF3" w:rsidP="008B313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</w:tbl>
    <w:p w:rsidR="00AE6758" w:rsidRDefault="00AE6758" w:rsidP="0032604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8B313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403CF" w:rsidP="008B313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8B3133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B313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B313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B313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C403CF" w:rsidP="008B313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8B313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5D284B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362B7A" w:rsidRDefault="005D284B" w:rsidP="008B3133">
            <w:pPr>
              <w:spacing w:before="50" w:after="5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87651D" w:rsidP="008B3133">
            <w:pPr>
              <w:spacing w:before="50" w:after="5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4 126,7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E45668" w:rsidP="008B3133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8B3133">
            <w:pPr>
              <w:spacing w:before="50" w:after="50" w:line="200" w:lineRule="exact"/>
              <w:ind w:right="397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5D284B" w:rsidRDefault="005D284B" w:rsidP="008B3133">
            <w:pPr>
              <w:spacing w:before="50" w:after="50" w:line="200" w:lineRule="exact"/>
              <w:ind w:right="397"/>
              <w:jc w:val="right"/>
              <w:rPr>
                <w:b/>
                <w:sz w:val="22"/>
              </w:rPr>
            </w:pPr>
            <w:r w:rsidRPr="005D284B">
              <w:rPr>
                <w:b/>
                <w:sz w:val="22"/>
              </w:rPr>
              <w:t>100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right="284"/>
              <w:jc w:val="center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8B3133">
            <w:pPr>
              <w:spacing w:before="50" w:after="50" w:line="200" w:lineRule="exact"/>
              <w:ind w:right="510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jc w:val="center"/>
              <w:rPr>
                <w:sz w:val="22"/>
              </w:rPr>
            </w:pP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87651D" w:rsidP="008B3133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733,1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E45668" w:rsidP="008B3133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A71396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87651D" w:rsidP="008B3133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340,0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E45668" w:rsidP="008B3133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87651D" w:rsidP="008B3133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393,1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E45668" w:rsidP="008B3133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87651D" w:rsidP="008B3133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2 930,1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E45668" w:rsidP="008B3133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87651D" w:rsidP="008B3133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379,9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E45668" w:rsidP="008B3133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5D284B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5D284B" w:rsidP="008B3133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Pr="00853E30" w:rsidRDefault="0087651D" w:rsidP="008B3133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463,5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E45668" w:rsidP="008B3133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E45668" w:rsidP="008B3133">
            <w:pPr>
              <w:spacing w:before="50" w:after="5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</w:tr>
    </w:tbl>
    <w:p w:rsidR="00466E3F" w:rsidRPr="00466E3F" w:rsidRDefault="00466E3F" w:rsidP="006A05AA">
      <w:pPr>
        <w:tabs>
          <w:tab w:val="left" w:pos="5535"/>
        </w:tabs>
        <w:spacing w:before="120" w:line="320" w:lineRule="exact"/>
        <w:ind w:firstLine="709"/>
        <w:jc w:val="both"/>
        <w:rPr>
          <w:sz w:val="26"/>
          <w:szCs w:val="26"/>
        </w:rPr>
      </w:pPr>
    </w:p>
    <w:sectPr w:rsidR="00466E3F" w:rsidRPr="00466E3F" w:rsidSect="00D41FF7">
      <w:headerReference w:type="default" r:id="rId16"/>
      <w:footerReference w:type="even" r:id="rId17"/>
      <w:footerReference w:type="default" r:id="rId18"/>
      <w:pgSz w:w="11907" w:h="16840" w:code="9"/>
      <w:pgMar w:top="1134" w:right="1418" w:bottom="1418" w:left="1418" w:header="1247" w:footer="1134" w:gutter="0"/>
      <w:pgNumType w:start="5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62A" w:rsidRDefault="0028162A">
      <w:r>
        <w:separator/>
      </w:r>
    </w:p>
  </w:endnote>
  <w:endnote w:type="continuationSeparator" w:id="0">
    <w:p w:rsidR="0028162A" w:rsidRDefault="0028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2A" w:rsidRDefault="0028162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162A" w:rsidRDefault="0028162A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2A" w:rsidRDefault="0028162A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0404">
      <w:rPr>
        <w:rStyle w:val="a6"/>
        <w:noProof/>
      </w:rPr>
      <w:t>57</w:t>
    </w:r>
    <w:r>
      <w:rPr>
        <w:rStyle w:val="a6"/>
      </w:rPr>
      <w:fldChar w:fldCharType="end"/>
    </w:r>
  </w:p>
  <w:p w:rsidR="0028162A" w:rsidRDefault="0028162A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62A" w:rsidRDefault="0028162A">
      <w:r>
        <w:separator/>
      </w:r>
    </w:p>
  </w:footnote>
  <w:footnote w:type="continuationSeparator" w:id="0">
    <w:p w:rsidR="0028162A" w:rsidRDefault="0028162A">
      <w:r>
        <w:continuationSeparator/>
      </w:r>
    </w:p>
  </w:footnote>
  <w:footnote w:id="1">
    <w:p w:rsidR="0028162A" w:rsidRDefault="0028162A" w:rsidP="00791532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2A" w:rsidRDefault="0028162A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FF244FD"/>
    <w:multiLevelType w:val="hybridMultilevel"/>
    <w:tmpl w:val="A6688140"/>
    <w:lvl w:ilvl="0" w:tplc="A69C4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10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552A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3317"/>
    <w:rsid w:val="000340AF"/>
    <w:rsid w:val="000340CB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4730"/>
    <w:rsid w:val="00047194"/>
    <w:rsid w:val="00047340"/>
    <w:rsid w:val="00047DFE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6BBD"/>
    <w:rsid w:val="00077C74"/>
    <w:rsid w:val="00077EB4"/>
    <w:rsid w:val="00077FBB"/>
    <w:rsid w:val="000801BB"/>
    <w:rsid w:val="00080B6B"/>
    <w:rsid w:val="00080DCD"/>
    <w:rsid w:val="00080E6D"/>
    <w:rsid w:val="00081204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4F9B"/>
    <w:rsid w:val="00085226"/>
    <w:rsid w:val="000853F0"/>
    <w:rsid w:val="0008545C"/>
    <w:rsid w:val="00085E21"/>
    <w:rsid w:val="000860ED"/>
    <w:rsid w:val="00086693"/>
    <w:rsid w:val="00086F4A"/>
    <w:rsid w:val="00090215"/>
    <w:rsid w:val="000903CD"/>
    <w:rsid w:val="0009103D"/>
    <w:rsid w:val="000923BE"/>
    <w:rsid w:val="000928DA"/>
    <w:rsid w:val="00092E34"/>
    <w:rsid w:val="00093193"/>
    <w:rsid w:val="00093209"/>
    <w:rsid w:val="000932F9"/>
    <w:rsid w:val="000938C3"/>
    <w:rsid w:val="00095730"/>
    <w:rsid w:val="00096178"/>
    <w:rsid w:val="00096AF9"/>
    <w:rsid w:val="00096B78"/>
    <w:rsid w:val="00096CBB"/>
    <w:rsid w:val="00096D7C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027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18D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C85"/>
    <w:rsid w:val="000C3DAA"/>
    <w:rsid w:val="000C3EA4"/>
    <w:rsid w:val="000C408A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1775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2E8A"/>
    <w:rsid w:val="000E35EC"/>
    <w:rsid w:val="000E3F5C"/>
    <w:rsid w:val="000E48B0"/>
    <w:rsid w:val="000E48DB"/>
    <w:rsid w:val="000E5189"/>
    <w:rsid w:val="000E620F"/>
    <w:rsid w:val="000E685D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381"/>
    <w:rsid w:val="0010049A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416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00D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3A0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47E65"/>
    <w:rsid w:val="00147FCF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899"/>
    <w:rsid w:val="00164A68"/>
    <w:rsid w:val="00164C8D"/>
    <w:rsid w:val="00165E75"/>
    <w:rsid w:val="001663F0"/>
    <w:rsid w:val="001664A2"/>
    <w:rsid w:val="00166596"/>
    <w:rsid w:val="001671B2"/>
    <w:rsid w:val="00170369"/>
    <w:rsid w:val="00170391"/>
    <w:rsid w:val="00171E47"/>
    <w:rsid w:val="00172666"/>
    <w:rsid w:val="001735D2"/>
    <w:rsid w:val="00175107"/>
    <w:rsid w:val="0017545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485C"/>
    <w:rsid w:val="00185B44"/>
    <w:rsid w:val="00185F1A"/>
    <w:rsid w:val="00185F37"/>
    <w:rsid w:val="001867C0"/>
    <w:rsid w:val="001869DE"/>
    <w:rsid w:val="00186E50"/>
    <w:rsid w:val="0019004E"/>
    <w:rsid w:val="0019045F"/>
    <w:rsid w:val="00190763"/>
    <w:rsid w:val="00190D1A"/>
    <w:rsid w:val="00190E0B"/>
    <w:rsid w:val="0019120F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4E5C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3FC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DD8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9AE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5C2A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13"/>
    <w:rsid w:val="002222DF"/>
    <w:rsid w:val="00222507"/>
    <w:rsid w:val="00222840"/>
    <w:rsid w:val="00222932"/>
    <w:rsid w:val="00223339"/>
    <w:rsid w:val="00223593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964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469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2F76"/>
    <w:rsid w:val="00253B3C"/>
    <w:rsid w:val="00253DE1"/>
    <w:rsid w:val="0025439C"/>
    <w:rsid w:val="00254B14"/>
    <w:rsid w:val="00254B94"/>
    <w:rsid w:val="00255ECA"/>
    <w:rsid w:val="00256029"/>
    <w:rsid w:val="002561F7"/>
    <w:rsid w:val="0025667F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4D60"/>
    <w:rsid w:val="002753A6"/>
    <w:rsid w:val="00276160"/>
    <w:rsid w:val="0027717E"/>
    <w:rsid w:val="0027723A"/>
    <w:rsid w:val="00277877"/>
    <w:rsid w:val="00277C09"/>
    <w:rsid w:val="00280247"/>
    <w:rsid w:val="002802AD"/>
    <w:rsid w:val="00280386"/>
    <w:rsid w:val="00280E31"/>
    <w:rsid w:val="002813E0"/>
    <w:rsid w:val="0028162A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13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0330"/>
    <w:rsid w:val="002A1F6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AE7"/>
    <w:rsid w:val="002A4F9F"/>
    <w:rsid w:val="002A507A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22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CA4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93E"/>
    <w:rsid w:val="002D2D29"/>
    <w:rsid w:val="002D2E22"/>
    <w:rsid w:val="002D2E35"/>
    <w:rsid w:val="002D33BC"/>
    <w:rsid w:val="002D46E9"/>
    <w:rsid w:val="002D5072"/>
    <w:rsid w:val="002D5221"/>
    <w:rsid w:val="002D6529"/>
    <w:rsid w:val="002D6650"/>
    <w:rsid w:val="002D66CF"/>
    <w:rsid w:val="002D795C"/>
    <w:rsid w:val="002D7B22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A90"/>
    <w:rsid w:val="002F1C29"/>
    <w:rsid w:val="002F26DD"/>
    <w:rsid w:val="002F2832"/>
    <w:rsid w:val="002F2CA6"/>
    <w:rsid w:val="002F338D"/>
    <w:rsid w:val="002F36E9"/>
    <w:rsid w:val="002F3882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B35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040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1E"/>
    <w:rsid w:val="00334BF2"/>
    <w:rsid w:val="003352E2"/>
    <w:rsid w:val="00335301"/>
    <w:rsid w:val="00335895"/>
    <w:rsid w:val="00335C88"/>
    <w:rsid w:val="003361F7"/>
    <w:rsid w:val="00336C18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4E59"/>
    <w:rsid w:val="0035580D"/>
    <w:rsid w:val="00355D6C"/>
    <w:rsid w:val="0035661B"/>
    <w:rsid w:val="00356847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69A8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729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5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5E6F"/>
    <w:rsid w:val="00396485"/>
    <w:rsid w:val="00396AF8"/>
    <w:rsid w:val="00397CCB"/>
    <w:rsid w:val="00397D02"/>
    <w:rsid w:val="00397FB5"/>
    <w:rsid w:val="003A07B4"/>
    <w:rsid w:val="003A0940"/>
    <w:rsid w:val="003A0EE6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49B9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B8A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7D8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E2B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1B7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2B22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056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37ED"/>
    <w:rsid w:val="004442F0"/>
    <w:rsid w:val="00444383"/>
    <w:rsid w:val="004446C8"/>
    <w:rsid w:val="00444F7E"/>
    <w:rsid w:val="00444FAE"/>
    <w:rsid w:val="004450F2"/>
    <w:rsid w:val="0044545D"/>
    <w:rsid w:val="004456F0"/>
    <w:rsid w:val="0044593C"/>
    <w:rsid w:val="00446299"/>
    <w:rsid w:val="004465D1"/>
    <w:rsid w:val="004469D9"/>
    <w:rsid w:val="00446A6C"/>
    <w:rsid w:val="00446B04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02A"/>
    <w:rsid w:val="00454624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13F"/>
    <w:rsid w:val="004739D1"/>
    <w:rsid w:val="004743AC"/>
    <w:rsid w:val="00475A7B"/>
    <w:rsid w:val="00475D5B"/>
    <w:rsid w:val="00475EAE"/>
    <w:rsid w:val="004766F8"/>
    <w:rsid w:val="004767A7"/>
    <w:rsid w:val="004770D5"/>
    <w:rsid w:val="00477354"/>
    <w:rsid w:val="004775A9"/>
    <w:rsid w:val="00477A09"/>
    <w:rsid w:val="0048054A"/>
    <w:rsid w:val="00480C0A"/>
    <w:rsid w:val="00480C81"/>
    <w:rsid w:val="00480E18"/>
    <w:rsid w:val="004816DD"/>
    <w:rsid w:val="004819A4"/>
    <w:rsid w:val="00481CFF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46B0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B7B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4FD9"/>
    <w:rsid w:val="004C5886"/>
    <w:rsid w:val="004C59D3"/>
    <w:rsid w:val="004C5C62"/>
    <w:rsid w:val="004C6077"/>
    <w:rsid w:val="004C6080"/>
    <w:rsid w:val="004C66E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357"/>
    <w:rsid w:val="004E3666"/>
    <w:rsid w:val="004E4948"/>
    <w:rsid w:val="004E4AF1"/>
    <w:rsid w:val="004E4ED0"/>
    <w:rsid w:val="004E601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0E6D"/>
    <w:rsid w:val="005016DB"/>
    <w:rsid w:val="00501AD7"/>
    <w:rsid w:val="00502093"/>
    <w:rsid w:val="005029A0"/>
    <w:rsid w:val="005030A9"/>
    <w:rsid w:val="00503562"/>
    <w:rsid w:val="00503C1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85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795"/>
    <w:rsid w:val="005329B8"/>
    <w:rsid w:val="0053398C"/>
    <w:rsid w:val="00533E82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3D90"/>
    <w:rsid w:val="00543F5D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A7B"/>
    <w:rsid w:val="00561C44"/>
    <w:rsid w:val="00561E48"/>
    <w:rsid w:val="00562CF4"/>
    <w:rsid w:val="005631C0"/>
    <w:rsid w:val="005635B2"/>
    <w:rsid w:val="005637C7"/>
    <w:rsid w:val="00563845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04F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26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215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083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528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84B"/>
    <w:rsid w:val="005D2B2A"/>
    <w:rsid w:val="005D3764"/>
    <w:rsid w:val="005D3AC8"/>
    <w:rsid w:val="005D3DB0"/>
    <w:rsid w:val="005D4A3E"/>
    <w:rsid w:val="005D4BE9"/>
    <w:rsid w:val="005D4C1F"/>
    <w:rsid w:val="005D57E5"/>
    <w:rsid w:val="005D597A"/>
    <w:rsid w:val="005D5FCC"/>
    <w:rsid w:val="005D622E"/>
    <w:rsid w:val="005D66FC"/>
    <w:rsid w:val="005D7165"/>
    <w:rsid w:val="005D7F77"/>
    <w:rsid w:val="005E028D"/>
    <w:rsid w:val="005E052D"/>
    <w:rsid w:val="005E0BEE"/>
    <w:rsid w:val="005E142F"/>
    <w:rsid w:val="005E1D80"/>
    <w:rsid w:val="005E3904"/>
    <w:rsid w:val="005E3B61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44DE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06B4"/>
    <w:rsid w:val="006113E4"/>
    <w:rsid w:val="006122DD"/>
    <w:rsid w:val="0061240F"/>
    <w:rsid w:val="006127B3"/>
    <w:rsid w:val="00612873"/>
    <w:rsid w:val="00612C34"/>
    <w:rsid w:val="00613510"/>
    <w:rsid w:val="00613C60"/>
    <w:rsid w:val="00614299"/>
    <w:rsid w:val="0061460A"/>
    <w:rsid w:val="00614AFA"/>
    <w:rsid w:val="006152A6"/>
    <w:rsid w:val="006155E2"/>
    <w:rsid w:val="00615952"/>
    <w:rsid w:val="00615E56"/>
    <w:rsid w:val="00616CA4"/>
    <w:rsid w:val="00617B65"/>
    <w:rsid w:val="00617EE0"/>
    <w:rsid w:val="0062032B"/>
    <w:rsid w:val="00620BC6"/>
    <w:rsid w:val="0062134B"/>
    <w:rsid w:val="006219A6"/>
    <w:rsid w:val="00621F91"/>
    <w:rsid w:val="00622050"/>
    <w:rsid w:val="00622151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779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CE9"/>
    <w:rsid w:val="00636F04"/>
    <w:rsid w:val="00637158"/>
    <w:rsid w:val="006371C6"/>
    <w:rsid w:val="006376DF"/>
    <w:rsid w:val="00640341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2BC"/>
    <w:rsid w:val="00644FE5"/>
    <w:rsid w:val="006450F2"/>
    <w:rsid w:val="00646015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2593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06"/>
    <w:rsid w:val="006554FF"/>
    <w:rsid w:val="00655DF4"/>
    <w:rsid w:val="00655F28"/>
    <w:rsid w:val="00656135"/>
    <w:rsid w:val="0065665A"/>
    <w:rsid w:val="00656972"/>
    <w:rsid w:val="00656C04"/>
    <w:rsid w:val="00656DC0"/>
    <w:rsid w:val="00656EE0"/>
    <w:rsid w:val="0065720E"/>
    <w:rsid w:val="0065722E"/>
    <w:rsid w:val="00657556"/>
    <w:rsid w:val="00657679"/>
    <w:rsid w:val="00657B32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2F7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6EF"/>
    <w:rsid w:val="006929CF"/>
    <w:rsid w:val="00692AB5"/>
    <w:rsid w:val="00692F7F"/>
    <w:rsid w:val="006939F0"/>
    <w:rsid w:val="00693C21"/>
    <w:rsid w:val="00694051"/>
    <w:rsid w:val="00694B93"/>
    <w:rsid w:val="006956E7"/>
    <w:rsid w:val="006962E3"/>
    <w:rsid w:val="00696396"/>
    <w:rsid w:val="00696AC2"/>
    <w:rsid w:val="00696C88"/>
    <w:rsid w:val="00696D15"/>
    <w:rsid w:val="00697321"/>
    <w:rsid w:val="00697425"/>
    <w:rsid w:val="006A00EE"/>
    <w:rsid w:val="006A05AA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22C"/>
    <w:rsid w:val="006B04CC"/>
    <w:rsid w:val="006B15AA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10D8"/>
    <w:rsid w:val="006C1AED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2E0"/>
    <w:rsid w:val="006C6B97"/>
    <w:rsid w:val="006C6DF2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4AC9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BD3"/>
    <w:rsid w:val="006E7C61"/>
    <w:rsid w:val="006F03AA"/>
    <w:rsid w:val="006F0734"/>
    <w:rsid w:val="006F0AFF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2F45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C26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42B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03A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975"/>
    <w:rsid w:val="00747A08"/>
    <w:rsid w:val="00747BE6"/>
    <w:rsid w:val="0075082A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32F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6E9F"/>
    <w:rsid w:val="0076731F"/>
    <w:rsid w:val="00767542"/>
    <w:rsid w:val="007677F3"/>
    <w:rsid w:val="00767C7B"/>
    <w:rsid w:val="007701DF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1EAF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A51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746"/>
    <w:rsid w:val="007878E0"/>
    <w:rsid w:val="007879F0"/>
    <w:rsid w:val="00787F2C"/>
    <w:rsid w:val="0079007F"/>
    <w:rsid w:val="007906DB"/>
    <w:rsid w:val="00790DB1"/>
    <w:rsid w:val="007913D9"/>
    <w:rsid w:val="00791532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684"/>
    <w:rsid w:val="00795839"/>
    <w:rsid w:val="00795F71"/>
    <w:rsid w:val="007960E3"/>
    <w:rsid w:val="00796509"/>
    <w:rsid w:val="00796C89"/>
    <w:rsid w:val="00797856"/>
    <w:rsid w:val="007979D5"/>
    <w:rsid w:val="00797EAB"/>
    <w:rsid w:val="007A0307"/>
    <w:rsid w:val="007A1039"/>
    <w:rsid w:val="007A151B"/>
    <w:rsid w:val="007A21DD"/>
    <w:rsid w:val="007A28B8"/>
    <w:rsid w:val="007A2A11"/>
    <w:rsid w:val="007A2EC1"/>
    <w:rsid w:val="007A31B3"/>
    <w:rsid w:val="007A4961"/>
    <w:rsid w:val="007A6266"/>
    <w:rsid w:val="007A62C3"/>
    <w:rsid w:val="007A68B6"/>
    <w:rsid w:val="007A695A"/>
    <w:rsid w:val="007A6A55"/>
    <w:rsid w:val="007A6D65"/>
    <w:rsid w:val="007A6DCA"/>
    <w:rsid w:val="007A7089"/>
    <w:rsid w:val="007A799F"/>
    <w:rsid w:val="007B0D2E"/>
    <w:rsid w:val="007B0F11"/>
    <w:rsid w:val="007B1995"/>
    <w:rsid w:val="007B1AE2"/>
    <w:rsid w:val="007B1BDC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017"/>
    <w:rsid w:val="007B7323"/>
    <w:rsid w:val="007B743B"/>
    <w:rsid w:val="007B7853"/>
    <w:rsid w:val="007B788A"/>
    <w:rsid w:val="007B7976"/>
    <w:rsid w:val="007C0280"/>
    <w:rsid w:val="007C0AF4"/>
    <w:rsid w:val="007C1CE5"/>
    <w:rsid w:val="007C22A4"/>
    <w:rsid w:val="007C2C07"/>
    <w:rsid w:val="007C32E1"/>
    <w:rsid w:val="007C33F6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0F"/>
    <w:rsid w:val="007D43F1"/>
    <w:rsid w:val="007D4691"/>
    <w:rsid w:val="007D4949"/>
    <w:rsid w:val="007D4B5F"/>
    <w:rsid w:val="007D4BAA"/>
    <w:rsid w:val="007D63CD"/>
    <w:rsid w:val="007D646D"/>
    <w:rsid w:val="007D69B5"/>
    <w:rsid w:val="007D73AE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51B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6B1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94C"/>
    <w:rsid w:val="00834DDC"/>
    <w:rsid w:val="0083544D"/>
    <w:rsid w:val="00836B3E"/>
    <w:rsid w:val="00836D08"/>
    <w:rsid w:val="0083765F"/>
    <w:rsid w:val="00837B45"/>
    <w:rsid w:val="00837D76"/>
    <w:rsid w:val="008403F6"/>
    <w:rsid w:val="0084114B"/>
    <w:rsid w:val="00841433"/>
    <w:rsid w:val="008423EF"/>
    <w:rsid w:val="00842DCF"/>
    <w:rsid w:val="00842F56"/>
    <w:rsid w:val="00843620"/>
    <w:rsid w:val="00843B9C"/>
    <w:rsid w:val="0084440A"/>
    <w:rsid w:val="008457C1"/>
    <w:rsid w:val="00845908"/>
    <w:rsid w:val="00845BFA"/>
    <w:rsid w:val="00845D92"/>
    <w:rsid w:val="00846976"/>
    <w:rsid w:val="00846BC0"/>
    <w:rsid w:val="0084701B"/>
    <w:rsid w:val="00847223"/>
    <w:rsid w:val="00847C3A"/>
    <w:rsid w:val="00847E2E"/>
    <w:rsid w:val="008501DD"/>
    <w:rsid w:val="00851C75"/>
    <w:rsid w:val="00851F46"/>
    <w:rsid w:val="00852330"/>
    <w:rsid w:val="00852919"/>
    <w:rsid w:val="00852ADA"/>
    <w:rsid w:val="00852B2B"/>
    <w:rsid w:val="008531BE"/>
    <w:rsid w:val="008531E0"/>
    <w:rsid w:val="00853322"/>
    <w:rsid w:val="00853E30"/>
    <w:rsid w:val="00856656"/>
    <w:rsid w:val="008574D2"/>
    <w:rsid w:val="008577C5"/>
    <w:rsid w:val="00857EF0"/>
    <w:rsid w:val="00857F1F"/>
    <w:rsid w:val="00860639"/>
    <w:rsid w:val="00861206"/>
    <w:rsid w:val="0086144B"/>
    <w:rsid w:val="0086192E"/>
    <w:rsid w:val="00862077"/>
    <w:rsid w:val="00862323"/>
    <w:rsid w:val="008624EC"/>
    <w:rsid w:val="00862528"/>
    <w:rsid w:val="008628D0"/>
    <w:rsid w:val="008637DF"/>
    <w:rsid w:val="00864E13"/>
    <w:rsid w:val="00864E81"/>
    <w:rsid w:val="00865636"/>
    <w:rsid w:val="00866C2C"/>
    <w:rsid w:val="008670D2"/>
    <w:rsid w:val="00867415"/>
    <w:rsid w:val="0086765D"/>
    <w:rsid w:val="00867D2D"/>
    <w:rsid w:val="008700EC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51D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46D7"/>
    <w:rsid w:val="0088503B"/>
    <w:rsid w:val="008854C0"/>
    <w:rsid w:val="008870DB"/>
    <w:rsid w:val="00887BF9"/>
    <w:rsid w:val="00887DD1"/>
    <w:rsid w:val="00890131"/>
    <w:rsid w:val="008905BA"/>
    <w:rsid w:val="00890A47"/>
    <w:rsid w:val="00891328"/>
    <w:rsid w:val="00892532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098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133"/>
    <w:rsid w:val="008B3C33"/>
    <w:rsid w:val="008B3F11"/>
    <w:rsid w:val="008B3FEA"/>
    <w:rsid w:val="008B43B6"/>
    <w:rsid w:val="008B4463"/>
    <w:rsid w:val="008B4729"/>
    <w:rsid w:val="008B49CC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C7580"/>
    <w:rsid w:val="008D0339"/>
    <w:rsid w:val="008D0B07"/>
    <w:rsid w:val="008D0B16"/>
    <w:rsid w:val="008D17CB"/>
    <w:rsid w:val="008D24A2"/>
    <w:rsid w:val="008D25B4"/>
    <w:rsid w:val="008D298A"/>
    <w:rsid w:val="008D2BC5"/>
    <w:rsid w:val="008D3DB8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074EC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A94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52E"/>
    <w:rsid w:val="00931809"/>
    <w:rsid w:val="00932134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372"/>
    <w:rsid w:val="009463E6"/>
    <w:rsid w:val="009468DE"/>
    <w:rsid w:val="00946CB1"/>
    <w:rsid w:val="00946E76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12"/>
    <w:rsid w:val="00952AF1"/>
    <w:rsid w:val="00952D7F"/>
    <w:rsid w:val="00953A9E"/>
    <w:rsid w:val="00954050"/>
    <w:rsid w:val="00954350"/>
    <w:rsid w:val="009543BC"/>
    <w:rsid w:val="00954507"/>
    <w:rsid w:val="00954616"/>
    <w:rsid w:val="00955576"/>
    <w:rsid w:val="00955661"/>
    <w:rsid w:val="00955D12"/>
    <w:rsid w:val="009565E3"/>
    <w:rsid w:val="0095666A"/>
    <w:rsid w:val="009569B3"/>
    <w:rsid w:val="00956C95"/>
    <w:rsid w:val="009574E0"/>
    <w:rsid w:val="00957931"/>
    <w:rsid w:val="009605D1"/>
    <w:rsid w:val="00960AD5"/>
    <w:rsid w:val="00960D6D"/>
    <w:rsid w:val="0096111B"/>
    <w:rsid w:val="00961301"/>
    <w:rsid w:val="0096197D"/>
    <w:rsid w:val="00961BB8"/>
    <w:rsid w:val="00961D77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4B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C4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0F16"/>
    <w:rsid w:val="0099205D"/>
    <w:rsid w:val="00992298"/>
    <w:rsid w:val="00992411"/>
    <w:rsid w:val="00992704"/>
    <w:rsid w:val="00992713"/>
    <w:rsid w:val="00992DE4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3A2"/>
    <w:rsid w:val="009A1645"/>
    <w:rsid w:val="009A189E"/>
    <w:rsid w:val="009A1F3B"/>
    <w:rsid w:val="009A20E0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AE3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903"/>
    <w:rsid w:val="009B0CBD"/>
    <w:rsid w:val="009B1495"/>
    <w:rsid w:val="009B1B20"/>
    <w:rsid w:val="009B2351"/>
    <w:rsid w:val="009B2465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2E07"/>
    <w:rsid w:val="009C3CA8"/>
    <w:rsid w:val="009C3E0C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84D"/>
    <w:rsid w:val="009D3C2C"/>
    <w:rsid w:val="009D41A3"/>
    <w:rsid w:val="009D4305"/>
    <w:rsid w:val="009D450C"/>
    <w:rsid w:val="009D4DAD"/>
    <w:rsid w:val="009D5004"/>
    <w:rsid w:val="009D5196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50A"/>
    <w:rsid w:val="00A007BD"/>
    <w:rsid w:val="00A00AF1"/>
    <w:rsid w:val="00A01DF1"/>
    <w:rsid w:val="00A021C4"/>
    <w:rsid w:val="00A02515"/>
    <w:rsid w:val="00A0298C"/>
    <w:rsid w:val="00A030AD"/>
    <w:rsid w:val="00A03D47"/>
    <w:rsid w:val="00A0440B"/>
    <w:rsid w:val="00A04A3D"/>
    <w:rsid w:val="00A05A10"/>
    <w:rsid w:val="00A05A89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2B2"/>
    <w:rsid w:val="00A13384"/>
    <w:rsid w:val="00A13D37"/>
    <w:rsid w:val="00A14238"/>
    <w:rsid w:val="00A14609"/>
    <w:rsid w:val="00A146E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2BD"/>
    <w:rsid w:val="00A202D3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D75"/>
    <w:rsid w:val="00A30E8E"/>
    <w:rsid w:val="00A30E91"/>
    <w:rsid w:val="00A31510"/>
    <w:rsid w:val="00A319D8"/>
    <w:rsid w:val="00A31E24"/>
    <w:rsid w:val="00A32814"/>
    <w:rsid w:val="00A331AC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85B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34F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A53"/>
    <w:rsid w:val="00A65B25"/>
    <w:rsid w:val="00A65FD8"/>
    <w:rsid w:val="00A663B5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6A"/>
    <w:rsid w:val="00A742D6"/>
    <w:rsid w:val="00A742F3"/>
    <w:rsid w:val="00A751AC"/>
    <w:rsid w:val="00A75A5D"/>
    <w:rsid w:val="00A75BED"/>
    <w:rsid w:val="00A76043"/>
    <w:rsid w:val="00A76476"/>
    <w:rsid w:val="00A769C6"/>
    <w:rsid w:val="00A76AF4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5EF0"/>
    <w:rsid w:val="00A860FC"/>
    <w:rsid w:val="00A86572"/>
    <w:rsid w:val="00A86DB1"/>
    <w:rsid w:val="00A8736C"/>
    <w:rsid w:val="00A876ED"/>
    <w:rsid w:val="00A8790F"/>
    <w:rsid w:val="00A909CA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09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3E9B"/>
    <w:rsid w:val="00AB4276"/>
    <w:rsid w:val="00AB439E"/>
    <w:rsid w:val="00AB4971"/>
    <w:rsid w:val="00AB4D8D"/>
    <w:rsid w:val="00AB5341"/>
    <w:rsid w:val="00AB550D"/>
    <w:rsid w:val="00AB5703"/>
    <w:rsid w:val="00AB59EA"/>
    <w:rsid w:val="00AB5A56"/>
    <w:rsid w:val="00AB5AB4"/>
    <w:rsid w:val="00AB606B"/>
    <w:rsid w:val="00AB6EFA"/>
    <w:rsid w:val="00AB72B1"/>
    <w:rsid w:val="00AB7789"/>
    <w:rsid w:val="00AC08DE"/>
    <w:rsid w:val="00AC0B8A"/>
    <w:rsid w:val="00AC0D5A"/>
    <w:rsid w:val="00AC146E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0A4"/>
    <w:rsid w:val="00AD31DD"/>
    <w:rsid w:val="00AD395C"/>
    <w:rsid w:val="00AD4F2A"/>
    <w:rsid w:val="00AD5BD4"/>
    <w:rsid w:val="00AD630B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E53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BFD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906"/>
    <w:rsid w:val="00B04D09"/>
    <w:rsid w:val="00B04EC3"/>
    <w:rsid w:val="00B05A58"/>
    <w:rsid w:val="00B05D24"/>
    <w:rsid w:val="00B06112"/>
    <w:rsid w:val="00B0627E"/>
    <w:rsid w:val="00B06CB3"/>
    <w:rsid w:val="00B06FD9"/>
    <w:rsid w:val="00B07110"/>
    <w:rsid w:val="00B07648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2BD9"/>
    <w:rsid w:val="00B1301A"/>
    <w:rsid w:val="00B14263"/>
    <w:rsid w:val="00B14481"/>
    <w:rsid w:val="00B145C3"/>
    <w:rsid w:val="00B155C2"/>
    <w:rsid w:val="00B156B1"/>
    <w:rsid w:val="00B15965"/>
    <w:rsid w:val="00B15BDB"/>
    <w:rsid w:val="00B15F55"/>
    <w:rsid w:val="00B16D84"/>
    <w:rsid w:val="00B16FD9"/>
    <w:rsid w:val="00B171E2"/>
    <w:rsid w:val="00B172E6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63C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356"/>
    <w:rsid w:val="00B3497A"/>
    <w:rsid w:val="00B34AF2"/>
    <w:rsid w:val="00B34C60"/>
    <w:rsid w:val="00B34EAD"/>
    <w:rsid w:val="00B35535"/>
    <w:rsid w:val="00B356EA"/>
    <w:rsid w:val="00B358C7"/>
    <w:rsid w:val="00B35D91"/>
    <w:rsid w:val="00B35E00"/>
    <w:rsid w:val="00B35E29"/>
    <w:rsid w:val="00B36268"/>
    <w:rsid w:val="00B36C4D"/>
    <w:rsid w:val="00B371EC"/>
    <w:rsid w:val="00B37378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1B2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2DA5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5A"/>
    <w:rsid w:val="00BA367D"/>
    <w:rsid w:val="00BA413F"/>
    <w:rsid w:val="00BA4403"/>
    <w:rsid w:val="00BA5F6B"/>
    <w:rsid w:val="00BA604D"/>
    <w:rsid w:val="00BA684E"/>
    <w:rsid w:val="00BA69CB"/>
    <w:rsid w:val="00BA6CFD"/>
    <w:rsid w:val="00BA749F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2A3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703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0355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6FFE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5DDD"/>
    <w:rsid w:val="00C16933"/>
    <w:rsid w:val="00C175BC"/>
    <w:rsid w:val="00C17FC7"/>
    <w:rsid w:val="00C207DB"/>
    <w:rsid w:val="00C20912"/>
    <w:rsid w:val="00C20CC7"/>
    <w:rsid w:val="00C20CE8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669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497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37C6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77D96"/>
    <w:rsid w:val="00C80403"/>
    <w:rsid w:val="00C80A1F"/>
    <w:rsid w:val="00C81020"/>
    <w:rsid w:val="00C814D4"/>
    <w:rsid w:val="00C81AA6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024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AC5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225B"/>
    <w:rsid w:val="00CB343B"/>
    <w:rsid w:val="00CB482F"/>
    <w:rsid w:val="00CB4A40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BF2"/>
    <w:rsid w:val="00CD1CA7"/>
    <w:rsid w:val="00CD1E9F"/>
    <w:rsid w:val="00CD2319"/>
    <w:rsid w:val="00CD2370"/>
    <w:rsid w:val="00CD2A2F"/>
    <w:rsid w:val="00CD2BBE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4DAD"/>
    <w:rsid w:val="00CF5228"/>
    <w:rsid w:val="00CF5B91"/>
    <w:rsid w:val="00CF6B12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E2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BB0"/>
    <w:rsid w:val="00D15D25"/>
    <w:rsid w:val="00D15EAB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716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1FF7"/>
    <w:rsid w:val="00D42BAA"/>
    <w:rsid w:val="00D4412F"/>
    <w:rsid w:val="00D44EC2"/>
    <w:rsid w:val="00D4694B"/>
    <w:rsid w:val="00D469DA"/>
    <w:rsid w:val="00D471BB"/>
    <w:rsid w:val="00D47AC7"/>
    <w:rsid w:val="00D47EA7"/>
    <w:rsid w:val="00D50404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534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D56"/>
    <w:rsid w:val="00D7218A"/>
    <w:rsid w:val="00D722C1"/>
    <w:rsid w:val="00D72CF5"/>
    <w:rsid w:val="00D72F35"/>
    <w:rsid w:val="00D73DF9"/>
    <w:rsid w:val="00D74205"/>
    <w:rsid w:val="00D746A7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6C2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520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58F0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E56"/>
    <w:rsid w:val="00DA2739"/>
    <w:rsid w:val="00DA2983"/>
    <w:rsid w:val="00DA2BCC"/>
    <w:rsid w:val="00DA3649"/>
    <w:rsid w:val="00DA4C92"/>
    <w:rsid w:val="00DA66C5"/>
    <w:rsid w:val="00DA6BA4"/>
    <w:rsid w:val="00DA6D67"/>
    <w:rsid w:val="00DA6E21"/>
    <w:rsid w:val="00DA70FE"/>
    <w:rsid w:val="00DA75C8"/>
    <w:rsid w:val="00DA768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373C"/>
    <w:rsid w:val="00DB4C71"/>
    <w:rsid w:val="00DB52D3"/>
    <w:rsid w:val="00DB5785"/>
    <w:rsid w:val="00DB5F49"/>
    <w:rsid w:val="00DB5FBB"/>
    <w:rsid w:val="00DB632E"/>
    <w:rsid w:val="00DB74A8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DFD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B2C"/>
    <w:rsid w:val="00DE3CBC"/>
    <w:rsid w:val="00DE444F"/>
    <w:rsid w:val="00DE458E"/>
    <w:rsid w:val="00DE4FB6"/>
    <w:rsid w:val="00DE56E0"/>
    <w:rsid w:val="00DE57AE"/>
    <w:rsid w:val="00DE68D3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979"/>
    <w:rsid w:val="00E15AA3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2CE"/>
    <w:rsid w:val="00E27433"/>
    <w:rsid w:val="00E27888"/>
    <w:rsid w:val="00E279E8"/>
    <w:rsid w:val="00E27F49"/>
    <w:rsid w:val="00E300D9"/>
    <w:rsid w:val="00E30224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668"/>
    <w:rsid w:val="00E45A11"/>
    <w:rsid w:val="00E45B41"/>
    <w:rsid w:val="00E45D32"/>
    <w:rsid w:val="00E50090"/>
    <w:rsid w:val="00E5029E"/>
    <w:rsid w:val="00E50B13"/>
    <w:rsid w:val="00E50D1C"/>
    <w:rsid w:val="00E50E92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AF3"/>
    <w:rsid w:val="00E63B38"/>
    <w:rsid w:val="00E63F5E"/>
    <w:rsid w:val="00E63FB4"/>
    <w:rsid w:val="00E64127"/>
    <w:rsid w:val="00E644B9"/>
    <w:rsid w:val="00E64C1E"/>
    <w:rsid w:val="00E64C3A"/>
    <w:rsid w:val="00E6500C"/>
    <w:rsid w:val="00E65289"/>
    <w:rsid w:val="00E65793"/>
    <w:rsid w:val="00E65E11"/>
    <w:rsid w:val="00E6654D"/>
    <w:rsid w:val="00E66C9C"/>
    <w:rsid w:val="00E66EB6"/>
    <w:rsid w:val="00E66F74"/>
    <w:rsid w:val="00E6713B"/>
    <w:rsid w:val="00E67160"/>
    <w:rsid w:val="00E70666"/>
    <w:rsid w:val="00E71316"/>
    <w:rsid w:val="00E71603"/>
    <w:rsid w:val="00E71AE1"/>
    <w:rsid w:val="00E72710"/>
    <w:rsid w:val="00E72E57"/>
    <w:rsid w:val="00E7344C"/>
    <w:rsid w:val="00E73ABA"/>
    <w:rsid w:val="00E74856"/>
    <w:rsid w:val="00E74A82"/>
    <w:rsid w:val="00E75585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272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0186"/>
    <w:rsid w:val="00EA12A9"/>
    <w:rsid w:val="00EA157A"/>
    <w:rsid w:val="00EA23B0"/>
    <w:rsid w:val="00EA254E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4E26"/>
    <w:rsid w:val="00EA506E"/>
    <w:rsid w:val="00EA52A4"/>
    <w:rsid w:val="00EA5D60"/>
    <w:rsid w:val="00EA5EB1"/>
    <w:rsid w:val="00EA6313"/>
    <w:rsid w:val="00EA63BB"/>
    <w:rsid w:val="00EA65D1"/>
    <w:rsid w:val="00EA6738"/>
    <w:rsid w:val="00EA7318"/>
    <w:rsid w:val="00EA736C"/>
    <w:rsid w:val="00EB028E"/>
    <w:rsid w:val="00EB02E2"/>
    <w:rsid w:val="00EB0774"/>
    <w:rsid w:val="00EB0889"/>
    <w:rsid w:val="00EB0B74"/>
    <w:rsid w:val="00EB0BCA"/>
    <w:rsid w:val="00EB1324"/>
    <w:rsid w:val="00EB1481"/>
    <w:rsid w:val="00EB16A6"/>
    <w:rsid w:val="00EB1C7D"/>
    <w:rsid w:val="00EB1EFF"/>
    <w:rsid w:val="00EB238A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B71C8"/>
    <w:rsid w:val="00EC0C7A"/>
    <w:rsid w:val="00EC1058"/>
    <w:rsid w:val="00EC12B4"/>
    <w:rsid w:val="00EC1324"/>
    <w:rsid w:val="00EC23BE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44F"/>
    <w:rsid w:val="00ED764D"/>
    <w:rsid w:val="00ED7C9D"/>
    <w:rsid w:val="00ED7D85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1F8"/>
    <w:rsid w:val="00EE22B9"/>
    <w:rsid w:val="00EE274F"/>
    <w:rsid w:val="00EE3001"/>
    <w:rsid w:val="00EE3287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5C8A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A02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106"/>
    <w:rsid w:val="00F1298F"/>
    <w:rsid w:val="00F12E81"/>
    <w:rsid w:val="00F13157"/>
    <w:rsid w:val="00F132F6"/>
    <w:rsid w:val="00F137C4"/>
    <w:rsid w:val="00F13943"/>
    <w:rsid w:val="00F14A2A"/>
    <w:rsid w:val="00F14C09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6DC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2F7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37EE8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5FDA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2704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0EFC"/>
    <w:rsid w:val="00F91124"/>
    <w:rsid w:val="00F9235C"/>
    <w:rsid w:val="00F927E2"/>
    <w:rsid w:val="00F92A45"/>
    <w:rsid w:val="00F93D3A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60B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110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6CF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178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399"/>
    <w:rsid w:val="00FF24A7"/>
    <w:rsid w:val="00FF41E4"/>
    <w:rsid w:val="00FF472B"/>
    <w:rsid w:val="00FF4959"/>
    <w:rsid w:val="00FF57AC"/>
    <w:rsid w:val="00FF5C1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027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682074134555E-2"/>
                  <c:y val="1.10640977822888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345961710899E-2"/>
                  <c:y val="-4.4329396325459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593442190691656E-2"/>
                  <c:y val="3.8788276465441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197149792165306E-2"/>
                  <c:y val="-5.5411621082245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499811059373E-2"/>
                  <c:y val="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51824801612336E-2"/>
                  <c:y val="4.9870458974021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9811059373E-2"/>
                  <c:y val="-3.878813475757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99811059373E-2"/>
                  <c:y val="4.9870022662044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9829953433E-2"/>
                  <c:y val="-3.8788134757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61174820506403E-2"/>
                  <c:y val="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906499811059373E-2"/>
                  <c:y val="-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470524839400387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84652921037709E-2"/>
                  <c:y val="-3.343394575678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773934518301961E-2"/>
                  <c:y val="3.8825063734132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875772969784271E-2"/>
                  <c:y val="-3.32755905511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06644338927775E-2"/>
                  <c:y val="4.430504499645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Sheet1!$O$1:$AL$1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Sheet1!$O$2:$AL$2</c:f>
              <c:numCache>
                <c:formatCode>0.0</c:formatCode>
                <c:ptCount val="24"/>
                <c:pt idx="0">
                  <c:v>102.2</c:v>
                </c:pt>
                <c:pt idx="1">
                  <c:v>104.4</c:v>
                </c:pt>
                <c:pt idx="2">
                  <c:v>104.1</c:v>
                </c:pt>
                <c:pt idx="3">
                  <c:v>110.3</c:v>
                </c:pt>
                <c:pt idx="4">
                  <c:v>110.5</c:v>
                </c:pt>
                <c:pt idx="5">
                  <c:v>109.7</c:v>
                </c:pt>
                <c:pt idx="6">
                  <c:v>108.2</c:v>
                </c:pt>
                <c:pt idx="7">
                  <c:v>107.2</c:v>
                </c:pt>
                <c:pt idx="8">
                  <c:v>106.7</c:v>
                </c:pt>
                <c:pt idx="9">
                  <c:v>105.6</c:v>
                </c:pt>
                <c:pt idx="10">
                  <c:v>105.1</c:v>
                </c:pt>
                <c:pt idx="11">
                  <c:v>104.6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  <c:pt idx="16">
                  <c:v>86.7</c:v>
                </c:pt>
                <c:pt idx="17">
                  <c:v>85.4</c:v>
                </c:pt>
                <c:pt idx="18">
                  <c:v>84.3</c:v>
                </c:pt>
                <c:pt idx="19">
                  <c:v>83.7</c:v>
                </c:pt>
                <c:pt idx="20">
                  <c:v>83.3</c:v>
                </c:pt>
                <c:pt idx="21">
                  <c:v>82.6</c:v>
                </c:pt>
                <c:pt idx="22">
                  <c:v>82.6</c:v>
                </c:pt>
                <c:pt idx="23">
                  <c:v>82.2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0957184"/>
        <c:axId val="104776448"/>
      </c:lineChart>
      <c:catAx>
        <c:axId val="1009571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7764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4776448"/>
        <c:scaling>
          <c:orientation val="minMax"/>
          <c:max val="12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957184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C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871228175208874E-3"/>
                  <c:y val="6.432601582359678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870436178035695E-2"/>
                  <c:y val="5.948582568649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715003192687149E-2"/>
                  <c:y val="4.3701906925931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81293879658261E-2"/>
                  <c:y val="-4.0006034651604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473166800915059E-2"/>
                  <c:y val="-4.8321678691856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07715605546128E-2"/>
                  <c:y val="-4.745777067265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872368267223114E-2"/>
                  <c:y val="-6.994902307460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173731979723866E-2"/>
                  <c:y val="3.3934857523993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52366825638615E-2"/>
                  <c:y val="-4.2357431355837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70662796857249E-2"/>
                  <c:y val="3.9935630382882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637506889287807E-2"/>
                  <c:y val="-4.8521775034540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93400124068968E-2"/>
                  <c:y val="5.936350306232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26902217493291E-2"/>
                  <c:y val="4.1468827620138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777159657738669E-2"/>
                  <c:y val="4.9189642448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70654476162859E-2"/>
                  <c:y val="-3.919029797415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883424204063297E-2"/>
                  <c:y val="4.6764048266479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756582616669E-2"/>
                  <c:y val="-4.746888713613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522566979744303E-2"/>
                  <c:y val="-5.2096190115939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591309699874236E-2"/>
                  <c:y val="4.7366040371068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99.4</c:v>
                </c:pt>
                <c:pt idx="1">
                  <c:v>96.8</c:v>
                </c:pt>
                <c:pt idx="2">
                  <c:v>96</c:v>
                </c:pt>
                <c:pt idx="3">
                  <c:v>98.8</c:v>
                </c:pt>
                <c:pt idx="4" formatCode="0.00">
                  <c:v>99.96</c:v>
                </c:pt>
                <c:pt idx="5">
                  <c:v>100.6</c:v>
                </c:pt>
                <c:pt idx="6">
                  <c:v>101</c:v>
                </c:pt>
                <c:pt idx="7">
                  <c:v>101.2</c:v>
                </c:pt>
                <c:pt idx="8">
                  <c:v>101.3</c:v>
                </c:pt>
                <c:pt idx="9">
                  <c:v>101.5</c:v>
                </c:pt>
                <c:pt idx="10">
                  <c:v>101.8</c:v>
                </c:pt>
                <c:pt idx="11">
                  <c:v>101.9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  <c:pt idx="16">
                  <c:v>100.9</c:v>
                </c:pt>
                <c:pt idx="17">
                  <c:v>99.6</c:v>
                </c:pt>
                <c:pt idx="18">
                  <c:v>98.5</c:v>
                </c:pt>
                <c:pt idx="19">
                  <c:v>98</c:v>
                </c:pt>
                <c:pt idx="20">
                  <c:v>97.5</c:v>
                </c:pt>
                <c:pt idx="21">
                  <c:v>96.9</c:v>
                </c:pt>
                <c:pt idx="22">
                  <c:v>96.6</c:v>
                </c:pt>
                <c:pt idx="23">
                  <c:v>96.3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160704"/>
        <c:axId val="107162240"/>
      </c:lineChart>
      <c:catAx>
        <c:axId val="107160704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62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7162240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160704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2.4166280733735813E-2"/>
          <c:w val="0.89358446060706109"/>
          <c:h val="0.7312722628421447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142166300705324E-2"/>
                  <c:y val="-3.7487398801486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393145244497499E-2"/>
                  <c:y val="4.1502010106541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70719349318872E-2"/>
                  <c:y val="5.0249162974210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444600181679315E-2"/>
                  <c:y val="-4.7366116155047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44333503428308E-2"/>
                  <c:y val="5.02180087638862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44333503428308E-2"/>
                  <c:y val="4.0344740327209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73186070801574E-2"/>
                  <c:y val="5.5154243005078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301578130307661E-2"/>
                  <c:y val="5.5191582445484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252237351306221E-2"/>
                  <c:y val="5.518885977795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186343823513538E-2"/>
                  <c:y val="6.01262228666733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0467216731797E-2"/>
                  <c:y val="3.0526159389624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20634499769946E-2"/>
                  <c:y val="-4.143818537100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73401815396784E-2"/>
                  <c:y val="-5.8235816651005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306632438330836E-2"/>
                  <c:y val="4.530636469424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47126438169E-2"/>
                  <c:y val="-6.7116496875653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97354799766424E-2"/>
                  <c:y val="-6.2289057051490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368135285891167E-2"/>
                  <c:y val="-4.746114295799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18681663160756E-2"/>
                  <c:y val="-4.0466836522470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758452312796326E-2"/>
                  <c:y val="-3.866266932775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Sheet1!$N$2:$AK$2</c:f>
              <c:numCache>
                <c:formatCode>0.0</c:formatCode>
                <c:ptCount val="24"/>
                <c:pt idx="0">
                  <c:v>100.1</c:v>
                </c:pt>
                <c:pt idx="1">
                  <c:v>98.5</c:v>
                </c:pt>
                <c:pt idx="2">
                  <c:v>98.4</c:v>
                </c:pt>
                <c:pt idx="3">
                  <c:v>99.3</c:v>
                </c:pt>
                <c:pt idx="4">
                  <c:v>99.7</c:v>
                </c:pt>
                <c:pt idx="5">
                  <c:v>99.8</c:v>
                </c:pt>
                <c:pt idx="6">
                  <c:v>100.5</c:v>
                </c:pt>
                <c:pt idx="7">
                  <c:v>100.7</c:v>
                </c:pt>
                <c:pt idx="8">
                  <c:v>100.7</c:v>
                </c:pt>
                <c:pt idx="9">
                  <c:v>101.1</c:v>
                </c:pt>
                <c:pt idx="10">
                  <c:v>101.4</c:v>
                </c:pt>
                <c:pt idx="11">
                  <c:v>102.1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  <c:pt idx="16">
                  <c:v>102.8</c:v>
                </c:pt>
                <c:pt idx="17">
                  <c:v>102.1</c:v>
                </c:pt>
                <c:pt idx="18">
                  <c:v>101.4</c:v>
                </c:pt>
                <c:pt idx="19">
                  <c:v>101.2</c:v>
                </c:pt>
                <c:pt idx="20">
                  <c:v>100.9</c:v>
                </c:pt>
                <c:pt idx="21">
                  <c:v>100.3</c:v>
                </c:pt>
                <c:pt idx="22">
                  <c:v>99.9</c:v>
                </c:pt>
                <c:pt idx="23">
                  <c:v>99.6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264835107782356E-2"/>
                  <c:y val="0.1254121439251247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377263294743934E-2"/>
                  <c:y val="4.933797036695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6178581746261E-2"/>
                  <c:y val="4.3411766902320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96184721580303E-2"/>
                  <c:y val="7.008131651669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37602988123556E-2"/>
                  <c:y val="-4.03670060174612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9419540240829861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6943432469817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37602988123556E-2"/>
                  <c:y val="-5.518508204780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07493225112882E-2"/>
                  <c:y val="-4.0344837242297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498206376805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1193859213116461E-2"/>
                  <c:y val="-3.540275608435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194176612372349E-2"/>
                  <c:y val="3.0576185912793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Sheet1!$N$1:$AK$1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Sheet1!$N$3:$AK$3</c:f>
              <c:numCache>
                <c:formatCode>0.0</c:formatCode>
                <c:ptCount val="24"/>
                <c:pt idx="0">
                  <c:v>98.8</c:v>
                </c:pt>
                <c:pt idx="1">
                  <c:v>95.1</c:v>
                </c:pt>
                <c:pt idx="2">
                  <c:v>93.8</c:v>
                </c:pt>
                <c:pt idx="3">
                  <c:v>98.3</c:v>
                </c:pt>
                <c:pt idx="4">
                  <c:v>100.3</c:v>
                </c:pt>
                <c:pt idx="5">
                  <c:v>101.5</c:v>
                </c:pt>
                <c:pt idx="6">
                  <c:v>101.4</c:v>
                </c:pt>
                <c:pt idx="7">
                  <c:v>101.7</c:v>
                </c:pt>
                <c:pt idx="8">
                  <c:v>101.9</c:v>
                </c:pt>
                <c:pt idx="9">
                  <c:v>102</c:v>
                </c:pt>
                <c:pt idx="10">
                  <c:v>102.1</c:v>
                </c:pt>
                <c:pt idx="11">
                  <c:v>101.6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  <c:pt idx="16">
                  <c:v>99</c:v>
                </c:pt>
                <c:pt idx="17">
                  <c:v>97.2</c:v>
                </c:pt>
                <c:pt idx="18">
                  <c:v>95.8</c:v>
                </c:pt>
                <c:pt idx="19">
                  <c:v>94.9</c:v>
                </c:pt>
                <c:pt idx="20">
                  <c:v>94.3</c:v>
                </c:pt>
                <c:pt idx="21">
                  <c:v>93.8</c:v>
                </c:pt>
                <c:pt idx="22">
                  <c:v>93.5</c:v>
                </c:pt>
                <c:pt idx="23">
                  <c:v>93.1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280256"/>
        <c:axId val="107281792"/>
      </c:lineChart>
      <c:catAx>
        <c:axId val="107280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817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7281792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28025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8332740665481335"/>
          <c:w val="0.75822368421053365"/>
          <c:h val="0.11667252530933633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81143429105260056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2021 г.</c:v>
                </c:pt>
                <c:pt idx="1">
                  <c:v>2022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21.3</c:v>
                </c:pt>
                <c:pt idx="1">
                  <c:v>20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2021 г.</c:v>
                </c:pt>
                <c:pt idx="1">
                  <c:v>2022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8</c:v>
                </c:pt>
                <c:pt idx="1">
                  <c:v>8.4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 2021 г.</c:v>
                </c:pt>
                <c:pt idx="1">
                  <c:v>2022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70.7</c:v>
                </c:pt>
                <c:pt idx="1">
                  <c:v>71.599999999999994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7365888"/>
        <c:axId val="107367424"/>
      </c:barChart>
      <c:catAx>
        <c:axId val="107365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7367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367424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7365888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2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9452221646347556E-7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Сахар и сахарозаменители</c:v>
                </c:pt>
                <c:pt idx="3">
                  <c:v>Мясо и мясные продукты</c:v>
                </c:pt>
                <c:pt idx="4">
                  <c:v>Сыры</c:v>
                </c:pt>
                <c:pt idx="5">
                  <c:v>Фруктовые и овощные соки</c:v>
                </c:pt>
                <c:pt idx="6">
                  <c:v>Овощи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0.00</c:formatCode>
                <c:ptCount val="12"/>
                <c:pt idx="0" formatCode="General">
                  <c:v>100</c:v>
                </c:pt>
                <c:pt idx="1">
                  <c:v>99.98</c:v>
                </c:pt>
                <c:pt idx="2" formatCode="0.0">
                  <c:v>99.8</c:v>
                </c:pt>
                <c:pt idx="3" formatCode="General">
                  <c:v>99.7</c:v>
                </c:pt>
                <c:pt idx="4" formatCode="0.0">
                  <c:v>95</c:v>
                </c:pt>
                <c:pt idx="5" formatCode="General">
                  <c:v>74.7</c:v>
                </c:pt>
                <c:pt idx="6" formatCode="0.0">
                  <c:v>69.8</c:v>
                </c:pt>
                <c:pt idx="7" formatCode="0.0">
                  <c:v>68</c:v>
                </c:pt>
                <c:pt idx="8" formatCode="0.0">
                  <c:v>44.8</c:v>
                </c:pt>
                <c:pt idx="9" formatCode="0.0">
                  <c:v>37.6</c:v>
                </c:pt>
                <c:pt idx="10" formatCode="0.0">
                  <c:v>14.6</c:v>
                </c:pt>
                <c:pt idx="11" formatCode="0.0">
                  <c:v>10.4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Сахар и сахарозаменители</c:v>
                </c:pt>
                <c:pt idx="3">
                  <c:v>Мясо и мясные продукты</c:v>
                </c:pt>
                <c:pt idx="4">
                  <c:v>Сыры</c:v>
                </c:pt>
                <c:pt idx="5">
                  <c:v>Фруктовые и овощные соки</c:v>
                </c:pt>
                <c:pt idx="6">
                  <c:v>Овощи</c:v>
                </c:pt>
                <c:pt idx="7">
                  <c:v>Макаронные изделия</c:v>
                </c:pt>
                <c:pt idx="8">
                  <c:v>Рыба, ракообразные и моллюски</c:v>
                </c:pt>
                <c:pt idx="9">
                  <c:v>Крупа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0.00</c:formatCode>
                <c:ptCount val="12"/>
                <c:pt idx="1">
                  <c:v>0.02</c:v>
                </c:pt>
                <c:pt idx="2" formatCode="0.0">
                  <c:v>0.2</c:v>
                </c:pt>
                <c:pt idx="3" formatCode="General">
                  <c:v>0.3</c:v>
                </c:pt>
                <c:pt idx="4" formatCode="0.0">
                  <c:v>5</c:v>
                </c:pt>
                <c:pt idx="5" formatCode="General">
                  <c:v>25.3</c:v>
                </c:pt>
                <c:pt idx="6" formatCode="0.0">
                  <c:v>30.2</c:v>
                </c:pt>
                <c:pt idx="7" formatCode="0.0">
                  <c:v>32</c:v>
                </c:pt>
                <c:pt idx="8" formatCode="0.0">
                  <c:v>55.2</c:v>
                </c:pt>
                <c:pt idx="9" formatCode="0.0">
                  <c:v>62.4</c:v>
                </c:pt>
                <c:pt idx="10" formatCode="0.0">
                  <c:v>85.4</c:v>
                </c:pt>
                <c:pt idx="11" formatCode="0.0">
                  <c:v>89.6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7783680"/>
        <c:axId val="107785216"/>
      </c:barChart>
      <c:catAx>
        <c:axId val="107783680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852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785216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7783680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868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FFFF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791E-3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Одежда трикотажная</c:v>
                </c:pt>
                <c:pt idx="7">
                  <c:v>Обувь</c:v>
                </c:pt>
                <c:pt idx="8">
                  <c:v>Телевизоры</c:v>
                </c:pt>
                <c:pt idx="9">
                  <c:v>Парфюмерно-косметическая продукция 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98.8</c:v>
                </c:pt>
                <c:pt idx="1">
                  <c:v>71.900000000000006</c:v>
                </c:pt>
                <c:pt idx="2">
                  <c:v>60.9</c:v>
                </c:pt>
                <c:pt idx="3">
                  <c:v>55.5</c:v>
                </c:pt>
                <c:pt idx="4">
                  <c:v>45.8</c:v>
                </c:pt>
                <c:pt idx="5">
                  <c:v>41.1</c:v>
                </c:pt>
                <c:pt idx="6">
                  <c:v>37.9</c:v>
                </c:pt>
                <c:pt idx="7">
                  <c:v>35.5</c:v>
                </c:pt>
                <c:pt idx="8">
                  <c:v>20.8</c:v>
                </c:pt>
                <c:pt idx="9" formatCode="General">
                  <c:v>20.399999999999999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8086995733463E-3"/>
                  <c:y val="-8.7662998387626988E-6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1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5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Холодильники и морозильники бытовые</c:v>
                </c:pt>
                <c:pt idx="4">
                  <c:v>Строительные материалы</c:v>
                </c:pt>
                <c:pt idx="5">
                  <c:v>Фармацевтические товары</c:v>
                </c:pt>
                <c:pt idx="6">
                  <c:v>Одежда трикотажная</c:v>
                </c:pt>
                <c:pt idx="7">
                  <c:v>Обувь</c:v>
                </c:pt>
                <c:pt idx="8">
                  <c:v>Телевизоры</c:v>
                </c:pt>
                <c:pt idx="9">
                  <c:v>Парфюмерно-косметическая продукция 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1.2</c:v>
                </c:pt>
                <c:pt idx="1">
                  <c:v>28.1</c:v>
                </c:pt>
                <c:pt idx="2">
                  <c:v>39.1</c:v>
                </c:pt>
                <c:pt idx="3">
                  <c:v>44.5</c:v>
                </c:pt>
                <c:pt idx="4">
                  <c:v>54.2</c:v>
                </c:pt>
                <c:pt idx="5">
                  <c:v>58.9</c:v>
                </c:pt>
                <c:pt idx="6">
                  <c:v>62.1</c:v>
                </c:pt>
                <c:pt idx="7">
                  <c:v>64.5</c:v>
                </c:pt>
                <c:pt idx="8">
                  <c:v>79.2</c:v>
                </c:pt>
                <c:pt idx="9" formatCode="General">
                  <c:v>79.599999999999994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7709568"/>
        <c:axId val="107711104"/>
      </c:barChart>
      <c:catAx>
        <c:axId val="10770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111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711104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7709568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044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89550678780149606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098434317949153E-3"/>
                  <c:y val="-4.40010201903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07440839058154E-3"/>
                  <c:y val="1.12109832760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3613634189946E-2"/>
                  <c:y val="-3.786635313848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813327301366628E-2"/>
                  <c:y val="9.704686347379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145669148299E-2"/>
                  <c:y val="-9.501266433482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874703540638123E-2"/>
                  <c:y val="7.3109689907657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145669148341E-2"/>
                  <c:y val="6.376955911640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08673251056425E-2"/>
                  <c:y val="-7.6286751839848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68797788776198E-2"/>
                  <c:y val="-7.6283804840887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85975117153853E-2"/>
                  <c:y val="-7.6432009378829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837159258970272E-2"/>
                  <c:y val="4.51170805849498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875321700451696E-2"/>
                  <c:y val="-7.6365584062040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39213759942192E-2"/>
                  <c:y val="8.27443633119258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37587797658552E-2"/>
                  <c:y val="-8.567253354357207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8960685390764E-2"/>
                  <c:y val="7.329923164369603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85.8</c:v>
                </c:pt>
                <c:pt idx="1">
                  <c:v>83.8</c:v>
                </c:pt>
                <c:pt idx="2">
                  <c:v>94.8</c:v>
                </c:pt>
                <c:pt idx="3">
                  <c:v>109.6</c:v>
                </c:pt>
                <c:pt idx="4">
                  <c:v>118.7</c:v>
                </c:pt>
                <c:pt idx="5">
                  <c:v>122.1</c:v>
                </c:pt>
                <c:pt idx="6">
                  <c:v>121.2</c:v>
                </c:pt>
                <c:pt idx="7">
                  <c:v>121</c:v>
                </c:pt>
                <c:pt idx="8">
                  <c:v>118.8</c:v>
                </c:pt>
                <c:pt idx="9">
                  <c:v>116.6</c:v>
                </c:pt>
                <c:pt idx="10">
                  <c:v>116.7</c:v>
                </c:pt>
                <c:pt idx="11">
                  <c:v>116.7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  <c:pt idx="16">
                  <c:v>102.3</c:v>
                </c:pt>
                <c:pt idx="17">
                  <c:v>101.7</c:v>
                </c:pt>
                <c:pt idx="18">
                  <c:v>101.4</c:v>
                </c:pt>
                <c:pt idx="19">
                  <c:v>101.1</c:v>
                </c:pt>
                <c:pt idx="20">
                  <c:v>101.3</c:v>
                </c:pt>
                <c:pt idx="21">
                  <c:v>101.9</c:v>
                </c:pt>
                <c:pt idx="22">
                  <c:v>102.3</c:v>
                </c:pt>
                <c:pt idx="23">
                  <c:v>102.7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7444480"/>
        <c:axId val="107474944"/>
      </c:lineChart>
      <c:catAx>
        <c:axId val="107444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4749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7474944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44448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0.38394</cdr:x>
      <cdr:y>0.69583</cdr:y>
    </cdr:from>
    <cdr:to>
      <cdr:x>0.68742</cdr:x>
      <cdr:y>0.89079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97942" y="1888034"/>
          <a:ext cx="1658268" cy="52899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0.40305</cdr:x>
      <cdr:y>0.58853</cdr:y>
    </cdr:from>
    <cdr:to>
      <cdr:x>0.67502</cdr:x>
      <cdr:y>0.74371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02315" y="1596886"/>
          <a:ext cx="1486091" cy="42105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0.43053</cdr:x>
      <cdr:y>0.32678</cdr:y>
    </cdr:from>
    <cdr:to>
      <cdr:x>0.64379</cdr:x>
      <cdr:y>0.38664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52505" y="886666"/>
          <a:ext cx="1165290" cy="1624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CE781-E785-4660-A8E4-F6D2B61E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3145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9</cp:revision>
  <cp:lastPrinted>2023-01-23T13:04:00Z</cp:lastPrinted>
  <dcterms:created xsi:type="dcterms:W3CDTF">2023-01-23T13:06:00Z</dcterms:created>
  <dcterms:modified xsi:type="dcterms:W3CDTF">2023-01-24T08:35:00Z</dcterms:modified>
</cp:coreProperties>
</file>