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DE" w:rsidRDefault="00932ADE" w:rsidP="00932ADE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787E36">
        <w:rPr>
          <w:rFonts w:ascii="Arial" w:hAnsi="Arial" w:cs="Arial"/>
          <w:sz w:val="22"/>
          <w:szCs w:val="22"/>
        </w:rPr>
        <w:t>В сборник</w:t>
      </w:r>
      <w:r>
        <w:rPr>
          <w:rFonts w:ascii="Arial" w:hAnsi="Arial" w:cs="Arial"/>
          <w:sz w:val="22"/>
          <w:szCs w:val="22"/>
        </w:rPr>
        <w:t>е представлена статистическая информация, характеризующая социально-экономическое развитие Беларуси в сравнении со странами СНГ, Европейского союза и другими</w:t>
      </w:r>
      <w:r w:rsidRPr="00787E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странами мира в 2000-201</w:t>
      </w:r>
      <w:r w:rsidR="001B20F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гг.</w:t>
      </w:r>
    </w:p>
    <w:p w:rsidR="00932ADE" w:rsidRDefault="00932ADE" w:rsidP="00932ADE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Сборник состоит из 1</w:t>
      </w:r>
      <w:r w:rsidR="001B20F1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разделов, содержащих более 200 таблиц и диаграмм. В публикации широко представлена информация о численности и естественном движении населения, уровне и условиях жизни, приводятся показатели, характеризующие образование и здравоохранение, состояние окружающей среды. Сборник содержит данные о динамике и структуре ВВП в странах мира, развитии отдельных отраслей экономики – промышленности, сельского хозяйства, транспорта, связи и др.</w:t>
      </w:r>
    </w:p>
    <w:p w:rsidR="00C20A15" w:rsidRDefault="00C20A15"/>
    <w:sectPr w:rsidR="00C20A15" w:rsidSect="00C20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932ADE"/>
    <w:rsid w:val="001B20F1"/>
    <w:rsid w:val="0028787C"/>
    <w:rsid w:val="00432D7B"/>
    <w:rsid w:val="00932ADE"/>
    <w:rsid w:val="00992E24"/>
    <w:rsid w:val="00B041DD"/>
    <w:rsid w:val="00C17758"/>
    <w:rsid w:val="00C20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2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Natalia.Dychok</dc:creator>
  <cp:keywords/>
  <dc:description/>
  <cp:lastModifiedBy>Natalia.Dychok</cp:lastModifiedBy>
  <cp:revision>2</cp:revision>
  <dcterms:created xsi:type="dcterms:W3CDTF">2017-10-02T09:11:00Z</dcterms:created>
  <dcterms:modified xsi:type="dcterms:W3CDTF">2017-10-02T09:11:00Z</dcterms:modified>
</cp:coreProperties>
</file>